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سند شناسی احادیث</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69823_3804643083">
            <w:r>
              <w:rPr>
                <w:webHidden/>
                <w:rStyle w:val="IndexLink"/>
                <w:rtl w:val="true"/>
              </w:rPr>
              <w:t>مشخصات كتاب</w:t>
            </w:r>
            <w:r>
              <w:rPr>
                <w:rStyle w:val="IndexLink"/>
                <w:rtl w:val="true"/>
              </w:rPr>
              <w:tab/>
            </w:r>
            <w:r>
              <w:rPr>
                <w:rStyle w:val="IndexLink"/>
              </w:rPr>
              <w:t>10</w:t>
            </w:r>
          </w:hyperlink>
        </w:p>
        <w:p>
          <w:pPr>
            <w:pStyle w:val="Contents2"/>
            <w:tabs>
              <w:tab w:val="clear" w:pos="8743"/>
              <w:tab w:val="right" w:pos="9026" w:leader="dot"/>
            </w:tabs>
            <w:rPr/>
          </w:pPr>
          <w:hyperlink w:anchor="__RefHeading___Toc1569825_3804643083">
            <w:r>
              <w:rPr>
                <w:webHidden/>
                <w:rStyle w:val="IndexLink"/>
                <w:rtl w:val="true"/>
              </w:rPr>
              <w:t>جلسۀ اول اهداف درس</w:t>
            </w:r>
            <w:r>
              <w:rPr>
                <w:rStyle w:val="IndexLink"/>
                <w:rtl w:val="true"/>
              </w:rPr>
              <w:tab/>
            </w:r>
            <w:r>
              <w:rPr>
                <w:rStyle w:val="IndexLink"/>
              </w:rPr>
              <w:t>10</w:t>
            </w:r>
          </w:hyperlink>
        </w:p>
        <w:p>
          <w:pPr>
            <w:pStyle w:val="Contents2"/>
            <w:tabs>
              <w:tab w:val="clear" w:pos="8743"/>
              <w:tab w:val="right" w:pos="9026" w:leader="dot"/>
            </w:tabs>
            <w:rPr/>
          </w:pPr>
          <w:hyperlink w:anchor="__RefHeading___Toc1569827_3804643083">
            <w:r>
              <w:rPr>
                <w:webHidden/>
                <w:rStyle w:val="IndexLink"/>
                <w:rtl w:val="true"/>
              </w:rPr>
              <w:t>درآمد</w:t>
            </w:r>
            <w:r>
              <w:rPr>
                <w:rStyle w:val="IndexLink"/>
                <w:rtl w:val="true"/>
              </w:rPr>
              <w:tab/>
            </w:r>
            <w:r>
              <w:rPr>
                <w:rStyle w:val="IndexLink"/>
              </w:rPr>
              <w:t>11</w:t>
            </w:r>
          </w:hyperlink>
        </w:p>
        <w:p>
          <w:pPr>
            <w:pStyle w:val="Contents2"/>
            <w:tabs>
              <w:tab w:val="clear" w:pos="8743"/>
              <w:tab w:val="right" w:pos="9026" w:leader="dot"/>
            </w:tabs>
            <w:rPr/>
          </w:pPr>
          <w:hyperlink w:anchor="__RefHeading___Toc1569829_3804643083">
            <w:r>
              <w:rPr>
                <w:webHidden/>
                <w:rStyle w:val="IndexLink"/>
              </w:rPr>
              <w:t>۱</w:t>
            </w:r>
            <w:r>
              <w:rPr>
                <w:rStyle w:val="IndexLink"/>
                <w:rtl w:val="true"/>
              </w:rPr>
              <w:t xml:space="preserve">. </w:t>
            </w:r>
            <w:r>
              <w:rPr>
                <w:rStyle w:val="IndexLink"/>
                <w:rtl w:val="true"/>
              </w:rPr>
              <w:t>پيدايش علم رجال</w:t>
            </w:r>
            <w:r>
              <w:rPr>
                <w:rStyle w:val="IndexLink"/>
                <w:rtl w:val="true"/>
              </w:rPr>
              <w:tab/>
            </w:r>
            <w:r>
              <w:rPr>
                <w:rStyle w:val="IndexLink"/>
              </w:rPr>
              <w:t>11</w:t>
            </w:r>
          </w:hyperlink>
        </w:p>
        <w:p>
          <w:pPr>
            <w:pStyle w:val="Contents2"/>
            <w:tabs>
              <w:tab w:val="clear" w:pos="8743"/>
              <w:tab w:val="right" w:pos="9026" w:leader="dot"/>
            </w:tabs>
            <w:rPr/>
          </w:pPr>
          <w:hyperlink w:anchor="__RefHeading___Toc1569831_3804643083">
            <w:r>
              <w:rPr>
                <w:webHidden/>
                <w:rStyle w:val="IndexLink"/>
                <w:rtl w:val="true"/>
              </w:rPr>
              <w:t>اهداف درس</w:t>
            </w:r>
            <w:r>
              <w:rPr>
                <w:rStyle w:val="IndexLink"/>
                <w:rtl w:val="true"/>
              </w:rPr>
              <w:tab/>
            </w:r>
            <w:r>
              <w:rPr>
                <w:rStyle w:val="IndexLink"/>
              </w:rPr>
              <w:t>11</w:t>
            </w:r>
          </w:hyperlink>
        </w:p>
        <w:p>
          <w:pPr>
            <w:pStyle w:val="Contents2"/>
            <w:tabs>
              <w:tab w:val="clear" w:pos="8743"/>
              <w:tab w:val="right" w:pos="9026" w:leader="dot"/>
            </w:tabs>
            <w:rPr/>
          </w:pPr>
          <w:hyperlink w:anchor="__RefHeading___Toc1569833_3804643083">
            <w:r>
              <w:rPr>
                <w:webHidden/>
                <w:rStyle w:val="IndexLink"/>
                <w:rtl w:val="true"/>
              </w:rPr>
              <w:t>درآمد</w:t>
            </w:r>
            <w:r>
              <w:rPr>
                <w:rStyle w:val="IndexLink"/>
                <w:rtl w:val="true"/>
              </w:rPr>
              <w:tab/>
            </w:r>
            <w:r>
              <w:rPr>
                <w:rStyle w:val="IndexLink"/>
              </w:rPr>
              <w:t>11</w:t>
            </w:r>
          </w:hyperlink>
        </w:p>
        <w:p>
          <w:pPr>
            <w:pStyle w:val="Contents2"/>
            <w:tabs>
              <w:tab w:val="clear" w:pos="8743"/>
              <w:tab w:val="right" w:pos="9026" w:leader="dot"/>
            </w:tabs>
            <w:rPr/>
          </w:pPr>
          <w:hyperlink w:anchor="__RefHeading___Toc1569835_3804643083">
            <w:r>
              <w:rPr>
                <w:webHidden/>
                <w:rStyle w:val="IndexLink"/>
              </w:rPr>
              <w:t>۱</w:t>
            </w:r>
            <w:r>
              <w:rPr>
                <w:rStyle w:val="IndexLink"/>
                <w:rtl w:val="true"/>
              </w:rPr>
              <w:t xml:space="preserve">. </w:t>
            </w:r>
            <w:r>
              <w:rPr>
                <w:rStyle w:val="IndexLink"/>
                <w:rtl w:val="true"/>
              </w:rPr>
              <w:t>پيدايش علم رجال</w:t>
            </w:r>
            <w:r>
              <w:rPr>
                <w:rStyle w:val="IndexLink"/>
                <w:rtl w:val="true"/>
              </w:rPr>
              <w:tab/>
            </w:r>
            <w:r>
              <w:rPr>
                <w:rStyle w:val="IndexLink"/>
              </w:rPr>
              <w:t>11</w:t>
            </w:r>
          </w:hyperlink>
        </w:p>
        <w:p>
          <w:pPr>
            <w:pStyle w:val="Contents2"/>
            <w:tabs>
              <w:tab w:val="clear" w:pos="8743"/>
              <w:tab w:val="right" w:pos="9026" w:leader="dot"/>
            </w:tabs>
            <w:rPr/>
          </w:pPr>
          <w:hyperlink w:anchor="__RefHeading___Toc1569837_3804643083">
            <w:r>
              <w:rPr>
                <w:webHidden/>
                <w:rStyle w:val="IndexLink"/>
              </w:rPr>
              <w:t>۲</w:t>
            </w:r>
            <w:r>
              <w:rPr>
                <w:rStyle w:val="IndexLink"/>
                <w:rtl w:val="true"/>
              </w:rPr>
              <w:t xml:space="preserve">. </w:t>
            </w:r>
            <w:r>
              <w:rPr>
                <w:rStyle w:val="IndexLink"/>
                <w:rtl w:val="true"/>
              </w:rPr>
              <w:t>سند</w:t>
            </w:r>
            <w:r>
              <w:rPr>
                <w:rStyle w:val="IndexLink"/>
                <w:rtl w:val="true"/>
              </w:rPr>
              <w:tab/>
            </w:r>
            <w:r>
              <w:rPr>
                <w:rStyle w:val="IndexLink"/>
              </w:rPr>
              <w:t>13</w:t>
            </w:r>
          </w:hyperlink>
        </w:p>
        <w:p>
          <w:pPr>
            <w:pStyle w:val="Contents2"/>
            <w:tabs>
              <w:tab w:val="clear" w:pos="8743"/>
              <w:tab w:val="right" w:pos="9026" w:leader="dot"/>
            </w:tabs>
            <w:rPr/>
          </w:pPr>
          <w:hyperlink w:anchor="__RefHeading___Toc1569839_3804643083">
            <w:r>
              <w:rPr>
                <w:webHidden/>
                <w:rStyle w:val="IndexLink"/>
                <w:rtl w:val="true"/>
              </w:rPr>
              <w:t>الف</w:t>
            </w:r>
            <w:r>
              <w:rPr>
                <w:rStyle w:val="IndexLink"/>
                <w:rtl w:val="true"/>
              </w:rPr>
              <w:t xml:space="preserve">) </w:t>
            </w:r>
            <w:r>
              <w:rPr>
                <w:rStyle w:val="IndexLink"/>
                <w:rtl w:val="true"/>
              </w:rPr>
              <w:t>تعريف سند</w:t>
            </w:r>
            <w:r>
              <w:rPr>
                <w:rStyle w:val="IndexLink"/>
                <w:rtl w:val="true"/>
              </w:rPr>
              <w:tab/>
            </w:r>
            <w:r>
              <w:rPr>
                <w:rStyle w:val="IndexLink"/>
              </w:rPr>
              <w:t>13</w:t>
            </w:r>
          </w:hyperlink>
        </w:p>
        <w:p>
          <w:pPr>
            <w:pStyle w:val="Contents2"/>
            <w:tabs>
              <w:tab w:val="clear" w:pos="8743"/>
              <w:tab w:val="right" w:pos="9026" w:leader="dot"/>
            </w:tabs>
            <w:rPr/>
          </w:pPr>
          <w:hyperlink w:anchor="__RefHeading___Toc1569841_3804643083">
            <w:r>
              <w:rPr>
                <w:webHidden/>
                <w:rStyle w:val="IndexLink"/>
              </w:rPr>
              <w:t>۲</w:t>
            </w:r>
            <w:r>
              <w:rPr>
                <w:rStyle w:val="IndexLink"/>
                <w:rtl w:val="true"/>
              </w:rPr>
              <w:t xml:space="preserve">. </w:t>
            </w:r>
            <w:r>
              <w:rPr>
                <w:rStyle w:val="IndexLink"/>
                <w:rtl w:val="true"/>
              </w:rPr>
              <w:t>سند</w:t>
            </w:r>
            <w:r>
              <w:rPr>
                <w:rStyle w:val="IndexLink"/>
                <w:rtl w:val="true"/>
              </w:rPr>
              <w:tab/>
            </w:r>
            <w:r>
              <w:rPr>
                <w:rStyle w:val="IndexLink"/>
              </w:rPr>
              <w:t>13</w:t>
            </w:r>
          </w:hyperlink>
        </w:p>
        <w:p>
          <w:pPr>
            <w:pStyle w:val="Contents2"/>
            <w:tabs>
              <w:tab w:val="clear" w:pos="8743"/>
              <w:tab w:val="right" w:pos="9026" w:leader="dot"/>
            </w:tabs>
            <w:rPr/>
          </w:pPr>
          <w:hyperlink w:anchor="__RefHeading___Toc1569843_3804643083">
            <w:r>
              <w:rPr>
                <w:webHidden/>
                <w:rStyle w:val="IndexLink"/>
                <w:rtl w:val="true"/>
              </w:rPr>
              <w:t>الف</w:t>
            </w:r>
            <w:r>
              <w:rPr>
                <w:rStyle w:val="IndexLink"/>
                <w:rtl w:val="true"/>
              </w:rPr>
              <w:t xml:space="preserve">) </w:t>
            </w:r>
            <w:r>
              <w:rPr>
                <w:rStyle w:val="IndexLink"/>
                <w:rtl w:val="true"/>
              </w:rPr>
              <w:t>تعريف سند</w:t>
            </w:r>
            <w:r>
              <w:rPr>
                <w:rStyle w:val="IndexLink"/>
                <w:rtl w:val="true"/>
              </w:rPr>
              <w:tab/>
            </w:r>
            <w:r>
              <w:rPr>
                <w:rStyle w:val="IndexLink"/>
              </w:rPr>
              <w:t>13</w:t>
            </w:r>
          </w:hyperlink>
        </w:p>
        <w:p>
          <w:pPr>
            <w:pStyle w:val="Contents2"/>
            <w:tabs>
              <w:tab w:val="clear" w:pos="8743"/>
              <w:tab w:val="right" w:pos="9026" w:leader="dot"/>
            </w:tabs>
            <w:rPr/>
          </w:pPr>
          <w:hyperlink w:anchor="__RefHeading___Toc1569845_3804643083">
            <w:r>
              <w:rPr>
                <w:webHidden/>
                <w:rStyle w:val="IndexLink"/>
                <w:rtl w:val="true"/>
              </w:rPr>
              <w:t>معناي لغوي</w:t>
            </w:r>
            <w:r>
              <w:rPr>
                <w:rStyle w:val="IndexLink"/>
                <w:rtl w:val="true"/>
              </w:rPr>
              <w:tab/>
            </w:r>
            <w:r>
              <w:rPr>
                <w:rStyle w:val="IndexLink"/>
              </w:rPr>
              <w:t>13</w:t>
            </w:r>
          </w:hyperlink>
        </w:p>
        <w:p>
          <w:pPr>
            <w:pStyle w:val="Contents2"/>
            <w:tabs>
              <w:tab w:val="clear" w:pos="8743"/>
              <w:tab w:val="right" w:pos="9026" w:leader="dot"/>
            </w:tabs>
            <w:rPr/>
          </w:pPr>
          <w:hyperlink w:anchor="__RefHeading___Toc1569847_3804643083">
            <w:r>
              <w:rPr>
                <w:webHidden/>
                <w:rStyle w:val="IndexLink"/>
                <w:rtl w:val="true"/>
              </w:rPr>
              <w:t>ب</w:t>
            </w:r>
            <w:r>
              <w:rPr>
                <w:rStyle w:val="IndexLink"/>
                <w:rtl w:val="true"/>
              </w:rPr>
              <w:t xml:space="preserve">) </w:t>
            </w:r>
            <w:r>
              <w:rPr>
                <w:rStyle w:val="IndexLink"/>
                <w:rtl w:val="true"/>
              </w:rPr>
              <w:t>اهميت سند</w:t>
            </w:r>
            <w:r>
              <w:rPr>
                <w:rStyle w:val="IndexLink"/>
                <w:rtl w:val="true"/>
              </w:rPr>
              <w:tab/>
            </w:r>
            <w:r>
              <w:rPr>
                <w:rStyle w:val="IndexLink"/>
              </w:rPr>
              <w:t>14</w:t>
            </w:r>
          </w:hyperlink>
        </w:p>
        <w:p>
          <w:pPr>
            <w:pStyle w:val="Contents2"/>
            <w:tabs>
              <w:tab w:val="clear" w:pos="8743"/>
              <w:tab w:val="right" w:pos="9026" w:leader="dot"/>
            </w:tabs>
            <w:rPr/>
          </w:pPr>
          <w:hyperlink w:anchor="__RefHeading___Toc1569849_3804643083">
            <w:r>
              <w:rPr>
                <w:webHidden/>
                <w:rStyle w:val="IndexLink"/>
                <w:rtl w:val="true"/>
              </w:rPr>
              <w:t>معناي اصطلاحي</w:t>
            </w:r>
            <w:r>
              <w:rPr>
                <w:rStyle w:val="IndexLink"/>
                <w:rtl w:val="true"/>
              </w:rPr>
              <w:tab/>
            </w:r>
            <w:r>
              <w:rPr>
                <w:rStyle w:val="IndexLink"/>
              </w:rPr>
              <w:t>14</w:t>
            </w:r>
          </w:hyperlink>
        </w:p>
        <w:p>
          <w:pPr>
            <w:pStyle w:val="Contents2"/>
            <w:tabs>
              <w:tab w:val="clear" w:pos="8743"/>
              <w:tab w:val="right" w:pos="9026" w:leader="dot"/>
            </w:tabs>
            <w:rPr/>
          </w:pPr>
          <w:hyperlink w:anchor="__RefHeading___Toc1569851_3804643083">
            <w:r>
              <w:rPr>
                <w:webHidden/>
                <w:rStyle w:val="IndexLink"/>
                <w:rtl w:val="true"/>
              </w:rPr>
              <w:t>ب</w:t>
            </w:r>
            <w:r>
              <w:rPr>
                <w:rStyle w:val="IndexLink"/>
                <w:rtl w:val="true"/>
              </w:rPr>
              <w:t xml:space="preserve">) </w:t>
            </w:r>
            <w:r>
              <w:rPr>
                <w:rStyle w:val="IndexLink"/>
                <w:rtl w:val="true"/>
              </w:rPr>
              <w:t>اهميت سند</w:t>
            </w:r>
            <w:r>
              <w:rPr>
                <w:rStyle w:val="IndexLink"/>
                <w:rtl w:val="true"/>
              </w:rPr>
              <w:tab/>
            </w:r>
            <w:r>
              <w:rPr>
                <w:rStyle w:val="IndexLink"/>
              </w:rPr>
              <w:t>14</w:t>
            </w:r>
          </w:hyperlink>
        </w:p>
        <w:p>
          <w:pPr>
            <w:pStyle w:val="Contents2"/>
            <w:tabs>
              <w:tab w:val="clear" w:pos="8743"/>
              <w:tab w:val="right" w:pos="9026" w:leader="dot"/>
            </w:tabs>
            <w:rPr/>
          </w:pPr>
          <w:hyperlink w:anchor="__RefHeading___Toc1569853_3804643083">
            <w:r>
              <w:rPr>
                <w:webHidden/>
                <w:rStyle w:val="IndexLink"/>
              </w:rPr>
              <w:t>۳</w:t>
            </w:r>
            <w:r>
              <w:rPr>
                <w:rStyle w:val="IndexLink"/>
                <w:rtl w:val="true"/>
              </w:rPr>
              <w:t xml:space="preserve">. </w:t>
            </w:r>
            <w:r>
              <w:rPr>
                <w:rStyle w:val="IndexLink"/>
                <w:rtl w:val="true"/>
              </w:rPr>
              <w:t>تدوين علم رجال</w:t>
            </w:r>
            <w:r>
              <w:rPr>
                <w:rStyle w:val="IndexLink"/>
                <w:rtl w:val="true"/>
              </w:rPr>
              <w:tab/>
            </w:r>
            <w:r>
              <w:rPr>
                <w:rStyle w:val="IndexLink"/>
              </w:rPr>
              <w:t>17</w:t>
            </w:r>
          </w:hyperlink>
        </w:p>
        <w:p>
          <w:pPr>
            <w:pStyle w:val="Contents2"/>
            <w:tabs>
              <w:tab w:val="clear" w:pos="8743"/>
              <w:tab w:val="right" w:pos="9026" w:leader="dot"/>
            </w:tabs>
            <w:rPr/>
          </w:pPr>
          <w:hyperlink w:anchor="__RefHeading___Toc1569855_3804643083">
            <w:r>
              <w:rPr>
                <w:webHidden/>
                <w:rStyle w:val="IndexLink"/>
              </w:rPr>
              <w:t>۳</w:t>
            </w:r>
            <w:r>
              <w:rPr>
                <w:rStyle w:val="IndexLink"/>
                <w:rtl w:val="true"/>
              </w:rPr>
              <w:t xml:space="preserve">. </w:t>
            </w:r>
            <w:r>
              <w:rPr>
                <w:rStyle w:val="IndexLink"/>
                <w:rtl w:val="true"/>
              </w:rPr>
              <w:t>تدوين علم رجال</w:t>
            </w:r>
            <w:r>
              <w:rPr>
                <w:rStyle w:val="IndexLink"/>
                <w:rtl w:val="true"/>
              </w:rPr>
              <w:tab/>
            </w:r>
            <w:r>
              <w:rPr>
                <w:rStyle w:val="IndexLink"/>
              </w:rPr>
              <w:t>17</w:t>
            </w:r>
          </w:hyperlink>
        </w:p>
        <w:p>
          <w:pPr>
            <w:pStyle w:val="Contents2"/>
            <w:tabs>
              <w:tab w:val="clear" w:pos="8743"/>
              <w:tab w:val="right" w:pos="9026" w:leader="dot"/>
            </w:tabs>
            <w:rPr/>
          </w:pPr>
          <w:hyperlink w:anchor="__RefHeading___Toc1569857_3804643083">
            <w:r>
              <w:rPr>
                <w:webHidden/>
                <w:rStyle w:val="IndexLink"/>
              </w:rPr>
              <w:t>۴</w:t>
            </w:r>
            <w:r>
              <w:rPr>
                <w:rStyle w:val="IndexLink"/>
                <w:rtl w:val="true"/>
              </w:rPr>
              <w:t xml:space="preserve">. </w:t>
            </w:r>
            <w:r>
              <w:rPr>
                <w:rStyle w:val="IndexLink"/>
                <w:rtl w:val="true"/>
              </w:rPr>
              <w:t>كتب موجود رجالي</w:t>
            </w:r>
            <w:r>
              <w:rPr>
                <w:rStyle w:val="IndexLink"/>
                <w:rtl w:val="true"/>
              </w:rPr>
              <w:tab/>
            </w:r>
            <w:r>
              <w:rPr>
                <w:rStyle w:val="IndexLink"/>
              </w:rPr>
              <w:t>18</w:t>
            </w:r>
          </w:hyperlink>
        </w:p>
        <w:p>
          <w:pPr>
            <w:pStyle w:val="Contents2"/>
            <w:tabs>
              <w:tab w:val="clear" w:pos="8743"/>
              <w:tab w:val="right" w:pos="9026" w:leader="dot"/>
            </w:tabs>
            <w:rPr/>
          </w:pPr>
          <w:hyperlink w:anchor="__RefHeading___Toc1569859_3804643083">
            <w:r>
              <w:rPr>
                <w:webHidden/>
                <w:rStyle w:val="IndexLink"/>
              </w:rPr>
              <w:t>۵</w:t>
            </w:r>
            <w:r>
              <w:rPr>
                <w:rStyle w:val="IndexLink"/>
                <w:rtl w:val="true"/>
              </w:rPr>
              <w:t xml:space="preserve">. </w:t>
            </w:r>
            <w:r>
              <w:rPr>
                <w:rStyle w:val="IndexLink"/>
                <w:rtl w:val="true"/>
              </w:rPr>
              <w:t>سبك‌هاي گوناگون رجالي</w:t>
            </w:r>
            <w:r>
              <w:rPr>
                <w:rStyle w:val="IndexLink"/>
                <w:rtl w:val="true"/>
              </w:rPr>
              <w:tab/>
            </w:r>
            <w:r>
              <w:rPr>
                <w:rStyle w:val="IndexLink"/>
              </w:rPr>
              <w:t>18</w:t>
            </w:r>
          </w:hyperlink>
        </w:p>
        <w:p>
          <w:pPr>
            <w:pStyle w:val="Contents2"/>
            <w:tabs>
              <w:tab w:val="clear" w:pos="8743"/>
              <w:tab w:val="right" w:pos="9026" w:leader="dot"/>
            </w:tabs>
            <w:rPr/>
          </w:pPr>
          <w:hyperlink w:anchor="__RefHeading___Toc1569861_3804643083">
            <w:r>
              <w:rPr>
                <w:webHidden/>
                <w:rStyle w:val="IndexLink"/>
              </w:rPr>
              <w:t>۴</w:t>
            </w:r>
            <w:r>
              <w:rPr>
                <w:rStyle w:val="IndexLink"/>
                <w:rtl w:val="true"/>
              </w:rPr>
              <w:t xml:space="preserve">. </w:t>
            </w:r>
            <w:r>
              <w:rPr>
                <w:rStyle w:val="IndexLink"/>
                <w:rtl w:val="true"/>
              </w:rPr>
              <w:t>كتب موجود رجالي</w:t>
            </w:r>
            <w:r>
              <w:rPr>
                <w:rStyle w:val="IndexLink"/>
                <w:rtl w:val="true"/>
              </w:rPr>
              <w:tab/>
            </w:r>
            <w:r>
              <w:rPr>
                <w:rStyle w:val="IndexLink"/>
              </w:rPr>
              <w:t>18</w:t>
            </w:r>
          </w:hyperlink>
        </w:p>
        <w:p>
          <w:pPr>
            <w:pStyle w:val="Contents2"/>
            <w:tabs>
              <w:tab w:val="clear" w:pos="8743"/>
              <w:tab w:val="right" w:pos="9026" w:leader="dot"/>
            </w:tabs>
            <w:rPr/>
          </w:pPr>
          <w:hyperlink w:anchor="__RefHeading___Toc1569863_3804643083">
            <w:r>
              <w:rPr>
                <w:webHidden/>
                <w:rStyle w:val="IndexLink"/>
              </w:rPr>
              <w:t>۵</w:t>
            </w:r>
            <w:r>
              <w:rPr>
                <w:rStyle w:val="IndexLink"/>
                <w:rtl w:val="true"/>
              </w:rPr>
              <w:t xml:space="preserve">. </w:t>
            </w:r>
            <w:r>
              <w:rPr>
                <w:rStyle w:val="IndexLink"/>
                <w:rtl w:val="true"/>
              </w:rPr>
              <w:t>سبك‌هاي گوناگون رجالي</w:t>
            </w:r>
            <w:r>
              <w:rPr>
                <w:rStyle w:val="IndexLink"/>
                <w:rtl w:val="true"/>
              </w:rPr>
              <w:tab/>
            </w:r>
            <w:r>
              <w:rPr>
                <w:rStyle w:val="IndexLink"/>
              </w:rPr>
              <w:t>18</w:t>
            </w:r>
          </w:hyperlink>
        </w:p>
        <w:p>
          <w:pPr>
            <w:pStyle w:val="Contents2"/>
            <w:tabs>
              <w:tab w:val="clear" w:pos="8743"/>
              <w:tab w:val="right" w:pos="9026" w:leader="dot"/>
            </w:tabs>
            <w:rPr/>
          </w:pPr>
          <w:hyperlink w:anchor="__RefHeading___Toc1569865_3804643083">
            <w:r>
              <w:rPr>
                <w:webHidden/>
                <w:rStyle w:val="IndexLink"/>
                <w:rtl w:val="true"/>
              </w:rPr>
              <w:t>چكيده</w:t>
            </w:r>
            <w:r>
              <w:rPr>
                <w:rStyle w:val="IndexLink"/>
                <w:rtl w:val="true"/>
              </w:rPr>
              <w:tab/>
            </w:r>
            <w:r>
              <w:rPr>
                <w:rStyle w:val="IndexLink"/>
              </w:rPr>
              <w:t>19</w:t>
            </w:r>
          </w:hyperlink>
        </w:p>
        <w:p>
          <w:pPr>
            <w:pStyle w:val="Contents2"/>
            <w:tabs>
              <w:tab w:val="clear" w:pos="8743"/>
              <w:tab w:val="right" w:pos="9026" w:leader="dot"/>
            </w:tabs>
            <w:rPr/>
          </w:pPr>
          <w:hyperlink w:anchor="__RefHeading___Toc1569867_3804643083">
            <w:r>
              <w:rPr>
                <w:webHidden/>
                <w:rStyle w:val="IndexLink"/>
                <w:rtl w:val="true"/>
              </w:rPr>
              <w:t>چكيده</w:t>
            </w:r>
            <w:r>
              <w:rPr>
                <w:rStyle w:val="IndexLink"/>
                <w:rtl w:val="true"/>
              </w:rPr>
              <w:tab/>
            </w:r>
            <w:r>
              <w:rPr>
                <w:rStyle w:val="IndexLink"/>
              </w:rPr>
              <w:t>19</w:t>
            </w:r>
          </w:hyperlink>
        </w:p>
        <w:p>
          <w:pPr>
            <w:pStyle w:val="Contents2"/>
            <w:tabs>
              <w:tab w:val="clear" w:pos="8743"/>
              <w:tab w:val="right" w:pos="9026" w:leader="dot"/>
            </w:tabs>
            <w:rPr/>
          </w:pPr>
          <w:hyperlink w:anchor="__RefHeading___Toc1569869_3804643083">
            <w:r>
              <w:rPr>
                <w:webHidden/>
                <w:rStyle w:val="IndexLink"/>
                <w:rtl w:val="true"/>
              </w:rPr>
              <w:t>جلسۀ دوم اهداف درس</w:t>
            </w:r>
            <w:r>
              <w:rPr>
                <w:rStyle w:val="IndexLink"/>
                <w:rtl w:val="true"/>
              </w:rPr>
              <w:tab/>
            </w:r>
            <w:r>
              <w:rPr>
                <w:rStyle w:val="IndexLink"/>
              </w:rPr>
              <w:t>21</w:t>
            </w:r>
          </w:hyperlink>
        </w:p>
        <w:p>
          <w:pPr>
            <w:pStyle w:val="Contents2"/>
            <w:tabs>
              <w:tab w:val="clear" w:pos="8743"/>
              <w:tab w:val="right" w:pos="9026" w:leader="dot"/>
            </w:tabs>
            <w:rPr/>
          </w:pPr>
          <w:hyperlink w:anchor="__RefHeading___Toc1569871_3804643083">
            <w:r>
              <w:rPr>
                <w:webHidden/>
                <w:rStyle w:val="IndexLink"/>
                <w:rtl w:val="true"/>
              </w:rPr>
              <w:t>درآمد</w:t>
            </w:r>
            <w:r>
              <w:rPr>
                <w:rStyle w:val="IndexLink"/>
                <w:rtl w:val="true"/>
              </w:rPr>
              <w:tab/>
            </w:r>
            <w:r>
              <w:rPr>
                <w:rStyle w:val="IndexLink"/>
              </w:rPr>
              <w:t>21</w:t>
            </w:r>
          </w:hyperlink>
        </w:p>
        <w:p>
          <w:pPr>
            <w:pStyle w:val="Contents2"/>
            <w:tabs>
              <w:tab w:val="clear" w:pos="8743"/>
              <w:tab w:val="right" w:pos="9026" w:leader="dot"/>
            </w:tabs>
            <w:rPr/>
          </w:pPr>
          <w:hyperlink w:anchor="__RefHeading___Toc1569873_3804643083">
            <w:r>
              <w:rPr>
                <w:webHidden/>
                <w:rStyle w:val="IndexLink"/>
                <w:rtl w:val="true"/>
              </w:rPr>
              <w:t>الف</w:t>
            </w:r>
            <w:r>
              <w:rPr>
                <w:rStyle w:val="IndexLink"/>
                <w:rtl w:val="true"/>
              </w:rPr>
              <w:t xml:space="preserve">) </w:t>
            </w:r>
            <w:r>
              <w:rPr>
                <w:rStyle w:val="IndexLink"/>
                <w:rtl w:val="true"/>
              </w:rPr>
              <w:t>اطمينان از صحت عناوين سند</w:t>
            </w:r>
            <w:r>
              <w:rPr>
                <w:rStyle w:val="IndexLink"/>
                <w:rtl w:val="true"/>
              </w:rPr>
              <w:tab/>
            </w:r>
            <w:r>
              <w:rPr>
                <w:rStyle w:val="IndexLink"/>
              </w:rPr>
              <w:t>21</w:t>
            </w:r>
          </w:hyperlink>
        </w:p>
        <w:p>
          <w:pPr>
            <w:pStyle w:val="Contents2"/>
            <w:tabs>
              <w:tab w:val="clear" w:pos="8743"/>
              <w:tab w:val="right" w:pos="9026" w:leader="dot"/>
            </w:tabs>
            <w:rPr/>
          </w:pPr>
          <w:hyperlink w:anchor="__RefHeading___Toc1569875_3804643083">
            <w:r>
              <w:rPr>
                <w:webHidden/>
                <w:rStyle w:val="IndexLink"/>
                <w:rtl w:val="true"/>
              </w:rPr>
              <w:t>ب</w:t>
            </w:r>
            <w:r>
              <w:rPr>
                <w:rStyle w:val="IndexLink"/>
                <w:rtl w:val="true"/>
              </w:rPr>
              <w:t xml:space="preserve">) </w:t>
            </w:r>
            <w:r>
              <w:rPr>
                <w:rStyle w:val="IndexLink"/>
                <w:rtl w:val="true"/>
              </w:rPr>
              <w:t>آگاهي از رابطه‌هاي موجود ميان راويان در سند</w:t>
            </w:r>
            <w:r>
              <w:rPr>
                <w:rStyle w:val="IndexLink"/>
                <w:rtl w:val="true"/>
              </w:rPr>
              <w:tab/>
            </w:r>
            <w:r>
              <w:rPr>
                <w:rStyle w:val="IndexLink"/>
              </w:rPr>
              <w:t>21</w:t>
            </w:r>
          </w:hyperlink>
        </w:p>
        <w:p>
          <w:pPr>
            <w:pStyle w:val="Contents2"/>
            <w:tabs>
              <w:tab w:val="clear" w:pos="8743"/>
              <w:tab w:val="right" w:pos="9026" w:leader="dot"/>
            </w:tabs>
            <w:rPr/>
          </w:pPr>
          <w:hyperlink w:anchor="__RefHeading___Toc1569877_3804643083">
            <w:r>
              <w:rPr>
                <w:webHidden/>
                <w:rStyle w:val="IndexLink"/>
                <w:rtl w:val="true"/>
              </w:rPr>
              <w:t>ج</w:t>
            </w:r>
            <w:r>
              <w:rPr>
                <w:rStyle w:val="IndexLink"/>
                <w:rtl w:val="true"/>
              </w:rPr>
              <w:t xml:space="preserve">) </w:t>
            </w:r>
            <w:r>
              <w:rPr>
                <w:rStyle w:val="IndexLink"/>
                <w:rtl w:val="true"/>
              </w:rPr>
              <w:t>آگاهي از روش مؤلفان در چينش اسناد</w:t>
            </w:r>
            <w:r>
              <w:rPr>
                <w:rStyle w:val="IndexLink"/>
                <w:rtl w:val="true"/>
              </w:rPr>
              <w:tab/>
            </w:r>
            <w:r>
              <w:rPr>
                <w:rStyle w:val="IndexLink"/>
              </w:rPr>
              <w:t>21</w:t>
            </w:r>
          </w:hyperlink>
        </w:p>
        <w:p>
          <w:pPr>
            <w:pStyle w:val="Contents2"/>
            <w:tabs>
              <w:tab w:val="clear" w:pos="8743"/>
              <w:tab w:val="right" w:pos="9026" w:leader="dot"/>
            </w:tabs>
            <w:rPr/>
          </w:pPr>
          <w:hyperlink w:anchor="__RefHeading___Toc1569879_3804643083">
            <w:r>
              <w:rPr>
                <w:webHidden/>
                <w:rStyle w:val="IndexLink"/>
                <w:rtl w:val="true"/>
              </w:rPr>
              <w:t>اهداف درس</w:t>
            </w:r>
            <w:r>
              <w:rPr>
                <w:rStyle w:val="IndexLink"/>
                <w:rtl w:val="true"/>
              </w:rPr>
              <w:tab/>
            </w:r>
            <w:r>
              <w:rPr>
                <w:rStyle w:val="IndexLink"/>
              </w:rPr>
              <w:t>21</w:t>
            </w:r>
          </w:hyperlink>
        </w:p>
        <w:p>
          <w:pPr>
            <w:pStyle w:val="Contents2"/>
            <w:tabs>
              <w:tab w:val="clear" w:pos="8743"/>
              <w:tab w:val="right" w:pos="9026" w:leader="dot"/>
            </w:tabs>
            <w:rPr/>
          </w:pPr>
          <w:hyperlink w:anchor="__RefHeading___Toc1569881_3804643083">
            <w:r>
              <w:rPr>
                <w:webHidden/>
                <w:rStyle w:val="IndexLink"/>
                <w:rtl w:val="true"/>
              </w:rPr>
              <w:t>درآمد</w:t>
            </w:r>
            <w:r>
              <w:rPr>
                <w:rStyle w:val="IndexLink"/>
                <w:rtl w:val="true"/>
              </w:rPr>
              <w:tab/>
            </w:r>
            <w:r>
              <w:rPr>
                <w:rStyle w:val="IndexLink"/>
              </w:rPr>
              <w:t>21</w:t>
            </w:r>
          </w:hyperlink>
        </w:p>
        <w:p>
          <w:pPr>
            <w:pStyle w:val="Contents2"/>
            <w:tabs>
              <w:tab w:val="clear" w:pos="8743"/>
              <w:tab w:val="right" w:pos="9026" w:leader="dot"/>
            </w:tabs>
            <w:rPr/>
          </w:pPr>
          <w:hyperlink w:anchor="__RefHeading___Toc1569883_3804643083">
            <w:r>
              <w:rPr>
                <w:webHidden/>
                <w:rStyle w:val="IndexLink"/>
                <w:rtl w:val="true"/>
              </w:rPr>
              <w:t>الف</w:t>
            </w:r>
            <w:r>
              <w:rPr>
                <w:rStyle w:val="IndexLink"/>
                <w:rtl w:val="true"/>
              </w:rPr>
              <w:t xml:space="preserve">) </w:t>
            </w:r>
            <w:r>
              <w:rPr>
                <w:rStyle w:val="IndexLink"/>
                <w:rtl w:val="true"/>
              </w:rPr>
              <w:t>اطمينان از صحت عناوين سند</w:t>
            </w:r>
            <w:r>
              <w:rPr>
                <w:rStyle w:val="IndexLink"/>
                <w:rtl w:val="true"/>
              </w:rPr>
              <w:tab/>
            </w:r>
            <w:r>
              <w:rPr>
                <w:rStyle w:val="IndexLink"/>
              </w:rPr>
              <w:t>21</w:t>
            </w:r>
          </w:hyperlink>
        </w:p>
        <w:p>
          <w:pPr>
            <w:pStyle w:val="Contents2"/>
            <w:tabs>
              <w:tab w:val="clear" w:pos="8743"/>
              <w:tab w:val="right" w:pos="9026" w:leader="dot"/>
            </w:tabs>
            <w:rPr/>
          </w:pPr>
          <w:hyperlink w:anchor="__RefHeading___Toc1569885_3804643083">
            <w:r>
              <w:rPr>
                <w:webHidden/>
                <w:rStyle w:val="IndexLink"/>
                <w:rtl w:val="true"/>
              </w:rPr>
              <w:t>ب</w:t>
            </w:r>
            <w:r>
              <w:rPr>
                <w:rStyle w:val="IndexLink"/>
                <w:rtl w:val="true"/>
              </w:rPr>
              <w:t xml:space="preserve">) </w:t>
            </w:r>
            <w:r>
              <w:rPr>
                <w:rStyle w:val="IndexLink"/>
                <w:rtl w:val="true"/>
              </w:rPr>
              <w:t>آگاهي از رابطه‌هاي موجود ميان راويان در سند</w:t>
            </w:r>
            <w:r>
              <w:rPr>
                <w:rStyle w:val="IndexLink"/>
                <w:rtl w:val="true"/>
              </w:rPr>
              <w:tab/>
            </w:r>
            <w:r>
              <w:rPr>
                <w:rStyle w:val="IndexLink"/>
              </w:rPr>
              <w:t>21</w:t>
            </w:r>
          </w:hyperlink>
        </w:p>
        <w:p>
          <w:pPr>
            <w:pStyle w:val="Contents2"/>
            <w:tabs>
              <w:tab w:val="clear" w:pos="8743"/>
              <w:tab w:val="right" w:pos="9026" w:leader="dot"/>
            </w:tabs>
            <w:rPr/>
          </w:pPr>
          <w:hyperlink w:anchor="__RefHeading___Toc1569887_3804643083">
            <w:r>
              <w:rPr>
                <w:webHidden/>
                <w:rStyle w:val="IndexLink"/>
                <w:rtl w:val="true"/>
              </w:rPr>
              <w:t>ج</w:t>
            </w:r>
            <w:r>
              <w:rPr>
                <w:rStyle w:val="IndexLink"/>
                <w:rtl w:val="true"/>
              </w:rPr>
              <w:t xml:space="preserve">) </w:t>
            </w:r>
            <w:r>
              <w:rPr>
                <w:rStyle w:val="IndexLink"/>
                <w:rtl w:val="true"/>
              </w:rPr>
              <w:t>آگاهي از روش مؤلفان در چينش اسناد</w:t>
            </w:r>
            <w:r>
              <w:rPr>
                <w:rStyle w:val="IndexLink"/>
                <w:rtl w:val="true"/>
              </w:rPr>
              <w:tab/>
            </w:r>
            <w:r>
              <w:rPr>
                <w:rStyle w:val="IndexLink"/>
              </w:rPr>
              <w:t>21</w:t>
            </w:r>
          </w:hyperlink>
        </w:p>
        <w:p>
          <w:pPr>
            <w:pStyle w:val="Contents2"/>
            <w:tabs>
              <w:tab w:val="clear" w:pos="8743"/>
              <w:tab w:val="right" w:pos="9026" w:leader="dot"/>
            </w:tabs>
            <w:rPr/>
          </w:pPr>
          <w:hyperlink w:anchor="__RefHeading___Toc1569889_3804643083">
            <w:r>
              <w:rPr>
                <w:webHidden/>
                <w:rStyle w:val="IndexLink"/>
                <w:rtl w:val="true"/>
              </w:rPr>
              <w:t>پيشينۀ سند‌شناسي</w:t>
            </w:r>
            <w:r>
              <w:rPr>
                <w:rStyle w:val="IndexLink"/>
                <w:rtl w:val="true"/>
              </w:rPr>
              <w:tab/>
            </w:r>
            <w:r>
              <w:rPr>
                <w:rStyle w:val="IndexLink"/>
              </w:rPr>
              <w:t>22</w:t>
            </w:r>
          </w:hyperlink>
        </w:p>
        <w:p>
          <w:pPr>
            <w:pStyle w:val="Contents2"/>
            <w:tabs>
              <w:tab w:val="clear" w:pos="8743"/>
              <w:tab w:val="right" w:pos="9026" w:leader="dot"/>
            </w:tabs>
            <w:rPr/>
          </w:pPr>
          <w:hyperlink w:anchor="__RefHeading___Toc1569891_3804643083">
            <w:r>
              <w:rPr>
                <w:webHidden/>
                <w:rStyle w:val="IndexLink"/>
                <w:rtl w:val="true"/>
              </w:rPr>
              <w:t>ضروريات سند‌شناسي از ديدگاه مامقاني</w:t>
            </w:r>
            <w:r>
              <w:rPr>
                <w:rStyle w:val="IndexLink"/>
                <w:rtl w:val="true"/>
              </w:rPr>
              <w:tab/>
            </w:r>
            <w:r>
              <w:rPr>
                <w:rStyle w:val="IndexLink"/>
              </w:rPr>
              <w:t>22</w:t>
            </w:r>
          </w:hyperlink>
        </w:p>
        <w:p>
          <w:pPr>
            <w:pStyle w:val="Contents2"/>
            <w:tabs>
              <w:tab w:val="clear" w:pos="8743"/>
              <w:tab w:val="right" w:pos="9026" w:leader="dot"/>
            </w:tabs>
            <w:rPr/>
          </w:pPr>
          <w:hyperlink w:anchor="__RefHeading___Toc1569893_3804643083">
            <w:r>
              <w:rPr>
                <w:webHidden/>
                <w:rStyle w:val="IndexLink"/>
                <w:rtl w:val="true"/>
              </w:rPr>
              <w:t xml:space="preserve">عرفان السند </w:t>
            </w:r>
            <w:r>
              <w:rPr>
                <w:rStyle w:val="IndexLink"/>
                <w:rtl w:val="true"/>
              </w:rPr>
              <w:t>(</w:t>
            </w:r>
            <w:r>
              <w:rPr>
                <w:rStyle w:val="IndexLink"/>
                <w:rtl w:val="true"/>
              </w:rPr>
              <w:t>شناخت سند</w:t>
            </w:r>
            <w:r>
              <w:rPr>
                <w:rStyle w:val="IndexLink"/>
                <w:rtl w:val="true"/>
              </w:rPr>
              <w:t>)</w:t>
              <w:tab/>
            </w:r>
            <w:r>
              <w:rPr>
                <w:rStyle w:val="IndexLink"/>
              </w:rPr>
              <w:t>22</w:t>
            </w:r>
          </w:hyperlink>
        </w:p>
        <w:p>
          <w:pPr>
            <w:pStyle w:val="Contents2"/>
            <w:tabs>
              <w:tab w:val="clear" w:pos="8743"/>
              <w:tab w:val="right" w:pos="9026" w:leader="dot"/>
            </w:tabs>
            <w:rPr/>
          </w:pPr>
          <w:hyperlink w:anchor="__RefHeading___Toc1569895_3804643083">
            <w:r>
              <w:rPr>
                <w:webHidden/>
                <w:rStyle w:val="IndexLink"/>
                <w:rtl w:val="true"/>
              </w:rPr>
              <w:t>پيشينۀ سند‌شناسي</w:t>
            </w:r>
            <w:r>
              <w:rPr>
                <w:rStyle w:val="IndexLink"/>
                <w:rtl w:val="true"/>
              </w:rPr>
              <w:tab/>
            </w:r>
            <w:r>
              <w:rPr>
                <w:rStyle w:val="IndexLink"/>
              </w:rPr>
              <w:t>22</w:t>
            </w:r>
          </w:hyperlink>
        </w:p>
        <w:p>
          <w:pPr>
            <w:pStyle w:val="Contents2"/>
            <w:tabs>
              <w:tab w:val="clear" w:pos="8743"/>
              <w:tab w:val="right" w:pos="9026" w:leader="dot"/>
            </w:tabs>
            <w:rPr/>
          </w:pPr>
          <w:hyperlink w:anchor="__RefHeading___Toc1569897_3804643083">
            <w:r>
              <w:rPr>
                <w:webHidden/>
                <w:rStyle w:val="IndexLink"/>
                <w:rtl w:val="true"/>
              </w:rPr>
              <w:t>ضروريات سند‌شناسي از ديدگاه مامقاني</w:t>
            </w:r>
            <w:r>
              <w:rPr>
                <w:rStyle w:val="IndexLink"/>
                <w:rtl w:val="true"/>
              </w:rPr>
              <w:tab/>
            </w:r>
            <w:r>
              <w:rPr>
                <w:rStyle w:val="IndexLink"/>
              </w:rPr>
              <w:t>22</w:t>
            </w:r>
          </w:hyperlink>
        </w:p>
        <w:p>
          <w:pPr>
            <w:pStyle w:val="Contents2"/>
            <w:tabs>
              <w:tab w:val="clear" w:pos="8743"/>
              <w:tab w:val="right" w:pos="9026" w:leader="dot"/>
            </w:tabs>
            <w:rPr/>
          </w:pPr>
          <w:hyperlink w:anchor="__RefHeading___Toc1569899_3804643083">
            <w:r>
              <w:rPr>
                <w:webHidden/>
                <w:rStyle w:val="IndexLink"/>
                <w:rtl w:val="true"/>
              </w:rPr>
              <w:t xml:space="preserve">عرفان السند </w:t>
            </w:r>
            <w:r>
              <w:rPr>
                <w:rStyle w:val="IndexLink"/>
                <w:rtl w:val="true"/>
              </w:rPr>
              <w:t>(</w:t>
            </w:r>
            <w:r>
              <w:rPr>
                <w:rStyle w:val="IndexLink"/>
                <w:rtl w:val="true"/>
              </w:rPr>
              <w:t>شناخت سند</w:t>
            </w:r>
            <w:r>
              <w:rPr>
                <w:rStyle w:val="IndexLink"/>
                <w:rtl w:val="true"/>
              </w:rPr>
              <w:t>)</w:t>
              <w:tab/>
            </w:r>
            <w:r>
              <w:rPr>
                <w:rStyle w:val="IndexLink"/>
              </w:rPr>
              <w:t>22</w:t>
            </w:r>
          </w:hyperlink>
        </w:p>
        <w:p>
          <w:pPr>
            <w:pStyle w:val="Contents2"/>
            <w:tabs>
              <w:tab w:val="clear" w:pos="8743"/>
              <w:tab w:val="right" w:pos="9026" w:leader="dot"/>
            </w:tabs>
            <w:rPr/>
          </w:pPr>
          <w:hyperlink w:anchor="__RefHeading___Toc1569901_3804643083">
            <w:r>
              <w:rPr>
                <w:webHidden/>
                <w:rStyle w:val="IndexLink"/>
              </w:rPr>
              <w:t>۱</w:t>
            </w:r>
            <w:r>
              <w:rPr>
                <w:rStyle w:val="IndexLink"/>
                <w:rtl w:val="true"/>
              </w:rPr>
              <w:t xml:space="preserve">. </w:t>
            </w:r>
            <w:r>
              <w:rPr>
                <w:rStyle w:val="IndexLink"/>
                <w:rtl w:val="true"/>
              </w:rPr>
              <w:t>شناخت مدلّسين و وضّاعين</w:t>
            </w:r>
            <w:r>
              <w:rPr>
                <w:rStyle w:val="IndexLink"/>
                <w:rtl w:val="true"/>
              </w:rPr>
              <w:tab/>
            </w:r>
            <w:r>
              <w:rPr>
                <w:rStyle w:val="IndexLink"/>
              </w:rPr>
              <w:t>23</w:t>
            </w:r>
          </w:hyperlink>
        </w:p>
        <w:p>
          <w:pPr>
            <w:pStyle w:val="Contents2"/>
            <w:tabs>
              <w:tab w:val="clear" w:pos="8743"/>
              <w:tab w:val="right" w:pos="9026" w:leader="dot"/>
            </w:tabs>
            <w:rPr/>
          </w:pPr>
          <w:hyperlink w:anchor="__RefHeading___Toc1569903_3804643083">
            <w:r>
              <w:rPr>
                <w:webHidden/>
                <w:rStyle w:val="IndexLink"/>
              </w:rPr>
              <w:t>۲</w:t>
            </w:r>
            <w:r>
              <w:rPr>
                <w:rStyle w:val="IndexLink"/>
                <w:rtl w:val="true"/>
              </w:rPr>
              <w:t xml:space="preserve">. </w:t>
            </w:r>
            <w:r>
              <w:rPr>
                <w:rStyle w:val="IndexLink"/>
                <w:rtl w:val="true"/>
              </w:rPr>
              <w:t>شناخت نوع مولا</w:t>
            </w:r>
            <w:r>
              <w:rPr>
                <w:rStyle w:val="IndexLink"/>
                <w:rtl w:val="true"/>
              </w:rPr>
              <w:tab/>
            </w:r>
            <w:r>
              <w:rPr>
                <w:rStyle w:val="IndexLink"/>
              </w:rPr>
              <w:t>23</w:t>
            </w:r>
          </w:hyperlink>
        </w:p>
        <w:p>
          <w:pPr>
            <w:pStyle w:val="Contents2"/>
            <w:tabs>
              <w:tab w:val="clear" w:pos="8743"/>
              <w:tab w:val="right" w:pos="9026" w:leader="dot"/>
            </w:tabs>
            <w:rPr/>
          </w:pPr>
          <w:hyperlink w:anchor="__RefHeading___Toc1569905_3804643083">
            <w:r>
              <w:rPr>
                <w:webHidden/>
                <w:rStyle w:val="IndexLink"/>
              </w:rPr>
              <w:t>۳</w:t>
            </w:r>
            <w:r>
              <w:rPr>
                <w:rStyle w:val="IndexLink"/>
                <w:rtl w:val="true"/>
              </w:rPr>
              <w:t xml:space="preserve">. </w:t>
            </w:r>
            <w:r>
              <w:rPr>
                <w:rStyle w:val="IndexLink"/>
                <w:rtl w:val="true"/>
              </w:rPr>
              <w:t>شناخت طبقه و زمان حيات راوي</w:t>
            </w:r>
            <w:r>
              <w:rPr>
                <w:rStyle w:val="IndexLink"/>
                <w:rtl w:val="true"/>
              </w:rPr>
              <w:tab/>
            </w:r>
            <w:r>
              <w:rPr>
                <w:rStyle w:val="IndexLink"/>
              </w:rPr>
              <w:t>23</w:t>
            </w:r>
          </w:hyperlink>
        </w:p>
        <w:p>
          <w:pPr>
            <w:pStyle w:val="Contents2"/>
            <w:tabs>
              <w:tab w:val="clear" w:pos="8743"/>
              <w:tab w:val="right" w:pos="9026" w:leader="dot"/>
            </w:tabs>
            <w:rPr/>
          </w:pPr>
          <w:hyperlink w:anchor="__RefHeading___Toc1569907_3804643083">
            <w:r>
              <w:rPr>
                <w:webHidden/>
                <w:rStyle w:val="IndexLink"/>
              </w:rPr>
              <w:t>۴</w:t>
            </w:r>
            <w:r>
              <w:rPr>
                <w:rStyle w:val="IndexLink"/>
                <w:rtl w:val="true"/>
              </w:rPr>
              <w:t xml:space="preserve">. </w:t>
            </w:r>
            <w:r>
              <w:rPr>
                <w:rStyle w:val="IndexLink"/>
                <w:rtl w:val="true"/>
              </w:rPr>
              <w:t>شناخت بيوتات</w:t>
            </w:r>
            <w:r>
              <w:rPr>
                <w:rStyle w:val="IndexLink"/>
                <w:rtl w:val="true"/>
              </w:rPr>
              <w:t xml:space="preserve">, </w:t>
            </w:r>
            <w:r>
              <w:rPr>
                <w:rStyle w:val="IndexLink"/>
                <w:rtl w:val="true"/>
              </w:rPr>
              <w:t>اَنساب و بُلدان</w:t>
            </w:r>
            <w:r>
              <w:rPr>
                <w:rStyle w:val="IndexLink"/>
                <w:rtl w:val="true"/>
              </w:rPr>
              <w:tab/>
            </w:r>
            <w:r>
              <w:rPr>
                <w:rStyle w:val="IndexLink"/>
              </w:rPr>
              <w:t>23</w:t>
            </w:r>
          </w:hyperlink>
        </w:p>
        <w:p>
          <w:pPr>
            <w:pStyle w:val="Contents2"/>
            <w:tabs>
              <w:tab w:val="clear" w:pos="8743"/>
              <w:tab w:val="right" w:pos="9026" w:leader="dot"/>
            </w:tabs>
            <w:rPr/>
          </w:pPr>
          <w:hyperlink w:anchor="__RefHeading___Toc1569909_3804643083">
            <w:r>
              <w:rPr>
                <w:webHidden/>
                <w:rStyle w:val="IndexLink"/>
              </w:rPr>
              <w:t>۵</w:t>
            </w:r>
            <w:r>
              <w:rPr>
                <w:rStyle w:val="IndexLink"/>
                <w:rtl w:val="true"/>
              </w:rPr>
              <w:t xml:space="preserve">. </w:t>
            </w:r>
            <w:r>
              <w:rPr>
                <w:rStyle w:val="IndexLink"/>
                <w:rtl w:val="true"/>
              </w:rPr>
              <w:t>شناخت راويان برادر يا خواهر</w:t>
            </w:r>
            <w:r>
              <w:rPr>
                <w:rStyle w:val="IndexLink"/>
                <w:rtl w:val="true"/>
              </w:rPr>
              <w:tab/>
            </w:r>
            <w:r>
              <w:rPr>
                <w:rStyle w:val="IndexLink"/>
              </w:rPr>
              <w:t>23</w:t>
            </w:r>
          </w:hyperlink>
        </w:p>
        <w:p>
          <w:pPr>
            <w:pStyle w:val="Contents2"/>
            <w:tabs>
              <w:tab w:val="clear" w:pos="8743"/>
              <w:tab w:val="right" w:pos="9026" w:leader="dot"/>
            </w:tabs>
            <w:rPr/>
          </w:pPr>
          <w:hyperlink w:anchor="__RefHeading___Toc1569911_3804643083">
            <w:r>
              <w:rPr>
                <w:webHidden/>
                <w:rStyle w:val="IndexLink"/>
              </w:rPr>
              <w:t>۶</w:t>
            </w:r>
            <w:r>
              <w:rPr>
                <w:rStyle w:val="IndexLink"/>
                <w:rtl w:val="true"/>
              </w:rPr>
              <w:t xml:space="preserve">. </w:t>
            </w:r>
            <w:r>
              <w:rPr>
                <w:rStyle w:val="IndexLink"/>
                <w:rtl w:val="true"/>
              </w:rPr>
              <w:t>تمييز مشتركات</w:t>
            </w:r>
            <w:r>
              <w:rPr>
                <w:rStyle w:val="IndexLink"/>
                <w:rtl w:val="true"/>
              </w:rPr>
              <w:tab/>
            </w:r>
            <w:r>
              <w:rPr>
                <w:rStyle w:val="IndexLink"/>
              </w:rPr>
              <w:t>23</w:t>
            </w:r>
          </w:hyperlink>
        </w:p>
        <w:p>
          <w:pPr>
            <w:pStyle w:val="Contents2"/>
            <w:tabs>
              <w:tab w:val="clear" w:pos="8743"/>
              <w:tab w:val="right" w:pos="9026" w:leader="dot"/>
            </w:tabs>
            <w:rPr/>
          </w:pPr>
          <w:hyperlink w:anchor="__RefHeading___Toc1569913_3804643083">
            <w:r>
              <w:rPr>
                <w:webHidden/>
                <w:rStyle w:val="IndexLink"/>
                <w:rtl w:val="true"/>
              </w:rPr>
              <w:t>مراحل تحقيق در سند</w:t>
            </w:r>
            <w:r>
              <w:rPr>
                <w:rStyle w:val="IndexLink"/>
                <w:rtl w:val="true"/>
              </w:rPr>
              <w:tab/>
            </w:r>
            <w:r>
              <w:rPr>
                <w:rStyle w:val="IndexLink"/>
              </w:rPr>
              <w:t>24</w:t>
            </w:r>
          </w:hyperlink>
        </w:p>
        <w:p>
          <w:pPr>
            <w:pStyle w:val="Contents2"/>
            <w:tabs>
              <w:tab w:val="clear" w:pos="8743"/>
              <w:tab w:val="right" w:pos="9026" w:leader="dot"/>
            </w:tabs>
            <w:rPr/>
          </w:pPr>
          <w:hyperlink w:anchor="__RefHeading___Toc1569915_3804643083">
            <w:r>
              <w:rPr>
                <w:webHidden/>
                <w:rStyle w:val="IndexLink"/>
              </w:rPr>
              <w:t>۱</w:t>
            </w:r>
            <w:r>
              <w:rPr>
                <w:rStyle w:val="IndexLink"/>
                <w:rtl w:val="true"/>
              </w:rPr>
              <w:t xml:space="preserve">. </w:t>
            </w:r>
            <w:r>
              <w:rPr>
                <w:rStyle w:val="IndexLink"/>
                <w:rtl w:val="true"/>
              </w:rPr>
              <w:t>شناخت سند</w:t>
            </w:r>
            <w:r>
              <w:rPr>
                <w:rStyle w:val="IndexLink"/>
                <w:rtl w:val="true"/>
              </w:rPr>
              <w:tab/>
            </w:r>
            <w:r>
              <w:rPr>
                <w:rStyle w:val="IndexLink"/>
              </w:rPr>
              <w:t>24</w:t>
            </w:r>
          </w:hyperlink>
        </w:p>
        <w:p>
          <w:pPr>
            <w:pStyle w:val="Contents2"/>
            <w:tabs>
              <w:tab w:val="clear" w:pos="8743"/>
              <w:tab w:val="right" w:pos="9026" w:leader="dot"/>
            </w:tabs>
            <w:rPr/>
          </w:pPr>
          <w:hyperlink w:anchor="__RefHeading___Toc1569917_3804643083">
            <w:r>
              <w:rPr>
                <w:webHidden/>
                <w:rStyle w:val="IndexLink"/>
              </w:rPr>
              <w:t>۲</w:t>
            </w:r>
            <w:r>
              <w:rPr>
                <w:rStyle w:val="IndexLink"/>
                <w:rtl w:val="true"/>
              </w:rPr>
              <w:t xml:space="preserve">. </w:t>
            </w:r>
            <w:r>
              <w:rPr>
                <w:rStyle w:val="IndexLink"/>
                <w:rtl w:val="true"/>
              </w:rPr>
              <w:t>كشف تحريفات سند</w:t>
            </w:r>
            <w:r>
              <w:rPr>
                <w:rStyle w:val="IndexLink"/>
                <w:rtl w:val="true"/>
              </w:rPr>
              <w:tab/>
            </w:r>
            <w:r>
              <w:rPr>
                <w:rStyle w:val="IndexLink"/>
              </w:rPr>
              <w:t>24</w:t>
            </w:r>
          </w:hyperlink>
        </w:p>
        <w:p>
          <w:pPr>
            <w:pStyle w:val="Contents2"/>
            <w:tabs>
              <w:tab w:val="clear" w:pos="8743"/>
              <w:tab w:val="right" w:pos="9026" w:leader="dot"/>
            </w:tabs>
            <w:rPr/>
          </w:pPr>
          <w:hyperlink w:anchor="__RefHeading___Toc1569919_3804643083">
            <w:r>
              <w:rPr>
                <w:webHidden/>
                <w:rStyle w:val="IndexLink"/>
              </w:rPr>
              <w:t>۷</w:t>
            </w:r>
            <w:r>
              <w:rPr>
                <w:rStyle w:val="IndexLink"/>
                <w:rtl w:val="true"/>
              </w:rPr>
              <w:t xml:space="preserve">. </w:t>
            </w:r>
            <w:r>
              <w:rPr>
                <w:rStyle w:val="IndexLink"/>
                <w:rtl w:val="true"/>
              </w:rPr>
              <w:t>شناخت راويان تك‌شاگردي</w:t>
            </w:r>
            <w:r>
              <w:rPr>
                <w:rStyle w:val="IndexLink"/>
                <w:rtl w:val="true"/>
              </w:rPr>
              <w:tab/>
            </w:r>
            <w:r>
              <w:rPr>
                <w:rStyle w:val="IndexLink"/>
              </w:rPr>
              <w:t>24</w:t>
            </w:r>
          </w:hyperlink>
        </w:p>
        <w:p>
          <w:pPr>
            <w:pStyle w:val="Contents2"/>
            <w:tabs>
              <w:tab w:val="clear" w:pos="8743"/>
              <w:tab w:val="right" w:pos="9026" w:leader="dot"/>
            </w:tabs>
            <w:rPr/>
          </w:pPr>
          <w:hyperlink w:anchor="__RefHeading___Toc1569921_3804643083">
            <w:r>
              <w:rPr>
                <w:webHidden/>
                <w:rStyle w:val="IndexLink"/>
              </w:rPr>
              <w:t>۸</w:t>
            </w:r>
            <w:r>
              <w:rPr>
                <w:rStyle w:val="IndexLink"/>
                <w:rtl w:val="true"/>
              </w:rPr>
              <w:t xml:space="preserve">. </w:t>
            </w:r>
            <w:r>
              <w:rPr>
                <w:rStyle w:val="IndexLink"/>
                <w:rtl w:val="true"/>
              </w:rPr>
              <w:t>ضبط اَسما و انساب</w:t>
            </w:r>
            <w:r>
              <w:rPr>
                <w:rStyle w:val="IndexLink"/>
                <w:rtl w:val="true"/>
              </w:rPr>
              <w:tab/>
            </w:r>
            <w:r>
              <w:rPr>
                <w:rStyle w:val="IndexLink"/>
              </w:rPr>
              <w:t>24</w:t>
            </w:r>
          </w:hyperlink>
        </w:p>
        <w:p>
          <w:pPr>
            <w:pStyle w:val="Contents2"/>
            <w:tabs>
              <w:tab w:val="clear" w:pos="8743"/>
              <w:tab w:val="right" w:pos="9026" w:leader="dot"/>
            </w:tabs>
            <w:rPr/>
          </w:pPr>
          <w:hyperlink w:anchor="__RefHeading___Toc1569923_3804643083">
            <w:r>
              <w:rPr>
                <w:webHidden/>
                <w:rStyle w:val="IndexLink"/>
                <w:rtl w:val="true"/>
              </w:rPr>
              <w:t>مراحل تحقيق در سند</w:t>
            </w:r>
            <w:r>
              <w:rPr>
                <w:rStyle w:val="IndexLink"/>
                <w:rtl w:val="true"/>
              </w:rPr>
              <w:tab/>
            </w:r>
            <w:r>
              <w:rPr>
                <w:rStyle w:val="IndexLink"/>
              </w:rPr>
              <w:t>24</w:t>
            </w:r>
          </w:hyperlink>
        </w:p>
        <w:p>
          <w:pPr>
            <w:pStyle w:val="Contents2"/>
            <w:tabs>
              <w:tab w:val="clear" w:pos="8743"/>
              <w:tab w:val="right" w:pos="9026" w:leader="dot"/>
            </w:tabs>
            <w:rPr/>
          </w:pPr>
          <w:hyperlink w:anchor="__RefHeading___Toc1569925_3804643083">
            <w:r>
              <w:rPr>
                <w:webHidden/>
                <w:rStyle w:val="IndexLink"/>
              </w:rPr>
              <w:t>۱</w:t>
            </w:r>
            <w:r>
              <w:rPr>
                <w:rStyle w:val="IndexLink"/>
                <w:rtl w:val="true"/>
              </w:rPr>
              <w:t xml:space="preserve">. </w:t>
            </w:r>
            <w:r>
              <w:rPr>
                <w:rStyle w:val="IndexLink"/>
                <w:rtl w:val="true"/>
              </w:rPr>
              <w:t>شناخت سند</w:t>
            </w:r>
            <w:r>
              <w:rPr>
                <w:rStyle w:val="IndexLink"/>
                <w:rtl w:val="true"/>
              </w:rPr>
              <w:tab/>
            </w:r>
            <w:r>
              <w:rPr>
                <w:rStyle w:val="IndexLink"/>
              </w:rPr>
              <w:t>24</w:t>
            </w:r>
          </w:hyperlink>
        </w:p>
        <w:p>
          <w:pPr>
            <w:pStyle w:val="Contents2"/>
            <w:tabs>
              <w:tab w:val="clear" w:pos="8743"/>
              <w:tab w:val="right" w:pos="9026" w:leader="dot"/>
            </w:tabs>
            <w:rPr/>
          </w:pPr>
          <w:hyperlink w:anchor="__RefHeading___Toc1569927_3804643083">
            <w:r>
              <w:rPr>
                <w:webHidden/>
                <w:rStyle w:val="IndexLink"/>
              </w:rPr>
              <w:t>۲</w:t>
            </w:r>
            <w:r>
              <w:rPr>
                <w:rStyle w:val="IndexLink"/>
                <w:rtl w:val="true"/>
              </w:rPr>
              <w:t xml:space="preserve">. </w:t>
            </w:r>
            <w:r>
              <w:rPr>
                <w:rStyle w:val="IndexLink"/>
                <w:rtl w:val="true"/>
              </w:rPr>
              <w:t>كشف تحريفات سند</w:t>
            </w:r>
            <w:r>
              <w:rPr>
                <w:rStyle w:val="IndexLink"/>
                <w:rtl w:val="true"/>
              </w:rPr>
              <w:tab/>
            </w:r>
            <w:r>
              <w:rPr>
                <w:rStyle w:val="IndexLink"/>
              </w:rPr>
              <w:t>24</w:t>
            </w:r>
          </w:hyperlink>
        </w:p>
        <w:p>
          <w:pPr>
            <w:pStyle w:val="Contents2"/>
            <w:tabs>
              <w:tab w:val="clear" w:pos="8743"/>
              <w:tab w:val="right" w:pos="9026" w:leader="dot"/>
            </w:tabs>
            <w:rPr/>
          </w:pPr>
          <w:hyperlink w:anchor="__RefHeading___Toc1569929_3804643083">
            <w:r>
              <w:rPr>
                <w:webHidden/>
                <w:rStyle w:val="IndexLink"/>
              </w:rPr>
              <w:t>۳</w:t>
            </w:r>
            <w:r>
              <w:rPr>
                <w:rStyle w:val="IndexLink"/>
                <w:rtl w:val="true"/>
              </w:rPr>
              <w:t xml:space="preserve">. </w:t>
            </w:r>
            <w:r>
              <w:rPr>
                <w:rStyle w:val="IndexLink"/>
                <w:rtl w:val="true"/>
              </w:rPr>
              <w:t>تمييز مشتركات</w:t>
            </w:r>
            <w:r>
              <w:rPr>
                <w:rStyle w:val="IndexLink"/>
                <w:rtl w:val="true"/>
              </w:rPr>
              <w:tab/>
            </w:r>
            <w:r>
              <w:rPr>
                <w:rStyle w:val="IndexLink"/>
              </w:rPr>
              <w:t>25</w:t>
            </w:r>
          </w:hyperlink>
        </w:p>
        <w:p>
          <w:pPr>
            <w:pStyle w:val="Contents2"/>
            <w:tabs>
              <w:tab w:val="clear" w:pos="8743"/>
              <w:tab w:val="right" w:pos="9026" w:leader="dot"/>
            </w:tabs>
            <w:rPr/>
          </w:pPr>
          <w:hyperlink w:anchor="__RefHeading___Toc1569931_3804643083">
            <w:r>
              <w:rPr>
                <w:webHidden/>
                <w:rStyle w:val="IndexLink"/>
              </w:rPr>
              <w:t>۴</w:t>
            </w:r>
            <w:r>
              <w:rPr>
                <w:rStyle w:val="IndexLink"/>
                <w:rtl w:val="true"/>
              </w:rPr>
              <w:t xml:space="preserve">. </w:t>
            </w:r>
            <w:r>
              <w:rPr>
                <w:rStyle w:val="IndexLink"/>
                <w:rtl w:val="true"/>
              </w:rPr>
              <w:t>توحيد مختلفات</w:t>
            </w:r>
            <w:r>
              <w:rPr>
                <w:rStyle w:val="IndexLink"/>
                <w:rtl w:val="true"/>
              </w:rPr>
              <w:tab/>
            </w:r>
            <w:r>
              <w:rPr>
                <w:rStyle w:val="IndexLink"/>
              </w:rPr>
              <w:t>25</w:t>
            </w:r>
          </w:hyperlink>
        </w:p>
        <w:p>
          <w:pPr>
            <w:pStyle w:val="Contents2"/>
            <w:tabs>
              <w:tab w:val="clear" w:pos="8743"/>
              <w:tab w:val="right" w:pos="9026" w:leader="dot"/>
            </w:tabs>
            <w:rPr/>
          </w:pPr>
          <w:hyperlink w:anchor="__RefHeading___Toc1569933_3804643083">
            <w:r>
              <w:rPr>
                <w:webHidden/>
                <w:rStyle w:val="IndexLink"/>
              </w:rPr>
              <w:t>۵</w:t>
            </w:r>
            <w:r>
              <w:rPr>
                <w:rStyle w:val="IndexLink"/>
                <w:rtl w:val="true"/>
              </w:rPr>
              <w:t xml:space="preserve">. </w:t>
            </w:r>
            <w:r>
              <w:rPr>
                <w:rStyle w:val="IndexLink"/>
                <w:rtl w:val="true"/>
              </w:rPr>
              <w:t>بررسي توثيقات و تضعيفات</w:t>
            </w:r>
            <w:r>
              <w:rPr>
                <w:rStyle w:val="IndexLink"/>
                <w:rtl w:val="true"/>
              </w:rPr>
              <w:tab/>
            </w:r>
            <w:r>
              <w:rPr>
                <w:rStyle w:val="IndexLink"/>
              </w:rPr>
              <w:t>25</w:t>
            </w:r>
          </w:hyperlink>
        </w:p>
        <w:p>
          <w:pPr>
            <w:pStyle w:val="Contents2"/>
            <w:tabs>
              <w:tab w:val="clear" w:pos="8743"/>
              <w:tab w:val="right" w:pos="9026" w:leader="dot"/>
            </w:tabs>
            <w:rPr/>
          </w:pPr>
          <w:hyperlink w:anchor="__RefHeading___Toc1569935_3804643083">
            <w:r>
              <w:rPr>
                <w:webHidden/>
                <w:rStyle w:val="IndexLink"/>
                <w:rtl w:val="true"/>
              </w:rPr>
              <w:t>چكيده</w:t>
            </w:r>
            <w:r>
              <w:rPr>
                <w:rStyle w:val="IndexLink"/>
                <w:rtl w:val="true"/>
              </w:rPr>
              <w:tab/>
            </w:r>
            <w:r>
              <w:rPr>
                <w:rStyle w:val="IndexLink"/>
              </w:rPr>
              <w:t>25</w:t>
            </w:r>
          </w:hyperlink>
        </w:p>
        <w:p>
          <w:pPr>
            <w:pStyle w:val="Contents2"/>
            <w:tabs>
              <w:tab w:val="clear" w:pos="8743"/>
              <w:tab w:val="right" w:pos="9026" w:leader="dot"/>
            </w:tabs>
            <w:rPr/>
          </w:pPr>
          <w:hyperlink w:anchor="__RefHeading___Toc1569937_3804643083">
            <w:r>
              <w:rPr>
                <w:webHidden/>
                <w:rStyle w:val="IndexLink"/>
              </w:rPr>
              <w:t>۳</w:t>
            </w:r>
            <w:r>
              <w:rPr>
                <w:rStyle w:val="IndexLink"/>
                <w:rtl w:val="true"/>
              </w:rPr>
              <w:t xml:space="preserve">. </w:t>
            </w:r>
            <w:r>
              <w:rPr>
                <w:rStyle w:val="IndexLink"/>
                <w:rtl w:val="true"/>
              </w:rPr>
              <w:t>تمييز مشتركات</w:t>
            </w:r>
            <w:r>
              <w:rPr>
                <w:rStyle w:val="IndexLink"/>
                <w:rtl w:val="true"/>
              </w:rPr>
              <w:tab/>
            </w:r>
            <w:r>
              <w:rPr>
                <w:rStyle w:val="IndexLink"/>
              </w:rPr>
              <w:t>25</w:t>
            </w:r>
          </w:hyperlink>
        </w:p>
        <w:p>
          <w:pPr>
            <w:pStyle w:val="Contents2"/>
            <w:tabs>
              <w:tab w:val="clear" w:pos="8743"/>
              <w:tab w:val="right" w:pos="9026" w:leader="dot"/>
            </w:tabs>
            <w:rPr/>
          </w:pPr>
          <w:hyperlink w:anchor="__RefHeading___Toc1569939_3804643083">
            <w:r>
              <w:rPr>
                <w:webHidden/>
                <w:rStyle w:val="IndexLink"/>
              </w:rPr>
              <w:t>۴</w:t>
            </w:r>
            <w:r>
              <w:rPr>
                <w:rStyle w:val="IndexLink"/>
                <w:rtl w:val="true"/>
              </w:rPr>
              <w:t xml:space="preserve">. </w:t>
            </w:r>
            <w:r>
              <w:rPr>
                <w:rStyle w:val="IndexLink"/>
                <w:rtl w:val="true"/>
              </w:rPr>
              <w:t>توحيد مختلفات</w:t>
            </w:r>
            <w:r>
              <w:rPr>
                <w:rStyle w:val="IndexLink"/>
                <w:rtl w:val="true"/>
              </w:rPr>
              <w:tab/>
            </w:r>
            <w:r>
              <w:rPr>
                <w:rStyle w:val="IndexLink"/>
              </w:rPr>
              <w:t>25</w:t>
            </w:r>
          </w:hyperlink>
        </w:p>
        <w:p>
          <w:pPr>
            <w:pStyle w:val="Contents2"/>
            <w:tabs>
              <w:tab w:val="clear" w:pos="8743"/>
              <w:tab w:val="right" w:pos="9026" w:leader="dot"/>
            </w:tabs>
            <w:rPr/>
          </w:pPr>
          <w:hyperlink w:anchor="__RefHeading___Toc1569941_3804643083">
            <w:r>
              <w:rPr>
                <w:webHidden/>
                <w:rStyle w:val="IndexLink"/>
              </w:rPr>
              <w:t>۵</w:t>
            </w:r>
            <w:r>
              <w:rPr>
                <w:rStyle w:val="IndexLink"/>
                <w:rtl w:val="true"/>
              </w:rPr>
              <w:t xml:space="preserve">. </w:t>
            </w:r>
            <w:r>
              <w:rPr>
                <w:rStyle w:val="IndexLink"/>
                <w:rtl w:val="true"/>
              </w:rPr>
              <w:t>بررسي توثيقات و تضعيفات</w:t>
            </w:r>
            <w:r>
              <w:rPr>
                <w:rStyle w:val="IndexLink"/>
                <w:rtl w:val="true"/>
              </w:rPr>
              <w:tab/>
            </w:r>
            <w:r>
              <w:rPr>
                <w:rStyle w:val="IndexLink"/>
              </w:rPr>
              <w:t>25</w:t>
            </w:r>
          </w:hyperlink>
        </w:p>
        <w:p>
          <w:pPr>
            <w:pStyle w:val="Contents2"/>
            <w:tabs>
              <w:tab w:val="clear" w:pos="8743"/>
              <w:tab w:val="right" w:pos="9026" w:leader="dot"/>
            </w:tabs>
            <w:rPr/>
          </w:pPr>
          <w:hyperlink w:anchor="__RefHeading___Toc1569943_3804643083">
            <w:r>
              <w:rPr>
                <w:webHidden/>
                <w:rStyle w:val="IndexLink"/>
                <w:rtl w:val="true"/>
              </w:rPr>
              <w:t>چكيده</w:t>
            </w:r>
            <w:r>
              <w:rPr>
                <w:rStyle w:val="IndexLink"/>
                <w:rtl w:val="true"/>
              </w:rPr>
              <w:tab/>
            </w:r>
            <w:r>
              <w:rPr>
                <w:rStyle w:val="IndexLink"/>
              </w:rPr>
              <w:t>25</w:t>
            </w:r>
          </w:hyperlink>
        </w:p>
        <w:p>
          <w:pPr>
            <w:pStyle w:val="Contents2"/>
            <w:tabs>
              <w:tab w:val="clear" w:pos="8743"/>
              <w:tab w:val="right" w:pos="9026" w:leader="dot"/>
            </w:tabs>
            <w:rPr/>
          </w:pPr>
          <w:hyperlink w:anchor="__RefHeading___Toc1569945_3804643083">
            <w:r>
              <w:rPr>
                <w:webHidden/>
                <w:rStyle w:val="IndexLink"/>
                <w:rtl w:val="true"/>
              </w:rPr>
              <w:t>جلسۀ سوم اهداف درس</w:t>
            </w:r>
            <w:r>
              <w:rPr>
                <w:rStyle w:val="IndexLink"/>
                <w:rtl w:val="true"/>
              </w:rPr>
              <w:tab/>
            </w:r>
            <w:r>
              <w:rPr>
                <w:rStyle w:val="IndexLink"/>
              </w:rPr>
              <w:t>27</w:t>
            </w:r>
          </w:hyperlink>
        </w:p>
        <w:p>
          <w:pPr>
            <w:pStyle w:val="Contents2"/>
            <w:tabs>
              <w:tab w:val="clear" w:pos="8743"/>
              <w:tab w:val="right" w:pos="9026" w:leader="dot"/>
            </w:tabs>
            <w:rPr/>
          </w:pPr>
          <w:hyperlink w:anchor="__RefHeading___Toc1569947_3804643083">
            <w:r>
              <w:rPr>
                <w:webHidden/>
                <w:rStyle w:val="IndexLink"/>
              </w:rPr>
              <w:t>۱</w:t>
            </w:r>
            <w:r>
              <w:rPr>
                <w:rStyle w:val="IndexLink"/>
                <w:rtl w:val="true"/>
              </w:rPr>
              <w:t xml:space="preserve">. </w:t>
            </w:r>
            <w:r>
              <w:rPr>
                <w:rStyle w:val="IndexLink"/>
                <w:rtl w:val="true"/>
              </w:rPr>
              <w:t>شناخت سند</w:t>
            </w:r>
            <w:r>
              <w:rPr>
                <w:rStyle w:val="IndexLink"/>
                <w:rtl w:val="true"/>
              </w:rPr>
              <w:tab/>
            </w:r>
            <w:r>
              <w:rPr>
                <w:rStyle w:val="IndexLink"/>
              </w:rPr>
              <w:t>27</w:t>
            </w:r>
          </w:hyperlink>
        </w:p>
        <w:p>
          <w:pPr>
            <w:pStyle w:val="Contents2"/>
            <w:tabs>
              <w:tab w:val="clear" w:pos="8743"/>
              <w:tab w:val="right" w:pos="9026" w:leader="dot"/>
            </w:tabs>
            <w:rPr/>
          </w:pPr>
          <w:hyperlink w:anchor="__RefHeading___Toc1569949_3804643083">
            <w:r>
              <w:rPr>
                <w:webHidden/>
                <w:rStyle w:val="IndexLink"/>
                <w:rtl w:val="true"/>
              </w:rPr>
              <w:t>دو ديدگاه در بارۀ اسناد</w:t>
            </w:r>
            <w:r>
              <w:rPr>
                <w:rStyle w:val="IndexLink"/>
                <w:rtl w:val="true"/>
              </w:rPr>
              <w:tab/>
            </w:r>
            <w:r>
              <w:rPr>
                <w:rStyle w:val="IndexLink"/>
              </w:rPr>
              <w:t>27</w:t>
            </w:r>
          </w:hyperlink>
        </w:p>
        <w:p>
          <w:pPr>
            <w:pStyle w:val="Contents2"/>
            <w:tabs>
              <w:tab w:val="clear" w:pos="8743"/>
              <w:tab w:val="right" w:pos="9026" w:leader="dot"/>
            </w:tabs>
            <w:rPr/>
          </w:pPr>
          <w:hyperlink w:anchor="__RefHeading___Toc1569951_3804643083">
            <w:r>
              <w:rPr>
                <w:webHidden/>
                <w:rStyle w:val="IndexLink"/>
                <w:rtl w:val="true"/>
              </w:rPr>
              <w:t>اهداف درس</w:t>
            </w:r>
            <w:r>
              <w:rPr>
                <w:rStyle w:val="IndexLink"/>
                <w:rtl w:val="true"/>
              </w:rPr>
              <w:tab/>
            </w:r>
            <w:r>
              <w:rPr>
                <w:rStyle w:val="IndexLink"/>
              </w:rPr>
              <w:t>27</w:t>
            </w:r>
          </w:hyperlink>
        </w:p>
        <w:p>
          <w:pPr>
            <w:pStyle w:val="Contents2"/>
            <w:tabs>
              <w:tab w:val="clear" w:pos="8743"/>
              <w:tab w:val="right" w:pos="9026" w:leader="dot"/>
            </w:tabs>
            <w:rPr/>
          </w:pPr>
          <w:hyperlink w:anchor="__RefHeading___Toc1569953_3804643083">
            <w:r>
              <w:rPr>
                <w:webHidden/>
                <w:rStyle w:val="IndexLink"/>
              </w:rPr>
              <w:t>۱</w:t>
            </w:r>
            <w:r>
              <w:rPr>
                <w:rStyle w:val="IndexLink"/>
                <w:rtl w:val="true"/>
              </w:rPr>
              <w:t xml:space="preserve">. </w:t>
            </w:r>
            <w:r>
              <w:rPr>
                <w:rStyle w:val="IndexLink"/>
                <w:rtl w:val="true"/>
              </w:rPr>
              <w:t>شناخت سند</w:t>
            </w:r>
            <w:r>
              <w:rPr>
                <w:rStyle w:val="IndexLink"/>
                <w:rtl w:val="true"/>
              </w:rPr>
              <w:tab/>
            </w:r>
            <w:r>
              <w:rPr>
                <w:rStyle w:val="IndexLink"/>
              </w:rPr>
              <w:t>27</w:t>
            </w:r>
          </w:hyperlink>
        </w:p>
        <w:p>
          <w:pPr>
            <w:pStyle w:val="Contents2"/>
            <w:tabs>
              <w:tab w:val="clear" w:pos="8743"/>
              <w:tab w:val="right" w:pos="9026" w:leader="dot"/>
            </w:tabs>
            <w:rPr/>
          </w:pPr>
          <w:hyperlink w:anchor="__RefHeading___Toc1569955_3804643083">
            <w:r>
              <w:rPr>
                <w:webHidden/>
                <w:rStyle w:val="IndexLink"/>
                <w:rtl w:val="true"/>
              </w:rPr>
              <w:t>دو ديدگاه در بارۀ اسناد</w:t>
            </w:r>
            <w:r>
              <w:rPr>
                <w:rStyle w:val="IndexLink"/>
                <w:rtl w:val="true"/>
              </w:rPr>
              <w:tab/>
            </w:r>
            <w:r>
              <w:rPr>
                <w:rStyle w:val="IndexLink"/>
              </w:rPr>
              <w:t>27</w:t>
            </w:r>
          </w:hyperlink>
        </w:p>
        <w:p>
          <w:pPr>
            <w:pStyle w:val="Contents2"/>
            <w:tabs>
              <w:tab w:val="clear" w:pos="8743"/>
              <w:tab w:val="right" w:pos="9026" w:leader="dot"/>
            </w:tabs>
            <w:rPr/>
          </w:pPr>
          <w:hyperlink w:anchor="__RefHeading___Toc1569957_3804643083">
            <w:r>
              <w:rPr>
                <w:webHidden/>
                <w:rStyle w:val="IndexLink"/>
                <w:rtl w:val="true"/>
              </w:rPr>
              <w:t>ديدگاه نخست</w:t>
            </w:r>
            <w:r>
              <w:rPr>
                <w:rStyle w:val="IndexLink"/>
                <w:rtl w:val="true"/>
              </w:rPr>
              <w:t xml:space="preserve">: </w:t>
            </w:r>
            <w:r>
              <w:rPr>
                <w:rStyle w:val="IndexLink"/>
                <w:rtl w:val="true"/>
              </w:rPr>
              <w:t>سند، موضوع و محور علم رجال</w:t>
            </w:r>
            <w:r>
              <w:rPr>
                <w:rStyle w:val="IndexLink"/>
                <w:rtl w:val="true"/>
              </w:rPr>
              <w:tab/>
            </w:r>
            <w:r>
              <w:rPr>
                <w:rStyle w:val="IndexLink"/>
              </w:rPr>
              <w:t>27</w:t>
            </w:r>
          </w:hyperlink>
        </w:p>
        <w:p>
          <w:pPr>
            <w:pStyle w:val="Contents2"/>
            <w:tabs>
              <w:tab w:val="clear" w:pos="8743"/>
              <w:tab w:val="right" w:pos="9026" w:leader="dot"/>
            </w:tabs>
            <w:rPr/>
          </w:pPr>
          <w:hyperlink w:anchor="__RefHeading___Toc1569959_3804643083">
            <w:r>
              <w:rPr>
                <w:webHidden/>
                <w:rStyle w:val="IndexLink"/>
                <w:rtl w:val="true"/>
              </w:rPr>
              <w:t>ديدگاه دوم</w:t>
            </w:r>
            <w:r>
              <w:rPr>
                <w:rStyle w:val="IndexLink"/>
                <w:rtl w:val="true"/>
              </w:rPr>
              <w:t xml:space="preserve">: </w:t>
            </w:r>
            <w:r>
              <w:rPr>
                <w:rStyle w:val="IndexLink"/>
                <w:rtl w:val="true"/>
              </w:rPr>
              <w:t>سند، منبعي از منابع علم رجال</w:t>
            </w:r>
            <w:r>
              <w:rPr>
                <w:rStyle w:val="IndexLink"/>
                <w:rtl w:val="true"/>
              </w:rPr>
              <w:tab/>
            </w:r>
            <w:r>
              <w:rPr>
                <w:rStyle w:val="IndexLink"/>
              </w:rPr>
              <w:t>27</w:t>
            </w:r>
          </w:hyperlink>
        </w:p>
        <w:p>
          <w:pPr>
            <w:pStyle w:val="Contents2"/>
            <w:tabs>
              <w:tab w:val="clear" w:pos="8743"/>
              <w:tab w:val="right" w:pos="9026" w:leader="dot"/>
            </w:tabs>
            <w:rPr/>
          </w:pPr>
          <w:hyperlink w:anchor="__RefHeading___Toc1569961_3804643083">
            <w:r>
              <w:rPr>
                <w:webHidden/>
                <w:rStyle w:val="IndexLink"/>
                <w:rtl w:val="true"/>
              </w:rPr>
              <w:t>اختصار در سند</w:t>
            </w:r>
            <w:r>
              <w:rPr>
                <w:rStyle w:val="IndexLink"/>
                <w:rtl w:val="true"/>
              </w:rPr>
              <w:tab/>
            </w:r>
            <w:r>
              <w:rPr>
                <w:rStyle w:val="IndexLink"/>
              </w:rPr>
              <w:t>28</w:t>
            </w:r>
          </w:hyperlink>
        </w:p>
        <w:p>
          <w:pPr>
            <w:pStyle w:val="Contents2"/>
            <w:tabs>
              <w:tab w:val="clear" w:pos="8743"/>
              <w:tab w:val="right" w:pos="9026" w:leader="dot"/>
            </w:tabs>
            <w:rPr/>
          </w:pPr>
          <w:hyperlink w:anchor="__RefHeading___Toc1569963_3804643083">
            <w:r>
              <w:rPr>
                <w:webHidden/>
                <w:rStyle w:val="IndexLink"/>
                <w:rtl w:val="true"/>
              </w:rPr>
              <w:t>اختصار در اسناد</w:t>
            </w:r>
            <w:r>
              <w:rPr>
                <w:rStyle w:val="IndexLink"/>
                <w:rtl w:val="true"/>
              </w:rPr>
              <w:tab/>
            </w:r>
            <w:r>
              <w:rPr>
                <w:rStyle w:val="IndexLink"/>
              </w:rPr>
              <w:t>28</w:t>
            </w:r>
          </w:hyperlink>
        </w:p>
        <w:p>
          <w:pPr>
            <w:pStyle w:val="Contents2"/>
            <w:tabs>
              <w:tab w:val="clear" w:pos="8743"/>
              <w:tab w:val="right" w:pos="9026" w:leader="dot"/>
            </w:tabs>
            <w:rPr/>
          </w:pPr>
          <w:hyperlink w:anchor="__RefHeading___Toc1569965_3804643083">
            <w:r>
              <w:rPr>
                <w:webHidden/>
                <w:rStyle w:val="IndexLink"/>
                <w:rtl w:val="true"/>
              </w:rPr>
              <w:t>آسيب‌هاي اختصار سند</w:t>
            </w:r>
            <w:r>
              <w:rPr>
                <w:rStyle w:val="IndexLink"/>
                <w:rtl w:val="true"/>
              </w:rPr>
              <w:tab/>
            </w:r>
            <w:r>
              <w:rPr>
                <w:rStyle w:val="IndexLink"/>
              </w:rPr>
              <w:t>29</w:t>
            </w:r>
          </w:hyperlink>
        </w:p>
        <w:p>
          <w:pPr>
            <w:pStyle w:val="Contents2"/>
            <w:tabs>
              <w:tab w:val="clear" w:pos="8743"/>
              <w:tab w:val="right" w:pos="9026" w:leader="dot"/>
            </w:tabs>
            <w:rPr/>
          </w:pPr>
          <w:hyperlink w:anchor="__RefHeading___Toc1569967_3804643083">
            <w:r>
              <w:rPr>
                <w:webHidden/>
                <w:rStyle w:val="IndexLink"/>
                <w:rtl w:val="true"/>
              </w:rPr>
              <w:t>تعليق</w:t>
            </w:r>
            <w:r>
              <w:rPr>
                <w:rStyle w:val="IndexLink"/>
                <w:rtl w:val="true"/>
              </w:rPr>
              <w:tab/>
            </w:r>
            <w:r>
              <w:rPr>
                <w:rStyle w:val="IndexLink"/>
              </w:rPr>
              <w:t>29</w:t>
            </w:r>
          </w:hyperlink>
        </w:p>
        <w:p>
          <w:pPr>
            <w:pStyle w:val="Contents2"/>
            <w:tabs>
              <w:tab w:val="clear" w:pos="8743"/>
              <w:tab w:val="right" w:pos="9026" w:leader="dot"/>
            </w:tabs>
            <w:rPr/>
          </w:pPr>
          <w:hyperlink w:anchor="__RefHeading___Toc1569969_3804643083">
            <w:r>
              <w:rPr>
                <w:webHidden/>
                <w:rStyle w:val="IndexLink"/>
                <w:rtl w:val="true"/>
              </w:rPr>
              <w:t>معناي تعليق</w:t>
            </w:r>
            <w:r>
              <w:rPr>
                <w:rStyle w:val="IndexLink"/>
                <w:rtl w:val="true"/>
              </w:rPr>
              <w:tab/>
            </w:r>
            <w:r>
              <w:rPr>
                <w:rStyle w:val="IndexLink"/>
              </w:rPr>
              <w:t>29</w:t>
            </w:r>
          </w:hyperlink>
        </w:p>
        <w:p>
          <w:pPr>
            <w:pStyle w:val="Contents2"/>
            <w:tabs>
              <w:tab w:val="clear" w:pos="8743"/>
              <w:tab w:val="right" w:pos="9026" w:leader="dot"/>
            </w:tabs>
            <w:rPr/>
          </w:pPr>
          <w:hyperlink w:anchor="__RefHeading___Toc1569971_3804643083">
            <w:r>
              <w:rPr>
                <w:webHidden/>
                <w:rStyle w:val="IndexLink"/>
                <w:rtl w:val="true"/>
              </w:rPr>
              <w:t>انواع افتادگي در سند</w:t>
            </w:r>
            <w:r>
              <w:rPr>
                <w:rStyle w:val="IndexLink"/>
                <w:rtl w:val="true"/>
              </w:rPr>
              <w:tab/>
            </w:r>
            <w:r>
              <w:rPr>
                <w:rStyle w:val="IndexLink"/>
              </w:rPr>
              <w:t>29</w:t>
            </w:r>
          </w:hyperlink>
        </w:p>
        <w:p>
          <w:pPr>
            <w:pStyle w:val="Contents2"/>
            <w:tabs>
              <w:tab w:val="clear" w:pos="8743"/>
              <w:tab w:val="right" w:pos="9026" w:leader="dot"/>
            </w:tabs>
            <w:rPr/>
          </w:pPr>
          <w:hyperlink w:anchor="__RefHeading___Toc1569973_3804643083">
            <w:r>
              <w:rPr>
                <w:webHidden/>
                <w:rStyle w:val="IndexLink"/>
                <w:rtl w:val="true"/>
              </w:rPr>
              <w:t>فلسفۀ تعليق</w:t>
            </w:r>
            <w:r>
              <w:rPr>
                <w:rStyle w:val="IndexLink"/>
                <w:rtl w:val="true"/>
              </w:rPr>
              <w:tab/>
            </w:r>
            <w:r>
              <w:rPr>
                <w:rStyle w:val="IndexLink"/>
              </w:rPr>
              <w:t>29</w:t>
            </w:r>
          </w:hyperlink>
        </w:p>
        <w:p>
          <w:pPr>
            <w:pStyle w:val="Contents2"/>
            <w:tabs>
              <w:tab w:val="clear" w:pos="8743"/>
              <w:tab w:val="right" w:pos="9026" w:leader="dot"/>
            </w:tabs>
            <w:rPr/>
          </w:pPr>
          <w:hyperlink w:anchor="__RefHeading___Toc1569975_3804643083">
            <w:r>
              <w:rPr>
                <w:webHidden/>
                <w:rStyle w:val="IndexLink"/>
                <w:rtl w:val="true"/>
              </w:rPr>
              <w:t>آسيب‌هاي اختصار در اسناد</w:t>
            </w:r>
            <w:r>
              <w:rPr>
                <w:rStyle w:val="IndexLink"/>
                <w:rtl w:val="true"/>
              </w:rPr>
              <w:tab/>
            </w:r>
            <w:r>
              <w:rPr>
                <w:rStyle w:val="IndexLink"/>
              </w:rPr>
              <w:t>29</w:t>
            </w:r>
          </w:hyperlink>
        </w:p>
        <w:p>
          <w:pPr>
            <w:pStyle w:val="Contents2"/>
            <w:tabs>
              <w:tab w:val="clear" w:pos="8743"/>
              <w:tab w:val="right" w:pos="9026" w:leader="dot"/>
            </w:tabs>
            <w:rPr/>
          </w:pPr>
          <w:hyperlink w:anchor="__RefHeading___Toc1569977_3804643083">
            <w:r>
              <w:rPr>
                <w:webHidden/>
                <w:rStyle w:val="IndexLink"/>
                <w:rtl w:val="true"/>
              </w:rPr>
              <w:t>تعليق</w:t>
            </w:r>
            <w:r>
              <w:rPr>
                <w:rStyle w:val="IndexLink"/>
                <w:rtl w:val="true"/>
              </w:rPr>
              <w:tab/>
            </w:r>
            <w:r>
              <w:rPr>
                <w:rStyle w:val="IndexLink"/>
              </w:rPr>
              <w:t>29</w:t>
            </w:r>
          </w:hyperlink>
        </w:p>
        <w:p>
          <w:pPr>
            <w:pStyle w:val="Contents2"/>
            <w:tabs>
              <w:tab w:val="clear" w:pos="8743"/>
              <w:tab w:val="right" w:pos="9026" w:leader="dot"/>
            </w:tabs>
            <w:rPr/>
          </w:pPr>
          <w:hyperlink w:anchor="__RefHeading___Toc1569979_3804643083">
            <w:r>
              <w:rPr>
                <w:webHidden/>
                <w:rStyle w:val="IndexLink"/>
                <w:rtl w:val="true"/>
              </w:rPr>
              <w:t>معناي تعليق</w:t>
            </w:r>
            <w:r>
              <w:rPr>
                <w:rStyle w:val="IndexLink"/>
                <w:rtl w:val="true"/>
              </w:rPr>
              <w:tab/>
            </w:r>
            <w:r>
              <w:rPr>
                <w:rStyle w:val="IndexLink"/>
              </w:rPr>
              <w:t>29</w:t>
            </w:r>
          </w:hyperlink>
        </w:p>
        <w:p>
          <w:pPr>
            <w:pStyle w:val="Contents2"/>
            <w:tabs>
              <w:tab w:val="clear" w:pos="8743"/>
              <w:tab w:val="right" w:pos="9026" w:leader="dot"/>
            </w:tabs>
            <w:rPr/>
          </w:pPr>
          <w:hyperlink w:anchor="__RefHeading___Toc1569981_3804643083">
            <w:r>
              <w:rPr>
                <w:webHidden/>
                <w:rStyle w:val="IndexLink"/>
                <w:rtl w:val="true"/>
              </w:rPr>
              <w:t>انواع افتادگي در سند</w:t>
            </w:r>
            <w:r>
              <w:rPr>
                <w:rStyle w:val="IndexLink"/>
                <w:rtl w:val="true"/>
              </w:rPr>
              <w:tab/>
            </w:r>
            <w:r>
              <w:rPr>
                <w:rStyle w:val="IndexLink"/>
              </w:rPr>
              <w:t>29</w:t>
            </w:r>
          </w:hyperlink>
        </w:p>
        <w:p>
          <w:pPr>
            <w:pStyle w:val="Contents2"/>
            <w:tabs>
              <w:tab w:val="clear" w:pos="8743"/>
              <w:tab w:val="right" w:pos="9026" w:leader="dot"/>
            </w:tabs>
            <w:rPr/>
          </w:pPr>
          <w:hyperlink w:anchor="__RefHeading___Toc1569983_3804643083">
            <w:r>
              <w:rPr>
                <w:webHidden/>
                <w:rStyle w:val="IndexLink"/>
                <w:rtl w:val="true"/>
              </w:rPr>
              <w:t>فلسفۀ تعليق</w:t>
            </w:r>
            <w:r>
              <w:rPr>
                <w:rStyle w:val="IndexLink"/>
                <w:rtl w:val="true"/>
              </w:rPr>
              <w:tab/>
            </w:r>
            <w:r>
              <w:rPr>
                <w:rStyle w:val="IndexLink"/>
              </w:rPr>
              <w:t>29</w:t>
            </w:r>
          </w:hyperlink>
        </w:p>
        <w:p>
          <w:pPr>
            <w:pStyle w:val="Contents2"/>
            <w:tabs>
              <w:tab w:val="clear" w:pos="8743"/>
              <w:tab w:val="right" w:pos="9026" w:leader="dot"/>
            </w:tabs>
            <w:rPr/>
          </w:pPr>
          <w:hyperlink w:anchor="__RefHeading___Toc1569985_3804643083">
            <w:r>
              <w:rPr>
                <w:webHidden/>
                <w:rStyle w:val="IndexLink"/>
                <w:rtl w:val="true"/>
              </w:rPr>
              <w:t>مثال اوّل</w:t>
            </w:r>
            <w:r>
              <w:rPr>
                <w:rStyle w:val="IndexLink"/>
                <w:rtl w:val="true"/>
              </w:rPr>
              <w:tab/>
            </w:r>
            <w:r>
              <w:rPr>
                <w:rStyle w:val="IndexLink"/>
              </w:rPr>
              <w:t>30</w:t>
            </w:r>
          </w:hyperlink>
        </w:p>
        <w:p>
          <w:pPr>
            <w:pStyle w:val="Contents2"/>
            <w:tabs>
              <w:tab w:val="clear" w:pos="8743"/>
              <w:tab w:val="right" w:pos="9026" w:leader="dot"/>
            </w:tabs>
            <w:rPr/>
          </w:pPr>
          <w:hyperlink w:anchor="__RefHeading___Toc1569987_3804643083">
            <w:r>
              <w:rPr>
                <w:webHidden/>
                <w:rStyle w:val="IndexLink"/>
                <w:rtl w:val="true"/>
              </w:rPr>
              <w:t>روش بر طرف كردن تعليق</w:t>
            </w:r>
            <w:r>
              <w:rPr>
                <w:rStyle w:val="IndexLink"/>
                <w:rtl w:val="true"/>
              </w:rPr>
              <w:tab/>
            </w:r>
            <w:r>
              <w:rPr>
                <w:rStyle w:val="IndexLink"/>
              </w:rPr>
              <w:t>31</w:t>
            </w:r>
          </w:hyperlink>
        </w:p>
        <w:p>
          <w:pPr>
            <w:pStyle w:val="Contents2"/>
            <w:tabs>
              <w:tab w:val="clear" w:pos="8743"/>
              <w:tab w:val="right" w:pos="9026" w:leader="dot"/>
            </w:tabs>
            <w:rPr/>
          </w:pPr>
          <w:hyperlink w:anchor="__RefHeading___Toc1569989_3804643083">
            <w:r>
              <w:rPr>
                <w:webHidden/>
                <w:rStyle w:val="IndexLink"/>
                <w:rtl w:val="true"/>
              </w:rPr>
              <w:t>مثال دوم</w:t>
            </w:r>
            <w:r>
              <w:rPr>
                <w:rStyle w:val="IndexLink"/>
                <w:rtl w:val="true"/>
              </w:rPr>
              <w:tab/>
            </w:r>
            <w:r>
              <w:rPr>
                <w:rStyle w:val="IndexLink"/>
              </w:rPr>
              <w:t>31</w:t>
            </w:r>
          </w:hyperlink>
        </w:p>
        <w:p>
          <w:pPr>
            <w:pStyle w:val="Contents2"/>
            <w:tabs>
              <w:tab w:val="clear" w:pos="8743"/>
              <w:tab w:val="right" w:pos="9026" w:leader="dot"/>
            </w:tabs>
            <w:rPr/>
          </w:pPr>
          <w:hyperlink w:anchor="__RefHeading___Toc1569991_3804643083">
            <w:r>
              <w:rPr>
                <w:webHidden/>
                <w:rStyle w:val="IndexLink"/>
                <w:rtl w:val="true"/>
              </w:rPr>
              <w:t>روش بر طرف كردن تعليق</w:t>
            </w:r>
            <w:r>
              <w:rPr>
                <w:rStyle w:val="IndexLink"/>
                <w:rtl w:val="true"/>
              </w:rPr>
              <w:tab/>
            </w:r>
            <w:r>
              <w:rPr>
                <w:rStyle w:val="IndexLink"/>
              </w:rPr>
              <w:t>31</w:t>
            </w:r>
          </w:hyperlink>
        </w:p>
        <w:p>
          <w:pPr>
            <w:pStyle w:val="Contents2"/>
            <w:tabs>
              <w:tab w:val="clear" w:pos="8743"/>
              <w:tab w:val="right" w:pos="9026" w:leader="dot"/>
            </w:tabs>
            <w:rPr/>
          </w:pPr>
          <w:hyperlink w:anchor="__RefHeading___Toc1569993_3804643083">
            <w:r>
              <w:rPr>
                <w:webHidden/>
                <w:rStyle w:val="IndexLink"/>
                <w:rtl w:val="true"/>
              </w:rPr>
              <w:t>الف</w:t>
            </w:r>
            <w:r>
              <w:rPr>
                <w:rStyle w:val="IndexLink"/>
                <w:rtl w:val="true"/>
              </w:rPr>
              <w:t xml:space="preserve">) </w:t>
            </w:r>
            <w:r>
              <w:rPr>
                <w:rStyle w:val="IndexLink"/>
                <w:rtl w:val="true"/>
              </w:rPr>
              <w:t>شناخت اساتيد راوي</w:t>
            </w:r>
            <w:r>
              <w:rPr>
                <w:rStyle w:val="IndexLink"/>
                <w:rtl w:val="true"/>
              </w:rPr>
              <w:tab/>
            </w:r>
            <w:r>
              <w:rPr>
                <w:rStyle w:val="IndexLink"/>
              </w:rPr>
              <w:t>31</w:t>
            </w:r>
          </w:hyperlink>
        </w:p>
        <w:p>
          <w:pPr>
            <w:pStyle w:val="Contents2"/>
            <w:tabs>
              <w:tab w:val="clear" w:pos="8743"/>
              <w:tab w:val="right" w:pos="9026" w:leader="dot"/>
            </w:tabs>
            <w:rPr/>
          </w:pPr>
          <w:hyperlink w:anchor="__RefHeading___Toc1569995_3804643083">
            <w:r>
              <w:rPr>
                <w:webHidden/>
                <w:rStyle w:val="IndexLink"/>
                <w:rtl w:val="true"/>
              </w:rPr>
              <w:t>مهم‌ترين اساتيد شيخ كليني</w:t>
            </w:r>
            <w:r>
              <w:rPr>
                <w:rStyle w:val="IndexLink"/>
                <w:rtl w:val="true"/>
              </w:rPr>
              <w:tab/>
            </w:r>
            <w:r>
              <w:rPr>
                <w:rStyle w:val="IndexLink"/>
              </w:rPr>
              <w:t>31</w:t>
            </w:r>
          </w:hyperlink>
        </w:p>
        <w:p>
          <w:pPr>
            <w:pStyle w:val="Contents2"/>
            <w:tabs>
              <w:tab w:val="clear" w:pos="8743"/>
              <w:tab w:val="right" w:pos="9026" w:leader="dot"/>
            </w:tabs>
            <w:rPr/>
          </w:pPr>
          <w:hyperlink w:anchor="__RefHeading___Toc1569997_3804643083">
            <w:r>
              <w:rPr>
                <w:webHidden/>
                <w:rStyle w:val="IndexLink"/>
              </w:rPr>
              <w:t>۱</w:t>
            </w:r>
            <w:r>
              <w:rPr>
                <w:rStyle w:val="IndexLink"/>
                <w:rtl w:val="true"/>
              </w:rPr>
              <w:t xml:space="preserve">. </w:t>
            </w:r>
            <w:r>
              <w:rPr>
                <w:rStyle w:val="IndexLink"/>
                <w:rtl w:val="true"/>
              </w:rPr>
              <w:t>علي بن ابراهيم بن هاشم</w:t>
            </w:r>
            <w:r>
              <w:rPr>
                <w:rStyle w:val="IndexLink"/>
                <w:rtl w:val="true"/>
              </w:rPr>
              <w:tab/>
            </w:r>
            <w:r>
              <w:rPr>
                <w:rStyle w:val="IndexLink"/>
              </w:rPr>
              <w:t>32</w:t>
            </w:r>
          </w:hyperlink>
        </w:p>
        <w:p>
          <w:pPr>
            <w:pStyle w:val="Contents2"/>
            <w:tabs>
              <w:tab w:val="clear" w:pos="8743"/>
              <w:tab w:val="right" w:pos="9026" w:leader="dot"/>
            </w:tabs>
            <w:rPr/>
          </w:pPr>
          <w:hyperlink w:anchor="__RefHeading___Toc1569999_3804643083">
            <w:r>
              <w:rPr>
                <w:webHidden/>
                <w:rStyle w:val="IndexLink"/>
              </w:rPr>
              <w:t>۲</w:t>
            </w:r>
            <w:r>
              <w:rPr>
                <w:rStyle w:val="IndexLink"/>
                <w:rtl w:val="true"/>
              </w:rPr>
              <w:t xml:space="preserve">. </w:t>
            </w:r>
            <w:r>
              <w:rPr>
                <w:rStyle w:val="IndexLink"/>
                <w:rtl w:val="true"/>
              </w:rPr>
              <w:t>محمد بن يحيي العطار قمي</w:t>
            </w:r>
            <w:r>
              <w:rPr>
                <w:rStyle w:val="IndexLink"/>
                <w:rtl w:val="true"/>
              </w:rPr>
              <w:tab/>
            </w:r>
            <w:r>
              <w:rPr>
                <w:rStyle w:val="IndexLink"/>
              </w:rPr>
              <w:t>32</w:t>
            </w:r>
          </w:hyperlink>
        </w:p>
        <w:p>
          <w:pPr>
            <w:pStyle w:val="Contents2"/>
            <w:tabs>
              <w:tab w:val="clear" w:pos="8743"/>
              <w:tab w:val="right" w:pos="9026" w:leader="dot"/>
            </w:tabs>
            <w:rPr/>
          </w:pPr>
          <w:hyperlink w:anchor="__RefHeading___Toc1570001_3804643083">
            <w:r>
              <w:rPr>
                <w:webHidden/>
                <w:rStyle w:val="IndexLink"/>
              </w:rPr>
              <w:t>۳</w:t>
            </w:r>
            <w:r>
              <w:rPr>
                <w:rStyle w:val="IndexLink"/>
                <w:rtl w:val="true"/>
              </w:rPr>
              <w:t xml:space="preserve">. </w:t>
            </w:r>
            <w:r>
              <w:rPr>
                <w:rStyle w:val="IndexLink"/>
                <w:rtl w:val="true"/>
              </w:rPr>
              <w:t>عدة من أصحابنا</w:t>
            </w:r>
            <w:r>
              <w:rPr>
                <w:rStyle w:val="IndexLink"/>
                <w:rtl w:val="true"/>
              </w:rPr>
              <w:tab/>
            </w:r>
            <w:r>
              <w:rPr>
                <w:rStyle w:val="IndexLink"/>
              </w:rPr>
              <w:t>32</w:t>
            </w:r>
          </w:hyperlink>
        </w:p>
        <w:p>
          <w:pPr>
            <w:pStyle w:val="Contents2"/>
            <w:tabs>
              <w:tab w:val="clear" w:pos="8743"/>
              <w:tab w:val="right" w:pos="9026" w:leader="dot"/>
            </w:tabs>
            <w:rPr/>
          </w:pPr>
          <w:hyperlink w:anchor="__RefHeading___Toc1570003_3804643083">
            <w:r>
              <w:rPr>
                <w:webHidden/>
                <w:rStyle w:val="IndexLink"/>
              </w:rPr>
              <w:t>۴</w:t>
            </w:r>
            <w:r>
              <w:rPr>
                <w:rStyle w:val="IndexLink"/>
                <w:rtl w:val="true"/>
              </w:rPr>
              <w:t xml:space="preserve">. </w:t>
            </w:r>
            <w:r>
              <w:rPr>
                <w:rStyle w:val="IndexLink"/>
                <w:rtl w:val="true"/>
              </w:rPr>
              <w:t>احمد بن ادريس قمي</w:t>
            </w:r>
            <w:r>
              <w:rPr>
                <w:rStyle w:val="IndexLink"/>
                <w:rtl w:val="true"/>
              </w:rPr>
              <w:tab/>
            </w:r>
            <w:r>
              <w:rPr>
                <w:rStyle w:val="IndexLink"/>
              </w:rPr>
              <w:t>32</w:t>
            </w:r>
          </w:hyperlink>
        </w:p>
        <w:p>
          <w:pPr>
            <w:pStyle w:val="Contents2"/>
            <w:tabs>
              <w:tab w:val="clear" w:pos="8743"/>
              <w:tab w:val="right" w:pos="9026" w:leader="dot"/>
            </w:tabs>
            <w:rPr/>
          </w:pPr>
          <w:hyperlink w:anchor="__RefHeading___Toc1570005_3804643083">
            <w:r>
              <w:rPr>
                <w:webHidden/>
                <w:rStyle w:val="IndexLink"/>
              </w:rPr>
              <w:t>۵</w:t>
            </w:r>
            <w:r>
              <w:rPr>
                <w:rStyle w:val="IndexLink"/>
                <w:rtl w:val="true"/>
              </w:rPr>
              <w:t xml:space="preserve">. </w:t>
            </w:r>
            <w:r>
              <w:rPr>
                <w:rStyle w:val="IndexLink"/>
                <w:rtl w:val="true"/>
              </w:rPr>
              <w:t>حسين بن محمد بن عامر</w:t>
            </w:r>
            <w:r>
              <w:rPr>
                <w:rStyle w:val="IndexLink"/>
                <w:rtl w:val="true"/>
              </w:rPr>
              <w:tab/>
            </w:r>
            <w:r>
              <w:rPr>
                <w:rStyle w:val="IndexLink"/>
              </w:rPr>
              <w:t>33</w:t>
            </w:r>
          </w:hyperlink>
        </w:p>
        <w:p>
          <w:pPr>
            <w:pStyle w:val="Contents2"/>
            <w:tabs>
              <w:tab w:val="clear" w:pos="8743"/>
              <w:tab w:val="right" w:pos="9026" w:leader="dot"/>
            </w:tabs>
            <w:rPr/>
          </w:pPr>
          <w:hyperlink w:anchor="__RefHeading___Toc1570007_3804643083">
            <w:r>
              <w:rPr>
                <w:webHidden/>
                <w:rStyle w:val="IndexLink"/>
              </w:rPr>
              <w:t>۶</w:t>
            </w:r>
            <w:r>
              <w:rPr>
                <w:rStyle w:val="IndexLink"/>
                <w:rtl w:val="true"/>
              </w:rPr>
              <w:t xml:space="preserve">. </w:t>
            </w:r>
            <w:r>
              <w:rPr>
                <w:rStyle w:val="IndexLink"/>
                <w:rtl w:val="true"/>
              </w:rPr>
              <w:t>محمد بن اسماعيل البُندقي النيسابوري</w:t>
            </w:r>
            <w:r>
              <w:rPr>
                <w:rStyle w:val="IndexLink"/>
                <w:rtl w:val="true"/>
              </w:rPr>
              <w:tab/>
            </w:r>
            <w:r>
              <w:rPr>
                <w:rStyle w:val="IndexLink"/>
              </w:rPr>
              <w:t>33</w:t>
            </w:r>
          </w:hyperlink>
        </w:p>
        <w:p>
          <w:pPr>
            <w:pStyle w:val="Contents2"/>
            <w:tabs>
              <w:tab w:val="clear" w:pos="8743"/>
              <w:tab w:val="right" w:pos="9026" w:leader="dot"/>
            </w:tabs>
            <w:rPr/>
          </w:pPr>
          <w:hyperlink w:anchor="__RefHeading___Toc1570009_3804643083">
            <w:r>
              <w:rPr>
                <w:webHidden/>
                <w:rStyle w:val="IndexLink"/>
              </w:rPr>
              <w:t>۷</w:t>
            </w:r>
            <w:r>
              <w:rPr>
                <w:rStyle w:val="IndexLink"/>
                <w:rtl w:val="true"/>
              </w:rPr>
              <w:t xml:space="preserve">. </w:t>
            </w:r>
            <w:r>
              <w:rPr>
                <w:rStyle w:val="IndexLink"/>
                <w:rtl w:val="true"/>
              </w:rPr>
              <w:t>علي بن محمد العلان الكليني</w:t>
            </w:r>
            <w:r>
              <w:rPr>
                <w:rStyle w:val="IndexLink"/>
                <w:rtl w:val="true"/>
              </w:rPr>
              <w:tab/>
            </w:r>
            <w:r>
              <w:rPr>
                <w:rStyle w:val="IndexLink"/>
              </w:rPr>
              <w:t>33</w:t>
            </w:r>
          </w:hyperlink>
        </w:p>
        <w:p>
          <w:pPr>
            <w:pStyle w:val="Contents2"/>
            <w:tabs>
              <w:tab w:val="clear" w:pos="8743"/>
              <w:tab w:val="right" w:pos="9026" w:leader="dot"/>
            </w:tabs>
            <w:rPr/>
          </w:pPr>
          <w:hyperlink w:anchor="__RefHeading___Toc1570011_3804643083">
            <w:r>
              <w:rPr>
                <w:webHidden/>
                <w:rStyle w:val="IndexLink"/>
              </w:rPr>
              <w:t>۸</w:t>
            </w:r>
            <w:r>
              <w:rPr>
                <w:rStyle w:val="IndexLink"/>
                <w:rtl w:val="true"/>
              </w:rPr>
              <w:t xml:space="preserve">. </w:t>
            </w:r>
            <w:r>
              <w:rPr>
                <w:rStyle w:val="IndexLink"/>
                <w:rtl w:val="true"/>
              </w:rPr>
              <w:t>حُمَيد بن زياد</w:t>
            </w:r>
            <w:r>
              <w:rPr>
                <w:rStyle w:val="IndexLink"/>
                <w:rtl w:val="true"/>
              </w:rPr>
              <w:tab/>
            </w:r>
            <w:r>
              <w:rPr>
                <w:rStyle w:val="IndexLink"/>
              </w:rPr>
              <w:t>33</w:t>
            </w:r>
          </w:hyperlink>
        </w:p>
        <w:p>
          <w:pPr>
            <w:pStyle w:val="Contents2"/>
            <w:tabs>
              <w:tab w:val="clear" w:pos="8743"/>
              <w:tab w:val="right" w:pos="9026" w:leader="dot"/>
            </w:tabs>
            <w:rPr/>
          </w:pPr>
          <w:hyperlink w:anchor="__RefHeading___Toc1570013_3804643083">
            <w:r>
              <w:rPr>
                <w:webHidden/>
                <w:rStyle w:val="IndexLink"/>
              </w:rPr>
              <w:t>۹</w:t>
            </w:r>
            <w:r>
              <w:rPr>
                <w:rStyle w:val="IndexLink"/>
                <w:rtl w:val="true"/>
              </w:rPr>
              <w:t xml:space="preserve">. </w:t>
            </w:r>
            <w:r>
              <w:rPr>
                <w:rStyle w:val="IndexLink"/>
                <w:rtl w:val="true"/>
              </w:rPr>
              <w:t>احمد بن محمد</w:t>
            </w:r>
            <w:r>
              <w:rPr>
                <w:rStyle w:val="IndexLink"/>
                <w:rtl w:val="true"/>
              </w:rPr>
              <w:tab/>
            </w:r>
            <w:r>
              <w:rPr>
                <w:rStyle w:val="IndexLink"/>
              </w:rPr>
              <w:t>33</w:t>
            </w:r>
          </w:hyperlink>
        </w:p>
        <w:p>
          <w:pPr>
            <w:pStyle w:val="Contents2"/>
            <w:tabs>
              <w:tab w:val="clear" w:pos="8743"/>
              <w:tab w:val="right" w:pos="9026" w:leader="dot"/>
            </w:tabs>
            <w:rPr/>
          </w:pPr>
          <w:hyperlink w:anchor="__RefHeading___Toc1570015_3804643083">
            <w:r>
              <w:rPr>
                <w:webHidden/>
                <w:rStyle w:val="IndexLink"/>
                <w:rtl w:val="true"/>
              </w:rPr>
              <w:t>ب</w:t>
            </w:r>
            <w:r>
              <w:rPr>
                <w:rStyle w:val="IndexLink"/>
                <w:rtl w:val="true"/>
              </w:rPr>
              <w:t xml:space="preserve">) </w:t>
            </w:r>
            <w:r>
              <w:rPr>
                <w:rStyle w:val="IndexLink"/>
                <w:rtl w:val="true"/>
              </w:rPr>
              <w:t>شناخت طبقۀ راوي</w:t>
            </w:r>
            <w:r>
              <w:rPr>
                <w:rStyle w:val="IndexLink"/>
                <w:rtl w:val="true"/>
              </w:rPr>
              <w:tab/>
            </w:r>
            <w:r>
              <w:rPr>
                <w:rStyle w:val="IndexLink"/>
              </w:rPr>
              <w:t>33</w:t>
            </w:r>
          </w:hyperlink>
        </w:p>
        <w:p>
          <w:pPr>
            <w:pStyle w:val="Contents2"/>
            <w:tabs>
              <w:tab w:val="clear" w:pos="8743"/>
              <w:tab w:val="right" w:pos="9026" w:leader="dot"/>
            </w:tabs>
            <w:rPr/>
          </w:pPr>
          <w:hyperlink w:anchor="__RefHeading___Toc1570017_3804643083">
            <w:r>
              <w:rPr>
                <w:webHidden/>
                <w:rStyle w:val="IndexLink"/>
                <w:rtl w:val="true"/>
              </w:rPr>
              <w:t>چكيده</w:t>
            </w:r>
            <w:r>
              <w:rPr>
                <w:rStyle w:val="IndexLink"/>
                <w:rtl w:val="true"/>
              </w:rPr>
              <w:tab/>
            </w:r>
            <w:r>
              <w:rPr>
                <w:rStyle w:val="IndexLink"/>
              </w:rPr>
              <w:t>34</w:t>
            </w:r>
          </w:hyperlink>
        </w:p>
        <w:p>
          <w:pPr>
            <w:pStyle w:val="Contents2"/>
            <w:tabs>
              <w:tab w:val="clear" w:pos="8743"/>
              <w:tab w:val="right" w:pos="9026" w:leader="dot"/>
            </w:tabs>
            <w:rPr/>
          </w:pPr>
          <w:hyperlink w:anchor="__RefHeading___Toc1570019_3804643083">
            <w:r>
              <w:rPr>
                <w:webHidden/>
                <w:rStyle w:val="IndexLink"/>
                <w:rtl w:val="true"/>
              </w:rPr>
              <w:t>چكيده</w:t>
            </w:r>
            <w:r>
              <w:rPr>
                <w:rStyle w:val="IndexLink"/>
                <w:rtl w:val="true"/>
              </w:rPr>
              <w:tab/>
            </w:r>
            <w:r>
              <w:rPr>
                <w:rStyle w:val="IndexLink"/>
              </w:rPr>
              <w:t>34</w:t>
            </w:r>
          </w:hyperlink>
        </w:p>
        <w:p>
          <w:pPr>
            <w:pStyle w:val="Contents2"/>
            <w:tabs>
              <w:tab w:val="clear" w:pos="8743"/>
              <w:tab w:val="right" w:pos="9026" w:leader="dot"/>
            </w:tabs>
            <w:rPr/>
          </w:pPr>
          <w:hyperlink w:anchor="__RefHeading___Toc1570021_3804643083">
            <w:r>
              <w:rPr>
                <w:webHidden/>
                <w:rStyle w:val="IndexLink"/>
                <w:rtl w:val="true"/>
              </w:rPr>
              <w:t>جلسۀ چهارم اهداف درس</w:t>
            </w:r>
            <w:r>
              <w:rPr>
                <w:rStyle w:val="IndexLink"/>
                <w:rtl w:val="true"/>
              </w:rPr>
              <w:tab/>
            </w:r>
            <w:r>
              <w:rPr>
                <w:rStyle w:val="IndexLink"/>
              </w:rPr>
              <w:t>37</w:t>
            </w:r>
          </w:hyperlink>
        </w:p>
        <w:p>
          <w:pPr>
            <w:pStyle w:val="Contents2"/>
            <w:tabs>
              <w:tab w:val="clear" w:pos="8743"/>
              <w:tab w:val="right" w:pos="9026" w:leader="dot"/>
            </w:tabs>
            <w:rPr/>
          </w:pPr>
          <w:hyperlink w:anchor="__RefHeading___Toc1570023_3804643083">
            <w:r>
              <w:rPr>
                <w:webHidden/>
                <w:rStyle w:val="IndexLink"/>
                <w:rtl w:val="true"/>
              </w:rPr>
              <w:t>درآمد</w:t>
            </w:r>
            <w:r>
              <w:rPr>
                <w:rStyle w:val="IndexLink"/>
                <w:rtl w:val="true"/>
              </w:rPr>
              <w:tab/>
            </w:r>
            <w:r>
              <w:rPr>
                <w:rStyle w:val="IndexLink"/>
              </w:rPr>
              <w:t>37</w:t>
            </w:r>
          </w:hyperlink>
        </w:p>
        <w:p>
          <w:pPr>
            <w:pStyle w:val="Contents2"/>
            <w:tabs>
              <w:tab w:val="clear" w:pos="8743"/>
              <w:tab w:val="right" w:pos="9026" w:leader="dot"/>
            </w:tabs>
            <w:rPr/>
          </w:pPr>
          <w:hyperlink w:anchor="__RefHeading___Toc1570025_3804643083">
            <w:r>
              <w:rPr>
                <w:webHidden/>
                <w:rStyle w:val="IndexLink"/>
                <w:rtl w:val="true"/>
              </w:rPr>
              <w:t>شبه تعليق</w:t>
            </w:r>
            <w:r>
              <w:rPr>
                <w:rStyle w:val="IndexLink"/>
                <w:rtl w:val="true"/>
              </w:rPr>
              <w:tab/>
            </w:r>
            <w:r>
              <w:rPr>
                <w:rStyle w:val="IndexLink"/>
              </w:rPr>
              <w:t>37</w:t>
            </w:r>
          </w:hyperlink>
        </w:p>
        <w:p>
          <w:pPr>
            <w:pStyle w:val="Contents2"/>
            <w:tabs>
              <w:tab w:val="clear" w:pos="8743"/>
              <w:tab w:val="right" w:pos="9026" w:leader="dot"/>
            </w:tabs>
            <w:rPr/>
          </w:pPr>
          <w:hyperlink w:anchor="__RefHeading___Toc1570027_3804643083">
            <w:r>
              <w:rPr>
                <w:webHidden/>
                <w:rStyle w:val="IndexLink"/>
                <w:rtl w:val="true"/>
              </w:rPr>
              <w:t>مثال نخست</w:t>
            </w:r>
            <w:r>
              <w:rPr>
                <w:rStyle w:val="IndexLink"/>
                <w:rtl w:val="true"/>
              </w:rPr>
              <w:tab/>
            </w:r>
            <w:r>
              <w:rPr>
                <w:rStyle w:val="IndexLink"/>
              </w:rPr>
              <w:t>37</w:t>
            </w:r>
          </w:hyperlink>
        </w:p>
        <w:p>
          <w:pPr>
            <w:pStyle w:val="Contents2"/>
            <w:tabs>
              <w:tab w:val="clear" w:pos="8743"/>
              <w:tab w:val="right" w:pos="9026" w:leader="dot"/>
            </w:tabs>
            <w:rPr/>
          </w:pPr>
          <w:hyperlink w:anchor="__RefHeading___Toc1570029_3804643083">
            <w:r>
              <w:rPr>
                <w:webHidden/>
                <w:rStyle w:val="IndexLink"/>
                <w:rtl w:val="true"/>
              </w:rPr>
              <w:t>اهداف درس</w:t>
            </w:r>
            <w:r>
              <w:rPr>
                <w:rStyle w:val="IndexLink"/>
                <w:rtl w:val="true"/>
              </w:rPr>
              <w:tab/>
            </w:r>
            <w:r>
              <w:rPr>
                <w:rStyle w:val="IndexLink"/>
              </w:rPr>
              <w:t>37</w:t>
            </w:r>
          </w:hyperlink>
        </w:p>
        <w:p>
          <w:pPr>
            <w:pStyle w:val="Contents2"/>
            <w:tabs>
              <w:tab w:val="clear" w:pos="8743"/>
              <w:tab w:val="right" w:pos="9026" w:leader="dot"/>
            </w:tabs>
            <w:rPr/>
          </w:pPr>
          <w:hyperlink w:anchor="__RefHeading___Toc1570031_3804643083">
            <w:r>
              <w:rPr>
                <w:webHidden/>
                <w:rStyle w:val="IndexLink"/>
                <w:rtl w:val="true"/>
              </w:rPr>
              <w:t>درآمد</w:t>
            </w:r>
            <w:r>
              <w:rPr>
                <w:rStyle w:val="IndexLink"/>
                <w:rtl w:val="true"/>
              </w:rPr>
              <w:tab/>
            </w:r>
            <w:r>
              <w:rPr>
                <w:rStyle w:val="IndexLink"/>
              </w:rPr>
              <w:t>37</w:t>
            </w:r>
          </w:hyperlink>
        </w:p>
        <w:p>
          <w:pPr>
            <w:pStyle w:val="Contents2"/>
            <w:tabs>
              <w:tab w:val="clear" w:pos="8743"/>
              <w:tab w:val="right" w:pos="9026" w:leader="dot"/>
            </w:tabs>
            <w:rPr/>
          </w:pPr>
          <w:hyperlink w:anchor="__RefHeading___Toc1570033_3804643083">
            <w:r>
              <w:rPr>
                <w:webHidden/>
                <w:rStyle w:val="IndexLink"/>
                <w:rtl w:val="true"/>
              </w:rPr>
              <w:t>شبه تعليق</w:t>
            </w:r>
            <w:r>
              <w:rPr>
                <w:rStyle w:val="IndexLink"/>
                <w:rtl w:val="true"/>
              </w:rPr>
              <w:tab/>
            </w:r>
            <w:r>
              <w:rPr>
                <w:rStyle w:val="IndexLink"/>
              </w:rPr>
              <w:t>37</w:t>
            </w:r>
          </w:hyperlink>
        </w:p>
        <w:p>
          <w:pPr>
            <w:pStyle w:val="Contents2"/>
            <w:tabs>
              <w:tab w:val="clear" w:pos="8743"/>
              <w:tab w:val="right" w:pos="9026" w:leader="dot"/>
            </w:tabs>
            <w:rPr/>
          </w:pPr>
          <w:hyperlink w:anchor="__RefHeading___Toc1570035_3804643083">
            <w:r>
              <w:rPr>
                <w:webHidden/>
                <w:rStyle w:val="IndexLink"/>
                <w:rtl w:val="true"/>
              </w:rPr>
              <w:t>مثال نخست</w:t>
            </w:r>
            <w:r>
              <w:rPr>
                <w:rStyle w:val="IndexLink"/>
                <w:rtl w:val="true"/>
              </w:rPr>
              <w:tab/>
            </w:r>
            <w:r>
              <w:rPr>
                <w:rStyle w:val="IndexLink"/>
              </w:rPr>
              <w:t>37</w:t>
            </w:r>
          </w:hyperlink>
        </w:p>
        <w:p>
          <w:pPr>
            <w:pStyle w:val="Contents2"/>
            <w:tabs>
              <w:tab w:val="clear" w:pos="8743"/>
              <w:tab w:val="right" w:pos="9026" w:leader="dot"/>
            </w:tabs>
            <w:rPr/>
          </w:pPr>
          <w:hyperlink w:anchor="__RefHeading___Toc1570037_3804643083">
            <w:r>
              <w:rPr>
                <w:webHidden/>
                <w:rStyle w:val="IndexLink"/>
                <w:rtl w:val="true"/>
              </w:rPr>
              <w:t>مثال دوم</w:t>
            </w:r>
            <w:r>
              <w:rPr>
                <w:rStyle w:val="IndexLink"/>
                <w:rtl w:val="true"/>
              </w:rPr>
              <w:tab/>
            </w:r>
            <w:r>
              <w:rPr>
                <w:rStyle w:val="IndexLink"/>
              </w:rPr>
              <w:t>38</w:t>
            </w:r>
          </w:hyperlink>
        </w:p>
        <w:p>
          <w:pPr>
            <w:pStyle w:val="Contents2"/>
            <w:tabs>
              <w:tab w:val="clear" w:pos="8743"/>
              <w:tab w:val="right" w:pos="9026" w:leader="dot"/>
            </w:tabs>
            <w:rPr/>
          </w:pPr>
          <w:hyperlink w:anchor="__RefHeading___Toc1570039_3804643083">
            <w:r>
              <w:rPr>
                <w:webHidden/>
                <w:rStyle w:val="IndexLink"/>
                <w:rtl w:val="true"/>
              </w:rPr>
              <w:t>تحويل</w:t>
            </w:r>
            <w:r>
              <w:rPr>
                <w:rStyle w:val="IndexLink"/>
                <w:rtl w:val="true"/>
              </w:rPr>
              <w:tab/>
            </w:r>
            <w:r>
              <w:rPr>
                <w:rStyle w:val="IndexLink"/>
              </w:rPr>
              <w:t>38</w:t>
            </w:r>
          </w:hyperlink>
        </w:p>
        <w:p>
          <w:pPr>
            <w:pStyle w:val="Contents2"/>
            <w:tabs>
              <w:tab w:val="clear" w:pos="8743"/>
              <w:tab w:val="right" w:pos="9026" w:leader="dot"/>
            </w:tabs>
            <w:rPr/>
          </w:pPr>
          <w:hyperlink w:anchor="__RefHeading___Toc1570041_3804643083">
            <w:r>
              <w:rPr>
                <w:webHidden/>
                <w:rStyle w:val="IndexLink"/>
                <w:rtl w:val="true"/>
              </w:rPr>
              <w:t>مثال دوم</w:t>
            </w:r>
            <w:r>
              <w:rPr>
                <w:rStyle w:val="IndexLink"/>
                <w:rtl w:val="true"/>
              </w:rPr>
              <w:tab/>
            </w:r>
            <w:r>
              <w:rPr>
                <w:rStyle w:val="IndexLink"/>
              </w:rPr>
              <w:t>38</w:t>
            </w:r>
          </w:hyperlink>
        </w:p>
        <w:p>
          <w:pPr>
            <w:pStyle w:val="Contents2"/>
            <w:tabs>
              <w:tab w:val="clear" w:pos="8743"/>
              <w:tab w:val="right" w:pos="9026" w:leader="dot"/>
            </w:tabs>
            <w:rPr/>
          </w:pPr>
          <w:hyperlink w:anchor="__RefHeading___Toc1570043_3804643083">
            <w:r>
              <w:rPr>
                <w:webHidden/>
                <w:rStyle w:val="IndexLink"/>
                <w:rtl w:val="true"/>
              </w:rPr>
              <w:t>تحويل</w:t>
            </w:r>
            <w:r>
              <w:rPr>
                <w:rStyle w:val="IndexLink"/>
                <w:rtl w:val="true"/>
              </w:rPr>
              <w:tab/>
            </w:r>
            <w:r>
              <w:rPr>
                <w:rStyle w:val="IndexLink"/>
              </w:rPr>
              <w:t>38</w:t>
            </w:r>
          </w:hyperlink>
        </w:p>
        <w:p>
          <w:pPr>
            <w:pStyle w:val="Contents2"/>
            <w:tabs>
              <w:tab w:val="clear" w:pos="8743"/>
              <w:tab w:val="right" w:pos="9026" w:leader="dot"/>
            </w:tabs>
            <w:rPr/>
          </w:pPr>
          <w:hyperlink w:anchor="__RefHeading___Toc1570045_3804643083">
            <w:r>
              <w:rPr>
                <w:webHidden/>
                <w:rStyle w:val="IndexLink"/>
                <w:rtl w:val="true"/>
              </w:rPr>
              <w:t>صورت‌هاي گوناگون تحويل</w:t>
            </w:r>
            <w:r>
              <w:rPr>
                <w:rStyle w:val="IndexLink"/>
                <w:rtl w:val="true"/>
              </w:rPr>
              <w:tab/>
            </w:r>
            <w:r>
              <w:rPr>
                <w:rStyle w:val="IndexLink"/>
              </w:rPr>
              <w:t>39</w:t>
            </w:r>
          </w:hyperlink>
        </w:p>
        <w:p>
          <w:pPr>
            <w:pStyle w:val="Contents2"/>
            <w:tabs>
              <w:tab w:val="clear" w:pos="8743"/>
              <w:tab w:val="right" w:pos="9026" w:leader="dot"/>
            </w:tabs>
            <w:rPr/>
          </w:pPr>
          <w:hyperlink w:anchor="__RefHeading___Toc1570047_3804643083">
            <w:r>
              <w:rPr>
                <w:webHidden/>
                <w:rStyle w:val="IndexLink"/>
                <w:rtl w:val="true"/>
              </w:rPr>
              <w:t>صورت‌هاي گوناگون تحويل</w:t>
            </w:r>
            <w:r>
              <w:rPr>
                <w:rStyle w:val="IndexLink"/>
                <w:rtl w:val="true"/>
              </w:rPr>
              <w:tab/>
            </w:r>
            <w:r>
              <w:rPr>
                <w:rStyle w:val="IndexLink"/>
              </w:rPr>
              <w:t>39</w:t>
            </w:r>
          </w:hyperlink>
        </w:p>
        <w:p>
          <w:pPr>
            <w:pStyle w:val="Contents2"/>
            <w:tabs>
              <w:tab w:val="clear" w:pos="8743"/>
              <w:tab w:val="right" w:pos="9026" w:leader="dot"/>
            </w:tabs>
            <w:rPr/>
          </w:pPr>
          <w:hyperlink w:anchor="__RefHeading___Toc1570049_3804643083">
            <w:r>
              <w:rPr>
                <w:webHidden/>
                <w:rStyle w:val="IndexLink"/>
                <w:rtl w:val="true"/>
              </w:rPr>
              <w:t>الف</w:t>
            </w:r>
            <w:r>
              <w:rPr>
                <w:rStyle w:val="IndexLink"/>
                <w:rtl w:val="true"/>
              </w:rPr>
              <w:t xml:space="preserve">) </w:t>
            </w:r>
            <w:r>
              <w:rPr>
                <w:rStyle w:val="IndexLink"/>
                <w:rtl w:val="true"/>
              </w:rPr>
              <w:t>عطف عادي</w:t>
            </w:r>
            <w:r>
              <w:rPr>
                <w:rStyle w:val="IndexLink"/>
                <w:rtl w:val="true"/>
              </w:rPr>
              <w:tab/>
            </w:r>
            <w:r>
              <w:rPr>
                <w:rStyle w:val="IndexLink"/>
              </w:rPr>
              <w:t>39</w:t>
            </w:r>
          </w:hyperlink>
        </w:p>
        <w:p>
          <w:pPr>
            <w:pStyle w:val="Contents2"/>
            <w:tabs>
              <w:tab w:val="clear" w:pos="8743"/>
              <w:tab w:val="right" w:pos="9026" w:leader="dot"/>
            </w:tabs>
            <w:rPr/>
          </w:pPr>
          <w:hyperlink w:anchor="__RefHeading___Toc1570051_3804643083">
            <w:r>
              <w:rPr>
                <w:webHidden/>
                <w:rStyle w:val="IndexLink"/>
                <w:rtl w:val="true"/>
              </w:rPr>
              <w:t>ب</w:t>
            </w:r>
            <w:r>
              <w:rPr>
                <w:rStyle w:val="IndexLink"/>
                <w:rtl w:val="true"/>
              </w:rPr>
              <w:t xml:space="preserve">) </w:t>
            </w:r>
            <w:r>
              <w:rPr>
                <w:rStyle w:val="IndexLink"/>
                <w:rtl w:val="true"/>
              </w:rPr>
              <w:t>عطف يك طبقه بر دو طبقه</w:t>
            </w:r>
            <w:r>
              <w:rPr>
                <w:rStyle w:val="IndexLink"/>
                <w:rtl w:val="true"/>
              </w:rPr>
              <w:tab/>
            </w:r>
            <w:r>
              <w:rPr>
                <w:rStyle w:val="IndexLink"/>
              </w:rPr>
              <w:t>39</w:t>
            </w:r>
          </w:hyperlink>
        </w:p>
        <w:p>
          <w:pPr>
            <w:pStyle w:val="Contents2"/>
            <w:tabs>
              <w:tab w:val="clear" w:pos="8743"/>
              <w:tab w:val="right" w:pos="9026" w:leader="dot"/>
            </w:tabs>
            <w:rPr/>
          </w:pPr>
          <w:hyperlink w:anchor="__RefHeading___Toc1570053_3804643083">
            <w:r>
              <w:rPr>
                <w:webHidden/>
                <w:rStyle w:val="IndexLink"/>
                <w:rtl w:val="true"/>
              </w:rPr>
              <w:t>ج</w:t>
            </w:r>
            <w:r>
              <w:rPr>
                <w:rStyle w:val="IndexLink"/>
                <w:rtl w:val="true"/>
              </w:rPr>
              <w:t xml:space="preserve">) </w:t>
            </w:r>
            <w:r>
              <w:rPr>
                <w:rStyle w:val="IndexLink"/>
                <w:rtl w:val="true"/>
              </w:rPr>
              <w:t>عطف دو طبقه بر يك طبقه</w:t>
            </w:r>
            <w:r>
              <w:rPr>
                <w:rStyle w:val="IndexLink"/>
                <w:rtl w:val="true"/>
              </w:rPr>
              <w:tab/>
            </w:r>
            <w:r>
              <w:rPr>
                <w:rStyle w:val="IndexLink"/>
              </w:rPr>
              <w:t>39</w:t>
            </w:r>
          </w:hyperlink>
        </w:p>
        <w:p>
          <w:pPr>
            <w:pStyle w:val="Contents2"/>
            <w:tabs>
              <w:tab w:val="clear" w:pos="8743"/>
              <w:tab w:val="right" w:pos="9026" w:leader="dot"/>
            </w:tabs>
            <w:rPr/>
          </w:pPr>
          <w:hyperlink w:anchor="__RefHeading___Toc1570055_3804643083">
            <w:r>
              <w:rPr>
                <w:webHidden/>
                <w:rStyle w:val="IndexLink"/>
                <w:rtl w:val="true"/>
              </w:rPr>
              <w:t>اجتماع تعليق و تحويل در سند</w:t>
            </w:r>
            <w:r>
              <w:rPr>
                <w:rStyle w:val="IndexLink"/>
                <w:rtl w:val="true"/>
              </w:rPr>
              <w:tab/>
            </w:r>
            <w:r>
              <w:rPr>
                <w:rStyle w:val="IndexLink"/>
              </w:rPr>
              <w:t>40</w:t>
            </w:r>
          </w:hyperlink>
        </w:p>
        <w:p>
          <w:pPr>
            <w:pStyle w:val="Contents2"/>
            <w:tabs>
              <w:tab w:val="clear" w:pos="8743"/>
              <w:tab w:val="right" w:pos="9026" w:leader="dot"/>
            </w:tabs>
            <w:rPr/>
          </w:pPr>
          <w:hyperlink w:anchor="__RefHeading___Toc1570057_3804643083">
            <w:r>
              <w:rPr>
                <w:webHidden/>
                <w:rStyle w:val="IndexLink"/>
                <w:rtl w:val="true"/>
              </w:rPr>
              <w:t>د</w:t>
            </w:r>
            <w:r>
              <w:rPr>
                <w:rStyle w:val="IndexLink"/>
                <w:rtl w:val="true"/>
              </w:rPr>
              <w:t xml:space="preserve">) </w:t>
            </w:r>
            <w:r>
              <w:rPr>
                <w:rStyle w:val="IndexLink"/>
                <w:rtl w:val="true"/>
              </w:rPr>
              <w:t>عطف دو طبقه بر دو طبقه</w:t>
            </w:r>
            <w:r>
              <w:rPr>
                <w:rStyle w:val="IndexLink"/>
                <w:rtl w:val="true"/>
              </w:rPr>
              <w:tab/>
            </w:r>
            <w:r>
              <w:rPr>
                <w:rStyle w:val="IndexLink"/>
              </w:rPr>
              <w:t>40</w:t>
            </w:r>
          </w:hyperlink>
        </w:p>
        <w:p>
          <w:pPr>
            <w:pStyle w:val="Contents2"/>
            <w:tabs>
              <w:tab w:val="clear" w:pos="8743"/>
              <w:tab w:val="right" w:pos="9026" w:leader="dot"/>
            </w:tabs>
            <w:rPr/>
          </w:pPr>
          <w:hyperlink w:anchor="__RefHeading___Toc1570059_3804643083">
            <w:r>
              <w:rPr>
                <w:webHidden/>
                <w:rStyle w:val="IndexLink"/>
                <w:rtl w:val="true"/>
              </w:rPr>
              <w:t>ﻫ</w:t>
            </w:r>
            <w:r>
              <w:rPr>
                <w:rStyle w:val="IndexLink"/>
                <w:rtl w:val="true"/>
              </w:rPr>
              <w:t xml:space="preserve">) </w:t>
            </w:r>
            <w:r>
              <w:rPr>
                <w:rStyle w:val="IndexLink"/>
                <w:rtl w:val="true"/>
              </w:rPr>
              <w:t>عطف سه طبقه بر دو طبقه</w:t>
            </w:r>
            <w:r>
              <w:rPr>
                <w:rStyle w:val="IndexLink"/>
                <w:rtl w:val="true"/>
              </w:rPr>
              <w:tab/>
            </w:r>
            <w:r>
              <w:rPr>
                <w:rStyle w:val="IndexLink"/>
              </w:rPr>
              <w:t>40</w:t>
            </w:r>
          </w:hyperlink>
        </w:p>
        <w:p>
          <w:pPr>
            <w:pStyle w:val="Contents2"/>
            <w:tabs>
              <w:tab w:val="clear" w:pos="8743"/>
              <w:tab w:val="right" w:pos="9026" w:leader="dot"/>
            </w:tabs>
            <w:rPr/>
          </w:pPr>
          <w:hyperlink w:anchor="__RefHeading___Toc1570061_3804643083">
            <w:r>
              <w:rPr>
                <w:webHidden/>
                <w:rStyle w:val="IndexLink"/>
                <w:rtl w:val="true"/>
              </w:rPr>
              <w:t>اجتماع تعليق و تحويل در سند</w:t>
            </w:r>
            <w:r>
              <w:rPr>
                <w:rStyle w:val="IndexLink"/>
                <w:rtl w:val="true"/>
              </w:rPr>
              <w:tab/>
            </w:r>
            <w:r>
              <w:rPr>
                <w:rStyle w:val="IndexLink"/>
              </w:rPr>
              <w:t>40</w:t>
            </w:r>
          </w:hyperlink>
        </w:p>
        <w:p>
          <w:pPr>
            <w:pStyle w:val="Contents2"/>
            <w:tabs>
              <w:tab w:val="clear" w:pos="8743"/>
              <w:tab w:val="right" w:pos="9026" w:leader="dot"/>
            </w:tabs>
            <w:rPr/>
          </w:pPr>
          <w:hyperlink w:anchor="__RefHeading___Toc1570063_3804643083">
            <w:r>
              <w:rPr>
                <w:webHidden/>
                <w:rStyle w:val="IndexLink"/>
                <w:rtl w:val="true"/>
              </w:rPr>
              <w:t>چكيده</w:t>
            </w:r>
            <w:r>
              <w:rPr>
                <w:rStyle w:val="IndexLink"/>
                <w:rtl w:val="true"/>
              </w:rPr>
              <w:tab/>
            </w:r>
            <w:r>
              <w:rPr>
                <w:rStyle w:val="IndexLink"/>
              </w:rPr>
              <w:t>41</w:t>
            </w:r>
          </w:hyperlink>
        </w:p>
        <w:p>
          <w:pPr>
            <w:pStyle w:val="Contents2"/>
            <w:tabs>
              <w:tab w:val="clear" w:pos="8743"/>
              <w:tab w:val="right" w:pos="9026" w:leader="dot"/>
            </w:tabs>
            <w:rPr/>
          </w:pPr>
          <w:hyperlink w:anchor="__RefHeading___Toc1570065_3804643083">
            <w:r>
              <w:rPr>
                <w:webHidden/>
                <w:rStyle w:val="IndexLink"/>
                <w:rtl w:val="true"/>
              </w:rPr>
              <w:t>چكيده</w:t>
            </w:r>
            <w:r>
              <w:rPr>
                <w:rStyle w:val="IndexLink"/>
                <w:rtl w:val="true"/>
              </w:rPr>
              <w:tab/>
            </w:r>
            <w:r>
              <w:rPr>
                <w:rStyle w:val="IndexLink"/>
              </w:rPr>
              <w:t>41</w:t>
            </w:r>
          </w:hyperlink>
        </w:p>
        <w:p>
          <w:pPr>
            <w:pStyle w:val="Contents2"/>
            <w:tabs>
              <w:tab w:val="clear" w:pos="8743"/>
              <w:tab w:val="right" w:pos="9026" w:leader="dot"/>
            </w:tabs>
            <w:rPr/>
          </w:pPr>
          <w:hyperlink w:anchor="__RefHeading___Toc1570067_3804643083">
            <w:r>
              <w:rPr>
                <w:webHidden/>
                <w:rStyle w:val="IndexLink"/>
                <w:rtl w:val="true"/>
              </w:rPr>
              <w:t>جلسۀ پنجم هدف درس</w:t>
            </w:r>
            <w:r>
              <w:rPr>
                <w:rStyle w:val="IndexLink"/>
                <w:rtl w:val="true"/>
              </w:rPr>
              <w:tab/>
            </w:r>
            <w:r>
              <w:rPr>
                <w:rStyle w:val="IndexLink"/>
              </w:rPr>
              <w:t>43</w:t>
            </w:r>
          </w:hyperlink>
        </w:p>
        <w:p>
          <w:pPr>
            <w:pStyle w:val="Contents2"/>
            <w:tabs>
              <w:tab w:val="clear" w:pos="8743"/>
              <w:tab w:val="right" w:pos="9026" w:leader="dot"/>
            </w:tabs>
            <w:rPr/>
          </w:pPr>
          <w:hyperlink w:anchor="__RefHeading___Toc1570069_3804643083">
            <w:r>
              <w:rPr>
                <w:webHidden/>
                <w:rStyle w:val="IndexLink"/>
                <w:rtl w:val="true"/>
              </w:rPr>
              <w:t>درآمد</w:t>
            </w:r>
            <w:r>
              <w:rPr>
                <w:rStyle w:val="IndexLink"/>
                <w:rtl w:val="true"/>
              </w:rPr>
              <w:tab/>
            </w:r>
            <w:r>
              <w:rPr>
                <w:rStyle w:val="IndexLink"/>
              </w:rPr>
              <w:t>43</w:t>
            </w:r>
          </w:hyperlink>
        </w:p>
        <w:p>
          <w:pPr>
            <w:pStyle w:val="Contents2"/>
            <w:tabs>
              <w:tab w:val="clear" w:pos="8743"/>
              <w:tab w:val="right" w:pos="9026" w:leader="dot"/>
            </w:tabs>
            <w:rPr/>
          </w:pPr>
          <w:hyperlink w:anchor="__RefHeading___Toc1570071_3804643083">
            <w:r>
              <w:rPr>
                <w:webHidden/>
                <w:rStyle w:val="IndexLink"/>
                <w:rtl w:val="true"/>
              </w:rPr>
              <w:t>ضمير</w:t>
            </w:r>
            <w:r>
              <w:rPr>
                <w:rStyle w:val="IndexLink"/>
                <w:rtl w:val="true"/>
              </w:rPr>
              <w:tab/>
            </w:r>
            <w:r>
              <w:rPr>
                <w:rStyle w:val="IndexLink"/>
              </w:rPr>
              <w:t>43</w:t>
            </w:r>
          </w:hyperlink>
        </w:p>
        <w:p>
          <w:pPr>
            <w:pStyle w:val="Contents2"/>
            <w:tabs>
              <w:tab w:val="clear" w:pos="8743"/>
              <w:tab w:val="right" w:pos="9026" w:leader="dot"/>
            </w:tabs>
            <w:rPr/>
          </w:pPr>
          <w:hyperlink w:anchor="__RefHeading___Toc1570073_3804643083">
            <w:r>
              <w:rPr>
                <w:webHidden/>
                <w:rStyle w:val="IndexLink"/>
                <w:rtl w:val="true"/>
              </w:rPr>
              <w:t>انواع ضماير</w:t>
            </w:r>
            <w:r>
              <w:rPr>
                <w:rStyle w:val="IndexLink"/>
                <w:rtl w:val="true"/>
              </w:rPr>
              <w:tab/>
            </w:r>
            <w:r>
              <w:rPr>
                <w:rStyle w:val="IndexLink"/>
              </w:rPr>
              <w:t>43</w:t>
            </w:r>
          </w:hyperlink>
        </w:p>
        <w:p>
          <w:pPr>
            <w:pStyle w:val="Contents2"/>
            <w:tabs>
              <w:tab w:val="clear" w:pos="8743"/>
              <w:tab w:val="right" w:pos="9026" w:leader="dot"/>
            </w:tabs>
            <w:rPr/>
          </w:pPr>
          <w:hyperlink w:anchor="__RefHeading___Toc1570075_3804643083">
            <w:r>
              <w:rPr>
                <w:webHidden/>
                <w:rStyle w:val="IndexLink"/>
                <w:rtl w:val="true"/>
              </w:rPr>
              <w:t>هدف درس</w:t>
            </w:r>
            <w:r>
              <w:rPr>
                <w:rStyle w:val="IndexLink"/>
                <w:rtl w:val="true"/>
              </w:rPr>
              <w:tab/>
            </w:r>
            <w:r>
              <w:rPr>
                <w:rStyle w:val="IndexLink"/>
              </w:rPr>
              <w:t>43</w:t>
            </w:r>
          </w:hyperlink>
        </w:p>
        <w:p>
          <w:pPr>
            <w:pStyle w:val="Contents2"/>
            <w:tabs>
              <w:tab w:val="clear" w:pos="8743"/>
              <w:tab w:val="right" w:pos="9026" w:leader="dot"/>
            </w:tabs>
            <w:rPr/>
          </w:pPr>
          <w:hyperlink w:anchor="__RefHeading___Toc1570077_3804643083">
            <w:r>
              <w:rPr>
                <w:webHidden/>
                <w:rStyle w:val="IndexLink"/>
                <w:rtl w:val="true"/>
              </w:rPr>
              <w:t>درآمد</w:t>
            </w:r>
            <w:r>
              <w:rPr>
                <w:rStyle w:val="IndexLink"/>
                <w:rtl w:val="true"/>
              </w:rPr>
              <w:tab/>
            </w:r>
            <w:r>
              <w:rPr>
                <w:rStyle w:val="IndexLink"/>
              </w:rPr>
              <w:t>43</w:t>
            </w:r>
          </w:hyperlink>
        </w:p>
        <w:p>
          <w:pPr>
            <w:pStyle w:val="Contents2"/>
            <w:tabs>
              <w:tab w:val="clear" w:pos="8743"/>
              <w:tab w:val="right" w:pos="9026" w:leader="dot"/>
            </w:tabs>
            <w:rPr/>
          </w:pPr>
          <w:hyperlink w:anchor="__RefHeading___Toc1570079_3804643083">
            <w:r>
              <w:rPr>
                <w:webHidden/>
                <w:rStyle w:val="IndexLink"/>
                <w:rtl w:val="true"/>
              </w:rPr>
              <w:t>ضمير</w:t>
            </w:r>
            <w:r>
              <w:rPr>
                <w:rStyle w:val="IndexLink"/>
                <w:rtl w:val="true"/>
              </w:rPr>
              <w:tab/>
            </w:r>
            <w:r>
              <w:rPr>
                <w:rStyle w:val="IndexLink"/>
              </w:rPr>
              <w:t>43</w:t>
            </w:r>
          </w:hyperlink>
        </w:p>
        <w:p>
          <w:pPr>
            <w:pStyle w:val="Contents2"/>
            <w:tabs>
              <w:tab w:val="clear" w:pos="8743"/>
              <w:tab w:val="right" w:pos="9026" w:leader="dot"/>
            </w:tabs>
            <w:rPr/>
          </w:pPr>
          <w:hyperlink w:anchor="__RefHeading___Toc1570081_3804643083">
            <w:r>
              <w:rPr>
                <w:webHidden/>
                <w:rStyle w:val="IndexLink"/>
                <w:rtl w:val="true"/>
              </w:rPr>
              <w:t>انواع ضماير</w:t>
            </w:r>
            <w:r>
              <w:rPr>
                <w:rStyle w:val="IndexLink"/>
                <w:rtl w:val="true"/>
              </w:rPr>
              <w:tab/>
            </w:r>
            <w:r>
              <w:rPr>
                <w:rStyle w:val="IndexLink"/>
              </w:rPr>
              <w:t>43</w:t>
            </w:r>
          </w:hyperlink>
        </w:p>
        <w:p>
          <w:pPr>
            <w:pStyle w:val="Contents2"/>
            <w:tabs>
              <w:tab w:val="clear" w:pos="8743"/>
              <w:tab w:val="right" w:pos="9026" w:leader="dot"/>
            </w:tabs>
            <w:rPr/>
          </w:pPr>
          <w:hyperlink w:anchor="__RefHeading___Toc1570083_3804643083">
            <w:r>
              <w:rPr>
                <w:webHidden/>
                <w:rStyle w:val="IndexLink"/>
                <w:rtl w:val="true"/>
              </w:rPr>
              <w:t>الف</w:t>
            </w:r>
            <w:r>
              <w:rPr>
                <w:rStyle w:val="IndexLink"/>
                <w:rtl w:val="true"/>
              </w:rPr>
              <w:t xml:space="preserve">) </w:t>
            </w:r>
            <w:r>
              <w:rPr>
                <w:rStyle w:val="IndexLink"/>
                <w:rtl w:val="true"/>
              </w:rPr>
              <w:t>ضمير عادي</w:t>
            </w:r>
            <w:r>
              <w:rPr>
                <w:rStyle w:val="IndexLink"/>
                <w:rtl w:val="true"/>
              </w:rPr>
              <w:tab/>
            </w:r>
            <w:r>
              <w:rPr>
                <w:rStyle w:val="IndexLink"/>
              </w:rPr>
              <w:t>43</w:t>
            </w:r>
          </w:hyperlink>
        </w:p>
        <w:p>
          <w:pPr>
            <w:pStyle w:val="Contents2"/>
            <w:tabs>
              <w:tab w:val="clear" w:pos="8743"/>
              <w:tab w:val="right" w:pos="9026" w:leader="dot"/>
            </w:tabs>
            <w:rPr/>
          </w:pPr>
          <w:hyperlink w:anchor="__RefHeading___Toc1570085_3804643083">
            <w:r>
              <w:rPr>
                <w:webHidden/>
                <w:rStyle w:val="IndexLink"/>
                <w:rtl w:val="true"/>
              </w:rPr>
              <w:t>مثال نخست</w:t>
            </w:r>
            <w:r>
              <w:rPr>
                <w:rStyle w:val="IndexLink"/>
                <w:rtl w:val="true"/>
              </w:rPr>
              <w:tab/>
            </w:r>
            <w:r>
              <w:rPr>
                <w:rStyle w:val="IndexLink"/>
              </w:rPr>
              <w:t>44</w:t>
            </w:r>
          </w:hyperlink>
        </w:p>
        <w:p>
          <w:pPr>
            <w:pStyle w:val="Contents2"/>
            <w:tabs>
              <w:tab w:val="clear" w:pos="8743"/>
              <w:tab w:val="right" w:pos="9026" w:leader="dot"/>
            </w:tabs>
            <w:rPr/>
          </w:pPr>
          <w:hyperlink w:anchor="__RefHeading___Toc1570087_3804643083">
            <w:r>
              <w:rPr>
                <w:webHidden/>
                <w:rStyle w:val="IndexLink"/>
                <w:rtl w:val="true"/>
              </w:rPr>
              <w:t>ب</w:t>
            </w:r>
            <w:r>
              <w:rPr>
                <w:rStyle w:val="IndexLink"/>
                <w:rtl w:val="true"/>
              </w:rPr>
              <w:t xml:space="preserve">) </w:t>
            </w:r>
            <w:r>
              <w:rPr>
                <w:rStyle w:val="IndexLink"/>
                <w:rtl w:val="true"/>
              </w:rPr>
              <w:t>ضمير غير عادي</w:t>
            </w:r>
            <w:r>
              <w:rPr>
                <w:rStyle w:val="IndexLink"/>
                <w:rtl w:val="true"/>
              </w:rPr>
              <w:tab/>
            </w:r>
            <w:r>
              <w:rPr>
                <w:rStyle w:val="IndexLink"/>
              </w:rPr>
              <w:t>44</w:t>
            </w:r>
          </w:hyperlink>
        </w:p>
        <w:p>
          <w:pPr>
            <w:pStyle w:val="Contents2"/>
            <w:tabs>
              <w:tab w:val="clear" w:pos="8743"/>
              <w:tab w:val="right" w:pos="9026" w:leader="dot"/>
            </w:tabs>
            <w:rPr/>
          </w:pPr>
          <w:hyperlink w:anchor="__RefHeading___Toc1570089_3804643083">
            <w:r>
              <w:rPr>
                <w:webHidden/>
                <w:rStyle w:val="IndexLink"/>
                <w:rtl w:val="true"/>
              </w:rPr>
              <w:t>مثال نخست</w:t>
            </w:r>
            <w:r>
              <w:rPr>
                <w:rStyle w:val="IndexLink"/>
                <w:rtl w:val="true"/>
              </w:rPr>
              <w:tab/>
            </w:r>
            <w:r>
              <w:rPr>
                <w:rStyle w:val="IndexLink"/>
              </w:rPr>
              <w:t>44</w:t>
            </w:r>
          </w:hyperlink>
        </w:p>
        <w:p>
          <w:pPr>
            <w:pStyle w:val="Contents2"/>
            <w:tabs>
              <w:tab w:val="clear" w:pos="8743"/>
              <w:tab w:val="right" w:pos="9026" w:leader="dot"/>
            </w:tabs>
            <w:rPr/>
          </w:pPr>
          <w:hyperlink w:anchor="__RefHeading___Toc1570091_3804643083">
            <w:r>
              <w:rPr>
                <w:webHidden/>
                <w:rStyle w:val="IndexLink"/>
                <w:rtl w:val="true"/>
              </w:rPr>
              <w:t>مثال دوم</w:t>
            </w:r>
            <w:r>
              <w:rPr>
                <w:rStyle w:val="IndexLink"/>
                <w:rtl w:val="true"/>
              </w:rPr>
              <w:tab/>
            </w:r>
            <w:r>
              <w:rPr>
                <w:rStyle w:val="IndexLink"/>
              </w:rPr>
              <w:t>45</w:t>
            </w:r>
          </w:hyperlink>
        </w:p>
        <w:p>
          <w:pPr>
            <w:pStyle w:val="Contents2"/>
            <w:tabs>
              <w:tab w:val="clear" w:pos="8743"/>
              <w:tab w:val="right" w:pos="9026" w:leader="dot"/>
            </w:tabs>
            <w:rPr/>
          </w:pPr>
          <w:hyperlink w:anchor="__RefHeading___Toc1570093_3804643083">
            <w:r>
              <w:rPr>
                <w:webHidden/>
                <w:rStyle w:val="IndexLink"/>
                <w:rtl w:val="true"/>
              </w:rPr>
              <w:t>چكيده</w:t>
            </w:r>
            <w:r>
              <w:rPr>
                <w:rStyle w:val="IndexLink"/>
                <w:rtl w:val="true"/>
              </w:rPr>
              <w:tab/>
            </w:r>
            <w:r>
              <w:rPr>
                <w:rStyle w:val="IndexLink"/>
              </w:rPr>
              <w:t>45</w:t>
            </w:r>
          </w:hyperlink>
        </w:p>
        <w:p>
          <w:pPr>
            <w:pStyle w:val="Contents2"/>
            <w:tabs>
              <w:tab w:val="clear" w:pos="8743"/>
              <w:tab w:val="right" w:pos="9026" w:leader="dot"/>
            </w:tabs>
            <w:rPr/>
          </w:pPr>
          <w:hyperlink w:anchor="__RefHeading___Toc1570095_3804643083">
            <w:r>
              <w:rPr>
                <w:webHidden/>
                <w:rStyle w:val="IndexLink"/>
                <w:rtl w:val="true"/>
              </w:rPr>
              <w:t>مثال دوم</w:t>
            </w:r>
            <w:r>
              <w:rPr>
                <w:rStyle w:val="IndexLink"/>
                <w:rtl w:val="true"/>
              </w:rPr>
              <w:tab/>
            </w:r>
            <w:r>
              <w:rPr>
                <w:rStyle w:val="IndexLink"/>
              </w:rPr>
              <w:t>45</w:t>
            </w:r>
          </w:hyperlink>
        </w:p>
        <w:p>
          <w:pPr>
            <w:pStyle w:val="Contents2"/>
            <w:tabs>
              <w:tab w:val="clear" w:pos="8743"/>
              <w:tab w:val="right" w:pos="9026" w:leader="dot"/>
            </w:tabs>
            <w:rPr/>
          </w:pPr>
          <w:hyperlink w:anchor="__RefHeading___Toc1570097_3804643083">
            <w:r>
              <w:rPr>
                <w:webHidden/>
                <w:rStyle w:val="IndexLink"/>
                <w:rtl w:val="true"/>
              </w:rPr>
              <w:t>چكيده</w:t>
            </w:r>
            <w:r>
              <w:rPr>
                <w:rStyle w:val="IndexLink"/>
                <w:rtl w:val="true"/>
              </w:rPr>
              <w:tab/>
            </w:r>
            <w:r>
              <w:rPr>
                <w:rStyle w:val="IndexLink"/>
              </w:rPr>
              <w:t>45</w:t>
            </w:r>
          </w:hyperlink>
        </w:p>
        <w:p>
          <w:pPr>
            <w:pStyle w:val="Contents2"/>
            <w:tabs>
              <w:tab w:val="clear" w:pos="8743"/>
              <w:tab w:val="right" w:pos="9026" w:leader="dot"/>
            </w:tabs>
            <w:rPr/>
          </w:pPr>
          <w:hyperlink w:anchor="__RefHeading___Toc1570099_3804643083">
            <w:r>
              <w:rPr>
                <w:webHidden/>
                <w:rStyle w:val="IndexLink"/>
                <w:rtl w:val="true"/>
              </w:rPr>
              <w:t>جلسۀ ششم اهداف درس</w:t>
            </w:r>
            <w:r>
              <w:rPr>
                <w:rStyle w:val="IndexLink"/>
                <w:rtl w:val="true"/>
              </w:rPr>
              <w:tab/>
            </w:r>
            <w:r>
              <w:rPr>
                <w:rStyle w:val="IndexLink"/>
              </w:rPr>
              <w:t>47</w:t>
            </w:r>
          </w:hyperlink>
        </w:p>
        <w:p>
          <w:pPr>
            <w:pStyle w:val="Contents2"/>
            <w:tabs>
              <w:tab w:val="clear" w:pos="8743"/>
              <w:tab w:val="right" w:pos="9026" w:leader="dot"/>
            </w:tabs>
            <w:rPr/>
          </w:pPr>
          <w:hyperlink w:anchor="__RefHeading___Toc1570101_3804643083">
            <w:r>
              <w:rPr>
                <w:webHidden/>
                <w:rStyle w:val="IndexLink"/>
                <w:rtl w:val="true"/>
              </w:rPr>
              <w:t>درآمد</w:t>
            </w:r>
            <w:r>
              <w:rPr>
                <w:rStyle w:val="IndexLink"/>
                <w:rtl w:val="true"/>
              </w:rPr>
              <w:tab/>
            </w:r>
            <w:r>
              <w:rPr>
                <w:rStyle w:val="IndexLink"/>
              </w:rPr>
              <w:t>47</w:t>
            </w:r>
          </w:hyperlink>
        </w:p>
        <w:p>
          <w:pPr>
            <w:pStyle w:val="Contents2"/>
            <w:tabs>
              <w:tab w:val="clear" w:pos="8743"/>
              <w:tab w:val="right" w:pos="9026" w:leader="dot"/>
            </w:tabs>
            <w:rPr/>
          </w:pPr>
          <w:hyperlink w:anchor="__RefHeading___Toc1570103_3804643083">
            <w:r>
              <w:rPr>
                <w:webHidden/>
                <w:rStyle w:val="IndexLink"/>
                <w:rtl w:val="true"/>
              </w:rPr>
              <w:t>تحريف و تصحيف در اسناد</w:t>
            </w:r>
            <w:r>
              <w:rPr>
                <w:rStyle w:val="IndexLink"/>
                <w:rtl w:val="true"/>
              </w:rPr>
              <w:tab/>
            </w:r>
            <w:r>
              <w:rPr>
                <w:rStyle w:val="IndexLink"/>
              </w:rPr>
              <w:t>47</w:t>
            </w:r>
          </w:hyperlink>
        </w:p>
        <w:p>
          <w:pPr>
            <w:pStyle w:val="Contents2"/>
            <w:tabs>
              <w:tab w:val="clear" w:pos="8743"/>
              <w:tab w:val="right" w:pos="9026" w:leader="dot"/>
            </w:tabs>
            <w:rPr/>
          </w:pPr>
          <w:hyperlink w:anchor="__RefHeading___Toc1570105_3804643083">
            <w:r>
              <w:rPr>
                <w:webHidden/>
                <w:rStyle w:val="IndexLink"/>
                <w:rtl w:val="true"/>
              </w:rPr>
              <w:t>ارتباط ميان تَحريف و تَصحيف</w:t>
            </w:r>
            <w:r>
              <w:rPr>
                <w:rStyle w:val="IndexLink"/>
                <w:rtl w:val="true"/>
              </w:rPr>
              <w:tab/>
            </w:r>
            <w:r>
              <w:rPr>
                <w:rStyle w:val="IndexLink"/>
              </w:rPr>
              <w:t>47</w:t>
            </w:r>
          </w:hyperlink>
        </w:p>
        <w:p>
          <w:pPr>
            <w:pStyle w:val="Contents2"/>
            <w:tabs>
              <w:tab w:val="clear" w:pos="8743"/>
              <w:tab w:val="right" w:pos="9026" w:leader="dot"/>
            </w:tabs>
            <w:rPr/>
          </w:pPr>
          <w:hyperlink w:anchor="__RefHeading___Toc1570107_3804643083">
            <w:r>
              <w:rPr>
                <w:webHidden/>
                <w:rStyle w:val="IndexLink"/>
                <w:rtl w:val="true"/>
              </w:rPr>
              <w:t>اهداف درس</w:t>
            </w:r>
            <w:r>
              <w:rPr>
                <w:rStyle w:val="IndexLink"/>
                <w:rtl w:val="true"/>
              </w:rPr>
              <w:tab/>
            </w:r>
            <w:r>
              <w:rPr>
                <w:rStyle w:val="IndexLink"/>
              </w:rPr>
              <w:t>47</w:t>
            </w:r>
          </w:hyperlink>
        </w:p>
        <w:p>
          <w:pPr>
            <w:pStyle w:val="Contents2"/>
            <w:tabs>
              <w:tab w:val="clear" w:pos="8743"/>
              <w:tab w:val="right" w:pos="9026" w:leader="dot"/>
            </w:tabs>
            <w:rPr/>
          </w:pPr>
          <w:hyperlink w:anchor="__RefHeading___Toc1570109_3804643083">
            <w:r>
              <w:rPr>
                <w:webHidden/>
                <w:rStyle w:val="IndexLink"/>
                <w:rtl w:val="true"/>
              </w:rPr>
              <w:t>درآمد</w:t>
            </w:r>
            <w:r>
              <w:rPr>
                <w:rStyle w:val="IndexLink"/>
                <w:rtl w:val="true"/>
              </w:rPr>
              <w:tab/>
            </w:r>
            <w:r>
              <w:rPr>
                <w:rStyle w:val="IndexLink"/>
              </w:rPr>
              <w:t>47</w:t>
            </w:r>
          </w:hyperlink>
        </w:p>
        <w:p>
          <w:pPr>
            <w:pStyle w:val="Contents2"/>
            <w:tabs>
              <w:tab w:val="clear" w:pos="8743"/>
              <w:tab w:val="right" w:pos="9026" w:leader="dot"/>
            </w:tabs>
            <w:rPr/>
          </w:pPr>
          <w:hyperlink w:anchor="__RefHeading___Toc1570111_3804643083">
            <w:r>
              <w:rPr>
                <w:webHidden/>
                <w:rStyle w:val="IndexLink"/>
                <w:rtl w:val="true"/>
              </w:rPr>
              <w:t>تحريف و تصحيف در اسناد</w:t>
            </w:r>
            <w:r>
              <w:rPr>
                <w:rStyle w:val="IndexLink"/>
                <w:rtl w:val="true"/>
              </w:rPr>
              <w:tab/>
            </w:r>
            <w:r>
              <w:rPr>
                <w:rStyle w:val="IndexLink"/>
              </w:rPr>
              <w:t>47</w:t>
            </w:r>
          </w:hyperlink>
        </w:p>
        <w:p>
          <w:pPr>
            <w:pStyle w:val="Contents2"/>
            <w:tabs>
              <w:tab w:val="clear" w:pos="8743"/>
              <w:tab w:val="right" w:pos="9026" w:leader="dot"/>
            </w:tabs>
            <w:rPr/>
          </w:pPr>
          <w:hyperlink w:anchor="__RefHeading___Toc1570113_3804643083">
            <w:r>
              <w:rPr>
                <w:webHidden/>
                <w:rStyle w:val="IndexLink"/>
                <w:rtl w:val="true"/>
              </w:rPr>
              <w:t>ارتباط ميان تَحريف و تَصحيف</w:t>
            </w:r>
            <w:r>
              <w:rPr>
                <w:rStyle w:val="IndexLink"/>
                <w:rtl w:val="true"/>
              </w:rPr>
              <w:tab/>
            </w:r>
            <w:r>
              <w:rPr>
                <w:rStyle w:val="IndexLink"/>
              </w:rPr>
              <w:t>47</w:t>
            </w:r>
          </w:hyperlink>
        </w:p>
        <w:p>
          <w:pPr>
            <w:pStyle w:val="Contents2"/>
            <w:tabs>
              <w:tab w:val="clear" w:pos="8743"/>
              <w:tab w:val="right" w:pos="9026" w:leader="dot"/>
            </w:tabs>
            <w:rPr/>
          </w:pPr>
          <w:hyperlink w:anchor="__RefHeading___Toc1570115_3804643083">
            <w:r>
              <w:rPr>
                <w:webHidden/>
                <w:rStyle w:val="IndexLink"/>
                <w:rtl w:val="true"/>
              </w:rPr>
              <w:t>انواع تحريف و تصحيف در اسناد</w:t>
            </w:r>
            <w:r>
              <w:rPr>
                <w:rStyle w:val="IndexLink"/>
                <w:rtl w:val="true"/>
              </w:rPr>
              <w:tab/>
            </w:r>
            <w:r>
              <w:rPr>
                <w:rStyle w:val="IndexLink"/>
              </w:rPr>
              <w:t>48</w:t>
            </w:r>
          </w:hyperlink>
        </w:p>
        <w:p>
          <w:pPr>
            <w:pStyle w:val="Contents2"/>
            <w:tabs>
              <w:tab w:val="clear" w:pos="8743"/>
              <w:tab w:val="right" w:pos="9026" w:leader="dot"/>
            </w:tabs>
            <w:rPr/>
          </w:pPr>
          <w:hyperlink w:anchor="__RefHeading___Toc1570117_3804643083">
            <w:r>
              <w:rPr>
                <w:webHidden/>
                <w:rStyle w:val="IndexLink"/>
                <w:rtl w:val="true"/>
              </w:rPr>
              <w:t>انواع تحريف و تصحيف در اسناد</w:t>
            </w:r>
            <w:r>
              <w:rPr>
                <w:rStyle w:val="IndexLink"/>
                <w:rtl w:val="true"/>
              </w:rPr>
              <w:tab/>
            </w:r>
            <w:r>
              <w:rPr>
                <w:rStyle w:val="IndexLink"/>
              </w:rPr>
              <w:t>48</w:t>
            </w:r>
          </w:hyperlink>
        </w:p>
        <w:p>
          <w:pPr>
            <w:pStyle w:val="Contents2"/>
            <w:tabs>
              <w:tab w:val="clear" w:pos="8743"/>
              <w:tab w:val="right" w:pos="9026" w:leader="dot"/>
            </w:tabs>
            <w:rPr/>
          </w:pPr>
          <w:hyperlink w:anchor="__RefHeading___Toc1570119_3804643083">
            <w:r>
              <w:rPr>
                <w:webHidden/>
                <w:rStyle w:val="IndexLink"/>
                <w:rtl w:val="true"/>
              </w:rPr>
              <w:t>بررسي كتاب تصحيفات المُحَدِثّين ابو هِلال عَسكري</w:t>
            </w:r>
            <w:r>
              <w:rPr>
                <w:rStyle w:val="IndexLink"/>
                <w:rtl w:val="true"/>
              </w:rPr>
              <w:tab/>
            </w:r>
            <w:r>
              <w:rPr>
                <w:rStyle w:val="IndexLink"/>
              </w:rPr>
              <w:t>49</w:t>
            </w:r>
          </w:hyperlink>
        </w:p>
        <w:p>
          <w:pPr>
            <w:pStyle w:val="Contents2"/>
            <w:tabs>
              <w:tab w:val="clear" w:pos="8743"/>
              <w:tab w:val="right" w:pos="9026" w:leader="dot"/>
            </w:tabs>
            <w:rPr/>
          </w:pPr>
          <w:hyperlink w:anchor="__RefHeading___Toc1570121_3804643083">
            <w:r>
              <w:rPr>
                <w:webHidden/>
                <w:rStyle w:val="IndexLink"/>
                <w:rtl w:val="true"/>
              </w:rPr>
              <w:t>بررسي كتاب تصحيفات المُحَدِثّين ابو هِلال عَسكري</w:t>
            </w:r>
            <w:r>
              <w:rPr>
                <w:rStyle w:val="IndexLink"/>
                <w:rtl w:val="true"/>
              </w:rPr>
              <w:tab/>
            </w:r>
            <w:r>
              <w:rPr>
                <w:rStyle w:val="IndexLink"/>
              </w:rPr>
              <w:t>49</w:t>
            </w:r>
          </w:hyperlink>
        </w:p>
        <w:p>
          <w:pPr>
            <w:pStyle w:val="Contents2"/>
            <w:tabs>
              <w:tab w:val="clear" w:pos="8743"/>
              <w:tab w:val="right" w:pos="9026" w:leader="dot"/>
            </w:tabs>
            <w:rPr/>
          </w:pPr>
          <w:hyperlink w:anchor="__RefHeading___Toc1570123_3804643083">
            <w:r>
              <w:rPr>
                <w:webHidden/>
                <w:rStyle w:val="IndexLink"/>
                <w:rtl w:val="true"/>
              </w:rPr>
              <w:t>نمونه‌هاي متداول تحريف و تصحيف</w:t>
            </w:r>
            <w:r>
              <w:rPr>
                <w:rStyle w:val="IndexLink"/>
                <w:rtl w:val="true"/>
              </w:rPr>
              <w:tab/>
            </w:r>
            <w:r>
              <w:rPr>
                <w:rStyle w:val="IndexLink"/>
              </w:rPr>
              <w:t>50</w:t>
            </w:r>
          </w:hyperlink>
        </w:p>
        <w:p>
          <w:pPr>
            <w:pStyle w:val="Contents2"/>
            <w:tabs>
              <w:tab w:val="clear" w:pos="8743"/>
              <w:tab w:val="right" w:pos="9026" w:leader="dot"/>
            </w:tabs>
            <w:rPr/>
          </w:pPr>
          <w:hyperlink w:anchor="__RefHeading___Toc1570125_3804643083">
            <w:r>
              <w:rPr>
                <w:webHidden/>
                <w:rStyle w:val="IndexLink"/>
                <w:rtl w:val="true"/>
              </w:rPr>
              <w:t>نمونه‌هاي متداول تحريف و تصحيف</w:t>
            </w:r>
            <w:r>
              <w:rPr>
                <w:rStyle w:val="IndexLink"/>
                <w:rtl w:val="true"/>
              </w:rPr>
              <w:tab/>
            </w:r>
            <w:r>
              <w:rPr>
                <w:rStyle w:val="IndexLink"/>
              </w:rPr>
              <w:t>50</w:t>
            </w:r>
          </w:hyperlink>
        </w:p>
        <w:p>
          <w:pPr>
            <w:pStyle w:val="Contents2"/>
            <w:tabs>
              <w:tab w:val="clear" w:pos="8743"/>
              <w:tab w:val="right" w:pos="9026" w:leader="dot"/>
            </w:tabs>
            <w:rPr/>
          </w:pPr>
          <w:hyperlink w:anchor="__RefHeading___Toc1570127_3804643083">
            <w:r>
              <w:rPr>
                <w:webHidden/>
                <w:rStyle w:val="IndexLink"/>
                <w:rtl w:val="true"/>
              </w:rPr>
              <w:t>الف</w:t>
            </w:r>
            <w:r>
              <w:rPr>
                <w:rStyle w:val="IndexLink"/>
                <w:rtl w:val="true"/>
              </w:rPr>
              <w:t xml:space="preserve">) </w:t>
            </w:r>
            <w:r>
              <w:rPr>
                <w:rStyle w:val="IndexLink"/>
                <w:rtl w:val="true"/>
              </w:rPr>
              <w:t xml:space="preserve">تحريف </w:t>
            </w:r>
            <w:r>
              <w:rPr>
                <w:rStyle w:val="IndexLink"/>
                <w:rtl w:val="true"/>
              </w:rPr>
              <w:t>«</w:t>
            </w:r>
            <w:r>
              <w:rPr>
                <w:rStyle w:val="IndexLink"/>
                <w:rtl w:val="true"/>
              </w:rPr>
              <w:t>عن</w:t>
            </w:r>
            <w:r>
              <w:rPr>
                <w:rStyle w:val="IndexLink"/>
                <w:rtl w:val="true"/>
              </w:rPr>
              <w:t xml:space="preserve">» </w:t>
            </w:r>
            <w:r>
              <w:rPr>
                <w:rStyle w:val="IndexLink"/>
                <w:rtl w:val="true"/>
              </w:rPr>
              <w:t xml:space="preserve">به </w:t>
            </w:r>
            <w:r>
              <w:rPr>
                <w:rStyle w:val="IndexLink"/>
                <w:rtl w:val="true"/>
              </w:rPr>
              <w:t>«</w:t>
            </w:r>
            <w:r>
              <w:rPr>
                <w:rStyle w:val="IndexLink"/>
                <w:rtl w:val="true"/>
              </w:rPr>
              <w:t>واو</w:t>
            </w:r>
            <w:r>
              <w:rPr>
                <w:rStyle w:val="IndexLink"/>
                <w:rtl w:val="true"/>
              </w:rPr>
              <w:t>»</w:t>
              <w:tab/>
            </w:r>
            <w:r>
              <w:rPr>
                <w:rStyle w:val="IndexLink"/>
              </w:rPr>
              <w:t>50</w:t>
            </w:r>
          </w:hyperlink>
        </w:p>
        <w:p>
          <w:pPr>
            <w:pStyle w:val="Contents2"/>
            <w:tabs>
              <w:tab w:val="clear" w:pos="8743"/>
              <w:tab w:val="right" w:pos="9026" w:leader="dot"/>
            </w:tabs>
            <w:rPr/>
          </w:pPr>
          <w:hyperlink w:anchor="__RefHeading___Toc1570129_3804643083">
            <w:r>
              <w:rPr>
                <w:webHidden/>
                <w:rStyle w:val="IndexLink"/>
                <w:rtl w:val="true"/>
              </w:rPr>
              <w:t>ب</w:t>
            </w:r>
            <w:r>
              <w:rPr>
                <w:rStyle w:val="IndexLink"/>
                <w:rtl w:val="true"/>
              </w:rPr>
              <w:t xml:space="preserve">) </w:t>
            </w:r>
            <w:r>
              <w:rPr>
                <w:rStyle w:val="IndexLink"/>
                <w:rtl w:val="true"/>
              </w:rPr>
              <w:t xml:space="preserve">تحريف </w:t>
            </w:r>
            <w:r>
              <w:rPr>
                <w:rStyle w:val="IndexLink"/>
                <w:rtl w:val="true"/>
              </w:rPr>
              <w:t>«</w:t>
            </w:r>
            <w:r>
              <w:rPr>
                <w:rStyle w:val="IndexLink"/>
                <w:rtl w:val="true"/>
              </w:rPr>
              <w:t>واو</w:t>
            </w:r>
            <w:r>
              <w:rPr>
                <w:rStyle w:val="IndexLink"/>
                <w:rtl w:val="true"/>
              </w:rPr>
              <w:t xml:space="preserve">» </w:t>
            </w:r>
            <w:r>
              <w:rPr>
                <w:rStyle w:val="IndexLink"/>
                <w:rtl w:val="true"/>
              </w:rPr>
              <w:t xml:space="preserve">به </w:t>
            </w:r>
            <w:r>
              <w:rPr>
                <w:rStyle w:val="IndexLink"/>
                <w:rtl w:val="true"/>
              </w:rPr>
              <w:t>«</w:t>
            </w:r>
            <w:r>
              <w:rPr>
                <w:rStyle w:val="IndexLink"/>
                <w:rtl w:val="true"/>
              </w:rPr>
              <w:t>عن</w:t>
            </w:r>
            <w:r>
              <w:rPr>
                <w:rStyle w:val="IndexLink"/>
                <w:rtl w:val="true"/>
              </w:rPr>
              <w:t>»</w:t>
              <w:tab/>
            </w:r>
            <w:r>
              <w:rPr>
                <w:rStyle w:val="IndexLink"/>
              </w:rPr>
              <w:t>50</w:t>
            </w:r>
          </w:hyperlink>
        </w:p>
        <w:p>
          <w:pPr>
            <w:pStyle w:val="Contents2"/>
            <w:tabs>
              <w:tab w:val="clear" w:pos="8743"/>
              <w:tab w:val="right" w:pos="9026" w:leader="dot"/>
            </w:tabs>
            <w:rPr/>
          </w:pPr>
          <w:hyperlink w:anchor="__RefHeading___Toc1570131_3804643083">
            <w:r>
              <w:rPr>
                <w:webHidden/>
                <w:rStyle w:val="IndexLink"/>
                <w:rtl w:val="true"/>
              </w:rPr>
              <w:t>ج</w:t>
            </w:r>
            <w:r>
              <w:rPr>
                <w:rStyle w:val="IndexLink"/>
                <w:rtl w:val="true"/>
              </w:rPr>
              <w:t xml:space="preserve">) </w:t>
            </w:r>
            <w:r>
              <w:rPr>
                <w:rStyle w:val="IndexLink"/>
                <w:rtl w:val="true"/>
              </w:rPr>
              <w:t>زيادي اسم راوي</w:t>
            </w:r>
            <w:r>
              <w:rPr>
                <w:rStyle w:val="IndexLink"/>
                <w:rtl w:val="true"/>
              </w:rPr>
              <w:tab/>
            </w:r>
            <w:r>
              <w:rPr>
                <w:rStyle w:val="IndexLink"/>
              </w:rPr>
              <w:t>50</w:t>
            </w:r>
          </w:hyperlink>
        </w:p>
        <w:p>
          <w:pPr>
            <w:pStyle w:val="Contents2"/>
            <w:tabs>
              <w:tab w:val="clear" w:pos="8743"/>
              <w:tab w:val="right" w:pos="9026" w:leader="dot"/>
            </w:tabs>
            <w:rPr/>
          </w:pPr>
          <w:hyperlink w:anchor="__RefHeading___Toc1570133_3804643083">
            <w:r>
              <w:rPr>
                <w:webHidden/>
                <w:rStyle w:val="IndexLink"/>
                <w:rtl w:val="true"/>
              </w:rPr>
              <w:t>راه شناخت تحريفات و تصحيفات</w:t>
            </w:r>
            <w:r>
              <w:rPr>
                <w:rStyle w:val="IndexLink"/>
                <w:rtl w:val="true"/>
              </w:rPr>
              <w:tab/>
            </w:r>
            <w:r>
              <w:rPr>
                <w:rStyle w:val="IndexLink"/>
              </w:rPr>
              <w:t>51</w:t>
            </w:r>
          </w:hyperlink>
        </w:p>
        <w:p>
          <w:pPr>
            <w:pStyle w:val="Contents2"/>
            <w:tabs>
              <w:tab w:val="clear" w:pos="8743"/>
              <w:tab w:val="right" w:pos="9026" w:leader="dot"/>
            </w:tabs>
            <w:rPr/>
          </w:pPr>
          <w:hyperlink w:anchor="__RefHeading___Toc1570135_3804643083">
            <w:r>
              <w:rPr>
                <w:webHidden/>
                <w:rStyle w:val="IndexLink"/>
                <w:rtl w:val="true"/>
              </w:rPr>
              <w:t>چكيده</w:t>
            </w:r>
            <w:r>
              <w:rPr>
                <w:rStyle w:val="IndexLink"/>
                <w:rtl w:val="true"/>
              </w:rPr>
              <w:tab/>
            </w:r>
            <w:r>
              <w:rPr>
                <w:rStyle w:val="IndexLink"/>
              </w:rPr>
              <w:t>51</w:t>
            </w:r>
          </w:hyperlink>
        </w:p>
        <w:p>
          <w:pPr>
            <w:pStyle w:val="Contents2"/>
            <w:tabs>
              <w:tab w:val="clear" w:pos="8743"/>
              <w:tab w:val="right" w:pos="9026" w:leader="dot"/>
            </w:tabs>
            <w:rPr/>
          </w:pPr>
          <w:hyperlink w:anchor="__RefHeading___Toc1570137_3804643083">
            <w:r>
              <w:rPr>
                <w:webHidden/>
                <w:rStyle w:val="IndexLink"/>
                <w:rtl w:val="true"/>
              </w:rPr>
              <w:t>د</w:t>
            </w:r>
            <w:r>
              <w:rPr>
                <w:rStyle w:val="IndexLink"/>
                <w:rtl w:val="true"/>
              </w:rPr>
              <w:t xml:space="preserve">) </w:t>
            </w:r>
            <w:r>
              <w:rPr>
                <w:rStyle w:val="IndexLink"/>
                <w:rtl w:val="true"/>
              </w:rPr>
              <w:t>سقط اسم راوي</w:t>
            </w:r>
            <w:r>
              <w:rPr>
                <w:rStyle w:val="IndexLink"/>
                <w:rtl w:val="true"/>
              </w:rPr>
              <w:tab/>
            </w:r>
            <w:r>
              <w:rPr>
                <w:rStyle w:val="IndexLink"/>
              </w:rPr>
              <w:t>51</w:t>
            </w:r>
          </w:hyperlink>
        </w:p>
        <w:p>
          <w:pPr>
            <w:pStyle w:val="Contents2"/>
            <w:tabs>
              <w:tab w:val="clear" w:pos="8743"/>
              <w:tab w:val="right" w:pos="9026" w:leader="dot"/>
            </w:tabs>
            <w:rPr/>
          </w:pPr>
          <w:hyperlink w:anchor="__RefHeading___Toc1570139_3804643083">
            <w:r>
              <w:rPr>
                <w:webHidden/>
                <w:rStyle w:val="IndexLink"/>
                <w:rtl w:val="true"/>
              </w:rPr>
              <w:t>ﻫ</w:t>
            </w:r>
            <w:r>
              <w:rPr>
                <w:rStyle w:val="IndexLink"/>
                <w:rtl w:val="true"/>
              </w:rPr>
              <w:t xml:space="preserve">) </w:t>
            </w:r>
            <w:r>
              <w:rPr>
                <w:rStyle w:val="IndexLink"/>
                <w:rtl w:val="true"/>
              </w:rPr>
              <w:t xml:space="preserve">تصحيف </w:t>
            </w:r>
            <w:r>
              <w:rPr>
                <w:rStyle w:val="IndexLink"/>
                <w:rtl w:val="true"/>
              </w:rPr>
              <w:t>«</w:t>
            </w:r>
            <w:r>
              <w:rPr>
                <w:rStyle w:val="IndexLink"/>
                <w:rtl w:val="true"/>
              </w:rPr>
              <w:t>بن</w:t>
            </w:r>
            <w:r>
              <w:rPr>
                <w:rStyle w:val="IndexLink"/>
                <w:rtl w:val="true"/>
              </w:rPr>
              <w:t xml:space="preserve">» </w:t>
            </w:r>
            <w:r>
              <w:rPr>
                <w:rStyle w:val="IndexLink"/>
                <w:rtl w:val="true"/>
              </w:rPr>
              <w:t xml:space="preserve">به </w:t>
            </w:r>
            <w:r>
              <w:rPr>
                <w:rStyle w:val="IndexLink"/>
                <w:rtl w:val="true"/>
              </w:rPr>
              <w:t>«</w:t>
            </w:r>
            <w:r>
              <w:rPr>
                <w:rStyle w:val="IndexLink"/>
                <w:rtl w:val="true"/>
              </w:rPr>
              <w:t>عن</w:t>
            </w:r>
            <w:r>
              <w:rPr>
                <w:rStyle w:val="IndexLink"/>
                <w:rtl w:val="true"/>
              </w:rPr>
              <w:t>»</w:t>
              <w:tab/>
            </w:r>
            <w:r>
              <w:rPr>
                <w:rStyle w:val="IndexLink"/>
              </w:rPr>
              <w:t>51</w:t>
            </w:r>
          </w:hyperlink>
        </w:p>
        <w:p>
          <w:pPr>
            <w:pStyle w:val="Contents2"/>
            <w:tabs>
              <w:tab w:val="clear" w:pos="8743"/>
              <w:tab w:val="right" w:pos="9026" w:leader="dot"/>
            </w:tabs>
            <w:rPr/>
          </w:pPr>
          <w:hyperlink w:anchor="__RefHeading___Toc1570141_3804643083">
            <w:r>
              <w:rPr>
                <w:webHidden/>
                <w:rStyle w:val="IndexLink"/>
                <w:rtl w:val="true"/>
              </w:rPr>
              <w:t>و</w:t>
            </w:r>
            <w:r>
              <w:rPr>
                <w:rStyle w:val="IndexLink"/>
                <w:rtl w:val="true"/>
              </w:rPr>
              <w:t xml:space="preserve">) </w:t>
            </w:r>
            <w:r>
              <w:rPr>
                <w:rStyle w:val="IndexLink"/>
                <w:rtl w:val="true"/>
              </w:rPr>
              <w:t>تصحيف به اسامي مشابه</w:t>
            </w:r>
            <w:r>
              <w:rPr>
                <w:rStyle w:val="IndexLink"/>
                <w:rtl w:val="true"/>
              </w:rPr>
              <w:tab/>
            </w:r>
            <w:r>
              <w:rPr>
                <w:rStyle w:val="IndexLink"/>
              </w:rPr>
              <w:t>51</w:t>
            </w:r>
          </w:hyperlink>
        </w:p>
        <w:p>
          <w:pPr>
            <w:pStyle w:val="Contents2"/>
            <w:tabs>
              <w:tab w:val="clear" w:pos="8743"/>
              <w:tab w:val="right" w:pos="9026" w:leader="dot"/>
            </w:tabs>
            <w:rPr/>
          </w:pPr>
          <w:hyperlink w:anchor="__RefHeading___Toc1570143_3804643083">
            <w:r>
              <w:rPr>
                <w:webHidden/>
                <w:rStyle w:val="IndexLink"/>
                <w:rtl w:val="true"/>
              </w:rPr>
              <w:t>راه شناخت تحريفات و تصحيفات</w:t>
            </w:r>
            <w:r>
              <w:rPr>
                <w:rStyle w:val="IndexLink"/>
                <w:rtl w:val="true"/>
              </w:rPr>
              <w:tab/>
            </w:r>
            <w:r>
              <w:rPr>
                <w:rStyle w:val="IndexLink"/>
              </w:rPr>
              <w:t>51</w:t>
            </w:r>
          </w:hyperlink>
        </w:p>
        <w:p>
          <w:pPr>
            <w:pStyle w:val="Contents2"/>
            <w:tabs>
              <w:tab w:val="clear" w:pos="8743"/>
              <w:tab w:val="right" w:pos="9026" w:leader="dot"/>
            </w:tabs>
            <w:rPr/>
          </w:pPr>
          <w:hyperlink w:anchor="__RefHeading___Toc1570145_3804643083">
            <w:r>
              <w:rPr>
                <w:webHidden/>
                <w:rStyle w:val="IndexLink"/>
                <w:rtl w:val="true"/>
              </w:rPr>
              <w:t>چكيده</w:t>
            </w:r>
            <w:r>
              <w:rPr>
                <w:rStyle w:val="IndexLink"/>
                <w:rtl w:val="true"/>
              </w:rPr>
              <w:tab/>
            </w:r>
            <w:r>
              <w:rPr>
                <w:rStyle w:val="IndexLink"/>
              </w:rPr>
              <w:t>51</w:t>
            </w:r>
          </w:hyperlink>
        </w:p>
        <w:p>
          <w:pPr>
            <w:pStyle w:val="Contents2"/>
            <w:tabs>
              <w:tab w:val="clear" w:pos="8743"/>
              <w:tab w:val="right" w:pos="9026" w:leader="dot"/>
            </w:tabs>
            <w:rPr/>
          </w:pPr>
          <w:hyperlink w:anchor="__RefHeading___Toc1570147_3804643083">
            <w:r>
              <w:rPr>
                <w:webHidden/>
                <w:rStyle w:val="IndexLink"/>
                <w:rtl w:val="true"/>
              </w:rPr>
              <w:t>جلسۀ هفتم اهداف درس</w:t>
            </w:r>
            <w:r>
              <w:rPr>
                <w:rStyle w:val="IndexLink"/>
                <w:rtl w:val="true"/>
              </w:rPr>
              <w:tab/>
            </w:r>
            <w:r>
              <w:rPr>
                <w:rStyle w:val="IndexLink"/>
              </w:rPr>
              <w:t>55</w:t>
            </w:r>
          </w:hyperlink>
        </w:p>
        <w:p>
          <w:pPr>
            <w:pStyle w:val="Contents2"/>
            <w:tabs>
              <w:tab w:val="clear" w:pos="8743"/>
              <w:tab w:val="right" w:pos="9026" w:leader="dot"/>
            </w:tabs>
            <w:rPr/>
          </w:pPr>
          <w:hyperlink w:anchor="__RefHeading___Toc1570149_3804643083">
            <w:r>
              <w:rPr>
                <w:webHidden/>
                <w:rStyle w:val="IndexLink"/>
                <w:rtl w:val="true"/>
              </w:rPr>
              <w:t>درآمد</w:t>
            </w:r>
            <w:r>
              <w:rPr>
                <w:rStyle w:val="IndexLink"/>
                <w:rtl w:val="true"/>
              </w:rPr>
              <w:tab/>
            </w:r>
            <w:r>
              <w:rPr>
                <w:rStyle w:val="IndexLink"/>
              </w:rPr>
              <w:t>55</w:t>
            </w:r>
          </w:hyperlink>
        </w:p>
        <w:p>
          <w:pPr>
            <w:pStyle w:val="Contents2"/>
            <w:tabs>
              <w:tab w:val="clear" w:pos="8743"/>
              <w:tab w:val="right" w:pos="9026" w:leader="dot"/>
            </w:tabs>
            <w:rPr/>
          </w:pPr>
          <w:hyperlink w:anchor="__RefHeading___Toc1570151_3804643083">
            <w:r>
              <w:rPr>
                <w:webHidden/>
                <w:rStyle w:val="IndexLink"/>
                <w:rtl w:val="true"/>
              </w:rPr>
              <w:t>تمييز مشتركات</w:t>
            </w:r>
            <w:r>
              <w:rPr>
                <w:rStyle w:val="IndexLink"/>
                <w:rtl w:val="true"/>
              </w:rPr>
              <w:tab/>
            </w:r>
            <w:r>
              <w:rPr>
                <w:rStyle w:val="IndexLink"/>
              </w:rPr>
              <w:t>55</w:t>
            </w:r>
          </w:hyperlink>
        </w:p>
        <w:p>
          <w:pPr>
            <w:pStyle w:val="Contents2"/>
            <w:tabs>
              <w:tab w:val="clear" w:pos="8743"/>
              <w:tab w:val="right" w:pos="9026" w:leader="dot"/>
            </w:tabs>
            <w:rPr/>
          </w:pPr>
          <w:hyperlink w:anchor="__RefHeading___Toc1570153_3804643083">
            <w:r>
              <w:rPr>
                <w:webHidden/>
                <w:rStyle w:val="IndexLink"/>
                <w:rtl w:val="true"/>
              </w:rPr>
              <w:t>اقسام مشتركات</w:t>
            </w:r>
            <w:r>
              <w:rPr>
                <w:rStyle w:val="IndexLink"/>
                <w:rtl w:val="true"/>
              </w:rPr>
              <w:tab/>
            </w:r>
            <w:r>
              <w:rPr>
                <w:rStyle w:val="IndexLink"/>
              </w:rPr>
              <w:t>55</w:t>
            </w:r>
          </w:hyperlink>
        </w:p>
        <w:p>
          <w:pPr>
            <w:pStyle w:val="Contents2"/>
            <w:tabs>
              <w:tab w:val="clear" w:pos="8743"/>
              <w:tab w:val="right" w:pos="9026" w:leader="dot"/>
            </w:tabs>
            <w:rPr/>
          </w:pPr>
          <w:hyperlink w:anchor="__RefHeading___Toc1570155_3804643083">
            <w:r>
              <w:rPr>
                <w:webHidden/>
                <w:rStyle w:val="IndexLink"/>
                <w:rtl w:val="true"/>
              </w:rPr>
              <w:t>اهداف درس</w:t>
            </w:r>
            <w:r>
              <w:rPr>
                <w:rStyle w:val="IndexLink"/>
                <w:rtl w:val="true"/>
              </w:rPr>
              <w:tab/>
            </w:r>
            <w:r>
              <w:rPr>
                <w:rStyle w:val="IndexLink"/>
              </w:rPr>
              <w:t>55</w:t>
            </w:r>
          </w:hyperlink>
        </w:p>
        <w:p>
          <w:pPr>
            <w:pStyle w:val="Contents2"/>
            <w:tabs>
              <w:tab w:val="clear" w:pos="8743"/>
              <w:tab w:val="right" w:pos="9026" w:leader="dot"/>
            </w:tabs>
            <w:rPr/>
          </w:pPr>
          <w:hyperlink w:anchor="__RefHeading___Toc1570157_3804643083">
            <w:r>
              <w:rPr>
                <w:webHidden/>
                <w:rStyle w:val="IndexLink"/>
                <w:rtl w:val="true"/>
              </w:rPr>
              <w:t>درآمد</w:t>
            </w:r>
            <w:r>
              <w:rPr>
                <w:rStyle w:val="IndexLink"/>
                <w:rtl w:val="true"/>
              </w:rPr>
              <w:tab/>
            </w:r>
            <w:r>
              <w:rPr>
                <w:rStyle w:val="IndexLink"/>
              </w:rPr>
              <w:t>55</w:t>
            </w:r>
          </w:hyperlink>
        </w:p>
        <w:p>
          <w:pPr>
            <w:pStyle w:val="Contents2"/>
            <w:tabs>
              <w:tab w:val="clear" w:pos="8743"/>
              <w:tab w:val="right" w:pos="9026" w:leader="dot"/>
            </w:tabs>
            <w:rPr/>
          </w:pPr>
          <w:hyperlink w:anchor="__RefHeading___Toc1570159_3804643083">
            <w:r>
              <w:rPr>
                <w:webHidden/>
                <w:rStyle w:val="IndexLink"/>
                <w:rtl w:val="true"/>
              </w:rPr>
              <w:t>تمييز مشتركات</w:t>
            </w:r>
            <w:r>
              <w:rPr>
                <w:rStyle w:val="IndexLink"/>
                <w:rtl w:val="true"/>
              </w:rPr>
              <w:tab/>
            </w:r>
            <w:r>
              <w:rPr>
                <w:rStyle w:val="IndexLink"/>
              </w:rPr>
              <w:t>55</w:t>
            </w:r>
          </w:hyperlink>
        </w:p>
        <w:p>
          <w:pPr>
            <w:pStyle w:val="Contents2"/>
            <w:tabs>
              <w:tab w:val="clear" w:pos="8743"/>
              <w:tab w:val="right" w:pos="9026" w:leader="dot"/>
            </w:tabs>
            <w:rPr/>
          </w:pPr>
          <w:hyperlink w:anchor="__RefHeading___Toc1570161_3804643083">
            <w:r>
              <w:rPr>
                <w:webHidden/>
                <w:rStyle w:val="IndexLink"/>
                <w:rtl w:val="true"/>
              </w:rPr>
              <w:t>اقسام مشتركات</w:t>
            </w:r>
            <w:r>
              <w:rPr>
                <w:rStyle w:val="IndexLink"/>
                <w:rtl w:val="true"/>
              </w:rPr>
              <w:tab/>
            </w:r>
            <w:r>
              <w:rPr>
                <w:rStyle w:val="IndexLink"/>
              </w:rPr>
              <w:t>55</w:t>
            </w:r>
          </w:hyperlink>
        </w:p>
        <w:p>
          <w:pPr>
            <w:pStyle w:val="Contents2"/>
            <w:tabs>
              <w:tab w:val="clear" w:pos="8743"/>
              <w:tab w:val="right" w:pos="9026" w:leader="dot"/>
            </w:tabs>
            <w:rPr/>
          </w:pPr>
          <w:hyperlink w:anchor="__RefHeading___Toc1570163_3804643083">
            <w:r>
              <w:rPr>
                <w:webHidden/>
                <w:rStyle w:val="IndexLink"/>
              </w:rPr>
              <w:t>۱</w:t>
            </w:r>
            <w:r>
              <w:rPr>
                <w:rStyle w:val="IndexLink"/>
                <w:rtl w:val="true"/>
              </w:rPr>
              <w:t xml:space="preserve">. </w:t>
            </w:r>
            <w:r>
              <w:rPr>
                <w:rStyle w:val="IndexLink"/>
                <w:rtl w:val="true"/>
              </w:rPr>
              <w:t>اشتراك در اسم</w:t>
            </w:r>
            <w:r>
              <w:rPr>
                <w:rStyle w:val="IndexLink"/>
                <w:rtl w:val="true"/>
              </w:rPr>
              <w:tab/>
            </w:r>
            <w:r>
              <w:rPr>
                <w:rStyle w:val="IndexLink"/>
              </w:rPr>
              <w:t>55</w:t>
            </w:r>
          </w:hyperlink>
        </w:p>
        <w:p>
          <w:pPr>
            <w:pStyle w:val="Contents2"/>
            <w:tabs>
              <w:tab w:val="clear" w:pos="8743"/>
              <w:tab w:val="right" w:pos="9026" w:leader="dot"/>
            </w:tabs>
            <w:rPr/>
          </w:pPr>
          <w:hyperlink w:anchor="__RefHeading___Toc1570165_3804643083">
            <w:r>
              <w:rPr>
                <w:webHidden/>
                <w:rStyle w:val="IndexLink"/>
              </w:rPr>
              <w:t>۲</w:t>
            </w:r>
            <w:r>
              <w:rPr>
                <w:rStyle w:val="IndexLink"/>
                <w:rtl w:val="true"/>
              </w:rPr>
              <w:t xml:space="preserve">. </w:t>
            </w:r>
            <w:r>
              <w:rPr>
                <w:rStyle w:val="IndexLink"/>
                <w:rtl w:val="true"/>
              </w:rPr>
              <w:t>اشتراك در لقب</w:t>
            </w:r>
            <w:r>
              <w:rPr>
                <w:rStyle w:val="IndexLink"/>
                <w:rtl w:val="true"/>
              </w:rPr>
              <w:tab/>
            </w:r>
            <w:r>
              <w:rPr>
                <w:rStyle w:val="IndexLink"/>
              </w:rPr>
              <w:t>55</w:t>
            </w:r>
          </w:hyperlink>
        </w:p>
        <w:p>
          <w:pPr>
            <w:pStyle w:val="Contents2"/>
            <w:tabs>
              <w:tab w:val="clear" w:pos="8743"/>
              <w:tab w:val="right" w:pos="9026" w:leader="dot"/>
            </w:tabs>
            <w:rPr/>
          </w:pPr>
          <w:hyperlink w:anchor="__RefHeading___Toc1570167_3804643083">
            <w:r>
              <w:rPr>
                <w:webHidden/>
                <w:rStyle w:val="IndexLink"/>
                <w:rtl w:val="true"/>
              </w:rPr>
              <w:t>عوامل پديدآورندۀ مشتركات</w:t>
            </w:r>
            <w:r>
              <w:rPr>
                <w:rStyle w:val="IndexLink"/>
                <w:rtl w:val="true"/>
              </w:rPr>
              <w:tab/>
            </w:r>
            <w:r>
              <w:rPr>
                <w:rStyle w:val="IndexLink"/>
              </w:rPr>
              <w:t>56</w:t>
            </w:r>
          </w:hyperlink>
        </w:p>
        <w:p>
          <w:pPr>
            <w:pStyle w:val="Contents2"/>
            <w:tabs>
              <w:tab w:val="clear" w:pos="8743"/>
              <w:tab w:val="right" w:pos="9026" w:leader="dot"/>
            </w:tabs>
            <w:rPr/>
          </w:pPr>
          <w:hyperlink w:anchor="__RefHeading___Toc1570169_3804643083">
            <w:r>
              <w:rPr>
                <w:webHidden/>
                <w:rStyle w:val="IndexLink"/>
              </w:rPr>
              <w:t>۳</w:t>
            </w:r>
            <w:r>
              <w:rPr>
                <w:rStyle w:val="IndexLink"/>
                <w:rtl w:val="true"/>
              </w:rPr>
              <w:t xml:space="preserve">. </w:t>
            </w:r>
            <w:r>
              <w:rPr>
                <w:rStyle w:val="IndexLink"/>
                <w:rtl w:val="true"/>
              </w:rPr>
              <w:t>اشتراك در كنيه</w:t>
            </w:r>
            <w:r>
              <w:rPr>
                <w:rStyle w:val="IndexLink"/>
                <w:rtl w:val="true"/>
              </w:rPr>
              <w:tab/>
            </w:r>
            <w:r>
              <w:rPr>
                <w:rStyle w:val="IndexLink"/>
              </w:rPr>
              <w:t>56</w:t>
            </w:r>
          </w:hyperlink>
        </w:p>
        <w:p>
          <w:pPr>
            <w:pStyle w:val="Contents2"/>
            <w:tabs>
              <w:tab w:val="clear" w:pos="8743"/>
              <w:tab w:val="right" w:pos="9026" w:leader="dot"/>
            </w:tabs>
            <w:rPr/>
          </w:pPr>
          <w:hyperlink w:anchor="__RefHeading___Toc1570171_3804643083">
            <w:r>
              <w:rPr>
                <w:webHidden/>
                <w:rStyle w:val="IndexLink"/>
                <w:rtl w:val="true"/>
              </w:rPr>
              <w:t>عوامل پديدآورندۀ مشتركات</w:t>
            </w:r>
            <w:r>
              <w:rPr>
                <w:rStyle w:val="IndexLink"/>
                <w:rtl w:val="true"/>
              </w:rPr>
              <w:tab/>
            </w:r>
            <w:r>
              <w:rPr>
                <w:rStyle w:val="IndexLink"/>
              </w:rPr>
              <w:t>56</w:t>
            </w:r>
          </w:hyperlink>
        </w:p>
        <w:p>
          <w:pPr>
            <w:pStyle w:val="Contents2"/>
            <w:tabs>
              <w:tab w:val="clear" w:pos="8743"/>
              <w:tab w:val="right" w:pos="9026" w:leader="dot"/>
            </w:tabs>
            <w:rPr/>
          </w:pPr>
          <w:hyperlink w:anchor="__RefHeading___Toc1570173_3804643083">
            <w:r>
              <w:rPr>
                <w:webHidden/>
                <w:rStyle w:val="IndexLink"/>
              </w:rPr>
              <w:t>۱</w:t>
            </w:r>
            <w:r>
              <w:rPr>
                <w:rStyle w:val="IndexLink"/>
                <w:rtl w:val="true"/>
              </w:rPr>
              <w:t xml:space="preserve">. </w:t>
            </w:r>
            <w:r>
              <w:rPr>
                <w:rStyle w:val="IndexLink"/>
                <w:rtl w:val="true"/>
              </w:rPr>
              <w:t>صرفه‌جويي</w:t>
            </w:r>
            <w:r>
              <w:rPr>
                <w:rStyle w:val="IndexLink"/>
                <w:rtl w:val="true"/>
              </w:rPr>
              <w:tab/>
            </w:r>
            <w:r>
              <w:rPr>
                <w:rStyle w:val="IndexLink"/>
              </w:rPr>
              <w:t>56</w:t>
            </w:r>
          </w:hyperlink>
        </w:p>
        <w:p>
          <w:pPr>
            <w:pStyle w:val="Contents2"/>
            <w:tabs>
              <w:tab w:val="clear" w:pos="8743"/>
              <w:tab w:val="right" w:pos="9026" w:leader="dot"/>
            </w:tabs>
            <w:rPr/>
          </w:pPr>
          <w:hyperlink w:anchor="__RefHeading___Toc1570175_3804643083">
            <w:r>
              <w:rPr>
                <w:webHidden/>
                <w:rStyle w:val="IndexLink"/>
              </w:rPr>
              <w:t>۲</w:t>
            </w:r>
            <w:r>
              <w:rPr>
                <w:rStyle w:val="IndexLink"/>
                <w:rtl w:val="true"/>
              </w:rPr>
              <w:t xml:space="preserve">. </w:t>
            </w:r>
            <w:r>
              <w:rPr>
                <w:rStyle w:val="IndexLink"/>
                <w:rtl w:val="true"/>
              </w:rPr>
              <w:t>شهرت افراد</w:t>
            </w:r>
            <w:r>
              <w:rPr>
                <w:rStyle w:val="IndexLink"/>
                <w:rtl w:val="true"/>
              </w:rPr>
              <w:tab/>
            </w:r>
            <w:r>
              <w:rPr>
                <w:rStyle w:val="IndexLink"/>
              </w:rPr>
              <w:t>56</w:t>
            </w:r>
          </w:hyperlink>
        </w:p>
        <w:p>
          <w:pPr>
            <w:pStyle w:val="Contents2"/>
            <w:tabs>
              <w:tab w:val="clear" w:pos="8743"/>
              <w:tab w:val="right" w:pos="9026" w:leader="dot"/>
            </w:tabs>
            <w:rPr/>
          </w:pPr>
          <w:hyperlink w:anchor="__RefHeading___Toc1570177_3804643083">
            <w:r>
              <w:rPr>
                <w:webHidden/>
                <w:rStyle w:val="IndexLink"/>
              </w:rPr>
              <w:t>۳</w:t>
            </w:r>
            <w:r>
              <w:rPr>
                <w:rStyle w:val="IndexLink"/>
                <w:rtl w:val="true"/>
              </w:rPr>
              <w:t xml:space="preserve">. </w:t>
            </w:r>
            <w:r>
              <w:rPr>
                <w:rStyle w:val="IndexLink"/>
                <w:rtl w:val="true"/>
              </w:rPr>
              <w:t>اختصار نويسي با توجه به اسناد ماقبل</w:t>
            </w:r>
            <w:r>
              <w:rPr>
                <w:rStyle w:val="IndexLink"/>
                <w:rtl w:val="true"/>
              </w:rPr>
              <w:tab/>
            </w:r>
            <w:r>
              <w:rPr>
                <w:rStyle w:val="IndexLink"/>
              </w:rPr>
              <w:t>57</w:t>
            </w:r>
          </w:hyperlink>
        </w:p>
        <w:p>
          <w:pPr>
            <w:pStyle w:val="Contents2"/>
            <w:tabs>
              <w:tab w:val="clear" w:pos="8743"/>
              <w:tab w:val="right" w:pos="9026" w:leader="dot"/>
            </w:tabs>
            <w:rPr/>
          </w:pPr>
          <w:hyperlink w:anchor="__RefHeading___Toc1570179_3804643083">
            <w:r>
              <w:rPr>
                <w:webHidden/>
                <w:rStyle w:val="IndexLink"/>
              </w:rPr>
              <w:t>۴</w:t>
            </w:r>
            <w:r>
              <w:rPr>
                <w:rStyle w:val="IndexLink"/>
                <w:rtl w:val="true"/>
              </w:rPr>
              <w:t xml:space="preserve">. </w:t>
            </w:r>
            <w:r>
              <w:rPr>
                <w:rStyle w:val="IndexLink"/>
                <w:rtl w:val="true"/>
              </w:rPr>
              <w:t>بازگشت عنوان مشترك به يك مصداق خاص</w:t>
            </w:r>
            <w:r>
              <w:rPr>
                <w:rStyle w:val="IndexLink"/>
                <w:rtl w:val="true"/>
              </w:rPr>
              <w:tab/>
            </w:r>
            <w:r>
              <w:rPr>
                <w:rStyle w:val="IndexLink"/>
              </w:rPr>
              <w:t>58</w:t>
            </w:r>
          </w:hyperlink>
        </w:p>
        <w:p>
          <w:pPr>
            <w:pStyle w:val="Contents2"/>
            <w:tabs>
              <w:tab w:val="clear" w:pos="8743"/>
              <w:tab w:val="right" w:pos="9026" w:leader="dot"/>
            </w:tabs>
            <w:rPr/>
          </w:pPr>
          <w:hyperlink w:anchor="__RefHeading___Toc1570181_3804643083">
            <w:r>
              <w:rPr>
                <w:webHidden/>
                <w:rStyle w:val="IndexLink"/>
                <w:rtl w:val="true"/>
              </w:rPr>
              <w:t>چكيده</w:t>
            </w:r>
            <w:r>
              <w:rPr>
                <w:rStyle w:val="IndexLink"/>
                <w:rtl w:val="true"/>
              </w:rPr>
              <w:tab/>
            </w:r>
            <w:r>
              <w:rPr>
                <w:rStyle w:val="IndexLink"/>
              </w:rPr>
              <w:t>60</w:t>
            </w:r>
          </w:hyperlink>
        </w:p>
        <w:p>
          <w:pPr>
            <w:pStyle w:val="Contents2"/>
            <w:tabs>
              <w:tab w:val="clear" w:pos="8743"/>
              <w:tab w:val="right" w:pos="9026" w:leader="dot"/>
            </w:tabs>
            <w:rPr/>
          </w:pPr>
          <w:hyperlink w:anchor="__RefHeading___Toc1570183_3804643083">
            <w:r>
              <w:rPr>
                <w:webHidden/>
                <w:rStyle w:val="IndexLink"/>
              </w:rPr>
              <w:t>۵</w:t>
            </w:r>
            <w:r>
              <w:rPr>
                <w:rStyle w:val="IndexLink"/>
                <w:rtl w:val="true"/>
              </w:rPr>
              <w:t xml:space="preserve">. </w:t>
            </w:r>
            <w:r>
              <w:rPr>
                <w:rStyle w:val="IndexLink"/>
                <w:rtl w:val="true"/>
              </w:rPr>
              <w:t>وجود نسب غريب در اسم راوي</w:t>
            </w:r>
            <w:r>
              <w:rPr>
                <w:rStyle w:val="IndexLink"/>
                <w:rtl w:val="true"/>
              </w:rPr>
              <w:tab/>
            </w:r>
            <w:r>
              <w:rPr>
                <w:rStyle w:val="IndexLink"/>
              </w:rPr>
              <w:t>60</w:t>
            </w:r>
          </w:hyperlink>
        </w:p>
        <w:p>
          <w:pPr>
            <w:pStyle w:val="Contents2"/>
            <w:tabs>
              <w:tab w:val="clear" w:pos="8743"/>
              <w:tab w:val="right" w:pos="9026" w:leader="dot"/>
            </w:tabs>
            <w:rPr/>
          </w:pPr>
          <w:hyperlink w:anchor="__RefHeading___Toc1570185_3804643083">
            <w:r>
              <w:rPr>
                <w:webHidden/>
                <w:rStyle w:val="IndexLink"/>
                <w:rtl w:val="true"/>
              </w:rPr>
              <w:t>چكيده</w:t>
            </w:r>
            <w:r>
              <w:rPr>
                <w:rStyle w:val="IndexLink"/>
                <w:rtl w:val="true"/>
              </w:rPr>
              <w:tab/>
            </w:r>
            <w:r>
              <w:rPr>
                <w:rStyle w:val="IndexLink"/>
              </w:rPr>
              <w:t>60</w:t>
            </w:r>
          </w:hyperlink>
        </w:p>
        <w:p>
          <w:pPr>
            <w:pStyle w:val="Contents2"/>
            <w:tabs>
              <w:tab w:val="clear" w:pos="8743"/>
              <w:tab w:val="right" w:pos="9026" w:leader="dot"/>
            </w:tabs>
            <w:rPr/>
          </w:pPr>
          <w:hyperlink w:anchor="__RefHeading___Toc1570187_3804643083">
            <w:r>
              <w:rPr>
                <w:webHidden/>
                <w:rStyle w:val="IndexLink"/>
                <w:rtl w:val="true"/>
              </w:rPr>
              <w:t>جلسۀ هشتم اهداف درس</w:t>
            </w:r>
            <w:r>
              <w:rPr>
                <w:rStyle w:val="IndexLink"/>
                <w:rtl w:val="true"/>
              </w:rPr>
              <w:tab/>
            </w:r>
            <w:r>
              <w:rPr>
                <w:rStyle w:val="IndexLink"/>
              </w:rPr>
              <w:t>63</w:t>
            </w:r>
          </w:hyperlink>
        </w:p>
        <w:p>
          <w:pPr>
            <w:pStyle w:val="Contents2"/>
            <w:tabs>
              <w:tab w:val="clear" w:pos="8743"/>
              <w:tab w:val="right" w:pos="9026" w:leader="dot"/>
            </w:tabs>
            <w:rPr/>
          </w:pPr>
          <w:hyperlink w:anchor="__RefHeading___Toc1570189_3804643083">
            <w:r>
              <w:rPr>
                <w:webHidden/>
                <w:rStyle w:val="IndexLink"/>
                <w:rtl w:val="true"/>
              </w:rPr>
              <w:t>درآمد</w:t>
            </w:r>
            <w:r>
              <w:rPr>
                <w:rStyle w:val="IndexLink"/>
                <w:rtl w:val="true"/>
              </w:rPr>
              <w:tab/>
            </w:r>
            <w:r>
              <w:rPr>
                <w:rStyle w:val="IndexLink"/>
              </w:rPr>
              <w:t>63</w:t>
            </w:r>
          </w:hyperlink>
        </w:p>
        <w:p>
          <w:pPr>
            <w:pStyle w:val="Contents2"/>
            <w:tabs>
              <w:tab w:val="clear" w:pos="8743"/>
              <w:tab w:val="right" w:pos="9026" w:leader="dot"/>
            </w:tabs>
            <w:rPr/>
          </w:pPr>
          <w:hyperlink w:anchor="__RefHeading___Toc1570191_3804643083">
            <w:r>
              <w:rPr>
                <w:webHidden/>
                <w:rStyle w:val="IndexLink"/>
                <w:rtl w:val="true"/>
              </w:rPr>
              <w:t>راه حلّ تشخيص مشتركات</w:t>
            </w:r>
            <w:r>
              <w:rPr>
                <w:rStyle w:val="IndexLink"/>
                <w:rtl w:val="true"/>
              </w:rPr>
              <w:tab/>
            </w:r>
            <w:r>
              <w:rPr>
                <w:rStyle w:val="IndexLink"/>
              </w:rPr>
              <w:t>63</w:t>
            </w:r>
          </w:hyperlink>
        </w:p>
        <w:p>
          <w:pPr>
            <w:pStyle w:val="Contents2"/>
            <w:tabs>
              <w:tab w:val="clear" w:pos="8743"/>
              <w:tab w:val="right" w:pos="9026" w:leader="dot"/>
            </w:tabs>
            <w:rPr/>
          </w:pPr>
          <w:hyperlink w:anchor="__RefHeading___Toc1570193_3804643083">
            <w:r>
              <w:rPr>
                <w:webHidden/>
                <w:rStyle w:val="IndexLink"/>
                <w:rtl w:val="true"/>
              </w:rPr>
              <w:t>اهداف درس</w:t>
            </w:r>
            <w:r>
              <w:rPr>
                <w:rStyle w:val="IndexLink"/>
                <w:rtl w:val="true"/>
              </w:rPr>
              <w:tab/>
            </w:r>
            <w:r>
              <w:rPr>
                <w:rStyle w:val="IndexLink"/>
              </w:rPr>
              <w:t>63</w:t>
            </w:r>
          </w:hyperlink>
        </w:p>
        <w:p>
          <w:pPr>
            <w:pStyle w:val="Contents2"/>
            <w:tabs>
              <w:tab w:val="clear" w:pos="8743"/>
              <w:tab w:val="right" w:pos="9026" w:leader="dot"/>
            </w:tabs>
            <w:rPr/>
          </w:pPr>
          <w:hyperlink w:anchor="__RefHeading___Toc1570195_3804643083">
            <w:r>
              <w:rPr>
                <w:webHidden/>
                <w:rStyle w:val="IndexLink"/>
                <w:rtl w:val="true"/>
              </w:rPr>
              <w:t>درآمد</w:t>
            </w:r>
            <w:r>
              <w:rPr>
                <w:rStyle w:val="IndexLink"/>
                <w:rtl w:val="true"/>
              </w:rPr>
              <w:tab/>
            </w:r>
            <w:r>
              <w:rPr>
                <w:rStyle w:val="IndexLink"/>
              </w:rPr>
              <w:t>63</w:t>
            </w:r>
          </w:hyperlink>
        </w:p>
        <w:p>
          <w:pPr>
            <w:pStyle w:val="Contents2"/>
            <w:tabs>
              <w:tab w:val="clear" w:pos="8743"/>
              <w:tab w:val="right" w:pos="9026" w:leader="dot"/>
            </w:tabs>
            <w:rPr/>
          </w:pPr>
          <w:hyperlink w:anchor="__RefHeading___Toc1570197_3804643083">
            <w:r>
              <w:rPr>
                <w:webHidden/>
                <w:rStyle w:val="IndexLink"/>
                <w:rtl w:val="true"/>
              </w:rPr>
              <w:t>راه حلّ تشخيص مشتركات</w:t>
            </w:r>
            <w:r>
              <w:rPr>
                <w:rStyle w:val="IndexLink"/>
                <w:rtl w:val="true"/>
              </w:rPr>
              <w:tab/>
            </w:r>
            <w:r>
              <w:rPr>
                <w:rStyle w:val="IndexLink"/>
              </w:rPr>
              <w:t>63</w:t>
            </w:r>
          </w:hyperlink>
        </w:p>
        <w:p>
          <w:pPr>
            <w:pStyle w:val="Contents2"/>
            <w:tabs>
              <w:tab w:val="clear" w:pos="8743"/>
              <w:tab w:val="right" w:pos="9026" w:leader="dot"/>
            </w:tabs>
            <w:rPr/>
          </w:pPr>
          <w:hyperlink w:anchor="__RefHeading___Toc1570199_3804643083">
            <w:r>
              <w:rPr>
                <w:webHidden/>
                <w:rStyle w:val="IndexLink"/>
              </w:rPr>
              <w:t>۱</w:t>
            </w:r>
            <w:r>
              <w:rPr>
                <w:rStyle w:val="IndexLink"/>
                <w:rtl w:val="true"/>
              </w:rPr>
              <w:t xml:space="preserve">. </w:t>
            </w:r>
            <w:r>
              <w:rPr>
                <w:rStyle w:val="IndexLink"/>
                <w:rtl w:val="true"/>
              </w:rPr>
              <w:t>طبقات</w:t>
            </w:r>
            <w:r>
              <w:rPr>
                <w:rStyle w:val="IndexLink"/>
                <w:rtl w:val="true"/>
              </w:rPr>
              <w:tab/>
            </w:r>
            <w:r>
              <w:rPr>
                <w:rStyle w:val="IndexLink"/>
              </w:rPr>
              <w:t>63</w:t>
            </w:r>
          </w:hyperlink>
        </w:p>
        <w:p>
          <w:pPr>
            <w:pStyle w:val="Contents2"/>
            <w:tabs>
              <w:tab w:val="clear" w:pos="8743"/>
              <w:tab w:val="right" w:pos="9026" w:leader="dot"/>
            </w:tabs>
            <w:rPr/>
          </w:pPr>
          <w:hyperlink w:anchor="__RefHeading___Toc1570201_3804643083">
            <w:r>
              <w:rPr>
                <w:webHidden/>
                <w:rStyle w:val="IndexLink"/>
              </w:rPr>
              <w:t>۲</w:t>
            </w:r>
            <w:r>
              <w:rPr>
                <w:rStyle w:val="IndexLink"/>
                <w:rtl w:val="true"/>
              </w:rPr>
              <w:t xml:space="preserve">. </w:t>
            </w:r>
            <w:r>
              <w:rPr>
                <w:rStyle w:val="IndexLink"/>
                <w:rtl w:val="true"/>
              </w:rPr>
              <w:t>شاگردان اختصاصي يا اساتيد اختصاصي</w:t>
            </w:r>
            <w:r>
              <w:rPr>
                <w:rStyle w:val="IndexLink"/>
                <w:rtl w:val="true"/>
              </w:rPr>
              <w:tab/>
            </w:r>
            <w:r>
              <w:rPr>
                <w:rStyle w:val="IndexLink"/>
              </w:rPr>
              <w:t>65</w:t>
            </w:r>
          </w:hyperlink>
        </w:p>
        <w:p>
          <w:pPr>
            <w:pStyle w:val="Contents2"/>
            <w:tabs>
              <w:tab w:val="clear" w:pos="8743"/>
              <w:tab w:val="right" w:pos="9026" w:leader="dot"/>
            </w:tabs>
            <w:rPr/>
          </w:pPr>
          <w:hyperlink w:anchor="__RefHeading___Toc1570203_3804643083">
            <w:r>
              <w:rPr>
                <w:webHidden/>
                <w:rStyle w:val="IndexLink"/>
                <w:rtl w:val="true"/>
              </w:rPr>
              <w:t>بررسي يك روايت</w:t>
            </w:r>
            <w:r>
              <w:rPr>
                <w:rStyle w:val="IndexLink"/>
                <w:rtl w:val="true"/>
              </w:rPr>
              <w:tab/>
            </w:r>
            <w:r>
              <w:rPr>
                <w:rStyle w:val="IndexLink"/>
              </w:rPr>
              <w:t>66</w:t>
            </w:r>
          </w:hyperlink>
        </w:p>
        <w:p>
          <w:pPr>
            <w:pStyle w:val="Contents2"/>
            <w:tabs>
              <w:tab w:val="clear" w:pos="8743"/>
              <w:tab w:val="right" w:pos="9026" w:leader="dot"/>
            </w:tabs>
            <w:rPr/>
          </w:pPr>
          <w:hyperlink w:anchor="__RefHeading___Toc1570205_3804643083">
            <w:r>
              <w:rPr>
                <w:webHidden/>
                <w:rStyle w:val="IndexLink"/>
                <w:rtl w:val="true"/>
              </w:rPr>
              <w:t>بررسي يك روايت</w:t>
            </w:r>
            <w:r>
              <w:rPr>
                <w:rStyle w:val="IndexLink"/>
                <w:rtl w:val="true"/>
              </w:rPr>
              <w:tab/>
            </w:r>
            <w:r>
              <w:rPr>
                <w:rStyle w:val="IndexLink"/>
              </w:rPr>
              <w:t>66</w:t>
            </w:r>
          </w:hyperlink>
        </w:p>
        <w:p>
          <w:pPr>
            <w:pStyle w:val="Contents2"/>
            <w:tabs>
              <w:tab w:val="clear" w:pos="8743"/>
              <w:tab w:val="right" w:pos="9026" w:leader="dot"/>
            </w:tabs>
            <w:rPr/>
          </w:pPr>
          <w:hyperlink w:anchor="__RefHeading___Toc1570207_3804643083">
            <w:r>
              <w:rPr>
                <w:webHidden/>
                <w:rStyle w:val="IndexLink"/>
                <w:rtl w:val="true"/>
              </w:rPr>
              <w:t>چكيده</w:t>
            </w:r>
            <w:r>
              <w:rPr>
                <w:rStyle w:val="IndexLink"/>
                <w:rtl w:val="true"/>
              </w:rPr>
              <w:tab/>
            </w:r>
            <w:r>
              <w:rPr>
                <w:rStyle w:val="IndexLink"/>
              </w:rPr>
              <w:t>71</w:t>
            </w:r>
          </w:hyperlink>
        </w:p>
        <w:p>
          <w:pPr>
            <w:pStyle w:val="Contents2"/>
            <w:tabs>
              <w:tab w:val="clear" w:pos="8743"/>
              <w:tab w:val="right" w:pos="9026" w:leader="dot"/>
            </w:tabs>
            <w:rPr/>
          </w:pPr>
          <w:hyperlink w:anchor="__RefHeading___Toc1570209_3804643083">
            <w:r>
              <w:rPr>
                <w:webHidden/>
                <w:rStyle w:val="IndexLink"/>
                <w:rtl w:val="true"/>
              </w:rPr>
              <w:t>چكيده</w:t>
            </w:r>
            <w:r>
              <w:rPr>
                <w:rStyle w:val="IndexLink"/>
                <w:rtl w:val="true"/>
              </w:rPr>
              <w:tab/>
            </w:r>
            <w:r>
              <w:rPr>
                <w:rStyle w:val="IndexLink"/>
              </w:rPr>
              <w:t>71</w:t>
            </w:r>
          </w:hyperlink>
        </w:p>
        <w:p>
          <w:pPr>
            <w:pStyle w:val="Contents2"/>
            <w:tabs>
              <w:tab w:val="clear" w:pos="8743"/>
              <w:tab w:val="right" w:pos="9026" w:leader="dot"/>
            </w:tabs>
            <w:rPr/>
          </w:pPr>
          <w:hyperlink w:anchor="__RefHeading___Toc1570211_3804643083">
            <w:r>
              <w:rPr>
                <w:webHidden/>
                <w:rStyle w:val="IndexLink"/>
                <w:rtl w:val="true"/>
              </w:rPr>
              <w:t>جلسۀ نهم هدف درس</w:t>
            </w:r>
            <w:r>
              <w:rPr>
                <w:rStyle w:val="IndexLink"/>
                <w:rtl w:val="true"/>
              </w:rPr>
              <w:tab/>
            </w:r>
            <w:r>
              <w:rPr>
                <w:rStyle w:val="IndexLink"/>
              </w:rPr>
              <w:t>73</w:t>
            </w:r>
          </w:hyperlink>
        </w:p>
        <w:p>
          <w:pPr>
            <w:pStyle w:val="Contents2"/>
            <w:tabs>
              <w:tab w:val="clear" w:pos="8743"/>
              <w:tab w:val="right" w:pos="9026" w:leader="dot"/>
            </w:tabs>
            <w:rPr/>
          </w:pPr>
          <w:hyperlink w:anchor="__RefHeading___Toc1570213_3804643083">
            <w:r>
              <w:rPr>
                <w:webHidden/>
                <w:rStyle w:val="IndexLink"/>
                <w:rtl w:val="true"/>
              </w:rPr>
              <w:t>درآمد</w:t>
            </w:r>
            <w:r>
              <w:rPr>
                <w:rStyle w:val="IndexLink"/>
                <w:rtl w:val="true"/>
              </w:rPr>
              <w:tab/>
            </w:r>
            <w:r>
              <w:rPr>
                <w:rStyle w:val="IndexLink"/>
              </w:rPr>
              <w:t>73</w:t>
            </w:r>
          </w:hyperlink>
        </w:p>
        <w:p>
          <w:pPr>
            <w:pStyle w:val="Contents2"/>
            <w:tabs>
              <w:tab w:val="clear" w:pos="8743"/>
              <w:tab w:val="right" w:pos="9026" w:leader="dot"/>
            </w:tabs>
            <w:rPr/>
          </w:pPr>
          <w:hyperlink w:anchor="__RefHeading___Toc1570215_3804643083">
            <w:r>
              <w:rPr>
                <w:webHidden/>
                <w:rStyle w:val="IndexLink"/>
                <w:rtl w:val="true"/>
              </w:rPr>
              <w:t>راه حلّ تشخيص مشتركات</w:t>
            </w:r>
            <w:r>
              <w:rPr>
                <w:rStyle w:val="IndexLink"/>
                <w:rtl w:val="true"/>
              </w:rPr>
              <w:tab/>
            </w:r>
            <w:r>
              <w:rPr>
                <w:rStyle w:val="IndexLink"/>
              </w:rPr>
              <w:t>73</w:t>
            </w:r>
          </w:hyperlink>
        </w:p>
        <w:p>
          <w:pPr>
            <w:pStyle w:val="Contents2"/>
            <w:tabs>
              <w:tab w:val="clear" w:pos="8743"/>
              <w:tab w:val="right" w:pos="9026" w:leader="dot"/>
            </w:tabs>
            <w:rPr/>
          </w:pPr>
          <w:hyperlink w:anchor="__RefHeading___Toc1570217_3804643083">
            <w:r>
              <w:rPr>
                <w:webHidden/>
                <w:rStyle w:val="IndexLink"/>
                <w:rtl w:val="true"/>
              </w:rPr>
              <w:t>هدف درس</w:t>
            </w:r>
            <w:r>
              <w:rPr>
                <w:rStyle w:val="IndexLink"/>
                <w:rtl w:val="true"/>
              </w:rPr>
              <w:tab/>
            </w:r>
            <w:r>
              <w:rPr>
                <w:rStyle w:val="IndexLink"/>
              </w:rPr>
              <w:t>73</w:t>
            </w:r>
          </w:hyperlink>
        </w:p>
        <w:p>
          <w:pPr>
            <w:pStyle w:val="Contents2"/>
            <w:tabs>
              <w:tab w:val="clear" w:pos="8743"/>
              <w:tab w:val="right" w:pos="9026" w:leader="dot"/>
            </w:tabs>
            <w:rPr/>
          </w:pPr>
          <w:hyperlink w:anchor="__RefHeading___Toc1570219_3804643083">
            <w:r>
              <w:rPr>
                <w:webHidden/>
                <w:rStyle w:val="IndexLink"/>
                <w:rtl w:val="true"/>
              </w:rPr>
              <w:t>درآمد</w:t>
            </w:r>
            <w:r>
              <w:rPr>
                <w:rStyle w:val="IndexLink"/>
                <w:rtl w:val="true"/>
              </w:rPr>
              <w:tab/>
            </w:r>
            <w:r>
              <w:rPr>
                <w:rStyle w:val="IndexLink"/>
              </w:rPr>
              <w:t>73</w:t>
            </w:r>
          </w:hyperlink>
        </w:p>
        <w:p>
          <w:pPr>
            <w:pStyle w:val="Contents2"/>
            <w:tabs>
              <w:tab w:val="clear" w:pos="8743"/>
              <w:tab w:val="right" w:pos="9026" w:leader="dot"/>
            </w:tabs>
            <w:rPr/>
          </w:pPr>
          <w:hyperlink w:anchor="__RefHeading___Toc1570221_3804643083">
            <w:r>
              <w:rPr>
                <w:webHidden/>
                <w:rStyle w:val="IndexLink"/>
                <w:rtl w:val="true"/>
              </w:rPr>
              <w:t>راه حلّ تشخيص مشتركات</w:t>
            </w:r>
            <w:r>
              <w:rPr>
                <w:rStyle w:val="IndexLink"/>
                <w:rtl w:val="true"/>
              </w:rPr>
              <w:tab/>
            </w:r>
            <w:r>
              <w:rPr>
                <w:rStyle w:val="IndexLink"/>
              </w:rPr>
              <w:t>73</w:t>
            </w:r>
          </w:hyperlink>
        </w:p>
        <w:p>
          <w:pPr>
            <w:pStyle w:val="Contents2"/>
            <w:tabs>
              <w:tab w:val="clear" w:pos="8743"/>
              <w:tab w:val="right" w:pos="9026" w:leader="dot"/>
            </w:tabs>
            <w:rPr/>
          </w:pPr>
          <w:hyperlink w:anchor="__RefHeading___Toc1570223_3804643083">
            <w:r>
              <w:rPr>
                <w:webHidden/>
                <w:rStyle w:val="IndexLink"/>
              </w:rPr>
              <w:t>۳</w:t>
            </w:r>
            <w:r>
              <w:rPr>
                <w:rStyle w:val="IndexLink"/>
                <w:rtl w:val="true"/>
              </w:rPr>
              <w:t xml:space="preserve">. </w:t>
            </w:r>
            <w:r>
              <w:rPr>
                <w:rStyle w:val="IndexLink"/>
                <w:rtl w:val="true"/>
              </w:rPr>
              <w:t>بررسي قرائن</w:t>
            </w:r>
            <w:r>
              <w:rPr>
                <w:rStyle w:val="IndexLink"/>
                <w:rtl w:val="true"/>
              </w:rPr>
              <w:tab/>
            </w:r>
            <w:r>
              <w:rPr>
                <w:rStyle w:val="IndexLink"/>
              </w:rPr>
              <w:t>73</w:t>
            </w:r>
          </w:hyperlink>
        </w:p>
        <w:p>
          <w:pPr>
            <w:pStyle w:val="Contents2"/>
            <w:tabs>
              <w:tab w:val="clear" w:pos="8743"/>
              <w:tab w:val="right" w:pos="9026" w:leader="dot"/>
            </w:tabs>
            <w:rPr/>
          </w:pPr>
          <w:hyperlink w:anchor="__RefHeading___Toc1570225_3804643083">
            <w:r>
              <w:rPr>
                <w:webHidden/>
                <w:rStyle w:val="IndexLink"/>
                <w:rtl w:val="true"/>
              </w:rPr>
              <w:t>اسناد مشهور و پرتكرار</w:t>
            </w:r>
            <w:r>
              <w:rPr>
                <w:rStyle w:val="IndexLink"/>
                <w:rtl w:val="true"/>
              </w:rPr>
              <w:tab/>
            </w:r>
            <w:r>
              <w:rPr>
                <w:rStyle w:val="IndexLink"/>
              </w:rPr>
              <w:t>75</w:t>
            </w:r>
          </w:hyperlink>
        </w:p>
        <w:p>
          <w:pPr>
            <w:pStyle w:val="Contents2"/>
            <w:tabs>
              <w:tab w:val="clear" w:pos="8743"/>
              <w:tab w:val="right" w:pos="9026" w:leader="dot"/>
            </w:tabs>
            <w:rPr/>
          </w:pPr>
          <w:hyperlink w:anchor="__RefHeading___Toc1570227_3804643083">
            <w:r>
              <w:rPr>
                <w:webHidden/>
                <w:rStyle w:val="IndexLink"/>
                <w:rtl w:val="true"/>
              </w:rPr>
              <w:t>بررسي يك نمونه</w:t>
            </w:r>
            <w:r>
              <w:rPr>
                <w:rStyle w:val="IndexLink"/>
                <w:rtl w:val="true"/>
              </w:rPr>
              <w:tab/>
            </w:r>
            <w:r>
              <w:rPr>
                <w:rStyle w:val="IndexLink"/>
              </w:rPr>
              <w:t>75</w:t>
            </w:r>
          </w:hyperlink>
        </w:p>
        <w:p>
          <w:pPr>
            <w:pStyle w:val="Contents2"/>
            <w:tabs>
              <w:tab w:val="clear" w:pos="8743"/>
              <w:tab w:val="right" w:pos="9026" w:leader="dot"/>
            </w:tabs>
            <w:rPr/>
          </w:pPr>
          <w:hyperlink w:anchor="__RefHeading___Toc1570229_3804643083">
            <w:r>
              <w:rPr>
                <w:webHidden/>
                <w:rStyle w:val="IndexLink"/>
                <w:rtl w:val="true"/>
              </w:rPr>
              <w:t>معرفي كتاب</w:t>
            </w:r>
            <w:r>
              <w:rPr>
                <w:rStyle w:val="IndexLink"/>
                <w:rtl w:val="true"/>
              </w:rPr>
              <w:tab/>
            </w:r>
            <w:r>
              <w:rPr>
                <w:rStyle w:val="IndexLink"/>
              </w:rPr>
              <w:t>77</w:t>
            </w:r>
          </w:hyperlink>
        </w:p>
        <w:p>
          <w:pPr>
            <w:pStyle w:val="Contents2"/>
            <w:tabs>
              <w:tab w:val="clear" w:pos="8743"/>
              <w:tab w:val="right" w:pos="9026" w:leader="dot"/>
            </w:tabs>
            <w:rPr/>
          </w:pPr>
          <w:hyperlink w:anchor="__RefHeading___Toc1570231_3804643083">
            <w:r>
              <w:rPr>
                <w:webHidden/>
                <w:rStyle w:val="IndexLink"/>
                <w:rtl w:val="true"/>
              </w:rPr>
              <w:t>چكيده</w:t>
            </w:r>
            <w:r>
              <w:rPr>
                <w:rStyle w:val="IndexLink"/>
                <w:rtl w:val="true"/>
              </w:rPr>
              <w:tab/>
            </w:r>
            <w:r>
              <w:rPr>
                <w:rStyle w:val="IndexLink"/>
              </w:rPr>
              <w:t>77</w:t>
            </w:r>
          </w:hyperlink>
        </w:p>
        <w:p>
          <w:pPr>
            <w:pStyle w:val="Contents2"/>
            <w:tabs>
              <w:tab w:val="clear" w:pos="8743"/>
              <w:tab w:val="right" w:pos="9026" w:leader="dot"/>
            </w:tabs>
            <w:rPr/>
          </w:pPr>
          <w:hyperlink w:anchor="__RefHeading___Toc1570233_3804643083">
            <w:r>
              <w:rPr>
                <w:webHidden/>
                <w:rStyle w:val="IndexLink"/>
                <w:rtl w:val="true"/>
              </w:rPr>
              <w:t>معرفي كتاب</w:t>
            </w:r>
            <w:r>
              <w:rPr>
                <w:rStyle w:val="IndexLink"/>
                <w:rtl w:val="true"/>
              </w:rPr>
              <w:tab/>
            </w:r>
            <w:r>
              <w:rPr>
                <w:rStyle w:val="IndexLink"/>
              </w:rPr>
              <w:t>77</w:t>
            </w:r>
          </w:hyperlink>
        </w:p>
        <w:p>
          <w:pPr>
            <w:pStyle w:val="Contents2"/>
            <w:tabs>
              <w:tab w:val="clear" w:pos="8743"/>
              <w:tab w:val="right" w:pos="9026" w:leader="dot"/>
            </w:tabs>
            <w:rPr/>
          </w:pPr>
          <w:hyperlink w:anchor="__RefHeading___Toc1570235_3804643083">
            <w:r>
              <w:rPr>
                <w:webHidden/>
                <w:rStyle w:val="IndexLink"/>
                <w:rtl w:val="true"/>
              </w:rPr>
              <w:t>چكيده</w:t>
            </w:r>
            <w:r>
              <w:rPr>
                <w:rStyle w:val="IndexLink"/>
                <w:rtl w:val="true"/>
              </w:rPr>
              <w:tab/>
            </w:r>
            <w:r>
              <w:rPr>
                <w:rStyle w:val="IndexLink"/>
              </w:rPr>
              <w:t>77</w:t>
            </w:r>
          </w:hyperlink>
        </w:p>
        <w:p>
          <w:pPr>
            <w:pStyle w:val="Contents2"/>
            <w:tabs>
              <w:tab w:val="clear" w:pos="8743"/>
              <w:tab w:val="right" w:pos="9026" w:leader="dot"/>
            </w:tabs>
            <w:rPr/>
          </w:pPr>
          <w:hyperlink w:anchor="__RefHeading___Toc1570237_3804643083">
            <w:r>
              <w:rPr>
                <w:webHidden/>
                <w:rStyle w:val="IndexLink"/>
                <w:rtl w:val="true"/>
              </w:rPr>
              <w:t>جلسۀ دهم اهداف درس</w:t>
            </w:r>
            <w:r>
              <w:rPr>
                <w:rStyle w:val="IndexLink"/>
                <w:rtl w:val="true"/>
              </w:rPr>
              <w:tab/>
            </w:r>
            <w:r>
              <w:rPr>
                <w:rStyle w:val="IndexLink"/>
              </w:rPr>
              <w:t>79</w:t>
            </w:r>
          </w:hyperlink>
        </w:p>
        <w:p>
          <w:pPr>
            <w:pStyle w:val="Contents2"/>
            <w:tabs>
              <w:tab w:val="clear" w:pos="8743"/>
              <w:tab w:val="right" w:pos="9026" w:leader="dot"/>
            </w:tabs>
            <w:rPr/>
          </w:pPr>
          <w:hyperlink w:anchor="__RefHeading___Toc1570239_3804643083">
            <w:r>
              <w:rPr>
                <w:webHidden/>
                <w:rStyle w:val="IndexLink"/>
                <w:rtl w:val="true"/>
              </w:rPr>
              <w:t>درآمد</w:t>
            </w:r>
            <w:r>
              <w:rPr>
                <w:rStyle w:val="IndexLink"/>
                <w:rtl w:val="true"/>
              </w:rPr>
              <w:tab/>
            </w:r>
            <w:r>
              <w:rPr>
                <w:rStyle w:val="IndexLink"/>
              </w:rPr>
              <w:t>79</w:t>
            </w:r>
          </w:hyperlink>
        </w:p>
        <w:p>
          <w:pPr>
            <w:pStyle w:val="Contents2"/>
            <w:tabs>
              <w:tab w:val="clear" w:pos="8743"/>
              <w:tab w:val="right" w:pos="9026" w:leader="dot"/>
            </w:tabs>
            <w:rPr/>
          </w:pPr>
          <w:hyperlink w:anchor="__RefHeading___Toc1570241_3804643083">
            <w:r>
              <w:rPr>
                <w:webHidden/>
                <w:rStyle w:val="IndexLink"/>
                <w:rtl w:val="true"/>
              </w:rPr>
              <w:t>توحيد مختلفات</w:t>
            </w:r>
            <w:r>
              <w:rPr>
                <w:rStyle w:val="IndexLink"/>
                <w:rtl w:val="true"/>
              </w:rPr>
              <w:tab/>
            </w:r>
            <w:r>
              <w:rPr>
                <w:rStyle w:val="IndexLink"/>
              </w:rPr>
              <w:t>79</w:t>
            </w:r>
          </w:hyperlink>
        </w:p>
        <w:p>
          <w:pPr>
            <w:pStyle w:val="Contents2"/>
            <w:tabs>
              <w:tab w:val="clear" w:pos="8743"/>
              <w:tab w:val="right" w:pos="9026" w:leader="dot"/>
            </w:tabs>
            <w:rPr/>
          </w:pPr>
          <w:hyperlink w:anchor="__RefHeading___Toc1570243_3804643083">
            <w:r>
              <w:rPr>
                <w:webHidden/>
                <w:rStyle w:val="IndexLink"/>
                <w:rtl w:val="true"/>
              </w:rPr>
              <w:t>اهداف درس</w:t>
            </w:r>
            <w:r>
              <w:rPr>
                <w:rStyle w:val="IndexLink"/>
                <w:rtl w:val="true"/>
              </w:rPr>
              <w:tab/>
            </w:r>
            <w:r>
              <w:rPr>
                <w:rStyle w:val="IndexLink"/>
              </w:rPr>
              <w:t>79</w:t>
            </w:r>
          </w:hyperlink>
        </w:p>
        <w:p>
          <w:pPr>
            <w:pStyle w:val="Contents2"/>
            <w:tabs>
              <w:tab w:val="clear" w:pos="8743"/>
              <w:tab w:val="right" w:pos="9026" w:leader="dot"/>
            </w:tabs>
            <w:rPr/>
          </w:pPr>
          <w:hyperlink w:anchor="__RefHeading___Toc1570245_3804643083">
            <w:r>
              <w:rPr>
                <w:webHidden/>
                <w:rStyle w:val="IndexLink"/>
                <w:rtl w:val="true"/>
              </w:rPr>
              <w:t>درآمد</w:t>
            </w:r>
            <w:r>
              <w:rPr>
                <w:rStyle w:val="IndexLink"/>
                <w:rtl w:val="true"/>
              </w:rPr>
              <w:tab/>
            </w:r>
            <w:r>
              <w:rPr>
                <w:rStyle w:val="IndexLink"/>
              </w:rPr>
              <w:t>79</w:t>
            </w:r>
          </w:hyperlink>
        </w:p>
        <w:p>
          <w:pPr>
            <w:pStyle w:val="Contents2"/>
            <w:tabs>
              <w:tab w:val="clear" w:pos="8743"/>
              <w:tab w:val="right" w:pos="9026" w:leader="dot"/>
            </w:tabs>
            <w:rPr/>
          </w:pPr>
          <w:hyperlink w:anchor="__RefHeading___Toc1570247_3804643083">
            <w:r>
              <w:rPr>
                <w:webHidden/>
                <w:rStyle w:val="IndexLink"/>
                <w:rtl w:val="true"/>
              </w:rPr>
              <w:t>توحيد مختلفات</w:t>
            </w:r>
            <w:r>
              <w:rPr>
                <w:rStyle w:val="IndexLink"/>
                <w:rtl w:val="true"/>
              </w:rPr>
              <w:tab/>
            </w:r>
            <w:r>
              <w:rPr>
                <w:rStyle w:val="IndexLink"/>
              </w:rPr>
              <w:t>79</w:t>
            </w:r>
          </w:hyperlink>
        </w:p>
        <w:p>
          <w:pPr>
            <w:pStyle w:val="Contents2"/>
            <w:tabs>
              <w:tab w:val="clear" w:pos="8743"/>
              <w:tab w:val="right" w:pos="9026" w:leader="dot"/>
            </w:tabs>
            <w:rPr/>
          </w:pPr>
          <w:hyperlink w:anchor="__RefHeading___Toc1570249_3804643083">
            <w:r>
              <w:rPr>
                <w:webHidden/>
                <w:rStyle w:val="IndexLink"/>
                <w:rtl w:val="true"/>
              </w:rPr>
              <w:t>انواع پراكندگي عناوين</w:t>
            </w:r>
            <w:r>
              <w:rPr>
                <w:rStyle w:val="IndexLink"/>
                <w:rtl w:val="true"/>
              </w:rPr>
              <w:tab/>
            </w:r>
            <w:r>
              <w:rPr>
                <w:rStyle w:val="IndexLink"/>
              </w:rPr>
              <w:t>80</w:t>
            </w:r>
          </w:hyperlink>
        </w:p>
        <w:p>
          <w:pPr>
            <w:pStyle w:val="Contents2"/>
            <w:tabs>
              <w:tab w:val="clear" w:pos="8743"/>
              <w:tab w:val="right" w:pos="9026" w:leader="dot"/>
            </w:tabs>
            <w:rPr/>
          </w:pPr>
          <w:hyperlink w:anchor="__RefHeading___Toc1570251_3804643083">
            <w:r>
              <w:rPr>
                <w:webHidden/>
                <w:rStyle w:val="IndexLink"/>
              </w:rPr>
              <w:t>۱</w:t>
            </w:r>
            <w:r>
              <w:rPr>
                <w:rStyle w:val="IndexLink"/>
                <w:rtl w:val="true"/>
              </w:rPr>
              <w:t xml:space="preserve">. </w:t>
            </w:r>
            <w:r>
              <w:rPr>
                <w:rStyle w:val="IndexLink"/>
                <w:rtl w:val="true"/>
              </w:rPr>
              <w:t>دو اسم متفاوت</w:t>
            </w:r>
            <w:r>
              <w:rPr>
                <w:rStyle w:val="IndexLink"/>
                <w:rtl w:val="true"/>
              </w:rPr>
              <w:tab/>
            </w:r>
            <w:r>
              <w:rPr>
                <w:rStyle w:val="IndexLink"/>
              </w:rPr>
              <w:t>80</w:t>
            </w:r>
          </w:hyperlink>
        </w:p>
        <w:p>
          <w:pPr>
            <w:pStyle w:val="Contents2"/>
            <w:tabs>
              <w:tab w:val="clear" w:pos="8743"/>
              <w:tab w:val="right" w:pos="9026" w:leader="dot"/>
            </w:tabs>
            <w:rPr/>
          </w:pPr>
          <w:hyperlink w:anchor="__RefHeading___Toc1570253_3804643083">
            <w:r>
              <w:rPr>
                <w:webHidden/>
                <w:rStyle w:val="IndexLink"/>
              </w:rPr>
              <w:t>۲</w:t>
            </w:r>
            <w:r>
              <w:rPr>
                <w:rStyle w:val="IndexLink"/>
                <w:rtl w:val="true"/>
              </w:rPr>
              <w:t xml:space="preserve">. </w:t>
            </w:r>
            <w:r>
              <w:rPr>
                <w:rStyle w:val="IndexLink"/>
                <w:rtl w:val="true"/>
              </w:rPr>
              <w:t>اسم و كنيۀ متفاوت</w:t>
            </w:r>
            <w:r>
              <w:rPr>
                <w:rStyle w:val="IndexLink"/>
                <w:rtl w:val="true"/>
              </w:rPr>
              <w:tab/>
            </w:r>
            <w:r>
              <w:rPr>
                <w:rStyle w:val="IndexLink"/>
              </w:rPr>
              <w:t>80</w:t>
            </w:r>
          </w:hyperlink>
        </w:p>
        <w:p>
          <w:pPr>
            <w:pStyle w:val="Contents2"/>
            <w:tabs>
              <w:tab w:val="clear" w:pos="8743"/>
              <w:tab w:val="right" w:pos="9026" w:leader="dot"/>
            </w:tabs>
            <w:rPr/>
          </w:pPr>
          <w:hyperlink w:anchor="__RefHeading___Toc1570255_3804643083">
            <w:r>
              <w:rPr>
                <w:webHidden/>
                <w:rStyle w:val="IndexLink"/>
              </w:rPr>
              <w:t>۳</w:t>
            </w:r>
            <w:r>
              <w:rPr>
                <w:rStyle w:val="IndexLink"/>
                <w:rtl w:val="true"/>
              </w:rPr>
              <w:t xml:space="preserve">. </w:t>
            </w:r>
            <w:r>
              <w:rPr>
                <w:rStyle w:val="IndexLink"/>
                <w:rtl w:val="true"/>
              </w:rPr>
              <w:t>اسم و لقب متفاوت</w:t>
            </w:r>
            <w:r>
              <w:rPr>
                <w:rStyle w:val="IndexLink"/>
                <w:rtl w:val="true"/>
              </w:rPr>
              <w:tab/>
            </w:r>
            <w:r>
              <w:rPr>
                <w:rStyle w:val="IndexLink"/>
              </w:rPr>
              <w:t>80</w:t>
            </w:r>
          </w:hyperlink>
        </w:p>
        <w:p>
          <w:pPr>
            <w:pStyle w:val="Contents2"/>
            <w:tabs>
              <w:tab w:val="clear" w:pos="8743"/>
              <w:tab w:val="right" w:pos="9026" w:leader="dot"/>
            </w:tabs>
            <w:rPr/>
          </w:pPr>
          <w:hyperlink w:anchor="__RefHeading___Toc1570257_3804643083">
            <w:r>
              <w:rPr>
                <w:webHidden/>
                <w:rStyle w:val="IndexLink"/>
              </w:rPr>
              <w:t>۴</w:t>
            </w:r>
            <w:r>
              <w:rPr>
                <w:rStyle w:val="IndexLink"/>
                <w:rtl w:val="true"/>
              </w:rPr>
              <w:t xml:space="preserve">. </w:t>
            </w:r>
            <w:r>
              <w:rPr>
                <w:rStyle w:val="IndexLink"/>
                <w:rtl w:val="true"/>
              </w:rPr>
              <w:t>اسم، كنيه و لقب متفاوت</w:t>
            </w:r>
            <w:r>
              <w:rPr>
                <w:rStyle w:val="IndexLink"/>
                <w:rtl w:val="true"/>
              </w:rPr>
              <w:tab/>
            </w:r>
            <w:r>
              <w:rPr>
                <w:rStyle w:val="IndexLink"/>
              </w:rPr>
              <w:t>80</w:t>
            </w:r>
          </w:hyperlink>
        </w:p>
        <w:p>
          <w:pPr>
            <w:pStyle w:val="Contents2"/>
            <w:tabs>
              <w:tab w:val="clear" w:pos="8743"/>
              <w:tab w:val="right" w:pos="9026" w:leader="dot"/>
            </w:tabs>
            <w:rPr/>
          </w:pPr>
          <w:hyperlink w:anchor="__RefHeading___Toc1570259_3804643083">
            <w:r>
              <w:rPr>
                <w:webHidden/>
                <w:rStyle w:val="IndexLink"/>
              </w:rPr>
              <w:t>۱</w:t>
            </w:r>
            <w:r>
              <w:rPr>
                <w:rStyle w:val="IndexLink"/>
                <w:rtl w:val="true"/>
              </w:rPr>
              <w:t xml:space="preserve">. </w:t>
            </w:r>
            <w:r>
              <w:rPr>
                <w:rStyle w:val="IndexLink"/>
                <w:rtl w:val="true"/>
              </w:rPr>
              <w:t>دو اسم متفاوت</w:t>
            </w:r>
            <w:r>
              <w:rPr>
                <w:rStyle w:val="IndexLink"/>
                <w:rtl w:val="true"/>
              </w:rPr>
              <w:tab/>
            </w:r>
            <w:r>
              <w:rPr>
                <w:rStyle w:val="IndexLink"/>
              </w:rPr>
              <w:t>80</w:t>
            </w:r>
          </w:hyperlink>
        </w:p>
        <w:p>
          <w:pPr>
            <w:pStyle w:val="Contents2"/>
            <w:tabs>
              <w:tab w:val="clear" w:pos="8743"/>
              <w:tab w:val="right" w:pos="9026" w:leader="dot"/>
            </w:tabs>
            <w:rPr/>
          </w:pPr>
          <w:hyperlink w:anchor="__RefHeading___Toc1570261_3804643083">
            <w:r>
              <w:rPr>
                <w:webHidden/>
                <w:rStyle w:val="IndexLink"/>
              </w:rPr>
              <w:t>۲</w:t>
            </w:r>
            <w:r>
              <w:rPr>
                <w:rStyle w:val="IndexLink"/>
                <w:rtl w:val="true"/>
              </w:rPr>
              <w:t xml:space="preserve">. </w:t>
            </w:r>
            <w:r>
              <w:rPr>
                <w:rStyle w:val="IndexLink"/>
                <w:rtl w:val="true"/>
              </w:rPr>
              <w:t>اسم و كنيۀ متفاوت</w:t>
            </w:r>
            <w:r>
              <w:rPr>
                <w:rStyle w:val="IndexLink"/>
                <w:rtl w:val="true"/>
              </w:rPr>
              <w:tab/>
            </w:r>
            <w:r>
              <w:rPr>
                <w:rStyle w:val="IndexLink"/>
              </w:rPr>
              <w:t>80</w:t>
            </w:r>
          </w:hyperlink>
        </w:p>
        <w:p>
          <w:pPr>
            <w:pStyle w:val="Contents2"/>
            <w:tabs>
              <w:tab w:val="clear" w:pos="8743"/>
              <w:tab w:val="right" w:pos="9026" w:leader="dot"/>
            </w:tabs>
            <w:rPr/>
          </w:pPr>
          <w:hyperlink w:anchor="__RefHeading___Toc1570263_3804643083">
            <w:r>
              <w:rPr>
                <w:webHidden/>
                <w:rStyle w:val="IndexLink"/>
              </w:rPr>
              <w:t>۳</w:t>
            </w:r>
            <w:r>
              <w:rPr>
                <w:rStyle w:val="IndexLink"/>
                <w:rtl w:val="true"/>
              </w:rPr>
              <w:t xml:space="preserve">. </w:t>
            </w:r>
            <w:r>
              <w:rPr>
                <w:rStyle w:val="IndexLink"/>
                <w:rtl w:val="true"/>
              </w:rPr>
              <w:t>اسم و لقب متفاوت</w:t>
            </w:r>
            <w:r>
              <w:rPr>
                <w:rStyle w:val="IndexLink"/>
                <w:rtl w:val="true"/>
              </w:rPr>
              <w:tab/>
            </w:r>
            <w:r>
              <w:rPr>
                <w:rStyle w:val="IndexLink"/>
              </w:rPr>
              <w:t>80</w:t>
            </w:r>
          </w:hyperlink>
        </w:p>
        <w:p>
          <w:pPr>
            <w:pStyle w:val="Contents2"/>
            <w:tabs>
              <w:tab w:val="clear" w:pos="8743"/>
              <w:tab w:val="right" w:pos="9026" w:leader="dot"/>
            </w:tabs>
            <w:rPr/>
          </w:pPr>
          <w:hyperlink w:anchor="__RefHeading___Toc1570265_3804643083">
            <w:r>
              <w:rPr>
                <w:webHidden/>
                <w:rStyle w:val="IndexLink"/>
              </w:rPr>
              <w:t>۴</w:t>
            </w:r>
            <w:r>
              <w:rPr>
                <w:rStyle w:val="IndexLink"/>
                <w:rtl w:val="true"/>
              </w:rPr>
              <w:t xml:space="preserve">. </w:t>
            </w:r>
            <w:r>
              <w:rPr>
                <w:rStyle w:val="IndexLink"/>
                <w:rtl w:val="true"/>
              </w:rPr>
              <w:t>اسم، كنيه و لقب متفاوت</w:t>
            </w:r>
            <w:r>
              <w:rPr>
                <w:rStyle w:val="IndexLink"/>
                <w:rtl w:val="true"/>
              </w:rPr>
              <w:tab/>
            </w:r>
            <w:r>
              <w:rPr>
                <w:rStyle w:val="IndexLink"/>
              </w:rPr>
              <w:t>80</w:t>
            </w:r>
          </w:hyperlink>
        </w:p>
        <w:p>
          <w:pPr>
            <w:pStyle w:val="Contents2"/>
            <w:tabs>
              <w:tab w:val="clear" w:pos="8743"/>
              <w:tab w:val="right" w:pos="9026" w:leader="dot"/>
            </w:tabs>
            <w:rPr/>
          </w:pPr>
          <w:hyperlink w:anchor="__RefHeading___Toc1570267_3804643083">
            <w:r>
              <w:rPr>
                <w:webHidden/>
                <w:rStyle w:val="IndexLink"/>
                <w:rtl w:val="true"/>
              </w:rPr>
              <w:t>مراحل توحيد مختلفات</w:t>
            </w:r>
            <w:r>
              <w:rPr>
                <w:rStyle w:val="IndexLink"/>
                <w:rtl w:val="true"/>
              </w:rPr>
              <w:tab/>
            </w:r>
            <w:r>
              <w:rPr>
                <w:rStyle w:val="IndexLink"/>
              </w:rPr>
              <w:t>81</w:t>
            </w:r>
          </w:hyperlink>
        </w:p>
        <w:p>
          <w:pPr>
            <w:pStyle w:val="Contents2"/>
            <w:tabs>
              <w:tab w:val="clear" w:pos="8743"/>
              <w:tab w:val="right" w:pos="9026" w:leader="dot"/>
            </w:tabs>
            <w:rPr/>
          </w:pPr>
          <w:hyperlink w:anchor="__RefHeading___Toc1570269_3804643083">
            <w:r>
              <w:rPr>
                <w:webHidden/>
                <w:rStyle w:val="IndexLink"/>
              </w:rPr>
              <w:t>۱</w:t>
            </w:r>
            <w:r>
              <w:rPr>
                <w:rStyle w:val="IndexLink"/>
                <w:rtl w:val="true"/>
              </w:rPr>
              <w:t xml:space="preserve">. </w:t>
            </w:r>
            <w:r>
              <w:rPr>
                <w:rStyle w:val="IndexLink"/>
                <w:rtl w:val="true"/>
              </w:rPr>
              <w:t>اثبات امكان</w:t>
            </w:r>
            <w:r>
              <w:rPr>
                <w:rStyle w:val="IndexLink"/>
                <w:rtl w:val="true"/>
              </w:rPr>
              <w:tab/>
            </w:r>
            <w:r>
              <w:rPr>
                <w:rStyle w:val="IndexLink"/>
              </w:rPr>
              <w:t>81</w:t>
            </w:r>
          </w:hyperlink>
        </w:p>
        <w:p>
          <w:pPr>
            <w:pStyle w:val="Contents2"/>
            <w:tabs>
              <w:tab w:val="clear" w:pos="8743"/>
              <w:tab w:val="right" w:pos="9026" w:leader="dot"/>
            </w:tabs>
            <w:rPr/>
          </w:pPr>
          <w:hyperlink w:anchor="__RefHeading___Toc1570271_3804643083">
            <w:r>
              <w:rPr>
                <w:webHidden/>
                <w:rStyle w:val="IndexLink"/>
                <w:rtl w:val="true"/>
              </w:rPr>
              <w:t>مراحل توحيد مختلفات</w:t>
            </w:r>
            <w:r>
              <w:rPr>
                <w:rStyle w:val="IndexLink"/>
                <w:rtl w:val="true"/>
              </w:rPr>
              <w:tab/>
            </w:r>
            <w:r>
              <w:rPr>
                <w:rStyle w:val="IndexLink"/>
              </w:rPr>
              <w:t>81</w:t>
            </w:r>
          </w:hyperlink>
        </w:p>
        <w:p>
          <w:pPr>
            <w:pStyle w:val="Contents2"/>
            <w:tabs>
              <w:tab w:val="clear" w:pos="8743"/>
              <w:tab w:val="right" w:pos="9026" w:leader="dot"/>
            </w:tabs>
            <w:rPr/>
          </w:pPr>
          <w:hyperlink w:anchor="__RefHeading___Toc1570273_3804643083">
            <w:r>
              <w:rPr>
                <w:webHidden/>
                <w:rStyle w:val="IndexLink"/>
              </w:rPr>
              <w:t>۱</w:t>
            </w:r>
            <w:r>
              <w:rPr>
                <w:rStyle w:val="IndexLink"/>
                <w:rtl w:val="true"/>
              </w:rPr>
              <w:t xml:space="preserve">. </w:t>
            </w:r>
            <w:r>
              <w:rPr>
                <w:rStyle w:val="IndexLink"/>
                <w:rtl w:val="true"/>
              </w:rPr>
              <w:t>اثبات امكان</w:t>
            </w:r>
            <w:r>
              <w:rPr>
                <w:rStyle w:val="IndexLink"/>
                <w:rtl w:val="true"/>
              </w:rPr>
              <w:tab/>
            </w:r>
            <w:r>
              <w:rPr>
                <w:rStyle w:val="IndexLink"/>
              </w:rPr>
              <w:t>81</w:t>
            </w:r>
          </w:hyperlink>
        </w:p>
        <w:p>
          <w:pPr>
            <w:pStyle w:val="Contents2"/>
            <w:tabs>
              <w:tab w:val="clear" w:pos="8743"/>
              <w:tab w:val="right" w:pos="9026" w:leader="dot"/>
            </w:tabs>
            <w:rPr/>
          </w:pPr>
          <w:hyperlink w:anchor="__RefHeading___Toc1570275_3804643083">
            <w:r>
              <w:rPr>
                <w:webHidden/>
                <w:rStyle w:val="IndexLink"/>
              </w:rPr>
              <w:t>۲</w:t>
            </w:r>
            <w:r>
              <w:rPr>
                <w:rStyle w:val="IndexLink"/>
                <w:rtl w:val="true"/>
              </w:rPr>
              <w:t xml:space="preserve">. </w:t>
            </w:r>
            <w:r>
              <w:rPr>
                <w:rStyle w:val="IndexLink"/>
                <w:rtl w:val="true"/>
              </w:rPr>
              <w:t>اثبات اتحاد</w:t>
            </w:r>
            <w:r>
              <w:rPr>
                <w:rStyle w:val="IndexLink"/>
                <w:rtl w:val="true"/>
              </w:rPr>
              <w:tab/>
            </w:r>
            <w:r>
              <w:rPr>
                <w:rStyle w:val="IndexLink"/>
              </w:rPr>
              <w:t>82</w:t>
            </w:r>
          </w:hyperlink>
        </w:p>
        <w:p>
          <w:pPr>
            <w:pStyle w:val="Contents2"/>
            <w:tabs>
              <w:tab w:val="clear" w:pos="8743"/>
              <w:tab w:val="right" w:pos="9026" w:leader="dot"/>
            </w:tabs>
            <w:rPr/>
          </w:pPr>
          <w:hyperlink w:anchor="__RefHeading___Toc1570277_3804643083">
            <w:r>
              <w:rPr>
                <w:webHidden/>
                <w:rStyle w:val="IndexLink"/>
                <w:rtl w:val="true"/>
              </w:rPr>
              <w:t>تذكر يك نكته</w:t>
            </w:r>
            <w:r>
              <w:rPr>
                <w:rStyle w:val="IndexLink"/>
                <w:rtl w:val="true"/>
              </w:rPr>
              <w:tab/>
            </w:r>
            <w:r>
              <w:rPr>
                <w:rStyle w:val="IndexLink"/>
              </w:rPr>
              <w:t>82</w:t>
            </w:r>
          </w:hyperlink>
        </w:p>
        <w:p>
          <w:pPr>
            <w:pStyle w:val="Contents2"/>
            <w:tabs>
              <w:tab w:val="clear" w:pos="8743"/>
              <w:tab w:val="right" w:pos="9026" w:leader="dot"/>
            </w:tabs>
            <w:rPr/>
          </w:pPr>
          <w:hyperlink w:anchor="__RefHeading___Toc1570279_3804643083">
            <w:r>
              <w:rPr>
                <w:webHidden/>
                <w:rStyle w:val="IndexLink"/>
              </w:rPr>
              <w:t>۲</w:t>
            </w:r>
            <w:r>
              <w:rPr>
                <w:rStyle w:val="IndexLink"/>
                <w:rtl w:val="true"/>
              </w:rPr>
              <w:t xml:space="preserve">. </w:t>
            </w:r>
            <w:r>
              <w:rPr>
                <w:rStyle w:val="IndexLink"/>
                <w:rtl w:val="true"/>
              </w:rPr>
              <w:t>اثبات اتحاد</w:t>
            </w:r>
            <w:r>
              <w:rPr>
                <w:rStyle w:val="IndexLink"/>
                <w:rtl w:val="true"/>
              </w:rPr>
              <w:tab/>
            </w:r>
            <w:r>
              <w:rPr>
                <w:rStyle w:val="IndexLink"/>
              </w:rPr>
              <w:t>82</w:t>
            </w:r>
          </w:hyperlink>
        </w:p>
        <w:p>
          <w:pPr>
            <w:pStyle w:val="Contents2"/>
            <w:tabs>
              <w:tab w:val="clear" w:pos="8743"/>
              <w:tab w:val="right" w:pos="9026" w:leader="dot"/>
            </w:tabs>
            <w:rPr/>
          </w:pPr>
          <w:hyperlink w:anchor="__RefHeading___Toc1570281_3804643083">
            <w:r>
              <w:rPr>
                <w:webHidden/>
                <w:rStyle w:val="IndexLink"/>
                <w:rtl w:val="true"/>
              </w:rPr>
              <w:t>تذكر يك نكته</w:t>
            </w:r>
            <w:r>
              <w:rPr>
                <w:rStyle w:val="IndexLink"/>
                <w:rtl w:val="true"/>
              </w:rPr>
              <w:tab/>
            </w:r>
            <w:r>
              <w:rPr>
                <w:rStyle w:val="IndexLink"/>
              </w:rPr>
              <w:t>82</w:t>
            </w:r>
          </w:hyperlink>
        </w:p>
        <w:p>
          <w:pPr>
            <w:pStyle w:val="Contents2"/>
            <w:tabs>
              <w:tab w:val="clear" w:pos="8743"/>
              <w:tab w:val="right" w:pos="9026" w:leader="dot"/>
            </w:tabs>
            <w:rPr/>
          </w:pPr>
          <w:hyperlink w:anchor="__RefHeading___Toc1570283_3804643083">
            <w:r>
              <w:rPr>
                <w:webHidden/>
                <w:rStyle w:val="IndexLink"/>
                <w:rtl w:val="true"/>
              </w:rPr>
              <w:t>بررسي توثيقات و تضعيفات</w:t>
            </w:r>
            <w:r>
              <w:rPr>
                <w:rStyle w:val="IndexLink"/>
                <w:rtl w:val="true"/>
              </w:rPr>
              <w:tab/>
            </w:r>
            <w:r>
              <w:rPr>
                <w:rStyle w:val="IndexLink"/>
              </w:rPr>
              <w:t>83</w:t>
            </w:r>
          </w:hyperlink>
        </w:p>
        <w:p>
          <w:pPr>
            <w:pStyle w:val="Contents2"/>
            <w:tabs>
              <w:tab w:val="clear" w:pos="8743"/>
              <w:tab w:val="right" w:pos="9026" w:leader="dot"/>
            </w:tabs>
            <w:rPr/>
          </w:pPr>
          <w:hyperlink w:anchor="__RefHeading___Toc1570285_3804643083">
            <w:r>
              <w:rPr>
                <w:webHidden/>
                <w:rStyle w:val="IndexLink"/>
                <w:rtl w:val="true"/>
              </w:rPr>
              <w:t>چكيده</w:t>
            </w:r>
            <w:r>
              <w:rPr>
                <w:rStyle w:val="IndexLink"/>
                <w:rtl w:val="true"/>
              </w:rPr>
              <w:tab/>
            </w:r>
            <w:r>
              <w:rPr>
                <w:rStyle w:val="IndexLink"/>
              </w:rPr>
              <w:t>83</w:t>
            </w:r>
          </w:hyperlink>
        </w:p>
        <w:p>
          <w:pPr>
            <w:pStyle w:val="Contents2"/>
            <w:tabs>
              <w:tab w:val="clear" w:pos="8743"/>
              <w:tab w:val="right" w:pos="9026" w:leader="dot"/>
            </w:tabs>
            <w:rPr/>
          </w:pPr>
          <w:hyperlink w:anchor="__RefHeading___Toc1570287_3804643083">
            <w:r>
              <w:rPr>
                <w:webHidden/>
                <w:rStyle w:val="IndexLink"/>
                <w:rtl w:val="true"/>
              </w:rPr>
              <w:t>بررسي توثيقات و تضعيفات</w:t>
            </w:r>
            <w:r>
              <w:rPr>
                <w:rStyle w:val="IndexLink"/>
                <w:rtl w:val="true"/>
              </w:rPr>
              <w:tab/>
            </w:r>
            <w:r>
              <w:rPr>
                <w:rStyle w:val="IndexLink"/>
              </w:rPr>
              <w:t>83</w:t>
            </w:r>
          </w:hyperlink>
        </w:p>
        <w:p>
          <w:pPr>
            <w:pStyle w:val="Contents2"/>
            <w:tabs>
              <w:tab w:val="clear" w:pos="8743"/>
              <w:tab w:val="right" w:pos="9026" w:leader="dot"/>
            </w:tabs>
            <w:rPr/>
          </w:pPr>
          <w:hyperlink w:anchor="__RefHeading___Toc1570289_3804643083">
            <w:r>
              <w:rPr>
                <w:webHidden/>
                <w:rStyle w:val="IndexLink"/>
                <w:rtl w:val="true"/>
              </w:rPr>
              <w:t>چكيده</w:t>
            </w:r>
            <w:r>
              <w:rPr>
                <w:rStyle w:val="IndexLink"/>
                <w:rtl w:val="true"/>
              </w:rPr>
              <w:tab/>
            </w:r>
            <w:r>
              <w:rPr>
                <w:rStyle w:val="IndexLink"/>
              </w:rPr>
              <w:t>83</w:t>
            </w:r>
          </w:hyperlink>
        </w:p>
        <w:p>
          <w:pPr>
            <w:pStyle w:val="Contents2"/>
            <w:tabs>
              <w:tab w:val="clear" w:pos="8743"/>
              <w:tab w:val="right" w:pos="9026" w:leader="dot"/>
            </w:tabs>
            <w:rPr/>
          </w:pPr>
          <w:hyperlink w:anchor="__RefHeading___Toc1570291_3804643083">
            <w:r>
              <w:rPr>
                <w:webHidden/>
                <w:rStyle w:val="IndexLink"/>
                <w:rtl w:val="true"/>
              </w:rPr>
              <w:t>جلسۀ يازدهم هدف درس</w:t>
            </w:r>
            <w:r>
              <w:rPr>
                <w:rStyle w:val="IndexLink"/>
                <w:rtl w:val="true"/>
              </w:rPr>
              <w:tab/>
            </w:r>
            <w:r>
              <w:rPr>
                <w:rStyle w:val="IndexLink"/>
              </w:rPr>
              <w:t>87</w:t>
            </w:r>
          </w:hyperlink>
        </w:p>
        <w:p>
          <w:pPr>
            <w:pStyle w:val="Contents2"/>
            <w:tabs>
              <w:tab w:val="clear" w:pos="8743"/>
              <w:tab w:val="right" w:pos="9026" w:leader="dot"/>
            </w:tabs>
            <w:rPr/>
          </w:pPr>
          <w:hyperlink w:anchor="__RefHeading___Toc1570293_3804643083">
            <w:r>
              <w:rPr>
                <w:webHidden/>
                <w:rStyle w:val="IndexLink"/>
                <w:rtl w:val="true"/>
              </w:rPr>
              <w:t>درآمد</w:t>
            </w:r>
            <w:r>
              <w:rPr>
                <w:rStyle w:val="IndexLink"/>
                <w:rtl w:val="true"/>
              </w:rPr>
              <w:tab/>
            </w:r>
            <w:r>
              <w:rPr>
                <w:rStyle w:val="IndexLink"/>
              </w:rPr>
              <w:t>87</w:t>
            </w:r>
          </w:hyperlink>
        </w:p>
        <w:p>
          <w:pPr>
            <w:pStyle w:val="Contents2"/>
            <w:tabs>
              <w:tab w:val="clear" w:pos="8743"/>
              <w:tab w:val="right" w:pos="9026" w:leader="dot"/>
            </w:tabs>
            <w:rPr/>
          </w:pPr>
          <w:hyperlink w:anchor="__RefHeading___Toc1570295_3804643083">
            <w:r>
              <w:rPr>
                <w:webHidden/>
                <w:rStyle w:val="IndexLink"/>
                <w:rtl w:val="true"/>
              </w:rPr>
              <w:t>مقدمه</w:t>
            </w:r>
            <w:r>
              <w:rPr>
                <w:rStyle w:val="IndexLink"/>
                <w:rtl w:val="true"/>
              </w:rPr>
              <w:tab/>
            </w:r>
            <w:r>
              <w:rPr>
                <w:rStyle w:val="IndexLink"/>
              </w:rPr>
              <w:t>87</w:t>
            </w:r>
          </w:hyperlink>
        </w:p>
        <w:p>
          <w:pPr>
            <w:pStyle w:val="Contents2"/>
            <w:tabs>
              <w:tab w:val="clear" w:pos="8743"/>
              <w:tab w:val="right" w:pos="9026" w:leader="dot"/>
            </w:tabs>
            <w:rPr/>
          </w:pPr>
          <w:hyperlink w:anchor="__RefHeading___Toc1570297_3804643083">
            <w:r>
              <w:rPr>
                <w:webHidden/>
                <w:rStyle w:val="IndexLink"/>
                <w:rtl w:val="true"/>
              </w:rPr>
              <w:t>سند نخست</w:t>
            </w:r>
            <w:r>
              <w:rPr>
                <w:rStyle w:val="IndexLink"/>
                <w:rtl w:val="true"/>
              </w:rPr>
              <w:tab/>
            </w:r>
            <w:r>
              <w:rPr>
                <w:rStyle w:val="IndexLink"/>
              </w:rPr>
              <w:t>87</w:t>
            </w:r>
          </w:hyperlink>
        </w:p>
        <w:p>
          <w:pPr>
            <w:pStyle w:val="Contents2"/>
            <w:tabs>
              <w:tab w:val="clear" w:pos="8743"/>
              <w:tab w:val="right" w:pos="9026" w:leader="dot"/>
            </w:tabs>
            <w:rPr/>
          </w:pPr>
          <w:hyperlink w:anchor="__RefHeading___Toc1570299_3804643083">
            <w:r>
              <w:rPr>
                <w:webHidden/>
                <w:rStyle w:val="IndexLink"/>
                <w:rtl w:val="true"/>
              </w:rPr>
              <w:t>هدف درس</w:t>
            </w:r>
            <w:r>
              <w:rPr>
                <w:rStyle w:val="IndexLink"/>
                <w:rtl w:val="true"/>
              </w:rPr>
              <w:tab/>
            </w:r>
            <w:r>
              <w:rPr>
                <w:rStyle w:val="IndexLink"/>
              </w:rPr>
              <w:t>87</w:t>
            </w:r>
          </w:hyperlink>
        </w:p>
        <w:p>
          <w:pPr>
            <w:pStyle w:val="Contents2"/>
            <w:tabs>
              <w:tab w:val="clear" w:pos="8743"/>
              <w:tab w:val="right" w:pos="9026" w:leader="dot"/>
            </w:tabs>
            <w:rPr/>
          </w:pPr>
          <w:hyperlink w:anchor="__RefHeading___Toc1570301_3804643083">
            <w:r>
              <w:rPr>
                <w:webHidden/>
                <w:rStyle w:val="IndexLink"/>
                <w:rtl w:val="true"/>
              </w:rPr>
              <w:t>درآمد</w:t>
            </w:r>
            <w:r>
              <w:rPr>
                <w:rStyle w:val="IndexLink"/>
                <w:rtl w:val="true"/>
              </w:rPr>
              <w:tab/>
            </w:r>
            <w:r>
              <w:rPr>
                <w:rStyle w:val="IndexLink"/>
              </w:rPr>
              <w:t>87</w:t>
            </w:r>
          </w:hyperlink>
        </w:p>
        <w:p>
          <w:pPr>
            <w:pStyle w:val="Contents2"/>
            <w:tabs>
              <w:tab w:val="clear" w:pos="8743"/>
              <w:tab w:val="right" w:pos="9026" w:leader="dot"/>
            </w:tabs>
            <w:rPr/>
          </w:pPr>
          <w:hyperlink w:anchor="__RefHeading___Toc1570303_3804643083">
            <w:r>
              <w:rPr>
                <w:webHidden/>
                <w:rStyle w:val="IndexLink"/>
                <w:rtl w:val="true"/>
              </w:rPr>
              <w:t>مقدمه</w:t>
            </w:r>
            <w:r>
              <w:rPr>
                <w:rStyle w:val="IndexLink"/>
                <w:rtl w:val="true"/>
              </w:rPr>
              <w:tab/>
            </w:r>
            <w:r>
              <w:rPr>
                <w:rStyle w:val="IndexLink"/>
              </w:rPr>
              <w:t>87</w:t>
            </w:r>
          </w:hyperlink>
        </w:p>
        <w:p>
          <w:pPr>
            <w:pStyle w:val="Contents2"/>
            <w:tabs>
              <w:tab w:val="clear" w:pos="8743"/>
              <w:tab w:val="right" w:pos="9026" w:leader="dot"/>
            </w:tabs>
            <w:rPr/>
          </w:pPr>
          <w:hyperlink w:anchor="__RefHeading___Toc1570305_3804643083">
            <w:r>
              <w:rPr>
                <w:webHidden/>
                <w:rStyle w:val="IndexLink"/>
                <w:rtl w:val="true"/>
              </w:rPr>
              <w:t>سند نخست</w:t>
            </w:r>
            <w:r>
              <w:rPr>
                <w:rStyle w:val="IndexLink"/>
                <w:rtl w:val="true"/>
              </w:rPr>
              <w:tab/>
            </w:r>
            <w:r>
              <w:rPr>
                <w:rStyle w:val="IndexLink"/>
              </w:rPr>
              <w:t>87</w:t>
            </w:r>
          </w:hyperlink>
        </w:p>
        <w:p>
          <w:pPr>
            <w:pStyle w:val="Contents2"/>
            <w:tabs>
              <w:tab w:val="clear" w:pos="8743"/>
              <w:tab w:val="right" w:pos="9026" w:leader="dot"/>
            </w:tabs>
            <w:rPr/>
          </w:pPr>
          <w:hyperlink w:anchor="__RefHeading___Toc1570307_3804643083">
            <w:r>
              <w:rPr>
                <w:webHidden/>
                <w:rStyle w:val="IndexLink"/>
                <w:rtl w:val="true"/>
              </w:rPr>
              <w:t>سند دوم</w:t>
            </w:r>
            <w:r>
              <w:rPr>
                <w:rStyle w:val="IndexLink"/>
                <w:rtl w:val="true"/>
              </w:rPr>
              <w:tab/>
            </w:r>
            <w:r>
              <w:rPr>
                <w:rStyle w:val="IndexLink"/>
              </w:rPr>
              <w:t>90</w:t>
            </w:r>
          </w:hyperlink>
        </w:p>
        <w:p>
          <w:pPr>
            <w:pStyle w:val="Contents2"/>
            <w:tabs>
              <w:tab w:val="clear" w:pos="8743"/>
              <w:tab w:val="right" w:pos="9026" w:leader="dot"/>
            </w:tabs>
            <w:rPr/>
          </w:pPr>
          <w:hyperlink w:anchor="__RefHeading___Toc1570309_3804643083">
            <w:r>
              <w:rPr>
                <w:webHidden/>
                <w:rStyle w:val="IndexLink"/>
                <w:rtl w:val="true"/>
              </w:rPr>
              <w:t>سند دوم</w:t>
            </w:r>
            <w:r>
              <w:rPr>
                <w:rStyle w:val="IndexLink"/>
                <w:rtl w:val="true"/>
              </w:rPr>
              <w:tab/>
            </w:r>
            <w:r>
              <w:rPr>
                <w:rStyle w:val="IndexLink"/>
              </w:rPr>
              <w:t>90</w:t>
            </w:r>
          </w:hyperlink>
        </w:p>
        <w:p>
          <w:pPr>
            <w:pStyle w:val="Contents2"/>
            <w:tabs>
              <w:tab w:val="clear" w:pos="8743"/>
              <w:tab w:val="right" w:pos="9026" w:leader="dot"/>
            </w:tabs>
            <w:rPr/>
          </w:pPr>
          <w:hyperlink w:anchor="__RefHeading___Toc1570311_3804643083">
            <w:r>
              <w:rPr>
                <w:webHidden/>
                <w:rStyle w:val="IndexLink"/>
                <w:rtl w:val="true"/>
              </w:rPr>
              <w:t>سند سوم</w:t>
            </w:r>
            <w:r>
              <w:rPr>
                <w:rStyle w:val="IndexLink"/>
                <w:rtl w:val="true"/>
              </w:rPr>
              <w:tab/>
            </w:r>
            <w:r>
              <w:rPr>
                <w:rStyle w:val="IndexLink"/>
              </w:rPr>
              <w:t>91</w:t>
            </w:r>
          </w:hyperlink>
        </w:p>
        <w:p>
          <w:pPr>
            <w:pStyle w:val="Contents2"/>
            <w:tabs>
              <w:tab w:val="clear" w:pos="8743"/>
              <w:tab w:val="right" w:pos="9026" w:leader="dot"/>
            </w:tabs>
            <w:rPr/>
          </w:pPr>
          <w:hyperlink w:anchor="__RefHeading___Toc1570313_3804643083">
            <w:r>
              <w:rPr>
                <w:webHidden/>
                <w:rStyle w:val="IndexLink"/>
                <w:rtl w:val="true"/>
              </w:rPr>
              <w:t>سند سوم</w:t>
            </w:r>
            <w:r>
              <w:rPr>
                <w:rStyle w:val="IndexLink"/>
                <w:rtl w:val="true"/>
              </w:rPr>
              <w:tab/>
            </w:r>
            <w:r>
              <w:rPr>
                <w:rStyle w:val="IndexLink"/>
              </w:rPr>
              <w:t>91</w:t>
            </w:r>
          </w:hyperlink>
        </w:p>
        <w:p>
          <w:pPr>
            <w:pStyle w:val="Contents2"/>
            <w:tabs>
              <w:tab w:val="clear" w:pos="8743"/>
              <w:tab w:val="right" w:pos="9026" w:leader="dot"/>
            </w:tabs>
            <w:rPr/>
          </w:pPr>
          <w:hyperlink w:anchor="__RefHeading___Toc1570315_3804643083">
            <w:r>
              <w:rPr>
                <w:webHidden/>
                <w:rStyle w:val="IndexLink"/>
                <w:rtl w:val="true"/>
              </w:rPr>
              <w:t>سند چهارم</w:t>
            </w:r>
            <w:r>
              <w:rPr>
                <w:rStyle w:val="IndexLink"/>
                <w:rtl w:val="true"/>
              </w:rPr>
              <w:tab/>
            </w:r>
            <w:r>
              <w:rPr>
                <w:rStyle w:val="IndexLink"/>
              </w:rPr>
              <w:t>92</w:t>
            </w:r>
          </w:hyperlink>
        </w:p>
        <w:p>
          <w:pPr>
            <w:pStyle w:val="Contents2"/>
            <w:tabs>
              <w:tab w:val="clear" w:pos="8743"/>
              <w:tab w:val="right" w:pos="9026" w:leader="dot"/>
            </w:tabs>
            <w:rPr/>
          </w:pPr>
          <w:hyperlink w:anchor="__RefHeading___Toc1570317_3804643083">
            <w:r>
              <w:rPr>
                <w:webHidden/>
                <w:rStyle w:val="IndexLink"/>
                <w:rtl w:val="true"/>
              </w:rPr>
              <w:t>سند چهارم</w:t>
            </w:r>
            <w:r>
              <w:rPr>
                <w:rStyle w:val="IndexLink"/>
                <w:rtl w:val="true"/>
              </w:rPr>
              <w:tab/>
            </w:r>
            <w:r>
              <w:rPr>
                <w:rStyle w:val="IndexLink"/>
              </w:rPr>
              <w:t>92</w:t>
            </w:r>
          </w:hyperlink>
        </w:p>
        <w:p>
          <w:pPr>
            <w:pStyle w:val="Contents2"/>
            <w:tabs>
              <w:tab w:val="clear" w:pos="8743"/>
              <w:tab w:val="right" w:pos="9026" w:leader="dot"/>
            </w:tabs>
            <w:rPr/>
          </w:pPr>
          <w:hyperlink w:anchor="__RefHeading___Toc1570319_3804643083">
            <w:r>
              <w:rPr>
                <w:webHidden/>
                <w:rStyle w:val="IndexLink"/>
                <w:rtl w:val="true"/>
              </w:rPr>
              <w:t>سند پنجم</w:t>
            </w:r>
            <w:r>
              <w:rPr>
                <w:rStyle w:val="IndexLink"/>
                <w:rtl w:val="true"/>
              </w:rPr>
              <w:tab/>
            </w:r>
            <w:r>
              <w:rPr>
                <w:rStyle w:val="IndexLink"/>
              </w:rPr>
              <w:t>93</w:t>
            </w:r>
          </w:hyperlink>
        </w:p>
        <w:p>
          <w:pPr>
            <w:pStyle w:val="Contents2"/>
            <w:tabs>
              <w:tab w:val="clear" w:pos="8743"/>
              <w:tab w:val="right" w:pos="9026" w:leader="dot"/>
            </w:tabs>
            <w:rPr/>
          </w:pPr>
          <w:hyperlink w:anchor="__RefHeading___Toc1570321_3804643083">
            <w:r>
              <w:rPr>
                <w:webHidden/>
                <w:rStyle w:val="IndexLink"/>
                <w:rtl w:val="true"/>
              </w:rPr>
              <w:t>سند ششم</w:t>
            </w:r>
            <w:r>
              <w:rPr>
                <w:rStyle w:val="IndexLink"/>
                <w:rtl w:val="true"/>
              </w:rPr>
              <w:tab/>
            </w:r>
            <w:r>
              <w:rPr>
                <w:rStyle w:val="IndexLink"/>
              </w:rPr>
              <w:t>93</w:t>
            </w:r>
          </w:hyperlink>
        </w:p>
        <w:p>
          <w:pPr>
            <w:pStyle w:val="Contents2"/>
            <w:tabs>
              <w:tab w:val="clear" w:pos="8743"/>
              <w:tab w:val="right" w:pos="9026" w:leader="dot"/>
            </w:tabs>
            <w:rPr/>
          </w:pPr>
          <w:hyperlink w:anchor="__RefHeading___Toc1570323_3804643083">
            <w:r>
              <w:rPr>
                <w:webHidden/>
                <w:rStyle w:val="IndexLink"/>
                <w:rtl w:val="true"/>
              </w:rPr>
              <w:t>سند پنجم</w:t>
            </w:r>
            <w:r>
              <w:rPr>
                <w:rStyle w:val="IndexLink"/>
                <w:rtl w:val="true"/>
              </w:rPr>
              <w:tab/>
            </w:r>
            <w:r>
              <w:rPr>
                <w:rStyle w:val="IndexLink"/>
              </w:rPr>
              <w:t>93</w:t>
            </w:r>
          </w:hyperlink>
        </w:p>
        <w:p>
          <w:pPr>
            <w:pStyle w:val="Contents2"/>
            <w:tabs>
              <w:tab w:val="clear" w:pos="8743"/>
              <w:tab w:val="right" w:pos="9026" w:leader="dot"/>
            </w:tabs>
            <w:rPr/>
          </w:pPr>
          <w:hyperlink w:anchor="__RefHeading___Toc1570325_3804643083">
            <w:r>
              <w:rPr>
                <w:webHidden/>
                <w:rStyle w:val="IndexLink"/>
                <w:rtl w:val="true"/>
              </w:rPr>
              <w:t>سند ششم</w:t>
            </w:r>
            <w:r>
              <w:rPr>
                <w:rStyle w:val="IndexLink"/>
                <w:rtl w:val="true"/>
              </w:rPr>
              <w:tab/>
            </w:r>
            <w:r>
              <w:rPr>
                <w:rStyle w:val="IndexLink"/>
              </w:rPr>
              <w:t>93</w:t>
            </w:r>
          </w:hyperlink>
        </w:p>
        <w:p>
          <w:pPr>
            <w:pStyle w:val="Contents2"/>
            <w:tabs>
              <w:tab w:val="clear" w:pos="8743"/>
              <w:tab w:val="right" w:pos="9026" w:leader="dot"/>
            </w:tabs>
            <w:rPr/>
          </w:pPr>
          <w:hyperlink w:anchor="__RefHeading___Toc1570327_3804643083">
            <w:r>
              <w:rPr>
                <w:webHidden/>
                <w:rStyle w:val="IndexLink"/>
                <w:rtl w:val="true"/>
              </w:rPr>
              <w:t>چكيده</w:t>
            </w:r>
            <w:r>
              <w:rPr>
                <w:rStyle w:val="IndexLink"/>
                <w:rtl w:val="true"/>
              </w:rPr>
              <w:tab/>
            </w:r>
            <w:r>
              <w:rPr>
                <w:rStyle w:val="IndexLink"/>
              </w:rPr>
              <w:t>94</w:t>
            </w:r>
          </w:hyperlink>
        </w:p>
        <w:p>
          <w:pPr>
            <w:pStyle w:val="Contents2"/>
            <w:tabs>
              <w:tab w:val="clear" w:pos="8743"/>
              <w:tab w:val="right" w:pos="9026" w:leader="dot"/>
            </w:tabs>
            <w:rPr/>
          </w:pPr>
          <w:hyperlink w:anchor="__RefHeading___Toc1570329_3804643083">
            <w:r>
              <w:rPr>
                <w:webHidden/>
                <w:rStyle w:val="IndexLink"/>
                <w:rtl w:val="true"/>
              </w:rPr>
              <w:t>چكيده</w:t>
            </w:r>
            <w:r>
              <w:rPr>
                <w:rStyle w:val="IndexLink"/>
                <w:rtl w:val="true"/>
              </w:rPr>
              <w:tab/>
            </w:r>
            <w:r>
              <w:rPr>
                <w:rStyle w:val="IndexLink"/>
              </w:rPr>
              <w:t>94</w:t>
            </w:r>
          </w:hyperlink>
        </w:p>
        <w:p>
          <w:pPr>
            <w:pStyle w:val="Contents2"/>
            <w:tabs>
              <w:tab w:val="clear" w:pos="8743"/>
              <w:tab w:val="right" w:pos="9026" w:leader="dot"/>
            </w:tabs>
            <w:rPr/>
          </w:pPr>
          <w:hyperlink w:anchor="__RefHeading___Toc1570331_3804643083">
            <w:r>
              <w:rPr>
                <w:webHidden/>
                <w:rStyle w:val="IndexLink"/>
                <w:rtl w:val="true"/>
              </w:rPr>
              <w:t>جلسۀ دوازدهم هدف درس</w:t>
            </w:r>
            <w:r>
              <w:rPr>
                <w:rStyle w:val="IndexLink"/>
                <w:rtl w:val="true"/>
              </w:rPr>
              <w:tab/>
            </w:r>
            <w:r>
              <w:rPr>
                <w:rStyle w:val="IndexLink"/>
              </w:rPr>
              <w:t>96</w:t>
            </w:r>
          </w:hyperlink>
        </w:p>
        <w:p>
          <w:pPr>
            <w:pStyle w:val="Contents2"/>
            <w:tabs>
              <w:tab w:val="clear" w:pos="8743"/>
              <w:tab w:val="right" w:pos="9026" w:leader="dot"/>
            </w:tabs>
            <w:rPr/>
          </w:pPr>
          <w:hyperlink w:anchor="__RefHeading___Toc1570333_3804643083">
            <w:r>
              <w:rPr>
                <w:webHidden/>
                <w:rStyle w:val="IndexLink"/>
                <w:rtl w:val="true"/>
              </w:rPr>
              <w:t>درآمد</w:t>
            </w:r>
            <w:r>
              <w:rPr>
                <w:rStyle w:val="IndexLink"/>
                <w:rtl w:val="true"/>
              </w:rPr>
              <w:tab/>
            </w:r>
            <w:r>
              <w:rPr>
                <w:rStyle w:val="IndexLink"/>
              </w:rPr>
              <w:t>96</w:t>
            </w:r>
          </w:hyperlink>
        </w:p>
        <w:p>
          <w:pPr>
            <w:pStyle w:val="Contents2"/>
            <w:tabs>
              <w:tab w:val="clear" w:pos="8743"/>
              <w:tab w:val="right" w:pos="9026" w:leader="dot"/>
            </w:tabs>
            <w:rPr/>
          </w:pPr>
          <w:hyperlink w:anchor="__RefHeading___Toc1570335_3804643083">
            <w:r>
              <w:rPr>
                <w:webHidden/>
                <w:rStyle w:val="IndexLink"/>
                <w:rtl w:val="true"/>
              </w:rPr>
              <w:t>سند هفتم</w:t>
            </w:r>
            <w:r>
              <w:rPr>
                <w:rStyle w:val="IndexLink"/>
                <w:rtl w:val="true"/>
              </w:rPr>
              <w:tab/>
            </w:r>
            <w:r>
              <w:rPr>
                <w:rStyle w:val="IndexLink"/>
              </w:rPr>
              <w:t>96</w:t>
            </w:r>
          </w:hyperlink>
        </w:p>
        <w:p>
          <w:pPr>
            <w:pStyle w:val="Contents2"/>
            <w:tabs>
              <w:tab w:val="clear" w:pos="8743"/>
              <w:tab w:val="right" w:pos="9026" w:leader="dot"/>
            </w:tabs>
            <w:rPr/>
          </w:pPr>
          <w:hyperlink w:anchor="__RefHeading___Toc1570337_3804643083">
            <w:r>
              <w:rPr>
                <w:webHidden/>
                <w:rStyle w:val="IndexLink"/>
                <w:rtl w:val="true"/>
              </w:rPr>
              <w:t>هدف درس</w:t>
            </w:r>
            <w:r>
              <w:rPr>
                <w:rStyle w:val="IndexLink"/>
                <w:rtl w:val="true"/>
              </w:rPr>
              <w:tab/>
            </w:r>
            <w:r>
              <w:rPr>
                <w:rStyle w:val="IndexLink"/>
              </w:rPr>
              <w:t>96</w:t>
            </w:r>
          </w:hyperlink>
        </w:p>
        <w:p>
          <w:pPr>
            <w:pStyle w:val="Contents2"/>
            <w:tabs>
              <w:tab w:val="clear" w:pos="8743"/>
              <w:tab w:val="right" w:pos="9026" w:leader="dot"/>
            </w:tabs>
            <w:rPr/>
          </w:pPr>
          <w:hyperlink w:anchor="__RefHeading___Toc1570339_3804643083">
            <w:r>
              <w:rPr>
                <w:webHidden/>
                <w:rStyle w:val="IndexLink"/>
                <w:rtl w:val="true"/>
              </w:rPr>
              <w:t>درآمد</w:t>
            </w:r>
            <w:r>
              <w:rPr>
                <w:rStyle w:val="IndexLink"/>
                <w:rtl w:val="true"/>
              </w:rPr>
              <w:tab/>
            </w:r>
            <w:r>
              <w:rPr>
                <w:rStyle w:val="IndexLink"/>
              </w:rPr>
              <w:t>96</w:t>
            </w:r>
          </w:hyperlink>
        </w:p>
        <w:p>
          <w:pPr>
            <w:pStyle w:val="Contents2"/>
            <w:tabs>
              <w:tab w:val="clear" w:pos="8743"/>
              <w:tab w:val="right" w:pos="9026" w:leader="dot"/>
            </w:tabs>
            <w:rPr/>
          </w:pPr>
          <w:hyperlink w:anchor="__RefHeading___Toc1570341_3804643083">
            <w:r>
              <w:rPr>
                <w:webHidden/>
                <w:rStyle w:val="IndexLink"/>
                <w:rtl w:val="true"/>
              </w:rPr>
              <w:t>سند هفتم</w:t>
            </w:r>
            <w:r>
              <w:rPr>
                <w:rStyle w:val="IndexLink"/>
                <w:rtl w:val="true"/>
              </w:rPr>
              <w:tab/>
            </w:r>
            <w:r>
              <w:rPr>
                <w:rStyle w:val="IndexLink"/>
              </w:rPr>
              <w:t>96</w:t>
            </w:r>
          </w:hyperlink>
        </w:p>
        <w:p>
          <w:pPr>
            <w:pStyle w:val="Contents2"/>
            <w:tabs>
              <w:tab w:val="clear" w:pos="8743"/>
              <w:tab w:val="right" w:pos="9026" w:leader="dot"/>
            </w:tabs>
            <w:rPr/>
          </w:pPr>
          <w:hyperlink w:anchor="__RefHeading___Toc1570343_3804643083">
            <w:r>
              <w:rPr>
                <w:webHidden/>
                <w:rStyle w:val="IndexLink"/>
                <w:rtl w:val="true"/>
              </w:rPr>
              <w:t>سند هشتم</w:t>
            </w:r>
            <w:r>
              <w:rPr>
                <w:rStyle w:val="IndexLink"/>
                <w:rtl w:val="true"/>
              </w:rPr>
              <w:tab/>
            </w:r>
            <w:r>
              <w:rPr>
                <w:rStyle w:val="IndexLink"/>
              </w:rPr>
              <w:t>98</w:t>
            </w:r>
          </w:hyperlink>
        </w:p>
        <w:p>
          <w:pPr>
            <w:pStyle w:val="Contents2"/>
            <w:tabs>
              <w:tab w:val="clear" w:pos="8743"/>
              <w:tab w:val="right" w:pos="9026" w:leader="dot"/>
            </w:tabs>
            <w:rPr/>
          </w:pPr>
          <w:hyperlink w:anchor="__RefHeading___Toc1570345_3804643083">
            <w:r>
              <w:rPr>
                <w:webHidden/>
                <w:rStyle w:val="IndexLink"/>
                <w:rtl w:val="true"/>
              </w:rPr>
              <w:t>سند نهم</w:t>
            </w:r>
            <w:r>
              <w:rPr>
                <w:rStyle w:val="IndexLink"/>
                <w:rtl w:val="true"/>
              </w:rPr>
              <w:tab/>
            </w:r>
            <w:r>
              <w:rPr>
                <w:rStyle w:val="IndexLink"/>
              </w:rPr>
              <w:t>98</w:t>
            </w:r>
          </w:hyperlink>
        </w:p>
        <w:p>
          <w:pPr>
            <w:pStyle w:val="Contents2"/>
            <w:tabs>
              <w:tab w:val="clear" w:pos="8743"/>
              <w:tab w:val="right" w:pos="9026" w:leader="dot"/>
            </w:tabs>
            <w:rPr/>
          </w:pPr>
          <w:hyperlink w:anchor="__RefHeading___Toc1570347_3804643083">
            <w:r>
              <w:rPr>
                <w:webHidden/>
                <w:rStyle w:val="IndexLink"/>
                <w:rtl w:val="true"/>
              </w:rPr>
              <w:t>سند هشتم</w:t>
            </w:r>
            <w:r>
              <w:rPr>
                <w:rStyle w:val="IndexLink"/>
                <w:rtl w:val="true"/>
              </w:rPr>
              <w:tab/>
            </w:r>
            <w:r>
              <w:rPr>
                <w:rStyle w:val="IndexLink"/>
              </w:rPr>
              <w:t>98</w:t>
            </w:r>
          </w:hyperlink>
        </w:p>
        <w:p>
          <w:pPr>
            <w:pStyle w:val="Contents2"/>
            <w:tabs>
              <w:tab w:val="clear" w:pos="8743"/>
              <w:tab w:val="right" w:pos="9026" w:leader="dot"/>
            </w:tabs>
            <w:rPr/>
          </w:pPr>
          <w:hyperlink w:anchor="__RefHeading___Toc1570349_3804643083">
            <w:r>
              <w:rPr>
                <w:webHidden/>
                <w:rStyle w:val="IndexLink"/>
                <w:rtl w:val="true"/>
              </w:rPr>
              <w:t>سند نهم</w:t>
            </w:r>
            <w:r>
              <w:rPr>
                <w:rStyle w:val="IndexLink"/>
                <w:rtl w:val="true"/>
              </w:rPr>
              <w:tab/>
            </w:r>
            <w:r>
              <w:rPr>
                <w:rStyle w:val="IndexLink"/>
              </w:rPr>
              <w:t>98</w:t>
            </w:r>
          </w:hyperlink>
        </w:p>
        <w:p>
          <w:pPr>
            <w:pStyle w:val="Contents2"/>
            <w:tabs>
              <w:tab w:val="clear" w:pos="8743"/>
              <w:tab w:val="right" w:pos="9026" w:leader="dot"/>
            </w:tabs>
            <w:rPr/>
          </w:pPr>
          <w:hyperlink w:anchor="__RefHeading___Toc1570351_3804643083">
            <w:r>
              <w:rPr>
                <w:webHidden/>
                <w:rStyle w:val="IndexLink"/>
                <w:rtl w:val="true"/>
              </w:rPr>
              <w:t>سند دهم</w:t>
            </w:r>
            <w:r>
              <w:rPr>
                <w:rStyle w:val="IndexLink"/>
                <w:rtl w:val="true"/>
              </w:rPr>
              <w:tab/>
            </w:r>
            <w:r>
              <w:rPr>
                <w:rStyle w:val="IndexLink"/>
              </w:rPr>
              <w:t>100</w:t>
            </w:r>
          </w:hyperlink>
        </w:p>
        <w:p>
          <w:pPr>
            <w:pStyle w:val="Contents2"/>
            <w:tabs>
              <w:tab w:val="clear" w:pos="8743"/>
              <w:tab w:val="right" w:pos="9026" w:leader="dot"/>
            </w:tabs>
            <w:rPr/>
          </w:pPr>
          <w:hyperlink w:anchor="__RefHeading___Toc1570353_3804643083">
            <w:r>
              <w:rPr>
                <w:webHidden/>
                <w:rStyle w:val="IndexLink"/>
                <w:rtl w:val="true"/>
              </w:rPr>
              <w:t>سند دهم</w:t>
            </w:r>
            <w:r>
              <w:rPr>
                <w:rStyle w:val="IndexLink"/>
                <w:rtl w:val="true"/>
              </w:rPr>
              <w:tab/>
            </w:r>
            <w:r>
              <w:rPr>
                <w:rStyle w:val="IndexLink"/>
              </w:rPr>
              <w:t>100</w:t>
            </w:r>
          </w:hyperlink>
        </w:p>
        <w:p>
          <w:pPr>
            <w:pStyle w:val="Contents2"/>
            <w:tabs>
              <w:tab w:val="clear" w:pos="8743"/>
              <w:tab w:val="right" w:pos="9026" w:leader="dot"/>
            </w:tabs>
            <w:rPr/>
          </w:pPr>
          <w:hyperlink w:anchor="__RefHeading___Toc1570355_3804643083">
            <w:r>
              <w:rPr>
                <w:webHidden/>
                <w:rStyle w:val="IndexLink"/>
                <w:rtl w:val="true"/>
              </w:rPr>
              <w:t>سند يازدهم</w:t>
            </w:r>
            <w:r>
              <w:rPr>
                <w:rStyle w:val="IndexLink"/>
                <w:rtl w:val="true"/>
              </w:rPr>
              <w:tab/>
            </w:r>
            <w:r>
              <w:rPr>
                <w:rStyle w:val="IndexLink"/>
              </w:rPr>
              <w:t>101</w:t>
            </w:r>
          </w:hyperlink>
        </w:p>
        <w:p>
          <w:pPr>
            <w:pStyle w:val="Contents2"/>
            <w:tabs>
              <w:tab w:val="clear" w:pos="8743"/>
              <w:tab w:val="right" w:pos="9026" w:leader="dot"/>
            </w:tabs>
            <w:rPr/>
          </w:pPr>
          <w:hyperlink w:anchor="__RefHeading___Toc1570357_3804643083">
            <w:r>
              <w:rPr>
                <w:webHidden/>
                <w:rStyle w:val="IndexLink"/>
                <w:rtl w:val="true"/>
              </w:rPr>
              <w:t>سند يازدهم</w:t>
            </w:r>
            <w:r>
              <w:rPr>
                <w:rStyle w:val="IndexLink"/>
                <w:rtl w:val="true"/>
              </w:rPr>
              <w:tab/>
            </w:r>
            <w:r>
              <w:rPr>
                <w:rStyle w:val="IndexLink"/>
              </w:rPr>
              <w:t>101</w:t>
            </w:r>
          </w:hyperlink>
        </w:p>
        <w:p>
          <w:pPr>
            <w:pStyle w:val="Contents2"/>
            <w:tabs>
              <w:tab w:val="clear" w:pos="8743"/>
              <w:tab w:val="right" w:pos="9026" w:leader="dot"/>
            </w:tabs>
            <w:rPr/>
          </w:pPr>
          <w:hyperlink w:anchor="__RefHeading___Toc1570359_3804643083">
            <w:r>
              <w:rPr>
                <w:webHidden/>
                <w:rStyle w:val="IndexLink"/>
                <w:rtl w:val="true"/>
              </w:rPr>
              <w:t>سند دوازدهم</w:t>
            </w:r>
            <w:r>
              <w:rPr>
                <w:rStyle w:val="IndexLink"/>
                <w:rtl w:val="true"/>
              </w:rPr>
              <w:tab/>
            </w:r>
            <w:r>
              <w:rPr>
                <w:rStyle w:val="IndexLink"/>
              </w:rPr>
              <w:t>102</w:t>
            </w:r>
          </w:hyperlink>
        </w:p>
        <w:p>
          <w:pPr>
            <w:pStyle w:val="Contents2"/>
            <w:tabs>
              <w:tab w:val="clear" w:pos="8743"/>
              <w:tab w:val="right" w:pos="9026" w:leader="dot"/>
            </w:tabs>
            <w:rPr/>
          </w:pPr>
          <w:hyperlink w:anchor="__RefHeading___Toc1570361_3804643083">
            <w:r>
              <w:rPr>
                <w:webHidden/>
                <w:rStyle w:val="IndexLink"/>
                <w:rtl w:val="true"/>
              </w:rPr>
              <w:t>چكيده</w:t>
            </w:r>
            <w:r>
              <w:rPr>
                <w:rStyle w:val="IndexLink"/>
                <w:rtl w:val="true"/>
              </w:rPr>
              <w:tab/>
            </w:r>
            <w:r>
              <w:rPr>
                <w:rStyle w:val="IndexLink"/>
              </w:rPr>
              <w:t>102</w:t>
            </w:r>
          </w:hyperlink>
        </w:p>
        <w:p>
          <w:pPr>
            <w:pStyle w:val="Contents2"/>
            <w:tabs>
              <w:tab w:val="clear" w:pos="8743"/>
              <w:tab w:val="right" w:pos="9026" w:leader="dot"/>
            </w:tabs>
            <w:rPr/>
          </w:pPr>
          <w:hyperlink w:anchor="__RefHeading___Toc1570363_3804643083">
            <w:r>
              <w:rPr>
                <w:webHidden/>
                <w:rStyle w:val="IndexLink"/>
                <w:rtl w:val="true"/>
              </w:rPr>
              <w:t>سند دوازدهم</w:t>
            </w:r>
            <w:r>
              <w:rPr>
                <w:rStyle w:val="IndexLink"/>
                <w:rtl w:val="true"/>
              </w:rPr>
              <w:tab/>
            </w:r>
            <w:r>
              <w:rPr>
                <w:rStyle w:val="IndexLink"/>
              </w:rPr>
              <w:t>102</w:t>
            </w:r>
          </w:hyperlink>
        </w:p>
        <w:p>
          <w:pPr>
            <w:pStyle w:val="Contents2"/>
            <w:tabs>
              <w:tab w:val="clear" w:pos="8743"/>
              <w:tab w:val="right" w:pos="9026" w:leader="dot"/>
            </w:tabs>
            <w:rPr/>
          </w:pPr>
          <w:hyperlink w:anchor="__RefHeading___Toc1570365_3804643083">
            <w:r>
              <w:rPr>
                <w:webHidden/>
                <w:rStyle w:val="IndexLink"/>
                <w:rtl w:val="true"/>
              </w:rPr>
              <w:t>چكيده</w:t>
            </w:r>
            <w:r>
              <w:rPr>
                <w:rStyle w:val="IndexLink"/>
                <w:rtl w:val="true"/>
              </w:rPr>
              <w:tab/>
            </w:r>
            <w:r>
              <w:rPr>
                <w:rStyle w:val="IndexLink"/>
              </w:rPr>
              <w:t>102</w:t>
            </w:r>
          </w:hyperlink>
        </w:p>
        <w:p>
          <w:pPr>
            <w:pStyle w:val="Contents2"/>
            <w:tabs>
              <w:tab w:val="clear" w:pos="8743"/>
              <w:tab w:val="right" w:pos="9026" w:leader="dot"/>
            </w:tabs>
            <w:rPr/>
          </w:pPr>
          <w:hyperlink w:anchor="__RefHeading___Toc1570367_3804643083">
            <w:r>
              <w:rPr>
                <w:webHidden/>
                <w:rStyle w:val="IndexLink"/>
                <w:rtl w:val="true"/>
              </w:rPr>
              <w:t>جلسۀ سيزدهم اهداف درس</w:t>
            </w:r>
            <w:r>
              <w:rPr>
                <w:rStyle w:val="IndexLink"/>
                <w:rtl w:val="true"/>
              </w:rPr>
              <w:tab/>
            </w:r>
            <w:r>
              <w:rPr>
                <w:rStyle w:val="IndexLink"/>
              </w:rPr>
              <w:t>106</w:t>
            </w:r>
          </w:hyperlink>
        </w:p>
        <w:p>
          <w:pPr>
            <w:pStyle w:val="Contents2"/>
            <w:tabs>
              <w:tab w:val="clear" w:pos="8743"/>
              <w:tab w:val="right" w:pos="9026" w:leader="dot"/>
            </w:tabs>
            <w:rPr/>
          </w:pPr>
          <w:hyperlink w:anchor="__RefHeading___Toc1570369_3804643083">
            <w:r>
              <w:rPr>
                <w:webHidden/>
                <w:rStyle w:val="IndexLink"/>
                <w:rtl w:val="true"/>
              </w:rPr>
              <w:t>درآمد</w:t>
            </w:r>
            <w:r>
              <w:rPr>
                <w:rStyle w:val="IndexLink"/>
                <w:rtl w:val="true"/>
              </w:rPr>
              <w:tab/>
            </w:r>
            <w:r>
              <w:rPr>
                <w:rStyle w:val="IndexLink"/>
              </w:rPr>
              <w:t>106</w:t>
            </w:r>
          </w:hyperlink>
        </w:p>
        <w:p>
          <w:pPr>
            <w:pStyle w:val="Contents2"/>
            <w:tabs>
              <w:tab w:val="clear" w:pos="8743"/>
              <w:tab w:val="right" w:pos="9026" w:leader="dot"/>
            </w:tabs>
            <w:rPr/>
          </w:pPr>
          <w:hyperlink w:anchor="__RefHeading___Toc1570371_3804643083">
            <w:r>
              <w:rPr>
                <w:webHidden/>
                <w:rStyle w:val="IndexLink"/>
                <w:rtl w:val="true"/>
              </w:rPr>
              <w:t>پيش‌گفتار</w:t>
            </w:r>
            <w:r>
              <w:rPr>
                <w:rStyle w:val="IndexLink"/>
                <w:rtl w:val="true"/>
              </w:rPr>
              <w:tab/>
            </w:r>
            <w:r>
              <w:rPr>
                <w:rStyle w:val="IndexLink"/>
              </w:rPr>
              <w:t>106</w:t>
            </w:r>
          </w:hyperlink>
        </w:p>
        <w:p>
          <w:pPr>
            <w:pStyle w:val="Contents2"/>
            <w:tabs>
              <w:tab w:val="clear" w:pos="8743"/>
              <w:tab w:val="right" w:pos="9026" w:leader="dot"/>
            </w:tabs>
            <w:rPr/>
          </w:pPr>
          <w:hyperlink w:anchor="__RefHeading___Toc1570373_3804643083">
            <w:r>
              <w:rPr>
                <w:webHidden/>
                <w:rStyle w:val="IndexLink"/>
                <w:rtl w:val="true"/>
              </w:rPr>
              <w:t>اعتماد به ائمۀ پيشين</w:t>
            </w:r>
            <w:r>
              <w:rPr>
                <w:rStyle w:val="IndexLink"/>
                <w:rtl w:val="true"/>
              </w:rPr>
              <w:tab/>
            </w:r>
            <w:r>
              <w:rPr>
                <w:rStyle w:val="IndexLink"/>
              </w:rPr>
              <w:t>106</w:t>
            </w:r>
          </w:hyperlink>
        </w:p>
        <w:p>
          <w:pPr>
            <w:pStyle w:val="Contents2"/>
            <w:tabs>
              <w:tab w:val="clear" w:pos="8743"/>
              <w:tab w:val="right" w:pos="9026" w:leader="dot"/>
            </w:tabs>
            <w:rPr/>
          </w:pPr>
          <w:hyperlink w:anchor="__RefHeading___Toc1570375_3804643083">
            <w:r>
              <w:rPr>
                <w:webHidden/>
                <w:rStyle w:val="IndexLink"/>
                <w:rtl w:val="true"/>
              </w:rPr>
              <w:t>اهداف درس</w:t>
            </w:r>
            <w:r>
              <w:rPr>
                <w:rStyle w:val="IndexLink"/>
                <w:rtl w:val="true"/>
              </w:rPr>
              <w:tab/>
            </w:r>
            <w:r>
              <w:rPr>
                <w:rStyle w:val="IndexLink"/>
              </w:rPr>
              <w:t>106</w:t>
            </w:r>
          </w:hyperlink>
        </w:p>
        <w:p>
          <w:pPr>
            <w:pStyle w:val="Contents2"/>
            <w:tabs>
              <w:tab w:val="clear" w:pos="8743"/>
              <w:tab w:val="right" w:pos="9026" w:leader="dot"/>
            </w:tabs>
            <w:rPr/>
          </w:pPr>
          <w:hyperlink w:anchor="__RefHeading___Toc1570377_3804643083">
            <w:r>
              <w:rPr>
                <w:webHidden/>
                <w:rStyle w:val="IndexLink"/>
                <w:rtl w:val="true"/>
              </w:rPr>
              <w:t>درآمد</w:t>
            </w:r>
            <w:r>
              <w:rPr>
                <w:rStyle w:val="IndexLink"/>
                <w:rtl w:val="true"/>
              </w:rPr>
              <w:tab/>
            </w:r>
            <w:r>
              <w:rPr>
                <w:rStyle w:val="IndexLink"/>
              </w:rPr>
              <w:t>106</w:t>
            </w:r>
          </w:hyperlink>
        </w:p>
        <w:p>
          <w:pPr>
            <w:pStyle w:val="Contents2"/>
            <w:tabs>
              <w:tab w:val="clear" w:pos="8743"/>
              <w:tab w:val="right" w:pos="9026" w:leader="dot"/>
            </w:tabs>
            <w:rPr/>
          </w:pPr>
          <w:hyperlink w:anchor="__RefHeading___Toc1570379_3804643083">
            <w:r>
              <w:rPr>
                <w:webHidden/>
                <w:rStyle w:val="IndexLink"/>
                <w:rtl w:val="true"/>
              </w:rPr>
              <w:t>پيش‌گفتار</w:t>
            </w:r>
            <w:r>
              <w:rPr>
                <w:rStyle w:val="IndexLink"/>
                <w:rtl w:val="true"/>
              </w:rPr>
              <w:tab/>
            </w:r>
            <w:r>
              <w:rPr>
                <w:rStyle w:val="IndexLink"/>
              </w:rPr>
              <w:t>106</w:t>
            </w:r>
          </w:hyperlink>
        </w:p>
        <w:p>
          <w:pPr>
            <w:pStyle w:val="Contents2"/>
            <w:tabs>
              <w:tab w:val="clear" w:pos="8743"/>
              <w:tab w:val="right" w:pos="9026" w:leader="dot"/>
            </w:tabs>
            <w:rPr/>
          </w:pPr>
          <w:hyperlink w:anchor="__RefHeading___Toc1570381_3804643083">
            <w:r>
              <w:rPr>
                <w:webHidden/>
                <w:rStyle w:val="IndexLink"/>
                <w:rtl w:val="true"/>
              </w:rPr>
              <w:t>اعتماد به ائمۀ پيشين</w:t>
            </w:r>
            <w:r>
              <w:rPr>
                <w:rStyle w:val="IndexLink"/>
                <w:rtl w:val="true"/>
              </w:rPr>
              <w:tab/>
            </w:r>
            <w:r>
              <w:rPr>
                <w:rStyle w:val="IndexLink"/>
              </w:rPr>
              <w:t>106</w:t>
            </w:r>
          </w:hyperlink>
        </w:p>
        <w:p>
          <w:pPr>
            <w:pStyle w:val="Contents2"/>
            <w:tabs>
              <w:tab w:val="clear" w:pos="8743"/>
              <w:tab w:val="right" w:pos="9026" w:leader="dot"/>
            </w:tabs>
            <w:rPr/>
          </w:pPr>
          <w:hyperlink w:anchor="__RefHeading___Toc1570383_3804643083">
            <w:r>
              <w:rPr>
                <w:webHidden/>
                <w:rStyle w:val="IndexLink"/>
                <w:rtl w:val="true"/>
              </w:rPr>
              <w:t>دسته‌بندي اعتبار كتاب‌هاي ائمه پيشين</w:t>
            </w:r>
            <w:r>
              <w:rPr>
                <w:rStyle w:val="IndexLink"/>
                <w:rtl w:val="true"/>
              </w:rPr>
              <w:tab/>
            </w:r>
            <w:r>
              <w:rPr>
                <w:rStyle w:val="IndexLink"/>
              </w:rPr>
              <w:t>107</w:t>
            </w:r>
          </w:hyperlink>
        </w:p>
        <w:p>
          <w:pPr>
            <w:pStyle w:val="Contents2"/>
            <w:tabs>
              <w:tab w:val="clear" w:pos="8743"/>
              <w:tab w:val="right" w:pos="9026" w:leader="dot"/>
            </w:tabs>
            <w:rPr/>
          </w:pPr>
          <w:hyperlink w:anchor="__RefHeading___Toc1570385_3804643083">
            <w:r>
              <w:rPr>
                <w:webHidden/>
                <w:rStyle w:val="IndexLink"/>
                <w:rtl w:val="true"/>
              </w:rPr>
              <w:t>دستۀ اول</w:t>
            </w:r>
            <w:r>
              <w:rPr>
                <w:rStyle w:val="IndexLink"/>
                <w:rtl w:val="true"/>
              </w:rPr>
              <w:tab/>
            </w:r>
            <w:r>
              <w:rPr>
                <w:rStyle w:val="IndexLink"/>
              </w:rPr>
              <w:t>107</w:t>
            </w:r>
          </w:hyperlink>
        </w:p>
        <w:p>
          <w:pPr>
            <w:pStyle w:val="Contents2"/>
            <w:tabs>
              <w:tab w:val="clear" w:pos="8743"/>
              <w:tab w:val="right" w:pos="9026" w:leader="dot"/>
            </w:tabs>
            <w:rPr/>
          </w:pPr>
          <w:hyperlink w:anchor="__RefHeading___Toc1570387_3804643083">
            <w:r>
              <w:rPr>
                <w:webHidden/>
                <w:rStyle w:val="IndexLink"/>
                <w:rtl w:val="true"/>
              </w:rPr>
              <w:t>دسته‌بندي اعتبار كتاب‌هاي ائمۀ پيشين</w:t>
            </w:r>
            <w:r>
              <w:rPr>
                <w:rStyle w:val="IndexLink"/>
                <w:rtl w:val="true"/>
              </w:rPr>
              <w:tab/>
            </w:r>
            <w:r>
              <w:rPr>
                <w:rStyle w:val="IndexLink"/>
              </w:rPr>
              <w:t>107</w:t>
            </w:r>
          </w:hyperlink>
        </w:p>
        <w:p>
          <w:pPr>
            <w:pStyle w:val="Contents2"/>
            <w:tabs>
              <w:tab w:val="clear" w:pos="8743"/>
              <w:tab w:val="right" w:pos="9026" w:leader="dot"/>
            </w:tabs>
            <w:rPr/>
          </w:pPr>
          <w:hyperlink w:anchor="__RefHeading___Toc1570389_3804643083">
            <w:r>
              <w:rPr>
                <w:webHidden/>
                <w:rStyle w:val="IndexLink"/>
                <w:rtl w:val="true"/>
              </w:rPr>
              <w:t>دستۀ اول</w:t>
            </w:r>
            <w:r>
              <w:rPr>
                <w:rStyle w:val="IndexLink"/>
                <w:rtl w:val="true"/>
              </w:rPr>
              <w:tab/>
            </w:r>
            <w:r>
              <w:rPr>
                <w:rStyle w:val="IndexLink"/>
              </w:rPr>
              <w:t>107</w:t>
            </w:r>
          </w:hyperlink>
        </w:p>
        <w:p>
          <w:pPr>
            <w:pStyle w:val="Contents2"/>
            <w:tabs>
              <w:tab w:val="clear" w:pos="8743"/>
              <w:tab w:val="right" w:pos="9026" w:leader="dot"/>
            </w:tabs>
            <w:rPr/>
          </w:pPr>
          <w:hyperlink w:anchor="__RefHeading___Toc1570391_3804643083">
            <w:r>
              <w:rPr>
                <w:webHidden/>
                <w:rStyle w:val="IndexLink"/>
                <w:rtl w:val="true"/>
              </w:rPr>
              <w:t>صحيح بخاري و صحيح مسلم</w:t>
            </w:r>
            <w:r>
              <w:rPr>
                <w:rStyle w:val="IndexLink"/>
                <w:rtl w:val="true"/>
              </w:rPr>
              <w:tab/>
            </w:r>
            <w:r>
              <w:rPr>
                <w:rStyle w:val="IndexLink"/>
              </w:rPr>
              <w:t>107</w:t>
            </w:r>
          </w:hyperlink>
        </w:p>
        <w:p>
          <w:pPr>
            <w:pStyle w:val="Contents2"/>
            <w:tabs>
              <w:tab w:val="clear" w:pos="8743"/>
              <w:tab w:val="right" w:pos="9026" w:leader="dot"/>
            </w:tabs>
            <w:rPr/>
          </w:pPr>
          <w:hyperlink w:anchor="__RefHeading___Toc1570393_3804643083">
            <w:r>
              <w:rPr>
                <w:webHidden/>
                <w:rStyle w:val="IndexLink"/>
                <w:rtl w:val="true"/>
              </w:rPr>
              <w:t>دستۀ دوم</w:t>
            </w:r>
            <w:r>
              <w:rPr>
                <w:rStyle w:val="IndexLink"/>
                <w:rtl w:val="true"/>
              </w:rPr>
              <w:tab/>
            </w:r>
            <w:r>
              <w:rPr>
                <w:rStyle w:val="IndexLink"/>
              </w:rPr>
              <w:t>108</w:t>
            </w:r>
          </w:hyperlink>
        </w:p>
        <w:p>
          <w:pPr>
            <w:pStyle w:val="Contents2"/>
            <w:tabs>
              <w:tab w:val="clear" w:pos="8743"/>
              <w:tab w:val="right" w:pos="9026" w:leader="dot"/>
            </w:tabs>
            <w:rPr/>
          </w:pPr>
          <w:hyperlink w:anchor="__RefHeading___Toc1570395_3804643083">
            <w:r>
              <w:rPr>
                <w:webHidden/>
                <w:rStyle w:val="IndexLink"/>
                <w:rtl w:val="true"/>
              </w:rPr>
              <w:t>دستۀ دوم</w:t>
            </w:r>
            <w:r>
              <w:rPr>
                <w:rStyle w:val="IndexLink"/>
                <w:rtl w:val="true"/>
              </w:rPr>
              <w:tab/>
            </w:r>
            <w:r>
              <w:rPr>
                <w:rStyle w:val="IndexLink"/>
              </w:rPr>
              <w:t>108</w:t>
            </w:r>
          </w:hyperlink>
        </w:p>
        <w:p>
          <w:pPr>
            <w:pStyle w:val="Contents2"/>
            <w:tabs>
              <w:tab w:val="clear" w:pos="8743"/>
              <w:tab w:val="right" w:pos="9026" w:leader="dot"/>
            </w:tabs>
            <w:rPr/>
          </w:pPr>
          <w:hyperlink w:anchor="__RefHeading___Toc1570397_3804643083">
            <w:r>
              <w:rPr>
                <w:webHidden/>
                <w:rStyle w:val="IndexLink"/>
                <w:rtl w:val="true"/>
              </w:rPr>
              <w:t>الف</w:t>
            </w:r>
            <w:r>
              <w:rPr>
                <w:rStyle w:val="IndexLink"/>
                <w:rtl w:val="true"/>
              </w:rPr>
              <w:t xml:space="preserve">) </w:t>
            </w:r>
            <w:r>
              <w:rPr>
                <w:rStyle w:val="IndexLink"/>
                <w:rtl w:val="true"/>
              </w:rPr>
              <w:t>مستخرجات صحيحين</w:t>
            </w:r>
            <w:r>
              <w:rPr>
                <w:rStyle w:val="IndexLink"/>
                <w:rtl w:val="true"/>
              </w:rPr>
              <w:tab/>
            </w:r>
            <w:r>
              <w:rPr>
                <w:rStyle w:val="IndexLink"/>
              </w:rPr>
              <w:t>108</w:t>
            </w:r>
          </w:hyperlink>
        </w:p>
        <w:p>
          <w:pPr>
            <w:pStyle w:val="Contents2"/>
            <w:tabs>
              <w:tab w:val="clear" w:pos="8743"/>
              <w:tab w:val="right" w:pos="9026" w:leader="dot"/>
            </w:tabs>
            <w:rPr/>
          </w:pPr>
          <w:hyperlink w:anchor="__RefHeading___Toc1570399_3804643083">
            <w:r>
              <w:rPr>
                <w:webHidden/>
                <w:rStyle w:val="IndexLink"/>
                <w:rtl w:val="true"/>
              </w:rPr>
              <w:t>ب</w:t>
            </w:r>
            <w:r>
              <w:rPr>
                <w:rStyle w:val="IndexLink"/>
                <w:rtl w:val="true"/>
              </w:rPr>
              <w:t xml:space="preserve">) </w:t>
            </w:r>
            <w:r>
              <w:rPr>
                <w:rStyle w:val="IndexLink"/>
                <w:rtl w:val="true"/>
              </w:rPr>
              <w:t>كتاب‌هاي نگاشته شده به سبك صحيح</w:t>
            </w:r>
            <w:r>
              <w:rPr>
                <w:rStyle w:val="IndexLink"/>
                <w:rtl w:val="true"/>
              </w:rPr>
              <w:tab/>
            </w:r>
            <w:r>
              <w:rPr>
                <w:rStyle w:val="IndexLink"/>
              </w:rPr>
              <w:t>108</w:t>
            </w:r>
          </w:hyperlink>
        </w:p>
        <w:p>
          <w:pPr>
            <w:pStyle w:val="Contents2"/>
            <w:tabs>
              <w:tab w:val="clear" w:pos="8743"/>
              <w:tab w:val="right" w:pos="9026" w:leader="dot"/>
            </w:tabs>
            <w:rPr/>
          </w:pPr>
          <w:hyperlink w:anchor="__RefHeading___Toc1570401_3804643083">
            <w:r>
              <w:rPr>
                <w:webHidden/>
                <w:rStyle w:val="IndexLink"/>
              </w:rPr>
              <w:t>۱</w:t>
            </w:r>
            <w:r>
              <w:rPr>
                <w:rStyle w:val="IndexLink"/>
                <w:rtl w:val="true"/>
              </w:rPr>
              <w:t xml:space="preserve">. </w:t>
            </w:r>
            <w:r>
              <w:rPr>
                <w:rStyle w:val="IndexLink"/>
                <w:rtl w:val="true"/>
              </w:rPr>
              <w:t>صحيح ابن خُزَيمِه</w:t>
            </w:r>
            <w:r>
              <w:rPr>
                <w:rStyle w:val="IndexLink"/>
                <w:rtl w:val="true"/>
              </w:rPr>
              <w:tab/>
            </w:r>
            <w:r>
              <w:rPr>
                <w:rStyle w:val="IndexLink"/>
              </w:rPr>
              <w:t>108</w:t>
            </w:r>
          </w:hyperlink>
        </w:p>
        <w:p>
          <w:pPr>
            <w:pStyle w:val="Contents2"/>
            <w:tabs>
              <w:tab w:val="clear" w:pos="8743"/>
              <w:tab w:val="right" w:pos="9026" w:leader="dot"/>
            </w:tabs>
            <w:rPr/>
          </w:pPr>
          <w:hyperlink w:anchor="__RefHeading___Toc1570403_3804643083">
            <w:r>
              <w:rPr>
                <w:webHidden/>
                <w:rStyle w:val="IndexLink"/>
              </w:rPr>
              <w:t>۲</w:t>
            </w:r>
            <w:r>
              <w:rPr>
                <w:rStyle w:val="IndexLink"/>
                <w:rtl w:val="true"/>
              </w:rPr>
              <w:t xml:space="preserve">. </w:t>
            </w:r>
            <w:r>
              <w:rPr>
                <w:rStyle w:val="IndexLink"/>
                <w:rtl w:val="true"/>
              </w:rPr>
              <w:t>صحيح ابن حَبّان</w:t>
            </w:r>
            <w:r>
              <w:rPr>
                <w:rStyle w:val="IndexLink"/>
                <w:rtl w:val="true"/>
              </w:rPr>
              <w:tab/>
            </w:r>
            <w:r>
              <w:rPr>
                <w:rStyle w:val="IndexLink"/>
              </w:rPr>
              <w:t>109</w:t>
            </w:r>
          </w:hyperlink>
        </w:p>
        <w:p>
          <w:pPr>
            <w:pStyle w:val="Contents2"/>
            <w:tabs>
              <w:tab w:val="clear" w:pos="8743"/>
              <w:tab w:val="right" w:pos="9026" w:leader="dot"/>
            </w:tabs>
            <w:rPr/>
          </w:pPr>
          <w:hyperlink w:anchor="__RefHeading___Toc1570405_3804643083">
            <w:r>
              <w:rPr>
                <w:webHidden/>
                <w:rStyle w:val="IndexLink"/>
              </w:rPr>
              <w:t>۳</w:t>
            </w:r>
            <w:r>
              <w:rPr>
                <w:rStyle w:val="IndexLink"/>
                <w:rtl w:val="true"/>
              </w:rPr>
              <w:t xml:space="preserve">. </w:t>
            </w:r>
            <w:r>
              <w:rPr>
                <w:rStyle w:val="IndexLink"/>
                <w:rtl w:val="true"/>
              </w:rPr>
              <w:t>صحيح ابن سَكَن</w:t>
            </w:r>
            <w:r>
              <w:rPr>
                <w:rStyle w:val="IndexLink"/>
                <w:rtl w:val="true"/>
              </w:rPr>
              <w:tab/>
            </w:r>
            <w:r>
              <w:rPr>
                <w:rStyle w:val="IndexLink"/>
              </w:rPr>
              <w:t>109</w:t>
            </w:r>
          </w:hyperlink>
        </w:p>
        <w:p>
          <w:pPr>
            <w:pStyle w:val="Contents2"/>
            <w:tabs>
              <w:tab w:val="clear" w:pos="8743"/>
              <w:tab w:val="right" w:pos="9026" w:leader="dot"/>
            </w:tabs>
            <w:rPr/>
          </w:pPr>
          <w:hyperlink w:anchor="__RefHeading___Toc1570407_3804643083">
            <w:r>
              <w:rPr>
                <w:webHidden/>
                <w:rStyle w:val="IndexLink"/>
                <w:rtl w:val="true"/>
              </w:rPr>
              <w:t>ج</w:t>
            </w:r>
            <w:r>
              <w:rPr>
                <w:rStyle w:val="IndexLink"/>
                <w:rtl w:val="true"/>
              </w:rPr>
              <w:t xml:space="preserve">) </w:t>
            </w:r>
            <w:r>
              <w:rPr>
                <w:rStyle w:val="IndexLink"/>
                <w:rtl w:val="true"/>
              </w:rPr>
              <w:t>مستدركات صحيحين</w:t>
            </w:r>
            <w:r>
              <w:rPr>
                <w:rStyle w:val="IndexLink"/>
                <w:rtl w:val="true"/>
              </w:rPr>
              <w:tab/>
            </w:r>
            <w:r>
              <w:rPr>
                <w:rStyle w:val="IndexLink"/>
              </w:rPr>
              <w:t>109</w:t>
            </w:r>
          </w:hyperlink>
        </w:p>
        <w:p>
          <w:pPr>
            <w:pStyle w:val="Contents2"/>
            <w:tabs>
              <w:tab w:val="clear" w:pos="8743"/>
              <w:tab w:val="right" w:pos="9026" w:leader="dot"/>
            </w:tabs>
            <w:rPr/>
          </w:pPr>
          <w:hyperlink w:anchor="__RefHeading___Toc1570409_3804643083">
            <w:r>
              <w:rPr>
                <w:webHidden/>
                <w:rStyle w:val="IndexLink"/>
                <w:rtl w:val="true"/>
              </w:rPr>
              <w:t>دستۀ سوم</w:t>
            </w:r>
            <w:r>
              <w:rPr>
                <w:rStyle w:val="IndexLink"/>
                <w:rtl w:val="true"/>
              </w:rPr>
              <w:tab/>
            </w:r>
            <w:r>
              <w:rPr>
                <w:rStyle w:val="IndexLink"/>
              </w:rPr>
              <w:t>110</w:t>
            </w:r>
          </w:hyperlink>
        </w:p>
        <w:p>
          <w:pPr>
            <w:pStyle w:val="Contents2"/>
            <w:tabs>
              <w:tab w:val="clear" w:pos="8743"/>
              <w:tab w:val="right" w:pos="9026" w:leader="dot"/>
            </w:tabs>
            <w:rPr/>
          </w:pPr>
          <w:hyperlink w:anchor="__RefHeading___Toc1570411_3804643083">
            <w:r>
              <w:rPr>
                <w:webHidden/>
                <w:rStyle w:val="IndexLink"/>
                <w:rtl w:val="true"/>
              </w:rPr>
              <w:t>دستۀ چهارم</w:t>
            </w:r>
            <w:r>
              <w:rPr>
                <w:rStyle w:val="IndexLink"/>
                <w:rtl w:val="true"/>
              </w:rPr>
              <w:tab/>
            </w:r>
            <w:r>
              <w:rPr>
                <w:rStyle w:val="IndexLink"/>
              </w:rPr>
              <w:t>110</w:t>
            </w:r>
          </w:hyperlink>
        </w:p>
        <w:p>
          <w:pPr>
            <w:pStyle w:val="Contents2"/>
            <w:tabs>
              <w:tab w:val="clear" w:pos="8743"/>
              <w:tab w:val="right" w:pos="9026" w:leader="dot"/>
            </w:tabs>
            <w:rPr/>
          </w:pPr>
          <w:hyperlink w:anchor="__RefHeading___Toc1570413_3804643083">
            <w:r>
              <w:rPr>
                <w:webHidden/>
                <w:rStyle w:val="IndexLink"/>
                <w:rtl w:val="true"/>
              </w:rPr>
              <w:t>چكيده</w:t>
            </w:r>
            <w:r>
              <w:rPr>
                <w:rStyle w:val="IndexLink"/>
                <w:rtl w:val="true"/>
              </w:rPr>
              <w:tab/>
            </w:r>
            <w:r>
              <w:rPr>
                <w:rStyle w:val="IndexLink"/>
              </w:rPr>
              <w:t>110</w:t>
            </w:r>
          </w:hyperlink>
        </w:p>
        <w:p>
          <w:pPr>
            <w:pStyle w:val="Contents2"/>
            <w:tabs>
              <w:tab w:val="clear" w:pos="8743"/>
              <w:tab w:val="right" w:pos="9026" w:leader="dot"/>
            </w:tabs>
            <w:rPr/>
          </w:pPr>
          <w:hyperlink w:anchor="__RefHeading___Toc1570415_3804643083">
            <w:r>
              <w:rPr>
                <w:webHidden/>
                <w:rStyle w:val="IndexLink"/>
                <w:rtl w:val="true"/>
              </w:rPr>
              <w:t>دستۀ سوم</w:t>
            </w:r>
            <w:r>
              <w:rPr>
                <w:rStyle w:val="IndexLink"/>
                <w:rtl w:val="true"/>
              </w:rPr>
              <w:tab/>
            </w:r>
            <w:r>
              <w:rPr>
                <w:rStyle w:val="IndexLink"/>
              </w:rPr>
              <w:t>110</w:t>
            </w:r>
          </w:hyperlink>
        </w:p>
        <w:p>
          <w:pPr>
            <w:pStyle w:val="Contents2"/>
            <w:tabs>
              <w:tab w:val="clear" w:pos="8743"/>
              <w:tab w:val="right" w:pos="9026" w:leader="dot"/>
            </w:tabs>
            <w:rPr/>
          </w:pPr>
          <w:hyperlink w:anchor="__RefHeading___Toc1570417_3804643083">
            <w:r>
              <w:rPr>
                <w:webHidden/>
                <w:rStyle w:val="IndexLink"/>
                <w:rtl w:val="true"/>
              </w:rPr>
              <w:t>دستۀ چهارم</w:t>
            </w:r>
            <w:r>
              <w:rPr>
                <w:rStyle w:val="IndexLink"/>
                <w:rtl w:val="true"/>
              </w:rPr>
              <w:tab/>
            </w:r>
            <w:r>
              <w:rPr>
                <w:rStyle w:val="IndexLink"/>
              </w:rPr>
              <w:t>110</w:t>
            </w:r>
          </w:hyperlink>
        </w:p>
        <w:p>
          <w:pPr>
            <w:pStyle w:val="Contents2"/>
            <w:tabs>
              <w:tab w:val="clear" w:pos="8743"/>
              <w:tab w:val="right" w:pos="9026" w:leader="dot"/>
            </w:tabs>
            <w:rPr/>
          </w:pPr>
          <w:hyperlink w:anchor="__RefHeading___Toc1570419_3804643083">
            <w:r>
              <w:rPr>
                <w:webHidden/>
                <w:rStyle w:val="IndexLink"/>
                <w:rtl w:val="true"/>
              </w:rPr>
              <w:t>چكيده</w:t>
            </w:r>
            <w:r>
              <w:rPr>
                <w:rStyle w:val="IndexLink"/>
                <w:rtl w:val="true"/>
              </w:rPr>
              <w:tab/>
            </w:r>
            <w:r>
              <w:rPr>
                <w:rStyle w:val="IndexLink"/>
              </w:rPr>
              <w:t>110</w:t>
            </w:r>
          </w:hyperlink>
        </w:p>
        <w:p>
          <w:pPr>
            <w:pStyle w:val="Contents2"/>
            <w:tabs>
              <w:tab w:val="clear" w:pos="8743"/>
              <w:tab w:val="right" w:pos="9026" w:leader="dot"/>
            </w:tabs>
            <w:rPr/>
          </w:pPr>
          <w:hyperlink w:anchor="__RefHeading___Toc1570421_3804643083">
            <w:r>
              <w:rPr>
                <w:webHidden/>
                <w:rStyle w:val="IndexLink"/>
                <w:rtl w:val="true"/>
              </w:rPr>
              <w:t>جلسۀ چهاردهم هدف درس</w:t>
            </w:r>
            <w:r>
              <w:rPr>
                <w:rStyle w:val="IndexLink"/>
                <w:rtl w:val="true"/>
              </w:rPr>
              <w:tab/>
            </w:r>
            <w:r>
              <w:rPr>
                <w:rStyle w:val="IndexLink"/>
              </w:rPr>
              <w:t>114</w:t>
            </w:r>
          </w:hyperlink>
        </w:p>
        <w:p>
          <w:pPr>
            <w:pStyle w:val="Contents2"/>
            <w:tabs>
              <w:tab w:val="clear" w:pos="8743"/>
              <w:tab w:val="right" w:pos="9026" w:leader="dot"/>
            </w:tabs>
            <w:rPr/>
          </w:pPr>
          <w:hyperlink w:anchor="__RefHeading___Toc1570423_3804643083">
            <w:r>
              <w:rPr>
                <w:webHidden/>
                <w:rStyle w:val="IndexLink"/>
                <w:rtl w:val="true"/>
              </w:rPr>
              <w:t>درآمد</w:t>
            </w:r>
            <w:r>
              <w:rPr>
                <w:rStyle w:val="IndexLink"/>
                <w:rtl w:val="true"/>
              </w:rPr>
              <w:tab/>
            </w:r>
            <w:r>
              <w:rPr>
                <w:rStyle w:val="IndexLink"/>
              </w:rPr>
              <w:t>114</w:t>
            </w:r>
          </w:hyperlink>
        </w:p>
        <w:p>
          <w:pPr>
            <w:pStyle w:val="Contents2"/>
            <w:tabs>
              <w:tab w:val="clear" w:pos="8743"/>
              <w:tab w:val="right" w:pos="9026" w:leader="dot"/>
            </w:tabs>
            <w:rPr/>
          </w:pPr>
          <w:hyperlink w:anchor="__RefHeading___Toc1570425_3804643083">
            <w:r>
              <w:rPr>
                <w:webHidden/>
                <w:rStyle w:val="IndexLink"/>
                <w:rtl w:val="true"/>
              </w:rPr>
              <w:t>شروط حديث صحيح نزد اهل سنت</w:t>
            </w:r>
            <w:r>
              <w:rPr>
                <w:rStyle w:val="IndexLink"/>
                <w:rtl w:val="true"/>
              </w:rPr>
              <w:tab/>
            </w:r>
            <w:r>
              <w:rPr>
                <w:rStyle w:val="IndexLink"/>
              </w:rPr>
              <w:t>114</w:t>
            </w:r>
          </w:hyperlink>
        </w:p>
        <w:p>
          <w:pPr>
            <w:pStyle w:val="Contents2"/>
            <w:tabs>
              <w:tab w:val="clear" w:pos="8743"/>
              <w:tab w:val="right" w:pos="9026" w:leader="dot"/>
            </w:tabs>
            <w:rPr/>
          </w:pPr>
          <w:hyperlink w:anchor="__RefHeading___Toc1570427_3804643083">
            <w:r>
              <w:rPr>
                <w:webHidden/>
                <w:rStyle w:val="IndexLink"/>
                <w:rtl w:val="true"/>
              </w:rPr>
              <w:t>هدف درس</w:t>
            </w:r>
            <w:r>
              <w:rPr>
                <w:rStyle w:val="IndexLink"/>
                <w:rtl w:val="true"/>
              </w:rPr>
              <w:tab/>
            </w:r>
            <w:r>
              <w:rPr>
                <w:rStyle w:val="IndexLink"/>
              </w:rPr>
              <w:t>114</w:t>
            </w:r>
          </w:hyperlink>
        </w:p>
        <w:p>
          <w:pPr>
            <w:pStyle w:val="Contents2"/>
            <w:tabs>
              <w:tab w:val="clear" w:pos="8743"/>
              <w:tab w:val="right" w:pos="9026" w:leader="dot"/>
            </w:tabs>
            <w:rPr/>
          </w:pPr>
          <w:hyperlink w:anchor="__RefHeading___Toc1570429_3804643083">
            <w:r>
              <w:rPr>
                <w:webHidden/>
                <w:rStyle w:val="IndexLink"/>
                <w:rtl w:val="true"/>
              </w:rPr>
              <w:t>درآمد</w:t>
            </w:r>
            <w:r>
              <w:rPr>
                <w:rStyle w:val="IndexLink"/>
                <w:rtl w:val="true"/>
              </w:rPr>
              <w:tab/>
            </w:r>
            <w:r>
              <w:rPr>
                <w:rStyle w:val="IndexLink"/>
              </w:rPr>
              <w:t>114</w:t>
            </w:r>
          </w:hyperlink>
        </w:p>
        <w:p>
          <w:pPr>
            <w:pStyle w:val="Contents2"/>
            <w:tabs>
              <w:tab w:val="clear" w:pos="8743"/>
              <w:tab w:val="right" w:pos="9026" w:leader="dot"/>
            </w:tabs>
            <w:rPr/>
          </w:pPr>
          <w:hyperlink w:anchor="__RefHeading___Toc1570431_3804643083">
            <w:r>
              <w:rPr>
                <w:webHidden/>
                <w:rStyle w:val="IndexLink"/>
                <w:rtl w:val="true"/>
              </w:rPr>
              <w:t>شروط حديث صحيح نزد اهل سنت</w:t>
            </w:r>
            <w:r>
              <w:rPr>
                <w:rStyle w:val="IndexLink"/>
                <w:rtl w:val="true"/>
              </w:rPr>
              <w:tab/>
            </w:r>
            <w:r>
              <w:rPr>
                <w:rStyle w:val="IndexLink"/>
              </w:rPr>
              <w:t>114</w:t>
            </w:r>
          </w:hyperlink>
        </w:p>
        <w:p>
          <w:pPr>
            <w:pStyle w:val="Contents2"/>
            <w:tabs>
              <w:tab w:val="clear" w:pos="8743"/>
              <w:tab w:val="right" w:pos="9026" w:leader="dot"/>
            </w:tabs>
            <w:rPr/>
          </w:pPr>
          <w:hyperlink w:anchor="__RefHeading___Toc1570433_3804643083">
            <w:r>
              <w:rPr>
                <w:webHidden/>
                <w:rStyle w:val="IndexLink"/>
                <w:rtl w:val="true"/>
              </w:rPr>
              <w:t>مراحل بررسي روايات</w:t>
            </w:r>
            <w:r>
              <w:rPr>
                <w:rStyle w:val="IndexLink"/>
                <w:rtl w:val="true"/>
              </w:rPr>
              <w:tab/>
            </w:r>
            <w:r>
              <w:rPr>
                <w:rStyle w:val="IndexLink"/>
              </w:rPr>
              <w:t>115</w:t>
            </w:r>
          </w:hyperlink>
        </w:p>
        <w:p>
          <w:pPr>
            <w:pStyle w:val="Contents2"/>
            <w:tabs>
              <w:tab w:val="clear" w:pos="8743"/>
              <w:tab w:val="right" w:pos="9026" w:leader="dot"/>
            </w:tabs>
            <w:rPr/>
          </w:pPr>
          <w:hyperlink w:anchor="__RefHeading___Toc1570435_3804643083">
            <w:r>
              <w:rPr>
                <w:webHidden/>
                <w:rStyle w:val="IndexLink"/>
                <w:rtl w:val="true"/>
              </w:rPr>
              <w:t>مراحل بررسي روايات</w:t>
            </w:r>
            <w:r>
              <w:rPr>
                <w:rStyle w:val="IndexLink"/>
                <w:rtl w:val="true"/>
              </w:rPr>
              <w:tab/>
            </w:r>
            <w:r>
              <w:rPr>
                <w:rStyle w:val="IndexLink"/>
              </w:rPr>
              <w:t>115</w:t>
            </w:r>
          </w:hyperlink>
        </w:p>
        <w:p>
          <w:pPr>
            <w:pStyle w:val="Contents2"/>
            <w:tabs>
              <w:tab w:val="clear" w:pos="8743"/>
              <w:tab w:val="right" w:pos="9026" w:leader="dot"/>
            </w:tabs>
            <w:rPr/>
          </w:pPr>
          <w:hyperlink w:anchor="__RefHeading___Toc1570437_3804643083">
            <w:r>
              <w:rPr>
                <w:webHidden/>
                <w:rStyle w:val="IndexLink"/>
                <w:rtl w:val="true"/>
              </w:rPr>
              <w:t>مرحلۀ نخست</w:t>
            </w:r>
            <w:r>
              <w:rPr>
                <w:rStyle w:val="IndexLink"/>
                <w:rtl w:val="true"/>
              </w:rPr>
              <w:t xml:space="preserve">: </w:t>
            </w:r>
            <w:r>
              <w:rPr>
                <w:rStyle w:val="IndexLink"/>
                <w:rtl w:val="true"/>
              </w:rPr>
              <w:t>شناخت نام راويان</w:t>
            </w:r>
            <w:r>
              <w:rPr>
                <w:rStyle w:val="IndexLink"/>
                <w:rtl w:val="true"/>
              </w:rPr>
              <w:tab/>
            </w:r>
            <w:r>
              <w:rPr>
                <w:rStyle w:val="IndexLink"/>
              </w:rPr>
              <w:t>115</w:t>
            </w:r>
          </w:hyperlink>
        </w:p>
        <w:p>
          <w:pPr>
            <w:pStyle w:val="Contents2"/>
            <w:tabs>
              <w:tab w:val="clear" w:pos="8743"/>
              <w:tab w:val="right" w:pos="9026" w:leader="dot"/>
            </w:tabs>
            <w:rPr/>
          </w:pPr>
          <w:hyperlink w:anchor="__RefHeading___Toc1570439_3804643083">
            <w:r>
              <w:rPr>
                <w:webHidden/>
                <w:rStyle w:val="IndexLink"/>
                <w:rtl w:val="true"/>
              </w:rPr>
              <w:t>مرحلۀ دوم</w:t>
            </w:r>
            <w:r>
              <w:rPr>
                <w:rStyle w:val="IndexLink"/>
                <w:rtl w:val="true"/>
              </w:rPr>
              <w:t xml:space="preserve">: </w:t>
            </w:r>
            <w:r>
              <w:rPr>
                <w:rStyle w:val="IndexLink"/>
                <w:rtl w:val="true"/>
              </w:rPr>
              <w:t>بررسي عدالت و ضبط راويان</w:t>
            </w:r>
            <w:r>
              <w:rPr>
                <w:rStyle w:val="IndexLink"/>
                <w:rtl w:val="true"/>
              </w:rPr>
              <w:tab/>
            </w:r>
            <w:r>
              <w:rPr>
                <w:rStyle w:val="IndexLink"/>
              </w:rPr>
              <w:t>116</w:t>
            </w:r>
          </w:hyperlink>
        </w:p>
        <w:p>
          <w:pPr>
            <w:pStyle w:val="Contents2"/>
            <w:tabs>
              <w:tab w:val="clear" w:pos="8743"/>
              <w:tab w:val="right" w:pos="9026" w:leader="dot"/>
            </w:tabs>
            <w:rPr/>
          </w:pPr>
          <w:hyperlink w:anchor="__RefHeading___Toc1570441_3804643083">
            <w:r>
              <w:rPr>
                <w:webHidden/>
                <w:rStyle w:val="IndexLink"/>
                <w:rtl w:val="true"/>
              </w:rPr>
              <w:t>مرحلۀ سوم</w:t>
            </w:r>
            <w:r>
              <w:rPr>
                <w:rStyle w:val="IndexLink"/>
                <w:rtl w:val="true"/>
              </w:rPr>
              <w:t xml:space="preserve">: </w:t>
            </w:r>
            <w:r>
              <w:rPr>
                <w:rStyle w:val="IndexLink"/>
                <w:rtl w:val="true"/>
              </w:rPr>
              <w:t>بررسي اتصال سند</w:t>
            </w:r>
            <w:r>
              <w:rPr>
                <w:rStyle w:val="IndexLink"/>
                <w:rtl w:val="true"/>
              </w:rPr>
              <w:tab/>
            </w:r>
            <w:r>
              <w:rPr>
                <w:rStyle w:val="IndexLink"/>
              </w:rPr>
              <w:t>118</w:t>
            </w:r>
          </w:hyperlink>
        </w:p>
        <w:p>
          <w:pPr>
            <w:pStyle w:val="Contents2"/>
            <w:tabs>
              <w:tab w:val="clear" w:pos="8743"/>
              <w:tab w:val="right" w:pos="9026" w:leader="dot"/>
            </w:tabs>
            <w:rPr/>
          </w:pPr>
          <w:hyperlink w:anchor="__RefHeading___Toc1570443_3804643083">
            <w:r>
              <w:rPr>
                <w:webHidden/>
                <w:rStyle w:val="IndexLink"/>
                <w:rtl w:val="true"/>
              </w:rPr>
              <w:t>چكيده</w:t>
            </w:r>
            <w:r>
              <w:rPr>
                <w:rStyle w:val="IndexLink"/>
                <w:rtl w:val="true"/>
              </w:rPr>
              <w:tab/>
            </w:r>
            <w:r>
              <w:rPr>
                <w:rStyle w:val="IndexLink"/>
              </w:rPr>
              <w:t>119</w:t>
            </w:r>
          </w:hyperlink>
        </w:p>
        <w:p>
          <w:pPr>
            <w:pStyle w:val="Contents2"/>
            <w:tabs>
              <w:tab w:val="clear" w:pos="8743"/>
              <w:tab w:val="right" w:pos="9026" w:leader="dot"/>
            </w:tabs>
            <w:rPr/>
          </w:pPr>
          <w:hyperlink w:anchor="__RefHeading___Toc1570445_3804643083">
            <w:r>
              <w:rPr>
                <w:webHidden/>
                <w:rStyle w:val="IndexLink"/>
                <w:rtl w:val="true"/>
              </w:rPr>
              <w:t>مرحلۀ چهارم</w:t>
            </w:r>
            <w:r>
              <w:rPr>
                <w:rStyle w:val="IndexLink"/>
                <w:rtl w:val="true"/>
              </w:rPr>
              <w:t xml:space="preserve">: </w:t>
            </w:r>
            <w:r>
              <w:rPr>
                <w:rStyle w:val="IndexLink"/>
                <w:rtl w:val="true"/>
              </w:rPr>
              <w:t>بررسي شذوذ يا علت در روايت</w:t>
            </w:r>
            <w:r>
              <w:rPr>
                <w:rStyle w:val="IndexLink"/>
                <w:rtl w:val="true"/>
              </w:rPr>
              <w:tab/>
            </w:r>
            <w:r>
              <w:rPr>
                <w:rStyle w:val="IndexLink"/>
              </w:rPr>
              <w:t>119</w:t>
            </w:r>
          </w:hyperlink>
        </w:p>
        <w:p>
          <w:pPr>
            <w:pStyle w:val="Contents2"/>
            <w:tabs>
              <w:tab w:val="clear" w:pos="8743"/>
              <w:tab w:val="right" w:pos="9026" w:leader="dot"/>
            </w:tabs>
            <w:rPr/>
          </w:pPr>
          <w:hyperlink w:anchor="__RefHeading___Toc1570447_3804643083">
            <w:r>
              <w:rPr>
                <w:webHidden/>
                <w:rStyle w:val="IndexLink"/>
                <w:rtl w:val="true"/>
              </w:rPr>
              <w:t>چكيده</w:t>
            </w:r>
            <w:r>
              <w:rPr>
                <w:rStyle w:val="IndexLink"/>
                <w:rtl w:val="true"/>
              </w:rPr>
              <w:tab/>
            </w:r>
            <w:r>
              <w:rPr>
                <w:rStyle w:val="IndexLink"/>
              </w:rPr>
              <w:t>119</w:t>
            </w:r>
          </w:hyperlink>
        </w:p>
        <w:p>
          <w:pPr>
            <w:pStyle w:val="Contents2"/>
            <w:tabs>
              <w:tab w:val="clear" w:pos="8743"/>
              <w:tab w:val="right" w:pos="9026" w:leader="dot"/>
            </w:tabs>
            <w:rPr/>
          </w:pPr>
          <w:hyperlink w:anchor="__RefHeading___Toc1570449_3804643083">
            <w:r>
              <w:rPr>
                <w:webHidden/>
                <w:rStyle w:val="IndexLink"/>
                <w:rtl w:val="true"/>
              </w:rPr>
              <w:t>جلسۀ پانزدهم اهداف درس</w:t>
            </w:r>
            <w:r>
              <w:rPr>
                <w:rStyle w:val="IndexLink"/>
                <w:rtl w:val="true"/>
              </w:rPr>
              <w:tab/>
            </w:r>
            <w:r>
              <w:rPr>
                <w:rStyle w:val="IndexLink"/>
              </w:rPr>
              <w:t>122</w:t>
            </w:r>
          </w:hyperlink>
        </w:p>
        <w:p>
          <w:pPr>
            <w:pStyle w:val="Contents2"/>
            <w:tabs>
              <w:tab w:val="clear" w:pos="8743"/>
              <w:tab w:val="right" w:pos="9026" w:leader="dot"/>
            </w:tabs>
            <w:rPr/>
          </w:pPr>
          <w:hyperlink w:anchor="__RefHeading___Toc1570451_3804643083">
            <w:r>
              <w:rPr>
                <w:webHidden/>
                <w:rStyle w:val="IndexLink"/>
                <w:rtl w:val="true"/>
              </w:rPr>
              <w:t>درآمد</w:t>
            </w:r>
            <w:r>
              <w:rPr>
                <w:rStyle w:val="IndexLink"/>
                <w:rtl w:val="true"/>
              </w:rPr>
              <w:tab/>
            </w:r>
            <w:r>
              <w:rPr>
                <w:rStyle w:val="IndexLink"/>
              </w:rPr>
              <w:t>122</w:t>
            </w:r>
          </w:hyperlink>
        </w:p>
        <w:p>
          <w:pPr>
            <w:pStyle w:val="Contents2"/>
            <w:tabs>
              <w:tab w:val="clear" w:pos="8743"/>
              <w:tab w:val="right" w:pos="9026" w:leader="dot"/>
            </w:tabs>
            <w:rPr/>
          </w:pPr>
          <w:hyperlink w:anchor="__RefHeading___Toc1570453_3804643083">
            <w:r>
              <w:rPr>
                <w:webHidden/>
                <w:rStyle w:val="IndexLink"/>
                <w:rtl w:val="true"/>
              </w:rPr>
              <w:t>بررسي اسناد روايات در غير كتب سته</w:t>
            </w:r>
            <w:r>
              <w:rPr>
                <w:rStyle w:val="IndexLink"/>
                <w:rtl w:val="true"/>
              </w:rPr>
              <w:tab/>
            </w:r>
            <w:r>
              <w:rPr>
                <w:rStyle w:val="IndexLink"/>
              </w:rPr>
              <w:t>122</w:t>
            </w:r>
          </w:hyperlink>
        </w:p>
        <w:p>
          <w:pPr>
            <w:pStyle w:val="Contents2"/>
            <w:tabs>
              <w:tab w:val="clear" w:pos="8743"/>
              <w:tab w:val="right" w:pos="9026" w:leader="dot"/>
            </w:tabs>
            <w:rPr/>
          </w:pPr>
          <w:hyperlink w:anchor="__RefHeading___Toc1570455_3804643083">
            <w:r>
              <w:rPr>
                <w:webHidden/>
                <w:rStyle w:val="IndexLink"/>
                <w:rtl w:val="true"/>
              </w:rPr>
              <w:t>اهداف درس</w:t>
            </w:r>
            <w:r>
              <w:rPr>
                <w:rStyle w:val="IndexLink"/>
                <w:rtl w:val="true"/>
              </w:rPr>
              <w:tab/>
            </w:r>
            <w:r>
              <w:rPr>
                <w:rStyle w:val="IndexLink"/>
              </w:rPr>
              <w:t>122</w:t>
            </w:r>
          </w:hyperlink>
        </w:p>
        <w:p>
          <w:pPr>
            <w:pStyle w:val="Contents2"/>
            <w:tabs>
              <w:tab w:val="clear" w:pos="8743"/>
              <w:tab w:val="right" w:pos="9026" w:leader="dot"/>
            </w:tabs>
            <w:rPr/>
          </w:pPr>
          <w:hyperlink w:anchor="__RefHeading___Toc1570457_3804643083">
            <w:r>
              <w:rPr>
                <w:webHidden/>
                <w:rStyle w:val="IndexLink"/>
                <w:rtl w:val="true"/>
              </w:rPr>
              <w:t>درآمد</w:t>
            </w:r>
            <w:r>
              <w:rPr>
                <w:rStyle w:val="IndexLink"/>
                <w:rtl w:val="true"/>
              </w:rPr>
              <w:tab/>
            </w:r>
            <w:r>
              <w:rPr>
                <w:rStyle w:val="IndexLink"/>
              </w:rPr>
              <w:t>122</w:t>
            </w:r>
          </w:hyperlink>
        </w:p>
        <w:p>
          <w:pPr>
            <w:pStyle w:val="Contents2"/>
            <w:tabs>
              <w:tab w:val="clear" w:pos="8743"/>
              <w:tab w:val="right" w:pos="9026" w:leader="dot"/>
            </w:tabs>
            <w:rPr/>
          </w:pPr>
          <w:hyperlink w:anchor="__RefHeading___Toc1570459_3804643083">
            <w:r>
              <w:rPr>
                <w:webHidden/>
                <w:rStyle w:val="IndexLink"/>
                <w:rtl w:val="true"/>
              </w:rPr>
              <w:t>بررسي اسناد روايات در غير كتب سته</w:t>
            </w:r>
            <w:r>
              <w:rPr>
                <w:rStyle w:val="IndexLink"/>
                <w:rtl w:val="true"/>
              </w:rPr>
              <w:tab/>
            </w:r>
            <w:r>
              <w:rPr>
                <w:rStyle w:val="IndexLink"/>
              </w:rPr>
              <w:t>122</w:t>
            </w:r>
          </w:hyperlink>
        </w:p>
        <w:p>
          <w:pPr>
            <w:pStyle w:val="Contents2"/>
            <w:tabs>
              <w:tab w:val="clear" w:pos="8743"/>
              <w:tab w:val="right" w:pos="9026" w:leader="dot"/>
            </w:tabs>
            <w:rPr/>
          </w:pPr>
          <w:hyperlink w:anchor="__RefHeading___Toc1570461_3804643083">
            <w:r>
              <w:rPr>
                <w:webHidden/>
                <w:rStyle w:val="IndexLink"/>
                <w:rtl w:val="true"/>
              </w:rPr>
              <w:t>بررسي سندي يك روايت</w:t>
            </w:r>
            <w:r>
              <w:rPr>
                <w:rStyle w:val="IndexLink"/>
                <w:rtl w:val="true"/>
              </w:rPr>
              <w:tab/>
            </w:r>
            <w:r>
              <w:rPr>
                <w:rStyle w:val="IndexLink"/>
              </w:rPr>
              <w:t>123</w:t>
            </w:r>
          </w:hyperlink>
        </w:p>
        <w:p>
          <w:pPr>
            <w:pStyle w:val="Contents2"/>
            <w:tabs>
              <w:tab w:val="clear" w:pos="8743"/>
              <w:tab w:val="right" w:pos="9026" w:leader="dot"/>
            </w:tabs>
            <w:rPr/>
          </w:pPr>
          <w:hyperlink w:anchor="__RefHeading___Toc1570463_3804643083">
            <w:r>
              <w:rPr>
                <w:webHidden/>
                <w:rStyle w:val="IndexLink"/>
                <w:rtl w:val="true"/>
              </w:rPr>
              <w:t>راوي اوّل</w:t>
            </w:r>
            <w:r>
              <w:rPr>
                <w:rStyle w:val="IndexLink"/>
                <w:rtl w:val="true"/>
              </w:rPr>
              <w:t xml:space="preserve">: </w:t>
            </w:r>
            <w:r>
              <w:rPr>
                <w:rStyle w:val="IndexLink"/>
                <w:rtl w:val="true"/>
              </w:rPr>
              <w:t>عبد الله بن محمد بن سعيد جمّال</w:t>
            </w:r>
            <w:r>
              <w:rPr>
                <w:rStyle w:val="IndexLink"/>
                <w:rtl w:val="true"/>
              </w:rPr>
              <w:tab/>
            </w:r>
            <w:r>
              <w:rPr>
                <w:rStyle w:val="IndexLink"/>
              </w:rPr>
              <w:t>123</w:t>
            </w:r>
          </w:hyperlink>
        </w:p>
        <w:p>
          <w:pPr>
            <w:pStyle w:val="Contents2"/>
            <w:tabs>
              <w:tab w:val="clear" w:pos="8743"/>
              <w:tab w:val="right" w:pos="9026" w:leader="dot"/>
            </w:tabs>
            <w:rPr/>
          </w:pPr>
          <w:hyperlink w:anchor="__RefHeading___Toc1570465_3804643083">
            <w:r>
              <w:rPr>
                <w:webHidden/>
                <w:rStyle w:val="IndexLink"/>
                <w:rtl w:val="true"/>
              </w:rPr>
              <w:t>راوي دوم</w:t>
            </w:r>
            <w:r>
              <w:rPr>
                <w:rStyle w:val="IndexLink"/>
                <w:rtl w:val="true"/>
              </w:rPr>
              <w:t xml:space="preserve">: </w:t>
            </w:r>
            <w:r>
              <w:rPr>
                <w:rStyle w:val="IndexLink"/>
                <w:rtl w:val="true"/>
              </w:rPr>
              <w:t>هاشم بن الجنيد ابو ‌صالح</w:t>
            </w:r>
            <w:r>
              <w:rPr>
                <w:rStyle w:val="IndexLink"/>
                <w:rtl w:val="true"/>
              </w:rPr>
              <w:tab/>
            </w:r>
            <w:r>
              <w:rPr>
                <w:rStyle w:val="IndexLink"/>
              </w:rPr>
              <w:t>123</w:t>
            </w:r>
          </w:hyperlink>
        </w:p>
        <w:p>
          <w:pPr>
            <w:pStyle w:val="Contents2"/>
            <w:tabs>
              <w:tab w:val="clear" w:pos="8743"/>
              <w:tab w:val="right" w:pos="9026" w:leader="dot"/>
            </w:tabs>
            <w:rPr/>
          </w:pPr>
          <w:hyperlink w:anchor="__RefHeading___Toc1570467_3804643083">
            <w:r>
              <w:rPr>
                <w:webHidden/>
                <w:rStyle w:val="IndexLink"/>
                <w:rtl w:val="true"/>
              </w:rPr>
              <w:t>راوي سوم</w:t>
            </w:r>
            <w:r>
              <w:rPr>
                <w:rStyle w:val="IndexLink"/>
                <w:rtl w:val="true"/>
              </w:rPr>
              <w:t xml:space="preserve">: </w:t>
            </w:r>
            <w:r>
              <w:rPr>
                <w:rStyle w:val="IndexLink"/>
                <w:rtl w:val="true"/>
              </w:rPr>
              <w:t>عبد المجيد بن ابي‌ روّاد</w:t>
            </w:r>
            <w:r>
              <w:rPr>
                <w:rStyle w:val="IndexLink"/>
                <w:rtl w:val="true"/>
              </w:rPr>
              <w:tab/>
            </w:r>
            <w:r>
              <w:rPr>
                <w:rStyle w:val="IndexLink"/>
              </w:rPr>
              <w:t>123</w:t>
            </w:r>
          </w:hyperlink>
        </w:p>
        <w:p>
          <w:pPr>
            <w:pStyle w:val="Contents2"/>
            <w:tabs>
              <w:tab w:val="clear" w:pos="8743"/>
              <w:tab w:val="right" w:pos="9026" w:leader="dot"/>
            </w:tabs>
            <w:rPr/>
          </w:pPr>
          <w:hyperlink w:anchor="__RefHeading___Toc1570469_3804643083">
            <w:r>
              <w:rPr>
                <w:webHidden/>
                <w:rStyle w:val="IndexLink"/>
                <w:rtl w:val="true"/>
              </w:rPr>
              <w:t>راوي چهارم</w:t>
            </w:r>
            <w:r>
              <w:rPr>
                <w:rStyle w:val="IndexLink"/>
                <w:rtl w:val="true"/>
              </w:rPr>
              <w:t xml:space="preserve">: </w:t>
            </w:r>
            <w:r>
              <w:rPr>
                <w:rStyle w:val="IndexLink"/>
                <w:rtl w:val="true"/>
              </w:rPr>
              <w:t>مروان بن سالم الجزري</w:t>
            </w:r>
            <w:r>
              <w:rPr>
                <w:rStyle w:val="IndexLink"/>
                <w:rtl w:val="true"/>
              </w:rPr>
              <w:tab/>
            </w:r>
            <w:r>
              <w:rPr>
                <w:rStyle w:val="IndexLink"/>
              </w:rPr>
              <w:t>124</w:t>
            </w:r>
          </w:hyperlink>
        </w:p>
        <w:p>
          <w:pPr>
            <w:pStyle w:val="Contents2"/>
            <w:tabs>
              <w:tab w:val="clear" w:pos="8743"/>
              <w:tab w:val="right" w:pos="9026" w:leader="dot"/>
            </w:tabs>
            <w:rPr/>
          </w:pPr>
          <w:hyperlink w:anchor="__RefHeading___Toc1570471_3804643083">
            <w:r>
              <w:rPr>
                <w:webHidden/>
                <w:rStyle w:val="IndexLink"/>
                <w:rtl w:val="true"/>
              </w:rPr>
              <w:t>راوي پنجم</w:t>
            </w:r>
            <w:r>
              <w:rPr>
                <w:rStyle w:val="IndexLink"/>
                <w:rtl w:val="true"/>
              </w:rPr>
              <w:t xml:space="preserve">: </w:t>
            </w:r>
            <w:r>
              <w:rPr>
                <w:rStyle w:val="IndexLink"/>
                <w:rtl w:val="true"/>
              </w:rPr>
              <w:t>محمد بن سائب الكلبي</w:t>
            </w:r>
            <w:r>
              <w:rPr>
                <w:rStyle w:val="IndexLink"/>
                <w:rtl w:val="true"/>
              </w:rPr>
              <w:tab/>
            </w:r>
            <w:r>
              <w:rPr>
                <w:rStyle w:val="IndexLink"/>
              </w:rPr>
              <w:t>124</w:t>
            </w:r>
          </w:hyperlink>
        </w:p>
        <w:p>
          <w:pPr>
            <w:pStyle w:val="Contents2"/>
            <w:tabs>
              <w:tab w:val="clear" w:pos="8743"/>
              <w:tab w:val="right" w:pos="9026" w:leader="dot"/>
            </w:tabs>
            <w:rPr/>
          </w:pPr>
          <w:hyperlink w:anchor="__RefHeading___Toc1570473_3804643083">
            <w:r>
              <w:rPr>
                <w:webHidden/>
                <w:rStyle w:val="IndexLink"/>
                <w:rtl w:val="true"/>
              </w:rPr>
              <w:t>راوي ششم</w:t>
            </w:r>
            <w:r>
              <w:rPr>
                <w:rStyle w:val="IndexLink"/>
                <w:rtl w:val="true"/>
              </w:rPr>
              <w:t xml:space="preserve">: </w:t>
            </w:r>
            <w:r>
              <w:rPr>
                <w:rStyle w:val="IndexLink"/>
                <w:rtl w:val="true"/>
              </w:rPr>
              <w:t>ابو صالح مولي ام هاني</w:t>
            </w:r>
            <w:r>
              <w:rPr>
                <w:rStyle w:val="IndexLink"/>
                <w:rtl w:val="true"/>
              </w:rPr>
              <w:tab/>
            </w:r>
            <w:r>
              <w:rPr>
                <w:rStyle w:val="IndexLink"/>
              </w:rPr>
              <w:t>124</w:t>
            </w:r>
          </w:hyperlink>
        </w:p>
        <w:p>
          <w:pPr>
            <w:pStyle w:val="Contents2"/>
            <w:tabs>
              <w:tab w:val="clear" w:pos="8743"/>
              <w:tab w:val="right" w:pos="9026" w:leader="dot"/>
            </w:tabs>
            <w:rPr/>
          </w:pPr>
          <w:hyperlink w:anchor="__RefHeading___Toc1570475_3804643083">
            <w:r>
              <w:rPr>
                <w:webHidden/>
                <w:rStyle w:val="IndexLink"/>
                <w:rtl w:val="true"/>
              </w:rPr>
              <w:t>مراحل بررسي سندي روايات اهل سنت</w:t>
            </w:r>
            <w:r>
              <w:rPr>
                <w:rStyle w:val="IndexLink"/>
                <w:rtl w:val="true"/>
              </w:rPr>
              <w:tab/>
            </w:r>
            <w:r>
              <w:rPr>
                <w:rStyle w:val="IndexLink"/>
              </w:rPr>
              <w:t>125</w:t>
            </w:r>
          </w:hyperlink>
        </w:p>
        <w:p>
          <w:pPr>
            <w:pStyle w:val="Contents2"/>
            <w:tabs>
              <w:tab w:val="clear" w:pos="8743"/>
              <w:tab w:val="right" w:pos="9026" w:leader="dot"/>
            </w:tabs>
            <w:rPr/>
          </w:pPr>
          <w:hyperlink w:anchor="__RefHeading___Toc1570477_3804643083">
            <w:r>
              <w:rPr>
                <w:webHidden/>
                <w:rStyle w:val="IndexLink"/>
                <w:rtl w:val="true"/>
              </w:rPr>
              <w:t>چكيده</w:t>
            </w:r>
            <w:r>
              <w:rPr>
                <w:rStyle w:val="IndexLink"/>
                <w:rtl w:val="true"/>
              </w:rPr>
              <w:tab/>
            </w:r>
            <w:r>
              <w:rPr>
                <w:rStyle w:val="IndexLink"/>
              </w:rPr>
              <w:t>125</w:t>
            </w:r>
          </w:hyperlink>
        </w:p>
        <w:p>
          <w:pPr>
            <w:pStyle w:val="Contents2"/>
            <w:tabs>
              <w:tab w:val="clear" w:pos="8743"/>
              <w:tab w:val="right" w:pos="9026" w:leader="dot"/>
            </w:tabs>
            <w:rPr/>
          </w:pPr>
          <w:hyperlink w:anchor="__RefHeading___Toc1570479_3804643083">
            <w:r>
              <w:rPr>
                <w:webHidden/>
                <w:rStyle w:val="IndexLink"/>
                <w:rtl w:val="true"/>
              </w:rPr>
              <w:t>راوي هفتم</w:t>
            </w:r>
            <w:r>
              <w:rPr>
                <w:rStyle w:val="IndexLink"/>
                <w:rtl w:val="true"/>
              </w:rPr>
              <w:t xml:space="preserve">: </w:t>
            </w:r>
            <w:r>
              <w:rPr>
                <w:rStyle w:val="IndexLink"/>
                <w:rtl w:val="true"/>
              </w:rPr>
              <w:t>ابو‌ هريره</w:t>
            </w:r>
            <w:r>
              <w:rPr>
                <w:rStyle w:val="IndexLink"/>
                <w:rtl w:val="true"/>
              </w:rPr>
              <w:tab/>
            </w:r>
            <w:r>
              <w:rPr>
                <w:rStyle w:val="IndexLink"/>
              </w:rPr>
              <w:t>125</w:t>
            </w:r>
          </w:hyperlink>
        </w:p>
        <w:p>
          <w:pPr>
            <w:pStyle w:val="Contents2"/>
            <w:tabs>
              <w:tab w:val="clear" w:pos="8743"/>
              <w:tab w:val="right" w:pos="9026" w:leader="dot"/>
            </w:tabs>
            <w:rPr/>
          </w:pPr>
          <w:hyperlink w:anchor="__RefHeading___Toc1570481_3804643083">
            <w:r>
              <w:rPr>
                <w:webHidden/>
                <w:rStyle w:val="IndexLink"/>
                <w:rtl w:val="true"/>
              </w:rPr>
              <w:t>مراحل بررسي سندي روايات اهل سنت</w:t>
            </w:r>
            <w:r>
              <w:rPr>
                <w:rStyle w:val="IndexLink"/>
                <w:rtl w:val="true"/>
              </w:rPr>
              <w:tab/>
            </w:r>
            <w:r>
              <w:rPr>
                <w:rStyle w:val="IndexLink"/>
              </w:rPr>
              <w:t>125</w:t>
            </w:r>
          </w:hyperlink>
        </w:p>
        <w:p>
          <w:pPr>
            <w:pStyle w:val="Contents2"/>
            <w:tabs>
              <w:tab w:val="clear" w:pos="8743"/>
              <w:tab w:val="right" w:pos="9026" w:leader="dot"/>
            </w:tabs>
            <w:rPr/>
          </w:pPr>
          <w:hyperlink w:anchor="__RefHeading___Toc1570483_3804643083">
            <w:r>
              <w:rPr>
                <w:webHidden/>
                <w:rStyle w:val="IndexLink"/>
                <w:rtl w:val="true"/>
              </w:rPr>
              <w:t>چكيده</w:t>
            </w:r>
            <w:r>
              <w:rPr>
                <w:rStyle w:val="IndexLink"/>
                <w:rtl w:val="true"/>
              </w:rPr>
              <w:tab/>
            </w:r>
            <w:r>
              <w:rPr>
                <w:rStyle w:val="IndexLink"/>
              </w:rPr>
              <w:t>125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238_13317"/>
      <w:bookmarkStart w:id="1" w:name="pg2238_13317"/>
      <w:bookmarkEnd w:id="1"/>
    </w:p>
    <w:p>
      <w:pPr>
        <w:pStyle w:val="Heading2"/>
        <w:numPr>
          <w:ilvl w:val="1"/>
          <w:numId w:val="1"/>
        </w:numPr>
        <w:rPr/>
      </w:pPr>
      <w:bookmarkStart w:id="2" w:name="pg2238_13317"/>
      <w:bookmarkStart w:id="3" w:name="__RefHeading___Toc1569823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غلامعلي، مهدي، </w:t>
      </w:r>
      <w:r>
        <w:rPr>
          <w:rFonts w:ascii="Amiri" w:hAnsi="Amiri" w:eastAsia="Amiri" w:cs="Amiri"/>
          <w:color w:val="111111"/>
          <w:sz w:val="28"/>
          <w:sz w:val="28"/>
          <w:szCs w:val="28"/>
          <w:lang w:bidi="ar-SA"/>
        </w:rPr>
        <w:t>۱۳۵۳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شناسي 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غلامعلي؛ سرويراستار محمدهادي خالقي؛ ويراستار حسين پورشريف؛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قرآن و حديث، پژوهشكده علوم و معارف حديث، گروه تاريخ و مصطلحات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فرهنگي دارالحديث، سازمان چاپ و نشر،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محدثان شيعه</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قرآن و حديث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دارالحديث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علوم و معارف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تاريخ و مصطلحات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دارالحديث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‌غ</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69825_3804643083"/>
      <w:bookmarkStart w:id="6" w:name="_Toc2"/>
      <w:bookmarkEnd w:id="5"/>
      <w:r>
        <w:rPr>
          <w:rtl w:val="true"/>
        </w:rPr>
        <w:t>جلسۀ اول اهداف درس</w:t>
      </w:r>
      <w:bookmarkStart w:id="7" w:name="pg2238_13318"/>
      <w:bookmarkEnd w:id="6"/>
    </w:p>
    <w:p>
      <w:pPr>
        <w:pStyle w:val="Heading2"/>
        <w:numPr>
          <w:ilvl w:val="1"/>
          <w:numId w:val="1"/>
        </w:numPr>
        <w:rPr/>
      </w:pPr>
      <w:bookmarkStart w:id="8" w:name="__RefHeading___Toc1569827_3804643083"/>
      <w:bookmarkStart w:id="9" w:name="_Toc3"/>
      <w:bookmarkEnd w:id="7"/>
      <w:bookmarkEnd w:id="8"/>
      <w:r>
        <w:rPr>
          <w:rtl w:val="true"/>
        </w:rPr>
        <w:t>درآمد</w:t>
      </w:r>
      <w:bookmarkEnd w:id="9"/>
    </w:p>
    <w:p>
      <w:pPr>
        <w:pStyle w:val="Heading2"/>
        <w:numPr>
          <w:ilvl w:val="1"/>
          <w:numId w:val="1"/>
        </w:numPr>
        <w:rPr/>
      </w:pPr>
      <w:bookmarkStart w:id="10" w:name="__RefHeading___Toc1569829_3804643083"/>
      <w:bookmarkStart w:id="11" w:name="_Toc4"/>
      <w:bookmarkEnd w:id="10"/>
      <w:r>
        <w:rPr/>
        <w:t>۱</w:t>
      </w:r>
      <w:r>
        <w:rPr>
          <w:rtl w:val="true"/>
        </w:rPr>
        <w:t xml:space="preserve">. </w:t>
      </w:r>
      <w:r>
        <w:rPr>
          <w:rtl w:val="true"/>
        </w:rPr>
        <w:t>پيدايش علم رجال</w:t>
      </w:r>
      <w:bookmarkEnd w:id="11"/>
    </w:p>
    <w:p>
      <w:pPr>
        <w:pStyle w:val="Heading2"/>
        <w:numPr>
          <w:ilvl w:val="1"/>
          <w:numId w:val="1"/>
        </w:numPr>
        <w:rPr/>
      </w:pPr>
      <w:bookmarkStart w:id="12" w:name="__RefHeading___Toc1569831_3804643083"/>
      <w:bookmarkStart w:id="13" w:name="_Toc5"/>
      <w:bookmarkEnd w:id="12"/>
      <w:r>
        <w:rPr>
          <w:rtl w:val="true"/>
        </w:rPr>
        <w:t>اهداف درس</w:t>
      </w:r>
      <w:bookmarkEnd w:id="13"/>
    </w:p>
    <w:p>
      <w:pPr>
        <w:pStyle w:val="Heading2"/>
        <w:numPr>
          <w:ilvl w:val="1"/>
          <w:numId w:val="1"/>
        </w:numPr>
        <w:rPr/>
      </w:pPr>
      <w:bookmarkStart w:id="14" w:name="__RefHeading___Toc1569833_3804643083"/>
      <w:bookmarkStart w:id="15" w:name="_Toc6"/>
      <w:bookmarkEnd w:id="14"/>
      <w:r>
        <w:rPr>
          <w:rtl w:val="true"/>
        </w:rPr>
        <w:t>درآمد</w:t>
      </w:r>
      <w:bookmarkEnd w:id="15"/>
    </w:p>
    <w:p>
      <w:pPr>
        <w:pStyle w:val="Heading2"/>
        <w:numPr>
          <w:ilvl w:val="1"/>
          <w:numId w:val="1"/>
        </w:numPr>
        <w:rPr/>
      </w:pPr>
      <w:bookmarkStart w:id="16" w:name="__RefHeading___Toc1569835_3804643083"/>
      <w:bookmarkStart w:id="17" w:name="_Toc7"/>
      <w:bookmarkEnd w:id="16"/>
      <w:r>
        <w:rPr/>
        <w:t>۱</w:t>
      </w:r>
      <w:r>
        <w:rPr>
          <w:rtl w:val="true"/>
        </w:rPr>
        <w:t xml:space="preserve">. </w:t>
      </w:r>
      <w:r>
        <w:rPr>
          <w:rtl w:val="true"/>
        </w:rPr>
        <w:t>پيدايش علم رجال</w:t>
      </w:r>
      <w:bookmarkEnd w:id="17"/>
    </w:p>
    <w:p>
      <w:pPr>
        <w:pStyle w:val="BookText"/>
        <w:rPr/>
      </w:pPr>
      <w:r>
        <w:rPr>
          <w:rFonts w:ascii="Amiri" w:hAnsi="Amiri" w:eastAsia="Amiri" w:cs="Amiri"/>
          <w:color w:val="111111"/>
          <w:sz w:val="28"/>
          <w:sz w:val="28"/>
          <w:szCs w:val="28"/>
          <w:rtl w:val="true"/>
          <w:lang w:bidi="ar-SA"/>
        </w:rPr>
        <w:t>سندشناسي احاديث</w:t>
      </w:r>
    </w:p>
    <w:p>
      <w:pPr>
        <w:pStyle w:val="BookText"/>
        <w:rPr/>
      </w:pPr>
      <w:r>
        <w:rPr>
          <w:rFonts w:ascii="Amiri" w:hAnsi="Amiri" w:eastAsia="Amiri" w:cs="Amiri"/>
          <w:color w:val="111111"/>
          <w:sz w:val="28"/>
          <w:sz w:val="28"/>
          <w:szCs w:val="28"/>
          <w:rtl w:val="true"/>
          <w:lang w:bidi="ar-SA"/>
        </w:rPr>
        <w:t>مدرس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استاد مهدي غلامعلي</w:t>
      </w:r>
    </w:p>
    <w:p>
      <w:pPr>
        <w:pStyle w:val="BookText"/>
        <w:rPr/>
      </w:pPr>
      <w:r>
        <w:rPr>
          <w:rFonts w:ascii="Amiri" w:hAnsi="Amiri" w:eastAsia="Amiri" w:cs="Amiri"/>
          <w:color w:val="111111"/>
          <w:sz w:val="28"/>
          <w:sz w:val="28"/>
          <w:szCs w:val="28"/>
          <w:rtl w:val="true"/>
          <w:lang w:bidi="ar-SA"/>
        </w:rPr>
        <w:t>ارزيابي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ــــــــــــــ</w:t>
      </w:r>
    </w:p>
    <w:p>
      <w:pPr>
        <w:pStyle w:val="BookText"/>
        <w:rPr/>
      </w:pPr>
      <w:r>
        <w:rPr>
          <w:rFonts w:ascii="Amiri" w:hAnsi="Amiri" w:eastAsia="Amiri" w:cs="Amiri"/>
          <w:color w:val="111111"/>
          <w:sz w:val="28"/>
          <w:sz w:val="28"/>
          <w:szCs w:val="28"/>
          <w:rtl w:val="true"/>
          <w:lang w:bidi="ar-SA"/>
        </w:rPr>
        <w:t>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سراجه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اثباتي</w:t>
      </w:r>
    </w:p>
    <w:p>
      <w:pPr>
        <w:pStyle w:val="BookText"/>
        <w:rPr/>
      </w:pPr>
      <w:r>
        <w:rPr>
          <w:rFonts w:ascii="Amiri" w:hAnsi="Amiri" w:eastAsia="Amiri" w:cs="Amiri"/>
          <w:color w:val="111111"/>
          <w:sz w:val="28"/>
          <w:sz w:val="28"/>
          <w:szCs w:val="28"/>
          <w:rtl w:val="true"/>
          <w:lang w:bidi="ar-SA"/>
        </w:rPr>
        <w:t>ويرايش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عرفان حائري</w:t>
      </w:r>
    </w:p>
    <w:p>
      <w:pPr>
        <w:pStyle w:val="BookText"/>
        <w:rPr/>
      </w:pPr>
      <w:r>
        <w:rPr>
          <w:rFonts w:ascii="IRNazanin" w:hAnsi="IRNazanin" w:eastAsia="IRNazanin"/>
          <w:color w:val="111111"/>
          <w:sz w:val="28"/>
          <w:sz w:val="28"/>
          <w:szCs w:val="28"/>
          <w:rtl w:val="true"/>
          <w:lang w:bidi="fa-IR"/>
        </w:rPr>
        <w:t>حروف‌چيني و صفحه‌آرايي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احمدي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جهاني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حسنلو</w:t>
      </w:r>
    </w:p>
    <w:p>
      <w:pPr>
        <w:pStyle w:val="BookText"/>
        <w:rPr/>
      </w:pPr>
      <w:r>
        <w:rPr>
          <w:rFonts w:ascii="Amiri" w:hAnsi="Amiri" w:eastAsia="Amiri" w:cs="Amiri"/>
          <w:color w:val="111111"/>
          <w:sz w:val="28"/>
          <w:sz w:val="28"/>
          <w:szCs w:val="28"/>
          <w:rtl w:val="true"/>
          <w:lang w:bidi="ar-SA"/>
        </w:rPr>
        <w:t xml:space="preserve">نيم‌سال دوم سال تحصيلي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۸۷</w:t>
      </w:r>
    </w:p>
    <w:p>
      <w:pPr>
        <w:pStyle w:val="BookText"/>
        <w:rPr/>
      </w:pPr>
      <w:r>
        <w:rPr>
          <w:rFonts w:ascii="Amiri" w:hAnsi="Amiri" w:eastAsia="Amiri" w:cs="Amiri"/>
          <w:color w:val="111111"/>
          <w:sz w:val="28"/>
          <w:sz w:val="28"/>
          <w:szCs w:val="28"/>
          <w:rtl w:val="true"/>
          <w:lang w:bidi="ar-SA"/>
        </w:rPr>
        <w:t>ويراست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اسفند </w:t>
      </w:r>
      <w:r>
        <w:rPr>
          <w:rFonts w:ascii="Amiri" w:hAnsi="Amiri" w:eastAsia="Amiri" w:cs="Amiri"/>
          <w:color w:val="111111"/>
          <w:sz w:val="28"/>
          <w:sz w:val="28"/>
          <w:szCs w:val="28"/>
          <w:lang w:bidi="ar-SA"/>
        </w:rPr>
        <w:t>۸۷</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فهرستصفحه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 w:name="pg2238_13320"/>
    </w:p>
    <w:p>
      <w:pPr>
        <w:pStyle w:val="Heading2"/>
        <w:numPr>
          <w:ilvl w:val="1"/>
          <w:numId w:val="1"/>
        </w:numPr>
        <w:rPr/>
      </w:pPr>
      <w:bookmarkStart w:id="19" w:name="__RefHeading___Toc1569837_3804643083"/>
      <w:bookmarkStart w:id="20" w:name="_Toc8"/>
      <w:bookmarkEnd w:id="18"/>
      <w:bookmarkEnd w:id="19"/>
      <w:r>
        <w:rPr/>
        <w:t>۲</w:t>
      </w:r>
      <w:r>
        <w:rPr>
          <w:rtl w:val="true"/>
        </w:rPr>
        <w:t xml:space="preserve">. </w:t>
      </w:r>
      <w:r>
        <w:rPr>
          <w:rtl w:val="true"/>
        </w:rPr>
        <w:t>سند</w:t>
      </w:r>
      <w:bookmarkEnd w:id="20"/>
    </w:p>
    <w:p>
      <w:pPr>
        <w:pStyle w:val="Heading2"/>
        <w:numPr>
          <w:ilvl w:val="1"/>
          <w:numId w:val="1"/>
        </w:numPr>
        <w:rPr/>
      </w:pPr>
      <w:bookmarkStart w:id="21" w:name="__RefHeading___Toc1569839_3804643083"/>
      <w:bookmarkStart w:id="22" w:name="_Toc9"/>
      <w:bookmarkEnd w:id="21"/>
      <w:r>
        <w:rPr>
          <w:rtl w:val="true"/>
        </w:rPr>
        <w:t>الف</w:t>
      </w:r>
      <w:r>
        <w:rPr>
          <w:rtl w:val="true"/>
        </w:rPr>
        <w:t xml:space="preserve">) </w:t>
      </w:r>
      <w:r>
        <w:rPr>
          <w:rtl w:val="true"/>
        </w:rPr>
        <w:t>تعريف سند</w:t>
      </w:r>
      <w:bookmarkEnd w:id="22"/>
    </w:p>
    <w:p>
      <w:pPr>
        <w:pStyle w:val="Heading2"/>
        <w:numPr>
          <w:ilvl w:val="1"/>
          <w:numId w:val="1"/>
        </w:numPr>
        <w:rPr/>
      </w:pPr>
      <w:bookmarkStart w:id="23" w:name="__RefHeading___Toc1569841_3804643083"/>
      <w:bookmarkStart w:id="24" w:name="_Toc10"/>
      <w:bookmarkEnd w:id="23"/>
      <w:r>
        <w:rPr/>
        <w:t>۲</w:t>
      </w:r>
      <w:r>
        <w:rPr>
          <w:rtl w:val="true"/>
        </w:rPr>
        <w:t xml:space="preserve">. </w:t>
      </w:r>
      <w:r>
        <w:rPr>
          <w:rtl w:val="true"/>
        </w:rPr>
        <w:t>سند</w:t>
      </w:r>
      <w:bookmarkEnd w:id="24"/>
    </w:p>
    <w:p>
      <w:pPr>
        <w:pStyle w:val="Heading2"/>
        <w:numPr>
          <w:ilvl w:val="1"/>
          <w:numId w:val="1"/>
        </w:numPr>
        <w:rPr/>
      </w:pPr>
      <w:bookmarkStart w:id="25" w:name="__RefHeading___Toc1569843_3804643083"/>
      <w:bookmarkStart w:id="26" w:name="_Toc11"/>
      <w:bookmarkEnd w:id="25"/>
      <w:r>
        <w:rPr>
          <w:rtl w:val="true"/>
        </w:rPr>
        <w:t>الف</w:t>
      </w:r>
      <w:r>
        <w:rPr>
          <w:rtl w:val="true"/>
        </w:rPr>
        <w:t xml:space="preserve">) </w:t>
      </w:r>
      <w:r>
        <w:rPr>
          <w:rtl w:val="true"/>
        </w:rPr>
        <w:t>تعريف سند</w:t>
      </w:r>
      <w:bookmarkEnd w:id="26"/>
    </w:p>
    <w:p>
      <w:pPr>
        <w:pStyle w:val="Heading2"/>
        <w:numPr>
          <w:ilvl w:val="1"/>
          <w:numId w:val="1"/>
        </w:numPr>
        <w:rPr/>
      </w:pPr>
      <w:bookmarkStart w:id="27" w:name="__RefHeading___Toc1569845_3804643083"/>
      <w:bookmarkStart w:id="28" w:name="_Toc12"/>
      <w:bookmarkEnd w:id="27"/>
      <w:r>
        <w:rPr>
          <w:rtl w:val="true"/>
        </w:rPr>
        <w:t>معناي لغوي</w:t>
      </w:r>
      <w:bookmarkEnd w:id="2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 w:name="pg2238_13321"/>
    </w:p>
    <w:p>
      <w:pPr>
        <w:pStyle w:val="Heading2"/>
        <w:numPr>
          <w:ilvl w:val="1"/>
          <w:numId w:val="1"/>
        </w:numPr>
        <w:rPr/>
      </w:pPr>
      <w:bookmarkStart w:id="30" w:name="__RefHeading___Toc1569847_3804643083"/>
      <w:bookmarkStart w:id="31" w:name="_Toc13"/>
      <w:bookmarkEnd w:id="29"/>
      <w:bookmarkEnd w:id="30"/>
      <w:r>
        <w:rPr>
          <w:rtl w:val="true"/>
        </w:rPr>
        <w:t>ب</w:t>
      </w:r>
      <w:r>
        <w:rPr>
          <w:rtl w:val="true"/>
        </w:rPr>
        <w:t xml:space="preserve">) </w:t>
      </w:r>
      <w:r>
        <w:rPr>
          <w:rtl w:val="true"/>
        </w:rPr>
        <w:t>اهميت سند</w:t>
      </w:r>
      <w:bookmarkEnd w:id="31"/>
    </w:p>
    <w:p>
      <w:pPr>
        <w:pStyle w:val="Heading2"/>
        <w:numPr>
          <w:ilvl w:val="1"/>
          <w:numId w:val="1"/>
        </w:numPr>
        <w:rPr/>
      </w:pPr>
      <w:bookmarkStart w:id="32" w:name="__RefHeading___Toc1569849_3804643083"/>
      <w:bookmarkStart w:id="33" w:name="_Toc14"/>
      <w:bookmarkEnd w:id="32"/>
      <w:r>
        <w:rPr>
          <w:rtl w:val="true"/>
        </w:rPr>
        <w:t>معناي اصطلاحي</w:t>
      </w:r>
      <w:bookmarkEnd w:id="33"/>
    </w:p>
    <w:p>
      <w:pPr>
        <w:pStyle w:val="Heading2"/>
        <w:numPr>
          <w:ilvl w:val="1"/>
          <w:numId w:val="1"/>
        </w:numPr>
        <w:rPr/>
      </w:pPr>
      <w:bookmarkStart w:id="34" w:name="__RefHeading___Toc1569851_3804643083"/>
      <w:bookmarkStart w:id="35" w:name="_Toc15"/>
      <w:bookmarkEnd w:id="34"/>
      <w:r>
        <w:rPr>
          <w:rtl w:val="true"/>
        </w:rPr>
        <w:t>ب</w:t>
      </w:r>
      <w:r>
        <w:rPr>
          <w:rtl w:val="true"/>
        </w:rPr>
        <w:t xml:space="preserve">) </w:t>
      </w:r>
      <w:r>
        <w:rPr>
          <w:rtl w:val="true"/>
        </w:rPr>
        <w:t>اهميت سند</w:t>
      </w:r>
      <w:bookmarkEnd w:id="3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6" w:name="pg2238_13324"/>
    </w:p>
    <w:p>
      <w:pPr>
        <w:pStyle w:val="Heading2"/>
        <w:numPr>
          <w:ilvl w:val="1"/>
          <w:numId w:val="1"/>
        </w:numPr>
        <w:rPr/>
      </w:pPr>
      <w:bookmarkStart w:id="37" w:name="__RefHeading___Toc1569853_3804643083"/>
      <w:bookmarkStart w:id="38" w:name="_Toc16"/>
      <w:bookmarkEnd w:id="36"/>
      <w:bookmarkEnd w:id="37"/>
      <w:r>
        <w:rPr/>
        <w:t>۳</w:t>
      </w:r>
      <w:r>
        <w:rPr>
          <w:rtl w:val="true"/>
        </w:rPr>
        <w:t xml:space="preserve">. </w:t>
      </w:r>
      <w:r>
        <w:rPr>
          <w:rtl w:val="true"/>
        </w:rPr>
        <w:t>تدوين علم رجال</w:t>
      </w:r>
      <w:bookmarkEnd w:id="38"/>
    </w:p>
    <w:p>
      <w:pPr>
        <w:pStyle w:val="Heading2"/>
        <w:numPr>
          <w:ilvl w:val="1"/>
          <w:numId w:val="1"/>
        </w:numPr>
        <w:rPr/>
      </w:pPr>
      <w:bookmarkStart w:id="39" w:name="__RefHeading___Toc1569855_3804643083"/>
      <w:bookmarkStart w:id="40" w:name="_Toc17"/>
      <w:bookmarkEnd w:id="39"/>
      <w:r>
        <w:rPr/>
        <w:t>۳</w:t>
      </w:r>
      <w:r>
        <w:rPr>
          <w:rtl w:val="true"/>
        </w:rPr>
        <w:t xml:space="preserve">. </w:t>
      </w:r>
      <w:r>
        <w:rPr>
          <w:rtl w:val="true"/>
        </w:rPr>
        <w:t>تدوين علم رجال</w:t>
      </w:r>
      <w:bookmarkEnd w:id="4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 w:name="pg2238_13325"/>
    </w:p>
    <w:p>
      <w:pPr>
        <w:pStyle w:val="Heading2"/>
        <w:numPr>
          <w:ilvl w:val="1"/>
          <w:numId w:val="1"/>
        </w:numPr>
        <w:rPr/>
      </w:pPr>
      <w:bookmarkStart w:id="42" w:name="__RefHeading___Toc1569857_3804643083"/>
      <w:bookmarkStart w:id="43" w:name="_Toc18"/>
      <w:bookmarkEnd w:id="41"/>
      <w:bookmarkEnd w:id="42"/>
      <w:r>
        <w:rPr/>
        <w:t>۴</w:t>
      </w:r>
      <w:r>
        <w:rPr>
          <w:rtl w:val="true"/>
        </w:rPr>
        <w:t xml:space="preserve">. </w:t>
      </w:r>
      <w:r>
        <w:rPr>
          <w:rtl w:val="true"/>
        </w:rPr>
        <w:t>كتب موجود رجالي</w:t>
      </w:r>
      <w:bookmarkEnd w:id="43"/>
    </w:p>
    <w:p>
      <w:pPr>
        <w:pStyle w:val="Heading2"/>
        <w:numPr>
          <w:ilvl w:val="1"/>
          <w:numId w:val="1"/>
        </w:numPr>
        <w:rPr/>
      </w:pPr>
      <w:bookmarkStart w:id="44" w:name="__RefHeading___Toc1569859_3804643083"/>
      <w:bookmarkStart w:id="45" w:name="_Toc19"/>
      <w:bookmarkEnd w:id="44"/>
      <w:r>
        <w:rPr/>
        <w:t>۵</w:t>
      </w:r>
      <w:r>
        <w:rPr>
          <w:rtl w:val="true"/>
        </w:rPr>
        <w:t xml:space="preserve">. </w:t>
      </w:r>
      <w:r>
        <w:rPr>
          <w:rtl w:val="true"/>
        </w:rPr>
        <w:t>سبك‌هاي گوناگون رجالي</w:t>
      </w:r>
      <w:bookmarkEnd w:id="45"/>
    </w:p>
    <w:p>
      <w:pPr>
        <w:pStyle w:val="Heading2"/>
        <w:numPr>
          <w:ilvl w:val="1"/>
          <w:numId w:val="1"/>
        </w:numPr>
        <w:rPr/>
      </w:pPr>
      <w:bookmarkStart w:id="46" w:name="__RefHeading___Toc1569861_3804643083"/>
      <w:bookmarkStart w:id="47" w:name="_Toc20"/>
      <w:bookmarkEnd w:id="46"/>
      <w:r>
        <w:rPr/>
        <w:t>۴</w:t>
      </w:r>
      <w:r>
        <w:rPr>
          <w:rtl w:val="true"/>
        </w:rPr>
        <w:t xml:space="preserve">. </w:t>
      </w:r>
      <w:r>
        <w:rPr>
          <w:rtl w:val="true"/>
        </w:rPr>
        <w:t>كتب موجود رجالي</w:t>
      </w:r>
      <w:bookmarkEnd w:id="47"/>
    </w:p>
    <w:p>
      <w:pPr>
        <w:pStyle w:val="Heading2"/>
        <w:numPr>
          <w:ilvl w:val="1"/>
          <w:numId w:val="1"/>
        </w:numPr>
        <w:rPr/>
      </w:pPr>
      <w:bookmarkStart w:id="48" w:name="__RefHeading___Toc1569863_3804643083"/>
      <w:bookmarkStart w:id="49" w:name="_Toc21"/>
      <w:bookmarkEnd w:id="48"/>
      <w:r>
        <w:rPr/>
        <w:t>۵</w:t>
      </w:r>
      <w:r>
        <w:rPr>
          <w:rtl w:val="true"/>
        </w:rPr>
        <w:t xml:space="preserve">. </w:t>
      </w:r>
      <w:r>
        <w:rPr>
          <w:rtl w:val="true"/>
        </w:rPr>
        <w:t>سبك‌هاي گوناگون رجالي</w:t>
      </w:r>
      <w:bookmarkEnd w:id="49"/>
    </w:p>
    <w:p>
      <w:pPr>
        <w:pStyle w:val="BookText"/>
        <w:rPr/>
      </w:pPr>
      <w:r>
        <w:rPr>
          <w:rFonts w:ascii="Amiri" w:hAnsi="Amiri" w:eastAsia="Amiri" w:cs="Amiri"/>
          <w:color w:val="111111"/>
          <w:sz w:val="28"/>
          <w:sz w:val="28"/>
          <w:szCs w:val="28"/>
          <w:rtl w:val="true"/>
          <w:lang w:bidi="ar-SA"/>
        </w:rPr>
        <w:t>جلسه اولكليات</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 w:name="pg2238_13326"/>
    </w:p>
    <w:p>
      <w:pPr>
        <w:pStyle w:val="Heading2"/>
        <w:numPr>
          <w:ilvl w:val="1"/>
          <w:numId w:val="1"/>
        </w:numPr>
        <w:rPr/>
      </w:pPr>
      <w:bookmarkStart w:id="51" w:name="__RefHeading___Toc1569865_3804643083"/>
      <w:bookmarkStart w:id="52" w:name="_Toc22"/>
      <w:bookmarkEnd w:id="50"/>
      <w:bookmarkEnd w:id="51"/>
      <w:r>
        <w:rPr>
          <w:rtl w:val="true"/>
        </w:rPr>
        <w:t>چكيده</w:t>
      </w:r>
      <w:bookmarkEnd w:id="52"/>
    </w:p>
    <w:p>
      <w:pPr>
        <w:pStyle w:val="Heading2"/>
        <w:numPr>
          <w:ilvl w:val="1"/>
          <w:numId w:val="1"/>
        </w:numPr>
        <w:rPr/>
      </w:pPr>
      <w:bookmarkStart w:id="53" w:name="__RefHeading___Toc1569867_3804643083"/>
      <w:bookmarkStart w:id="54" w:name="_Toc23"/>
      <w:bookmarkEnd w:id="53"/>
      <w:r>
        <w:rPr>
          <w:rtl w:val="true"/>
        </w:rPr>
        <w:t>چكيده</w:t>
      </w:r>
      <w:bookmarkEnd w:id="54"/>
    </w:p>
    <w:p>
      <w:pPr>
        <w:pStyle w:val="BookText"/>
        <w:rPr/>
      </w:pPr>
      <w:r>
        <w:rPr>
          <w:rFonts w:ascii="IRNazanin" w:hAnsi="IRNazanin" w:eastAsia="IRNazanin"/>
          <w:color w:val="111111"/>
          <w:sz w:val="28"/>
          <w:sz w:val="28"/>
          <w:szCs w:val="28"/>
          <w:rtl w:val="true"/>
          <w:lang w:bidi="fa-IR"/>
        </w:rPr>
        <w:t>اهداف درس</w:t>
      </w:r>
    </w:p>
    <w:p>
      <w:pPr>
        <w:pStyle w:val="BookText"/>
        <w:rPr/>
      </w:pPr>
      <w:r>
        <w:rPr>
          <w:rFonts w:ascii="Amiri" w:hAnsi="Amiri" w:eastAsia="Amiri" w:cs="Amiri"/>
          <w:color w:val="111111"/>
          <w:sz w:val="28"/>
          <w:sz w:val="28"/>
          <w:szCs w:val="28"/>
          <w:rtl w:val="true"/>
          <w:lang w:bidi="ar-SA"/>
        </w:rPr>
        <w:t>آشنايي 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تاريخچه پيدايش علم رجال؛</w:t>
      </w:r>
    </w:p>
    <w:p>
      <w:pPr>
        <w:pStyle w:val="BookText"/>
        <w:rPr/>
      </w:pPr>
      <w:r>
        <w:rPr>
          <w:rFonts w:ascii="Amiri" w:hAnsi="Amiri" w:eastAsia="Amiri" w:cs="Amiri"/>
          <w:color w:val="111111"/>
          <w:sz w:val="28"/>
          <w:sz w:val="28"/>
          <w:szCs w:val="28"/>
          <w:rtl w:val="true"/>
          <w:lang w:bidi="ar-SA"/>
        </w:rPr>
        <w:t>سند و اهميت آن؛</w:t>
      </w:r>
    </w:p>
    <w:p>
      <w:pPr>
        <w:pStyle w:val="BookText"/>
        <w:rPr/>
      </w:pPr>
      <w:r>
        <w:rPr>
          <w:rFonts w:ascii="IRNazanin" w:hAnsi="IRNazanin" w:eastAsia="IRNazanin"/>
          <w:color w:val="111111"/>
          <w:sz w:val="28"/>
          <w:sz w:val="28"/>
          <w:szCs w:val="28"/>
          <w:rtl w:val="true"/>
          <w:lang w:bidi="fa-IR"/>
        </w:rPr>
        <w:t>نگارش‌هاي رجالي و سبك‌هاي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سندشناسي، يكي از مباحث مهم و اصلي علم رجال است، و به نوعي ميدانِ عمل براي مباحث و نظراتي است كه در مباحث ديگر علم رجال، مانند توثيقات عام و خاص، توثيق و تضعيف، آشنايي با علم رجال و آشنايي با منابع علم رجال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غايي در مباحث علم رجال، كسب توانايي در بررسي اسناد است تا صحت و سقم روايات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جايگاه بحث سندشناسي، بسيار رفيع‌تر و مهم‌تر از مباحث پيشين علم رجال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ورود به بحث سندشناسي، لازم است ابتدا مطالبي به عنوان پيش‌گفتار بيان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پيدايش علم رجالشماري بر اين باورند كه علم رجال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علم رجال در آن زمان اين بود كه صحابه، در روايات منقول از پيامبر دقت مي‌كردند كه اين روايت از چه كسي نقل شده است؟ البته اين نكته از موارد اختلافي است، چون با توجه به اطلاعاتي كه از سطح آگاهي‌هاي مردمان عصر نبوي در اختيار داريم، بسيار بعيد است كه چنين رويكردي در آن زمان در پيش گرفته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پس از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ميان شيعه و سني، در ‌باره آغاز پيدايش علم رجال اختلاف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با توجه به روايت سليم بن قيس هلالي در كتاب شريف كافي، به اين نتيجه رسيدند كه مباحث علم رجال در عصر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گرفته و از آن زمان به صورت جدي پيگيري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سليم بن قيس هلالي، هنگامي كه مخالفت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يارانش سلمان، مقداد و ابوذر را با تفسيرهاي برخي صحابه از قرآن و نيز باطل انگاشتن برخي احاديث منسوب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 بعضي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مي‌بيند به حضور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مي‌شتابد و مي‌گويد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إِنِّي سَمِعْتُ مِنْ سَلْمَانَ وَالْمِقْدَادِ وَأَبِي‌ذَرٍّ شَيْئاً مِنْ تَفْسِيرِ الْقُرْآنِ وَأَحَادِيثَ عَنْ نَبِيِّ اللَّهِ غَيْرَ مَا فِي أَيْدِي النَّاسِ ثُمَّ سَمِعْتُ مِنْك تَصْدِيقَ مَا سَمِعْتُ مِنْهُمْ وَرَأَيْتُ فِي أَيْدِي النَّاسِ أَشْيَاءَ كثِيرَةً مِنْ تَفْسِيرِ الْقُرْآنِ وَمِنَ الْأَحَادِيثِ عَنْ نَبِيِّ اللَّهِ أَنْتُمْ تُخَالِفُونَهُمْ فِيهَا وَتَزْعُمُونَ أَنَّ ذَلِك كلَّهُ بَاطِلٌ أَفَتَرَي النَّاسَ يَكذِبُونَ عَلَي رَسُولِ اللَّهِ مُتَعَمِّدِينَ وَيُفَسِّرُونَ الْقُرْآنَ</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 w:name="pg2238_13328"/>
    </w:p>
    <w:p>
      <w:pPr>
        <w:pStyle w:val="Heading2"/>
        <w:numPr>
          <w:ilvl w:val="1"/>
          <w:numId w:val="1"/>
        </w:numPr>
        <w:rPr/>
      </w:pPr>
      <w:bookmarkStart w:id="56" w:name="__RefHeading___Toc1569869_3804643083"/>
      <w:bookmarkStart w:id="57" w:name="_Toc24"/>
      <w:bookmarkEnd w:id="55"/>
      <w:bookmarkEnd w:id="56"/>
      <w:r>
        <w:rPr>
          <w:rtl w:val="true"/>
        </w:rPr>
        <w:t>جلسۀ دوم اهداف درس</w:t>
      </w:r>
      <w:bookmarkEnd w:id="57"/>
    </w:p>
    <w:p>
      <w:pPr>
        <w:pStyle w:val="Heading2"/>
        <w:numPr>
          <w:ilvl w:val="1"/>
          <w:numId w:val="1"/>
        </w:numPr>
        <w:rPr/>
      </w:pPr>
      <w:bookmarkStart w:id="58" w:name="__RefHeading___Toc1569871_3804643083"/>
      <w:bookmarkStart w:id="59" w:name="_Toc25"/>
      <w:bookmarkEnd w:id="58"/>
      <w:r>
        <w:rPr>
          <w:rtl w:val="true"/>
        </w:rPr>
        <w:t>درآمد</w:t>
      </w:r>
      <w:bookmarkEnd w:id="59"/>
    </w:p>
    <w:p>
      <w:pPr>
        <w:pStyle w:val="Heading2"/>
        <w:numPr>
          <w:ilvl w:val="1"/>
          <w:numId w:val="1"/>
        </w:numPr>
        <w:rPr/>
      </w:pPr>
      <w:bookmarkStart w:id="60" w:name="__RefHeading___Toc1569873_3804643083"/>
      <w:bookmarkStart w:id="61" w:name="_Toc26"/>
      <w:bookmarkEnd w:id="60"/>
      <w:r>
        <w:rPr>
          <w:rtl w:val="true"/>
        </w:rPr>
        <w:t>الف</w:t>
      </w:r>
      <w:r>
        <w:rPr>
          <w:rtl w:val="true"/>
        </w:rPr>
        <w:t xml:space="preserve">) </w:t>
      </w:r>
      <w:r>
        <w:rPr>
          <w:rtl w:val="true"/>
        </w:rPr>
        <w:t>اطمينان از صحت عناوين سند</w:t>
      </w:r>
      <w:bookmarkEnd w:id="61"/>
    </w:p>
    <w:p>
      <w:pPr>
        <w:pStyle w:val="Heading2"/>
        <w:numPr>
          <w:ilvl w:val="1"/>
          <w:numId w:val="1"/>
        </w:numPr>
        <w:rPr/>
      </w:pPr>
      <w:bookmarkStart w:id="62" w:name="__RefHeading___Toc1569875_3804643083"/>
      <w:bookmarkStart w:id="63" w:name="_Toc27"/>
      <w:bookmarkEnd w:id="62"/>
      <w:r>
        <w:rPr>
          <w:rtl w:val="true"/>
        </w:rPr>
        <w:t>ب</w:t>
      </w:r>
      <w:r>
        <w:rPr>
          <w:rtl w:val="true"/>
        </w:rPr>
        <w:t xml:space="preserve">) </w:t>
      </w:r>
      <w:r>
        <w:rPr>
          <w:rtl w:val="true"/>
        </w:rPr>
        <w:t>آگاهي از رابطه‌هاي موجود ميان راويان در سند</w:t>
      </w:r>
      <w:bookmarkEnd w:id="63"/>
    </w:p>
    <w:p>
      <w:pPr>
        <w:pStyle w:val="Heading2"/>
        <w:numPr>
          <w:ilvl w:val="1"/>
          <w:numId w:val="1"/>
        </w:numPr>
        <w:rPr/>
      </w:pPr>
      <w:bookmarkStart w:id="64" w:name="__RefHeading___Toc1569877_3804643083"/>
      <w:bookmarkStart w:id="65" w:name="_Toc28"/>
      <w:bookmarkEnd w:id="64"/>
      <w:r>
        <w:rPr>
          <w:rtl w:val="true"/>
        </w:rPr>
        <w:t>ج</w:t>
      </w:r>
      <w:r>
        <w:rPr>
          <w:rtl w:val="true"/>
        </w:rPr>
        <w:t xml:space="preserve">) </w:t>
      </w:r>
      <w:r>
        <w:rPr>
          <w:rtl w:val="true"/>
        </w:rPr>
        <w:t>آگاهي از روش مؤلفان در چينش اسناد</w:t>
      </w:r>
      <w:bookmarkEnd w:id="65"/>
    </w:p>
    <w:p>
      <w:pPr>
        <w:pStyle w:val="Heading2"/>
        <w:numPr>
          <w:ilvl w:val="1"/>
          <w:numId w:val="1"/>
        </w:numPr>
        <w:rPr/>
      </w:pPr>
      <w:bookmarkStart w:id="66" w:name="__RefHeading___Toc1569879_3804643083"/>
      <w:bookmarkStart w:id="67" w:name="_Toc29"/>
      <w:bookmarkEnd w:id="66"/>
      <w:r>
        <w:rPr>
          <w:rtl w:val="true"/>
        </w:rPr>
        <w:t>اهداف درس</w:t>
      </w:r>
      <w:bookmarkEnd w:id="67"/>
    </w:p>
    <w:p>
      <w:pPr>
        <w:pStyle w:val="Heading2"/>
        <w:numPr>
          <w:ilvl w:val="1"/>
          <w:numId w:val="1"/>
        </w:numPr>
        <w:rPr/>
      </w:pPr>
      <w:bookmarkStart w:id="68" w:name="__RefHeading___Toc1569881_3804643083"/>
      <w:bookmarkStart w:id="69" w:name="_Toc30"/>
      <w:bookmarkEnd w:id="68"/>
      <w:r>
        <w:rPr>
          <w:rtl w:val="true"/>
        </w:rPr>
        <w:t>درآمد</w:t>
      </w:r>
      <w:bookmarkEnd w:id="69"/>
    </w:p>
    <w:p>
      <w:pPr>
        <w:pStyle w:val="Heading2"/>
        <w:numPr>
          <w:ilvl w:val="1"/>
          <w:numId w:val="1"/>
        </w:numPr>
        <w:rPr/>
      </w:pPr>
      <w:bookmarkStart w:id="70" w:name="__RefHeading___Toc1569883_3804643083"/>
      <w:bookmarkStart w:id="71" w:name="_Toc31"/>
      <w:bookmarkEnd w:id="70"/>
      <w:r>
        <w:rPr>
          <w:rtl w:val="true"/>
        </w:rPr>
        <w:t>الف</w:t>
      </w:r>
      <w:r>
        <w:rPr>
          <w:rtl w:val="true"/>
        </w:rPr>
        <w:t xml:space="preserve">) </w:t>
      </w:r>
      <w:r>
        <w:rPr>
          <w:rtl w:val="true"/>
        </w:rPr>
        <w:t>اطمينان از صحت عناوين سند</w:t>
      </w:r>
      <w:bookmarkEnd w:id="71"/>
    </w:p>
    <w:p>
      <w:pPr>
        <w:pStyle w:val="Heading2"/>
        <w:numPr>
          <w:ilvl w:val="1"/>
          <w:numId w:val="1"/>
        </w:numPr>
        <w:rPr/>
      </w:pPr>
      <w:bookmarkStart w:id="72" w:name="__RefHeading___Toc1569885_3804643083"/>
      <w:bookmarkStart w:id="73" w:name="_Toc32"/>
      <w:bookmarkEnd w:id="72"/>
      <w:r>
        <w:rPr>
          <w:rtl w:val="true"/>
        </w:rPr>
        <w:t>ب</w:t>
      </w:r>
      <w:r>
        <w:rPr>
          <w:rtl w:val="true"/>
        </w:rPr>
        <w:t xml:space="preserve">) </w:t>
      </w:r>
      <w:r>
        <w:rPr>
          <w:rtl w:val="true"/>
        </w:rPr>
        <w:t>آگاهي از رابطه‌هاي موجود ميان راويان در سند</w:t>
      </w:r>
      <w:bookmarkEnd w:id="73"/>
    </w:p>
    <w:p>
      <w:pPr>
        <w:pStyle w:val="Heading2"/>
        <w:numPr>
          <w:ilvl w:val="1"/>
          <w:numId w:val="1"/>
        </w:numPr>
        <w:rPr/>
      </w:pPr>
      <w:bookmarkStart w:id="74" w:name="__RefHeading___Toc1569887_3804643083"/>
      <w:bookmarkStart w:id="75" w:name="_Toc33"/>
      <w:bookmarkEnd w:id="74"/>
      <w:r>
        <w:rPr>
          <w:rtl w:val="true"/>
        </w:rPr>
        <w:t>ج</w:t>
      </w:r>
      <w:r>
        <w:rPr>
          <w:rtl w:val="true"/>
        </w:rPr>
        <w:t xml:space="preserve">) </w:t>
      </w:r>
      <w:r>
        <w:rPr>
          <w:rtl w:val="true"/>
        </w:rPr>
        <w:t>آگاهي از روش مؤلفان در چينش اسناد</w:t>
      </w:r>
      <w:bookmarkEnd w:id="75"/>
    </w:p>
    <w:p>
      <w:pPr>
        <w:pStyle w:val="BookText"/>
        <w:rPr/>
      </w:pPr>
      <w:r>
        <w:rPr>
          <w:rFonts w:ascii="Amiri" w:hAnsi="Amiri" w:eastAsia="Amiri" w:cs="Amiri"/>
          <w:color w:val="111111"/>
          <w:sz w:val="28"/>
          <w:sz w:val="28"/>
          <w:szCs w:val="28"/>
          <w:rtl w:val="true"/>
          <w:lang w:bidi="ar-SA"/>
        </w:rPr>
        <w:t>بِآرَائِهِمْ </w:t>
      </w:r>
      <w:r>
        <w:rPr>
          <w:rFonts w:eastAsia="Amiri" w:cs="Amiri" w:ascii="Amiri" w:hAnsi="Amiri"/>
          <w:color w:val="111111"/>
          <w:sz w:val="28"/>
          <w:szCs w:val="28"/>
          <w:rtl w:val="true"/>
          <w:lang w:bidi="ar-SA"/>
        </w:rPr>
        <w:t>...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من از سلمان و مقداد و ابوذر چيزهايي از تفسير قرآن و احاديثي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آنچه نزد مردم است، مي‌شنوم، سپس از شما تصديق گفته‌هاي ايشان را در مي‌يابم و در دست مردمان، تفسيرهاي بسياري از قرآن و احاديثي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شما با آن‌ها مخالفت مي‌كنيد، آيا ادعاي بطلان همه آن‌ها را داريد؟ آيا چنين مي‌بينيد كه مردم عمداً به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مي‌بندند و قرآن را به رأي خود تفسير مي‌كنند؟</w:t>
      </w:r>
    </w:p>
    <w:p>
      <w:pPr>
        <w:pStyle w:val="BookText"/>
        <w:rPr/>
      </w:pPr>
      <w:r>
        <w:rPr>
          <w:rFonts w:ascii="IRNazanin" w:hAnsi="IRNazanin" w:eastAsia="IRNazanin"/>
          <w:color w:val="111111"/>
          <w:sz w:val="28"/>
          <w:sz w:val="28"/>
          <w:szCs w:val="28"/>
          <w:rtl w:val="true"/>
          <w:lang w:bidi="fa-IR"/>
        </w:rPr>
        <w:t>آن گاه امير المؤمنين مطالب مفصلي را در تبيين جايگاه افرادي كه از پيامبر روايت مي‌كردند،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طولاني بودن متن حديث، بخشي از آن، كه به دسته‌بندي راويان مي‌پردازد، بيان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بي‌گمان ناقلان حديث پيامبر چهار دسته‌اند كه پنجمي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منافقي است كه ايمان‌نمايي مي‌كند و اسلام‌آرايي، به ظاهر نه گناه مي‌كند و نه هرزگي، اما به عمد بر رسول خدا دروغ مي‌بندد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مردم مي‌دانستند كه او منافقي است دروغگو، از او نمي‌پذيرفتند و گفتارش را تصديق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ناآگاهي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يار رسول خدا است، حضرت را از نزديك ديده، سخنش را شنيده و از او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مبنا گفته‌هايش را مي‌پذيرند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خداوند با آن تعبيرهاي ويژه از منافقين خبر داده و با توصيف‌هايي آن چنان، ويژگي‌هايشان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پس از پيامبر باقي ماندند و به رهبران گمراهي و دعوتگران به آتش با تبليغات آكنده از ياوه و تهمت نزديك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بر كارها گماشتند و به فرمانروايي بر گردن مردم نشاندند و خود با تكيه بر آنان به خوردن دنيا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به راستي مردم، به جز شماري بهره‌مند از عصمت الهي، با دنيا و پادشاهان‌اند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يكي است از آن چهار گروه روايتگر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كسي كه از رسول خدا چيزي شنيده، ولي به درستي به خاطرش نسپرده است، و با توهم چيزي را گرفته، اما از روي عمد دروغ نمي‌گويد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همان را كه در دست دارد، باز مي‌گويد و به آن عمل مي‌كند، و مي‌گويد كه من آن را از رسول خدا شنيده‌ام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مي‌دانستند كه او پندار خويش را با آن حديث آميخته است، سخنش را نمي‌پذيرفتند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اگر او خود نيز مي‌دانست، آن را فرو مي‌افكند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مردي است كه از رسول خدا شنيده كه به چيزي فرمان داده است، ولي از نهي آن در زماني ديگر، آگاهي نيافته است و يا نهي حضرتش را شنيده است، ولي از فرمان بعدي ناآگاه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باري، منسوخ را به خاطر سپرده، اما ناسخ را از ياد برده است، كه اگر منسوخ بودنش را مي‌دانست بي‌گمان آن را وا مي‌نهاد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اگر مسلمانان به هنگام شنيدن حديث او، از منسوخ بودنش آگاهي داشتند، رهايش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چهارمين و آخرين؛ مردي است كه از ترس خدا بر او و رسولش دروغ نمي‌بندد، و به حرمت رسول خدا دروغ را دشمن مي‌دارد، و در آنچه از پيامبر شنيده به ورطه پندار نيز نيفتاده، بلكه آنچه را كه شنيده، به همان صورت به خاطر مي‌سپارد و شنيده خود را بي‌هيچ فزوني و كاستي باز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ناسخ را حفظ كرده است و به كار مي‌بندد، منسوخ را دانسته است و از آن مي‌پرهيزد، خاصّ و عام و محكم و متشابه را شناخته است و هر موضوعي را در جايگاه ويژه‌اش قرار مي‌دهد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 w:name="pg2238_13329"/>
    </w:p>
    <w:p>
      <w:pPr>
        <w:pStyle w:val="Heading2"/>
        <w:numPr>
          <w:ilvl w:val="1"/>
          <w:numId w:val="1"/>
        </w:numPr>
        <w:rPr/>
      </w:pPr>
      <w:bookmarkStart w:id="77" w:name="__RefHeading___Toc1569889_3804643083"/>
      <w:bookmarkStart w:id="78" w:name="_Toc34"/>
      <w:bookmarkEnd w:id="76"/>
      <w:bookmarkEnd w:id="77"/>
      <w:r>
        <w:rPr>
          <w:rtl w:val="true"/>
        </w:rPr>
        <w:t>پيشينۀ سند‌شناسي</w:t>
      </w:r>
      <w:bookmarkEnd w:id="78"/>
    </w:p>
    <w:p>
      <w:pPr>
        <w:pStyle w:val="Heading2"/>
        <w:numPr>
          <w:ilvl w:val="1"/>
          <w:numId w:val="1"/>
        </w:numPr>
        <w:rPr/>
      </w:pPr>
      <w:bookmarkStart w:id="79" w:name="__RefHeading___Toc1569891_3804643083"/>
      <w:bookmarkStart w:id="80" w:name="_Toc35"/>
      <w:bookmarkEnd w:id="79"/>
      <w:r>
        <w:rPr>
          <w:rtl w:val="true"/>
        </w:rPr>
        <w:t>ضروريات سند‌شناسي از ديدگاه مامقاني</w:t>
      </w:r>
      <w:bookmarkEnd w:id="80"/>
    </w:p>
    <w:p>
      <w:pPr>
        <w:pStyle w:val="Heading2"/>
        <w:numPr>
          <w:ilvl w:val="1"/>
          <w:numId w:val="1"/>
        </w:numPr>
        <w:rPr/>
      </w:pPr>
      <w:bookmarkStart w:id="81" w:name="__RefHeading___Toc1569893_3804643083"/>
      <w:bookmarkStart w:id="82" w:name="_Toc36"/>
      <w:bookmarkEnd w:id="81"/>
      <w:r>
        <w:rPr>
          <w:rtl w:val="true"/>
        </w:rPr>
        <w:t xml:space="preserve">عرفان السند </w:t>
      </w:r>
      <w:r>
        <w:rPr>
          <w:rtl w:val="true"/>
        </w:rPr>
        <w:t>(</w:t>
      </w:r>
      <w:r>
        <w:rPr>
          <w:rtl w:val="true"/>
        </w:rPr>
        <w:t>شناخت سند</w:t>
      </w:r>
      <w:r>
        <w:rPr>
          <w:rtl w:val="true"/>
        </w:rPr>
        <w:t>)</w:t>
      </w:r>
      <w:bookmarkEnd w:id="82"/>
    </w:p>
    <w:p>
      <w:pPr>
        <w:pStyle w:val="Heading2"/>
        <w:numPr>
          <w:ilvl w:val="1"/>
          <w:numId w:val="1"/>
        </w:numPr>
        <w:rPr/>
      </w:pPr>
      <w:bookmarkStart w:id="83" w:name="__RefHeading___Toc1569895_3804643083"/>
      <w:bookmarkStart w:id="84" w:name="_Toc37"/>
      <w:bookmarkEnd w:id="83"/>
      <w:r>
        <w:rPr>
          <w:rtl w:val="true"/>
        </w:rPr>
        <w:t>پيشينۀ سند‌شناسي</w:t>
      </w:r>
      <w:bookmarkEnd w:id="84"/>
    </w:p>
    <w:p>
      <w:pPr>
        <w:pStyle w:val="Heading2"/>
        <w:numPr>
          <w:ilvl w:val="1"/>
          <w:numId w:val="1"/>
        </w:numPr>
        <w:rPr/>
      </w:pPr>
      <w:bookmarkStart w:id="85" w:name="__RefHeading___Toc1569897_3804643083"/>
      <w:bookmarkStart w:id="86" w:name="_Toc38"/>
      <w:bookmarkEnd w:id="85"/>
      <w:r>
        <w:rPr>
          <w:rtl w:val="true"/>
        </w:rPr>
        <w:t>ضروريات سند‌شناسي از ديدگاه مامقاني</w:t>
      </w:r>
      <w:bookmarkEnd w:id="86"/>
    </w:p>
    <w:p>
      <w:pPr>
        <w:pStyle w:val="Heading2"/>
        <w:numPr>
          <w:ilvl w:val="1"/>
          <w:numId w:val="1"/>
        </w:numPr>
        <w:rPr/>
      </w:pPr>
      <w:bookmarkStart w:id="87" w:name="__RefHeading___Toc1569899_3804643083"/>
      <w:bookmarkStart w:id="88" w:name="_Toc39"/>
      <w:bookmarkEnd w:id="87"/>
      <w:r>
        <w:rPr>
          <w:rtl w:val="true"/>
        </w:rPr>
        <w:t xml:space="preserve">عرفان السند </w:t>
      </w:r>
      <w:r>
        <w:rPr>
          <w:rtl w:val="true"/>
        </w:rPr>
        <w:t>(</w:t>
      </w:r>
      <w:r>
        <w:rPr>
          <w:rtl w:val="true"/>
        </w:rPr>
        <w:t>شناخت سند</w:t>
      </w:r>
      <w:r>
        <w:rPr>
          <w:rtl w:val="true"/>
        </w:rPr>
        <w:t>)</w:t>
      </w:r>
      <w:bookmarkEnd w:id="88"/>
    </w:p>
    <w:p>
      <w:pPr>
        <w:pStyle w:val="BookText"/>
        <w:rPr/>
      </w:pPr>
      <w:r>
        <w:rPr>
          <w:rFonts w:ascii="IRNazanin" w:hAnsi="IRNazanin" w:eastAsia="IRNazanin"/>
          <w:color w:val="111111"/>
          <w:sz w:val="28"/>
          <w:sz w:val="28"/>
          <w:szCs w:val="28"/>
          <w:rtl w:val="true"/>
          <w:lang w:bidi="fa-IR"/>
        </w:rPr>
        <w:t>بسا كه پيامبر خدا كلامي چند سويه داشت، گاهي خاص و گاهي عام، اين سخنان به گوش كسي مي‌خورد كه از معناي سخن خدا و رسول، شناخت درستي نداشت و بي‌آن‌كه بداند معني و مقصود چيست و هدف از صدور آن كلام كدام است، به نقل و توجيه‌اش مي‌نشست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تمامي ياران رسول خدا اهل كاوش و پرسش نبودند، تا آن جا كه بعضي دوست داشتند كه صحراگرد يا عابري در محضر حضرتش حضور يابد و پرسشي مطرح كند، تا آنان نيز پاسخش را بشنوند، اما من چنان بودم كه هر آنچه را بر من مي‌گذشت، مي‌پرسيدم و به خاطر مي‌سپردم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باري اين بود خلاصه آنچه مي‌توان پيرامون چهره‌هاي گوناگون راويان و آفات روايات آنان بيان كرد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شيعيان معتقدند كه اين فرمايش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سليم بن قيس هلالي، نشان‌دهنده پيشينه علم رجال و پيدايش آن در عصر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اهل سنت بر اين باورند كه بحث علم رجال پس از رخداد فتنه ها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به بعد بود كه مردم از ناقل حديث پرسش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اين‌كه فتنه‌ها دقيقاً چه زماني رخ داده است، ميان اهل سنت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هجري تا آخر سده نخست، به عنوان دوران فتنه بحث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از تابعيان بزرگ به شمار مي‌رود، در اين باره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متداول نبود كه از اسناد پرسش كنند؛ اما وقتي فتنه واقع شد، گفتند كه نام رجالتان را براي ما بگوييد؛ پس دقت مي‌كردند و روايات اهل سنت را مي‌پذيرفتند و از اهل بدعت حديث نمي‌گرفتند</w:t>
      </w:r>
      <w:r>
        <w:rPr>
          <w:rFonts w:eastAsia="IRNazanin" w:cs="IRNazanin"/>
          <w:color w:val="111111"/>
          <w:sz w:val="28"/>
          <w:szCs w:val="28"/>
          <w:rtl w:val="true"/>
          <w:lang w:bidi="fa-IR"/>
        </w:rPr>
        <w:t>.</w:t>
      </w:r>
      <w:r>
        <w:rPr>
          <w:rStyle w:val="FootnoteAnchor"/>
          <w:rtl w:val="true"/>
        </w:rPr>
        <w:footnoteReference w:id="4"/>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 w:name="pg2238_13330"/>
    </w:p>
    <w:p>
      <w:pPr>
        <w:pStyle w:val="Heading2"/>
        <w:numPr>
          <w:ilvl w:val="1"/>
          <w:numId w:val="1"/>
        </w:numPr>
        <w:rPr/>
      </w:pPr>
      <w:bookmarkStart w:id="90" w:name="__RefHeading___Toc1569901_3804643083"/>
      <w:bookmarkStart w:id="91" w:name="_Toc40"/>
      <w:bookmarkEnd w:id="89"/>
      <w:bookmarkEnd w:id="90"/>
      <w:r>
        <w:rPr/>
        <w:t>۱</w:t>
      </w:r>
      <w:r>
        <w:rPr>
          <w:rtl w:val="true"/>
        </w:rPr>
        <w:t xml:space="preserve">. </w:t>
      </w:r>
      <w:r>
        <w:rPr>
          <w:rtl w:val="true"/>
        </w:rPr>
        <w:t>شناخت مدلّسين و وضّاعين</w:t>
      </w:r>
      <w:bookmarkEnd w:id="91"/>
    </w:p>
    <w:p>
      <w:pPr>
        <w:pStyle w:val="Heading2"/>
        <w:numPr>
          <w:ilvl w:val="1"/>
          <w:numId w:val="1"/>
        </w:numPr>
        <w:rPr/>
      </w:pPr>
      <w:bookmarkStart w:id="92" w:name="__RefHeading___Toc1569903_3804643083"/>
      <w:bookmarkStart w:id="93" w:name="_Toc41"/>
      <w:bookmarkEnd w:id="92"/>
      <w:r>
        <w:rPr/>
        <w:t>۲</w:t>
      </w:r>
      <w:r>
        <w:rPr>
          <w:rtl w:val="true"/>
        </w:rPr>
        <w:t xml:space="preserve">. </w:t>
      </w:r>
      <w:r>
        <w:rPr>
          <w:rtl w:val="true"/>
        </w:rPr>
        <w:t>شناخت نوع مولا</w:t>
      </w:r>
      <w:bookmarkEnd w:id="93"/>
    </w:p>
    <w:p>
      <w:pPr>
        <w:pStyle w:val="Heading2"/>
        <w:numPr>
          <w:ilvl w:val="1"/>
          <w:numId w:val="1"/>
        </w:numPr>
        <w:rPr/>
      </w:pPr>
      <w:bookmarkStart w:id="94" w:name="__RefHeading___Toc1569905_3804643083"/>
      <w:bookmarkStart w:id="95" w:name="_Toc42"/>
      <w:bookmarkEnd w:id="94"/>
      <w:r>
        <w:rPr/>
        <w:t>۳</w:t>
      </w:r>
      <w:r>
        <w:rPr>
          <w:rtl w:val="true"/>
        </w:rPr>
        <w:t xml:space="preserve">. </w:t>
      </w:r>
      <w:r>
        <w:rPr>
          <w:rtl w:val="true"/>
        </w:rPr>
        <w:t>شناخت طبقه و زمان حيات راوي</w:t>
      </w:r>
      <w:bookmarkEnd w:id="95"/>
    </w:p>
    <w:p>
      <w:pPr>
        <w:pStyle w:val="Heading2"/>
        <w:numPr>
          <w:ilvl w:val="1"/>
          <w:numId w:val="1"/>
        </w:numPr>
        <w:rPr/>
      </w:pPr>
      <w:bookmarkStart w:id="96" w:name="__RefHeading___Toc1569907_3804643083"/>
      <w:bookmarkStart w:id="97" w:name="_Toc43"/>
      <w:bookmarkEnd w:id="96"/>
      <w:r>
        <w:rPr/>
        <w:t>۴</w:t>
      </w:r>
      <w:r>
        <w:rPr>
          <w:rtl w:val="true"/>
        </w:rPr>
        <w:t xml:space="preserve">. </w:t>
      </w:r>
      <w:r>
        <w:rPr>
          <w:rtl w:val="true"/>
        </w:rPr>
        <w:t>شناخت بيوتات</w:t>
      </w:r>
      <w:r>
        <w:rPr>
          <w:rtl w:val="true"/>
        </w:rPr>
        <w:t xml:space="preserve">, </w:t>
      </w:r>
      <w:r>
        <w:rPr>
          <w:rtl w:val="true"/>
        </w:rPr>
        <w:t>اَنساب و بُلدان</w:t>
      </w:r>
      <w:bookmarkEnd w:id="97"/>
    </w:p>
    <w:p>
      <w:pPr>
        <w:pStyle w:val="Heading2"/>
        <w:numPr>
          <w:ilvl w:val="1"/>
          <w:numId w:val="1"/>
        </w:numPr>
        <w:rPr/>
      </w:pPr>
      <w:bookmarkStart w:id="98" w:name="__RefHeading___Toc1569909_3804643083"/>
      <w:bookmarkStart w:id="99" w:name="_Toc44"/>
      <w:bookmarkEnd w:id="98"/>
      <w:r>
        <w:rPr/>
        <w:t>۵</w:t>
      </w:r>
      <w:r>
        <w:rPr>
          <w:rtl w:val="true"/>
        </w:rPr>
        <w:t xml:space="preserve">. </w:t>
      </w:r>
      <w:r>
        <w:rPr>
          <w:rtl w:val="true"/>
        </w:rPr>
        <w:t>شناخت راويان برادر يا خواهر</w:t>
      </w:r>
      <w:bookmarkEnd w:id="99"/>
    </w:p>
    <w:p>
      <w:pPr>
        <w:pStyle w:val="Heading2"/>
        <w:numPr>
          <w:ilvl w:val="1"/>
          <w:numId w:val="1"/>
        </w:numPr>
        <w:rPr/>
      </w:pPr>
      <w:bookmarkStart w:id="100" w:name="__RefHeading___Toc1569911_3804643083"/>
      <w:bookmarkStart w:id="101" w:name="_Toc45"/>
      <w:bookmarkEnd w:id="100"/>
      <w:r>
        <w:rPr/>
        <w:t>۶</w:t>
      </w:r>
      <w:r>
        <w:rPr>
          <w:rtl w:val="true"/>
        </w:rPr>
        <w:t xml:space="preserve">. </w:t>
      </w:r>
      <w:r>
        <w:rPr>
          <w:rtl w:val="true"/>
        </w:rPr>
        <w:t>تمييز مشتركات</w:t>
      </w:r>
      <w:bookmarkEnd w:id="101"/>
    </w:p>
    <w:p>
      <w:pPr>
        <w:pStyle w:val="BookText"/>
        <w:rPr/>
      </w:pPr>
      <w:r>
        <w:rPr>
          <w:rFonts w:ascii="IRNazanin" w:hAnsi="IRNazanin" w:eastAsia="IRNazanin"/>
          <w:color w:val="111111"/>
          <w:sz w:val="28"/>
          <w:sz w:val="28"/>
          <w:szCs w:val="28"/>
          <w:rtl w:val="true"/>
          <w:lang w:bidi="fa-IR"/>
        </w:rPr>
        <w:t>منظور ايشان از فتنه‌ها، اختلاف صحابه بود كه در عصر عثمان رخ داد و علت اين اختلاف، ترديد در حقانيت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روي كار آمدن امير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بحث فتنه جدي‌تر شد و مسلمانان به دو گروه تقسيم شدند، گروهي طرفدار امير المؤمنين و گروهي در مقابل، طرفدار عثمان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سنداين بخش، شامل چند قسمت است كه در زير به آن اشاره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سند</w:t>
      </w:r>
    </w:p>
    <w:p>
      <w:pPr>
        <w:pStyle w:val="BookText"/>
        <w:rPr/>
      </w:pPr>
      <w:r>
        <w:rPr>
          <w:rFonts w:ascii="Amiri" w:hAnsi="Amiri" w:eastAsia="Amiri" w:cs="Amiri"/>
          <w:color w:val="111111"/>
          <w:sz w:val="28"/>
          <w:sz w:val="28"/>
          <w:szCs w:val="28"/>
          <w:rtl w:val="true"/>
          <w:lang w:bidi="ar-SA"/>
        </w:rPr>
        <w:t>معناي لغوي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لغت اين‌گونه تعريف كرده‌اند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 w:name="pg2238_13331"/>
    </w:p>
    <w:p>
      <w:pPr>
        <w:pStyle w:val="Heading2"/>
        <w:numPr>
          <w:ilvl w:val="1"/>
          <w:numId w:val="1"/>
        </w:numPr>
        <w:rPr/>
      </w:pPr>
      <w:bookmarkStart w:id="103" w:name="__RefHeading___Toc1569913_3804643083"/>
      <w:bookmarkStart w:id="104" w:name="_Toc46"/>
      <w:bookmarkEnd w:id="102"/>
      <w:bookmarkEnd w:id="103"/>
      <w:r>
        <w:rPr>
          <w:rtl w:val="true"/>
        </w:rPr>
        <w:t>مراحل تحقيق در سند</w:t>
      </w:r>
      <w:bookmarkEnd w:id="104"/>
    </w:p>
    <w:p>
      <w:pPr>
        <w:pStyle w:val="Heading2"/>
        <w:numPr>
          <w:ilvl w:val="1"/>
          <w:numId w:val="1"/>
        </w:numPr>
        <w:rPr/>
      </w:pPr>
      <w:bookmarkStart w:id="105" w:name="__RefHeading___Toc1569915_3804643083"/>
      <w:bookmarkStart w:id="106" w:name="_Toc47"/>
      <w:bookmarkEnd w:id="105"/>
      <w:r>
        <w:rPr/>
        <w:t>۱</w:t>
      </w:r>
      <w:r>
        <w:rPr>
          <w:rtl w:val="true"/>
        </w:rPr>
        <w:t xml:space="preserve">. </w:t>
      </w:r>
      <w:r>
        <w:rPr>
          <w:rtl w:val="true"/>
        </w:rPr>
        <w:t>شناخت سند</w:t>
      </w:r>
      <w:bookmarkEnd w:id="106"/>
    </w:p>
    <w:p>
      <w:pPr>
        <w:pStyle w:val="Heading2"/>
        <w:numPr>
          <w:ilvl w:val="1"/>
          <w:numId w:val="1"/>
        </w:numPr>
        <w:rPr/>
      </w:pPr>
      <w:bookmarkStart w:id="107" w:name="__RefHeading___Toc1569917_3804643083"/>
      <w:bookmarkStart w:id="108" w:name="_Toc48"/>
      <w:bookmarkEnd w:id="107"/>
      <w:r>
        <w:rPr/>
        <w:t>۲</w:t>
      </w:r>
      <w:r>
        <w:rPr>
          <w:rtl w:val="true"/>
        </w:rPr>
        <w:t xml:space="preserve">. </w:t>
      </w:r>
      <w:r>
        <w:rPr>
          <w:rtl w:val="true"/>
        </w:rPr>
        <w:t>كشف تحريفات سند</w:t>
      </w:r>
      <w:bookmarkEnd w:id="108"/>
    </w:p>
    <w:p>
      <w:pPr>
        <w:pStyle w:val="Heading2"/>
        <w:numPr>
          <w:ilvl w:val="1"/>
          <w:numId w:val="1"/>
        </w:numPr>
        <w:rPr/>
      </w:pPr>
      <w:bookmarkStart w:id="109" w:name="__RefHeading___Toc1569919_3804643083"/>
      <w:bookmarkStart w:id="110" w:name="_Toc49"/>
      <w:bookmarkEnd w:id="109"/>
      <w:r>
        <w:rPr/>
        <w:t>۷</w:t>
      </w:r>
      <w:r>
        <w:rPr>
          <w:rtl w:val="true"/>
        </w:rPr>
        <w:t xml:space="preserve">. </w:t>
      </w:r>
      <w:r>
        <w:rPr>
          <w:rtl w:val="true"/>
        </w:rPr>
        <w:t>شناخت راويان تك‌شاگردي</w:t>
      </w:r>
      <w:bookmarkEnd w:id="110"/>
    </w:p>
    <w:p>
      <w:pPr>
        <w:pStyle w:val="Heading2"/>
        <w:numPr>
          <w:ilvl w:val="1"/>
          <w:numId w:val="1"/>
        </w:numPr>
        <w:rPr/>
      </w:pPr>
      <w:bookmarkStart w:id="111" w:name="__RefHeading___Toc1569921_3804643083"/>
      <w:bookmarkStart w:id="112" w:name="_Toc50"/>
      <w:bookmarkEnd w:id="111"/>
      <w:r>
        <w:rPr/>
        <w:t>۸</w:t>
      </w:r>
      <w:r>
        <w:rPr>
          <w:rtl w:val="true"/>
        </w:rPr>
        <w:t xml:space="preserve">. </w:t>
      </w:r>
      <w:r>
        <w:rPr>
          <w:rtl w:val="true"/>
        </w:rPr>
        <w:t>ضبط اَسما و انساب</w:t>
      </w:r>
      <w:bookmarkEnd w:id="112"/>
    </w:p>
    <w:p>
      <w:pPr>
        <w:pStyle w:val="Heading2"/>
        <w:numPr>
          <w:ilvl w:val="1"/>
          <w:numId w:val="1"/>
        </w:numPr>
        <w:rPr/>
      </w:pPr>
      <w:bookmarkStart w:id="113" w:name="__RefHeading___Toc1569923_3804643083"/>
      <w:bookmarkStart w:id="114" w:name="_Toc51"/>
      <w:bookmarkEnd w:id="113"/>
      <w:r>
        <w:rPr>
          <w:rtl w:val="true"/>
        </w:rPr>
        <w:t>مراحل تحقيق در سند</w:t>
      </w:r>
      <w:bookmarkEnd w:id="114"/>
    </w:p>
    <w:p>
      <w:pPr>
        <w:pStyle w:val="Heading2"/>
        <w:numPr>
          <w:ilvl w:val="1"/>
          <w:numId w:val="1"/>
        </w:numPr>
        <w:rPr/>
      </w:pPr>
      <w:bookmarkStart w:id="115" w:name="__RefHeading___Toc1569925_3804643083"/>
      <w:bookmarkStart w:id="116" w:name="_Toc52"/>
      <w:bookmarkEnd w:id="115"/>
      <w:r>
        <w:rPr/>
        <w:t>۱</w:t>
      </w:r>
      <w:r>
        <w:rPr>
          <w:rtl w:val="true"/>
        </w:rPr>
        <w:t xml:space="preserve">. </w:t>
      </w:r>
      <w:r>
        <w:rPr>
          <w:rtl w:val="true"/>
        </w:rPr>
        <w:t>شناخت سند</w:t>
      </w:r>
      <w:bookmarkEnd w:id="116"/>
    </w:p>
    <w:p>
      <w:pPr>
        <w:pStyle w:val="Heading2"/>
        <w:numPr>
          <w:ilvl w:val="1"/>
          <w:numId w:val="1"/>
        </w:numPr>
        <w:rPr/>
      </w:pPr>
      <w:bookmarkStart w:id="117" w:name="__RefHeading___Toc1569927_3804643083"/>
      <w:bookmarkStart w:id="118" w:name="_Toc53"/>
      <w:bookmarkEnd w:id="117"/>
      <w:r>
        <w:rPr/>
        <w:t>۲</w:t>
      </w:r>
      <w:r>
        <w:rPr>
          <w:rtl w:val="true"/>
        </w:rPr>
        <w:t xml:space="preserve">. </w:t>
      </w:r>
      <w:r>
        <w:rPr>
          <w:rtl w:val="true"/>
        </w:rPr>
        <w:t>كشف تحريفات سند</w:t>
      </w:r>
      <w:bookmarkEnd w:id="118"/>
    </w:p>
    <w:p>
      <w:pPr>
        <w:pStyle w:val="BookText"/>
        <w:rPr/>
      </w:pPr>
      <w:r>
        <w:rPr>
          <w:rFonts w:ascii="Amiri" w:hAnsi="Amiri" w:eastAsia="Amiri" w:cs="Amiri"/>
          <w:color w:val="111111"/>
          <w:sz w:val="28"/>
          <w:sz w:val="28"/>
          <w:szCs w:val="28"/>
          <w:rtl w:val="true"/>
          <w:lang w:bidi="ar-SA"/>
        </w:rPr>
        <w:t>ما استُنِدَت إليهِ مِن حائطٍ أو غَيرِه، وَيُقالُ فُلانٌ سَنَدٌ أي مُعتَمَدٌ</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آنچه كه به آن تكيه داده يا اعتماد مي‌شود، خواه ديوار يا هر وسيله محكم ديگر، و وقتي گفته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آن فرد مورد اعتماد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معناي اصطلاحي</w:t>
      </w:r>
    </w:p>
    <w:p>
      <w:pPr>
        <w:pStyle w:val="BookText"/>
        <w:rPr/>
      </w:pPr>
      <w:r>
        <w:rPr>
          <w:rFonts w:ascii="IRNazanin" w:hAnsi="IRNazanin" w:eastAsia="IRNazanin"/>
          <w:color w:val="111111"/>
          <w:sz w:val="28"/>
          <w:sz w:val="28"/>
          <w:szCs w:val="28"/>
          <w:rtl w:val="true"/>
          <w:lang w:bidi="fa-IR"/>
        </w:rPr>
        <w:t>در اصطلاح سند را چنين تعريف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طَريقُ المَتنِ، وَيُطلَقُ عَلي مَجموعِ مَن رَواهُ حَتّي يَنتَهي إلي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راهي كه ما را به متن مي‌رساند و آن به مجموع افرادي اطلاق مي‌شود كه روايتي را نقل مي‌كنند تا اين‌كه به معصوم منتهي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سند</w:t>
      </w:r>
    </w:p>
    <w:p>
      <w:pPr>
        <w:pStyle w:val="BookText"/>
        <w:rPr/>
      </w:pPr>
      <w:r>
        <w:rPr>
          <w:rFonts w:ascii="IRNazanin" w:hAnsi="IRNazanin" w:eastAsia="IRNazanin"/>
          <w:color w:val="111111"/>
          <w:sz w:val="28"/>
          <w:sz w:val="28"/>
          <w:szCs w:val="28"/>
          <w:rtl w:val="true"/>
          <w:lang w:bidi="fa-IR"/>
        </w:rPr>
        <w:t>در باره اهميت سند، يادكرد چند نكته، ضروري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نخست اين‌كه سند، معيار ارزيابي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براي ارزيابي يك حديث و دانستن اين نكته كه حديث صحيح است يا حسن يا موثق، به سند حديث توجه مي‌شود نه متن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بررسي رجال سند، به اين نتيجه مي‌رسيم كه آيا اين حديث صحيح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در ارزيابي يك روايت، سندْ مهم‌تر از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براي اطمينان يافتن از صدور حديثي از سوي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به بررسي سندي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شافعي از عالمان اهل سنت در اين زمينه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الذي يَطلُبُ الحَديثَ بِلا إسنادٍ كَمَثَلِ حاطبِ لَيلٍ</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مثل كسي كه حديثي را بدون سند نقل مي‌كند همانند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حاطب 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حاطب ليل</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در لغت به كسي گفته مي‌شود كه هر رطب و يابس و هر درست و غلطي را به هم مي‌آميزد و مطالبي را براي خوانندگان و مراجعه‌كنندگان خود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فردي نه تنها از مقام بالايي برخوردار نيست بلكه در نزد عرف هم اعتباري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كسي كه روايتي را بدون سند نقل مي‌كند، شايسته توجه و اعتماد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 اين‌كه سند از موارد اختصاصي آموزه‌هاي روايي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با بررسي اديان پيشين همچون يهود و مسيحيت، اين نكته آشكار مي‌شود كه پيروان هيچ يك از اين اديان، هنگام نقل روايت از پيامبر و بزرگان خود، از سند استفاده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گفته شده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 w:name="pg2238_13332"/>
    </w:p>
    <w:p>
      <w:pPr>
        <w:pStyle w:val="Heading2"/>
        <w:numPr>
          <w:ilvl w:val="1"/>
          <w:numId w:val="1"/>
        </w:numPr>
        <w:rPr/>
      </w:pPr>
      <w:bookmarkStart w:id="120" w:name="__RefHeading___Toc1569929_3804643083"/>
      <w:bookmarkStart w:id="121" w:name="_Toc54"/>
      <w:bookmarkEnd w:id="119"/>
      <w:bookmarkEnd w:id="120"/>
      <w:r>
        <w:rPr/>
        <w:t>۳</w:t>
      </w:r>
      <w:r>
        <w:rPr>
          <w:rtl w:val="true"/>
        </w:rPr>
        <w:t xml:space="preserve">. </w:t>
      </w:r>
      <w:r>
        <w:rPr>
          <w:rtl w:val="true"/>
        </w:rPr>
        <w:t>تمييز مشتركات</w:t>
      </w:r>
      <w:bookmarkEnd w:id="121"/>
    </w:p>
    <w:p>
      <w:pPr>
        <w:pStyle w:val="Heading2"/>
        <w:numPr>
          <w:ilvl w:val="1"/>
          <w:numId w:val="1"/>
        </w:numPr>
        <w:rPr/>
      </w:pPr>
      <w:bookmarkStart w:id="122" w:name="__RefHeading___Toc1569931_3804643083"/>
      <w:bookmarkStart w:id="123" w:name="_Toc55"/>
      <w:bookmarkEnd w:id="122"/>
      <w:r>
        <w:rPr/>
        <w:t>۴</w:t>
      </w:r>
      <w:r>
        <w:rPr>
          <w:rtl w:val="true"/>
        </w:rPr>
        <w:t xml:space="preserve">. </w:t>
      </w:r>
      <w:r>
        <w:rPr>
          <w:rtl w:val="true"/>
        </w:rPr>
        <w:t>توحيد مختلفات</w:t>
      </w:r>
      <w:bookmarkEnd w:id="123"/>
    </w:p>
    <w:p>
      <w:pPr>
        <w:pStyle w:val="Heading2"/>
        <w:numPr>
          <w:ilvl w:val="1"/>
          <w:numId w:val="1"/>
        </w:numPr>
        <w:rPr/>
      </w:pPr>
      <w:bookmarkStart w:id="124" w:name="__RefHeading___Toc1569933_3804643083"/>
      <w:bookmarkStart w:id="125" w:name="_Toc56"/>
      <w:bookmarkEnd w:id="124"/>
      <w:r>
        <w:rPr/>
        <w:t>۵</w:t>
      </w:r>
      <w:r>
        <w:rPr>
          <w:rtl w:val="true"/>
        </w:rPr>
        <w:t xml:space="preserve">. </w:t>
      </w:r>
      <w:r>
        <w:rPr>
          <w:rtl w:val="true"/>
        </w:rPr>
        <w:t>بررسي توثيقات و تضعيفات</w:t>
      </w:r>
      <w:bookmarkEnd w:id="125"/>
    </w:p>
    <w:p>
      <w:pPr>
        <w:pStyle w:val="Heading2"/>
        <w:numPr>
          <w:ilvl w:val="1"/>
          <w:numId w:val="1"/>
        </w:numPr>
        <w:rPr/>
      </w:pPr>
      <w:bookmarkStart w:id="126" w:name="__RefHeading___Toc1569935_3804643083"/>
      <w:bookmarkStart w:id="127" w:name="_Toc57"/>
      <w:bookmarkEnd w:id="126"/>
      <w:r>
        <w:rPr>
          <w:rtl w:val="true"/>
        </w:rPr>
        <w:t>چكيده</w:t>
      </w:r>
      <w:bookmarkEnd w:id="127"/>
    </w:p>
    <w:p>
      <w:pPr>
        <w:pStyle w:val="Heading2"/>
        <w:numPr>
          <w:ilvl w:val="1"/>
          <w:numId w:val="1"/>
        </w:numPr>
        <w:rPr/>
      </w:pPr>
      <w:bookmarkStart w:id="128" w:name="__RefHeading___Toc1569937_3804643083"/>
      <w:bookmarkStart w:id="129" w:name="_Toc58"/>
      <w:bookmarkEnd w:id="128"/>
      <w:r>
        <w:rPr/>
        <w:t>۳</w:t>
      </w:r>
      <w:r>
        <w:rPr>
          <w:rtl w:val="true"/>
        </w:rPr>
        <w:t xml:space="preserve">. </w:t>
      </w:r>
      <w:r>
        <w:rPr>
          <w:rtl w:val="true"/>
        </w:rPr>
        <w:t>تمييز مشتركات</w:t>
      </w:r>
      <w:bookmarkEnd w:id="129"/>
    </w:p>
    <w:p>
      <w:pPr>
        <w:pStyle w:val="Heading2"/>
        <w:numPr>
          <w:ilvl w:val="1"/>
          <w:numId w:val="1"/>
        </w:numPr>
        <w:rPr/>
      </w:pPr>
      <w:bookmarkStart w:id="130" w:name="__RefHeading___Toc1569939_3804643083"/>
      <w:bookmarkStart w:id="131" w:name="_Toc59"/>
      <w:bookmarkEnd w:id="130"/>
      <w:r>
        <w:rPr/>
        <w:t>۴</w:t>
      </w:r>
      <w:r>
        <w:rPr>
          <w:rtl w:val="true"/>
        </w:rPr>
        <w:t xml:space="preserve">. </w:t>
      </w:r>
      <w:r>
        <w:rPr>
          <w:rtl w:val="true"/>
        </w:rPr>
        <w:t>توحيد مختلفات</w:t>
      </w:r>
      <w:bookmarkEnd w:id="131"/>
    </w:p>
    <w:p>
      <w:pPr>
        <w:pStyle w:val="Heading2"/>
        <w:numPr>
          <w:ilvl w:val="1"/>
          <w:numId w:val="1"/>
        </w:numPr>
        <w:rPr/>
      </w:pPr>
      <w:bookmarkStart w:id="132" w:name="__RefHeading___Toc1569941_3804643083"/>
      <w:bookmarkStart w:id="133" w:name="_Toc60"/>
      <w:bookmarkEnd w:id="132"/>
      <w:r>
        <w:rPr/>
        <w:t>۵</w:t>
      </w:r>
      <w:r>
        <w:rPr>
          <w:rtl w:val="true"/>
        </w:rPr>
        <w:t xml:space="preserve">. </w:t>
      </w:r>
      <w:r>
        <w:rPr>
          <w:rtl w:val="true"/>
        </w:rPr>
        <w:t>بررسي توثيقات و تضعيفات</w:t>
      </w:r>
      <w:bookmarkEnd w:id="133"/>
    </w:p>
    <w:p>
      <w:pPr>
        <w:pStyle w:val="Heading2"/>
        <w:numPr>
          <w:ilvl w:val="1"/>
          <w:numId w:val="1"/>
        </w:numPr>
        <w:rPr/>
      </w:pPr>
      <w:bookmarkStart w:id="134" w:name="__RefHeading___Toc1569943_3804643083"/>
      <w:bookmarkStart w:id="135" w:name="_Toc61"/>
      <w:bookmarkEnd w:id="134"/>
      <w:r>
        <w:rPr>
          <w:rtl w:val="true"/>
        </w:rPr>
        <w:t>چكيده</w:t>
      </w:r>
      <w:bookmarkEnd w:id="135"/>
    </w:p>
    <w:p>
      <w:pPr>
        <w:pStyle w:val="BookText"/>
        <w:rPr/>
      </w:pPr>
      <w:r>
        <w:rPr>
          <w:rFonts w:ascii="Amiri" w:hAnsi="Amiri" w:eastAsia="Amiri" w:cs="Amiri"/>
          <w:color w:val="111111"/>
          <w:sz w:val="28"/>
          <w:sz w:val="28"/>
          <w:szCs w:val="28"/>
          <w:rtl w:val="true"/>
          <w:lang w:bidi="ar-SA"/>
        </w:rPr>
        <w:t>الإسنادُ خَصيصَةٌ مِن خَصائصِ هذِهِ الأُمة</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استناد حديث به قائل آن، خصيصه و ويژگي امت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عثمان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w:t>
      </w:r>
      <w:r>
        <w:rPr>
          <w:rFonts w:ascii="Amiri" w:hAnsi="Amiri" w:eastAsia="Amiri" w:cs="Amiri"/>
          <w:color w:val="111111"/>
          <w:sz w:val="28"/>
          <w:sz w:val="28"/>
          <w:szCs w:val="28"/>
          <w:lang w:bidi="ar-SA"/>
        </w:rPr>
        <w:t>۶۴۳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اثر خويش با عنوان مقدمه ابن صلاح نيز به همين نكته اشاره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الإسنادِ أوّلاً خَصيصةٌ فاضلةٌ مِن خَصائصِ هذهِ الأمّة وَسُنةٌ بالغةٌ مِن السُنَنِ المُؤكَّدَةِ</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اصل سند ‌آوردن، خصيصه‌اي نيكو از خصايص اين امت و روشي باليده از سنت‌هاي مورد تأكيد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عبد الله بن مبارك، يكي از راويان سده دوم هجري،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الإسنادُ عندي مِن الدينِ، لَولا الإسنادُ لَقالَ مَن شاءَ 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 يَطلُبُ أمرَ دينِِه بِلا إسنادٍ كَمَثَلِ الذي يَرتَقي السَطحَ بِلا سُلَّمٍ فأنّي يَبلُغُ السَماء</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سند آوردن نزد من از دين است، اگر اسناد نبود هر كسي هر چيزي مي‌خواست بيان مي‌كرد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كسي كه امر دينش را بدون اسناد بيان مي‌كند مَثل كسي است كه قصد دارد بدون نردبان از بلندي بالا رود، پس چگونه و از كجا به بلندي 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بديهي است كه اگر كسي بخواهد مطلب والايي را از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پيامبر خدا نقل بكند، بايد سند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مسيحيان براي نقل مطالب از حضرت مسيح يا حواريون، هيچ سندي ذكر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اناجيل متعدد و پراكنده، گواهي بر اين مدعا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مشكل در دين يهود هم به چشم مي‌خورد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سوم، توجه شيعه به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احاديث شيعيان در عصر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كتاب‌هاي فراواني در ميان شيعه مشهور شد كه ذكر طريق به اين كتب مشهور، براي شيعيان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زير سيره علماي شيعه در نقل احاديث را بازگو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فإنّهُم يَأخُذُونَ الحَديثَ عَن الثِقَةِ المَعروفِ في زَمانِه بِالصِدقِ والأمانَةِ، وَالمشهورِ في حينِه بالوَرَعِ والاستِقامَةِ ثُمَّ عَن مِثلِه، وَهكذا في جَميعِ سِلسِلَةِ السَنَدِ مِمَّن رَواهُ حَتّي يَبلُغُوا به قائِلَه</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به درستي كه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را از فرد ثقه و معروف به صدق و امانت در زمان خود و داراي حالت پرهيزگاري و استقامت در مذهب خود در هنگام نقل روايت ـ كه اين حالت در تمامي سند روايت تا قائل اصلي آن موجود باشد ـ اخذ مي‌كردند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توجه به اين نكته ضروري است كه افراد در زمان نقل روايت، خصوصيات و ويژگي‌هاي يادشده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تأييد همين نكته، به نمونه زير توجه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حَمدَوَيهِِ بنِ نُصَيرٍ، أنّ أيوبَ بنِ نوحَ، دَفَعَ إليهِ دَفتراً فيهِ أحاديثُ مُحمدِ بن سِنانٍ،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 أن تَكتُبُوا ذلكَ فَافعَلُوا، فإنّي كَتَبتُ عَن مُحمدِ بنِ سِنانٍ وَلكن لا أروي لكَ أنا عَنهُ شَيئاً، فإنّه قالَ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حَدَّثتُكُم بِه لَم يَكُن لي سَماعٌ وَلا رَوايةٌ إنّما وَجَدتُهُ</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حَمدَوَيه بن نُصَير ذكر مي‌كند كه ايوب بن نوح، جزوه‌اي كه در آن احاديث محمد بن سنان وجود داشت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بخواهيد مي‌توانيد اين روايات را بنويسيد، زيرا من آن‌ها را از محمد بن سنان نگاشته‌ام، ولي من از آن‌ها چيزي را روايت نمي‌كنم زيرا او خودش پيش از وفاتش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آنچه كه تو را بدان حديث كرده‌ام، سماع و روايت من نبوده است بلكه از طريق وجاده به آن دست يافته‌ام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بن عيسي اشعري قمي كه بزرگ شيوخ قم در زمانه خود بود، احمد بن محمد بن خالد برقي را به خاطر كثرت نقل از ضعفا و اعتماد بر مراسيل از قم اخراج كرد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اين نكته مي‌رساند كه شيعيان به سند توجه ويژه‌اي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احمد بن محمد بن عيسي در دوران جواني به كوفه مي‌رود و از حسن بن علي وشاء مي‌خواهد كه اجازه حديث از كتاب علاء بن رزين و ابان بن عثمان احمر را به او بدهد، ولي او اين اجازه را به احمد بن محمد بن عيسي نمي‌دهد و مي‌گويد چقدر عجله داري، بايد اين دو كتاب را بنويسي و سپس سماع كني، پس از آن اجازه نقل روايت از اين دو كتاب را به تو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سخن نجاشي اين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أحمدَ بنِ مُحمدِ بنِ عيسي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إلي الكوفةِ في طَلَبِ الحَديثِ، فَلقيتُ بها الحَسَنَ بنَ علي الوَشّاء، فََسَألتُهُ أن يَخرجَ إلي كتابِ العَلاء بن رَزين القلاء، وَأبان بن عثمان الأحمَر، فأخرَجَهُما إليَّ،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أن تُجِيزَهُما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وَما عَجِلَتُك؟ إذهَب فَاكتُبهُما وَاسمَع مِن بَعدُ </w:t>
      </w:r>
      <w:r>
        <w:rPr>
          <w:rFonts w:eastAsia="Amiri" w:cs="Amiri" w:ascii="Amiri" w:hAnsi="Amiri"/>
          <w:color w:val="111111"/>
          <w:sz w:val="28"/>
          <w:szCs w:val="28"/>
          <w:rtl w:val="true"/>
          <w:lang w:bidi="ar-SA"/>
        </w:rPr>
        <w:t>...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از اين رو جابر بن يزيد جعفي هم كه از اصحاب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آن حضرت عرض مي‌كند كه با توجه به فاصله زماني ميان شما تا پيامبر اكرم، سلسله سند احاديثي را كه براي ما نقل مي‌كني بيان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اين‌گونه مي‌فرمايند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6" w:name="pg2238_13334"/>
    </w:p>
    <w:p>
      <w:pPr>
        <w:pStyle w:val="Heading2"/>
        <w:numPr>
          <w:ilvl w:val="1"/>
          <w:numId w:val="1"/>
        </w:numPr>
        <w:rPr/>
      </w:pPr>
      <w:bookmarkStart w:id="137" w:name="__RefHeading___Toc1569945_3804643083"/>
      <w:bookmarkStart w:id="138" w:name="_Toc62"/>
      <w:bookmarkEnd w:id="136"/>
      <w:bookmarkEnd w:id="137"/>
      <w:r>
        <w:rPr>
          <w:rtl w:val="true"/>
        </w:rPr>
        <w:t>جلسۀ سوم اهداف درس</w:t>
      </w:r>
      <w:bookmarkEnd w:id="138"/>
    </w:p>
    <w:p>
      <w:pPr>
        <w:pStyle w:val="Heading2"/>
        <w:numPr>
          <w:ilvl w:val="1"/>
          <w:numId w:val="1"/>
        </w:numPr>
        <w:rPr/>
      </w:pPr>
      <w:bookmarkStart w:id="139" w:name="__RefHeading___Toc1569947_3804643083"/>
      <w:bookmarkStart w:id="140" w:name="_Toc63"/>
      <w:bookmarkEnd w:id="139"/>
      <w:r>
        <w:rPr/>
        <w:t>۱</w:t>
      </w:r>
      <w:r>
        <w:rPr>
          <w:rtl w:val="true"/>
        </w:rPr>
        <w:t xml:space="preserve">. </w:t>
      </w:r>
      <w:r>
        <w:rPr>
          <w:rtl w:val="true"/>
        </w:rPr>
        <w:t>شناخت سند</w:t>
      </w:r>
      <w:bookmarkEnd w:id="140"/>
    </w:p>
    <w:p>
      <w:pPr>
        <w:pStyle w:val="Heading2"/>
        <w:numPr>
          <w:ilvl w:val="1"/>
          <w:numId w:val="1"/>
        </w:numPr>
        <w:rPr/>
      </w:pPr>
      <w:bookmarkStart w:id="141" w:name="__RefHeading___Toc1569949_3804643083"/>
      <w:bookmarkStart w:id="142" w:name="_Toc64"/>
      <w:bookmarkEnd w:id="141"/>
      <w:r>
        <w:rPr>
          <w:rtl w:val="true"/>
        </w:rPr>
        <w:t>دو ديدگاه در بارۀ اسناد</w:t>
      </w:r>
      <w:bookmarkEnd w:id="142"/>
    </w:p>
    <w:p>
      <w:pPr>
        <w:pStyle w:val="Heading2"/>
        <w:numPr>
          <w:ilvl w:val="1"/>
          <w:numId w:val="1"/>
        </w:numPr>
        <w:rPr/>
      </w:pPr>
      <w:bookmarkStart w:id="143" w:name="__RefHeading___Toc1569951_3804643083"/>
      <w:bookmarkStart w:id="144" w:name="_Toc65"/>
      <w:bookmarkEnd w:id="143"/>
      <w:r>
        <w:rPr>
          <w:rtl w:val="true"/>
        </w:rPr>
        <w:t>اهداف درس</w:t>
      </w:r>
      <w:bookmarkEnd w:id="144"/>
    </w:p>
    <w:p>
      <w:pPr>
        <w:pStyle w:val="Heading2"/>
        <w:numPr>
          <w:ilvl w:val="1"/>
          <w:numId w:val="1"/>
        </w:numPr>
        <w:rPr/>
      </w:pPr>
      <w:bookmarkStart w:id="145" w:name="__RefHeading___Toc1569953_3804643083"/>
      <w:bookmarkStart w:id="146" w:name="_Toc66"/>
      <w:bookmarkEnd w:id="145"/>
      <w:r>
        <w:rPr/>
        <w:t>۱</w:t>
      </w:r>
      <w:r>
        <w:rPr>
          <w:rtl w:val="true"/>
        </w:rPr>
        <w:t xml:space="preserve">. </w:t>
      </w:r>
      <w:r>
        <w:rPr>
          <w:rtl w:val="true"/>
        </w:rPr>
        <w:t>شناخت سند</w:t>
      </w:r>
      <w:bookmarkEnd w:id="146"/>
    </w:p>
    <w:p>
      <w:pPr>
        <w:pStyle w:val="Heading2"/>
        <w:numPr>
          <w:ilvl w:val="1"/>
          <w:numId w:val="1"/>
        </w:numPr>
        <w:rPr/>
      </w:pPr>
      <w:bookmarkStart w:id="147" w:name="__RefHeading___Toc1569955_3804643083"/>
      <w:bookmarkStart w:id="148" w:name="_Toc67"/>
      <w:bookmarkEnd w:id="147"/>
      <w:r>
        <w:rPr>
          <w:rtl w:val="true"/>
        </w:rPr>
        <w:t>دو ديدگاه در بارۀ اسناد</w:t>
      </w:r>
      <w:bookmarkEnd w:id="148"/>
    </w:p>
    <w:p>
      <w:pPr>
        <w:pStyle w:val="Heading2"/>
        <w:numPr>
          <w:ilvl w:val="1"/>
          <w:numId w:val="1"/>
        </w:numPr>
        <w:rPr/>
      </w:pPr>
      <w:bookmarkStart w:id="149" w:name="__RefHeading___Toc1569957_3804643083"/>
      <w:bookmarkStart w:id="150" w:name="_Toc68"/>
      <w:bookmarkEnd w:id="149"/>
      <w:r>
        <w:rPr>
          <w:rtl w:val="true"/>
        </w:rPr>
        <w:t>ديدگاه نخست</w:t>
      </w:r>
      <w:r>
        <w:rPr>
          <w:rtl w:val="true"/>
        </w:rPr>
        <w:t xml:space="preserve">: </w:t>
      </w:r>
      <w:r>
        <w:rPr>
          <w:rtl w:val="true"/>
        </w:rPr>
        <w:t>سند، موضوع و محور علم رجال</w:t>
      </w:r>
      <w:bookmarkEnd w:id="150"/>
    </w:p>
    <w:p>
      <w:pPr>
        <w:pStyle w:val="Heading2"/>
        <w:numPr>
          <w:ilvl w:val="1"/>
          <w:numId w:val="1"/>
        </w:numPr>
        <w:rPr/>
      </w:pPr>
      <w:bookmarkStart w:id="151" w:name="__RefHeading___Toc1569959_3804643083"/>
      <w:bookmarkStart w:id="152" w:name="_Toc69"/>
      <w:bookmarkEnd w:id="151"/>
      <w:r>
        <w:rPr>
          <w:rtl w:val="true"/>
        </w:rPr>
        <w:t>ديدگاه دوم</w:t>
      </w:r>
      <w:r>
        <w:rPr>
          <w:rtl w:val="true"/>
        </w:rPr>
        <w:t xml:space="preserve">: </w:t>
      </w:r>
      <w:r>
        <w:rPr>
          <w:rtl w:val="true"/>
        </w:rPr>
        <w:t>سند، منبعي از منابع علم رجال</w:t>
      </w:r>
      <w:bookmarkEnd w:id="152"/>
    </w:p>
    <w:p>
      <w:pPr>
        <w:pStyle w:val="BookText"/>
        <w:rPr/>
      </w:pPr>
      <w:r>
        <w:rPr>
          <w:rFonts w:ascii="Amiri" w:hAnsi="Amiri" w:eastAsia="Amiri" w:cs="Amiri"/>
          <w:color w:val="111111"/>
          <w:sz w:val="28"/>
          <w:sz w:val="28"/>
          <w:szCs w:val="28"/>
          <w:rtl w:val="true"/>
          <w:lang w:bidi="ar-SA"/>
        </w:rPr>
        <w:t>حَدَّثَنِي أَبِي عَنْ جَدِّي عَنْ رَسُولِ اللَّهِ عَنْ جَبْرَئِيلَ عَنِ اللَّهِ تَبَارَكَ وَتَعَالَي وَكُلُّ مَا أُحَدِّثُكَ بِهَذَا الْإِسْنَادِ وَقَالَ لَحَدِيثٌ وَاحِدٌ تَأْخُذُهُ عَنْ صَادِقٍ خَيْرٌ لَكَ مِنَ الدُّنْيَا وَمَا فِيهَا</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من از پدرم از جدم از رسول خدا از جبرئيل از خداوند تبارك و تعالي برايت حديث نقل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آنچه برايت نقل مي‌كنم، به اين اسناد است و همچنين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حديث از انسان راستگو براي تو از آنچه در دنيا است،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كافي، امام صادق از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آن بزرگوار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حَدَّثْتُمْ بِحَدِيثٍ فَأَسْنِدُوهُ إِلَي الَّذِي حَدَّثَكُمْ فَإِنْ كَانَ حَقّاً فَلَكُمْ وَإِنْ كَانَ كَذِباً فَعَلَيْهِ</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هنگامي كه خواستيد حديثي را بازگو كنيد سندش را بيان كنيد، اگر حديث صحيح باشد پس به نفع شما است و اگر صحيح نباشد، ضررش به قائل آن بر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چهارم، بحث اسناد عالي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به دليل فاصله از زمان صدور حديث، واسطه‌هاي بيش‌تري پيدا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شخصي كه در زمان پيامبر مستقيماً حديثي را از او مي‌شنود، بدون واسطه آن را نقل مي‌كند ولي اگر همان حديث پنجاه سال بعد گزارش شود، به واسطه‌هايي نيازمند است كه با گذشت زمان، شمار اين واسطه‌ها نيز افزون‌تر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و محدثان بزرگ شيعه و اهل سنت، همواره تلاش مي‌كردند تا از اسنادي استفاده كنند كه واسطه كم‌تري تا معصوم و يا ناقل اصلي سخن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نيز اين‌گونه است كه هرچه واسطه‌ها كم‌تر باشند، اطمينان خواننده و شنونده به مطلب بيش‌تر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ميان شيعه، كليني بخشي از روايات را با سه واسطه از معصوم نقل كرده كه به كوشش يكي از دانشمندان معاصر با عنوان ثلاثيات كليني</w:t>
      </w:r>
      <w:r>
        <w:rPr>
          <w:rStyle w:val="FootnoteAnchor"/>
          <w:rtl w:val="true"/>
        </w:rPr>
        <w:footnoteReference w:id="18"/>
      </w:r>
      <w:r>
        <w:rPr>
          <w:rFonts w:ascii="IRNazanin" w:hAnsi="IRNazanin" w:eastAsia="IRNazanin"/>
          <w:color w:val="111111"/>
          <w:sz w:val="28"/>
          <w:sz w:val="28"/>
          <w:szCs w:val="28"/>
          <w:rtl w:val="true"/>
          <w:lang w:bidi="fa-IR"/>
        </w:rPr>
        <w:t>گردآوري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اهل سنت احمد بن حنبل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طَلَبُ الإسنادِ العالِي سُنَّةٌ عَمَّن سَلَفٍ</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طلب اسناد عالي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اسنادي با واسطه كم‌تر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 سنتي نيكو از پيشينيان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يحيي بن معين در بيماري‌اي كه منجر به فوتش شد، در پاسخ به اين پرسش كه هم اكنون چه آرزويي داري،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بَيتٌ خالِي، وَإسنادٌ عالِي</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3" w:name="pg2238_13335"/>
    </w:p>
    <w:p>
      <w:pPr>
        <w:pStyle w:val="Heading2"/>
        <w:numPr>
          <w:ilvl w:val="1"/>
          <w:numId w:val="1"/>
        </w:numPr>
        <w:rPr/>
      </w:pPr>
      <w:bookmarkStart w:id="154" w:name="__RefHeading___Toc1569961_3804643083"/>
      <w:bookmarkStart w:id="155" w:name="_Toc70"/>
      <w:bookmarkEnd w:id="153"/>
      <w:bookmarkEnd w:id="154"/>
      <w:r>
        <w:rPr>
          <w:rtl w:val="true"/>
        </w:rPr>
        <w:t>اختصار در سند</w:t>
      </w:r>
      <w:bookmarkEnd w:id="155"/>
    </w:p>
    <w:p>
      <w:pPr>
        <w:pStyle w:val="Heading2"/>
        <w:numPr>
          <w:ilvl w:val="1"/>
          <w:numId w:val="1"/>
        </w:numPr>
        <w:rPr/>
      </w:pPr>
      <w:bookmarkStart w:id="156" w:name="__RefHeading___Toc1569963_3804643083"/>
      <w:bookmarkStart w:id="157" w:name="_Toc71"/>
      <w:bookmarkEnd w:id="156"/>
      <w:r>
        <w:rPr>
          <w:rtl w:val="true"/>
        </w:rPr>
        <w:t>اختصار در اسناد</w:t>
      </w:r>
      <w:bookmarkEnd w:id="157"/>
    </w:p>
    <w:p>
      <w:pPr>
        <w:pStyle w:val="BookText"/>
        <w:rPr/>
      </w:pPr>
      <w:r>
        <w:rPr>
          <w:rFonts w:ascii="Amiri" w:hAnsi="Amiri" w:eastAsia="Amiri" w:cs="Amiri"/>
          <w:color w:val="111111"/>
          <w:sz w:val="28"/>
          <w:sz w:val="28"/>
          <w:szCs w:val="28"/>
          <w:rtl w:val="true"/>
          <w:lang w:bidi="ar-SA"/>
        </w:rPr>
        <w:t>خانه‌اي خالي و دربست و كتاب‌هايي با اسناد 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تدوين علم رجالمرحوم شيخ آغا بزرگ تهراني در كتاب مُصَفَي المقال في مُصَنَفي علم الرجال بر اين باور است كه نخستين و قديمي‌ترين كتاب رجالي شيعه، كتاب تسمية من شهد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حروبه</w:t>
      </w:r>
      <w:r>
        <w:rPr>
          <w:rStyle w:val="FootnoteAnchor"/>
          <w:rtl w:val="true"/>
        </w:rPr>
        <w:footnoteReference w:id="21"/>
      </w:r>
      <w:r>
        <w:rPr>
          <w:rFonts w:ascii="IRNazanin" w:hAnsi="IRNazanin" w:eastAsia="IRNazanin"/>
          <w:color w:val="111111"/>
          <w:sz w:val="28"/>
          <w:sz w:val="28"/>
          <w:szCs w:val="28"/>
          <w:rtl w:val="true"/>
          <w:lang w:bidi="fa-IR"/>
        </w:rPr>
        <w:t xml:space="preserve">نگاشته منشي امير المؤمنين، عبيد الله بن ابي رافع است؛ در حالي كه به نظر مي‌رسد اين كتاب ديوان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اداري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نظاميان شركت‌كننده در جنگ‌هاي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در واقع تأليف رجالي به شمار نمي‌آيد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بهره‌هاي اين كتاب را در پژوهش‌هاي رجالي نمي‌توان انكار كرد و بسياري از شيعيان آن عصر را بدين گونه مي‌توان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مي‌گويند نام كتاب عبيد الله، تسمية من شهد من الصحابة مع علي في حروبه</w:t>
      </w:r>
      <w:r>
        <w:rPr>
          <w:rStyle w:val="FootnoteAnchor"/>
          <w:rtl w:val="true"/>
        </w:rPr>
        <w:footnoteReference w:id="22"/>
      </w:r>
      <w:r>
        <w:rPr>
          <w:rFonts w:ascii="IRNazanin" w:hAnsi="IRNazanin" w:eastAsia="IRNazanin"/>
          <w:color w:val="111111"/>
          <w:sz w:val="28"/>
          <w:sz w:val="28"/>
          <w:szCs w:val="28"/>
          <w:rtl w:val="true"/>
          <w:lang w:bidi="fa-IR"/>
        </w:rPr>
        <w:t>بوده است؛ يعني نام افرادي از صحابه كه در سپاه امير المؤمنين در جنگ‌ها حضور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نگارشي در دفاع از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تشخيص حق 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ديدگاه كه عملكرد صحابه، تأييدكننده عملكرد افراد ديگر است، در نتيجه هرچه شمار صحابه در سپاهي بيش‌تر باشد، خود دليلي بر حقانيت آن سپاه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هر روي، آيت الله خوئي، ديدگاهش را اين‌گونه بيان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رجاليان نام‌آوري همچون نجاشي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 رجالي بسياري بوده است كه از كتاب‌هاي پيشين گزارش كرده‌اند و شمار اين كتاب‌ها نيز بسيار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از دوره 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روزگار نجاشي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صد كتاب رجالي نگاشته شده است </w:t>
      </w:r>
      <w:r>
        <w:rPr>
          <w:rFonts w:eastAsia="IRNazanin" w:cs="IRNazanin"/>
          <w:color w:val="111111"/>
          <w:sz w:val="28"/>
          <w:szCs w:val="28"/>
          <w:rtl w:val="true"/>
          <w:lang w:bidi="fa-IR"/>
        </w:rPr>
        <w:t>...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كوتاه سخن آن‌كه، تأليفات رجالي از اواخر سده دوم شكل گرفت و از سده سوم به بعد تأليف در اين حوزه به صورت جدي متداول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نگاشته‌هاي رجالي در اين موضوع عبارت‌اند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الرجال، تأليف ابو محمد، عبد الله بن جبله كناني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الرجال، تأليف حسن بن علي 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w:t>
      </w: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 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الرجال، تأليف حسن بن محبوب سراد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w:t>
      </w: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 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پايه نظر برخي، بي‌گمان، نخستين كتابي كه با اهداف رجالي تدوين شده است، كتاب الرجال، تأليف ابو محمد، عبد الله بن جبله كناني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قديمي‌ترين كتاب در اين موضوع است و مؤلف با يك واسطه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نقل مي‌كند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8" w:name="pg2238_13336"/>
    </w:p>
    <w:p>
      <w:pPr>
        <w:pStyle w:val="Heading2"/>
        <w:numPr>
          <w:ilvl w:val="1"/>
          <w:numId w:val="1"/>
        </w:numPr>
        <w:rPr/>
      </w:pPr>
      <w:bookmarkStart w:id="159" w:name="__RefHeading___Toc1569965_3804643083"/>
      <w:bookmarkStart w:id="160" w:name="_Toc72"/>
      <w:bookmarkEnd w:id="158"/>
      <w:bookmarkEnd w:id="159"/>
      <w:r>
        <w:rPr>
          <w:rtl w:val="true"/>
        </w:rPr>
        <w:t>آسيب‌هاي اختصار سند</w:t>
      </w:r>
      <w:bookmarkEnd w:id="160"/>
    </w:p>
    <w:p>
      <w:pPr>
        <w:pStyle w:val="Heading2"/>
        <w:numPr>
          <w:ilvl w:val="1"/>
          <w:numId w:val="1"/>
        </w:numPr>
        <w:rPr/>
      </w:pPr>
      <w:bookmarkStart w:id="161" w:name="__RefHeading___Toc1569967_3804643083"/>
      <w:bookmarkStart w:id="162" w:name="_Toc73"/>
      <w:bookmarkEnd w:id="161"/>
      <w:r>
        <w:rPr>
          <w:rtl w:val="true"/>
        </w:rPr>
        <w:t>تعليق</w:t>
      </w:r>
      <w:bookmarkEnd w:id="162"/>
    </w:p>
    <w:p>
      <w:pPr>
        <w:pStyle w:val="Heading2"/>
        <w:numPr>
          <w:ilvl w:val="1"/>
          <w:numId w:val="1"/>
        </w:numPr>
        <w:rPr/>
      </w:pPr>
      <w:bookmarkStart w:id="163" w:name="__RefHeading___Toc1569969_3804643083"/>
      <w:bookmarkStart w:id="164" w:name="_Toc74"/>
      <w:bookmarkEnd w:id="163"/>
      <w:r>
        <w:rPr>
          <w:rtl w:val="true"/>
        </w:rPr>
        <w:t>معناي تعليق</w:t>
      </w:r>
      <w:bookmarkEnd w:id="164"/>
    </w:p>
    <w:p>
      <w:pPr>
        <w:pStyle w:val="Heading2"/>
        <w:numPr>
          <w:ilvl w:val="1"/>
          <w:numId w:val="1"/>
        </w:numPr>
        <w:rPr/>
      </w:pPr>
      <w:bookmarkStart w:id="165" w:name="__RefHeading___Toc1569971_3804643083"/>
      <w:bookmarkStart w:id="166" w:name="_Toc75"/>
      <w:bookmarkEnd w:id="165"/>
      <w:r>
        <w:rPr>
          <w:rtl w:val="true"/>
        </w:rPr>
        <w:t>انواع افتادگي در سند</w:t>
      </w:r>
      <w:bookmarkEnd w:id="166"/>
    </w:p>
    <w:p>
      <w:pPr>
        <w:pStyle w:val="Heading2"/>
        <w:numPr>
          <w:ilvl w:val="1"/>
          <w:numId w:val="1"/>
        </w:numPr>
        <w:rPr/>
      </w:pPr>
      <w:bookmarkStart w:id="167" w:name="__RefHeading___Toc1569973_3804643083"/>
      <w:bookmarkStart w:id="168" w:name="_Toc76"/>
      <w:bookmarkEnd w:id="167"/>
      <w:r>
        <w:rPr>
          <w:rtl w:val="true"/>
        </w:rPr>
        <w:t>فلسفۀ تعليق</w:t>
      </w:r>
      <w:bookmarkEnd w:id="168"/>
    </w:p>
    <w:p>
      <w:pPr>
        <w:pStyle w:val="Heading2"/>
        <w:numPr>
          <w:ilvl w:val="1"/>
          <w:numId w:val="1"/>
        </w:numPr>
        <w:rPr/>
      </w:pPr>
      <w:bookmarkStart w:id="169" w:name="__RefHeading___Toc1569975_3804643083"/>
      <w:bookmarkStart w:id="170" w:name="_Toc77"/>
      <w:bookmarkEnd w:id="169"/>
      <w:r>
        <w:rPr>
          <w:rtl w:val="true"/>
        </w:rPr>
        <w:t>آسيب‌هاي اختصار در اسناد</w:t>
      </w:r>
      <w:bookmarkEnd w:id="170"/>
    </w:p>
    <w:p>
      <w:pPr>
        <w:pStyle w:val="Heading2"/>
        <w:numPr>
          <w:ilvl w:val="1"/>
          <w:numId w:val="1"/>
        </w:numPr>
        <w:rPr/>
      </w:pPr>
      <w:bookmarkStart w:id="171" w:name="__RefHeading___Toc1569977_3804643083"/>
      <w:bookmarkStart w:id="172" w:name="_Toc78"/>
      <w:bookmarkEnd w:id="171"/>
      <w:r>
        <w:rPr>
          <w:rtl w:val="true"/>
        </w:rPr>
        <w:t>تعليق</w:t>
      </w:r>
      <w:bookmarkEnd w:id="172"/>
    </w:p>
    <w:p>
      <w:pPr>
        <w:pStyle w:val="Heading2"/>
        <w:numPr>
          <w:ilvl w:val="1"/>
          <w:numId w:val="1"/>
        </w:numPr>
        <w:rPr/>
      </w:pPr>
      <w:bookmarkStart w:id="173" w:name="__RefHeading___Toc1569979_3804643083"/>
      <w:bookmarkStart w:id="174" w:name="_Toc79"/>
      <w:bookmarkEnd w:id="173"/>
      <w:r>
        <w:rPr>
          <w:rtl w:val="true"/>
        </w:rPr>
        <w:t>معناي تعليق</w:t>
      </w:r>
      <w:bookmarkEnd w:id="174"/>
    </w:p>
    <w:p>
      <w:pPr>
        <w:pStyle w:val="Heading2"/>
        <w:numPr>
          <w:ilvl w:val="1"/>
          <w:numId w:val="1"/>
        </w:numPr>
        <w:rPr/>
      </w:pPr>
      <w:bookmarkStart w:id="175" w:name="__RefHeading___Toc1569981_3804643083"/>
      <w:bookmarkStart w:id="176" w:name="_Toc80"/>
      <w:bookmarkEnd w:id="175"/>
      <w:r>
        <w:rPr>
          <w:rtl w:val="true"/>
        </w:rPr>
        <w:t>انواع افتادگي در سند</w:t>
      </w:r>
      <w:bookmarkEnd w:id="176"/>
    </w:p>
    <w:p>
      <w:pPr>
        <w:pStyle w:val="Heading2"/>
        <w:numPr>
          <w:ilvl w:val="1"/>
          <w:numId w:val="1"/>
        </w:numPr>
        <w:rPr/>
      </w:pPr>
      <w:bookmarkStart w:id="177" w:name="__RefHeading___Toc1569983_3804643083"/>
      <w:bookmarkStart w:id="178" w:name="_Toc81"/>
      <w:bookmarkEnd w:id="177"/>
      <w:r>
        <w:rPr>
          <w:rtl w:val="true"/>
        </w:rPr>
        <w:t>فلسفۀ تعليق</w:t>
      </w:r>
      <w:bookmarkEnd w:id="178"/>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موجود رجاليبرخي از كتب رجالي در گذر زمان از ميان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كتاب‌هايي كه به دست ما رسيده است را مي‌توان در دو بخش اصول اوليه و اصول ثانويه دسته‌بندي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اوليه در قرن‌هاي سوم، چهارم و پنجم نگاشته شده و مورد اتفاق و اعتماد رجاليان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اصول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معرفة الرجال، گزيده شيخ طوسي از كتاب رجال كشي؛</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الرِّجال، تأليف شيخ طوسي؛</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 تأليف شيخ طوسي؛</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أسماء مصنفي الشيعة، مشهور به رجال 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منبع ديگر نيز وجود دارد كه عالمان رجالي از جهاتي در باره آن‌ها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عبارت‌اند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برقي؛</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ابن غَضائري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اصول ثانويه نيز در بر گيرنده دو كتاب است كه در قرن هشتم تدوين شده‌اند؛ رجال ابن داوود و خُلاصَةُ الأقوال علامه 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مجموعه اين هشت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ثمانيه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دوران، در زمان صفويه كتاب‌هايي به صورت جوامع، تدوين شد كه جوامع رجالي هم از جمله اين نگاشته‌ها بودند؛ مانند جامع الرواة اردبيلي و منهج المقال استرآبادي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مُعْجَمُ رِجالِ الْحَديث آيت الله خوئي از جمله كتاب‌هايي است كه در اين زمينه تدوين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سبك‌هاي گوناگون رجالينويسندگان علم رجال در شيوه‌هاي نگارش با يكديگر هم‌داستان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و قديمي‌ترين سبك</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9" w:name="pg2238_13337"/>
    </w:p>
    <w:p>
      <w:pPr>
        <w:pStyle w:val="Heading2"/>
        <w:numPr>
          <w:ilvl w:val="1"/>
          <w:numId w:val="1"/>
        </w:numPr>
        <w:rPr/>
      </w:pPr>
      <w:bookmarkStart w:id="180" w:name="__RefHeading___Toc1569985_3804643083"/>
      <w:bookmarkStart w:id="181" w:name="_Toc82"/>
      <w:bookmarkEnd w:id="179"/>
      <w:bookmarkEnd w:id="180"/>
      <w:r>
        <w:rPr>
          <w:rtl w:val="true"/>
        </w:rPr>
        <w:t>مثال اوّل</w:t>
      </w:r>
      <w:bookmarkEnd w:id="181"/>
    </w:p>
    <w:p>
      <w:pPr>
        <w:pStyle w:val="BookText"/>
        <w:rPr/>
      </w:pPr>
      <w:r>
        <w:rPr>
          <w:rFonts w:ascii="IRNazanin" w:hAnsi="IRNazanin" w:eastAsia="IRNazanin"/>
          <w:color w:val="111111"/>
          <w:sz w:val="28"/>
          <w:sz w:val="28"/>
          <w:szCs w:val="28"/>
          <w:rtl w:val="true"/>
          <w:lang w:bidi="fa-IR"/>
        </w:rPr>
        <w:t>تأليفي رجاليان، سبك طبقات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برخي از بزرگان كتاب‌شناس</w:t>
      </w:r>
      <w:r>
        <w:rPr>
          <w:rStyle w:val="FootnoteAnchor"/>
          <w:rtl w:val="true"/>
        </w:rPr>
        <w:footnoteReference w:id="24"/>
      </w:r>
      <w:r>
        <w:rPr>
          <w:rFonts w:ascii="IRNazanin" w:hAnsi="IRNazanin" w:eastAsia="IRNazanin"/>
          <w:color w:val="111111"/>
          <w:sz w:val="28"/>
          <w:sz w:val="28"/>
          <w:szCs w:val="28"/>
          <w:rtl w:val="true"/>
          <w:lang w:bidi="fa-IR"/>
        </w:rPr>
        <w:t xml:space="preserve">در كتاب‌هاي قديمي هر جا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سبك طبقات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ديگر فهرست است؛ كتاب‌محور بودن شيعيان ايجاب مي‌كرد كه طريق‌هاي راويان تا كتاب‌ها روشن شود، بدين منظور كتاب‌هاي تدوين شده، فهرست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قديمي‌ترين كتاب موجود در اين زمينه كتاب الفهرست شيخ طوسي و كتاب فهرست نجاشي است كه به عنوان رجال نجاشي نيز از آن ياد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كتاب‌ها اطلاعاتي همچون نام نويسنده، تأليفاتش و طريق‌هايي كه شيخ طوسي و نجاشي تا آن فرد داشته‌اند،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ديگر سبك جرح و تعديل است؛ در اين سبك، نويسندگان به دنبال جدا كردن اسامي ثقه از غير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معمولاً كتاب‌هايشان در بر دارنده دو بخش است؛ اسامي ثقات و اسامي 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رجال ابن داوود حلي و خلاصة الأقوال علامه حلي در اين گروه قرار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چهارم، معجم الفبايي است كه بيش‌تر در قرن‌هاي پسين رواج يافته است؛ مُعْجَمُ رِجالِ الْحَديث آيت الله خوئي، جامع الرواة اردبيلي و قاموس الرجال مرحوم شوشتري از جمله كتاب‌هايي است كه به اين سبك نگارش يافته‌اند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 xml:space="preserve">شماري بر اين باورند كه علم رجال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علم رجال در آن زمان اين بود كه صحابه، در روايات منقول از پيامبر دقت مي‌كردند كه اين روايت از چه كسي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شيعيان با توجه به روايت سليم بن قيس هلالي دركتاب شريف كافي به اين نتيجه رسيدند كه مباحث علم رجال در عصر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گرفته و از آن زمان به صورت جدي پيگيري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را به چهار دسته تقسيم كرده‌اند كه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منافق، راوي غير حافظ، راوي غير ضابط و راوي ثقه ضابط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بر اين باورند كه بحث علم رجال پس از رخداد فتنه ها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فتنه‌ها، اختلاف صحابه بود كه در عصر عثمان رخ داد و علت اين اختلاف، ترديد در حقانيت عثمان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ارزيابي يك حديث و دانستن اين نكته كه حديث صحيح است يا حسن يا موثق، به سند حديث توجه مي‌شود نه متن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از موارد اختصاصي آموزه‌هاي روايي مسلمانان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عالمان و محدثان بزرگ شيعه و اهل سنت، همواره تلاش مي‌كردند تا از اسنادي استفاده كنند كه واسطه كم‌تري تا معصوم و يا ناقل اصلي سخن داشته 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2" w:name="pg2238_13338"/>
    </w:p>
    <w:p>
      <w:pPr>
        <w:pStyle w:val="Heading2"/>
        <w:numPr>
          <w:ilvl w:val="1"/>
          <w:numId w:val="1"/>
        </w:numPr>
        <w:rPr/>
      </w:pPr>
      <w:bookmarkStart w:id="183" w:name="__RefHeading___Toc1569987_3804643083"/>
      <w:bookmarkStart w:id="184" w:name="_Toc83"/>
      <w:bookmarkEnd w:id="182"/>
      <w:bookmarkEnd w:id="183"/>
      <w:r>
        <w:rPr>
          <w:rtl w:val="true"/>
        </w:rPr>
        <w:t>روش بر طرف كردن تعليق</w:t>
      </w:r>
      <w:bookmarkEnd w:id="184"/>
    </w:p>
    <w:p>
      <w:pPr>
        <w:pStyle w:val="Heading2"/>
        <w:numPr>
          <w:ilvl w:val="1"/>
          <w:numId w:val="1"/>
        </w:numPr>
        <w:rPr/>
      </w:pPr>
      <w:bookmarkStart w:id="185" w:name="__RefHeading___Toc1569989_3804643083"/>
      <w:bookmarkStart w:id="186" w:name="_Toc84"/>
      <w:bookmarkEnd w:id="185"/>
      <w:r>
        <w:rPr>
          <w:rtl w:val="true"/>
        </w:rPr>
        <w:t>مثال دوم</w:t>
      </w:r>
      <w:bookmarkEnd w:id="186"/>
    </w:p>
    <w:p>
      <w:pPr>
        <w:pStyle w:val="Heading2"/>
        <w:numPr>
          <w:ilvl w:val="1"/>
          <w:numId w:val="1"/>
        </w:numPr>
        <w:rPr/>
      </w:pPr>
      <w:bookmarkStart w:id="187" w:name="__RefHeading___Toc1569991_3804643083"/>
      <w:bookmarkStart w:id="188" w:name="_Toc85"/>
      <w:bookmarkEnd w:id="187"/>
      <w:r>
        <w:rPr>
          <w:rtl w:val="true"/>
        </w:rPr>
        <w:t>روش بر طرف كردن تعليق</w:t>
      </w:r>
      <w:bookmarkEnd w:id="188"/>
    </w:p>
    <w:p>
      <w:pPr>
        <w:pStyle w:val="Heading2"/>
        <w:numPr>
          <w:ilvl w:val="1"/>
          <w:numId w:val="1"/>
        </w:numPr>
        <w:rPr/>
      </w:pPr>
      <w:bookmarkStart w:id="189" w:name="__RefHeading___Toc1569993_3804643083"/>
      <w:bookmarkStart w:id="190" w:name="_Toc86"/>
      <w:bookmarkEnd w:id="189"/>
      <w:r>
        <w:rPr>
          <w:rtl w:val="true"/>
        </w:rPr>
        <w:t>الف</w:t>
      </w:r>
      <w:r>
        <w:rPr>
          <w:rtl w:val="true"/>
        </w:rPr>
        <w:t xml:space="preserve">) </w:t>
      </w:r>
      <w:r>
        <w:rPr>
          <w:rtl w:val="true"/>
        </w:rPr>
        <w:t>شناخت اساتيد راوي</w:t>
      </w:r>
      <w:bookmarkEnd w:id="190"/>
    </w:p>
    <w:p>
      <w:pPr>
        <w:pStyle w:val="Heading2"/>
        <w:numPr>
          <w:ilvl w:val="1"/>
          <w:numId w:val="1"/>
        </w:numPr>
        <w:rPr/>
      </w:pPr>
      <w:bookmarkStart w:id="191" w:name="__RefHeading___Toc1569995_3804643083"/>
      <w:bookmarkStart w:id="192" w:name="_Toc87"/>
      <w:bookmarkEnd w:id="191"/>
      <w:r>
        <w:rPr>
          <w:rtl w:val="true"/>
        </w:rPr>
        <w:t>مهم‌ترين اساتيد شيخ كليني</w:t>
      </w:r>
      <w:bookmarkEnd w:id="192"/>
    </w:p>
    <w:p>
      <w:pPr>
        <w:pStyle w:val="BookText"/>
        <w:rPr/>
      </w:pPr>
      <w:r>
        <w:rPr>
          <w:rFonts w:ascii="IRNazanin" w:hAnsi="IRNazanin" w:eastAsia="IRNazanin"/>
          <w:color w:val="111111"/>
          <w:sz w:val="28"/>
          <w:sz w:val="28"/>
          <w:szCs w:val="28"/>
          <w:rtl w:val="true"/>
          <w:lang w:bidi="fa-IR"/>
        </w:rPr>
        <w:t>تأليفات رجالي از اواخر سده دوم شكل گرفت و از سده سوم به بعد تأليف در اين حوزه به صورت جدي متداول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اصول ثمانيه رجال عبارت‌اند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شيخ طوسي؛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الرِّجال، شيخ طوسي؛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الفهرسْت، شيخ طوسي؛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نجاشي؛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برقي؛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ابن غَضائري؛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ابن داود؛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خُلاصَةُ الأقوال علامه حلي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3" w:name="pg2238_13339"/>
    </w:p>
    <w:p>
      <w:pPr>
        <w:pStyle w:val="Heading2"/>
        <w:numPr>
          <w:ilvl w:val="1"/>
          <w:numId w:val="1"/>
        </w:numPr>
        <w:rPr/>
      </w:pPr>
      <w:bookmarkStart w:id="194" w:name="__RefHeading___Toc1569997_3804643083"/>
      <w:bookmarkStart w:id="195" w:name="_Toc88"/>
      <w:bookmarkEnd w:id="193"/>
      <w:bookmarkEnd w:id="194"/>
      <w:r>
        <w:rPr/>
        <w:t>۱</w:t>
      </w:r>
      <w:r>
        <w:rPr>
          <w:rtl w:val="true"/>
        </w:rPr>
        <w:t xml:space="preserve">. </w:t>
      </w:r>
      <w:r>
        <w:rPr>
          <w:rtl w:val="true"/>
        </w:rPr>
        <w:t>علي بن ابراهيم بن هاشم</w:t>
      </w:r>
      <w:bookmarkEnd w:id="195"/>
    </w:p>
    <w:p>
      <w:pPr>
        <w:pStyle w:val="Heading2"/>
        <w:numPr>
          <w:ilvl w:val="1"/>
          <w:numId w:val="1"/>
        </w:numPr>
        <w:rPr/>
      </w:pPr>
      <w:bookmarkStart w:id="196" w:name="__RefHeading___Toc1569999_3804643083"/>
      <w:bookmarkStart w:id="197" w:name="_Toc89"/>
      <w:bookmarkEnd w:id="196"/>
      <w:r>
        <w:rPr/>
        <w:t>۲</w:t>
      </w:r>
      <w:r>
        <w:rPr>
          <w:rtl w:val="true"/>
        </w:rPr>
        <w:t xml:space="preserve">. </w:t>
      </w:r>
      <w:r>
        <w:rPr>
          <w:rtl w:val="true"/>
        </w:rPr>
        <w:t>محمد بن يحيي العطار قمي</w:t>
      </w:r>
      <w:bookmarkEnd w:id="197"/>
    </w:p>
    <w:p>
      <w:pPr>
        <w:pStyle w:val="Heading2"/>
        <w:numPr>
          <w:ilvl w:val="1"/>
          <w:numId w:val="1"/>
        </w:numPr>
        <w:rPr/>
      </w:pPr>
      <w:bookmarkStart w:id="198" w:name="__RefHeading___Toc1570001_3804643083"/>
      <w:bookmarkStart w:id="199" w:name="_Toc90"/>
      <w:bookmarkEnd w:id="198"/>
      <w:r>
        <w:rPr/>
        <w:t>۳</w:t>
      </w:r>
      <w:r>
        <w:rPr>
          <w:rtl w:val="true"/>
        </w:rPr>
        <w:t xml:space="preserve">. </w:t>
      </w:r>
      <w:r>
        <w:rPr>
          <w:rtl w:val="true"/>
        </w:rPr>
        <w:t>عدة من أصحابنا</w:t>
      </w:r>
      <w:bookmarkEnd w:id="199"/>
    </w:p>
    <w:p>
      <w:pPr>
        <w:pStyle w:val="Heading2"/>
        <w:numPr>
          <w:ilvl w:val="1"/>
          <w:numId w:val="1"/>
        </w:numPr>
        <w:rPr/>
      </w:pPr>
      <w:bookmarkStart w:id="200" w:name="__RefHeading___Toc1570003_3804643083"/>
      <w:bookmarkStart w:id="201" w:name="_Toc91"/>
      <w:bookmarkEnd w:id="200"/>
      <w:r>
        <w:rPr/>
        <w:t>۴</w:t>
      </w:r>
      <w:r>
        <w:rPr>
          <w:rtl w:val="true"/>
        </w:rPr>
        <w:t xml:space="preserve">. </w:t>
      </w:r>
      <w:r>
        <w:rPr>
          <w:rtl w:val="true"/>
        </w:rPr>
        <w:t>احمد بن ادريس قمي</w:t>
      </w:r>
      <w:bookmarkEnd w:id="201"/>
    </w:p>
    <w:p>
      <w:pPr>
        <w:pStyle w:val="BookText"/>
        <w:rPr/>
      </w:pPr>
      <w:r>
        <w:rPr>
          <w:rFonts w:ascii="IRNazanin" w:hAnsi="IRNazanin" w:eastAsia="IRNazanin"/>
          <w:color w:val="111111"/>
          <w:sz w:val="28"/>
          <w:sz w:val="28"/>
          <w:szCs w:val="28"/>
          <w:rtl w:val="true"/>
          <w:lang w:bidi="fa-IR"/>
        </w:rPr>
        <w:t>جلسه دومپيشينه و ضروريات سندشناسي</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2" w:name="pg2238_13340"/>
    </w:p>
    <w:p>
      <w:pPr>
        <w:pStyle w:val="Heading2"/>
        <w:numPr>
          <w:ilvl w:val="1"/>
          <w:numId w:val="1"/>
        </w:numPr>
        <w:rPr/>
      </w:pPr>
      <w:bookmarkStart w:id="203" w:name="__RefHeading___Toc1570005_3804643083"/>
      <w:bookmarkStart w:id="204" w:name="_Toc92"/>
      <w:bookmarkEnd w:id="202"/>
      <w:bookmarkEnd w:id="203"/>
      <w:r>
        <w:rPr/>
        <w:t>۵</w:t>
      </w:r>
      <w:r>
        <w:rPr>
          <w:rtl w:val="true"/>
        </w:rPr>
        <w:t xml:space="preserve">. </w:t>
      </w:r>
      <w:r>
        <w:rPr>
          <w:rtl w:val="true"/>
        </w:rPr>
        <w:t>حسين بن محمد بن عامر</w:t>
      </w:r>
      <w:bookmarkEnd w:id="204"/>
    </w:p>
    <w:p>
      <w:pPr>
        <w:pStyle w:val="Heading2"/>
        <w:numPr>
          <w:ilvl w:val="1"/>
          <w:numId w:val="1"/>
        </w:numPr>
        <w:rPr/>
      </w:pPr>
      <w:bookmarkStart w:id="205" w:name="__RefHeading___Toc1570007_3804643083"/>
      <w:bookmarkStart w:id="206" w:name="_Toc93"/>
      <w:bookmarkEnd w:id="205"/>
      <w:r>
        <w:rPr/>
        <w:t>۶</w:t>
      </w:r>
      <w:r>
        <w:rPr>
          <w:rtl w:val="true"/>
        </w:rPr>
        <w:t xml:space="preserve">. </w:t>
      </w:r>
      <w:r>
        <w:rPr>
          <w:rtl w:val="true"/>
        </w:rPr>
        <w:t>محمد بن اسماعيل البُندقي النيسابوري</w:t>
      </w:r>
      <w:bookmarkEnd w:id="206"/>
    </w:p>
    <w:p>
      <w:pPr>
        <w:pStyle w:val="Heading2"/>
        <w:numPr>
          <w:ilvl w:val="1"/>
          <w:numId w:val="1"/>
        </w:numPr>
        <w:rPr/>
      </w:pPr>
      <w:bookmarkStart w:id="207" w:name="__RefHeading___Toc1570009_3804643083"/>
      <w:bookmarkStart w:id="208" w:name="_Toc94"/>
      <w:bookmarkEnd w:id="207"/>
      <w:r>
        <w:rPr/>
        <w:t>۷</w:t>
      </w:r>
      <w:r>
        <w:rPr>
          <w:rtl w:val="true"/>
        </w:rPr>
        <w:t xml:space="preserve">. </w:t>
      </w:r>
      <w:r>
        <w:rPr>
          <w:rtl w:val="true"/>
        </w:rPr>
        <w:t>علي بن محمد العلان الكليني</w:t>
      </w:r>
      <w:bookmarkEnd w:id="208"/>
    </w:p>
    <w:p>
      <w:pPr>
        <w:pStyle w:val="Heading2"/>
        <w:numPr>
          <w:ilvl w:val="1"/>
          <w:numId w:val="1"/>
        </w:numPr>
        <w:rPr/>
      </w:pPr>
      <w:bookmarkStart w:id="209" w:name="__RefHeading___Toc1570011_3804643083"/>
      <w:bookmarkStart w:id="210" w:name="_Toc95"/>
      <w:bookmarkEnd w:id="209"/>
      <w:r>
        <w:rPr/>
        <w:t>۸</w:t>
      </w:r>
      <w:r>
        <w:rPr>
          <w:rtl w:val="true"/>
        </w:rPr>
        <w:t xml:space="preserve">. </w:t>
      </w:r>
      <w:r>
        <w:rPr>
          <w:rtl w:val="true"/>
        </w:rPr>
        <w:t>حُمَيد بن زياد</w:t>
      </w:r>
      <w:bookmarkEnd w:id="210"/>
    </w:p>
    <w:p>
      <w:pPr>
        <w:pStyle w:val="Heading2"/>
        <w:numPr>
          <w:ilvl w:val="1"/>
          <w:numId w:val="1"/>
        </w:numPr>
        <w:rPr/>
      </w:pPr>
      <w:bookmarkStart w:id="211" w:name="__RefHeading___Toc1570013_3804643083"/>
      <w:bookmarkStart w:id="212" w:name="_Toc96"/>
      <w:bookmarkEnd w:id="211"/>
      <w:r>
        <w:rPr/>
        <w:t>۹</w:t>
      </w:r>
      <w:r>
        <w:rPr>
          <w:rtl w:val="true"/>
        </w:rPr>
        <w:t xml:space="preserve">. </w:t>
      </w:r>
      <w:r>
        <w:rPr>
          <w:rtl w:val="true"/>
        </w:rPr>
        <w:t>احمد بن محمد</w:t>
      </w:r>
      <w:bookmarkEnd w:id="212"/>
    </w:p>
    <w:p>
      <w:pPr>
        <w:pStyle w:val="Heading2"/>
        <w:numPr>
          <w:ilvl w:val="1"/>
          <w:numId w:val="1"/>
        </w:numPr>
        <w:rPr/>
      </w:pPr>
      <w:bookmarkStart w:id="213" w:name="__RefHeading___Toc1570015_3804643083"/>
      <w:bookmarkStart w:id="214" w:name="_Toc97"/>
      <w:bookmarkEnd w:id="213"/>
      <w:r>
        <w:rPr>
          <w:rtl w:val="true"/>
        </w:rPr>
        <w:t>ب</w:t>
      </w:r>
      <w:r>
        <w:rPr>
          <w:rtl w:val="true"/>
        </w:rPr>
        <w:t xml:space="preserve">) </w:t>
      </w:r>
      <w:r>
        <w:rPr>
          <w:rtl w:val="true"/>
        </w:rPr>
        <w:t>شناخت طبقۀ راوي</w:t>
      </w:r>
      <w:bookmarkEnd w:id="21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5" w:name="pg2238_13341"/>
    </w:p>
    <w:p>
      <w:pPr>
        <w:pStyle w:val="Heading2"/>
        <w:numPr>
          <w:ilvl w:val="1"/>
          <w:numId w:val="1"/>
        </w:numPr>
        <w:rPr/>
      </w:pPr>
      <w:bookmarkStart w:id="216" w:name="__RefHeading___Toc1570017_3804643083"/>
      <w:bookmarkStart w:id="217" w:name="_Toc98"/>
      <w:bookmarkEnd w:id="215"/>
      <w:bookmarkEnd w:id="216"/>
      <w:r>
        <w:rPr>
          <w:rtl w:val="true"/>
        </w:rPr>
        <w:t>چكيده</w:t>
      </w:r>
      <w:bookmarkEnd w:id="217"/>
    </w:p>
    <w:p>
      <w:pPr>
        <w:pStyle w:val="Heading2"/>
        <w:numPr>
          <w:ilvl w:val="1"/>
          <w:numId w:val="1"/>
        </w:numPr>
        <w:rPr/>
      </w:pPr>
      <w:bookmarkStart w:id="218" w:name="__RefHeading___Toc1570019_3804643083"/>
      <w:bookmarkStart w:id="219" w:name="_Toc99"/>
      <w:bookmarkEnd w:id="218"/>
      <w:r>
        <w:rPr>
          <w:rtl w:val="true"/>
        </w:rPr>
        <w:t>چكيده</w:t>
      </w:r>
      <w:bookmarkEnd w:id="21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درس</w:t>
      </w:r>
    </w:p>
    <w:p>
      <w:pPr>
        <w:pStyle w:val="BookText"/>
        <w:rPr/>
      </w:pPr>
      <w:r>
        <w:rPr>
          <w:rFonts w:ascii="Amiri" w:hAnsi="Amiri" w:eastAsia="Amiri" w:cs="Amiri"/>
          <w:color w:val="111111"/>
          <w:sz w:val="28"/>
          <w:sz w:val="28"/>
          <w:szCs w:val="28"/>
          <w:rtl w:val="true"/>
          <w:lang w:bidi="ar-SA"/>
        </w:rPr>
        <w:t>آشنايي 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پيشينه سند‌شناسي؛</w:t>
      </w:r>
    </w:p>
    <w:p>
      <w:pPr>
        <w:pStyle w:val="BookText"/>
        <w:rPr/>
      </w:pPr>
      <w:r>
        <w:rPr>
          <w:rFonts w:ascii="Amiri" w:hAnsi="Amiri" w:eastAsia="Amiri" w:cs="Amiri"/>
          <w:color w:val="111111"/>
          <w:sz w:val="28"/>
          <w:sz w:val="28"/>
          <w:szCs w:val="28"/>
          <w:rtl w:val="true"/>
          <w:lang w:bidi="ar-SA"/>
        </w:rPr>
        <w:t>ضروريات سند‌شناسي؛</w:t>
      </w:r>
    </w:p>
    <w:p>
      <w:pPr>
        <w:pStyle w:val="BookText"/>
        <w:rPr/>
      </w:pPr>
      <w:r>
        <w:rPr>
          <w:rFonts w:ascii="Amiri" w:hAnsi="Amiri" w:eastAsia="Amiri" w:cs="Amiri"/>
          <w:color w:val="111111"/>
          <w:sz w:val="28"/>
          <w:sz w:val="28"/>
          <w:szCs w:val="28"/>
          <w:rtl w:val="true"/>
          <w:lang w:bidi="ar-SA"/>
        </w:rPr>
        <w:t>مراحل تحقيق در 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درآمدپيش از بحث شناخت سند، سند‌شناس يا هر كسكه بنا دارد اسناد روايات را بررسي كند، بايسته است كه از برخي موارد، اطلاع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نكته با اهميت در اين رابطه عبارت‌اند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اطمينان از صحت عناوين سند</w:t>
      </w:r>
    </w:p>
    <w:p>
      <w:pPr>
        <w:pStyle w:val="BookText"/>
        <w:rPr/>
      </w:pPr>
      <w:r>
        <w:rPr>
          <w:rFonts w:ascii="IRNazanin" w:hAnsi="IRNazanin" w:eastAsia="IRNazanin"/>
          <w:color w:val="111111"/>
          <w:sz w:val="28"/>
          <w:sz w:val="28"/>
          <w:szCs w:val="28"/>
          <w:rtl w:val="true"/>
          <w:lang w:bidi="fa-IR"/>
        </w:rPr>
        <w:t>هر راوي در سند، حكايت‌گر يك فرد و مصداق خارجي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لازم است كه سند‌شناس، افراد موجود در سند را به دقت شناسايي كند و با استخراج كامل نام، حال روايي و تمامي مشخصات فرد از كتاب‌هاي رجال، نسبت به درستي هويت آن‌ها اطمينان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سندشناس، همواره بايد مراقب باشد كه سند مورد بررسي، از هر گونه تحريف در امان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 از رابطه‌هاي موجود ميان راويان در سند</w:t>
      </w:r>
    </w:p>
    <w:p>
      <w:pPr>
        <w:pStyle w:val="BookText"/>
        <w:rPr/>
      </w:pPr>
      <w:r>
        <w:rPr>
          <w:rFonts w:ascii="IRNazanin" w:hAnsi="IRNazanin" w:eastAsia="IRNazanin"/>
          <w:color w:val="111111"/>
          <w:sz w:val="28"/>
          <w:sz w:val="28"/>
          <w:szCs w:val="28"/>
          <w:rtl w:val="true"/>
          <w:lang w:bidi="fa-IR"/>
        </w:rPr>
        <w:t>آگاهي از رابطه‌هاي موجود، ميان راويان در سند، نكته ديگري است كه بايستي سند‌شناس به آن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رابطه‌هاي موجود در سند، شناسايي استادان و شاگردان، انواع طرق تحمل حديث و رابطه طبقات ميان افراد موجود در 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 از روش مؤلفان در چينش اسناد</w:t>
      </w:r>
    </w:p>
    <w:p>
      <w:pPr>
        <w:pStyle w:val="BookText"/>
        <w:rPr/>
      </w:pPr>
      <w:r>
        <w:rPr>
          <w:rFonts w:ascii="IRNazanin" w:hAnsi="IRNazanin" w:eastAsia="IRNazanin"/>
          <w:color w:val="111111"/>
          <w:sz w:val="28"/>
          <w:sz w:val="28"/>
          <w:szCs w:val="28"/>
          <w:rtl w:val="true"/>
          <w:lang w:bidi="fa-IR"/>
        </w:rPr>
        <w:t>تفاوت سند و همچنين تفاوت شيوه نقل و نگارش در كتب حديثي، امري مسلم و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شيوه شيخ كليني در كتاب كافي با شيوه شيخ صدوق در كتاب من لا يحضره الفقيه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سند‌شناس بايد از روش مؤلف آگاهي كامل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سندشناس، هنگام بررسي اسناد كتاب من لا يحضره الفقيه بايد اين نكته را در نظر بگيرد كه بسياري از اسنادِ به‌ ظاهر مرسل، در مشيخه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پاياني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تكميل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بررسي اسناد كتاب كافي از برخي اصطلاحات موجود در آن آگاهي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بداند مقصود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و آگاه باشد كه كه افتادگي ابتداي سند هميشه نشانه ارسال و ضعف سند نيست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سه نكته، از نكات ضروري‌اي است كه سند‌شناس بايد از آن‌ها اطلاع داشته باشد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0" w:name="pg2238_13344"/>
    </w:p>
    <w:p>
      <w:pPr>
        <w:pStyle w:val="Heading2"/>
        <w:numPr>
          <w:ilvl w:val="1"/>
          <w:numId w:val="1"/>
        </w:numPr>
        <w:rPr/>
      </w:pPr>
      <w:bookmarkStart w:id="221" w:name="__RefHeading___Toc1570021_3804643083"/>
      <w:bookmarkStart w:id="222" w:name="_Toc100"/>
      <w:bookmarkEnd w:id="220"/>
      <w:bookmarkEnd w:id="221"/>
      <w:r>
        <w:rPr>
          <w:rtl w:val="true"/>
        </w:rPr>
        <w:t>جلسۀ چهارم اهداف درس</w:t>
      </w:r>
      <w:bookmarkEnd w:id="222"/>
    </w:p>
    <w:p>
      <w:pPr>
        <w:pStyle w:val="Heading2"/>
        <w:numPr>
          <w:ilvl w:val="1"/>
          <w:numId w:val="1"/>
        </w:numPr>
        <w:rPr/>
      </w:pPr>
      <w:bookmarkStart w:id="223" w:name="__RefHeading___Toc1570023_3804643083"/>
      <w:bookmarkStart w:id="224" w:name="_Toc101"/>
      <w:bookmarkEnd w:id="223"/>
      <w:r>
        <w:rPr>
          <w:rtl w:val="true"/>
        </w:rPr>
        <w:t>درآمد</w:t>
      </w:r>
      <w:bookmarkEnd w:id="224"/>
    </w:p>
    <w:p>
      <w:pPr>
        <w:pStyle w:val="Heading2"/>
        <w:numPr>
          <w:ilvl w:val="1"/>
          <w:numId w:val="1"/>
        </w:numPr>
        <w:rPr/>
      </w:pPr>
      <w:bookmarkStart w:id="225" w:name="__RefHeading___Toc1570025_3804643083"/>
      <w:bookmarkStart w:id="226" w:name="_Toc102"/>
      <w:bookmarkEnd w:id="225"/>
      <w:r>
        <w:rPr>
          <w:rtl w:val="true"/>
        </w:rPr>
        <w:t>شبه تعليق</w:t>
      </w:r>
      <w:bookmarkEnd w:id="226"/>
    </w:p>
    <w:p>
      <w:pPr>
        <w:pStyle w:val="Heading2"/>
        <w:numPr>
          <w:ilvl w:val="1"/>
          <w:numId w:val="1"/>
        </w:numPr>
        <w:rPr/>
      </w:pPr>
      <w:bookmarkStart w:id="227" w:name="__RefHeading___Toc1570027_3804643083"/>
      <w:bookmarkStart w:id="228" w:name="_Toc103"/>
      <w:bookmarkEnd w:id="227"/>
      <w:r>
        <w:rPr>
          <w:rtl w:val="true"/>
        </w:rPr>
        <w:t>مثال نخست</w:t>
      </w:r>
      <w:bookmarkEnd w:id="228"/>
    </w:p>
    <w:p>
      <w:pPr>
        <w:pStyle w:val="Heading2"/>
        <w:numPr>
          <w:ilvl w:val="1"/>
          <w:numId w:val="1"/>
        </w:numPr>
        <w:rPr/>
      </w:pPr>
      <w:bookmarkStart w:id="229" w:name="__RefHeading___Toc1570029_3804643083"/>
      <w:bookmarkStart w:id="230" w:name="_Toc104"/>
      <w:bookmarkEnd w:id="229"/>
      <w:r>
        <w:rPr>
          <w:rtl w:val="true"/>
        </w:rPr>
        <w:t>اهداف درس</w:t>
      </w:r>
      <w:bookmarkEnd w:id="230"/>
    </w:p>
    <w:p>
      <w:pPr>
        <w:pStyle w:val="Heading2"/>
        <w:numPr>
          <w:ilvl w:val="1"/>
          <w:numId w:val="1"/>
        </w:numPr>
        <w:rPr/>
      </w:pPr>
      <w:bookmarkStart w:id="231" w:name="__RefHeading___Toc1570031_3804643083"/>
      <w:bookmarkStart w:id="232" w:name="_Toc105"/>
      <w:bookmarkEnd w:id="231"/>
      <w:r>
        <w:rPr>
          <w:rtl w:val="true"/>
        </w:rPr>
        <w:t>درآمد</w:t>
      </w:r>
      <w:bookmarkEnd w:id="232"/>
    </w:p>
    <w:p>
      <w:pPr>
        <w:pStyle w:val="Heading2"/>
        <w:numPr>
          <w:ilvl w:val="1"/>
          <w:numId w:val="1"/>
        </w:numPr>
        <w:rPr/>
      </w:pPr>
      <w:bookmarkStart w:id="233" w:name="__RefHeading___Toc1570033_3804643083"/>
      <w:bookmarkStart w:id="234" w:name="_Toc106"/>
      <w:bookmarkEnd w:id="233"/>
      <w:r>
        <w:rPr>
          <w:rtl w:val="true"/>
        </w:rPr>
        <w:t>شبه تعليق</w:t>
      </w:r>
      <w:bookmarkEnd w:id="234"/>
    </w:p>
    <w:p>
      <w:pPr>
        <w:pStyle w:val="Heading2"/>
        <w:numPr>
          <w:ilvl w:val="1"/>
          <w:numId w:val="1"/>
        </w:numPr>
        <w:rPr/>
      </w:pPr>
      <w:bookmarkStart w:id="235" w:name="__RefHeading___Toc1570035_3804643083"/>
      <w:bookmarkStart w:id="236" w:name="_Toc107"/>
      <w:bookmarkEnd w:id="235"/>
      <w:r>
        <w:rPr>
          <w:rtl w:val="true"/>
        </w:rPr>
        <w:t>مثال نخست</w:t>
      </w:r>
      <w:bookmarkEnd w:id="236"/>
    </w:p>
    <w:p>
      <w:pPr>
        <w:pStyle w:val="BookText"/>
        <w:rPr/>
      </w:pPr>
      <w:r>
        <w:rPr>
          <w:rFonts w:ascii="IRNazanin" w:hAnsi="IRNazanin" w:eastAsia="IRNazanin"/>
          <w:color w:val="111111"/>
          <w:sz w:val="28"/>
          <w:sz w:val="28"/>
          <w:szCs w:val="28"/>
          <w:rtl w:val="true"/>
          <w:lang w:bidi="fa-IR"/>
        </w:rPr>
        <w:t>پيشينه سند‌شناسيمتون روايي ما در پاره‌اي از زمان، متن‌محور يا كتاب‌محور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قرون اوليه و حتي تا قرن پنجم، نويسندگان بزرگ، هنگام بررسي روايات، به سند روايت كم‌تر توجه داشتند، و بيش‌تر در پيِ اين بودند كه اين روايت در كدام يك از كتب اوليه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نمونه اگر حديثي در كتاب حسين بن سعيد بود، از نگاه شيخ طوسي، اين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نكته باقي مانده اين بود كه محدث، براي نسبت دادن طريق خود به يك كتاب، تلاش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طريق او به كتاب صحيح انگاشته مي‌شد، مجموعه روايت‌هايي كه در آن كتاب آمده بود نيز صحيح شمرده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 تعارض‌هايي هم ديده مي‌شد، كه براي آن هم راه‌كارهايي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طور كلي تا سده پنجم هجري و تا زمان شيخ 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معيار ميان متقدمان و متأخران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مبناي تأليفات محدثان متقدم، كتاب‌محوري بود؛ به سخن ديگر چنانچه حديثي را در كتاب خاصي مي‌ديدند، به آن اعتماد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عقيده بزرگاني همچون شيخ بهايي،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صحيح عند القدماء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داراي قرينه‌هايي بوده كه يكي از آن‌ها، وجود حديث در كتاب خاص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اگرچه شناخت سند در زمان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رايج بوده است، ولي بررسي سند به طور كامل، در زمان متأخران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 فراوان، حاكي از آن است كه اصحاب ائمه، هنگام نقل روايت، دقت مي‌كردند كه اين روايت از كجا نقل شده و واسطه‌هاي آن چه كساني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دوم و به‌ ويژه قرن سوم، در نوع اجازات و شيوه‌هاي تحمل حديث، باريك‌بيني‌هايي صورت گرفته كه نشان‌دهنده بررسي اسناد راويان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پيشينه بررسي اسناد به عصر متقدمان باز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ضرورت اين امر زماني احساس شد كه قرائن حديث‌شناسي متقدمان براي راويان و حديث‌شناسان و محدثان متأخر، ناشناخته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از دوران پس از شيخ طوسي، ضرورت بررسي حلقه‌هاي موجود در سند، احساس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بايد پاسخ اين پرسش‌ها براي حديث‌پژوه روشن مي‌شد؛ افراد موجود در سند چه حال و موقعيت رجالي دارند؟، ثقه هستند يا نه؟، از شيعيان هستند يا سنّيان؟، در كدام يك از طبقات رجالي زندگي كرده‌اند؟، شاگردان و استادان آن‌ها چه كساني بودند؟ و اين‌كه آيا حديث به صورت متصل نقل شده يا نه؟</w:t>
      </w:r>
    </w:p>
    <w:p>
      <w:pPr>
        <w:pStyle w:val="BookText"/>
        <w:rPr/>
      </w:pPr>
      <w:r>
        <w:rPr>
          <w:rFonts w:ascii="IRNazanin" w:hAnsi="IRNazanin" w:eastAsia="IRNazanin"/>
          <w:color w:val="111111"/>
          <w:sz w:val="28"/>
          <w:sz w:val="28"/>
          <w:szCs w:val="28"/>
          <w:rtl w:val="true"/>
          <w:lang w:bidi="fa-IR"/>
        </w:rPr>
        <w:t>آن گاه كه به اين پرسش‌ها پاسخ داده شد، حديث‌پژوه، به توثيق و تضعيف روايت حكم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ضروريات سند‌شناسي از ديدگاه مامقانيعرفان السند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زماني كه مبحث سند‌شناسي تدوين شد، مطالبي حاكي از توجه نويسندگان قرن‌هاي هفتم و هشتم و دوران صفويه به سندشناسي در آثارشان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و بيش از زمان علامه حلي، مباحثي از سند‌شناسي در كتاب‌ها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مقدمه، با بيان قسمتي از كتاب مقباس الهداية، ضرورياتي در سند‌شناسي را يادآور مي‌شويم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7" w:name="pg2238_13345"/>
    </w:p>
    <w:p>
      <w:pPr>
        <w:pStyle w:val="Heading2"/>
        <w:numPr>
          <w:ilvl w:val="1"/>
          <w:numId w:val="1"/>
        </w:numPr>
        <w:rPr/>
      </w:pPr>
      <w:bookmarkStart w:id="238" w:name="__RefHeading___Toc1570037_3804643083"/>
      <w:bookmarkStart w:id="239" w:name="_Toc108"/>
      <w:bookmarkEnd w:id="237"/>
      <w:bookmarkEnd w:id="238"/>
      <w:r>
        <w:rPr>
          <w:rtl w:val="true"/>
        </w:rPr>
        <w:t>مثال دوم</w:t>
      </w:r>
      <w:bookmarkEnd w:id="239"/>
    </w:p>
    <w:p>
      <w:pPr>
        <w:pStyle w:val="Heading2"/>
        <w:numPr>
          <w:ilvl w:val="1"/>
          <w:numId w:val="1"/>
        </w:numPr>
        <w:rPr/>
      </w:pPr>
      <w:bookmarkStart w:id="240" w:name="__RefHeading___Toc1570039_3804643083"/>
      <w:bookmarkStart w:id="241" w:name="_Toc109"/>
      <w:bookmarkEnd w:id="240"/>
      <w:r>
        <w:rPr>
          <w:rtl w:val="true"/>
        </w:rPr>
        <w:t>تحويل</w:t>
      </w:r>
      <w:bookmarkEnd w:id="241"/>
    </w:p>
    <w:p>
      <w:pPr>
        <w:pStyle w:val="Heading2"/>
        <w:numPr>
          <w:ilvl w:val="1"/>
          <w:numId w:val="1"/>
        </w:numPr>
        <w:rPr/>
      </w:pPr>
      <w:bookmarkStart w:id="242" w:name="__RefHeading___Toc1570041_3804643083"/>
      <w:bookmarkStart w:id="243" w:name="_Toc110"/>
      <w:bookmarkEnd w:id="242"/>
      <w:r>
        <w:rPr>
          <w:rtl w:val="true"/>
        </w:rPr>
        <w:t>مثال دوم</w:t>
      </w:r>
      <w:bookmarkEnd w:id="243"/>
    </w:p>
    <w:p>
      <w:pPr>
        <w:pStyle w:val="Heading2"/>
        <w:numPr>
          <w:ilvl w:val="1"/>
          <w:numId w:val="1"/>
        </w:numPr>
        <w:rPr/>
      </w:pPr>
      <w:bookmarkStart w:id="244" w:name="__RefHeading___Toc1570043_3804643083"/>
      <w:bookmarkStart w:id="245" w:name="_Toc111"/>
      <w:bookmarkEnd w:id="244"/>
      <w:r>
        <w:rPr>
          <w:rtl w:val="true"/>
        </w:rPr>
        <w:t>تحويل</w:t>
      </w:r>
      <w:bookmarkEnd w:id="245"/>
    </w:p>
    <w:p>
      <w:pPr>
        <w:pStyle w:val="BookText"/>
        <w:rPr/>
      </w:pPr>
      <w:r>
        <w:rPr>
          <w:rFonts w:ascii="IRNazanin" w:hAnsi="IRNazanin" w:eastAsia="IRNazanin"/>
          <w:color w:val="111111"/>
          <w:sz w:val="28"/>
          <w:sz w:val="28"/>
          <w:szCs w:val="28"/>
          <w:rtl w:val="true"/>
          <w:lang w:bidi="fa-IR"/>
        </w:rPr>
        <w:t>علامه مامقاني شناخت سند را، به شناسايي هشت قسمت واگذاشته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هنگام بررسي اين موارد، تفاوت‌هايي ميان آن و دسته‌بندي‌هاي رايج در كتب رجالي، ديده مي‌شود، كه برخي از اين موارد مربوط به توثيق و تضعيف روايت است، اما ايشان، اين موارد را به عنوان لازمه سند‌شناسي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مدلّسين و وضّاعين</w:t>
      </w:r>
    </w:p>
    <w:p>
      <w:pPr>
        <w:pStyle w:val="BookText"/>
        <w:rPr/>
      </w:pPr>
      <w:r>
        <w:rPr>
          <w:rFonts w:ascii="IRNazanin" w:hAnsi="IRNazanin" w:eastAsia="IRNazanin"/>
          <w:color w:val="111111"/>
          <w:sz w:val="28"/>
          <w:sz w:val="28"/>
          <w:szCs w:val="28"/>
          <w:rtl w:val="true"/>
          <w:lang w:bidi="fa-IR"/>
        </w:rPr>
        <w:t>در مرحله نخست، بايد مدلّسين و وضّاعين را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وقتي دانستيم كه مغيرة بن سعيد يا ابو الخطاب، از واضعان و مدلّسان هستند، به محض رويارويي با اين اسامي در روايات، ديگر نيازي به بررسي ادامه روايت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نوع مولا</w:t>
      </w:r>
    </w:p>
    <w:p>
      <w:pPr>
        <w:pStyle w:val="BookText"/>
        <w:rPr/>
      </w:pPr>
      <w:r>
        <w:rPr>
          <w:rFonts w:ascii="IRNazanin" w:hAnsi="IRNazanin" w:eastAsia="IRNazanin"/>
          <w:color w:val="111111"/>
          <w:sz w:val="28"/>
          <w:sz w:val="28"/>
          <w:szCs w:val="28"/>
          <w:rtl w:val="true"/>
          <w:lang w:bidi="fa-IR"/>
        </w:rPr>
        <w:t>نوع مولا در سند بايد مشخص شود؛ آيا اين رابطه مولايي، با حِلف و قَسَم پديد آمده است؟، آيا چون مولا كسي را تحت حمايت دارد، به او مولا مي‌گويند؟ و يا منظور، مولا در برابر بنده است؟، شناخت نوع مولا، در برخي موارد، نقش تعيين‌كننده‌اي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شناخت مولا در سند، معمولاً در مباحث توثيق و تضعيف ذكر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طبقه و زمان حيات راوي</w:t>
      </w:r>
    </w:p>
    <w:p>
      <w:pPr>
        <w:pStyle w:val="BookText"/>
        <w:rPr/>
      </w:pPr>
      <w:r>
        <w:rPr>
          <w:rFonts w:ascii="IRNazanin" w:hAnsi="IRNazanin" w:eastAsia="IRNazanin"/>
          <w:color w:val="111111"/>
          <w:sz w:val="28"/>
          <w:sz w:val="28"/>
          <w:szCs w:val="28"/>
          <w:rtl w:val="true"/>
          <w:lang w:bidi="fa-IR"/>
        </w:rPr>
        <w:t>شناخت اين نكته كه فرد در كدام طبقه و در چه مقطع زماني مي‌زيسته، بسيار مهم و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ندانيم كه افراد موجود در سند، در چه مقطع زماني زندگي مي‌كرده‌اند، مدلّسان به راحتي مي‌توانند از جهل ما سوء استفاده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بيوتات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اَنساب و بُلدان</w:t>
      </w:r>
    </w:p>
    <w:p>
      <w:pPr>
        <w:pStyle w:val="BookText"/>
        <w:rPr/>
      </w:pPr>
      <w:r>
        <w:rPr>
          <w:rFonts w:ascii="IRNazanin" w:hAnsi="IRNazanin" w:eastAsia="IRNazanin"/>
          <w:color w:val="111111"/>
          <w:sz w:val="28"/>
          <w:sz w:val="28"/>
          <w:szCs w:val="28"/>
          <w:rtl w:val="true"/>
          <w:lang w:bidi="fa-IR"/>
        </w:rPr>
        <w:t>سيد بحر ‌العلوم در فوائد الرجالية از خاندان‌هاي ويژه‌اي همچون خاندان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حلبي، خاندان بنو فضال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خاندان‌ها به تحمل حديث از يكديگر شناخته شده‌اند؛ بنا بر اين، جايگاهشان از جهت زمان روايتگري،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برخي از اين خاندان‌ها، توثيقاتي از سوي معصوم يا رجاليان يا اَعلام متقدم وارد شده است كه شناخت آن‌ها براي بحث سند‌شناسي بسيار كارآمد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راويان برادر يا خواهر</w:t>
      </w:r>
    </w:p>
    <w:p>
      <w:pPr>
        <w:pStyle w:val="BookText"/>
        <w:rPr/>
      </w:pPr>
      <w:r>
        <w:rPr>
          <w:rFonts w:ascii="IRNazanin" w:hAnsi="IRNazanin" w:eastAsia="IRNazanin"/>
          <w:color w:val="111111"/>
          <w:sz w:val="28"/>
          <w:sz w:val="28"/>
          <w:szCs w:val="28"/>
          <w:rtl w:val="true"/>
          <w:lang w:bidi="fa-IR"/>
        </w:rPr>
        <w:t>برخي راويان با يكديگر برادر يا خواهر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در طبقه صحابه مي‌توانيم به فرزندان مسعود هُذَلي كه عبد الله و عتبه هستند و زيد و يزيد از فرزندان ثابت، اشاره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تابعين، زيد و صعصعه هر دو فرزندان صوحان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طبقات پسين نيز، محمد و علي و حسن، سه پسر ابو حمزه ثمالي هستند كه هر سه راوي‌اند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سندِ روايتي نام ابن ابي حمزه ثمالي آمده است، بايد روشن شود كه مراد، كدام يك از اين سه برادر است؟ همچنين،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پنج فرزند زراره هستند كه شناخت هر يك و مرتبه ايشان از حيث توثيق و تضعيف، ضروري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6" w:name="pg2238_13346"/>
    </w:p>
    <w:p>
      <w:pPr>
        <w:pStyle w:val="Heading2"/>
        <w:numPr>
          <w:ilvl w:val="1"/>
          <w:numId w:val="1"/>
        </w:numPr>
        <w:rPr/>
      </w:pPr>
      <w:bookmarkStart w:id="247" w:name="__RefHeading___Toc1570045_3804643083"/>
      <w:bookmarkStart w:id="248" w:name="_Toc112"/>
      <w:bookmarkEnd w:id="246"/>
      <w:bookmarkEnd w:id="247"/>
      <w:r>
        <w:rPr>
          <w:rtl w:val="true"/>
        </w:rPr>
        <w:t>صورت‌هاي گوناگون تحويل</w:t>
      </w:r>
      <w:bookmarkEnd w:id="248"/>
    </w:p>
    <w:p>
      <w:pPr>
        <w:pStyle w:val="Heading2"/>
        <w:numPr>
          <w:ilvl w:val="1"/>
          <w:numId w:val="1"/>
        </w:numPr>
        <w:rPr/>
      </w:pPr>
      <w:bookmarkStart w:id="249" w:name="__RefHeading___Toc1570047_3804643083"/>
      <w:bookmarkStart w:id="250" w:name="_Toc113"/>
      <w:bookmarkEnd w:id="249"/>
      <w:r>
        <w:rPr>
          <w:rtl w:val="true"/>
        </w:rPr>
        <w:t>صورت‌هاي گوناگون تحويل</w:t>
      </w:r>
      <w:bookmarkEnd w:id="250"/>
    </w:p>
    <w:p>
      <w:pPr>
        <w:pStyle w:val="Heading2"/>
        <w:numPr>
          <w:ilvl w:val="1"/>
          <w:numId w:val="1"/>
        </w:numPr>
        <w:rPr/>
      </w:pPr>
      <w:bookmarkStart w:id="251" w:name="__RefHeading___Toc1570049_3804643083"/>
      <w:bookmarkStart w:id="252" w:name="_Toc114"/>
      <w:bookmarkEnd w:id="251"/>
      <w:r>
        <w:rPr>
          <w:rtl w:val="true"/>
        </w:rPr>
        <w:t>الف</w:t>
      </w:r>
      <w:r>
        <w:rPr>
          <w:rtl w:val="true"/>
        </w:rPr>
        <w:t xml:space="preserve">) </w:t>
      </w:r>
      <w:r>
        <w:rPr>
          <w:rtl w:val="true"/>
        </w:rPr>
        <w:t>عطف عادي</w:t>
      </w:r>
      <w:bookmarkEnd w:id="252"/>
    </w:p>
    <w:p>
      <w:pPr>
        <w:pStyle w:val="Heading2"/>
        <w:numPr>
          <w:ilvl w:val="1"/>
          <w:numId w:val="1"/>
        </w:numPr>
        <w:rPr/>
      </w:pPr>
      <w:bookmarkStart w:id="253" w:name="__RefHeading___Toc1570051_3804643083"/>
      <w:bookmarkStart w:id="254" w:name="_Toc115"/>
      <w:bookmarkEnd w:id="253"/>
      <w:r>
        <w:rPr>
          <w:rtl w:val="true"/>
        </w:rPr>
        <w:t>ب</w:t>
      </w:r>
      <w:r>
        <w:rPr>
          <w:rtl w:val="true"/>
        </w:rPr>
        <w:t xml:space="preserve">) </w:t>
      </w:r>
      <w:r>
        <w:rPr>
          <w:rtl w:val="true"/>
        </w:rPr>
        <w:t>عطف يك طبقه بر دو طبقه</w:t>
      </w:r>
      <w:bookmarkEnd w:id="254"/>
    </w:p>
    <w:p>
      <w:pPr>
        <w:pStyle w:val="Heading2"/>
        <w:numPr>
          <w:ilvl w:val="1"/>
          <w:numId w:val="1"/>
        </w:numPr>
        <w:rPr/>
      </w:pPr>
      <w:bookmarkStart w:id="255" w:name="__RefHeading___Toc1570053_3804643083"/>
      <w:bookmarkStart w:id="256" w:name="_Toc116"/>
      <w:bookmarkEnd w:id="255"/>
      <w:r>
        <w:rPr>
          <w:rtl w:val="true"/>
        </w:rPr>
        <w:t>ج</w:t>
      </w:r>
      <w:r>
        <w:rPr>
          <w:rtl w:val="true"/>
        </w:rPr>
        <w:t xml:space="preserve">) </w:t>
      </w:r>
      <w:r>
        <w:rPr>
          <w:rtl w:val="true"/>
        </w:rPr>
        <w:t>عطف دو طبقه بر يك طبقه</w:t>
      </w:r>
      <w:bookmarkEnd w:id="256"/>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مشتركات</w:t>
      </w:r>
    </w:p>
    <w:p>
      <w:pPr>
        <w:pStyle w:val="BookText"/>
        <w:rPr/>
      </w:pPr>
      <w:r>
        <w:rPr>
          <w:rFonts w:ascii="IRNazanin" w:hAnsi="IRNazanin" w:eastAsia="IRNazanin"/>
          <w:color w:val="111111"/>
          <w:sz w:val="28"/>
          <w:sz w:val="28"/>
          <w:szCs w:val="28"/>
          <w:rtl w:val="true"/>
          <w:lang w:bidi="fa-IR"/>
        </w:rPr>
        <w:t>برخي نام‌ها ميان چند نفر مشترك است، به سخن ديگر، از الفاظ مشتركي هستند كه در بحث تمييز مشتركات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از محمد و احمد چه كساني هستند؟، آيا منظور از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يحيي العطار است؟، و آيا احمد، احمد بن محمد بن عيسي است و يا احمد بن ابي عبد الله برقي؟، محمد بن يحيي از كدام يك از اين افراد مي‌تواند حديث نقل كند؟</w:t>
      </w:r>
    </w:p>
    <w:p>
      <w:pPr>
        <w:pStyle w:val="BookText"/>
        <w:rPr/>
      </w:pPr>
      <w:r>
        <w:rPr>
          <w:rFonts w:ascii="Amiri" w:hAnsi="Amiri" w:eastAsia="Amiri" w:cs="Amiri"/>
          <w:color w:val="111111"/>
          <w:sz w:val="28"/>
          <w:sz w:val="28"/>
          <w:szCs w:val="28"/>
          <w:rtl w:val="true"/>
          <w:lang w:bidi="ar-SA"/>
        </w:rPr>
        <w:t>مشتركات، به وسيله زمان، مكان، كتاب‌ها و مشايخ، شناخته مي‌شوند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راويان تك‌شاگردي</w:t>
      </w:r>
    </w:p>
    <w:p>
      <w:pPr>
        <w:pStyle w:val="BookText"/>
        <w:rPr/>
      </w:pPr>
      <w:r>
        <w:rPr>
          <w:rFonts w:ascii="IRNazanin" w:hAnsi="IRNazanin" w:eastAsia="IRNazanin"/>
          <w:color w:val="111111"/>
          <w:sz w:val="28"/>
          <w:sz w:val="28"/>
          <w:szCs w:val="28"/>
          <w:rtl w:val="true"/>
          <w:lang w:bidi="fa-IR"/>
        </w:rPr>
        <w:t>برخي از راويان بزرگ، تنها يك شاگرد داشته‌اند كه اين، يا به علت ضرورت‌هاي تاريخي و مكاني بوده يا علت‌هاي ديگري داشته كه ما اكنون در پي بيان آن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راوي، تنها يك شاگرد داشته باشد و فرد ديگري به جز همان شاگرد، از او نقل حديث كند، سؤال برانگيز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راوي كتاب سُلَيم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ابي عياش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اگر فرد ديگري از كتاب سُلَيم بن قيس نقل روايت كند، باورپذير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اَسما و انساب</w:t>
      </w:r>
    </w:p>
    <w:p>
      <w:pPr>
        <w:pStyle w:val="BookText"/>
        <w:rPr/>
      </w:pPr>
      <w:r>
        <w:rPr>
          <w:rFonts w:ascii="IRNazanin" w:hAnsi="IRNazanin" w:eastAsia="IRNazanin"/>
          <w:color w:val="111111"/>
          <w:sz w:val="28"/>
          <w:sz w:val="28"/>
          <w:szCs w:val="28"/>
          <w:rtl w:val="true"/>
          <w:lang w:bidi="fa-IR"/>
        </w:rPr>
        <w:t>يكي ديگر از نكات مهم در سند‌شناسي، چگونگي ضبط اسامي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مَعمر يا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جَرير يا 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يا حُمَيد؛ كدام يك از اين‌ها مراد است؟</w:t>
      </w:r>
    </w:p>
    <w:p>
      <w:pPr>
        <w:pStyle w:val="BookText"/>
        <w:rPr/>
      </w:pPr>
      <w:r>
        <w:rPr>
          <w:rFonts w:ascii="IRNazanin" w:hAnsi="IRNazanin" w:eastAsia="IRNazanin"/>
          <w:color w:val="111111"/>
          <w:sz w:val="28"/>
          <w:sz w:val="28"/>
          <w:szCs w:val="28"/>
          <w:rtl w:val="true"/>
          <w:lang w:bidi="fa-IR"/>
        </w:rPr>
        <w:t>اين مراتب هشت‌گانه، تنها براي آشنايي سندشناس با مراحل اين كار است، در نتيجه لازم نيست سندشناس، يك يك اين مراحل را به عنوان پيشينه‌اي در كارهاي سند‌شناسي، بپيمايد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تحقيق در سندپرسش مهم در اين جا اين است كه چگونه سند را بررسي كنيم؟ براي اين كار، سپردن چه مراحلي لازم است؟</w:t>
      </w:r>
    </w:p>
    <w:p>
      <w:pPr>
        <w:pStyle w:val="BookText"/>
        <w:rPr/>
      </w:pPr>
      <w:r>
        <w:rPr>
          <w:rFonts w:ascii="IRNazanin" w:hAnsi="IRNazanin" w:eastAsia="IRNazanin"/>
          <w:color w:val="111111"/>
          <w:sz w:val="28"/>
          <w:sz w:val="28"/>
          <w:szCs w:val="28"/>
          <w:rtl w:val="true"/>
          <w:lang w:bidi="fa-IR"/>
        </w:rPr>
        <w:t>ما در اين جا، نخست كتاب‌ها و روايات شيعي را بر پايه اين پنج مرحله، بررسي مي‌كنيم، آن گاه، در جلسات پاياني، مراحل تحقيق سند در كتب اهل سنت را بيان 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سند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7" w:name="pg2238_13347"/>
    </w:p>
    <w:p>
      <w:pPr>
        <w:pStyle w:val="Heading2"/>
        <w:numPr>
          <w:ilvl w:val="1"/>
          <w:numId w:val="1"/>
        </w:numPr>
        <w:rPr/>
      </w:pPr>
      <w:bookmarkStart w:id="258" w:name="__RefHeading___Toc1570055_3804643083"/>
      <w:bookmarkStart w:id="259" w:name="_Toc117"/>
      <w:bookmarkEnd w:id="257"/>
      <w:bookmarkEnd w:id="258"/>
      <w:r>
        <w:rPr>
          <w:rtl w:val="true"/>
        </w:rPr>
        <w:t>اجتماع تعليق و تحويل در سند</w:t>
      </w:r>
      <w:bookmarkEnd w:id="259"/>
    </w:p>
    <w:p>
      <w:pPr>
        <w:pStyle w:val="Heading2"/>
        <w:numPr>
          <w:ilvl w:val="1"/>
          <w:numId w:val="1"/>
        </w:numPr>
        <w:rPr/>
      </w:pPr>
      <w:bookmarkStart w:id="260" w:name="__RefHeading___Toc1570057_3804643083"/>
      <w:bookmarkStart w:id="261" w:name="_Toc118"/>
      <w:bookmarkEnd w:id="260"/>
      <w:r>
        <w:rPr>
          <w:rtl w:val="true"/>
        </w:rPr>
        <w:t>د</w:t>
      </w:r>
      <w:r>
        <w:rPr>
          <w:rtl w:val="true"/>
        </w:rPr>
        <w:t xml:space="preserve">) </w:t>
      </w:r>
      <w:r>
        <w:rPr>
          <w:rtl w:val="true"/>
        </w:rPr>
        <w:t>عطف دو طبقه بر دو طبقه</w:t>
      </w:r>
      <w:bookmarkEnd w:id="261"/>
    </w:p>
    <w:p>
      <w:pPr>
        <w:pStyle w:val="Heading2"/>
        <w:numPr>
          <w:ilvl w:val="1"/>
          <w:numId w:val="1"/>
        </w:numPr>
        <w:rPr/>
      </w:pPr>
      <w:bookmarkStart w:id="262" w:name="__RefHeading___Toc1570059_3804643083"/>
      <w:bookmarkStart w:id="263" w:name="_Toc119"/>
      <w:bookmarkEnd w:id="262"/>
      <w:r>
        <w:rPr>
          <w:rtl w:val="true"/>
        </w:rPr>
        <w:t>ﻫ</w:t>
      </w:r>
      <w:r>
        <w:rPr>
          <w:rtl w:val="true"/>
        </w:rPr>
        <w:t xml:space="preserve">) </w:t>
      </w:r>
      <w:r>
        <w:rPr>
          <w:rtl w:val="true"/>
        </w:rPr>
        <w:t>عطف سه طبقه بر دو طبقه</w:t>
      </w:r>
      <w:bookmarkEnd w:id="263"/>
    </w:p>
    <w:p>
      <w:pPr>
        <w:pStyle w:val="Heading2"/>
        <w:numPr>
          <w:ilvl w:val="1"/>
          <w:numId w:val="1"/>
        </w:numPr>
        <w:rPr/>
      </w:pPr>
      <w:bookmarkStart w:id="264" w:name="__RefHeading___Toc1570061_3804643083"/>
      <w:bookmarkStart w:id="265" w:name="_Toc120"/>
      <w:bookmarkEnd w:id="264"/>
      <w:r>
        <w:rPr>
          <w:rtl w:val="true"/>
        </w:rPr>
        <w:t>اجتماع تعليق و تحويل در سند</w:t>
      </w:r>
      <w:bookmarkEnd w:id="265"/>
    </w:p>
    <w:p>
      <w:pPr>
        <w:pStyle w:val="BookText"/>
        <w:rPr/>
      </w:pPr>
      <w:r>
        <w:rPr>
          <w:rFonts w:ascii="IRNazanin" w:hAnsi="IRNazanin" w:eastAsia="IRNazanin"/>
          <w:color w:val="111111"/>
          <w:sz w:val="28"/>
          <w:sz w:val="28"/>
          <w:szCs w:val="28"/>
          <w:rtl w:val="true"/>
          <w:lang w:bidi="fa-IR"/>
        </w:rPr>
        <w:t>در اين مرحله لازم است، آغاز و پايان سند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بايسته است نكاتي از اين دست را نيز بشناسيم؛ آيا لايه‌هاي پنهاني در سند وجود دارد؟، آيا اسامي ديگري در سند وجود داشته كه اكنون افتاده است؟، اگر افتادگي در سند وجود دارد، آيا تحت ضابطه‌ها و قرينه‌ها بوده و احيا شدني است؟ و يا تحت هيچ قاعده و ضابطه‌اي نيست كه اين از نشانه‌هاي ضعف سند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تحريفات سند</w:t>
      </w:r>
    </w:p>
    <w:p>
      <w:pPr>
        <w:pStyle w:val="BookText"/>
        <w:rPr/>
      </w:pPr>
      <w:r>
        <w:rPr>
          <w:rFonts w:ascii="IRNazanin" w:hAnsi="IRNazanin" w:eastAsia="IRNazanin"/>
          <w:color w:val="111111"/>
          <w:sz w:val="28"/>
          <w:sz w:val="28"/>
          <w:szCs w:val="28"/>
          <w:rtl w:val="true"/>
          <w:lang w:bidi="fa-IR"/>
        </w:rPr>
        <w:t>گاهي در اسناد، تحريف‌هايي رخ داده و الفاظي جا به جا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اين دستبرد‌ها، با قصد و غرض خاصي صورت گرفته است كه در اين حالت، وظيفه سند‌شناس است كه اين موارد را كشف كند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6" w:name="pg2238_13348"/>
    </w:p>
    <w:p>
      <w:pPr>
        <w:pStyle w:val="Heading2"/>
        <w:numPr>
          <w:ilvl w:val="1"/>
          <w:numId w:val="1"/>
        </w:numPr>
        <w:rPr/>
      </w:pPr>
      <w:bookmarkStart w:id="267" w:name="__RefHeading___Toc1570063_3804643083"/>
      <w:bookmarkStart w:id="268" w:name="_Toc121"/>
      <w:bookmarkEnd w:id="266"/>
      <w:bookmarkEnd w:id="267"/>
      <w:r>
        <w:rPr>
          <w:rtl w:val="true"/>
        </w:rPr>
        <w:t>چكيده</w:t>
      </w:r>
      <w:bookmarkEnd w:id="268"/>
    </w:p>
    <w:p>
      <w:pPr>
        <w:pStyle w:val="Heading2"/>
        <w:numPr>
          <w:ilvl w:val="1"/>
          <w:numId w:val="1"/>
        </w:numPr>
        <w:rPr/>
      </w:pPr>
      <w:bookmarkStart w:id="269" w:name="__RefHeading___Toc1570065_3804643083"/>
      <w:bookmarkStart w:id="270" w:name="_Toc122"/>
      <w:bookmarkEnd w:id="269"/>
      <w:r>
        <w:rPr>
          <w:rtl w:val="true"/>
        </w:rPr>
        <w:t>چكيده</w:t>
      </w:r>
      <w:bookmarkEnd w:id="270"/>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مشتركات</w:t>
      </w:r>
    </w:p>
    <w:p>
      <w:pPr>
        <w:pStyle w:val="BookText"/>
        <w:rPr/>
      </w:pPr>
      <w:r>
        <w:rPr>
          <w:rFonts w:ascii="IRNazanin" w:hAnsi="IRNazanin" w:eastAsia="IRNazanin"/>
          <w:color w:val="111111"/>
          <w:sz w:val="28"/>
          <w:sz w:val="28"/>
          <w:szCs w:val="28"/>
          <w:rtl w:val="true"/>
          <w:lang w:bidi="fa-IR"/>
        </w:rPr>
        <w:t>اين جستار، يكي از مهم‌ترين و پركاربردترين مباحث، در سند‌شناسي است كه به دقت و توجه بيش‌تري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نامي ميان چند نفر، مشترك است؛ براي نمونه نام احمد، مشترك ميان احمد بن محمد بن يحيي العطار 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عيسي اشعري و احمد بن محمد خالد برقي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بايد روشن شود كه مقصود از احمد، كدام يك از اين افراد است؟</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مختلفات</w:t>
      </w:r>
    </w:p>
    <w:p>
      <w:pPr>
        <w:pStyle w:val="BookText"/>
        <w:rPr/>
      </w:pPr>
      <w:r>
        <w:rPr>
          <w:rFonts w:ascii="IRNazanin" w:hAnsi="IRNazanin" w:eastAsia="IRNazanin"/>
          <w:color w:val="111111"/>
          <w:sz w:val="28"/>
          <w:sz w:val="28"/>
          <w:szCs w:val="28"/>
          <w:rtl w:val="true"/>
          <w:lang w:bidi="fa-IR"/>
        </w:rPr>
        <w:t>گاهي يك نفر، نام‌هاي متعددي دارد؛ براي نمونه به ابو ‌حمزه ثمالي، ثابت بن دينار نيز گفته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بايسته است كه سندشناس در اين موارد نيز، دقت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توثيقات و تضعيفات</w:t>
      </w:r>
    </w:p>
    <w:p>
      <w:pPr>
        <w:pStyle w:val="BookText"/>
        <w:rPr/>
      </w:pPr>
      <w:r>
        <w:rPr>
          <w:rFonts w:ascii="IRNazanin" w:hAnsi="IRNazanin" w:eastAsia="IRNazanin"/>
          <w:color w:val="111111"/>
          <w:sz w:val="28"/>
          <w:sz w:val="28"/>
          <w:szCs w:val="28"/>
          <w:rtl w:val="true"/>
          <w:lang w:bidi="fa-IR"/>
        </w:rPr>
        <w:t>پس از بررسي كامل سند يعني شناخت سند و تحريف‌هاي آن، و همچنين تمييز مشتركات و توحيد مختلفات، حال ديگر وقت آن است كه به توثيق و تضعيف راويان بپردازيم و اين، همان نتيجه عملي مراحل پيشين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بايسته است كه سند‌شناس، از صحت عناوين سند، رابطه‌هاي موجود ميان راويان در سند و روش مؤلفان در چينش اسناد، اطلاع و آگاهي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راوي در سند، حكايت‌گر يك فرد و مصداق خارجي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لازم است كه سند‌شناس افراد موجود در سند را به دقت شناسايي كند تا نسبت به درستي هويت آن‌ها اطمينان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كلي تا سده پنجم هجري و تا زمان شيخ طوسي، مبناي تأليفات محدثان متقدم، كتاب‌محوري بود؛ به سخن ديگر چنانچه حديثي را در كتاب خاصي مي‌ديدند، به آن اعتماد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پيشينه بررسي اسناد به عصر متقدمان باز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ضرورت اين امر زماني احساس شد كه قرائن حديث‌شناسي متقدمان براي راويان و محدثان متأخر، ناشناخته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اين نكته كه فرد در كدام طبقه و در چه مقطع زماني مي‌زيسته، بسيار مهم و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ندانيم كه افراد موجود در سند، در چه مقطع زماني زندگي مي‌كرده‌اند، مدلّسان به راحتي مي‌توانند از جهل ما سوء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يك راوي، تنها يك شاگرد داشته باشد و فرد ديگري به جز همان شاگرد، از او نقل حديث كند، سؤال برانگيز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راوي كتاب سُلَيم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ابي عياش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اگر فرد ديگري از كتاب سُلَيم بن قيس نقل روايت كند، باور پذير نيست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مراحل تحقيق در سند عبارت‌اند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سند، كشف تحريفات سند، تمييز مشتركات، توحيد مختلفات و بررسي توثيقات و تضعيفات</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1" w:name="pg2238_13350"/>
    </w:p>
    <w:p>
      <w:pPr>
        <w:pStyle w:val="Heading2"/>
        <w:numPr>
          <w:ilvl w:val="1"/>
          <w:numId w:val="1"/>
        </w:numPr>
        <w:rPr/>
      </w:pPr>
      <w:bookmarkStart w:id="272" w:name="__RefHeading___Toc1570067_3804643083"/>
      <w:bookmarkStart w:id="273" w:name="_Toc123"/>
      <w:bookmarkEnd w:id="271"/>
      <w:bookmarkEnd w:id="272"/>
      <w:r>
        <w:rPr>
          <w:rtl w:val="true"/>
        </w:rPr>
        <w:t>جلسۀ پنجم هدف درس</w:t>
      </w:r>
      <w:bookmarkEnd w:id="273"/>
    </w:p>
    <w:p>
      <w:pPr>
        <w:pStyle w:val="Heading2"/>
        <w:numPr>
          <w:ilvl w:val="1"/>
          <w:numId w:val="1"/>
        </w:numPr>
        <w:rPr/>
      </w:pPr>
      <w:bookmarkStart w:id="274" w:name="__RefHeading___Toc1570069_3804643083"/>
      <w:bookmarkStart w:id="275" w:name="_Toc124"/>
      <w:bookmarkEnd w:id="274"/>
      <w:r>
        <w:rPr>
          <w:rtl w:val="true"/>
        </w:rPr>
        <w:t>درآمد</w:t>
      </w:r>
      <w:bookmarkEnd w:id="275"/>
    </w:p>
    <w:p>
      <w:pPr>
        <w:pStyle w:val="Heading2"/>
        <w:numPr>
          <w:ilvl w:val="1"/>
          <w:numId w:val="1"/>
        </w:numPr>
        <w:rPr/>
      </w:pPr>
      <w:bookmarkStart w:id="276" w:name="__RefHeading___Toc1570071_3804643083"/>
      <w:bookmarkStart w:id="277" w:name="_Toc125"/>
      <w:bookmarkEnd w:id="276"/>
      <w:r>
        <w:rPr>
          <w:rtl w:val="true"/>
        </w:rPr>
        <w:t>ضمير</w:t>
      </w:r>
      <w:bookmarkEnd w:id="277"/>
    </w:p>
    <w:p>
      <w:pPr>
        <w:pStyle w:val="Heading2"/>
        <w:numPr>
          <w:ilvl w:val="1"/>
          <w:numId w:val="1"/>
        </w:numPr>
        <w:rPr/>
      </w:pPr>
      <w:bookmarkStart w:id="278" w:name="__RefHeading___Toc1570073_3804643083"/>
      <w:bookmarkStart w:id="279" w:name="_Toc126"/>
      <w:bookmarkEnd w:id="278"/>
      <w:r>
        <w:rPr>
          <w:rtl w:val="true"/>
        </w:rPr>
        <w:t>انواع ضماير</w:t>
      </w:r>
      <w:bookmarkEnd w:id="279"/>
    </w:p>
    <w:p>
      <w:pPr>
        <w:pStyle w:val="Heading2"/>
        <w:numPr>
          <w:ilvl w:val="1"/>
          <w:numId w:val="1"/>
        </w:numPr>
        <w:rPr/>
      </w:pPr>
      <w:bookmarkStart w:id="280" w:name="__RefHeading___Toc1570075_3804643083"/>
      <w:bookmarkStart w:id="281" w:name="_Toc127"/>
      <w:bookmarkEnd w:id="280"/>
      <w:r>
        <w:rPr>
          <w:rtl w:val="true"/>
        </w:rPr>
        <w:t>هدف درس</w:t>
      </w:r>
      <w:bookmarkEnd w:id="281"/>
    </w:p>
    <w:p>
      <w:pPr>
        <w:pStyle w:val="Heading2"/>
        <w:numPr>
          <w:ilvl w:val="1"/>
          <w:numId w:val="1"/>
        </w:numPr>
        <w:rPr/>
      </w:pPr>
      <w:bookmarkStart w:id="282" w:name="__RefHeading___Toc1570077_3804643083"/>
      <w:bookmarkStart w:id="283" w:name="_Toc128"/>
      <w:bookmarkEnd w:id="282"/>
      <w:r>
        <w:rPr>
          <w:rtl w:val="true"/>
        </w:rPr>
        <w:t>درآمد</w:t>
      </w:r>
      <w:bookmarkEnd w:id="283"/>
    </w:p>
    <w:p>
      <w:pPr>
        <w:pStyle w:val="Heading2"/>
        <w:numPr>
          <w:ilvl w:val="1"/>
          <w:numId w:val="1"/>
        </w:numPr>
        <w:rPr/>
      </w:pPr>
      <w:bookmarkStart w:id="284" w:name="__RefHeading___Toc1570079_3804643083"/>
      <w:bookmarkStart w:id="285" w:name="_Toc129"/>
      <w:bookmarkEnd w:id="284"/>
      <w:r>
        <w:rPr>
          <w:rtl w:val="true"/>
        </w:rPr>
        <w:t>ضمير</w:t>
      </w:r>
      <w:bookmarkEnd w:id="285"/>
    </w:p>
    <w:p>
      <w:pPr>
        <w:pStyle w:val="Heading2"/>
        <w:numPr>
          <w:ilvl w:val="1"/>
          <w:numId w:val="1"/>
        </w:numPr>
        <w:rPr/>
      </w:pPr>
      <w:bookmarkStart w:id="286" w:name="__RefHeading___Toc1570081_3804643083"/>
      <w:bookmarkStart w:id="287" w:name="_Toc130"/>
      <w:bookmarkEnd w:id="286"/>
      <w:r>
        <w:rPr>
          <w:rtl w:val="true"/>
        </w:rPr>
        <w:t>انواع ضماير</w:t>
      </w:r>
      <w:bookmarkEnd w:id="287"/>
    </w:p>
    <w:p>
      <w:pPr>
        <w:pStyle w:val="Heading2"/>
        <w:numPr>
          <w:ilvl w:val="1"/>
          <w:numId w:val="1"/>
        </w:numPr>
        <w:rPr/>
      </w:pPr>
      <w:bookmarkStart w:id="288" w:name="__RefHeading___Toc1570083_3804643083"/>
      <w:bookmarkStart w:id="289" w:name="_Toc131"/>
      <w:bookmarkEnd w:id="288"/>
      <w:r>
        <w:rPr>
          <w:rtl w:val="true"/>
        </w:rPr>
        <w:t>الف</w:t>
      </w:r>
      <w:r>
        <w:rPr>
          <w:rtl w:val="true"/>
        </w:rPr>
        <w:t xml:space="preserve">) </w:t>
      </w:r>
      <w:r>
        <w:rPr>
          <w:rtl w:val="true"/>
        </w:rPr>
        <w:t>ضمير عادي</w:t>
      </w:r>
      <w:bookmarkEnd w:id="28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0" w:name="pg2238_13351"/>
    </w:p>
    <w:p>
      <w:pPr>
        <w:pStyle w:val="Heading2"/>
        <w:numPr>
          <w:ilvl w:val="1"/>
          <w:numId w:val="1"/>
        </w:numPr>
        <w:rPr/>
      </w:pPr>
      <w:bookmarkStart w:id="291" w:name="__RefHeading___Toc1570085_3804643083"/>
      <w:bookmarkStart w:id="292" w:name="_Toc132"/>
      <w:bookmarkEnd w:id="290"/>
      <w:bookmarkEnd w:id="291"/>
      <w:r>
        <w:rPr>
          <w:rtl w:val="true"/>
        </w:rPr>
        <w:t>مثال نخست</w:t>
      </w:r>
      <w:bookmarkEnd w:id="292"/>
    </w:p>
    <w:p>
      <w:pPr>
        <w:pStyle w:val="Heading2"/>
        <w:numPr>
          <w:ilvl w:val="1"/>
          <w:numId w:val="1"/>
        </w:numPr>
        <w:rPr/>
      </w:pPr>
      <w:bookmarkStart w:id="293" w:name="__RefHeading___Toc1570087_3804643083"/>
      <w:bookmarkStart w:id="294" w:name="_Toc133"/>
      <w:bookmarkEnd w:id="293"/>
      <w:r>
        <w:rPr>
          <w:rtl w:val="true"/>
        </w:rPr>
        <w:t>ب</w:t>
      </w:r>
      <w:r>
        <w:rPr>
          <w:rtl w:val="true"/>
        </w:rPr>
        <w:t xml:space="preserve">) </w:t>
      </w:r>
      <w:r>
        <w:rPr>
          <w:rtl w:val="true"/>
        </w:rPr>
        <w:t>ضمير غير عادي</w:t>
      </w:r>
      <w:bookmarkEnd w:id="294"/>
    </w:p>
    <w:p>
      <w:pPr>
        <w:pStyle w:val="Heading2"/>
        <w:numPr>
          <w:ilvl w:val="1"/>
          <w:numId w:val="1"/>
        </w:numPr>
        <w:rPr/>
      </w:pPr>
      <w:bookmarkStart w:id="295" w:name="__RefHeading___Toc1570089_3804643083"/>
      <w:bookmarkStart w:id="296" w:name="_Toc134"/>
      <w:bookmarkEnd w:id="295"/>
      <w:r>
        <w:rPr>
          <w:rtl w:val="true"/>
        </w:rPr>
        <w:t>مثال نخست</w:t>
      </w:r>
      <w:bookmarkEnd w:id="296"/>
    </w:p>
    <w:p>
      <w:pPr>
        <w:pStyle w:val="BookText"/>
        <w:rPr/>
      </w:pPr>
      <w:r>
        <w:rPr>
          <w:rFonts w:ascii="Amiri" w:hAnsi="Amiri" w:eastAsia="Amiri" w:cs="Amiri"/>
          <w:color w:val="111111"/>
          <w:sz w:val="28"/>
          <w:sz w:val="28"/>
          <w:szCs w:val="28"/>
          <w:rtl w:val="true"/>
          <w:lang w:bidi="ar-SA"/>
        </w:rPr>
        <w:t>جلسه سوماختصار اسناد و آسيب تعليق</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7" w:name="pg2238_13352"/>
    </w:p>
    <w:p>
      <w:pPr>
        <w:pStyle w:val="Heading2"/>
        <w:numPr>
          <w:ilvl w:val="1"/>
          <w:numId w:val="1"/>
        </w:numPr>
        <w:rPr/>
      </w:pPr>
      <w:bookmarkStart w:id="298" w:name="__RefHeading___Toc1570091_3804643083"/>
      <w:bookmarkStart w:id="299" w:name="_Toc135"/>
      <w:bookmarkEnd w:id="297"/>
      <w:bookmarkEnd w:id="298"/>
      <w:r>
        <w:rPr>
          <w:rtl w:val="true"/>
        </w:rPr>
        <w:t>مثال دوم</w:t>
      </w:r>
      <w:bookmarkEnd w:id="299"/>
    </w:p>
    <w:p>
      <w:pPr>
        <w:pStyle w:val="Heading2"/>
        <w:numPr>
          <w:ilvl w:val="1"/>
          <w:numId w:val="1"/>
        </w:numPr>
        <w:rPr/>
      </w:pPr>
      <w:bookmarkStart w:id="300" w:name="__RefHeading___Toc1570093_3804643083"/>
      <w:bookmarkStart w:id="301" w:name="_Toc136"/>
      <w:bookmarkEnd w:id="300"/>
      <w:r>
        <w:rPr>
          <w:rtl w:val="true"/>
        </w:rPr>
        <w:t>چكيده</w:t>
      </w:r>
      <w:bookmarkEnd w:id="301"/>
    </w:p>
    <w:p>
      <w:pPr>
        <w:pStyle w:val="Heading2"/>
        <w:numPr>
          <w:ilvl w:val="1"/>
          <w:numId w:val="1"/>
        </w:numPr>
        <w:rPr/>
      </w:pPr>
      <w:bookmarkStart w:id="302" w:name="__RefHeading___Toc1570095_3804643083"/>
      <w:bookmarkStart w:id="303" w:name="_Toc137"/>
      <w:bookmarkEnd w:id="302"/>
      <w:r>
        <w:rPr>
          <w:rtl w:val="true"/>
        </w:rPr>
        <w:t>مثال دوم</w:t>
      </w:r>
      <w:bookmarkEnd w:id="303"/>
    </w:p>
    <w:p>
      <w:pPr>
        <w:pStyle w:val="Heading2"/>
        <w:numPr>
          <w:ilvl w:val="1"/>
          <w:numId w:val="1"/>
        </w:numPr>
        <w:rPr/>
      </w:pPr>
      <w:bookmarkStart w:id="304" w:name="__RefHeading___Toc1570097_3804643083"/>
      <w:bookmarkStart w:id="305" w:name="_Toc138"/>
      <w:bookmarkEnd w:id="304"/>
      <w:r>
        <w:rPr>
          <w:rtl w:val="true"/>
        </w:rPr>
        <w:t>چكيده</w:t>
      </w:r>
      <w:bookmarkEnd w:id="30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06" w:name="pg2238_13354"/>
    </w:p>
    <w:p>
      <w:pPr>
        <w:pStyle w:val="Heading2"/>
        <w:numPr>
          <w:ilvl w:val="1"/>
          <w:numId w:val="1"/>
        </w:numPr>
        <w:rPr/>
      </w:pPr>
      <w:bookmarkStart w:id="307" w:name="__RefHeading___Toc1570099_3804643083"/>
      <w:bookmarkStart w:id="308" w:name="_Toc139"/>
      <w:bookmarkEnd w:id="306"/>
      <w:bookmarkEnd w:id="307"/>
      <w:r>
        <w:rPr>
          <w:rtl w:val="true"/>
        </w:rPr>
        <w:t>جلسۀ ششم اهداف درس</w:t>
      </w:r>
      <w:bookmarkEnd w:id="308"/>
    </w:p>
    <w:p>
      <w:pPr>
        <w:pStyle w:val="Heading2"/>
        <w:numPr>
          <w:ilvl w:val="1"/>
          <w:numId w:val="1"/>
        </w:numPr>
        <w:rPr/>
      </w:pPr>
      <w:bookmarkStart w:id="309" w:name="__RefHeading___Toc1570101_3804643083"/>
      <w:bookmarkStart w:id="310" w:name="_Toc140"/>
      <w:bookmarkEnd w:id="309"/>
      <w:r>
        <w:rPr>
          <w:rtl w:val="true"/>
        </w:rPr>
        <w:t>درآمد</w:t>
      </w:r>
      <w:bookmarkEnd w:id="310"/>
    </w:p>
    <w:p>
      <w:pPr>
        <w:pStyle w:val="Heading2"/>
        <w:numPr>
          <w:ilvl w:val="1"/>
          <w:numId w:val="1"/>
        </w:numPr>
        <w:rPr/>
      </w:pPr>
      <w:bookmarkStart w:id="311" w:name="__RefHeading___Toc1570103_3804643083"/>
      <w:bookmarkStart w:id="312" w:name="_Toc141"/>
      <w:bookmarkEnd w:id="311"/>
      <w:r>
        <w:rPr>
          <w:rtl w:val="true"/>
        </w:rPr>
        <w:t>تحريف و تصحيف در اسناد</w:t>
      </w:r>
      <w:bookmarkEnd w:id="312"/>
    </w:p>
    <w:p>
      <w:pPr>
        <w:pStyle w:val="Heading2"/>
        <w:numPr>
          <w:ilvl w:val="1"/>
          <w:numId w:val="1"/>
        </w:numPr>
        <w:rPr/>
      </w:pPr>
      <w:bookmarkStart w:id="313" w:name="__RefHeading___Toc1570105_3804643083"/>
      <w:bookmarkStart w:id="314" w:name="_Toc142"/>
      <w:bookmarkEnd w:id="313"/>
      <w:r>
        <w:rPr>
          <w:rtl w:val="true"/>
        </w:rPr>
        <w:t>ارتباط ميان تَحريف و تَصحيف</w:t>
      </w:r>
      <w:bookmarkEnd w:id="314"/>
    </w:p>
    <w:p>
      <w:pPr>
        <w:pStyle w:val="Heading2"/>
        <w:numPr>
          <w:ilvl w:val="1"/>
          <w:numId w:val="1"/>
        </w:numPr>
        <w:rPr/>
      </w:pPr>
      <w:bookmarkStart w:id="315" w:name="__RefHeading___Toc1570107_3804643083"/>
      <w:bookmarkStart w:id="316" w:name="_Toc143"/>
      <w:bookmarkEnd w:id="315"/>
      <w:r>
        <w:rPr>
          <w:rtl w:val="true"/>
        </w:rPr>
        <w:t>اهداف درس</w:t>
      </w:r>
      <w:bookmarkEnd w:id="316"/>
    </w:p>
    <w:p>
      <w:pPr>
        <w:pStyle w:val="Heading2"/>
        <w:numPr>
          <w:ilvl w:val="1"/>
          <w:numId w:val="1"/>
        </w:numPr>
        <w:rPr/>
      </w:pPr>
      <w:bookmarkStart w:id="317" w:name="__RefHeading___Toc1570109_3804643083"/>
      <w:bookmarkStart w:id="318" w:name="_Toc144"/>
      <w:bookmarkEnd w:id="317"/>
      <w:r>
        <w:rPr>
          <w:rtl w:val="true"/>
        </w:rPr>
        <w:t>درآمد</w:t>
      </w:r>
      <w:bookmarkEnd w:id="318"/>
    </w:p>
    <w:p>
      <w:pPr>
        <w:pStyle w:val="Heading2"/>
        <w:numPr>
          <w:ilvl w:val="1"/>
          <w:numId w:val="1"/>
        </w:numPr>
        <w:rPr/>
      </w:pPr>
      <w:bookmarkStart w:id="319" w:name="__RefHeading___Toc1570111_3804643083"/>
      <w:bookmarkStart w:id="320" w:name="_Toc145"/>
      <w:bookmarkEnd w:id="319"/>
      <w:r>
        <w:rPr>
          <w:rtl w:val="true"/>
        </w:rPr>
        <w:t>تحريف و تصحيف در اسناد</w:t>
      </w:r>
      <w:bookmarkEnd w:id="320"/>
    </w:p>
    <w:p>
      <w:pPr>
        <w:pStyle w:val="Heading2"/>
        <w:numPr>
          <w:ilvl w:val="1"/>
          <w:numId w:val="1"/>
        </w:numPr>
        <w:rPr/>
      </w:pPr>
      <w:bookmarkStart w:id="321" w:name="__RefHeading___Toc1570113_3804643083"/>
      <w:bookmarkStart w:id="322" w:name="_Toc146"/>
      <w:bookmarkEnd w:id="321"/>
      <w:r>
        <w:rPr>
          <w:rtl w:val="true"/>
        </w:rPr>
        <w:t>ارتباط ميان تَحريف و تَصحيف</w:t>
      </w:r>
      <w:bookmarkEnd w:id="322"/>
    </w:p>
    <w:p>
      <w:pPr>
        <w:pStyle w:val="BookText"/>
        <w:rPr/>
      </w:pPr>
      <w:r>
        <w:rPr>
          <w:rFonts w:ascii="IRNazanin" w:hAnsi="IRNazanin" w:eastAsia="IRNazanin"/>
          <w:color w:val="111111"/>
          <w:sz w:val="28"/>
          <w:sz w:val="28"/>
          <w:szCs w:val="28"/>
          <w:rtl w:val="true"/>
          <w:lang w:bidi="fa-IR"/>
        </w:rPr>
        <w:t>اهداف درس</w:t>
      </w:r>
    </w:p>
    <w:p>
      <w:pPr>
        <w:pStyle w:val="BookText"/>
        <w:rPr/>
      </w:pPr>
      <w:r>
        <w:rPr>
          <w:rFonts w:ascii="Amiri" w:hAnsi="Amiri" w:eastAsia="Amiri" w:cs="Amiri"/>
          <w:color w:val="111111"/>
          <w:sz w:val="28"/>
          <w:sz w:val="28"/>
          <w:szCs w:val="28"/>
          <w:rtl w:val="true"/>
          <w:lang w:bidi="ar-SA"/>
        </w:rPr>
        <w:t>آشنايي 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ديدگاه‌هاي گوناگون در باره اسناد؛</w:t>
      </w:r>
    </w:p>
    <w:p>
      <w:pPr>
        <w:pStyle w:val="BookText"/>
        <w:rPr/>
      </w:pPr>
      <w:r>
        <w:rPr>
          <w:rFonts w:ascii="IRNazanin" w:hAnsi="IRNazanin" w:eastAsia="IRNazanin"/>
          <w:color w:val="111111"/>
          <w:sz w:val="28"/>
          <w:sz w:val="28"/>
          <w:szCs w:val="28"/>
          <w:rtl w:val="true"/>
          <w:lang w:bidi="fa-IR"/>
        </w:rPr>
        <w:t>اختصار در اسناد؛</w:t>
      </w:r>
    </w:p>
    <w:p>
      <w:pPr>
        <w:pStyle w:val="BookText"/>
        <w:rPr/>
      </w:pPr>
      <w:r>
        <w:rPr>
          <w:rFonts w:ascii="Amiri" w:hAnsi="Amiri" w:eastAsia="Amiri" w:cs="Amiri"/>
          <w:color w:val="111111"/>
          <w:sz w:val="28"/>
          <w:sz w:val="28"/>
          <w:szCs w:val="28"/>
          <w:rtl w:val="true"/>
          <w:lang w:bidi="ar-SA"/>
        </w:rPr>
        <w:t>آسيب تعليق و روش رفع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سندنخستين مرحله تحقيق در سند، شناخت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نكاتي چند در اين مورد، به عنوان مقدمه بيان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ديدگاه در باره اسناد</w:t>
      </w:r>
    </w:p>
    <w:p>
      <w:pPr>
        <w:pStyle w:val="BookText"/>
        <w:rPr/>
      </w:pPr>
      <w:r>
        <w:rPr>
          <w:rFonts w:ascii="IRNazanin" w:hAnsi="IRNazanin" w:eastAsia="IRNazanin"/>
          <w:color w:val="111111"/>
          <w:sz w:val="28"/>
          <w:sz w:val="28"/>
          <w:szCs w:val="28"/>
          <w:rtl w:val="true"/>
          <w:lang w:bidi="fa-IR"/>
        </w:rPr>
        <w:t>ديدگاه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موضوع و محور علم رجال</w:t>
      </w:r>
    </w:p>
    <w:p>
      <w:pPr>
        <w:pStyle w:val="BookText"/>
        <w:rPr/>
      </w:pPr>
      <w:r>
        <w:rPr>
          <w:rFonts w:ascii="IRNazanin" w:hAnsi="IRNazanin" w:eastAsia="IRNazanin"/>
          <w:color w:val="111111"/>
          <w:sz w:val="28"/>
          <w:sz w:val="28"/>
          <w:szCs w:val="28"/>
          <w:rtl w:val="true"/>
          <w:lang w:bidi="fa-IR"/>
        </w:rPr>
        <w:t>در اين ديدگاه، سند به عنوان موضوع و محور علم رجال شناخته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اين ديدگاه، مشهور رجاليان، در پاسخ به اين پرسش كه موضوع علم رجال چيست،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رجال، سند و اسناد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از گذشته تا كنون مشهور بوده است و مخالفي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رجال در باره حال و وضعيت راويان سند بحث مي‌كند؛ بحث‌هايي از اين دست كه راويان در چه زماني زندگي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وضعيت علمي آن‌ها چگونه است؟ صاحب كتاب هستند يا نه؟ همچنين از جهت رجالي تأييدشده هستند يا نه؟ و اين‌كه آيا جرح و تعديل در باره آن‌ها وجود دارد يا نه؟، در زمره علم رجال جاي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پايه اين ديدگاه، تمام رواياتي كه سند دارند، مي‌توانند بررسي شوند؛ به سخن ديگر، حتي اسناد كتاب وسائل الشيعة كه در دوره اخير ـ در زمان صفويه به كوشش شيخ حرّ عاملي ـ نوشته شده است نيز، بحث و بررسي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منبعي از منابع علم رجال</w:t>
      </w:r>
    </w:p>
    <w:p>
      <w:pPr>
        <w:pStyle w:val="BookText"/>
        <w:rPr/>
      </w:pPr>
      <w:r>
        <w:rPr>
          <w:rFonts w:ascii="IRNazanin" w:hAnsi="IRNazanin" w:eastAsia="IRNazanin"/>
          <w:color w:val="111111"/>
          <w:sz w:val="28"/>
          <w:sz w:val="28"/>
          <w:szCs w:val="28"/>
          <w:rtl w:val="true"/>
          <w:lang w:bidi="fa-IR"/>
        </w:rPr>
        <w:t>نظريه ديگري هم در باره اَسناد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اين نظريه، سند، تنها موضوع و محور علم رجال نيست، بلكه اَسناد مي‌توانند به عنوان منبعي از منابع علم رجال و يا كمكي براي منابع رجالي باشند؛ البته نه مطلق اَسناد، بلكه اسنادي كه اين شرايط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كتاب‌هاي قديمي همانند كتب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 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 شيخ طوسي و مانند اين‌ها، موجود باشد نه در كتاب‌هايي همچون وسائل الشيعة كه كتاب‌هاي واسطه‌اي هستند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3" w:name="pg2238_13355"/>
    </w:p>
    <w:p>
      <w:pPr>
        <w:pStyle w:val="Heading2"/>
        <w:numPr>
          <w:ilvl w:val="1"/>
          <w:numId w:val="1"/>
        </w:numPr>
        <w:rPr/>
      </w:pPr>
      <w:bookmarkStart w:id="324" w:name="__RefHeading___Toc1570115_3804643083"/>
      <w:bookmarkStart w:id="325" w:name="_Toc147"/>
      <w:bookmarkEnd w:id="323"/>
      <w:bookmarkEnd w:id="324"/>
      <w:r>
        <w:rPr>
          <w:rtl w:val="true"/>
        </w:rPr>
        <w:t>انواع تحريف و تصحيف در اسناد</w:t>
      </w:r>
      <w:bookmarkEnd w:id="325"/>
    </w:p>
    <w:p>
      <w:pPr>
        <w:pStyle w:val="Heading2"/>
        <w:numPr>
          <w:ilvl w:val="1"/>
          <w:numId w:val="1"/>
        </w:numPr>
        <w:rPr/>
      </w:pPr>
      <w:bookmarkStart w:id="326" w:name="__RefHeading___Toc1570117_3804643083"/>
      <w:bookmarkStart w:id="327" w:name="_Toc148"/>
      <w:bookmarkEnd w:id="326"/>
      <w:r>
        <w:rPr>
          <w:rtl w:val="true"/>
        </w:rPr>
        <w:t>انواع تحريف و تصحيف در اسناد</w:t>
      </w:r>
      <w:bookmarkEnd w:id="327"/>
    </w:p>
    <w:p>
      <w:pPr>
        <w:pStyle w:val="BookText"/>
        <w:rPr/>
      </w:pPr>
      <w:r>
        <w:rPr>
          <w:rFonts w:ascii="IRNazanin" w:hAnsi="IRNazanin" w:eastAsia="IRNazanin"/>
          <w:color w:val="111111"/>
          <w:sz w:val="28"/>
          <w:sz w:val="28"/>
          <w:szCs w:val="28"/>
          <w:rtl w:val="true"/>
          <w:lang w:bidi="fa-IR"/>
        </w:rPr>
        <w:t>اَسناد، پرتكرار باشند ـ به وسيله راويان، يا يك راوي، به صورت پيوسته تكرار شده باشند ـ نه هر سندي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اين نكته كه اسناد پرتكرار منبعي براي رجال هستند، كمي بعيد به نظر مي‌رسد ولي اين نكته، حتمي به نظر مي‌رسد كه اسناد پرتكرار، قرينه خوبي براي مباحث رجال، به‌ ويژه بحث طبقات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ديدگاه دوم كه سند، منبع علم رجال دانسته شده است، به سند كتاب‌هايي همچون وسائل الشيعة  توجه نمي‌شود؛ زيرا منابع آن‌ها در اختيار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كتاب‌هايي همانند كتاب تأويل الآيات اثر شريف الدين حسيني،</w:t>
      </w:r>
      <w:r>
        <w:rPr>
          <w:rStyle w:val="FootnoteAnchor"/>
          <w:rtl w:val="true"/>
        </w:rPr>
        <w:footnoteReference w:id="26"/>
      </w:r>
      <w:r>
        <w:rPr>
          <w:rFonts w:ascii="IRNazanin" w:hAnsi="IRNazanin" w:eastAsia="IRNazanin"/>
          <w:color w:val="111111"/>
          <w:sz w:val="28"/>
          <w:sz w:val="28"/>
          <w:szCs w:val="28"/>
          <w:rtl w:val="true"/>
          <w:lang w:bidi="fa-IR"/>
        </w:rPr>
        <w:t>مي‌تواند سودمند باشد؛ چراكه اين كتاب گرچه كهن نيست، اما نويسنده، روايات بسياري را از كتاب تفسير قرآن ابن ماهيار، كه اصل آن، هم اكنون در دسترس ما نيست،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كتاب وسائل الشيعة كه منابع آن در اختيار ما است و ما مي‌توانيم به منابع اصلي آن همانند كتاب شريف كافي رجوع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نويسنده كتاب تأويل الآيات، تفسير ابن ماهيار را در اختيار داشته و روايات پرشماري را از آن نقل كرده است و ما نيز مي‌توانيم به آن مراجعه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علي بن عبد الله بن اسد، در تفسير قرآن ابن ماهيار، احاديث فراواني را نقل كرده كه اين مطلب، حكايت‌گر جايگاه مهمّ او در اين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خود پيدا است كه نقل احاديث فراوان به وسيله يك فرد، در بحث سندشناسي شايسته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فايده‌هاي اين كتاب، شناخت طبقات برخي راويان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دوم، نخستين بار به وسيله مرحوم محمد بن علي اردبيلي، مؤلف كتاب شريف جامع الرواة،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با تلاشي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ساله، اين كتاب را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باره اسناد بررسي شده كتب اربعه مي‌نويسد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يُمكِن استعلام أحوال الرواة المطلقة الذكر من الراوي والمروي عنه بحيث لا يبقى اشتباه وغموض وعلماء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يذكروا ولم يضبطوا جميع الرواة بل ذكروا في بعض المواضع تحت بعض الأسماء بعنوان انَّه روى عنه جماعة منهم فلان وفلان ولم يكن هذا كافيا في حصول المطلوب</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در روايات، با استفاده از نام راويِ روايات يا مرويٌ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مي‌توانيم احوال راويان را به دست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گونه‌اي كه نه اشتباهي رخ دهد و نه مشكلي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رجال و نويسندگان كتاب‌هاي رجالي، نام تمام راويان را بيان و ضبط نكرده‌اند، بلكه در برخي موارد، ذيل نام‌هاي افراد، برخي از شاگردان آنان را ذكر كرده‌اند و اين براي رسيدن به مطلوب كافي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اردبيلي، تمام راويان و مرويٌ عنه‌ها را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كار را مرحوم آيت الله بروجردي، با شيوه كامل‌تري در تفكيك اسامي، براي برخي از كتاب‌ها، همانند كافي و من لا يحضره الفقيه،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از سند مي‌توان بهره هاي شاياني برد و اين، ضرورت سند‌شناسي را بيش از پيش روشن مي‌كند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8" w:name="pg2238_13356"/>
    </w:p>
    <w:p>
      <w:pPr>
        <w:pStyle w:val="Heading2"/>
        <w:numPr>
          <w:ilvl w:val="1"/>
          <w:numId w:val="1"/>
        </w:numPr>
        <w:rPr/>
      </w:pPr>
      <w:bookmarkStart w:id="329" w:name="__RefHeading___Toc1570119_3804643083"/>
      <w:bookmarkStart w:id="330" w:name="_Toc149"/>
      <w:bookmarkEnd w:id="328"/>
      <w:bookmarkEnd w:id="329"/>
      <w:r>
        <w:rPr>
          <w:rtl w:val="true"/>
        </w:rPr>
        <w:t>بررسي كتاب تصحيفات المُحَدِثّين ابو هِلال عَسكري</w:t>
      </w:r>
      <w:bookmarkEnd w:id="330"/>
    </w:p>
    <w:p>
      <w:pPr>
        <w:pStyle w:val="Heading2"/>
        <w:numPr>
          <w:ilvl w:val="1"/>
          <w:numId w:val="1"/>
        </w:numPr>
        <w:rPr/>
      </w:pPr>
      <w:bookmarkStart w:id="331" w:name="__RefHeading___Toc1570121_3804643083"/>
      <w:bookmarkStart w:id="332" w:name="_Toc150"/>
      <w:bookmarkEnd w:id="331"/>
      <w:r>
        <w:rPr>
          <w:rtl w:val="true"/>
        </w:rPr>
        <w:t>بررسي كتاب تصحيفات المُحَدِثّين ابو هِلال عَسكري</w:t>
      </w:r>
      <w:bookmarkEnd w:id="332"/>
    </w:p>
    <w:p>
      <w:pPr>
        <w:pStyle w:val="BookText"/>
        <w:rPr/>
      </w:pPr>
      <w:r>
        <w:rPr>
          <w:rFonts w:ascii="IRNazanin" w:hAnsi="IRNazanin" w:eastAsia="IRNazanin"/>
          <w:color w:val="111111"/>
          <w:sz w:val="28"/>
          <w:sz w:val="28"/>
          <w:szCs w:val="28"/>
          <w:rtl w:val="true"/>
          <w:lang w:bidi="fa-IR"/>
        </w:rPr>
        <w:t>اختصار در سنددر ميان اسنادي كه در كتاب‌هاي روايي كهن، به وسيله نويسندگان بزرگي همچون كليني، شيخ طوسي و شيخ صدوق نگاشته شده است، مشكلاتي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در حالي كه بايد تعداد حلقه‌هاي سند ده تا باشد، پنج تا است؛ نام پنج راوي ديگر كجا رفته است؟، يا در برخي موارد واژه‌هاي تأمل برانگيزي آمده است؛ براي نمونه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روايت، كه مرجع اين ضمير 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مقصود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شكل‌گيري موارد بالا، چيزي جز گزيده‌نويسي و مختصر‌گويي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نويسندگان براي اختصار در نگاشته‌هايشان، بخش‌هايي از اسناد را كوتاه كرده‌اند، بي آن‌كه لطمه‌اي به سند وارد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اگر فردي، آغاز تا پايان كتاب را مطالعه كند، خود به خود از روش نويسنده و اين افتادگي‌ها آگاه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بررسي مشكلات موجود در اسناد، كه به دليل اختصارنويسي، در گذر زمان رخ داده است، مي‌پردازيم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آسيب‌ها مشكلي را براي نويسندگان آن كتاب‌ها به وجود نياورده باشد، ولي براي ما كه اكنون از اين كتاب‌ها استفاده مي‌كنيم، آسيب به شمار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آسيب‌هاي اختصار سندتعليق</w:t>
      </w:r>
    </w:p>
    <w:p>
      <w:pPr>
        <w:pStyle w:val="BookText"/>
        <w:rPr/>
      </w:pPr>
      <w:r>
        <w:rPr>
          <w:rFonts w:ascii="IRNazanin" w:hAnsi="IRNazanin" w:eastAsia="IRNazanin"/>
          <w:color w:val="111111"/>
          <w:sz w:val="28"/>
          <w:sz w:val="28"/>
          <w:szCs w:val="28"/>
          <w:rtl w:val="true"/>
          <w:lang w:bidi="fa-IR"/>
        </w:rPr>
        <w:t>نخستين آسيب اختصار‌گويي در اَسناد، تعليق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معناي تعليق</w:t>
      </w:r>
    </w:p>
    <w:p>
      <w:pPr>
        <w:pStyle w:val="BookText"/>
        <w:rPr/>
      </w:pPr>
      <w:r>
        <w:rPr>
          <w:rFonts w:ascii="IRNazanin" w:hAnsi="IRNazanin" w:eastAsia="IRNazanin"/>
          <w:color w:val="111111"/>
          <w:sz w:val="28"/>
          <w:sz w:val="28"/>
          <w:szCs w:val="28"/>
          <w:rtl w:val="true"/>
          <w:lang w:bidi="fa-IR"/>
        </w:rPr>
        <w:t>در كتاب‌هاي لغت اين‌گونه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چيزي را آويزان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تعلق الوحش بالحبالة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حيوان وحشي در دام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معناي لغوي را بازكاويي ‌كنيم، به اين نتيجه مي‌رسيم كه عرب،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چيزي استعمال مي‌كند كه از يك سو متصل و از سوي ديگر 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دام‌هاي قديمي كه براي حيوان‌هاي وحشي مي‌انداختند، توري بود كه پاي حيوان در آن گير مي‌كرد و از سوي ديگر 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در زبان عربي، به لوستر،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يعني چيزي كه از يك سو متصل و از سوي ديگر آويزان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3" w:name="pg2238_13357"/>
    </w:p>
    <w:p>
      <w:pPr>
        <w:pStyle w:val="Heading2"/>
        <w:numPr>
          <w:ilvl w:val="1"/>
          <w:numId w:val="1"/>
        </w:numPr>
        <w:rPr/>
      </w:pPr>
      <w:bookmarkStart w:id="334" w:name="__RefHeading___Toc1570123_3804643083"/>
      <w:bookmarkStart w:id="335" w:name="_Toc151"/>
      <w:bookmarkEnd w:id="333"/>
      <w:bookmarkEnd w:id="334"/>
      <w:r>
        <w:rPr>
          <w:rtl w:val="true"/>
        </w:rPr>
        <w:t>نمونه‌هاي متداول تحريف و تصحيف</w:t>
      </w:r>
      <w:bookmarkEnd w:id="335"/>
    </w:p>
    <w:p>
      <w:pPr>
        <w:pStyle w:val="Heading2"/>
        <w:numPr>
          <w:ilvl w:val="1"/>
          <w:numId w:val="1"/>
        </w:numPr>
        <w:rPr/>
      </w:pPr>
      <w:bookmarkStart w:id="336" w:name="__RefHeading___Toc1570125_3804643083"/>
      <w:bookmarkStart w:id="337" w:name="_Toc152"/>
      <w:bookmarkEnd w:id="336"/>
      <w:r>
        <w:rPr>
          <w:rtl w:val="true"/>
        </w:rPr>
        <w:t>نمونه‌هاي متداول تحريف و تصحيف</w:t>
      </w:r>
      <w:bookmarkEnd w:id="337"/>
    </w:p>
    <w:p>
      <w:pPr>
        <w:pStyle w:val="Heading2"/>
        <w:numPr>
          <w:ilvl w:val="1"/>
          <w:numId w:val="1"/>
        </w:numPr>
        <w:rPr/>
      </w:pPr>
      <w:bookmarkStart w:id="338" w:name="__RefHeading___Toc1570127_3804643083"/>
      <w:bookmarkStart w:id="339" w:name="_Toc153"/>
      <w:bookmarkEnd w:id="338"/>
      <w:r>
        <w:rPr>
          <w:rtl w:val="true"/>
        </w:rPr>
        <w:t>الف</w:t>
      </w:r>
      <w:r>
        <w:rPr>
          <w:rtl w:val="true"/>
        </w:rPr>
        <w:t xml:space="preserve">) </w:t>
      </w:r>
      <w:r>
        <w:rPr>
          <w:rtl w:val="true"/>
        </w:rPr>
        <w:t xml:space="preserve">تحريف </w:t>
      </w:r>
      <w:r>
        <w:rPr>
          <w:rtl w:val="true"/>
        </w:rPr>
        <w:t>«</w:t>
      </w:r>
      <w:r>
        <w:rPr>
          <w:rtl w:val="true"/>
        </w:rPr>
        <w:t>عن</w:t>
      </w:r>
      <w:r>
        <w:rPr>
          <w:rtl w:val="true"/>
        </w:rPr>
        <w:t xml:space="preserve">» </w:t>
      </w:r>
      <w:r>
        <w:rPr>
          <w:rtl w:val="true"/>
        </w:rPr>
        <w:t xml:space="preserve">به </w:t>
      </w:r>
      <w:r>
        <w:rPr>
          <w:rtl w:val="true"/>
        </w:rPr>
        <w:t>«</w:t>
      </w:r>
      <w:r>
        <w:rPr>
          <w:rtl w:val="true"/>
        </w:rPr>
        <w:t>واو</w:t>
      </w:r>
      <w:r>
        <w:rPr>
          <w:rtl w:val="true"/>
        </w:rPr>
        <w:t>»</w:t>
      </w:r>
      <w:bookmarkEnd w:id="339"/>
    </w:p>
    <w:p>
      <w:pPr>
        <w:pStyle w:val="Heading2"/>
        <w:numPr>
          <w:ilvl w:val="1"/>
          <w:numId w:val="1"/>
        </w:numPr>
        <w:rPr/>
      </w:pPr>
      <w:bookmarkStart w:id="340" w:name="__RefHeading___Toc1570129_3804643083"/>
      <w:bookmarkStart w:id="341" w:name="_Toc154"/>
      <w:bookmarkEnd w:id="340"/>
      <w:r>
        <w:rPr>
          <w:rtl w:val="true"/>
        </w:rPr>
        <w:t>ب</w:t>
      </w:r>
      <w:r>
        <w:rPr>
          <w:rtl w:val="true"/>
        </w:rPr>
        <w:t xml:space="preserve">) </w:t>
      </w:r>
      <w:r>
        <w:rPr>
          <w:rtl w:val="true"/>
        </w:rPr>
        <w:t xml:space="preserve">تحريف </w:t>
      </w:r>
      <w:r>
        <w:rPr>
          <w:rtl w:val="true"/>
        </w:rPr>
        <w:t>«</w:t>
      </w:r>
      <w:r>
        <w:rPr>
          <w:rtl w:val="true"/>
        </w:rPr>
        <w:t>واو</w:t>
      </w:r>
      <w:r>
        <w:rPr>
          <w:rtl w:val="true"/>
        </w:rPr>
        <w:t xml:space="preserve">» </w:t>
      </w:r>
      <w:r>
        <w:rPr>
          <w:rtl w:val="true"/>
        </w:rPr>
        <w:t xml:space="preserve">به </w:t>
      </w:r>
      <w:r>
        <w:rPr>
          <w:rtl w:val="true"/>
        </w:rPr>
        <w:t>«</w:t>
      </w:r>
      <w:r>
        <w:rPr>
          <w:rtl w:val="true"/>
        </w:rPr>
        <w:t>عن</w:t>
      </w:r>
      <w:r>
        <w:rPr>
          <w:rtl w:val="true"/>
        </w:rPr>
        <w:t>»</w:t>
      </w:r>
      <w:bookmarkEnd w:id="341"/>
    </w:p>
    <w:p>
      <w:pPr>
        <w:pStyle w:val="Heading2"/>
        <w:numPr>
          <w:ilvl w:val="1"/>
          <w:numId w:val="1"/>
        </w:numPr>
        <w:rPr/>
      </w:pPr>
      <w:bookmarkStart w:id="342" w:name="__RefHeading___Toc1570131_3804643083"/>
      <w:bookmarkStart w:id="343" w:name="_Toc155"/>
      <w:bookmarkEnd w:id="342"/>
      <w:r>
        <w:rPr>
          <w:rtl w:val="true"/>
        </w:rPr>
        <w:t>ج</w:t>
      </w:r>
      <w:r>
        <w:rPr>
          <w:rtl w:val="true"/>
        </w:rPr>
        <w:t xml:space="preserve">) </w:t>
      </w:r>
      <w:r>
        <w:rPr>
          <w:rtl w:val="true"/>
        </w:rPr>
        <w:t>زيادي اسم راوي</w:t>
      </w:r>
      <w:bookmarkEnd w:id="343"/>
    </w:p>
    <w:p>
      <w:pPr>
        <w:pStyle w:val="BookText"/>
        <w:rPr/>
      </w:pPr>
      <w:r>
        <w:rPr>
          <w:rFonts w:ascii="IRNazanin" w:hAnsi="IRNazanin" w:eastAsia="IRNazanin"/>
          <w:color w:val="111111"/>
          <w:sz w:val="28"/>
          <w:sz w:val="28"/>
          <w:szCs w:val="28"/>
          <w:rtl w:val="true"/>
          <w:lang w:bidi="fa-IR"/>
        </w:rPr>
        <w:t>تعليق در ناحيه اسناد روايتي رخ مي دهد كه از يك سو متصل به معصوم است و از سوي نويسنده كتاب، 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تعليق را اين‌گونه تعريف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 افتادگي در آغاز سند است بدون هيچ نشانه‌اي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ابتدا انواع افتادگي‌هاي موجود در سند را بررسي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افتادگي در سند</w:t>
      </w:r>
    </w:p>
    <w:p>
      <w:pPr>
        <w:pStyle w:val="BookText"/>
        <w:rPr/>
      </w:pPr>
      <w:r>
        <w:rPr>
          <w:rFonts w:ascii="IRNazanin" w:hAnsi="IRNazanin" w:eastAsia="IRNazanin"/>
          <w:color w:val="111111"/>
          <w:sz w:val="28"/>
          <w:sz w:val="28"/>
          <w:szCs w:val="28"/>
          <w:rtl w:val="true"/>
          <w:lang w:bidi="fa-IR"/>
        </w:rPr>
        <w:t>افتادگي در سند، به سه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افتادگي در ابتداي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افتادگي پس از نام نويسنده كتابي كه كتابش در اختيار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افتادگي در ابتداي سند وجود داشت و هيچ نشانه‌اي هم دالّ بر اين‌كه افتادگي وجود دارد نبود، به آن تعليق گفته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افتادگي در ميان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افتادگي در ميان سند رخ داده باشد، به آن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 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افتادگي در انتهاي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افتادگي در انتهاي سند باشد، به آن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جا ارسال به معناي خاص مدّ نظر است؛ زيرا به هر نوع افتادگي در سند، ارسال گفته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فلسفه تعليق</w:t>
      </w:r>
    </w:p>
    <w:p>
      <w:pPr>
        <w:pStyle w:val="BookText"/>
        <w:rPr/>
      </w:pPr>
      <w:r>
        <w:rPr>
          <w:rFonts w:ascii="IRNazanin" w:hAnsi="IRNazanin" w:eastAsia="IRNazanin"/>
          <w:color w:val="111111"/>
          <w:sz w:val="28"/>
          <w:sz w:val="28"/>
          <w:szCs w:val="28"/>
          <w:rtl w:val="true"/>
          <w:lang w:bidi="fa-IR"/>
        </w:rPr>
        <w:t>فلسفه تعليق چيست؟ چه چيزي سبب مي‌شود كه نويسندگان، دانسته و آگاهانه، اين كار را انجام دهند؟ دليل افتادگي چيست؟</w:t>
      </w:r>
    </w:p>
    <w:p>
      <w:pPr>
        <w:pStyle w:val="BookText"/>
        <w:rPr/>
      </w:pPr>
      <w:r>
        <w:rPr>
          <w:rFonts w:ascii="IRNazanin" w:hAnsi="IRNazanin" w:eastAsia="IRNazanin"/>
          <w:color w:val="111111"/>
          <w:sz w:val="28"/>
          <w:sz w:val="28"/>
          <w:szCs w:val="28"/>
          <w:rtl w:val="true"/>
          <w:lang w:bidi="fa-IR"/>
        </w:rPr>
        <w:t>اين نوع افتادگي در سند، به منظور اختصار‌گويي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نويسندگان كتاب‌ها، براي اين‌كه متن كتاب طولاني و ملال‌آور نشود، به اختصار‌گويي روي مي‌آوردند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با اين كار، در ميزان استفاده از كاغذ و قلم هم صرفه‌جويي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تصور اين صرفه‌جويي براي مخاطبان زمان ما مشكل باشد، ولي اگر به دوره آل بويه و زمان شيخ كليني بنگريم، روشن مي‌شود كه در آن زمان‌ها، تهيه كاغذ و قلم، بسيار مشكل بود و حتي يك خط كم‌تر نوشتن هم، تأثير به سزايي در صرفه جويي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تعليق، فايده‌هاي فراوان ديگري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شريف كافي، حدود شانزده هزار حديث وجود دارد كه طبق يك دسته‌بندي، ده هزار حديث و طبق دسته‌بندي ديگر، حدود چهار هزار حديث آن معلّق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درستي دسته‌بندي دوم، اگر در هر سند، تنها نام علي بن ابراهيم از قلم افتاده باشد، در دوازده هزار كلمه صرفه‌جويي شده است؛ چه برسد به سند احاديثي كه در آن‌ها چندين افتادگي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ديگر اين است كه آيا در كتاب تهذيب الأحكام و من لا يحضره الفقيه هم تعليق رخ داده است؟ با نگاه به كتاب تهذيب الأحكام نمايان مي شود كه در آغاز برخي از اسناد، نام حسين بن سعيد وجود دارد ـ كه در فاصله بين سال‌هاي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زندگي مي‌كرده است ـ ، شيخ طوسي متوفاي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هجري است و بي گمان نمي‌تواند بدون واسطه از حسين بن سعيد، حديث نقل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از آن جا كه افتادگي سند بدون نشانه نيست، در اين مورد تعليقي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مدعا، مشيخه‌اي است كه در پايان اين كتاب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اسامي راويان ابتداي اسناد را در پايان كتاب آورده است و سلسله سند خود را تا آن‌ها بيان مي‌كند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4" w:name="pg2238_13358"/>
    </w:p>
    <w:p>
      <w:pPr>
        <w:pStyle w:val="Heading2"/>
        <w:numPr>
          <w:ilvl w:val="1"/>
          <w:numId w:val="1"/>
        </w:numPr>
        <w:rPr/>
      </w:pPr>
      <w:bookmarkStart w:id="345" w:name="__RefHeading___Toc1570133_3804643083"/>
      <w:bookmarkStart w:id="346" w:name="_Toc156"/>
      <w:bookmarkEnd w:id="344"/>
      <w:bookmarkEnd w:id="345"/>
      <w:r>
        <w:rPr>
          <w:rtl w:val="true"/>
        </w:rPr>
        <w:t>راه شناخت تحريفات و تصحيفات</w:t>
      </w:r>
      <w:bookmarkEnd w:id="346"/>
    </w:p>
    <w:p>
      <w:pPr>
        <w:pStyle w:val="Heading2"/>
        <w:numPr>
          <w:ilvl w:val="1"/>
          <w:numId w:val="1"/>
        </w:numPr>
        <w:rPr/>
      </w:pPr>
      <w:bookmarkStart w:id="347" w:name="__RefHeading___Toc1570135_3804643083"/>
      <w:bookmarkStart w:id="348" w:name="_Toc157"/>
      <w:bookmarkEnd w:id="347"/>
      <w:r>
        <w:rPr>
          <w:rtl w:val="true"/>
        </w:rPr>
        <w:t>چكيده</w:t>
      </w:r>
      <w:bookmarkEnd w:id="348"/>
    </w:p>
    <w:p>
      <w:pPr>
        <w:pStyle w:val="Heading2"/>
        <w:numPr>
          <w:ilvl w:val="1"/>
          <w:numId w:val="1"/>
        </w:numPr>
        <w:rPr/>
      </w:pPr>
      <w:bookmarkStart w:id="349" w:name="__RefHeading___Toc1570137_3804643083"/>
      <w:bookmarkStart w:id="350" w:name="_Toc158"/>
      <w:bookmarkEnd w:id="349"/>
      <w:r>
        <w:rPr>
          <w:rtl w:val="true"/>
        </w:rPr>
        <w:t>د</w:t>
      </w:r>
      <w:r>
        <w:rPr>
          <w:rtl w:val="true"/>
        </w:rPr>
        <w:t xml:space="preserve">) </w:t>
      </w:r>
      <w:r>
        <w:rPr>
          <w:rtl w:val="true"/>
        </w:rPr>
        <w:t>سقط اسم راوي</w:t>
      </w:r>
      <w:bookmarkEnd w:id="350"/>
    </w:p>
    <w:p>
      <w:pPr>
        <w:pStyle w:val="Heading2"/>
        <w:numPr>
          <w:ilvl w:val="1"/>
          <w:numId w:val="1"/>
        </w:numPr>
        <w:rPr/>
      </w:pPr>
      <w:bookmarkStart w:id="351" w:name="__RefHeading___Toc1570139_3804643083"/>
      <w:bookmarkStart w:id="352" w:name="_Toc159"/>
      <w:bookmarkEnd w:id="351"/>
      <w:r>
        <w:rPr>
          <w:rtl w:val="true"/>
        </w:rPr>
        <w:t>ﻫ</w:t>
      </w:r>
      <w:r>
        <w:rPr>
          <w:rtl w:val="true"/>
        </w:rPr>
        <w:t xml:space="preserve">) </w:t>
      </w:r>
      <w:r>
        <w:rPr>
          <w:rtl w:val="true"/>
        </w:rPr>
        <w:t xml:space="preserve">تصحيف </w:t>
      </w:r>
      <w:r>
        <w:rPr>
          <w:rtl w:val="true"/>
        </w:rPr>
        <w:t>«</w:t>
      </w:r>
      <w:r>
        <w:rPr>
          <w:rtl w:val="true"/>
        </w:rPr>
        <w:t>بن</w:t>
      </w:r>
      <w:r>
        <w:rPr>
          <w:rtl w:val="true"/>
        </w:rPr>
        <w:t xml:space="preserve">» </w:t>
      </w:r>
      <w:r>
        <w:rPr>
          <w:rtl w:val="true"/>
        </w:rPr>
        <w:t xml:space="preserve">به </w:t>
      </w:r>
      <w:r>
        <w:rPr>
          <w:rtl w:val="true"/>
        </w:rPr>
        <w:t>«</w:t>
      </w:r>
      <w:r>
        <w:rPr>
          <w:rtl w:val="true"/>
        </w:rPr>
        <w:t>عن</w:t>
      </w:r>
      <w:r>
        <w:rPr>
          <w:rtl w:val="true"/>
        </w:rPr>
        <w:t>»</w:t>
      </w:r>
      <w:bookmarkEnd w:id="352"/>
    </w:p>
    <w:p>
      <w:pPr>
        <w:pStyle w:val="Heading2"/>
        <w:numPr>
          <w:ilvl w:val="1"/>
          <w:numId w:val="1"/>
        </w:numPr>
        <w:rPr/>
      </w:pPr>
      <w:bookmarkStart w:id="353" w:name="__RefHeading___Toc1570141_3804643083"/>
      <w:bookmarkStart w:id="354" w:name="_Toc160"/>
      <w:bookmarkEnd w:id="353"/>
      <w:r>
        <w:rPr>
          <w:rtl w:val="true"/>
        </w:rPr>
        <w:t>و</w:t>
      </w:r>
      <w:r>
        <w:rPr>
          <w:rtl w:val="true"/>
        </w:rPr>
        <w:t xml:space="preserve">) </w:t>
      </w:r>
      <w:r>
        <w:rPr>
          <w:rtl w:val="true"/>
        </w:rPr>
        <w:t>تصحيف به اسامي مشابه</w:t>
      </w:r>
      <w:bookmarkEnd w:id="354"/>
    </w:p>
    <w:p>
      <w:pPr>
        <w:pStyle w:val="Heading2"/>
        <w:numPr>
          <w:ilvl w:val="1"/>
          <w:numId w:val="1"/>
        </w:numPr>
        <w:rPr/>
      </w:pPr>
      <w:bookmarkStart w:id="355" w:name="__RefHeading___Toc1570143_3804643083"/>
      <w:bookmarkStart w:id="356" w:name="_Toc161"/>
      <w:bookmarkEnd w:id="355"/>
      <w:r>
        <w:rPr>
          <w:rtl w:val="true"/>
        </w:rPr>
        <w:t>راه شناخت تحريفات و تصحيفات</w:t>
      </w:r>
      <w:bookmarkEnd w:id="356"/>
    </w:p>
    <w:p>
      <w:pPr>
        <w:pStyle w:val="Heading2"/>
        <w:numPr>
          <w:ilvl w:val="1"/>
          <w:numId w:val="1"/>
        </w:numPr>
        <w:rPr/>
      </w:pPr>
      <w:bookmarkStart w:id="357" w:name="__RefHeading___Toc1570145_3804643083"/>
      <w:bookmarkStart w:id="358" w:name="_Toc162"/>
      <w:bookmarkEnd w:id="357"/>
      <w:r>
        <w:rPr>
          <w:rtl w:val="true"/>
        </w:rPr>
        <w:t>چكيده</w:t>
      </w:r>
      <w:bookmarkEnd w:id="358"/>
    </w:p>
    <w:p>
      <w:pPr>
        <w:pStyle w:val="BookText"/>
        <w:rPr/>
      </w:pPr>
      <w:r>
        <w:rPr>
          <w:rFonts w:ascii="IRNazanin" w:hAnsi="IRNazanin" w:eastAsia="IRNazanin"/>
          <w:color w:val="111111"/>
          <w:sz w:val="28"/>
          <w:sz w:val="28"/>
          <w:szCs w:val="28"/>
          <w:rtl w:val="true"/>
          <w:lang w:bidi="fa-IR"/>
        </w:rPr>
        <w:t>بر طبق يك ديدگاه، به هيچ روي، در اسناد اين كتاب‌ها، افتادگي رخ نداده است؛ زيرا برخي از اين كتاب‌ها منبعي براي شيخ طوسي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شيخ طوسي از كتاب حسين بن سعيد نقل قول كرده و تمام سند را به كتاب تهذيب الأحكام منتقل كرده و سپس در مشيخه، طريق انتقال خودش را به حسين بن سعيد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در باره تعليق اين است كه در برخي از كتاب‌ها مانند كتاب 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تعليق‌هاي فراواني به چشم مي‌خورد كه با استفاده از اسناد پيشين، مي‌توان آن‌ها را بازيافت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جناب كليني در يك حديث، با چندين واسطه از صفوان نقل قول مي‌كند، ولي در جاي ديگر در ابتداي سند نام صفوان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افتادگي مي‌تواند به وسيله چند سند پيشين، بازشناسي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اندكي وجود دارند كه نتوان افتادگي آن‌ها را به وسيله اسناد صفحات پيشين بازيافت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در كتاب‌هاي اهل سنت، همچون بخاري ـ كه تعليقات فراواني دارد ـ بسياري از تعليقات در جلدهاي پسين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اين تعليقات را در پنج جلد، با عنوان تعليق التعليق، گردآوري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روشن شدن بحث تعليق، چند نمونه از كتاب كافي را ياد مي‌كنيم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 اوّل</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احمد بن محمد عن محمد بن خالد عن محمد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عن حمزة بن عبيد عن اسماعيل بن عباد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سند نخست، چون علي بن ابراهيم، استاد كليني بوده است، پس افتادگي در سند وجود ندارد، اما در سند دوم، محمد بن خالد، استاد و پدر احمد بن محمد بن خالد برقي است و از استادان كليني به شمار نمي‌آيد، و معمولاً كليني با دو واسطه علي بن ابراهيم و احمد بن محمد، از او حديث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نخست، هر دو سند، به ظاهر مشكلي ندارند، ولي با نگاهي دقيق آگاه مي‌شويم كه مرحوم كليني در روايت نخست، از محمد بن خالد، با دو واسطه نقل حديث كرده است و در روايت دوم محمد بن خالد در صدر سند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سند از موارد تعليق به شمار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علي اشعري عن محمد بن جبار عن صفوان بن يحيي عن اسحاق بن عمار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عن معاوية بن عمار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كليني در سند نخست، از صفوان با دو واسطه حديث نقل كرده، اما در سند دوم بدون واسطه حديث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چون نشانه‌اي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ندارد، افتادگي در سند محسوب مي‌شود و به آن تعليق گفته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نمونه‌هاي ديگري نيز در كتاب كافي موجود است كه با مراجعه به اين كتاب مي‌توان بدان‌ها دست يافت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روش بر طرف كردن تعليق</w:t>
      </w:r>
    </w:p>
    <w:p>
      <w:pPr>
        <w:pStyle w:val="BookText"/>
        <w:rPr/>
      </w:pPr>
      <w:r>
        <w:rPr>
          <w:rFonts w:ascii="Amiri" w:hAnsi="Amiri" w:eastAsia="Amiri" w:cs="Amiri"/>
          <w:color w:val="111111"/>
          <w:sz w:val="28"/>
          <w:sz w:val="28"/>
          <w:szCs w:val="28"/>
          <w:rtl w:val="true"/>
          <w:lang w:bidi="ar-SA"/>
        </w:rPr>
        <w:t>براي شناسايي تعليق راه‌هاي متفاوتي وجود دارد كه به برخي از آن‌ها اشاره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اساتيد راوي</w:t>
      </w:r>
    </w:p>
    <w:p>
      <w:pPr>
        <w:pStyle w:val="BookText"/>
        <w:rPr/>
      </w:pPr>
      <w:r>
        <w:rPr>
          <w:rFonts w:ascii="IRNazanin" w:hAnsi="IRNazanin" w:eastAsia="IRNazanin"/>
          <w:color w:val="111111"/>
          <w:sz w:val="28"/>
          <w:sz w:val="28"/>
          <w:szCs w:val="28"/>
          <w:rtl w:val="true"/>
          <w:lang w:bidi="fa-IR"/>
        </w:rPr>
        <w:t>در گام اوّل نام استادان مؤلف را، همراه با كنيه و لقب و احياناً القاب، شناسايي و فهرست مي‌كنيم و سپس با مراجعه به كتاب، ابتداي اسناد را نگاه مي‌كنيم؛ اگر نام كسي كه در ابتداي سند آمده در فهرست ما نبود، اين خود نشانه‌اي دالّ بر افتادگي در 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استادان مؤلف، از راه‌هاي گوناگوني صورت مي‌گيرد؛ يك راه مراجعه به كتاب‌هاي رجالي و پيدا ‌كردن نام اساتيد مؤلف، در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كتاب جامع الرواة اردبيلي و معجم الرجال مرحوم آيت الله خوئي از كتاب‌هاي مناسبي است كه با مراجعه به آن‌ها، مي‌توان 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شاگردان و 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استادان را به دست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مهم‌ترين اساتيد شيخ كليني</w:t>
      </w:r>
    </w:p>
    <w:p>
      <w:pPr>
        <w:pStyle w:val="BookText"/>
        <w:rPr/>
      </w:pPr>
      <w:r>
        <w:rPr>
          <w:rFonts w:ascii="IRNazanin" w:hAnsi="IRNazanin" w:eastAsia="IRNazanin"/>
          <w:color w:val="111111"/>
          <w:sz w:val="28"/>
          <w:sz w:val="28"/>
          <w:szCs w:val="28"/>
          <w:rtl w:val="true"/>
          <w:lang w:bidi="fa-IR"/>
        </w:rPr>
        <w:t xml:space="preserve">براي آشنايي بيش‌تر و به عنوان نمونه،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يعقوب 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كتاب معجم الرجال آيت الله خوئي 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شاگردان، و همچنين نام استادانش را 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كليني از آن استاد، شمار درخور توجهي روايت نقل كرده باشد، مرحوم خوئي آن‌ها را درون پرانتز ذكر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شناسايي استادان كليني، مي‌توان به دو كتاب يادشده مراجعه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آيت الله بروجردي در جلد نخست كتاب ترتيب الأسانيد كافي، اساتيد كليني را يك به يك، با نام كامل معرفي و توثيقات آن‌ها را بيان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دراية النور نيز از برنامه‌هاي شايسته رجالي است كه مي‌توان نام اساتيد و شاگردان مؤلف را ـ در صورت وجود ـ در آن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 جا با كمك گرفتن از اين برنامه، تعدادي از اساتيد بدون واسطه كليني را نام مي‌بريم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 ها، از مهم‌ترين استادان كليني هستند و كليني بيش‌تر روايت‌هايش را از اين افراد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بن هاشم</w:t>
      </w:r>
    </w:p>
    <w:p>
      <w:pPr>
        <w:pStyle w:val="BookText"/>
        <w:rPr/>
      </w:pPr>
      <w:r>
        <w:rPr>
          <w:rFonts w:ascii="IRNazanin" w:hAnsi="IRNazanin" w:eastAsia="IRNazanin"/>
          <w:color w:val="111111"/>
          <w:sz w:val="28"/>
          <w:sz w:val="28"/>
          <w:szCs w:val="28"/>
          <w:rtl w:val="true"/>
          <w:lang w:bidi="fa-IR"/>
        </w:rPr>
        <w:t>حدود سي درصد از روايات كافي، از علي بن ابراهيم بن هاشم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فردي ثقه در حديث است و از نظر مذهب، دين و ديگر موارد، شخصيتي كاملاً موثق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صاحب كتابي در تفسير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كتاب كافي، با اين عناوين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 بن ابراهيم، علي بن ابراهيم بن هاشم و علي بن ابراهيم بن هاشم 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علي بن ابراهيم از پدرش ابراهيم بن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نام اساتيد ديگر كليني هم عنوان علي ديده مي‌شود؛ مانند علي بن محمد العلان كليني و علي بن محمد بن عبد الله البندار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هيچ گاه نام علي را به صورت مطلق و بدون پسوند، براي اين دو نفر نمي‌بينيم، بلكه نام علي منحصراً براي علي بن ابراهيم به كار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اين‌كه علي بن محمد بن العلان كليني هم گاهي مانند علي بن ابراهيم از پدرش نقل حديث كرده، ولي هميشه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علي بن ابراهيم از ابراهيم بن هاشم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العطار قمي</w:t>
      </w:r>
    </w:p>
    <w:p>
      <w:pPr>
        <w:pStyle w:val="BookText"/>
        <w:rPr/>
      </w:pPr>
      <w:r>
        <w:rPr>
          <w:rFonts w:ascii="IRNazanin" w:hAnsi="IRNazanin" w:eastAsia="IRNazanin"/>
          <w:color w:val="111111"/>
          <w:sz w:val="28"/>
          <w:sz w:val="28"/>
          <w:szCs w:val="28"/>
          <w:rtl w:val="true"/>
          <w:lang w:bidi="fa-IR"/>
        </w:rPr>
        <w:t xml:space="preserve">پس از علي بن ابراهيم، استادي كه كليني بيش‌ترين حديث را از او نقل كرده، محمد بن يحيي العطار قمي است كه حدود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درصد از احاديث كتاب كافي از او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وثاقت ايشان هم ترديدي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w:t>
      </w:r>
    </w:p>
    <w:p>
      <w:pPr>
        <w:pStyle w:val="BookText"/>
        <w:rPr/>
      </w:pPr>
      <w:r>
        <w:rPr>
          <w:rFonts w:ascii="IRNazanin" w:hAnsi="IRNazanin" w:eastAsia="IRNazanin"/>
          <w:color w:val="111111"/>
          <w:sz w:val="28"/>
          <w:sz w:val="28"/>
          <w:szCs w:val="28"/>
          <w:rtl w:val="true"/>
          <w:lang w:bidi="fa-IR"/>
        </w:rPr>
        <w:t xml:space="preserve">پس از اين دو نفر، عنواني كه در كتاب كافي بسيار ديده مي‌شود، عبارت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در ابتداي بسياري از روايات كافي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عبارت گوياي اين نكته است كه جمعي از افراد هستند كه از فرد يا افراد ديگري نقل روايت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پس از اين عبارت، نام اين سه نفر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زياد آدمي؛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عيسي؛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ابي عبد الله كه همان احمد بن محمد بن خالد برقي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بزرگي همچون علامه حلي در پايان كتاب خلاصة الأقوال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اين گروه را بررسي كرده تا مشخص شود كه دربردارنده كدام راويان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بررسي‌هاي به عمل آمده در عناوين استخراج شده، روشن مي‌شود كه در تمام اين عده‌ها، دستكم نام يك فرد ثقه وجود دارد، پس سند از جهت اين عبارت، مشكلي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ادريس قمي</w:t>
      </w:r>
    </w:p>
    <w:p>
      <w:pPr>
        <w:pStyle w:val="BookText"/>
        <w:rPr/>
      </w:pPr>
      <w:r>
        <w:rPr>
          <w:rFonts w:ascii="IRNazanin" w:hAnsi="IRNazanin" w:eastAsia="IRNazanin"/>
          <w:color w:val="111111"/>
          <w:sz w:val="28"/>
          <w:sz w:val="28"/>
          <w:szCs w:val="28"/>
          <w:rtl w:val="true"/>
          <w:lang w:bidi="fa-IR"/>
        </w:rPr>
        <w:t>چهارمين عنواني كه در كتاب كافي ديده مي‌شود، احمد بن ادريس قمي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عنوان هم از جهت پرتكراري اساتيد، پس از آن سه عنوان پيشين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ادريس همان ابو ‌علي اشعري است كه شخصيتي مشهور و معتبر در ميان مشايخ كليني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محمد بن عامر</w:t>
      </w:r>
    </w:p>
    <w:p>
      <w:pPr>
        <w:pStyle w:val="BookText"/>
        <w:rPr/>
      </w:pPr>
      <w:r>
        <w:rPr>
          <w:rFonts w:ascii="IRNazanin" w:hAnsi="IRNazanin" w:eastAsia="IRNazanin"/>
          <w:color w:val="111111"/>
          <w:sz w:val="28"/>
          <w:sz w:val="28"/>
          <w:szCs w:val="28"/>
          <w:rtl w:val="true"/>
          <w:lang w:bidi="fa-IR"/>
        </w:rPr>
        <w:t>حسين بن محمد بن عامر در رده‌بندي اساتيد كليني پنجمين فرد و از مشايخ ثقه و امامي‌مذهبِ مرحوم كليني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اسماعيل البُندقي النيسابوري</w:t>
      </w:r>
    </w:p>
    <w:p>
      <w:pPr>
        <w:pStyle w:val="BookText"/>
        <w:rPr/>
      </w:pPr>
      <w:r>
        <w:rPr>
          <w:rFonts w:ascii="IRNazanin" w:hAnsi="IRNazanin" w:eastAsia="IRNazanin"/>
          <w:color w:val="111111"/>
          <w:sz w:val="28"/>
          <w:sz w:val="28"/>
          <w:szCs w:val="28"/>
          <w:rtl w:val="true"/>
          <w:lang w:bidi="fa-IR"/>
        </w:rPr>
        <w:t>ششمين استاد كليني، محمد بن اسماعيل بُندقي نيسابوري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شاگرد فضل بن شاذان است و كليني به واسطه او، احاديث كتاب فضل بن شاذان را گزارش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العلان الكليني</w:t>
      </w:r>
    </w:p>
    <w:p>
      <w:pPr>
        <w:pStyle w:val="BookText"/>
        <w:rPr/>
      </w:pPr>
      <w:r>
        <w:rPr>
          <w:rFonts w:ascii="IRNazanin" w:hAnsi="IRNazanin" w:eastAsia="IRNazanin"/>
          <w:color w:val="111111"/>
          <w:sz w:val="28"/>
          <w:sz w:val="28"/>
          <w:szCs w:val="28"/>
          <w:rtl w:val="true"/>
          <w:lang w:bidi="fa-IR"/>
        </w:rPr>
        <w:t>اين شخص، دايي شيخ كليني و از استادان معروف و پرروايت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w:t>
      </w:r>
    </w:p>
    <w:p>
      <w:pPr>
        <w:pStyle w:val="BookText"/>
        <w:rPr/>
      </w:pPr>
      <w:r>
        <w:rPr>
          <w:rFonts w:ascii="IRNazanin" w:hAnsi="IRNazanin" w:eastAsia="IRNazanin"/>
          <w:color w:val="111111"/>
          <w:sz w:val="28"/>
          <w:sz w:val="28"/>
          <w:szCs w:val="28"/>
          <w:rtl w:val="true"/>
          <w:lang w:bidi="fa-IR"/>
        </w:rPr>
        <w:t>او بسياري از اصول شيعه را در اختيار داشته و روايت كرده، از اين رو شيخ كليني از ايشان روايات فراواني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از اين روايات، به صورت نقل مشافهتي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برخي ديگر با استفاده از آثاري بوده كه از حميد بن زياد به دست ايشان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w:t>
      </w:r>
    </w:p>
    <w:p>
      <w:pPr>
        <w:pStyle w:val="BookText"/>
        <w:rPr/>
      </w:pPr>
      <w:r>
        <w:rPr>
          <w:rFonts w:ascii="IRNazanin" w:hAnsi="IRNazanin" w:eastAsia="IRNazanin"/>
          <w:color w:val="111111"/>
          <w:sz w:val="28"/>
          <w:sz w:val="28"/>
          <w:szCs w:val="28"/>
          <w:rtl w:val="true"/>
          <w:lang w:bidi="fa-IR"/>
        </w:rPr>
        <w:t>عنوان احمد بن محمد در صدر بسياري از روايات كتاب كافي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عنوان، ميان دو نفر مشترك است، كه هر دو نفر هم از اساتيد كليني‌اند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العاصمي؛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سعيد، ابن عقده، كه از دانشمندان ثقه و زيدي‌مذهب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نه نفر، استادان كليني هستند كه او از آن‌ها، روايات فراواني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شمارشي كه آيت الله بروجردي در ابتداي كتاب ترتيب الأسانيد ارائه داده‌اند، بيش از سي و چند نفر به عنوان استادان بدون واسطه كليني در كتاب كافي وجود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طبقه راوي</w:t>
      </w:r>
    </w:p>
    <w:p>
      <w:pPr>
        <w:pStyle w:val="BookText"/>
        <w:rPr/>
      </w:pPr>
      <w:r>
        <w:rPr>
          <w:rFonts w:ascii="IRNazanin" w:hAnsi="IRNazanin" w:eastAsia="IRNazanin"/>
          <w:color w:val="111111"/>
          <w:sz w:val="28"/>
          <w:sz w:val="28"/>
          <w:szCs w:val="28"/>
          <w:rtl w:val="true"/>
          <w:lang w:bidi="fa-IR"/>
        </w:rPr>
        <w:t>روش دوم براي بر طرف كردن تعليق، كه روشي دقيق‌تر و استوارتر است، كشف طبقه راوي و شناخت شاگردان راوياني است كه در ابتداي سند روايت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بنگريم كه آيا مؤلف كتاب، يكي از شاگردان او هست يا نه؟ اگر مؤلف كتاب، شاگرد او بود مشكلي نيست، اما اگر با مطالعه طبقه و شاگردان فرد موجود در ابتداي سند، روشن شد كه مؤلف، از شاگردان او نيست، حتماً تعليقي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سند اين روايت با سند روايات پيشين مقايسه شود تا روشن شود كه مؤلف كتاب با چه واسطه‌هايي از اين فرد حديث نقل كرده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9" w:name="pg2238_13362"/>
    </w:p>
    <w:p>
      <w:pPr>
        <w:pStyle w:val="Heading2"/>
        <w:numPr>
          <w:ilvl w:val="1"/>
          <w:numId w:val="1"/>
        </w:numPr>
        <w:rPr/>
      </w:pPr>
      <w:bookmarkStart w:id="360" w:name="__RefHeading___Toc1570147_3804643083"/>
      <w:bookmarkStart w:id="361" w:name="_Toc163"/>
      <w:bookmarkEnd w:id="359"/>
      <w:bookmarkEnd w:id="360"/>
      <w:r>
        <w:rPr>
          <w:rtl w:val="true"/>
        </w:rPr>
        <w:t>جلسۀ هفتم اهداف درس</w:t>
      </w:r>
      <w:bookmarkEnd w:id="361"/>
    </w:p>
    <w:p>
      <w:pPr>
        <w:pStyle w:val="Heading2"/>
        <w:numPr>
          <w:ilvl w:val="1"/>
          <w:numId w:val="1"/>
        </w:numPr>
        <w:rPr/>
      </w:pPr>
      <w:bookmarkStart w:id="362" w:name="__RefHeading___Toc1570149_3804643083"/>
      <w:bookmarkStart w:id="363" w:name="_Toc164"/>
      <w:bookmarkEnd w:id="362"/>
      <w:r>
        <w:rPr>
          <w:rtl w:val="true"/>
        </w:rPr>
        <w:t>درآمد</w:t>
      </w:r>
      <w:bookmarkEnd w:id="363"/>
    </w:p>
    <w:p>
      <w:pPr>
        <w:pStyle w:val="Heading2"/>
        <w:numPr>
          <w:ilvl w:val="1"/>
          <w:numId w:val="1"/>
        </w:numPr>
        <w:rPr/>
      </w:pPr>
      <w:bookmarkStart w:id="364" w:name="__RefHeading___Toc1570151_3804643083"/>
      <w:bookmarkStart w:id="365" w:name="_Toc165"/>
      <w:bookmarkEnd w:id="364"/>
      <w:r>
        <w:rPr>
          <w:rtl w:val="true"/>
        </w:rPr>
        <w:t>تمييز مشتركات</w:t>
      </w:r>
      <w:bookmarkEnd w:id="365"/>
    </w:p>
    <w:p>
      <w:pPr>
        <w:pStyle w:val="Heading2"/>
        <w:numPr>
          <w:ilvl w:val="1"/>
          <w:numId w:val="1"/>
        </w:numPr>
        <w:rPr/>
      </w:pPr>
      <w:bookmarkStart w:id="366" w:name="__RefHeading___Toc1570153_3804643083"/>
      <w:bookmarkStart w:id="367" w:name="_Toc166"/>
      <w:bookmarkEnd w:id="366"/>
      <w:r>
        <w:rPr>
          <w:rtl w:val="true"/>
        </w:rPr>
        <w:t>اقسام مشتركات</w:t>
      </w:r>
      <w:bookmarkEnd w:id="367"/>
    </w:p>
    <w:p>
      <w:pPr>
        <w:pStyle w:val="Heading2"/>
        <w:numPr>
          <w:ilvl w:val="1"/>
          <w:numId w:val="1"/>
        </w:numPr>
        <w:rPr/>
      </w:pPr>
      <w:bookmarkStart w:id="368" w:name="__RefHeading___Toc1570155_3804643083"/>
      <w:bookmarkStart w:id="369" w:name="_Toc167"/>
      <w:bookmarkEnd w:id="368"/>
      <w:r>
        <w:rPr>
          <w:rtl w:val="true"/>
        </w:rPr>
        <w:t>اهداف درس</w:t>
      </w:r>
      <w:bookmarkEnd w:id="369"/>
    </w:p>
    <w:p>
      <w:pPr>
        <w:pStyle w:val="Heading2"/>
        <w:numPr>
          <w:ilvl w:val="1"/>
          <w:numId w:val="1"/>
        </w:numPr>
        <w:rPr/>
      </w:pPr>
      <w:bookmarkStart w:id="370" w:name="__RefHeading___Toc1570157_3804643083"/>
      <w:bookmarkStart w:id="371" w:name="_Toc168"/>
      <w:bookmarkEnd w:id="370"/>
      <w:r>
        <w:rPr>
          <w:rtl w:val="true"/>
        </w:rPr>
        <w:t>درآمد</w:t>
      </w:r>
      <w:bookmarkEnd w:id="371"/>
    </w:p>
    <w:p>
      <w:pPr>
        <w:pStyle w:val="Heading2"/>
        <w:numPr>
          <w:ilvl w:val="1"/>
          <w:numId w:val="1"/>
        </w:numPr>
        <w:rPr/>
      </w:pPr>
      <w:bookmarkStart w:id="372" w:name="__RefHeading___Toc1570159_3804643083"/>
      <w:bookmarkStart w:id="373" w:name="_Toc169"/>
      <w:bookmarkEnd w:id="372"/>
      <w:r>
        <w:rPr>
          <w:rtl w:val="true"/>
        </w:rPr>
        <w:t>تمييز مشتركات</w:t>
      </w:r>
      <w:bookmarkEnd w:id="373"/>
    </w:p>
    <w:p>
      <w:pPr>
        <w:pStyle w:val="Heading2"/>
        <w:numPr>
          <w:ilvl w:val="1"/>
          <w:numId w:val="1"/>
        </w:numPr>
        <w:rPr/>
      </w:pPr>
      <w:bookmarkStart w:id="374" w:name="__RefHeading___Toc1570161_3804643083"/>
      <w:bookmarkStart w:id="375" w:name="_Toc170"/>
      <w:bookmarkEnd w:id="374"/>
      <w:r>
        <w:rPr>
          <w:rtl w:val="true"/>
        </w:rPr>
        <w:t>اقسام مشتركات</w:t>
      </w:r>
      <w:bookmarkEnd w:id="375"/>
    </w:p>
    <w:p>
      <w:pPr>
        <w:pStyle w:val="Heading2"/>
        <w:numPr>
          <w:ilvl w:val="1"/>
          <w:numId w:val="1"/>
        </w:numPr>
        <w:rPr/>
      </w:pPr>
      <w:bookmarkStart w:id="376" w:name="__RefHeading___Toc1570163_3804643083"/>
      <w:bookmarkStart w:id="377" w:name="_Toc171"/>
      <w:bookmarkEnd w:id="376"/>
      <w:r>
        <w:rPr/>
        <w:t>۱</w:t>
      </w:r>
      <w:r>
        <w:rPr>
          <w:rtl w:val="true"/>
        </w:rPr>
        <w:t xml:space="preserve">. </w:t>
      </w:r>
      <w:r>
        <w:rPr>
          <w:rtl w:val="true"/>
        </w:rPr>
        <w:t>اشتراك در اسم</w:t>
      </w:r>
      <w:bookmarkEnd w:id="377"/>
    </w:p>
    <w:p>
      <w:pPr>
        <w:pStyle w:val="Heading2"/>
        <w:numPr>
          <w:ilvl w:val="1"/>
          <w:numId w:val="1"/>
        </w:numPr>
        <w:rPr/>
      </w:pPr>
      <w:bookmarkStart w:id="378" w:name="__RefHeading___Toc1570165_3804643083"/>
      <w:bookmarkStart w:id="379" w:name="_Toc172"/>
      <w:bookmarkEnd w:id="378"/>
      <w:r>
        <w:rPr/>
        <w:t>۲</w:t>
      </w:r>
      <w:r>
        <w:rPr>
          <w:rtl w:val="true"/>
        </w:rPr>
        <w:t xml:space="preserve">. </w:t>
      </w:r>
      <w:r>
        <w:rPr>
          <w:rtl w:val="true"/>
        </w:rPr>
        <w:t>اشتراك در لقب</w:t>
      </w:r>
      <w:bookmarkEnd w:id="379"/>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در ديدگاه نخست در باره اسناد، سند به عنوان موضوع و محور علم رجال شناخته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مشهور ميان رجاليان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رجال، سند و اسناد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از گذشته تا كنون مشهور بوده است و مخالفي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دوم بيان مي‌كند كه سند، تنها موضوع و محور علم رجال نيست، بلكه اسناد مي‌توانند به عنوان منبعي از منابع علم رجال و يا كمكي براي منابع رجالي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اين‌كه اين اسناد، پرتكرار و مربوط به كتب قديمي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آسيب اختصار‌گويي در اسناد، تعليق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افتادگي در ابتداي سند وجود داشت و هيچ نشانه‌اي هم دالّ بر اين نبود، به آن تعليق گفته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افتادگي در ميان سند رخ داده باشد، به آن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 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افتادگي در انتهاي سند باشد به آن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جا ارسال به معناي خاصش مدّ نظر است؛ زيرا به هر نوع افتادگي در سند، ارسال گفته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نويسندگان كتاب‌ها براي جلوگيري از طولاني و ملال‌آور شدن متن كتاب‌ها، به اختصار‌گويي روي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بر طرف كردن تعليق، شناخت استادان و طبقه راوي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افراد زير در زمره استادان پرروايت كليني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بن هاشم، محمد بن يحيي العطار قمي، احمد بن ادريس قمي، حسين بن محمد بن عامر، محمد بن اسماعيل البُندقي النيسابوري، علي بن محمد العلان الكليني، حُمَيد بن زياد، احمد بن محمد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0" w:name="pg2238_13363"/>
    </w:p>
    <w:p>
      <w:pPr>
        <w:pStyle w:val="Heading2"/>
        <w:numPr>
          <w:ilvl w:val="1"/>
          <w:numId w:val="1"/>
        </w:numPr>
        <w:rPr/>
      </w:pPr>
      <w:bookmarkStart w:id="381" w:name="__RefHeading___Toc1570167_3804643083"/>
      <w:bookmarkStart w:id="382" w:name="_Toc173"/>
      <w:bookmarkEnd w:id="380"/>
      <w:bookmarkEnd w:id="381"/>
      <w:r>
        <w:rPr>
          <w:rtl w:val="true"/>
        </w:rPr>
        <w:t>عوامل پديدآورندۀ مشتركات</w:t>
      </w:r>
      <w:bookmarkEnd w:id="382"/>
    </w:p>
    <w:p>
      <w:pPr>
        <w:pStyle w:val="Heading2"/>
        <w:numPr>
          <w:ilvl w:val="1"/>
          <w:numId w:val="1"/>
        </w:numPr>
        <w:rPr/>
      </w:pPr>
      <w:bookmarkStart w:id="383" w:name="__RefHeading___Toc1570169_3804643083"/>
      <w:bookmarkStart w:id="384" w:name="_Toc174"/>
      <w:bookmarkEnd w:id="383"/>
      <w:r>
        <w:rPr/>
        <w:t>۳</w:t>
      </w:r>
      <w:r>
        <w:rPr>
          <w:rtl w:val="true"/>
        </w:rPr>
        <w:t xml:space="preserve">. </w:t>
      </w:r>
      <w:r>
        <w:rPr>
          <w:rtl w:val="true"/>
        </w:rPr>
        <w:t>اشتراك در كنيه</w:t>
      </w:r>
      <w:bookmarkEnd w:id="384"/>
    </w:p>
    <w:p>
      <w:pPr>
        <w:pStyle w:val="Heading2"/>
        <w:numPr>
          <w:ilvl w:val="1"/>
          <w:numId w:val="1"/>
        </w:numPr>
        <w:rPr/>
      </w:pPr>
      <w:bookmarkStart w:id="385" w:name="__RefHeading___Toc1570171_3804643083"/>
      <w:bookmarkStart w:id="386" w:name="_Toc175"/>
      <w:bookmarkEnd w:id="385"/>
      <w:r>
        <w:rPr>
          <w:rtl w:val="true"/>
        </w:rPr>
        <w:t>عوامل پديدآورندۀ مشتركات</w:t>
      </w:r>
      <w:bookmarkEnd w:id="386"/>
    </w:p>
    <w:p>
      <w:pPr>
        <w:pStyle w:val="Heading2"/>
        <w:numPr>
          <w:ilvl w:val="1"/>
          <w:numId w:val="1"/>
        </w:numPr>
        <w:rPr/>
      </w:pPr>
      <w:bookmarkStart w:id="387" w:name="__RefHeading___Toc1570173_3804643083"/>
      <w:bookmarkStart w:id="388" w:name="_Toc176"/>
      <w:bookmarkEnd w:id="387"/>
      <w:r>
        <w:rPr/>
        <w:t>۱</w:t>
      </w:r>
      <w:r>
        <w:rPr>
          <w:rtl w:val="true"/>
        </w:rPr>
        <w:t xml:space="preserve">. </w:t>
      </w:r>
      <w:r>
        <w:rPr>
          <w:rtl w:val="true"/>
        </w:rPr>
        <w:t>صرفه‌جويي</w:t>
      </w:r>
      <w:bookmarkEnd w:id="388"/>
    </w:p>
    <w:p>
      <w:pPr>
        <w:pStyle w:val="Heading2"/>
        <w:numPr>
          <w:ilvl w:val="1"/>
          <w:numId w:val="1"/>
        </w:numPr>
        <w:rPr/>
      </w:pPr>
      <w:bookmarkStart w:id="389" w:name="__RefHeading___Toc1570175_3804643083"/>
      <w:bookmarkStart w:id="390" w:name="_Toc177"/>
      <w:bookmarkEnd w:id="389"/>
      <w:r>
        <w:rPr/>
        <w:t>۲</w:t>
      </w:r>
      <w:r>
        <w:rPr>
          <w:rtl w:val="true"/>
        </w:rPr>
        <w:t xml:space="preserve">. </w:t>
      </w:r>
      <w:r>
        <w:rPr>
          <w:rtl w:val="true"/>
        </w:rPr>
        <w:t>شهرت افراد</w:t>
      </w:r>
      <w:bookmarkEnd w:id="39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1" w:name="pg2238_13364"/>
    </w:p>
    <w:p>
      <w:pPr>
        <w:pStyle w:val="Heading2"/>
        <w:numPr>
          <w:ilvl w:val="1"/>
          <w:numId w:val="1"/>
        </w:numPr>
        <w:rPr/>
      </w:pPr>
      <w:bookmarkStart w:id="392" w:name="__RefHeading___Toc1570177_3804643083"/>
      <w:bookmarkStart w:id="393" w:name="_Toc178"/>
      <w:bookmarkEnd w:id="391"/>
      <w:bookmarkEnd w:id="392"/>
      <w:r>
        <w:rPr/>
        <w:t>۳</w:t>
      </w:r>
      <w:r>
        <w:rPr>
          <w:rtl w:val="true"/>
        </w:rPr>
        <w:t xml:space="preserve">. </w:t>
      </w:r>
      <w:r>
        <w:rPr>
          <w:rtl w:val="true"/>
        </w:rPr>
        <w:t>اختصار نويسي با توجه به اسناد ماقبل</w:t>
      </w:r>
      <w:bookmarkEnd w:id="39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4" w:name="pg2238_13365"/>
    </w:p>
    <w:p>
      <w:pPr>
        <w:pStyle w:val="Heading2"/>
        <w:numPr>
          <w:ilvl w:val="1"/>
          <w:numId w:val="1"/>
        </w:numPr>
        <w:rPr/>
      </w:pPr>
      <w:bookmarkStart w:id="395" w:name="__RefHeading___Toc1570179_3804643083"/>
      <w:bookmarkStart w:id="396" w:name="_Toc179"/>
      <w:bookmarkEnd w:id="394"/>
      <w:bookmarkEnd w:id="395"/>
      <w:r>
        <w:rPr/>
        <w:t>۴</w:t>
      </w:r>
      <w:r>
        <w:rPr>
          <w:rtl w:val="true"/>
        </w:rPr>
        <w:t xml:space="preserve">. </w:t>
      </w:r>
      <w:r>
        <w:rPr>
          <w:rtl w:val="true"/>
        </w:rPr>
        <w:t>بازگشت عنوان مشترك به يك مصداق خاص</w:t>
      </w:r>
      <w:bookmarkEnd w:id="396"/>
    </w:p>
    <w:p>
      <w:pPr>
        <w:pStyle w:val="BookText"/>
        <w:rPr/>
      </w:pPr>
      <w:r>
        <w:rPr>
          <w:rFonts w:ascii="IRNazanin" w:hAnsi="IRNazanin" w:eastAsia="IRNazanin"/>
          <w:color w:val="111111"/>
          <w:sz w:val="28"/>
          <w:sz w:val="28"/>
          <w:szCs w:val="28"/>
          <w:rtl w:val="true"/>
          <w:lang w:bidi="fa-IR"/>
        </w:rPr>
        <w:t>جلسه چهارمشبه تعليق و تحويل در اسناد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درس</w:t>
      </w:r>
    </w:p>
    <w:p>
      <w:pPr>
        <w:pStyle w:val="BookText"/>
        <w:rPr/>
      </w:pPr>
      <w:r>
        <w:rPr>
          <w:rFonts w:ascii="Amiri" w:hAnsi="Amiri" w:eastAsia="Amiri" w:cs="Amiri"/>
          <w:color w:val="111111"/>
          <w:sz w:val="28"/>
          <w:sz w:val="28"/>
          <w:szCs w:val="28"/>
          <w:rtl w:val="true"/>
          <w:lang w:bidi="ar-SA"/>
        </w:rPr>
        <w:t>آشنايي 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 تعليق و روش رفع آن؛</w:t>
      </w:r>
    </w:p>
    <w:p>
      <w:pPr>
        <w:pStyle w:val="BookText"/>
        <w:rPr/>
      </w:pPr>
      <w:r>
        <w:rPr>
          <w:rFonts w:ascii="Amiri" w:hAnsi="Amiri" w:eastAsia="Amiri" w:cs="Amiri"/>
          <w:color w:val="111111"/>
          <w:sz w:val="28"/>
          <w:sz w:val="28"/>
          <w:szCs w:val="28"/>
          <w:rtl w:val="true"/>
          <w:lang w:bidi="ar-SA"/>
        </w:rPr>
        <w:t>تحويل در اسناد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در جلسه گذشته، دو ديدگاه در باره اسناد بيان شد و از ميان آسيب‌هاي اختصار سند، تعليق و روش رفع آن را بررسي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به مبحث شبه تعليق و تحويل در اسناد اشاره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 تعليقجستار دوم در شناخت سند، بحث شبه تعليق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 و شبه تعليق از جهاتي به هم شبيه هستند و از يك جهت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آن‌ها در اين است كه در تعليق، افتادگي در ابتداي سند است و اشاره‌اي نيز به آن افتادگي نشده و نشانه‌اي براي پي بردن به آن وجود ندارد، اما در شبه تعليق، علامت و نشانه‌اي وجود دارد تا خواننده از افتادگيِ در سند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روايات كتاب كافي، نشان‌دهنده افتادگي در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كامل كردن اين افتادگي، مطابق همان شيوه ياد شده در تعليق عمل مي‌كنيم؛ يعني يا به اسناد پيشين بازمي‌گرديم، و يا از دانش طبقات بهره مي‌بريم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دانشمندان از شبه تعليق،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اشاره‌اي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تعبير شده است؛ به دليل اين‌كه به افتادگي در سند اشاره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روشن شدن شبه تعليق، چند نمونه را از كتاب كافي نقل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نخست</w:t>
      </w:r>
    </w:p>
    <w:p>
      <w:pPr>
        <w:pStyle w:val="BookText"/>
        <w:rPr/>
      </w:pPr>
      <w:r>
        <w:rPr>
          <w:rFonts w:ascii="Amiri" w:hAnsi="Amiri" w:eastAsia="Amiri" w:cs="Amiri"/>
          <w:color w:val="111111"/>
          <w:sz w:val="28"/>
          <w:sz w:val="28"/>
          <w:szCs w:val="28"/>
          <w:rtl w:val="true"/>
          <w:lang w:bidi="ar-SA"/>
        </w:rPr>
        <w:t>سند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سند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عن أبيه عن حسن بن جهم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ابتداي سند دوم،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اين نشان‌دهنده شبه تعليق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رفع آن و تكميل سند، بايد به اسناد پيشين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اين جا، بايد به برخي پرسش‌هايي كه به وجود مي‌آيد،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جايگزين كدام يك از اين موارد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أبيه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7" w:name="pg2238_13367"/>
    </w:p>
    <w:p>
      <w:pPr>
        <w:pStyle w:val="Heading2"/>
        <w:numPr>
          <w:ilvl w:val="1"/>
          <w:numId w:val="1"/>
        </w:numPr>
        <w:rPr/>
      </w:pPr>
      <w:bookmarkStart w:id="398" w:name="__RefHeading___Toc1570181_3804643083"/>
      <w:bookmarkStart w:id="399" w:name="_Toc180"/>
      <w:bookmarkEnd w:id="397"/>
      <w:bookmarkEnd w:id="398"/>
      <w:r>
        <w:rPr>
          <w:rtl w:val="true"/>
        </w:rPr>
        <w:t>چكيده</w:t>
      </w:r>
      <w:bookmarkEnd w:id="399"/>
    </w:p>
    <w:p>
      <w:pPr>
        <w:pStyle w:val="Heading2"/>
        <w:numPr>
          <w:ilvl w:val="1"/>
          <w:numId w:val="1"/>
        </w:numPr>
        <w:rPr/>
      </w:pPr>
      <w:bookmarkStart w:id="400" w:name="__RefHeading___Toc1570183_3804643083"/>
      <w:bookmarkStart w:id="401" w:name="_Toc181"/>
      <w:bookmarkEnd w:id="400"/>
      <w:r>
        <w:rPr/>
        <w:t>۵</w:t>
      </w:r>
      <w:r>
        <w:rPr>
          <w:rtl w:val="true"/>
        </w:rPr>
        <w:t xml:space="preserve">. </w:t>
      </w:r>
      <w:r>
        <w:rPr>
          <w:rtl w:val="true"/>
        </w:rPr>
        <w:t>وجود نسب غريب در اسم راوي</w:t>
      </w:r>
      <w:bookmarkEnd w:id="401"/>
    </w:p>
    <w:p>
      <w:pPr>
        <w:pStyle w:val="Heading2"/>
        <w:numPr>
          <w:ilvl w:val="1"/>
          <w:numId w:val="1"/>
        </w:numPr>
        <w:rPr/>
      </w:pPr>
      <w:bookmarkStart w:id="402" w:name="__RefHeading___Toc1570185_3804643083"/>
      <w:bookmarkStart w:id="403" w:name="_Toc182"/>
      <w:bookmarkEnd w:id="402"/>
      <w:r>
        <w:rPr>
          <w:rtl w:val="true"/>
        </w:rPr>
        <w:t>چكيده</w:t>
      </w:r>
      <w:bookmarkEnd w:id="403"/>
    </w:p>
    <w:p>
      <w:pPr>
        <w:pStyle w:val="BookText"/>
        <w:rPr/>
      </w:pPr>
      <w:r>
        <w:rPr>
          <w:rFonts w:ascii="IRNazanin" w:hAnsi="IRNazanin" w:eastAsia="IRNazanin"/>
          <w:color w:val="111111"/>
          <w:sz w:val="28"/>
          <w:sz w:val="28"/>
          <w:szCs w:val="28"/>
          <w:rtl w:val="true"/>
          <w:lang w:bidi="fa-IR"/>
        </w:rPr>
        <w:t>تنها راه پاسخ به اين پرسش‌ها، بررسي طبقات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بررسي طبقات پي مي‌بريم كه عبارتي كه مؤلف، از روي عمد آن را ذكر نكرده، در اصل اين‌گونه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أحمد بن محمد عن أبيه عن حسن بن جهم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ديگر سخن،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جايگزين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p>
    <w:p>
      <w:pPr>
        <w:pStyle w:val="BookText"/>
        <w:rPr/>
      </w:pPr>
      <w:r>
        <w:rPr>
          <w:rFonts w:ascii="Amiri" w:hAnsi="Amiri" w:eastAsia="Amiri" w:cs="Amiri"/>
          <w:color w:val="111111"/>
          <w:sz w:val="28"/>
          <w:sz w:val="28"/>
          <w:szCs w:val="28"/>
          <w:rtl w:val="true"/>
          <w:lang w:bidi="ar-SA"/>
        </w:rPr>
        <w:t>سند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أحمد بن محمد البرقي عن علي بن الحكم عن علي بن أبي حمزة عن أبي بصير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سند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سند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الإسناد عن محمد بن عبد الحميد عن العلاء بن رزين عن أبي عبيدة الحذاء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از ميان سه سند بالا، تنها سند نخست،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دوم ارسال رخ داده و به هيچ رو سند ندارد و حديث سوم نيز همان سند اشاره‌اي است و بايد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استفاده از دانش طبقات بازسازي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بهره‌گيري از اين دانش، روشن مي‌شود كه مقصود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إبراهيم عن أحمد بن محمد البرقي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چراكه برقي، شاگرد محمد بن عبد الحميد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دو نفر ابتدايي سند نخست، در ابتداي سند سوم قرار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تحويلجستار سوم در شناخت سند، بحث حيلوله يا تحويل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تحويل در لغت به معناي فاصله‌ انداختن و حائل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نگارش، ويژه نويسندگان قديمي بوده است و امروزه كم‌تر از آن استفاده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از روايات چند سند دارد و بخش‌هايي از اين سندها با هم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براي اين‌كه به خواننده بفهماند كه اين روايت با اسناد متعدد به دستش رسيده است، به دو صورت مي‌تواند اين مطلب را بيان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سندها را جداگانه بنويسد؛ ابتدا سند نخست را بياورد و سپس سند دوم را و به همين ترتيب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در كتب روايي شيخ صدوق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اين‌كه سند نخست را با روايت مي‌آورد و در پايان، سند حديث دوم را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در كتاب وسائل الشيعة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گوياي اين نكته است كه نويسنده حديث بعدي را از كتب روايي ديگر نقل كرده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مشترك اسناد را با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بياورد كه در اصطلاح به آن حيلوله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حالت، از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بسيار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نمونه‌اي را از كتاب شريف كافي بيان مي‌كنيم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فضل بن شاذان وعلي بن إبراهيم عن أبيه جميعاً عن ابن أبي‌ عمير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سند اين روايت به وسيله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قسمت تبديل شده، و در اصل اين‌گونه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فضل بن شاذان عن ابن أبي عمير؛</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إبراهيم عن أبيه عن ابن أبي عمير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بررسي سندي روايت‌هاي حيلوله، به اين نكته بايد توجه كنيم كه اگر يك نفر، از دو نفري كه در يك طبقه مشترك هستند، ثقه و ديگري غير ثقه بود، سبب آسيب رساندن به سند نمي‌شود؛ چراكه اين سندها جدا از يكديگرند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صورت‌هاي گوناگون تحويل</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عادي</w:t>
      </w:r>
    </w:p>
    <w:p>
      <w:pPr>
        <w:pStyle w:val="BookText"/>
        <w:rPr/>
      </w:pPr>
      <w:r>
        <w:rPr>
          <w:rFonts w:ascii="IRNazanin" w:hAnsi="IRNazanin" w:eastAsia="IRNazanin"/>
          <w:color w:val="111111"/>
          <w:sz w:val="28"/>
          <w:sz w:val="28"/>
          <w:szCs w:val="28"/>
          <w:rtl w:val="true"/>
          <w:lang w:bidi="fa-IR"/>
        </w:rPr>
        <w:t>حيلوله در كتاب‌هاي روايي، گاهي شكل بسيار ساده‌اي دارد كه به آن عطف عادي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روايتي در كتاب شريف كافي اين‌گونه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وعلي بن محمد عن سهل بن زياد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به‌سادگي مي‌توان فهميد كه اصل سند، اين‌گونه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سهل بن زياد؛</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سهل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يك طبقه بر دو طبقه</w:t>
      </w:r>
    </w:p>
    <w:p>
      <w:pPr>
        <w:pStyle w:val="BookText"/>
        <w:rPr/>
      </w:pPr>
      <w:r>
        <w:rPr>
          <w:rFonts w:ascii="IRNazanin" w:hAnsi="IRNazanin" w:eastAsia="IRNazanin"/>
          <w:color w:val="111111"/>
          <w:sz w:val="28"/>
          <w:sz w:val="28"/>
          <w:szCs w:val="28"/>
          <w:rtl w:val="true"/>
          <w:lang w:bidi="fa-IR"/>
        </w:rPr>
        <w:t>گاهي يك طبقه بر دو طبقه عطف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به سند زير از كتاب شريف كافي توجه كنيد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وأبو ‌داوود عن الحسين بن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گاهي در اين‌گونه اسناد مي‌آيد، در اين جا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ما از دانش طبقات هم آگاهي نداشته باشيم، مي‌توانيم با استفاده از قواعد زبان و ادبيات عرب، اين عطف را تشخيص دهيم و مشكل سند را بر طرف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كمي دقت در سند اين روايت روشن مي‌شود كه اصل سند اين‌گونه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‌داوود عن الحسين بن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نخست را كليني با دو واسطه از حسين بن سعيد نقل كرده، ولي سند دوم را با يك واسطه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كمي تأمل و بهره‌گيري از نكات زبان عربي، آگاه مي‌شويم كه ابو ‌داوود بر احمد بن محمد عطف نشده است؛ زيرا اگر عطف مي‌شد، به دليل وجود حرف 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بايد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‌داوود استادِ بي واسطه كليني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دو طبقه بر يك طبقه</w:t>
      </w:r>
    </w:p>
    <w:p>
      <w:pPr>
        <w:pStyle w:val="BookText"/>
        <w:rPr/>
      </w:pPr>
      <w:r>
        <w:rPr>
          <w:rFonts w:ascii="IRNazanin" w:hAnsi="IRNazanin" w:eastAsia="IRNazanin"/>
          <w:color w:val="111111"/>
          <w:sz w:val="28"/>
          <w:sz w:val="28"/>
          <w:szCs w:val="28"/>
          <w:rtl w:val="true"/>
          <w:lang w:bidi="fa-IR"/>
        </w:rPr>
        <w:t>گاهي دو طبقه بر يك طبقه عطف مي‌شود؛ اين مورد بر عكس مورد پيشين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 زير توجه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عن معاوية بن عمار وحماد بن عثمان عن عبيد الله الحلبي كلاهما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بهره‌گيري از دانش طبقات در مي‌يابيم كه حماد بن عثمان و عبيد الله الحلبي، افراد دو طبقه هستند كه بر معاوية بن عمار عطف شده‌اند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حيلوله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4" w:name="pg2238_13370"/>
    </w:p>
    <w:p>
      <w:pPr>
        <w:pStyle w:val="Heading2"/>
        <w:numPr>
          <w:ilvl w:val="1"/>
          <w:numId w:val="1"/>
        </w:numPr>
        <w:rPr/>
      </w:pPr>
      <w:bookmarkStart w:id="405" w:name="__RefHeading___Toc1570187_3804643083"/>
      <w:bookmarkStart w:id="406" w:name="_Toc183"/>
      <w:bookmarkEnd w:id="404"/>
      <w:bookmarkEnd w:id="405"/>
      <w:r>
        <w:rPr>
          <w:rtl w:val="true"/>
        </w:rPr>
        <w:t>جلسۀ هشتم اهداف درس</w:t>
      </w:r>
      <w:bookmarkEnd w:id="406"/>
    </w:p>
    <w:p>
      <w:pPr>
        <w:pStyle w:val="Heading2"/>
        <w:numPr>
          <w:ilvl w:val="1"/>
          <w:numId w:val="1"/>
        </w:numPr>
        <w:rPr/>
      </w:pPr>
      <w:bookmarkStart w:id="407" w:name="__RefHeading___Toc1570189_3804643083"/>
      <w:bookmarkStart w:id="408" w:name="_Toc184"/>
      <w:bookmarkEnd w:id="407"/>
      <w:r>
        <w:rPr>
          <w:rtl w:val="true"/>
        </w:rPr>
        <w:t>درآمد</w:t>
      </w:r>
      <w:bookmarkEnd w:id="408"/>
    </w:p>
    <w:p>
      <w:pPr>
        <w:pStyle w:val="Heading2"/>
        <w:numPr>
          <w:ilvl w:val="1"/>
          <w:numId w:val="1"/>
        </w:numPr>
        <w:rPr/>
      </w:pPr>
      <w:bookmarkStart w:id="409" w:name="__RefHeading___Toc1570191_3804643083"/>
      <w:bookmarkStart w:id="410" w:name="_Toc185"/>
      <w:bookmarkEnd w:id="409"/>
      <w:r>
        <w:rPr>
          <w:rtl w:val="true"/>
        </w:rPr>
        <w:t>راه حلّ تشخيص مشتركات</w:t>
      </w:r>
      <w:bookmarkEnd w:id="410"/>
    </w:p>
    <w:p>
      <w:pPr>
        <w:pStyle w:val="Heading2"/>
        <w:numPr>
          <w:ilvl w:val="1"/>
          <w:numId w:val="1"/>
        </w:numPr>
        <w:rPr/>
      </w:pPr>
      <w:bookmarkStart w:id="411" w:name="__RefHeading___Toc1570193_3804643083"/>
      <w:bookmarkStart w:id="412" w:name="_Toc186"/>
      <w:bookmarkEnd w:id="411"/>
      <w:r>
        <w:rPr>
          <w:rtl w:val="true"/>
        </w:rPr>
        <w:t>اهداف درس</w:t>
      </w:r>
      <w:bookmarkEnd w:id="412"/>
    </w:p>
    <w:p>
      <w:pPr>
        <w:pStyle w:val="Heading2"/>
        <w:numPr>
          <w:ilvl w:val="1"/>
          <w:numId w:val="1"/>
        </w:numPr>
        <w:rPr/>
      </w:pPr>
      <w:bookmarkStart w:id="413" w:name="__RefHeading___Toc1570195_3804643083"/>
      <w:bookmarkStart w:id="414" w:name="_Toc187"/>
      <w:bookmarkEnd w:id="413"/>
      <w:r>
        <w:rPr>
          <w:rtl w:val="true"/>
        </w:rPr>
        <w:t>درآمد</w:t>
      </w:r>
      <w:bookmarkEnd w:id="414"/>
    </w:p>
    <w:p>
      <w:pPr>
        <w:pStyle w:val="Heading2"/>
        <w:numPr>
          <w:ilvl w:val="1"/>
          <w:numId w:val="1"/>
        </w:numPr>
        <w:rPr/>
      </w:pPr>
      <w:bookmarkStart w:id="415" w:name="__RefHeading___Toc1570197_3804643083"/>
      <w:bookmarkStart w:id="416" w:name="_Toc188"/>
      <w:bookmarkEnd w:id="415"/>
      <w:r>
        <w:rPr>
          <w:rtl w:val="true"/>
        </w:rPr>
        <w:t>راه حلّ تشخيص مشتركات</w:t>
      </w:r>
      <w:bookmarkEnd w:id="416"/>
    </w:p>
    <w:p>
      <w:pPr>
        <w:pStyle w:val="Heading2"/>
        <w:numPr>
          <w:ilvl w:val="1"/>
          <w:numId w:val="1"/>
        </w:numPr>
        <w:rPr/>
      </w:pPr>
      <w:bookmarkStart w:id="417" w:name="__RefHeading___Toc1570199_3804643083"/>
      <w:bookmarkStart w:id="418" w:name="_Toc189"/>
      <w:bookmarkEnd w:id="417"/>
      <w:r>
        <w:rPr/>
        <w:t>۱</w:t>
      </w:r>
      <w:r>
        <w:rPr>
          <w:rtl w:val="true"/>
        </w:rPr>
        <w:t xml:space="preserve">. </w:t>
      </w:r>
      <w:r>
        <w:rPr>
          <w:rtl w:val="true"/>
        </w:rPr>
        <w:t>طبقات</w:t>
      </w:r>
      <w:bookmarkEnd w:id="418"/>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عن حماد بن عثمان عن عبيد الله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دو طبقه بر دو طبقه</w:t>
      </w:r>
    </w:p>
    <w:p>
      <w:pPr>
        <w:pStyle w:val="BookText"/>
        <w:rPr/>
      </w:pPr>
      <w:r>
        <w:rPr>
          <w:rFonts w:ascii="IRNazanin" w:hAnsi="IRNazanin" w:eastAsia="IRNazanin"/>
          <w:color w:val="111111"/>
          <w:sz w:val="28"/>
          <w:sz w:val="28"/>
          <w:szCs w:val="28"/>
          <w:rtl w:val="true"/>
          <w:lang w:bidi="fa-IR"/>
        </w:rPr>
        <w:t>گاهي دو طبقه بر دو طبقه عطف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 زير توجه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ومحمد بن إسماعيل عن الفضل بن شاذان جميعاً عن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نظر مي‌رسد در نمونه بالا با يك سند رو به رو باشيم، ولي در حقيقت دو سند داريم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ابن أبي عمير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سه طبقه بر دو طبقه</w:t>
      </w:r>
    </w:p>
    <w:p>
      <w:pPr>
        <w:pStyle w:val="BookText"/>
        <w:rPr/>
      </w:pPr>
      <w:r>
        <w:rPr>
          <w:rFonts w:ascii="IRNazanin" w:hAnsi="IRNazanin" w:eastAsia="IRNazanin"/>
          <w:color w:val="111111"/>
          <w:sz w:val="28"/>
          <w:sz w:val="28"/>
          <w:szCs w:val="28"/>
          <w:rtl w:val="true"/>
          <w:lang w:bidi="fa-IR"/>
        </w:rPr>
        <w:t>گاهي هم سه طبقه بر دو طبقه عطف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 زير توجه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وعدة من أصحابنا عن أحمد بن محمد عن محمد بن إسماعيل جميعاً عن حنّان بن سُدير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سند، اين‌گونه از حالت حيلوله خارج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حنان بن سُدير؛</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إسماعيل عن حنان بن سُدير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در اسناد تحويلي، به جاي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 كه آن را تحويلِ ترديدي مي‌خوانيم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گويي در تحويل ترديد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نمونه زير دقت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محمد بن سنان أو عن رجل عن محمد بن سنان عن ابن مسكان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اجتماع تعليق و تحويل در سند</w:t>
      </w:r>
    </w:p>
    <w:p>
      <w:pPr>
        <w:pStyle w:val="BookText"/>
        <w:rPr/>
      </w:pPr>
      <w:r>
        <w:rPr>
          <w:rFonts w:ascii="IRNazanin" w:hAnsi="IRNazanin" w:eastAsia="IRNazanin"/>
          <w:color w:val="111111"/>
          <w:sz w:val="28"/>
          <w:sz w:val="28"/>
          <w:szCs w:val="28"/>
          <w:rtl w:val="true"/>
          <w:lang w:bidi="fa-IR"/>
        </w:rPr>
        <w:t>گاه در يك سند، اجتماع تحويل و تعليق رخ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اجتماع، ممكن است در قسمت موجود يا محذوف سند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اين‌گونه موارد، دقت بيش‌تري را مي‌طلبد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سند حديث </w:t>
      </w:r>
      <w:r>
        <w:rPr>
          <w:rFonts w:ascii="Amiri" w:hAnsi="Amiri" w:eastAsia="Amiri" w:cs="Amiri"/>
          <w:color w:val="111111"/>
          <w:sz w:val="28"/>
          <w:sz w:val="28"/>
          <w:szCs w:val="28"/>
          <w:lang w:bidi="ar-SA"/>
        </w:rPr>
        <w:t>۳۳۸</w:t>
      </w:r>
      <w:r>
        <w:rPr>
          <w:rFonts w:ascii="Amiri" w:hAnsi="Amiri" w:eastAsia="Amiri" w:cs="Amiri"/>
          <w:color w:val="111111"/>
          <w:sz w:val="28"/>
          <w:sz w:val="28"/>
          <w:szCs w:val="28"/>
          <w:rtl w:val="true"/>
          <w:lang w:bidi="ar-SA"/>
        </w:rPr>
        <w:t xml:space="preserve"> روضة كافي نمونه خوبي براي اجتماع در قسمت محذوف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۳۳۸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وعلي بن إبراهيم عن أبيه جميعاً عن ابن محبوب</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در اين سند، عطف دو طبقه بر دو طبقه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محبوب؛</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محبوب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كليني حديث بعد را چنين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عن عبد الله بن غالب</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9" w:name="pg2238_13372"/>
    </w:p>
    <w:p>
      <w:pPr>
        <w:pStyle w:val="Heading2"/>
        <w:numPr>
          <w:ilvl w:val="1"/>
          <w:numId w:val="1"/>
        </w:numPr>
        <w:rPr/>
      </w:pPr>
      <w:bookmarkStart w:id="420" w:name="__RefHeading___Toc1570201_3804643083"/>
      <w:bookmarkStart w:id="421" w:name="_Toc190"/>
      <w:bookmarkEnd w:id="419"/>
      <w:bookmarkEnd w:id="420"/>
      <w:r>
        <w:rPr/>
        <w:t>۲</w:t>
      </w:r>
      <w:r>
        <w:rPr>
          <w:rtl w:val="true"/>
        </w:rPr>
        <w:t xml:space="preserve">. </w:t>
      </w:r>
      <w:r>
        <w:rPr>
          <w:rtl w:val="true"/>
        </w:rPr>
        <w:t>شاگردان اختصاصي يا اساتيد اختصاصي</w:t>
      </w:r>
      <w:bookmarkEnd w:id="421"/>
    </w:p>
    <w:p>
      <w:pPr>
        <w:pStyle w:val="BookText"/>
        <w:rPr/>
      </w:pPr>
      <w:r>
        <w:rPr>
          <w:rFonts w:ascii="IRNazanin" w:hAnsi="IRNazanin" w:eastAsia="IRNazanin"/>
          <w:color w:val="111111"/>
          <w:sz w:val="28"/>
          <w:sz w:val="28"/>
          <w:szCs w:val="28"/>
          <w:rtl w:val="true"/>
          <w:lang w:bidi="fa-IR"/>
        </w:rPr>
        <w:t xml:space="preserve">در ابتداي سند،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در حالي كه او يقيناً از استادان كليني نيست و معمولاً كليني از وي با دو يا سه واسطه حديث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ابتداي سند افتادگي رخ داده و چون هيچ نشانه‌اي دالّ بر افتادگي وجود ندارد، سند معلق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بازسازي سند دوم، بايد تعليق رخ داده را كشف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مراجعه به روايت پيشين، متوجه مي‌شويم كه در آن يك تحويل نيز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در قسمت محذوف سند، در اصطلاح، اجتماع تحويل و تعليق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دوم اين‌گونه بازسازي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محبوب عن عبد الله بن غالب؛</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محبوب عن عبد الله بن غالب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گاهي در يك سند اجتماع تحويل و تعليق رخ مي‌دهد اما نه در قسمت محذوف سند، بلكه در قسمت موجود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به روايت زير توجه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ابن فضال؛</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وعلي بن إبراهيم عن أبيه جميعاً عن ابن أبي عمير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سند دوم به نظر مي‌رسد كه دو طبقه بر يك طبقه عطف شده است؛ يعني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إبراهيم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كمي دقت، آشكار مي‌شود كه در ابتداي اين سند، تعليق رخ داده است، زيرا احمد بن محمد، از استادان كليني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قسمت حيلوله، علي بن ابراهيم، استاد كليني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اين‌كه تعليق ابتداي سند را پيدا كنيم، بايد به اسناد ديگر گرديم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ابن أبي عمير؛</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در تعليق، افتادگي در ابتداي سند است و اشاره‌اي نيز به آن افتادگي نشده و نشانه‌اي براي پي بردن به آن وجود ندارد، اما در شبه تعليق، علامت و نشانه‌اي وجود دارد تا خواننده از افتادگيِ در سند آگاه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دانشمندان از شبه تعليق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اشاره‌اي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تعبير شده است؛ به دليل اين‌كه به افتادگي در سند اشاره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تحويل در لغت به معناي فاصله‌ انداختن و حائل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نگارش، ويژه نويسندگان قديمي بوده است و امروزه كم‌تر از آن استفاده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از روايات چند سند دارد كه بخش‌هايي از آن‌ها با هم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براي نشان دادن سندهاي مشترك از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شيوه، تحويل گفته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در يك سند، اجتماع تحويل و تعليق رخ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اجتماع، ممكن است در قسمت موجود يا محذوف سند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اين‌گونه موارد، دقت بيش‌تري را مي‌طلبد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2" w:name="pg2238_13373"/>
    </w:p>
    <w:p>
      <w:pPr>
        <w:pStyle w:val="Heading2"/>
        <w:numPr>
          <w:ilvl w:val="1"/>
          <w:numId w:val="1"/>
        </w:numPr>
        <w:rPr/>
      </w:pPr>
      <w:bookmarkStart w:id="423" w:name="__RefHeading___Toc1570203_3804643083"/>
      <w:bookmarkStart w:id="424" w:name="_Toc191"/>
      <w:bookmarkEnd w:id="422"/>
      <w:bookmarkEnd w:id="423"/>
      <w:r>
        <w:rPr>
          <w:rtl w:val="true"/>
        </w:rPr>
        <w:t>بررسي يك روايت</w:t>
      </w:r>
      <w:bookmarkEnd w:id="424"/>
    </w:p>
    <w:p>
      <w:pPr>
        <w:pStyle w:val="Heading2"/>
        <w:numPr>
          <w:ilvl w:val="1"/>
          <w:numId w:val="1"/>
        </w:numPr>
        <w:rPr/>
      </w:pPr>
      <w:bookmarkStart w:id="425" w:name="__RefHeading___Toc1570205_3804643083"/>
      <w:bookmarkStart w:id="426" w:name="_Toc192"/>
      <w:bookmarkEnd w:id="425"/>
      <w:r>
        <w:rPr>
          <w:rtl w:val="true"/>
        </w:rPr>
        <w:t>بررسي يك روايت</w:t>
      </w:r>
      <w:bookmarkEnd w:id="426"/>
    </w:p>
    <w:p>
      <w:pPr>
        <w:pStyle w:val="BookText"/>
        <w:rPr/>
      </w:pPr>
      <w:r>
        <w:rPr>
          <w:rFonts w:ascii="IRNazanin" w:hAnsi="IRNazanin" w:eastAsia="IRNazanin"/>
          <w:color w:val="111111"/>
          <w:sz w:val="28"/>
          <w:sz w:val="28"/>
          <w:szCs w:val="28"/>
          <w:rtl w:val="true"/>
          <w:lang w:bidi="fa-IR"/>
        </w:rPr>
        <w:t>جلسه پنجمضمير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درس</w:t>
      </w:r>
    </w:p>
    <w:p>
      <w:pPr>
        <w:pStyle w:val="BookText"/>
        <w:rPr/>
      </w:pPr>
      <w:r>
        <w:rPr>
          <w:rFonts w:ascii="Amiri" w:hAnsi="Amiri" w:eastAsia="Amiri" w:cs="Amiri"/>
          <w:color w:val="111111"/>
          <w:sz w:val="28"/>
          <w:sz w:val="28"/>
          <w:szCs w:val="28"/>
          <w:rtl w:val="true"/>
          <w:lang w:bidi="ar-SA"/>
        </w:rPr>
        <w:t>آشنايي با اِضمار در روايات و روش رفع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در جلسات پيشين در قسمت مربوط به شناخت سند، به تعليق، شبه تعليق و تحويل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آخرين بخش شناخت سند، يعني ضمير را بررسي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ضميردر اسناد برخي از كتب جامع روايي همانند كافي و كتاب من لا يحضره الفقيه، گاه به جاي نام بردن از راوي يا ناقل حديث، تنها به آوردن ضميري بسنده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ضماير، گاه در ابتداي سند و پس از نام مؤلف قرار مي‌گيرد و گاه هم در انتهاي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ضمايري كه در ابتداي سند و به جاي اسم ظاهر مي‌آيند، معمولاً با آگاهي كامل خود نويسنده ذكر مي‌شوند و شناخت آن‌ها چندان مشكل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ضمير در انتهاي سند بيايد، شناخت مرجع آن كمي مشكل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نمونه زير توجه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سماعة قال سألتُهُ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اين سند روشن نيست كه مرجع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معصوم است يا استاد سماعة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مهم در اين جا اين است كه دليل پديد آمدن روايات مضمره چيست؟</w:t>
      </w:r>
    </w:p>
    <w:p>
      <w:pPr>
        <w:pStyle w:val="BookText"/>
        <w:rPr/>
      </w:pPr>
      <w:r>
        <w:rPr>
          <w:rFonts w:ascii="IRNazanin" w:hAnsi="IRNazanin" w:eastAsia="IRNazanin"/>
          <w:color w:val="111111"/>
          <w:sz w:val="28"/>
          <w:sz w:val="28"/>
          <w:szCs w:val="28"/>
          <w:rtl w:val="true"/>
          <w:lang w:bidi="fa-IR"/>
        </w:rPr>
        <w:t>پاسخ در بازكاوي شيوه نگارش كتاب‌ها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برخي بزرگان حديث، كتاب‌هايي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مي‌نگاشتند ـ همانند مسائل علي بن جعفر ـ و يا هنگامي كه به خدمت امام معصوم مي‌رسيدند، پرسش‌هايي را مطرح كرده و سپس آن‌ها را در كتاب‌هايي جدا، گردآوري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سماعة، كتابي دارد كه در آن پنجاه روايت را به صورت سؤال،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روايت كتاب، اين عبارت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 جا، واضح است كه ضمير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در سندهاي پسين، تنها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مرجع ضمير بيان نشده، زيرا در ابتداي كتاب، اسم ظاهر امام را آورده است و هر كس به سراغ اين كتاب برود، به راحتي قادر به تشخيص مرجع ضماير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گذر زمان، بزرگاني همانند كليني، شيخ صدوق و شيخ طوسي، اين روايت‌ها را از كتب اوليه جدا كرده و به جوامع روايي منتقل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ضمير در كتب اوليه، كاملاً روشن بود ولي پس از انتقال اين روايات به جوامع روايي، يافتن آن، دشوار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انواع ضماير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ضماير موجود در كتاب‌ها، بر دو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عادي</w:t>
      </w:r>
    </w:p>
    <w:p>
      <w:pPr>
        <w:pStyle w:val="BookText"/>
        <w:rPr/>
      </w:pPr>
      <w:r>
        <w:rPr>
          <w:rFonts w:ascii="IRNazanin" w:hAnsi="IRNazanin" w:eastAsia="IRNazanin"/>
          <w:color w:val="111111"/>
          <w:sz w:val="28"/>
          <w:sz w:val="28"/>
          <w:szCs w:val="28"/>
          <w:rtl w:val="true"/>
          <w:lang w:bidi="fa-IR"/>
        </w:rPr>
        <w:t>چنانچه مرجع ضمير ابتداي سند، به ابتداي سند پيشين باز ‌گردد، ضمير عادي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نمونه، در اين روايت كتاب كافي، دقت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بن عيسي عن علي بن حكم؛</w:t>
      </w:r>
    </w:p>
    <w:p>
      <w:pPr>
        <w:pStyle w:val="BookText"/>
        <w:rPr/>
      </w:pPr>
      <w:r>
        <w:rPr>
          <w:rFonts w:ascii="Amiri" w:hAnsi="Amiri" w:eastAsia="Amiri" w:cs="Amiri"/>
          <w:color w:val="111111"/>
          <w:sz w:val="28"/>
          <w:sz w:val="28"/>
          <w:szCs w:val="28"/>
          <w:rtl w:val="true"/>
          <w:lang w:bidi="ar-SA"/>
        </w:rPr>
        <w:t xml:space="preserve">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الحسين بن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مرجع ضمير ابتداي سند دوم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كسي است؟ براي پيدا كردن مرجع ضمير، بايد به اسناد پيشين و همچنين به بحث طبقات رجوع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نظرداشت روايت پيشين، روشن مي‌شود كه مرجع ضمير، محمد بن يحيي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غير عادي</w:t>
      </w:r>
    </w:p>
    <w:p>
      <w:pPr>
        <w:pStyle w:val="BookText"/>
        <w:rPr/>
      </w:pPr>
      <w:r>
        <w:rPr>
          <w:rFonts w:ascii="IRNazanin" w:hAnsi="IRNazanin" w:eastAsia="IRNazanin"/>
          <w:color w:val="111111"/>
          <w:sz w:val="28"/>
          <w:sz w:val="28"/>
          <w:szCs w:val="28"/>
          <w:rtl w:val="true"/>
          <w:lang w:bidi="fa-IR"/>
        </w:rPr>
        <w:t>چنانچه مرجع ضمير ابتداي سند، به وسط سند پيشين باز گردد، ضمير غير عادي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ضمير غير عادي، گاهي قرينه و شاهد دارد و گاهي نيز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قرينه نداشته باشد، از آن به عنوان ضمير غير عادي مشكل ياد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نمونه از كاربرد ضمير غير عادي كه همراه با شاهد و قرينه است، در روايات زير مشاهده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بن عيسي عن علي بن حكم؛</w:t>
      </w:r>
    </w:p>
    <w:p>
      <w:pPr>
        <w:pStyle w:val="BookText"/>
        <w:rPr/>
      </w:pPr>
      <w:r>
        <w:rPr>
          <w:rFonts w:ascii="Amiri" w:hAnsi="Amiri" w:eastAsia="Amiri" w:cs="Amiri"/>
          <w:color w:val="111111"/>
          <w:sz w:val="28"/>
          <w:sz w:val="28"/>
          <w:szCs w:val="28"/>
          <w:rtl w:val="true"/>
          <w:lang w:bidi="ar-SA"/>
        </w:rPr>
        <w:t xml:space="preserve">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حكم؛</w:t>
      </w:r>
    </w:p>
    <w:p>
      <w:pPr>
        <w:pStyle w:val="BookText"/>
        <w:rPr/>
      </w:pPr>
      <w:r>
        <w:rPr>
          <w:rFonts w:ascii="Amiri" w:hAnsi="Amiri" w:eastAsia="Amiri" w:cs="Amiri"/>
          <w:color w:val="111111"/>
          <w:sz w:val="28"/>
          <w:sz w:val="28"/>
          <w:szCs w:val="28"/>
          <w:rtl w:val="true"/>
          <w:lang w:bidi="ar-SA"/>
        </w:rPr>
        <w:t xml:space="preserve">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بن عيسي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قرينه ضمير در روايت دوم، همان اشتراك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اول و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روايت دوم اين گونه بازسازي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أحمد بن محمد بن عيسي عن علي بن 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شيخ كليني، از احمد بن محمد بن عيسي بي واسطه نقل نكرده است و با توجه به بحث تعليق كه پيش‌تر مطرح شد، مي‌توان سند را، اين گونه باز‌سازي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محمد بن يحيي عن أحمد بن محمد بن عيسي عن علي بن 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ضمير در روايت سوم به آغاز سند روايت نخست، بر مي‌گردد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محمد بن يحيي عن أحمد بن محمد بن عيسي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 راه تشخيص مرجع ضمير، در ضمير غير عادي بي قرينه و شاهد، بهره‌گيري از دانش طبقات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نخست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ابن سماعة عن ابن رباط عن إسحاق بن عمار؛</w:t>
      </w:r>
    </w:p>
    <w:p>
      <w:pPr>
        <w:pStyle w:val="BookText"/>
        <w:rPr/>
      </w:pPr>
      <w:r>
        <w:rPr>
          <w:rFonts w:ascii="Amiri" w:hAnsi="Amiri" w:eastAsia="Amiri" w:cs="Amiri"/>
          <w:color w:val="111111"/>
          <w:sz w:val="28"/>
          <w:sz w:val="28"/>
          <w:szCs w:val="28"/>
          <w:rtl w:val="true"/>
          <w:lang w:bidi="ar-SA"/>
        </w:rPr>
        <w:t xml:space="preserve">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وُهَيْب بن حفص عن أبي ‌بصيرٍ؛</w:t>
      </w:r>
    </w:p>
    <w:p>
      <w:pPr>
        <w:pStyle w:val="BookText"/>
        <w:rPr/>
      </w:pPr>
      <w:r>
        <w:rPr>
          <w:rFonts w:ascii="Amiri" w:hAnsi="Amiri" w:eastAsia="Amiri" w:cs="Amiri"/>
          <w:color w:val="111111"/>
          <w:sz w:val="28"/>
          <w:sz w:val="28"/>
          <w:szCs w:val="28"/>
          <w:rtl w:val="true"/>
          <w:lang w:bidi="ar-SA"/>
        </w:rPr>
        <w:t xml:space="preserve">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عبد الله بن جبلّه عن علي بن أبي حمزه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دوم و سوم، مرجع ضمير را نمي‌توان به راحتي شناخت و به ناچار، بايد از دانش طبقات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بررسي شاگردان وهيب بن حفص و عبد الله بن جبلّه، به اين نكته دست مي‌يابيم كه ابن سماعه، شاگرد هر دو 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مرجع ضمير، در هر دو روايت، ابن سماعه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دوم</w:t>
      </w:r>
    </w:p>
    <w:p>
      <w:pPr>
        <w:pStyle w:val="BookText"/>
        <w:rPr/>
      </w:pPr>
      <w:r>
        <w:rPr>
          <w:rFonts w:ascii="Amiri" w:hAnsi="Amiri" w:eastAsia="Amiri" w:cs="Amiri"/>
          <w:color w:val="111111"/>
          <w:sz w:val="28"/>
          <w:sz w:val="28"/>
          <w:szCs w:val="28"/>
          <w:rtl w:val="true"/>
          <w:lang w:bidi="ar-SA"/>
        </w:rPr>
        <w:t xml:space="preserve">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بن عيسي عن علي بن نعمان؛</w:t>
      </w:r>
    </w:p>
    <w:p>
      <w:pPr>
        <w:pStyle w:val="BookText"/>
        <w:rPr/>
      </w:pPr>
      <w:r>
        <w:rPr>
          <w:rFonts w:ascii="Amiri" w:hAnsi="Amiri" w:eastAsia="Amiri" w:cs="Amiri"/>
          <w:color w:val="111111"/>
          <w:sz w:val="28"/>
          <w:sz w:val="28"/>
          <w:szCs w:val="28"/>
          <w:rtl w:val="true"/>
          <w:lang w:bidi="ar-SA"/>
        </w:rPr>
        <w:t xml:space="preserve">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أحمد بن محمد بن عيسي عن أحمد بن محمد بن أبي نصر؛</w:t>
      </w:r>
    </w:p>
    <w:p>
      <w:pPr>
        <w:pStyle w:val="BookText"/>
        <w:rPr/>
      </w:pPr>
      <w:r>
        <w:rPr>
          <w:rFonts w:ascii="Amiri" w:hAnsi="Amiri" w:eastAsia="Amiri" w:cs="Amiri"/>
          <w:color w:val="111111"/>
          <w:sz w:val="28"/>
          <w:sz w:val="28"/>
          <w:szCs w:val="28"/>
          <w:rtl w:val="true"/>
          <w:lang w:bidi="ar-SA"/>
        </w:rPr>
        <w:t xml:space="preserve">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علي بن 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روايت دوم و سوم مضمر است و ناچاريم از راه معلوم به مجهول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بررسي نام شاگردان احمد بن محمد بن عيسي، نام محمد بن يحيي كه در ابتداي سند نخست آمده، بر ديده مي‌شود، پس ضمير در سند دوم، به محمد بن يحيي بر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كليني، بيش‌تر اوقات، روايت‌هاي احمد بن محمد بن عيسي را از طريق محمد بن يحيي نقل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بررسي نام شاگردان علي بن حكم، نام احمد بن محمد بن عيسي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مرجع ضمير در سند سوم به احمد بن محمد بن عيسي بر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آنچه گفته آمد، براي بررسي سند‌هاي مضمر، بايد از دانش طبقات بهره برد و منظور از دانش طبقات، بررسي نام استادان و شاگردان راوي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يك راه معتبر، مستند و اطمينان‌بخش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راه‌هاي ديگري هم براي شناخت اين چهار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تعليق و شبه تعليق و تحويل و ضمير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اسناد پرتكرار در زمره اين راه‌ها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جست و جو با بهره‌گيري از نرم افزار هاي رايانه اي، مي‌توان اسنادي را يافت كه بسيار پرتكرار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يحيي عن أحمد بن محمد بن عيسي عن علي بن 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بسيار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طريق نيز مي‌توان برخي اسناد مضمر را كشف كرد، اما روي هم رفته، اطمينان‌زايي دانش طبقات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ضماير گاه در ابتداي سند و پس از نام مؤلف قرار مي‌گيرد و گاه هم در انتهاي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ضمايري كه در ابتداي سند و به جاي اسم ظاهر مي‌آيند، معمولاً با آگاهي كامل خود نويسنده ذكر مي‌شوند و شناخت آن‌ها چندان مشكل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ضمير در انتهاي سند بيايد، شناخت مرجع آن كمي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 ضمير در كتب اوليه، كاملاً روشن بود ولي پس از انتقال اين روايات به جوامع روايي، يافتن آن، دشوار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مرجع ضمير ابتداي سند، به ابتداي سند پيشين باز ‌گردد، ضمير عادي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مرجع ضمير ابتداي سند، به وسط سند پيشين باز گردد، ضمير غير عادي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شناخت اسناد مضمره، مي‌توان از دو روش بهره برد؛ يكي استفاده از دانش طبقات و ديگري توجه به اسناد پرتكرار</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7" w:name="pg2238_13378"/>
    </w:p>
    <w:p>
      <w:pPr>
        <w:pStyle w:val="Heading2"/>
        <w:numPr>
          <w:ilvl w:val="1"/>
          <w:numId w:val="1"/>
        </w:numPr>
        <w:rPr/>
      </w:pPr>
      <w:bookmarkStart w:id="428" w:name="__RefHeading___Toc1570207_3804643083"/>
      <w:bookmarkStart w:id="429" w:name="_Toc193"/>
      <w:bookmarkEnd w:id="427"/>
      <w:bookmarkEnd w:id="428"/>
      <w:r>
        <w:rPr>
          <w:rtl w:val="true"/>
        </w:rPr>
        <w:t>چكيده</w:t>
      </w:r>
      <w:bookmarkEnd w:id="429"/>
    </w:p>
    <w:p>
      <w:pPr>
        <w:pStyle w:val="Heading2"/>
        <w:numPr>
          <w:ilvl w:val="1"/>
          <w:numId w:val="1"/>
        </w:numPr>
        <w:rPr/>
      </w:pPr>
      <w:bookmarkStart w:id="430" w:name="__RefHeading___Toc1570209_3804643083"/>
      <w:bookmarkStart w:id="431" w:name="_Toc194"/>
      <w:bookmarkEnd w:id="430"/>
      <w:r>
        <w:rPr>
          <w:rtl w:val="true"/>
        </w:rPr>
        <w:t>چكيده</w:t>
      </w:r>
      <w:bookmarkEnd w:id="43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جلسه ششمشناخت تحريف و تصحيف </w:t>
      </w:r>
      <w:r>
        <w:rPr>
          <w:rFonts w:eastAsia="Amiri" w:cs="Amiri" w:ascii="Amiri" w:hAnsi="Amiri"/>
          <w:color w:val="111111"/>
          <w:sz w:val="28"/>
          <w:szCs w:val="28"/>
          <w:rtl w:val="true"/>
          <w:lang w:bidi="ar-SA"/>
        </w:rPr>
        <w:t>.</w:t>
      </w:r>
      <w:bookmarkStart w:id="432" w:name="pg2238_13380"/>
    </w:p>
    <w:p>
      <w:pPr>
        <w:pStyle w:val="Heading2"/>
        <w:numPr>
          <w:ilvl w:val="1"/>
          <w:numId w:val="1"/>
        </w:numPr>
        <w:rPr/>
      </w:pPr>
      <w:bookmarkStart w:id="433" w:name="__RefHeading___Toc1570211_3804643083"/>
      <w:bookmarkStart w:id="434" w:name="_Toc195"/>
      <w:bookmarkEnd w:id="432"/>
      <w:bookmarkEnd w:id="433"/>
      <w:r>
        <w:rPr>
          <w:rtl w:val="true"/>
        </w:rPr>
        <w:t>جلسۀ نهم هدف درس</w:t>
      </w:r>
      <w:bookmarkEnd w:id="434"/>
    </w:p>
    <w:p>
      <w:pPr>
        <w:pStyle w:val="Heading2"/>
        <w:numPr>
          <w:ilvl w:val="1"/>
          <w:numId w:val="1"/>
        </w:numPr>
        <w:rPr/>
      </w:pPr>
      <w:bookmarkStart w:id="435" w:name="__RefHeading___Toc1570213_3804643083"/>
      <w:bookmarkStart w:id="436" w:name="_Toc196"/>
      <w:bookmarkEnd w:id="435"/>
      <w:r>
        <w:rPr>
          <w:rtl w:val="true"/>
        </w:rPr>
        <w:t>درآمد</w:t>
      </w:r>
      <w:bookmarkEnd w:id="436"/>
    </w:p>
    <w:p>
      <w:pPr>
        <w:pStyle w:val="Heading2"/>
        <w:numPr>
          <w:ilvl w:val="1"/>
          <w:numId w:val="1"/>
        </w:numPr>
        <w:rPr/>
      </w:pPr>
      <w:bookmarkStart w:id="437" w:name="__RefHeading___Toc1570215_3804643083"/>
      <w:bookmarkStart w:id="438" w:name="_Toc197"/>
      <w:bookmarkEnd w:id="437"/>
      <w:r>
        <w:rPr>
          <w:rtl w:val="true"/>
        </w:rPr>
        <w:t>راه حلّ تشخيص مشتركات</w:t>
      </w:r>
      <w:bookmarkEnd w:id="438"/>
    </w:p>
    <w:p>
      <w:pPr>
        <w:pStyle w:val="Heading2"/>
        <w:numPr>
          <w:ilvl w:val="1"/>
          <w:numId w:val="1"/>
        </w:numPr>
        <w:rPr/>
      </w:pPr>
      <w:bookmarkStart w:id="439" w:name="__RefHeading___Toc1570217_3804643083"/>
      <w:bookmarkStart w:id="440" w:name="_Toc198"/>
      <w:bookmarkEnd w:id="439"/>
      <w:r>
        <w:rPr>
          <w:rtl w:val="true"/>
        </w:rPr>
        <w:t>هدف درس</w:t>
      </w:r>
      <w:bookmarkEnd w:id="440"/>
    </w:p>
    <w:p>
      <w:pPr>
        <w:pStyle w:val="Heading2"/>
        <w:numPr>
          <w:ilvl w:val="1"/>
          <w:numId w:val="1"/>
        </w:numPr>
        <w:rPr/>
      </w:pPr>
      <w:bookmarkStart w:id="441" w:name="__RefHeading___Toc1570219_3804643083"/>
      <w:bookmarkStart w:id="442" w:name="_Toc199"/>
      <w:bookmarkEnd w:id="441"/>
      <w:r>
        <w:rPr>
          <w:rtl w:val="true"/>
        </w:rPr>
        <w:t>درآمد</w:t>
      </w:r>
      <w:bookmarkEnd w:id="442"/>
    </w:p>
    <w:p>
      <w:pPr>
        <w:pStyle w:val="Heading2"/>
        <w:numPr>
          <w:ilvl w:val="1"/>
          <w:numId w:val="1"/>
        </w:numPr>
        <w:rPr/>
      </w:pPr>
      <w:bookmarkStart w:id="443" w:name="__RefHeading___Toc1570221_3804643083"/>
      <w:bookmarkStart w:id="444" w:name="_Toc200"/>
      <w:bookmarkEnd w:id="443"/>
      <w:r>
        <w:rPr>
          <w:rtl w:val="true"/>
        </w:rPr>
        <w:t>راه حلّ تشخيص مشتركات</w:t>
      </w:r>
      <w:bookmarkEnd w:id="444"/>
    </w:p>
    <w:p>
      <w:pPr>
        <w:pStyle w:val="Heading2"/>
        <w:numPr>
          <w:ilvl w:val="1"/>
          <w:numId w:val="1"/>
        </w:numPr>
        <w:rPr/>
      </w:pPr>
      <w:bookmarkStart w:id="445" w:name="__RefHeading___Toc1570223_3804643083"/>
      <w:bookmarkStart w:id="446" w:name="_Toc201"/>
      <w:bookmarkEnd w:id="445"/>
      <w:r>
        <w:rPr/>
        <w:t>۳</w:t>
      </w:r>
      <w:r>
        <w:rPr>
          <w:rtl w:val="true"/>
        </w:rPr>
        <w:t xml:space="preserve">. </w:t>
      </w:r>
      <w:r>
        <w:rPr>
          <w:rtl w:val="true"/>
        </w:rPr>
        <w:t>بررسي قرائن</w:t>
      </w:r>
      <w:bookmarkEnd w:id="446"/>
    </w:p>
    <w:p>
      <w:pPr>
        <w:pStyle w:val="BookText"/>
        <w:rPr/>
      </w:pPr>
      <w:r>
        <w:rPr>
          <w:rFonts w:ascii="IRNazanin" w:hAnsi="IRNazanin" w:eastAsia="IRNazanin"/>
          <w:color w:val="111111"/>
          <w:sz w:val="28"/>
          <w:sz w:val="28"/>
          <w:szCs w:val="28"/>
          <w:rtl w:val="true"/>
          <w:lang w:bidi="fa-IR"/>
        </w:rPr>
        <w:t>اهداف درس</w:t>
      </w:r>
    </w:p>
    <w:p>
      <w:pPr>
        <w:pStyle w:val="BookText"/>
        <w:rPr/>
      </w:pPr>
      <w:r>
        <w:rPr>
          <w:rFonts w:ascii="Amiri" w:hAnsi="Amiri" w:eastAsia="Amiri" w:cs="Amiri"/>
          <w:color w:val="111111"/>
          <w:sz w:val="28"/>
          <w:sz w:val="28"/>
          <w:szCs w:val="28"/>
          <w:rtl w:val="true"/>
          <w:lang w:bidi="ar-SA"/>
        </w:rPr>
        <w:t>آشنايي 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معناي تحريف و تصحيف و ارتباط ميان آن دو؛</w:t>
      </w:r>
    </w:p>
    <w:p>
      <w:pPr>
        <w:pStyle w:val="BookText"/>
        <w:rPr/>
      </w:pPr>
      <w:r>
        <w:rPr>
          <w:rFonts w:ascii="Amiri" w:hAnsi="Amiri" w:eastAsia="Amiri" w:cs="Amiri"/>
          <w:color w:val="111111"/>
          <w:sz w:val="28"/>
          <w:sz w:val="28"/>
          <w:szCs w:val="28"/>
          <w:rtl w:val="true"/>
          <w:lang w:bidi="ar-SA"/>
        </w:rPr>
        <w:t>نمونه‌هاي متداول تحريف و تصحيف در اسناد؛</w:t>
      </w:r>
    </w:p>
    <w:p>
      <w:pPr>
        <w:pStyle w:val="BookText"/>
        <w:rPr/>
      </w:pPr>
      <w:r>
        <w:rPr>
          <w:rFonts w:ascii="Amiri" w:hAnsi="Amiri" w:eastAsia="Amiri" w:cs="Amiri"/>
          <w:color w:val="111111"/>
          <w:sz w:val="28"/>
          <w:sz w:val="28"/>
          <w:szCs w:val="28"/>
          <w:rtl w:val="true"/>
          <w:lang w:bidi="ar-SA"/>
        </w:rPr>
        <w:t>راه شناخت تحريفات و تصحيفات در اسناد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در جلسات پيشين از مراحل تحقيق در سند، به شناخت سند اشاره و آن را به طور كامل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به بخش دوم از مراحل تحقيق در سند، كه همان شناخت تصحيف و تحريف است، مي‌پردازيم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تحريف و تصحيف در اسناد</w:t>
      </w:r>
    </w:p>
    <w:p>
      <w:pPr>
        <w:pStyle w:val="BookText"/>
        <w:rPr/>
      </w:pPr>
      <w:r>
        <w:rPr>
          <w:rFonts w:ascii="IRNazanin" w:hAnsi="IRNazanin" w:eastAsia="IRNazanin"/>
          <w:color w:val="111111"/>
          <w:sz w:val="28"/>
          <w:sz w:val="28"/>
          <w:szCs w:val="28"/>
          <w:rtl w:val="true"/>
          <w:lang w:bidi="fa-IR"/>
        </w:rPr>
        <w:t>برخي از كلمات متوني كه امروزه در اختيار ما است، به علت‌هاي گوناگون، دچار دگرگوني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بتوانيم اين دگرگوني‌ها را كشف كنيم، عبارت واقعي و اصلي سند يا متن را درك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براي بازسازي سند، بخشي از مراحل تحقيق را به شناخت تحريفات و تصحيفات اختصاص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كار، نخست بايد سند را از لحاظ تحريف و تصحيف بررسي كنيم تا به سند واقعي، يعني سند زمان معصوم يا زمان نگارش، برسيم و سپس به كار شناخت سند ادامه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ارتباط ميان تَحريف و تَصحيف</w:t>
      </w:r>
    </w:p>
    <w:p>
      <w:pPr>
        <w:pStyle w:val="BookText"/>
        <w:rPr/>
      </w:pPr>
      <w:r>
        <w:rPr>
          <w:rFonts w:ascii="Amiri" w:hAnsi="Amiri" w:eastAsia="Amiri" w:cs="Amiri"/>
          <w:color w:val="111111"/>
          <w:sz w:val="28"/>
          <w:sz w:val="28"/>
          <w:szCs w:val="28"/>
          <w:rtl w:val="true"/>
          <w:lang w:bidi="ar-SA"/>
        </w:rPr>
        <w:t>آيا اساساً تفاوتي ميان دو اصطلاح تحريف و تصحيف وجود دارد؟</w:t>
      </w:r>
    </w:p>
    <w:p>
      <w:pPr>
        <w:pStyle w:val="BookText"/>
        <w:rPr/>
      </w:pPr>
      <w:r>
        <w:rPr>
          <w:rFonts w:ascii="IRNazanin" w:hAnsi="IRNazanin" w:eastAsia="IRNazanin"/>
          <w:color w:val="111111"/>
          <w:sz w:val="28"/>
          <w:sz w:val="28"/>
          <w:szCs w:val="28"/>
          <w:rtl w:val="true"/>
          <w:lang w:bidi="fa-IR"/>
        </w:rPr>
        <w:t>براي پاسخ به اين پرسش، نخست لازم است اين دو واژه را تعريف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تغيير و دگرگوني چيزي از حالت اصلي به حالت ديگر را تحريف گويند؛ چه اين تغيير، آگاهانه و از روي عمد صورت گيرد و چه ناآگاهانه و از روي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تغيير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نوعي تحريف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تصحيف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تغيير به لفظ مشابه را تصحيف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تغيير معمولاً در ميان الفاظي كه از نظر نگارشي مشابه‌اند، رخ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تغيير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نوعي تصحيف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تحريف، اعم از تصحيف است و همه مصاديق تصحيف، نوعي تحريف نيز به شمار مي‌روند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رابطه ميان تصحيف و تحريف، چهار ديدگاه گوناگون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قديمي و نسخه‌شناسان معتقدند كه هيچ تفاوتي ميان تحريف و تصحيف وجود ندارد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برخي، هيچ رابطه‌اي ميان اين دو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تصحيف، تغيير نقطه، بدون تغيير شكل است، مانند بريد و يزيد؛ اما تحريف، تغيير شكل حركات و سكنات، با هم، بدون تغيير حروف است، مانند حَميد، حُمَيْد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 خصوص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برخي ديگر، تصحيف، تغيير در لفظ است به گونه‌اي كه با لفظ اصلي مناسبت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تحريف، تغيير در لفظ است، اعم از اين‌كه با لفظ اصلي مناسبت داشته يا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را به مرحوم استرآبادي 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معنايي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لفظي با نيتي خاص و از روي عمد، دگرگون و سپس خوانده شود، به اين تغيير، تحريف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تغيير اگر از روي عمد، نباشد به آن تصحيف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را به مامقاني 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چهار نظريه در باره اين دو واژه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بحث ما، به هر تغييري، كه چه آگاهانه و از روي عمد، و چه ناآگاهانه و از روي سهو، رخ دهد، تحريف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تصحيف نيز، همان تغيير است با اين قيد كه دو لفظ بايد مشابه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انواع تحريف و تصحيف در اسناد</w:t>
      </w:r>
    </w:p>
    <w:p>
      <w:pPr>
        <w:pStyle w:val="BookText"/>
        <w:rPr/>
      </w:pPr>
      <w:r>
        <w:rPr>
          <w:rFonts w:ascii="IRNazanin" w:hAnsi="IRNazanin" w:eastAsia="IRNazanin"/>
          <w:color w:val="111111"/>
          <w:sz w:val="28"/>
          <w:sz w:val="28"/>
          <w:szCs w:val="28"/>
          <w:rtl w:val="true"/>
          <w:lang w:bidi="fa-IR"/>
        </w:rPr>
        <w:t>تحريف در متن و تحريف در اسناد، انواع مختلفي دارد؛ اما از آن جا كه بحث ما در باره سندشناسي است، تنها به بيان انواع تحريفات سندي مي‌پردازيم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تحريف و تصحيف در اسناد، چهار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به دلايل مختلف و آگاهانه و ناآگاهانه، نام فردي از يك سند مي‌افتد و تغييري در حالت نخستين، رخ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حالت پيشين، گاه به دلايل مختلف، نام شخصي به سند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فردي به دليل پرش چشم، يك كلمه را از خط پيشين، اشتباهاً در اين خط آورده است، اين گونه خطاها در هنگام رونويسي، بسيار پيش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به جايي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نام يك راوي بايد در يك طبقه معين، قرار مي‌گرفت اما در طبقه ديگري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در يكي از متون اهل سنت، سندي اين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عجله عن ابيه عن عكرمه عن بشير بن 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سند، قلب صورت گرفته است و نام بشير، به عنوان استاد عكرمه قرار گرفته است، در صورتي كه نام ايشان بايد در شمار شاگردان عكرمه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درست اين سند به اين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عجله عن بشير عن عكرمه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بشير، شيخ و بزرگ مكّيان است و از تابعان، نقل روايت مي‌كند و عكرمه نيز در شمار تابعان و از ابن عباس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روي، جايگاه بشير بن تين، در شمار شاگردان عكرمه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گاهي نيز جا به جايي، ميان حروف يك كلمه كوچك، رخ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جاي نوشتن كلمه عمر و عثمان، نوشته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در كتاب التهذيب شيخ طوسي، آمده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7" w:name="pg2238_13382"/>
    </w:p>
    <w:p>
      <w:pPr>
        <w:pStyle w:val="Heading2"/>
        <w:numPr>
          <w:ilvl w:val="1"/>
          <w:numId w:val="1"/>
        </w:numPr>
        <w:rPr/>
      </w:pPr>
      <w:bookmarkStart w:id="448" w:name="__RefHeading___Toc1570225_3804643083"/>
      <w:bookmarkStart w:id="449" w:name="_Toc202"/>
      <w:bookmarkEnd w:id="447"/>
      <w:bookmarkEnd w:id="448"/>
      <w:r>
        <w:rPr>
          <w:rtl w:val="true"/>
        </w:rPr>
        <w:t>اسناد مشهور و پرتكرار</w:t>
      </w:r>
      <w:bookmarkEnd w:id="449"/>
    </w:p>
    <w:p>
      <w:pPr>
        <w:pStyle w:val="Heading2"/>
        <w:numPr>
          <w:ilvl w:val="1"/>
          <w:numId w:val="1"/>
        </w:numPr>
        <w:rPr/>
      </w:pPr>
      <w:bookmarkStart w:id="450" w:name="__RefHeading___Toc1570227_3804643083"/>
      <w:bookmarkStart w:id="451" w:name="_Toc203"/>
      <w:bookmarkEnd w:id="450"/>
      <w:r>
        <w:rPr>
          <w:rtl w:val="true"/>
        </w:rPr>
        <w:t>بررسي يك نمونه</w:t>
      </w:r>
      <w:bookmarkEnd w:id="451"/>
    </w:p>
    <w:p>
      <w:pPr>
        <w:pStyle w:val="BookText"/>
        <w:rPr/>
      </w:pPr>
      <w:r>
        <w:rPr>
          <w:rFonts w:ascii="Amiri" w:hAnsi="Amiri" w:eastAsia="Amiri" w:cs="Amiri"/>
          <w:color w:val="111111"/>
          <w:sz w:val="28"/>
          <w:sz w:val="28"/>
          <w:szCs w:val="28"/>
          <w:rtl w:val="true"/>
          <w:lang w:bidi="ar-SA"/>
        </w:rPr>
        <w:t xml:space="preserve">عَنْهُ عَنْ يَعْقُوبَ بْنِ يَزِيدَ عَنِ ابْنِ بِنْتِ الْوَلِيدِ بْنِ صَبِيحٍ الْكَاهِلِيِّ عَنْ أَبِي‌عَبْدِ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سَوَّدَ اسْمَهُ فِي دِيوَانِ وُلْدِ سَابِعٍ حَشَرَهُ اللهُ يَوْمَ الْقِيَامَةِ خِنْزِيراً</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راوي، اين سخن را از معصوم نقل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معنا كه هر كس نامش در دفتر فرزندان هفتم نوشته شود، خداوند او را در عالم قيامت، به صورت خوك، محشور 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جا بي معنا است و مفهومي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به سابع قلب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منظور امام اين است كه اگر كسي نامش در دفتر بني عباس قرار گيرد و براي حكومت بني عباس خدمت كند، در آن عالم به صورت خوك، محشور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بررسي كتاب تصحيفات المُحَدِثّين ابو هِلال عَسكري</w:t>
      </w:r>
    </w:p>
    <w:p>
      <w:pPr>
        <w:pStyle w:val="BookText"/>
        <w:rPr/>
      </w:pPr>
      <w:r>
        <w:rPr>
          <w:rFonts w:ascii="IRNazanin" w:hAnsi="IRNazanin" w:eastAsia="IRNazanin"/>
          <w:color w:val="111111"/>
          <w:sz w:val="28"/>
          <w:sz w:val="28"/>
          <w:szCs w:val="28"/>
          <w:rtl w:val="true"/>
          <w:lang w:bidi="fa-IR"/>
        </w:rPr>
        <w:t xml:space="preserve">كهن‌ترين كتابي كه در باره تصحيف نوشته شده است، كتاب تصحيفات المحدثين نوشته ابو ‌هلال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۳۸۲</w:t>
      </w:r>
      <w:r>
        <w:rPr>
          <w:rFonts w:ascii="IRNazanin" w:hAnsi="IRNazanin" w:eastAsia="IRNazanin"/>
          <w:color w:val="111111"/>
          <w:sz w:val="28"/>
          <w:sz w:val="28"/>
          <w:szCs w:val="28"/>
          <w:rtl w:val="true"/>
          <w:lang w:bidi="fa-IR"/>
        </w:rPr>
        <w:t xml:space="preserve"> 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كتاب نمونه‌هاي فراواني از تصحيفات محدثان را گزارش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كتابش، غلط اعرابي در ضبط اسامي افراد را، از مصاديق تصحيف به شمار آورده است</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عرب‌ها براي هر اسمي، ضبطي خاص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ضبط صحيح كلمه ميثم،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باره شخص ميثم تمّار،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و از اين قاعده كلي استثنا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ضبط، سماعي و بيقاعده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علوم حديثِ اهل سنت، معتقدند راوي و حديث‌شناس، بايد ضبط اسامي را بداند، وگرنه از او نقل حديث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هلال عسكري به سند خود از يحيي بن معين نقل مي‌كند كه ايشان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حَدََّثَكَ وَهُو لايُفَرِّقُ بَينَ الخَطا وَالصَوابِ فَلَيسَ بِأهلٍ أن يُوخَذَ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كسي كه براي تو حديث نقل مي‌كند اما توانايي بيان اِعراب و ضبط اسامي را ندارد، اهليت شيخ روايت بودن را ندارد و نمي‌توان از او حديثي را اخذ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از مجاهد بن موسي، يكي از راويان مشهور، نقل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أتيتُ خالد بن قاسم المدائني وحدث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ليث بن سعد عن محمد بن يحيي 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حَبّان وحِبّان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وتَرَكتُ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خالد بن قاسم مدائني آمدم تا برايم حديث نقل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كه استاد من بود،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ليث بن سعد عن محمد بن يحيي 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استاد، اشتباه فرموديد،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حبّان كسره ندارد، بلكه بايد با فتحه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يكي است و فرقي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را شنيدم از جلسه بلند شدم و مجلس را ترك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نقلي ديگر، مجاهد نزد استادش حماد بن عمرو مي‌رود و به او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خُصَيْف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اشتباه، كتاب حُصيْن را به او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مجاهد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هُو لَيسَ بِفَصلٍ بَين خُصيف وحُصين فَتَرَكتُه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استادي كه فرقي بين اين دو كلمه نمي‌گذارد، اهليت استادي و اخذ روايت از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او را رها كردم و حديثي از او نقل نكردم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نقلي ديگر آمده است كه روزي حيان بن بشر، كه قاضي بغداد بود،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كسره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شاگردش بر او اشكال مي‌گيرد و صحيح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خردهگيري سبب پديد آمدن كدورت و درگيري مي‌شود و قاضي او را زنداني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از نظر ابو هلال عسكري، بايد در اسما و الفاظي كه از نظر نوشتاري شبيه هم هستند، دقت كرد؛ زيرا ممكن است به يكديگر تبديل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دليلهاي اين امر، نامرغوب بودن نوشت افزارهاي قديمي بوده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با توجه به مبناي ابو هلال عسكري كه تغيير در اعراب كلمات را هم تصحيف مي‌داند، احتمال تصحيف در بسياري از كلمات، همچون حباب، حتاب، خباب، جناب، حيان، حبان، حبيب و خبيب؛ يا بُسر، نسر، نشر، يسير، نسير، بشير، يسرة و يسر؛ يا رياب، رباب، ذباب و دبّاب؛ يا عُيَينَه، عتيبه، عِنَبه، غنيه و غني</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شبيه هم هستند،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ديگر، تصحيف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برعكس آن، به دليل شباهت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زير، به بررسي نمونه‌هايي از تصحيفاتي كه در اسناد كتاب كافي رخ داده است، مي‌پردازيم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نمونه‌هاي متداول تحريف و تصحيف</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روايتي اين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بن ابراهيم عن ابيه و محمد بن يحيي عن طلحة بن زيد عن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جا به جاي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صورت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ابيه عن محمد بن يحيي عن طلحة بن زيد عن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سندي اين گونه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الْحُسَيْنُ بْنُ سَعِيدٍ عَنْ صَفْوَانَ عَنْ فَضَالَةَ عَنِ الْعَلَاءِ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فضاله و صفوان از يك طبقه هستند و شيوه رايج در ميان شيعه و سني اين است كه به دليل اهميت علوّ اسناد، راويان يك طبقه، خود از يكديگر حديث نقل نمي‌كردند؛ زيرا ارزش روايتي كه واسطه كم‌تري تا معصوم داشته باشد، بيش‌تر از روايتي است كه واسطه بيش‌تري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راويان ميكوشيدند كه سندها را كوتاه تر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از هم‌كلاسي و هم‌طبقه‌اي خود نقل حديث نمي‌كردند و اگر كسي از هم‌شاگردي خود نقل حديث مي‌كرد، تعجب برانگيز بود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2" w:name="pg2238_13384"/>
    </w:p>
    <w:p>
      <w:pPr>
        <w:pStyle w:val="Heading2"/>
        <w:numPr>
          <w:ilvl w:val="1"/>
          <w:numId w:val="1"/>
        </w:numPr>
        <w:rPr/>
      </w:pPr>
      <w:bookmarkStart w:id="453" w:name="__RefHeading___Toc1570229_3804643083"/>
      <w:bookmarkStart w:id="454" w:name="_Toc204"/>
      <w:bookmarkEnd w:id="452"/>
      <w:bookmarkEnd w:id="453"/>
      <w:r>
        <w:rPr>
          <w:rtl w:val="true"/>
        </w:rPr>
        <w:t>معرفي كتاب</w:t>
      </w:r>
      <w:bookmarkEnd w:id="454"/>
    </w:p>
    <w:p>
      <w:pPr>
        <w:pStyle w:val="Heading2"/>
        <w:numPr>
          <w:ilvl w:val="1"/>
          <w:numId w:val="1"/>
        </w:numPr>
        <w:rPr/>
      </w:pPr>
      <w:bookmarkStart w:id="455" w:name="__RefHeading___Toc1570231_3804643083"/>
      <w:bookmarkStart w:id="456" w:name="_Toc205"/>
      <w:bookmarkEnd w:id="455"/>
      <w:r>
        <w:rPr>
          <w:rtl w:val="true"/>
        </w:rPr>
        <w:t>چكيده</w:t>
      </w:r>
      <w:bookmarkEnd w:id="456"/>
    </w:p>
    <w:p>
      <w:pPr>
        <w:pStyle w:val="Heading2"/>
        <w:numPr>
          <w:ilvl w:val="1"/>
          <w:numId w:val="1"/>
        </w:numPr>
        <w:rPr/>
      </w:pPr>
      <w:bookmarkStart w:id="457" w:name="__RefHeading___Toc1570233_3804643083"/>
      <w:bookmarkStart w:id="458" w:name="_Toc206"/>
      <w:bookmarkEnd w:id="457"/>
      <w:r>
        <w:rPr>
          <w:rtl w:val="true"/>
        </w:rPr>
        <w:t>معرفي كتاب</w:t>
      </w:r>
      <w:bookmarkEnd w:id="458"/>
    </w:p>
    <w:p>
      <w:pPr>
        <w:pStyle w:val="Heading2"/>
        <w:numPr>
          <w:ilvl w:val="1"/>
          <w:numId w:val="1"/>
        </w:numPr>
        <w:rPr/>
      </w:pPr>
      <w:bookmarkStart w:id="459" w:name="__RefHeading___Toc1570235_3804643083"/>
      <w:bookmarkStart w:id="460" w:name="_Toc207"/>
      <w:bookmarkEnd w:id="459"/>
      <w:r>
        <w:rPr>
          <w:rtl w:val="true"/>
        </w:rPr>
        <w:t>چكيده</w:t>
      </w:r>
      <w:bookmarkEnd w:id="460"/>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زيادي اسم راوي</w:t>
      </w:r>
    </w:p>
    <w:p>
      <w:pPr>
        <w:pStyle w:val="BookText"/>
        <w:rPr/>
      </w:pPr>
      <w:r>
        <w:rPr>
          <w:rFonts w:ascii="IRNazanin" w:hAnsi="IRNazanin" w:eastAsia="IRNazanin"/>
          <w:color w:val="111111"/>
          <w:sz w:val="28"/>
          <w:sz w:val="28"/>
          <w:szCs w:val="28"/>
          <w:rtl w:val="true"/>
          <w:lang w:bidi="fa-IR"/>
        </w:rPr>
        <w:t xml:space="preserve">گاهي يك نويسنده، با يك نام،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و 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ابراهيم عن ابيه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پانصد سند كتاب كافي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معمولاً از سه نفر نقل حديث مي‌كند و بيش‌ترين نقل وي از پدرش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قلم نويسنده، به طور ناخودآگاه لغزيده و پس از نام علي بن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در سندي اين‌گونه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ابراهيم عن ابيه عن حسين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 سند، نبايد پس از علي بن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 چون اين حديث را علي بن ابراهيم از حسين بن محمد نقل كرده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اسم راوي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برعكس مورد پيشين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نمونه، در سندي، نام يك رواي افتاده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محمد عن الحسين بن سعيد عن الحسين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اين سند نشان مي‌دهد كه ابن سعيد، از شاگردان ابن عثمان بوده است، اما واقعيت اين‌گونه نيست، بلكه ميان اين دو نفر،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فضالة بن ايوب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از سند افتاده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 در اين دو حرف، به دليل شباهتشان، تصحيف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به اين دو سند توجه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الْحَسَنِ بْنِ عَلِيِّ بْنِ يَقْطِينٍ عَنْ أَخِيهِ الْحُسَيْنِ بْنِ عَلِيِّ بْنِ يَقْطِينٍ قَالَ سَأَلْتُ أَبَا الْحَسَنِ عليه السلام </w:t>
      </w:r>
      <w:r>
        <w:rPr>
          <w:rFonts w:eastAsia="Amiri" w:cs="Amiri" w:ascii="Amiri" w:hAnsi="Amiri"/>
          <w:color w:val="111111"/>
          <w:sz w:val="28"/>
          <w:szCs w:val="28"/>
          <w:rtl w:val="true"/>
          <w:lang w:bidi="ar-SA"/>
        </w:rPr>
        <w:t>... .</w:t>
      </w:r>
      <w:r>
        <w:rPr>
          <w:rStyle w:val="FootnoteAnchor"/>
          <w:rtl w:val="true"/>
        </w:rPr>
        <w:footnoteReference w:id="34"/>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الْإِسْنَادِ عَنْ أَحْمَدَ بْنِ مُحَمَّدٍ عَنِ الْحَسَنِ بْنِ عَلِيِّ بْنِ يَقْطِينٍ عَنْ أَخِيهِ الْحُسَيْنِ عَنْ عَلِيِّ بْنِ يَقْطِينٍ قَالَ سَأَلْتُ أَبَا الْحَسَنِ عليه السلام </w:t>
      </w:r>
      <w:r>
        <w:rPr>
          <w:rFonts w:eastAsia="Amiri" w:cs="Amiri" w:ascii="Amiri" w:hAnsi="Amiri"/>
          <w:color w:val="111111"/>
          <w:sz w:val="28"/>
          <w:szCs w:val="28"/>
          <w:rtl w:val="true"/>
          <w:lang w:bidi="ar-SA"/>
        </w:rPr>
        <w:t>...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در سند نخست، 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كه به اشتباه،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شده است؛ زيرا حسين بن علي بن يقطين از 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طور مستقيم، نقل روايت نمي‌كند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تصحيف به اسامي مشابه</w:t>
      </w:r>
    </w:p>
    <w:p>
      <w:pPr>
        <w:pStyle w:val="BookText"/>
        <w:rPr/>
      </w:pPr>
      <w:r>
        <w:rPr>
          <w:rFonts w:ascii="IRNazanin" w:hAnsi="IRNazanin" w:eastAsia="IRNazanin"/>
          <w:color w:val="111111"/>
          <w:sz w:val="28"/>
          <w:sz w:val="28"/>
          <w:szCs w:val="28"/>
          <w:rtl w:val="true"/>
          <w:lang w:bidi="fa-IR"/>
        </w:rPr>
        <w:t>عثمان و عيسي، در نگارش‌هاي قديمي، بسيار شبيه هم نوشته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اگر در سندي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باشد، دو احتمال مي‌رود؛ يكي حماد بن عيسي و ديگري حماد 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نمونه، در كتاب كامل الزيارات اين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ابان عن الحسين بن عطية أبي‌الناب بياع السابري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سند، نام حسين به اشتباه ضبط شده است و بايد حسن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أبي‌الناب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حسن بن عطيه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جا، از ميان شمار فراوان تحريفات و تصحيفات در اسناد، به همين موارد بسنده مي‌كنيم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راه شناخت تحريفات و تصحيفات</w:t>
      </w:r>
    </w:p>
    <w:p>
      <w:pPr>
        <w:pStyle w:val="BookText"/>
        <w:rPr/>
      </w:pPr>
      <w:r>
        <w:rPr>
          <w:rFonts w:ascii="Amiri" w:hAnsi="Amiri" w:eastAsia="Amiri" w:cs="Amiri"/>
          <w:color w:val="111111"/>
          <w:sz w:val="28"/>
          <w:sz w:val="28"/>
          <w:szCs w:val="28"/>
          <w:rtl w:val="true"/>
          <w:lang w:bidi="ar-SA"/>
        </w:rPr>
        <w:t>روي هم رفته، دو راه كلي، براي شناخت تصحيفات اسناد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بررسي اسناد مشابه؛ براي يافتن اسناد مشابه، مي‌توانيم به كتاب ترتيب الاسانيد آقاي بروجردي مراجعه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شناخت طبقات استاد و شاگرد؛ اگر بدانيم كه كدام يك از راويان، براي ديگري نقش استاد روايت و كدام يك نقش شاگرد داشته‌اند، پرده ابهام از بسياري از تصحيفات كنار خواهد رفت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1" w:name="pg2238_13386"/>
    </w:p>
    <w:p>
      <w:pPr>
        <w:pStyle w:val="Heading2"/>
        <w:numPr>
          <w:ilvl w:val="1"/>
          <w:numId w:val="1"/>
        </w:numPr>
        <w:rPr/>
      </w:pPr>
      <w:bookmarkStart w:id="462" w:name="__RefHeading___Toc1570237_3804643083"/>
      <w:bookmarkStart w:id="463" w:name="_Toc208"/>
      <w:bookmarkEnd w:id="461"/>
      <w:bookmarkEnd w:id="462"/>
      <w:r>
        <w:rPr>
          <w:rtl w:val="true"/>
        </w:rPr>
        <w:t>جلسۀ دهم اهداف درس</w:t>
      </w:r>
      <w:bookmarkEnd w:id="463"/>
    </w:p>
    <w:p>
      <w:pPr>
        <w:pStyle w:val="Heading2"/>
        <w:numPr>
          <w:ilvl w:val="1"/>
          <w:numId w:val="1"/>
        </w:numPr>
        <w:rPr/>
      </w:pPr>
      <w:bookmarkStart w:id="464" w:name="__RefHeading___Toc1570239_3804643083"/>
      <w:bookmarkStart w:id="465" w:name="_Toc209"/>
      <w:bookmarkEnd w:id="464"/>
      <w:r>
        <w:rPr>
          <w:rtl w:val="true"/>
        </w:rPr>
        <w:t>درآمد</w:t>
      </w:r>
      <w:bookmarkEnd w:id="465"/>
    </w:p>
    <w:p>
      <w:pPr>
        <w:pStyle w:val="Heading2"/>
        <w:numPr>
          <w:ilvl w:val="1"/>
          <w:numId w:val="1"/>
        </w:numPr>
        <w:rPr/>
      </w:pPr>
      <w:bookmarkStart w:id="466" w:name="__RefHeading___Toc1570241_3804643083"/>
      <w:bookmarkStart w:id="467" w:name="_Toc210"/>
      <w:bookmarkEnd w:id="466"/>
      <w:r>
        <w:rPr>
          <w:rtl w:val="true"/>
        </w:rPr>
        <w:t>توحيد مختلفات</w:t>
      </w:r>
      <w:bookmarkEnd w:id="467"/>
    </w:p>
    <w:p>
      <w:pPr>
        <w:pStyle w:val="Heading2"/>
        <w:numPr>
          <w:ilvl w:val="1"/>
          <w:numId w:val="1"/>
        </w:numPr>
        <w:rPr/>
      </w:pPr>
      <w:bookmarkStart w:id="468" w:name="__RefHeading___Toc1570243_3804643083"/>
      <w:bookmarkStart w:id="469" w:name="_Toc211"/>
      <w:bookmarkEnd w:id="468"/>
      <w:r>
        <w:rPr>
          <w:rtl w:val="true"/>
        </w:rPr>
        <w:t>اهداف درس</w:t>
      </w:r>
      <w:bookmarkEnd w:id="469"/>
    </w:p>
    <w:p>
      <w:pPr>
        <w:pStyle w:val="Heading2"/>
        <w:numPr>
          <w:ilvl w:val="1"/>
          <w:numId w:val="1"/>
        </w:numPr>
        <w:rPr/>
      </w:pPr>
      <w:bookmarkStart w:id="470" w:name="__RefHeading___Toc1570245_3804643083"/>
      <w:bookmarkStart w:id="471" w:name="_Toc212"/>
      <w:bookmarkEnd w:id="470"/>
      <w:r>
        <w:rPr>
          <w:rtl w:val="true"/>
        </w:rPr>
        <w:t>درآمد</w:t>
      </w:r>
      <w:bookmarkEnd w:id="471"/>
    </w:p>
    <w:p>
      <w:pPr>
        <w:pStyle w:val="Heading2"/>
        <w:numPr>
          <w:ilvl w:val="1"/>
          <w:numId w:val="1"/>
        </w:numPr>
        <w:rPr/>
      </w:pPr>
      <w:bookmarkStart w:id="472" w:name="__RefHeading___Toc1570247_3804643083"/>
      <w:bookmarkStart w:id="473" w:name="_Toc213"/>
      <w:bookmarkEnd w:id="472"/>
      <w:r>
        <w:rPr>
          <w:rtl w:val="true"/>
        </w:rPr>
        <w:t>توحيد مختلفات</w:t>
      </w:r>
      <w:bookmarkEnd w:id="473"/>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تغيير آگاهانه و ناآگاهانه، از حالت اصلي به حالت ديگر را تحريف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تغيير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نوعي تحريف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تصحيف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به لفظ مشابه را تصحيف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تغيير معمولاً در ميان الفاظي كه از نظر نگارشي مشابه هستند، رخ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تغيير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نوعي تصحيف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هاي گوناگوني در باره رابطه ميان تصحيف و تحريف وجود دارد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تساوي، تباين، عموم و خصوص من وجه و رابطه معنايي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تحريف و تصحيف در اسناد چهار حالت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افتادن نام فردي از سند؛</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اضافه شدن نام شخصي به سند؛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به جايي ميان نام استاد و شاگرد؛</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 به جايي ميان حروف يك كلمه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نمونه‌هاي رايج تحريف و تصحيف عبارت‌اند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زيادي اسم راوي، سقط اسم راوي، 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تصحيف به اسامي مشابه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4" w:name="pg2238_13387"/>
    </w:p>
    <w:p>
      <w:pPr>
        <w:pStyle w:val="Heading2"/>
        <w:numPr>
          <w:ilvl w:val="1"/>
          <w:numId w:val="1"/>
        </w:numPr>
        <w:rPr/>
      </w:pPr>
      <w:bookmarkStart w:id="475" w:name="__RefHeading___Toc1570249_3804643083"/>
      <w:bookmarkStart w:id="476" w:name="_Toc214"/>
      <w:bookmarkEnd w:id="474"/>
      <w:bookmarkEnd w:id="475"/>
      <w:r>
        <w:rPr>
          <w:rtl w:val="true"/>
        </w:rPr>
        <w:t>انواع پراكندگي عناوين</w:t>
      </w:r>
      <w:bookmarkEnd w:id="476"/>
    </w:p>
    <w:p>
      <w:pPr>
        <w:pStyle w:val="Heading2"/>
        <w:numPr>
          <w:ilvl w:val="1"/>
          <w:numId w:val="1"/>
        </w:numPr>
        <w:rPr/>
      </w:pPr>
      <w:bookmarkStart w:id="477" w:name="__RefHeading___Toc1570251_3804643083"/>
      <w:bookmarkStart w:id="478" w:name="_Toc215"/>
      <w:bookmarkEnd w:id="477"/>
      <w:r>
        <w:rPr/>
        <w:t>۱</w:t>
      </w:r>
      <w:r>
        <w:rPr>
          <w:rtl w:val="true"/>
        </w:rPr>
        <w:t xml:space="preserve">. </w:t>
      </w:r>
      <w:r>
        <w:rPr>
          <w:rtl w:val="true"/>
        </w:rPr>
        <w:t>دو اسم متفاوت</w:t>
      </w:r>
      <w:bookmarkEnd w:id="478"/>
    </w:p>
    <w:p>
      <w:pPr>
        <w:pStyle w:val="Heading2"/>
        <w:numPr>
          <w:ilvl w:val="1"/>
          <w:numId w:val="1"/>
        </w:numPr>
        <w:rPr/>
      </w:pPr>
      <w:bookmarkStart w:id="479" w:name="__RefHeading___Toc1570253_3804643083"/>
      <w:bookmarkStart w:id="480" w:name="_Toc216"/>
      <w:bookmarkEnd w:id="479"/>
      <w:r>
        <w:rPr/>
        <w:t>۲</w:t>
      </w:r>
      <w:r>
        <w:rPr>
          <w:rtl w:val="true"/>
        </w:rPr>
        <w:t xml:space="preserve">. </w:t>
      </w:r>
      <w:r>
        <w:rPr>
          <w:rtl w:val="true"/>
        </w:rPr>
        <w:t>اسم و كنيۀ متفاوت</w:t>
      </w:r>
      <w:bookmarkEnd w:id="480"/>
    </w:p>
    <w:p>
      <w:pPr>
        <w:pStyle w:val="Heading2"/>
        <w:numPr>
          <w:ilvl w:val="1"/>
          <w:numId w:val="1"/>
        </w:numPr>
        <w:rPr/>
      </w:pPr>
      <w:bookmarkStart w:id="481" w:name="__RefHeading___Toc1570255_3804643083"/>
      <w:bookmarkStart w:id="482" w:name="_Toc217"/>
      <w:bookmarkEnd w:id="481"/>
      <w:r>
        <w:rPr/>
        <w:t>۳</w:t>
      </w:r>
      <w:r>
        <w:rPr>
          <w:rtl w:val="true"/>
        </w:rPr>
        <w:t xml:space="preserve">. </w:t>
      </w:r>
      <w:r>
        <w:rPr>
          <w:rtl w:val="true"/>
        </w:rPr>
        <w:t>اسم و لقب متفاوت</w:t>
      </w:r>
      <w:bookmarkEnd w:id="482"/>
    </w:p>
    <w:p>
      <w:pPr>
        <w:pStyle w:val="Heading2"/>
        <w:numPr>
          <w:ilvl w:val="1"/>
          <w:numId w:val="1"/>
        </w:numPr>
        <w:rPr/>
      </w:pPr>
      <w:bookmarkStart w:id="483" w:name="__RefHeading___Toc1570257_3804643083"/>
      <w:bookmarkStart w:id="484" w:name="_Toc218"/>
      <w:bookmarkEnd w:id="483"/>
      <w:r>
        <w:rPr/>
        <w:t>۴</w:t>
      </w:r>
      <w:r>
        <w:rPr>
          <w:rtl w:val="true"/>
        </w:rPr>
        <w:t xml:space="preserve">. </w:t>
      </w:r>
      <w:r>
        <w:rPr>
          <w:rtl w:val="true"/>
        </w:rPr>
        <w:t>اسم، كنيه و لقب متفاوت</w:t>
      </w:r>
      <w:bookmarkEnd w:id="484"/>
    </w:p>
    <w:p>
      <w:pPr>
        <w:pStyle w:val="Heading2"/>
        <w:numPr>
          <w:ilvl w:val="1"/>
          <w:numId w:val="1"/>
        </w:numPr>
        <w:rPr/>
      </w:pPr>
      <w:bookmarkStart w:id="485" w:name="__RefHeading___Toc1570259_3804643083"/>
      <w:bookmarkStart w:id="486" w:name="_Toc219"/>
      <w:bookmarkEnd w:id="485"/>
      <w:r>
        <w:rPr/>
        <w:t>۱</w:t>
      </w:r>
      <w:r>
        <w:rPr>
          <w:rtl w:val="true"/>
        </w:rPr>
        <w:t xml:space="preserve">. </w:t>
      </w:r>
      <w:r>
        <w:rPr>
          <w:rtl w:val="true"/>
        </w:rPr>
        <w:t>دو اسم متفاوت</w:t>
      </w:r>
      <w:bookmarkEnd w:id="486"/>
    </w:p>
    <w:p>
      <w:pPr>
        <w:pStyle w:val="Heading2"/>
        <w:numPr>
          <w:ilvl w:val="1"/>
          <w:numId w:val="1"/>
        </w:numPr>
        <w:rPr/>
      </w:pPr>
      <w:bookmarkStart w:id="487" w:name="__RefHeading___Toc1570261_3804643083"/>
      <w:bookmarkStart w:id="488" w:name="_Toc220"/>
      <w:bookmarkEnd w:id="487"/>
      <w:r>
        <w:rPr/>
        <w:t>۲</w:t>
      </w:r>
      <w:r>
        <w:rPr>
          <w:rtl w:val="true"/>
        </w:rPr>
        <w:t xml:space="preserve">. </w:t>
      </w:r>
      <w:r>
        <w:rPr>
          <w:rtl w:val="true"/>
        </w:rPr>
        <w:t>اسم و كنيۀ متفاوت</w:t>
      </w:r>
      <w:bookmarkEnd w:id="488"/>
    </w:p>
    <w:p>
      <w:pPr>
        <w:pStyle w:val="Heading2"/>
        <w:numPr>
          <w:ilvl w:val="1"/>
          <w:numId w:val="1"/>
        </w:numPr>
        <w:rPr/>
      </w:pPr>
      <w:bookmarkStart w:id="489" w:name="__RefHeading___Toc1570263_3804643083"/>
      <w:bookmarkStart w:id="490" w:name="_Toc221"/>
      <w:bookmarkEnd w:id="489"/>
      <w:r>
        <w:rPr/>
        <w:t>۳</w:t>
      </w:r>
      <w:r>
        <w:rPr>
          <w:rtl w:val="true"/>
        </w:rPr>
        <w:t xml:space="preserve">. </w:t>
      </w:r>
      <w:r>
        <w:rPr>
          <w:rtl w:val="true"/>
        </w:rPr>
        <w:t>اسم و لقب متفاوت</w:t>
      </w:r>
      <w:bookmarkEnd w:id="490"/>
    </w:p>
    <w:p>
      <w:pPr>
        <w:pStyle w:val="Heading2"/>
        <w:numPr>
          <w:ilvl w:val="1"/>
          <w:numId w:val="1"/>
        </w:numPr>
        <w:rPr/>
      </w:pPr>
      <w:bookmarkStart w:id="491" w:name="__RefHeading___Toc1570265_3804643083"/>
      <w:bookmarkStart w:id="492" w:name="_Toc222"/>
      <w:bookmarkEnd w:id="491"/>
      <w:r>
        <w:rPr/>
        <w:t>۴</w:t>
      </w:r>
      <w:r>
        <w:rPr>
          <w:rtl w:val="true"/>
        </w:rPr>
        <w:t xml:space="preserve">. </w:t>
      </w:r>
      <w:r>
        <w:rPr>
          <w:rtl w:val="true"/>
        </w:rPr>
        <w:t>اسم، كنيه و لقب متفاوت</w:t>
      </w:r>
      <w:bookmarkEnd w:id="49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3" w:name="pg2238_13388"/>
    </w:p>
    <w:p>
      <w:pPr>
        <w:pStyle w:val="Heading2"/>
        <w:numPr>
          <w:ilvl w:val="1"/>
          <w:numId w:val="1"/>
        </w:numPr>
        <w:rPr/>
      </w:pPr>
      <w:bookmarkStart w:id="494" w:name="__RefHeading___Toc1570267_3804643083"/>
      <w:bookmarkStart w:id="495" w:name="_Toc223"/>
      <w:bookmarkEnd w:id="493"/>
      <w:bookmarkEnd w:id="494"/>
      <w:r>
        <w:rPr>
          <w:rtl w:val="true"/>
        </w:rPr>
        <w:t>مراحل توحيد مختلفات</w:t>
      </w:r>
      <w:bookmarkEnd w:id="495"/>
    </w:p>
    <w:p>
      <w:pPr>
        <w:pStyle w:val="Heading2"/>
        <w:numPr>
          <w:ilvl w:val="1"/>
          <w:numId w:val="1"/>
        </w:numPr>
        <w:rPr/>
      </w:pPr>
      <w:bookmarkStart w:id="496" w:name="__RefHeading___Toc1570269_3804643083"/>
      <w:bookmarkStart w:id="497" w:name="_Toc224"/>
      <w:bookmarkEnd w:id="496"/>
      <w:r>
        <w:rPr/>
        <w:t>۱</w:t>
      </w:r>
      <w:r>
        <w:rPr>
          <w:rtl w:val="true"/>
        </w:rPr>
        <w:t xml:space="preserve">. </w:t>
      </w:r>
      <w:r>
        <w:rPr>
          <w:rtl w:val="true"/>
        </w:rPr>
        <w:t>اثبات امكان</w:t>
      </w:r>
      <w:bookmarkEnd w:id="497"/>
    </w:p>
    <w:p>
      <w:pPr>
        <w:pStyle w:val="Heading2"/>
        <w:numPr>
          <w:ilvl w:val="1"/>
          <w:numId w:val="1"/>
        </w:numPr>
        <w:rPr/>
      </w:pPr>
      <w:bookmarkStart w:id="498" w:name="__RefHeading___Toc1570271_3804643083"/>
      <w:bookmarkStart w:id="499" w:name="_Toc225"/>
      <w:bookmarkEnd w:id="498"/>
      <w:r>
        <w:rPr>
          <w:rtl w:val="true"/>
        </w:rPr>
        <w:t>مراحل توحيد مختلفات</w:t>
      </w:r>
      <w:bookmarkEnd w:id="499"/>
    </w:p>
    <w:p>
      <w:pPr>
        <w:pStyle w:val="Heading2"/>
        <w:numPr>
          <w:ilvl w:val="1"/>
          <w:numId w:val="1"/>
        </w:numPr>
        <w:rPr/>
      </w:pPr>
      <w:bookmarkStart w:id="500" w:name="__RefHeading___Toc1570273_3804643083"/>
      <w:bookmarkStart w:id="501" w:name="_Toc226"/>
      <w:bookmarkEnd w:id="500"/>
      <w:r>
        <w:rPr/>
        <w:t>۱</w:t>
      </w:r>
      <w:r>
        <w:rPr>
          <w:rtl w:val="true"/>
        </w:rPr>
        <w:t xml:space="preserve">. </w:t>
      </w:r>
      <w:r>
        <w:rPr>
          <w:rtl w:val="true"/>
        </w:rPr>
        <w:t>اثبات امكان</w:t>
      </w:r>
      <w:bookmarkEnd w:id="50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2" w:name="pg2238_13389"/>
    </w:p>
    <w:p>
      <w:pPr>
        <w:pStyle w:val="Heading2"/>
        <w:numPr>
          <w:ilvl w:val="1"/>
          <w:numId w:val="1"/>
        </w:numPr>
        <w:rPr/>
      </w:pPr>
      <w:bookmarkStart w:id="503" w:name="__RefHeading___Toc1570275_3804643083"/>
      <w:bookmarkStart w:id="504" w:name="_Toc227"/>
      <w:bookmarkEnd w:id="502"/>
      <w:bookmarkEnd w:id="503"/>
      <w:r>
        <w:rPr/>
        <w:t>۲</w:t>
      </w:r>
      <w:r>
        <w:rPr>
          <w:rtl w:val="true"/>
        </w:rPr>
        <w:t xml:space="preserve">. </w:t>
      </w:r>
      <w:r>
        <w:rPr>
          <w:rtl w:val="true"/>
        </w:rPr>
        <w:t>اثبات اتحاد</w:t>
      </w:r>
      <w:bookmarkEnd w:id="504"/>
    </w:p>
    <w:p>
      <w:pPr>
        <w:pStyle w:val="Heading2"/>
        <w:numPr>
          <w:ilvl w:val="1"/>
          <w:numId w:val="1"/>
        </w:numPr>
        <w:rPr/>
      </w:pPr>
      <w:bookmarkStart w:id="505" w:name="__RefHeading___Toc1570277_3804643083"/>
      <w:bookmarkStart w:id="506" w:name="_Toc228"/>
      <w:bookmarkEnd w:id="505"/>
      <w:r>
        <w:rPr>
          <w:rtl w:val="true"/>
        </w:rPr>
        <w:t>تذكر يك نكته</w:t>
      </w:r>
      <w:bookmarkEnd w:id="506"/>
    </w:p>
    <w:p>
      <w:pPr>
        <w:pStyle w:val="Heading2"/>
        <w:numPr>
          <w:ilvl w:val="1"/>
          <w:numId w:val="1"/>
        </w:numPr>
        <w:rPr/>
      </w:pPr>
      <w:bookmarkStart w:id="507" w:name="__RefHeading___Toc1570279_3804643083"/>
      <w:bookmarkStart w:id="508" w:name="_Toc229"/>
      <w:bookmarkEnd w:id="507"/>
      <w:r>
        <w:rPr/>
        <w:t>۲</w:t>
      </w:r>
      <w:r>
        <w:rPr>
          <w:rtl w:val="true"/>
        </w:rPr>
        <w:t xml:space="preserve">. </w:t>
      </w:r>
      <w:r>
        <w:rPr>
          <w:rtl w:val="true"/>
        </w:rPr>
        <w:t>اثبات اتحاد</w:t>
      </w:r>
      <w:bookmarkEnd w:id="508"/>
    </w:p>
    <w:p>
      <w:pPr>
        <w:pStyle w:val="Heading2"/>
        <w:numPr>
          <w:ilvl w:val="1"/>
          <w:numId w:val="1"/>
        </w:numPr>
        <w:rPr/>
      </w:pPr>
      <w:bookmarkStart w:id="509" w:name="__RefHeading___Toc1570281_3804643083"/>
      <w:bookmarkStart w:id="510" w:name="_Toc230"/>
      <w:bookmarkEnd w:id="509"/>
      <w:r>
        <w:rPr>
          <w:rtl w:val="true"/>
        </w:rPr>
        <w:t>تذكر يك نكته</w:t>
      </w:r>
      <w:bookmarkEnd w:id="510"/>
    </w:p>
    <w:p>
      <w:pPr>
        <w:pStyle w:val="BookText"/>
        <w:rPr/>
      </w:pPr>
      <w:r>
        <w:rPr>
          <w:rFonts w:ascii="Amiri" w:hAnsi="Amiri" w:eastAsia="Amiri" w:cs="Amiri"/>
          <w:color w:val="111111"/>
          <w:sz w:val="28"/>
          <w:sz w:val="28"/>
          <w:szCs w:val="28"/>
          <w:rtl w:val="true"/>
          <w:lang w:bidi="ar-SA"/>
        </w:rPr>
        <w:t xml:space="preserve">جلسه هفتمتمييز مشتركات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1" w:name="pg2238_13390"/>
    </w:p>
    <w:p>
      <w:pPr>
        <w:pStyle w:val="Heading2"/>
        <w:numPr>
          <w:ilvl w:val="1"/>
          <w:numId w:val="1"/>
        </w:numPr>
        <w:rPr/>
      </w:pPr>
      <w:bookmarkStart w:id="512" w:name="__RefHeading___Toc1570283_3804643083"/>
      <w:bookmarkStart w:id="513" w:name="_Toc231"/>
      <w:bookmarkEnd w:id="511"/>
      <w:bookmarkEnd w:id="512"/>
      <w:r>
        <w:rPr>
          <w:rtl w:val="true"/>
        </w:rPr>
        <w:t>بررسي توثيقات و تضعيفات</w:t>
      </w:r>
      <w:bookmarkEnd w:id="513"/>
    </w:p>
    <w:p>
      <w:pPr>
        <w:pStyle w:val="Heading2"/>
        <w:numPr>
          <w:ilvl w:val="1"/>
          <w:numId w:val="1"/>
        </w:numPr>
        <w:rPr/>
      </w:pPr>
      <w:bookmarkStart w:id="514" w:name="__RefHeading___Toc1570285_3804643083"/>
      <w:bookmarkStart w:id="515" w:name="_Toc232"/>
      <w:bookmarkEnd w:id="514"/>
      <w:r>
        <w:rPr>
          <w:rtl w:val="true"/>
        </w:rPr>
        <w:t>چكيده</w:t>
      </w:r>
      <w:bookmarkEnd w:id="515"/>
    </w:p>
    <w:p>
      <w:pPr>
        <w:pStyle w:val="Heading2"/>
        <w:numPr>
          <w:ilvl w:val="1"/>
          <w:numId w:val="1"/>
        </w:numPr>
        <w:rPr/>
      </w:pPr>
      <w:bookmarkStart w:id="516" w:name="__RefHeading___Toc1570287_3804643083"/>
      <w:bookmarkStart w:id="517" w:name="_Toc233"/>
      <w:bookmarkEnd w:id="516"/>
      <w:r>
        <w:rPr>
          <w:rtl w:val="true"/>
        </w:rPr>
        <w:t>بررسي توثيقات و تضعيفات</w:t>
      </w:r>
      <w:bookmarkEnd w:id="517"/>
    </w:p>
    <w:p>
      <w:pPr>
        <w:pStyle w:val="Heading2"/>
        <w:numPr>
          <w:ilvl w:val="1"/>
          <w:numId w:val="1"/>
        </w:numPr>
        <w:rPr/>
      </w:pPr>
      <w:bookmarkStart w:id="518" w:name="__RefHeading___Toc1570289_3804643083"/>
      <w:bookmarkStart w:id="519" w:name="_Toc234"/>
      <w:bookmarkEnd w:id="518"/>
      <w:r>
        <w:rPr>
          <w:rtl w:val="true"/>
        </w:rPr>
        <w:t>چكيده</w:t>
      </w:r>
      <w:bookmarkEnd w:id="519"/>
    </w:p>
    <w:p>
      <w:pPr>
        <w:pStyle w:val="BookText"/>
        <w:rPr/>
      </w:pPr>
      <w:r>
        <w:rPr>
          <w:rFonts w:ascii="IRNazanin" w:hAnsi="IRNazanin" w:eastAsia="IRNazanin"/>
          <w:color w:val="111111"/>
          <w:sz w:val="28"/>
          <w:sz w:val="28"/>
          <w:szCs w:val="28"/>
          <w:rtl w:val="true"/>
          <w:lang w:bidi="fa-IR"/>
        </w:rPr>
        <w:t>اهداف درس</w:t>
      </w:r>
    </w:p>
    <w:p>
      <w:pPr>
        <w:pStyle w:val="BookText"/>
        <w:rPr/>
      </w:pPr>
      <w:r>
        <w:rPr>
          <w:rFonts w:ascii="Amiri" w:hAnsi="Amiri" w:eastAsia="Amiri" w:cs="Amiri"/>
          <w:color w:val="111111"/>
          <w:sz w:val="28"/>
          <w:sz w:val="28"/>
          <w:szCs w:val="28"/>
          <w:rtl w:val="true"/>
          <w:lang w:bidi="ar-SA"/>
        </w:rPr>
        <w:t>آشنايي 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مشتركات و اقسام آن؛</w:t>
      </w:r>
    </w:p>
    <w:p>
      <w:pPr>
        <w:pStyle w:val="BookText"/>
        <w:rPr/>
      </w:pPr>
      <w:r>
        <w:rPr>
          <w:rFonts w:ascii="IRNazanin" w:hAnsi="IRNazanin" w:eastAsia="IRNazanin"/>
          <w:color w:val="111111"/>
          <w:sz w:val="28"/>
          <w:sz w:val="28"/>
          <w:szCs w:val="28"/>
          <w:rtl w:val="true"/>
          <w:lang w:bidi="fa-IR"/>
        </w:rPr>
        <w:t>عوامل پديد آورنده مشتركات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در جلسات پيشين، از مراحل تحقيق در سند، به شناخت سند و كشف تحريفات آن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جلسه، به يكي ديگر از مراحل تحقيق در سند،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تمييز مشتركات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تمييز مشتركاتدر اسناد برخي روايات، اسامي، لقب‌ها و كنيه‌هايي وجود دارد كه ميان چند نفر مشترك است و از آن به عنوان مشتركات ياد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سويي، در اسناد همه روايات، نام راوي به طور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نام پدر، جد، لقب و كنيه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براي فهم اين مطلب كه كدام يك از اين نام‌ها مراد است و كدام ثقه است و كدام غير ثقه، نيازمند دانش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تمييز مشتركات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اقسام مشتركات</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 در اسم</w:t>
      </w:r>
    </w:p>
    <w:p>
      <w:pPr>
        <w:pStyle w:val="BookText"/>
        <w:rPr/>
      </w:pPr>
      <w:r>
        <w:rPr>
          <w:rFonts w:ascii="IRNazanin" w:hAnsi="IRNazanin" w:eastAsia="IRNazanin"/>
          <w:color w:val="111111"/>
          <w:sz w:val="28"/>
          <w:sz w:val="28"/>
          <w:szCs w:val="28"/>
          <w:rtl w:val="true"/>
          <w:lang w:bidi="fa-IR"/>
        </w:rPr>
        <w:t>گاهي يك نام، ميان چند نفر مشترك است؛ همانند يونس، كه ميان يونس بن عبد الرحمان، يونس بن يعقوب و يونس بن ظبيان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نخست ثقه هستند، ولي نفر سوم تضعيف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نام، ميان ثقات مشترك باشد، از نظرگاه علم رجال، مشكلي از جهت توثيق راوي نيست، اما اگر اين نام، ميان افرادي ثقه و غير ثقه، مشترك باشد، مشكل‌ساز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همراه نام راوي، نام پدرش نيز ذكر مي‌شود، ولي باز هم ممكن است احتمال اشتراك وجود داشته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خالد برقي، احمد بن محمد بن عيسي اشعري قمي، محمد بن عُقيل و محمد بن عَقيل كه ميان چند نفر، مشترك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 در لقب</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يك لقب، سبب اشتراك مي‌شود،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المنقري، الحلبي، السكوني، الجوهري، الخزاعي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ابوذر، صحابي معروف پيامبر است، اما باقي لقب‌هاي يادشده، ميان چند نفر مشترك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 در كنيه</w:t>
      </w:r>
    </w:p>
    <w:p>
      <w:pPr>
        <w:pStyle w:val="BookText"/>
        <w:rPr/>
      </w:pPr>
      <w:r>
        <w:rPr>
          <w:rFonts w:ascii="IRNazanin" w:hAnsi="IRNazanin" w:eastAsia="IRNazanin"/>
          <w:color w:val="111111"/>
          <w:sz w:val="28"/>
          <w:sz w:val="28"/>
          <w:szCs w:val="28"/>
          <w:rtl w:val="true"/>
          <w:lang w:bidi="fa-IR"/>
        </w:rPr>
        <w:t>اشتراك در كنيه، صورت‌هاي گوناگوني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اين اشتراك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ثمالي و ابو حمزه بطائني، با اين تفاوت كه راوي نخست توثيق شده است اما در باره راوي دوم، حرف‌هاي ضد و نقيضي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ديگر، ابو بصير است كه ميان المُرادي و البَختري مشترك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نيز، اين اشتراك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مي‌آيد،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ميان حسن بن علي بن فضال و علي بن فضال مشترك است؛ كنيه ابن سنان نيز، ميان عبد الله بن سنان كه توثيق شده و محمد بن سنان كه تضعيف شده، مشترك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پديدآورنده مشتركات</w:t>
      </w:r>
    </w:p>
    <w:p>
      <w:pPr>
        <w:pStyle w:val="BookText"/>
        <w:rPr/>
      </w:pPr>
      <w:r>
        <w:rPr>
          <w:rFonts w:ascii="IRNazanin" w:hAnsi="IRNazanin" w:eastAsia="IRNazanin"/>
          <w:color w:val="111111"/>
          <w:sz w:val="28"/>
          <w:sz w:val="28"/>
          <w:szCs w:val="28"/>
          <w:rtl w:val="true"/>
          <w:lang w:bidi="fa-IR"/>
        </w:rPr>
        <w:t>بحث از عواملي كه سبب ايجاد مشتركات در اسناد مي‌شود، بسيار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اين مجال، تنها به عوامل اساسي آن اشاره مي‌كنيم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صرفه‌جويي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علت طبيعي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محدوديت‌هاي نوشت‌افزارهاي قديمي، انواع قلم‌ها، كاغذهاي كاهي و دست‌ساز و جوهر و دوات، به نظر مي‌رسد كه هر چه اسامي افراد، كوتاه‌تر مي‌شد، هزينه مصرفي، كم‌تر و در نتيجه حجم كتاب كاهش مي‌يافت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شهرت افراد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علت علمي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جا كه برخي اسامي، در برخي از زمان‌ها مشهور بودند، نويسنده كتاب، ضرورتي براي يادكرد نام كامل راوي نمي‌ديد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گذر زمان، اين اساميِ كوتاه‌شده، مخاطبان كتاب را در فهم مراد نويسنده، دچار مشكل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لفظ امام، در عصر كنوني، ويژه آية الله العظمي روح الله موسوي خميني است و براي بيان قول ايشان گفته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حدود صد سال پيش، مردم از اين لفظ، به مدلول امام خميني منصرف نمي‌شدند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مشكل، در كتاب‌هاي روايي و در ميان راويان حديث نيز، به وجود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نمونه، اين سند، در كتاب شريف الكافي، فراوان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يحيي عن احمد بن محمد عن الحسين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مشاهده مي‌شود كه عنوان محمد بن يحيي، ميان سه نفر مشترك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افراد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يحيي العطار،</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يحيي الخزاز،</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يحيي الخثعمي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بهره‌گيري از كتاب‌هاي رجالي، روشن مي‌شود كه مراد از محمد بن يحيي در اين سند، همان محمد بن يحيي العطار است؛ زيرا وي، استاد كليني و مشهور به العطار بوده است و او در آن زمان، به حدي مشهور بوده كه كليني يادكرد نام كامل او را ضروري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هر كجاي كتاب و در ابتداي سند، با عنوان محمد بن يحيي، رو به رو مي‌شويم، مسلّم است كه منظور، محمد بن يحيي العطار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عنوان احمد بن محمد، ميان نه نفر مشترك است، كه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احمد بن محمد بن حسين بن وليد،</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احمد بن محمد بن يحيي العطار،</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احمد بن محمد بن رَباح الزُهري،</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احمد بن محمد العاصمي،</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محمد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احمد بن محمد بن عيسي الاشعري،</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احمد بن محمد بن خالد البرقي،</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احمد بن محمد السيّاري،</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احمد بن محمد بن أبي نصر بزنطي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مراد از احمد بن محمد نيز، احمد بن محمد بن عيسي الاشعري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اختصار نويسي با توجه به أسناد ماقبل</w:t>
      </w:r>
    </w:p>
    <w:p>
      <w:pPr>
        <w:pStyle w:val="BookText"/>
        <w:rPr/>
      </w:pPr>
      <w:r>
        <w:rPr>
          <w:rFonts w:ascii="IRNazanin" w:hAnsi="IRNazanin" w:eastAsia="IRNazanin"/>
          <w:color w:val="111111"/>
          <w:sz w:val="28"/>
          <w:sz w:val="28"/>
          <w:szCs w:val="28"/>
          <w:rtl w:val="true"/>
          <w:lang w:bidi="fa-IR"/>
        </w:rPr>
        <w:t xml:space="preserve">گاه نيز در ابتداي متن كتاب و براي يك بار، نام فرد مورد نظر را به طور كامل بيان مي‌كردند و در موارد ديگر، آن عنوان را به صورت مختصر مي‌آوردند؛ براي نمونه، در ابتداي كتاب، نام كامل راوي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عيسي الاشعري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كرده و پس از اين، به ذكر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جاي اين عنوان طولاني بسنده مي‌كردند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صاحب 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 حسن بن زين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منتقي الجمان في الاحاديث الصحاح و الحسان، كه يكي از بهترين كتاب‌ها در سندشناسي است، به اين نوع اشتراك اشاره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 در فايده سادسه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خود 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مُصَنَّفَيِ كُتُبِ اخبارِنا القديمَةِ كانوا يُورِدونَ فيها الأخبارَ المتعددةَ في المعانِي المُختلفةِ مِن طَريقٍ واحدٍ فَيذكُرونَ السَندَ في أوَّلِ حَديثٍ مُفَصّلاً ثُمَّ يُجمَلونَ في الباقِي اعتماداً عَلي التَفصيلِ أولاً؛</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برخي از اصحاب حديث ما در گذشته، كتاب‌هاي روايي خود را به اين شيوه مي‌نوشتند كه در ابتداي كتاب، نام راوي را به طور مفصل و در بخش‌هاي ديگر كتاب، به صورت مجمل مي‌آوردند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همان تفصيلي كه در ابتداي كتاب آمده بود، ديگر نام راويان را به طور مفصل بيان نمي‌كردند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0" w:name="pg2238_13394"/>
    </w:p>
    <w:p>
      <w:pPr>
        <w:pStyle w:val="Heading2"/>
        <w:numPr>
          <w:ilvl w:val="1"/>
          <w:numId w:val="1"/>
        </w:numPr>
        <w:rPr/>
      </w:pPr>
      <w:bookmarkStart w:id="521" w:name="__RefHeading___Toc1570291_3804643083"/>
      <w:bookmarkStart w:id="522" w:name="_Toc235"/>
      <w:bookmarkEnd w:id="520"/>
      <w:bookmarkEnd w:id="521"/>
      <w:r>
        <w:rPr>
          <w:rtl w:val="true"/>
        </w:rPr>
        <w:t>جلسۀ يازدهم هدف درس</w:t>
      </w:r>
      <w:bookmarkEnd w:id="522"/>
    </w:p>
    <w:p>
      <w:pPr>
        <w:pStyle w:val="Heading2"/>
        <w:numPr>
          <w:ilvl w:val="1"/>
          <w:numId w:val="1"/>
        </w:numPr>
        <w:rPr/>
      </w:pPr>
      <w:bookmarkStart w:id="523" w:name="__RefHeading___Toc1570293_3804643083"/>
      <w:bookmarkStart w:id="524" w:name="_Toc236"/>
      <w:bookmarkEnd w:id="523"/>
      <w:r>
        <w:rPr>
          <w:rtl w:val="true"/>
        </w:rPr>
        <w:t>درآمد</w:t>
      </w:r>
      <w:bookmarkEnd w:id="524"/>
    </w:p>
    <w:p>
      <w:pPr>
        <w:pStyle w:val="Heading2"/>
        <w:numPr>
          <w:ilvl w:val="1"/>
          <w:numId w:val="1"/>
        </w:numPr>
        <w:rPr/>
      </w:pPr>
      <w:bookmarkStart w:id="525" w:name="__RefHeading___Toc1570295_3804643083"/>
      <w:bookmarkStart w:id="526" w:name="_Toc237"/>
      <w:bookmarkEnd w:id="525"/>
      <w:r>
        <w:rPr>
          <w:rtl w:val="true"/>
        </w:rPr>
        <w:t>مقدمه</w:t>
      </w:r>
      <w:bookmarkEnd w:id="526"/>
    </w:p>
    <w:p>
      <w:pPr>
        <w:pStyle w:val="Heading2"/>
        <w:numPr>
          <w:ilvl w:val="1"/>
          <w:numId w:val="1"/>
        </w:numPr>
        <w:rPr/>
      </w:pPr>
      <w:bookmarkStart w:id="527" w:name="__RefHeading___Toc1570297_3804643083"/>
      <w:bookmarkStart w:id="528" w:name="_Toc238"/>
      <w:bookmarkEnd w:id="527"/>
      <w:r>
        <w:rPr>
          <w:rtl w:val="true"/>
        </w:rPr>
        <w:t>سند نخست</w:t>
      </w:r>
      <w:bookmarkEnd w:id="528"/>
    </w:p>
    <w:p>
      <w:pPr>
        <w:pStyle w:val="Heading2"/>
        <w:numPr>
          <w:ilvl w:val="1"/>
          <w:numId w:val="1"/>
        </w:numPr>
        <w:rPr/>
      </w:pPr>
      <w:bookmarkStart w:id="529" w:name="__RefHeading___Toc1570299_3804643083"/>
      <w:bookmarkStart w:id="530" w:name="_Toc239"/>
      <w:bookmarkEnd w:id="529"/>
      <w:r>
        <w:rPr>
          <w:rtl w:val="true"/>
        </w:rPr>
        <w:t>هدف درس</w:t>
      </w:r>
      <w:bookmarkEnd w:id="530"/>
    </w:p>
    <w:p>
      <w:pPr>
        <w:pStyle w:val="Heading2"/>
        <w:numPr>
          <w:ilvl w:val="1"/>
          <w:numId w:val="1"/>
        </w:numPr>
        <w:rPr/>
      </w:pPr>
      <w:bookmarkStart w:id="531" w:name="__RefHeading___Toc1570301_3804643083"/>
      <w:bookmarkStart w:id="532" w:name="_Toc240"/>
      <w:bookmarkEnd w:id="531"/>
      <w:r>
        <w:rPr>
          <w:rtl w:val="true"/>
        </w:rPr>
        <w:t>درآمد</w:t>
      </w:r>
      <w:bookmarkEnd w:id="532"/>
    </w:p>
    <w:p>
      <w:pPr>
        <w:pStyle w:val="Heading2"/>
        <w:numPr>
          <w:ilvl w:val="1"/>
          <w:numId w:val="1"/>
        </w:numPr>
        <w:rPr/>
      </w:pPr>
      <w:bookmarkStart w:id="533" w:name="__RefHeading___Toc1570303_3804643083"/>
      <w:bookmarkStart w:id="534" w:name="_Toc241"/>
      <w:bookmarkEnd w:id="533"/>
      <w:r>
        <w:rPr>
          <w:rtl w:val="true"/>
        </w:rPr>
        <w:t>مقدمه</w:t>
      </w:r>
      <w:bookmarkEnd w:id="534"/>
    </w:p>
    <w:p>
      <w:pPr>
        <w:pStyle w:val="Heading2"/>
        <w:numPr>
          <w:ilvl w:val="1"/>
          <w:numId w:val="1"/>
        </w:numPr>
        <w:rPr/>
      </w:pPr>
      <w:bookmarkStart w:id="535" w:name="__RefHeading___Toc1570305_3804643083"/>
      <w:bookmarkStart w:id="536" w:name="_Toc242"/>
      <w:bookmarkEnd w:id="535"/>
      <w:r>
        <w:rPr>
          <w:rtl w:val="true"/>
        </w:rPr>
        <w:t>سند نخست</w:t>
      </w:r>
      <w:bookmarkEnd w:id="536"/>
    </w:p>
    <w:p>
      <w:pPr>
        <w:pStyle w:val="BookText"/>
        <w:rPr/>
      </w:pPr>
      <w:r>
        <w:rPr>
          <w:rFonts w:ascii="IRNazanin" w:hAnsi="IRNazanin" w:eastAsia="IRNazanin"/>
          <w:color w:val="111111"/>
          <w:sz w:val="28"/>
          <w:sz w:val="28"/>
          <w:szCs w:val="28"/>
          <w:rtl w:val="true"/>
          <w:lang w:bidi="fa-IR"/>
        </w:rPr>
        <w:t>اين شيوه، در كتاب اصول ستة عشر ـ كه كتاب‌هاي شانزده راوي در آن گردآوري شده است ـ ،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اين كتاب‌ها، كتاب جعفر بن محمد شريح الحضرمي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ابتداي كتابش، حديث نخست را با سند كامل بيان كرده، اما احاديث ديگر را با سند مختصر بيان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شريح عن حُمَيد بن شعيب السبيعي 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عن حُمَيد بن شعيب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عن حُمَيد عن جابر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اين‌گونه اختصارات، به كتاب لطمه‌اي نمي‌زند، چون در ابتداي كتاب، به طور مفصل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ديگر از اين اصول ستة عشر، كتابي از حسين بن عثمان بن شريك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يكي از اسناد اين كتاب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عن اسحاق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عن اسحاق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سند دوم به جاي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اسحاق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كوتاه‌شده آن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كتاب كافي نيز مواردي اين گونه،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به اين سند دقت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المعلى بن محمّد عن الحسن بن علي الوشّاء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عن المعلي عن الحسن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بازگشت عنوان مشترك به يك مصداق خاص</w:t>
      </w:r>
    </w:p>
    <w:p>
      <w:pPr>
        <w:pStyle w:val="BookText"/>
        <w:rPr/>
      </w:pPr>
      <w:r>
        <w:rPr>
          <w:rFonts w:ascii="IRNazanin" w:hAnsi="IRNazanin" w:eastAsia="IRNazanin"/>
          <w:color w:val="111111"/>
          <w:sz w:val="28"/>
          <w:sz w:val="28"/>
          <w:szCs w:val="28"/>
          <w:rtl w:val="true"/>
          <w:lang w:bidi="fa-IR"/>
        </w:rPr>
        <w:t>گاه يك عنوان مشترك، مصداقي خاص دارد، نه مصاديق متعدد؛ براي نمونه، يك راوي، شاگرد اختصاصي راوي ديگري بوده و هميشه نام استادش را به صورت مطلق بيان مي‌كرده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 اگرچه مشترك است، اما تنها يك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كسي كه از اين اطلاق، آگاهي ندارد، گمان كند كه در اين جا، اشتراك ميان اسامي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العلاء بن رزين عن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اسناد كتب اربعه، حدود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مورد،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العلاء عن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حدود </w:t>
      </w:r>
      <w:r>
        <w:rPr>
          <w:rFonts w:ascii="IRNazanin" w:hAnsi="IRNazanin" w:eastAsia="IRNazanin"/>
          <w:color w:val="111111"/>
          <w:sz w:val="28"/>
          <w:sz w:val="28"/>
          <w:szCs w:val="28"/>
          <w:lang w:bidi="fa-IR"/>
        </w:rPr>
        <w:t>۴۴۹</w:t>
      </w:r>
      <w:r>
        <w:rPr>
          <w:rFonts w:ascii="IRNazanin" w:hAnsi="IRNazanin" w:eastAsia="IRNazanin"/>
          <w:color w:val="111111"/>
          <w:sz w:val="28"/>
          <w:sz w:val="28"/>
          <w:szCs w:val="28"/>
          <w:rtl w:val="true"/>
          <w:lang w:bidi="fa-IR"/>
        </w:rPr>
        <w:t xml:space="preserve"> مورد، در اسناد كتب اربعه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اسناد، روشن نيست كه مراد از محمد بن مسلم چه كسي است؟ وي در ميان چهار نفر، در يك طبقه مشترك است و هر چهار نفر مي‌توانند استاد العلاء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نفر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مسلم الثقفي الطائفي، كه از اصحاب امام باقر و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اصحاب اجماع است؛</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مسلم العبدي كه از اصحاب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مسلم بن هرمز الطائفي كه از اصحاب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مسلم الحِميَري كه از اصحاب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 اين جا، حتي با كمك دانش طبقات نيز نمي‌توانيم تشخيص دهيم كدام يك از اين افراد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به شرح حال افراد در كتب رجالي رجوع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رجال نجاشي، در توضيح عنوان العلاء بن رزين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العلاء بن رزين القلّاء ثقفيٌ، مولى،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وَصَحِبَ محمد بن مسلم وَفَقِهَ عليه وَكان ثِقَةٌ وَجْهاً</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وي از اصحاب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ثقفي بوده و با محمد بن مسلم مصاحبت داشته و فقه را نزد وي آموخته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مطلبي كه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فقه را از محمد بن مسلم آموخته، مشخص مي‌كند كه منظور، محمد بن مسلم الثقفي الطائفي است، زيرا در ميان اين چهار نفر، تنها، او فقيه بوده و سه نفر ديگر فقيه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فهرست شيخ طوسي، در باره محمد بن مسلم اين‌گونه مي‌آورد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مسلم بن رباح الثقفي، أبو جعفر الطحان الأعور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وأروى الناس عنه العلا بن رزين القلا</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با توجه به عبارت بالا، به دست مي‌آيد كه علاء بن رزين، بيش‌تر از همه، از محمد بن مسلم بن رباح روايت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اين، از آن جا كه براي همه نويسندگان ثابت شده بود كه علاء بن رزين، شاگرد محمد بن مسلم ثقفي است، ديگر ضرورتي براي ذكر عنوان ثقفي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ديگري در كتب روايي ما آمده و مانند سند پيشين، در بر دارنده اسامي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سند دقت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زُرعة عن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عنوان بدون قيد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زرعة بن حُمَيْد الحارثي و زرعة بن محمد الحضرمي، مشترك است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ميان سه نفر مشترك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سماعة الحناط كوفي،</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سماعة بن عبد الرحمن،</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سماعة بن مهران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مراجعه به كتاب‌هاي رجالي به اين نكته مي‌رسيم كه هيچ‌گونه توثيق يا تضعيفي در باره زرعة بن حُميد وارد نشده است، اما زرعة بن محمد بن الحضرمي فردي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سماعة بن عبد الرحمن و سماعة الحناط هم توثيق و تضعيفي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اربعه، سند زرعة عن سماعة،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مورد و سند زرعة بن محمد عن سماعة،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مورد و سند زرعة عن سماعة بن مهران،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مورد و سند زرعة بن محمد عن سماعة بن مهران،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مورد آمده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7" w:name="pg2238_13396"/>
    </w:p>
    <w:p>
      <w:pPr>
        <w:pStyle w:val="Heading2"/>
        <w:numPr>
          <w:ilvl w:val="1"/>
          <w:numId w:val="1"/>
        </w:numPr>
        <w:rPr/>
      </w:pPr>
      <w:bookmarkStart w:id="538" w:name="__RefHeading___Toc1570307_3804643083"/>
      <w:bookmarkStart w:id="539" w:name="_Toc243"/>
      <w:bookmarkEnd w:id="537"/>
      <w:bookmarkEnd w:id="538"/>
      <w:r>
        <w:rPr>
          <w:rtl w:val="true"/>
        </w:rPr>
        <w:t>سند دوم</w:t>
      </w:r>
      <w:bookmarkEnd w:id="539"/>
    </w:p>
    <w:p>
      <w:pPr>
        <w:pStyle w:val="Heading2"/>
        <w:numPr>
          <w:ilvl w:val="1"/>
          <w:numId w:val="1"/>
        </w:numPr>
        <w:rPr/>
      </w:pPr>
      <w:bookmarkStart w:id="540" w:name="__RefHeading___Toc1570309_3804643083"/>
      <w:bookmarkStart w:id="541" w:name="_Toc244"/>
      <w:bookmarkEnd w:id="540"/>
      <w:r>
        <w:rPr>
          <w:rtl w:val="true"/>
        </w:rPr>
        <w:t>سند دوم</w:t>
      </w:r>
      <w:bookmarkEnd w:id="541"/>
    </w:p>
    <w:p>
      <w:pPr>
        <w:pStyle w:val="BookText"/>
        <w:rPr/>
      </w:pPr>
      <w:r>
        <w:rPr>
          <w:rFonts w:ascii="IRNazanin" w:hAnsi="IRNazanin" w:eastAsia="IRNazanin"/>
          <w:color w:val="111111"/>
          <w:sz w:val="28"/>
          <w:sz w:val="28"/>
          <w:szCs w:val="28"/>
          <w:rtl w:val="true"/>
          <w:lang w:bidi="fa-IR"/>
        </w:rPr>
        <w:t xml:space="preserve">نجاشي در كتاب خود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مي‌نويسد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زرعة بن محمد أبو محمد الحَضرمي ثِقَةٌ، رَوى عَن أبي عبد الله وأبي الحسن عَليهِمَا السلام، وَكان صَحِبَ سماعة وأكثر عنه ووقف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عنه جماعة</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زرعة بن محمد ابو محمد حضرمي فردي ثقه است، كه از امام صادق و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روايت كرده است و مصاحب و هم‌نشين سماعة بوده و روايات بسياري از وي نقل كرده است و سپس واقفي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كتابي دارد كه جماعتي آن را روايت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نجاشي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مي‌نويسد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سماعة بن مهران بن عبد الرحمن الحضرمي، مولى عبد بن وائل بن حجر الحضرمي، روى عن أبي عبد الله وأبي الحسن عليهما السلام، ومات بالمدينة، ثقة ثقة، وله بالكوفة مسجد بحضرموت، وهو مسجد زرعة بن محمد الحضرمي</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با توجه به مطالب ذكر شده، روشن مي‌شود كه سند زرعة عن سماعة همان زرعة بن محمد عن سماعة بن مهران است</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2" w:name="pg2238_13397"/>
    </w:p>
    <w:p>
      <w:pPr>
        <w:pStyle w:val="Heading2"/>
        <w:numPr>
          <w:ilvl w:val="1"/>
          <w:numId w:val="1"/>
        </w:numPr>
        <w:rPr/>
      </w:pPr>
      <w:bookmarkStart w:id="543" w:name="__RefHeading___Toc1570311_3804643083"/>
      <w:bookmarkStart w:id="544" w:name="_Toc245"/>
      <w:bookmarkEnd w:id="542"/>
      <w:bookmarkEnd w:id="543"/>
      <w:r>
        <w:rPr>
          <w:rtl w:val="true"/>
        </w:rPr>
        <w:t>سند سوم</w:t>
      </w:r>
      <w:bookmarkEnd w:id="544"/>
    </w:p>
    <w:p>
      <w:pPr>
        <w:pStyle w:val="Heading2"/>
        <w:numPr>
          <w:ilvl w:val="1"/>
          <w:numId w:val="1"/>
        </w:numPr>
        <w:rPr/>
      </w:pPr>
      <w:bookmarkStart w:id="545" w:name="__RefHeading___Toc1570313_3804643083"/>
      <w:bookmarkStart w:id="546" w:name="_Toc246"/>
      <w:bookmarkEnd w:id="545"/>
      <w:r>
        <w:rPr>
          <w:rtl w:val="true"/>
        </w:rPr>
        <w:t>سند سوم</w:t>
      </w:r>
      <w:bookmarkEnd w:id="546"/>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وجود نسب غريب در اسم راوي</w:t>
      </w:r>
    </w:p>
    <w:p>
      <w:pPr>
        <w:pStyle w:val="BookText"/>
        <w:rPr/>
      </w:pPr>
      <w:r>
        <w:rPr>
          <w:rFonts w:ascii="IRNazanin" w:hAnsi="IRNazanin" w:eastAsia="IRNazanin"/>
          <w:color w:val="111111"/>
          <w:sz w:val="28"/>
          <w:sz w:val="28"/>
          <w:szCs w:val="28"/>
          <w:rtl w:val="true"/>
          <w:lang w:bidi="fa-IR"/>
        </w:rPr>
        <w:t>يكي ديگر از عوامل اختصار اين است كه در نسب راوي، نام غريبي وجود دارد كه باعث اختصار در نامش شده است ـ اسم غريب، اسمي است كه در عرف عرب استعمال فراواني نداشته باشد ـ ، مانند نامهاي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علي بن فضال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قولويه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جعفر بن موسي بن قولويه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علي بن حسين بن موسي بن بابويه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أبي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عمرو بن أبي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بن 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 موارد، مشخص نيست كه منظور از اين نام كيست، براي نمونه اگر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سندي ذكر شود، مشخص نيست كه منظور علي بن حسن بن علي بن فضال است يا حسن بن علي بن فضال و يا علي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اين نسبِ غريب باعث ايجاد اشتراك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 xml:space="preserve">در تمامي اسناد روايات، نام راوي به صورت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پدر، جد، لقب و كنيه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اسناد برخي روايات، اسامي، لقب‌ها و كنيه‌هايي وجود دارد كه ميان چندنفر مشترك است و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اشتراك اقسامي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 در اسم، اشتراك در لقب و اشتراك در كنيه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عوامل پديدآورنده مشتركات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صرفه‌جويي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علت 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نوشت‌افزارهاي قديمي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شهرت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فرد در برخي زمان‌ها باعث مي‌شد كه راوي در هنگام يادكرد وي، نام كامل او را نياورد و اين اسامي، در گذر زمان براي خوانندگان حديث مشكل ايجاد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اختصارنويسي با توجه به اسناد ماقبل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ابتداي متن كتاب، نام راوي را به طور كامل بيان مي‌كردند و در موارد پسين، مختصر آن عنوان را بيان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بازگشت عنوان مشترك به يك مصداق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يك عنوان مشترك، مصداقي خاص دارد، نه مصاديق متعدد؛ براي نمونه، يك راوي، شاگرد اختصاصي راوي ديگري بوده و هميشه نام استادش را به صورت مطلق بيان مي‌كرده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 اگرچه مشترك است، اما تنها يك مصداق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وجود نسبِ غريب در اسم 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نسبِ راوي، نام غريبي وجود داشت كه باعث اختصار نام وي مي‌شد؛ مانند اسامي ابن حنبل، ابن فضال، ابن قولويه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7" w:name="pg2238_13398"/>
    </w:p>
    <w:p>
      <w:pPr>
        <w:pStyle w:val="Heading2"/>
        <w:numPr>
          <w:ilvl w:val="1"/>
          <w:numId w:val="1"/>
        </w:numPr>
        <w:rPr/>
      </w:pPr>
      <w:bookmarkStart w:id="548" w:name="__RefHeading___Toc1570315_3804643083"/>
      <w:bookmarkStart w:id="549" w:name="_Toc247"/>
      <w:bookmarkEnd w:id="547"/>
      <w:bookmarkEnd w:id="548"/>
      <w:r>
        <w:rPr>
          <w:rtl w:val="true"/>
        </w:rPr>
        <w:t>سند چهارم</w:t>
      </w:r>
      <w:bookmarkEnd w:id="549"/>
    </w:p>
    <w:p>
      <w:pPr>
        <w:pStyle w:val="Heading2"/>
        <w:numPr>
          <w:ilvl w:val="1"/>
          <w:numId w:val="1"/>
        </w:numPr>
        <w:rPr/>
      </w:pPr>
      <w:bookmarkStart w:id="550" w:name="__RefHeading___Toc1570317_3804643083"/>
      <w:bookmarkStart w:id="551" w:name="_Toc248"/>
      <w:bookmarkEnd w:id="550"/>
      <w:r>
        <w:rPr>
          <w:rtl w:val="true"/>
        </w:rPr>
        <w:t>سند چهارم</w:t>
      </w:r>
      <w:bookmarkEnd w:id="55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2" w:name="pg2238_13399"/>
    </w:p>
    <w:p>
      <w:pPr>
        <w:pStyle w:val="Heading2"/>
        <w:numPr>
          <w:ilvl w:val="1"/>
          <w:numId w:val="1"/>
        </w:numPr>
        <w:rPr/>
      </w:pPr>
      <w:bookmarkStart w:id="553" w:name="__RefHeading___Toc1570319_3804643083"/>
      <w:bookmarkStart w:id="554" w:name="_Toc249"/>
      <w:bookmarkEnd w:id="552"/>
      <w:bookmarkEnd w:id="553"/>
      <w:r>
        <w:rPr>
          <w:rtl w:val="true"/>
        </w:rPr>
        <w:t>سند پنجم</w:t>
      </w:r>
      <w:bookmarkEnd w:id="554"/>
    </w:p>
    <w:p>
      <w:pPr>
        <w:pStyle w:val="Heading2"/>
        <w:numPr>
          <w:ilvl w:val="1"/>
          <w:numId w:val="1"/>
        </w:numPr>
        <w:rPr/>
      </w:pPr>
      <w:bookmarkStart w:id="555" w:name="__RefHeading___Toc1570321_3804643083"/>
      <w:bookmarkStart w:id="556" w:name="_Toc250"/>
      <w:bookmarkEnd w:id="555"/>
      <w:r>
        <w:rPr>
          <w:rtl w:val="true"/>
        </w:rPr>
        <w:t>سند ششم</w:t>
      </w:r>
      <w:bookmarkEnd w:id="556"/>
    </w:p>
    <w:p>
      <w:pPr>
        <w:pStyle w:val="Heading2"/>
        <w:numPr>
          <w:ilvl w:val="1"/>
          <w:numId w:val="1"/>
        </w:numPr>
        <w:rPr/>
      </w:pPr>
      <w:bookmarkStart w:id="557" w:name="__RefHeading___Toc1570323_3804643083"/>
      <w:bookmarkStart w:id="558" w:name="_Toc251"/>
      <w:bookmarkEnd w:id="557"/>
      <w:r>
        <w:rPr>
          <w:rtl w:val="true"/>
        </w:rPr>
        <w:t>سند پنجم</w:t>
      </w:r>
      <w:bookmarkEnd w:id="558"/>
    </w:p>
    <w:p>
      <w:pPr>
        <w:pStyle w:val="Heading2"/>
        <w:numPr>
          <w:ilvl w:val="1"/>
          <w:numId w:val="1"/>
        </w:numPr>
        <w:rPr/>
      </w:pPr>
      <w:bookmarkStart w:id="559" w:name="__RefHeading___Toc1570325_3804643083"/>
      <w:bookmarkStart w:id="560" w:name="_Toc252"/>
      <w:bookmarkEnd w:id="559"/>
      <w:r>
        <w:rPr>
          <w:rtl w:val="true"/>
        </w:rPr>
        <w:t>سند ششم</w:t>
      </w:r>
      <w:bookmarkEnd w:id="560"/>
    </w:p>
    <w:p>
      <w:pPr>
        <w:pStyle w:val="BookText"/>
        <w:rPr/>
      </w:pPr>
      <w:r>
        <w:rPr>
          <w:rFonts w:ascii="Amiri" w:hAnsi="Amiri" w:eastAsia="Amiri" w:cs="Amiri"/>
          <w:color w:val="111111"/>
          <w:sz w:val="28"/>
          <w:sz w:val="28"/>
          <w:szCs w:val="28"/>
          <w:rtl w:val="true"/>
          <w:lang w:bidi="ar-SA"/>
        </w:rPr>
        <w:t xml:space="preserve">جلسه هشتمتمييز مشتركات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1" w:name="pg2238_13400"/>
    </w:p>
    <w:p>
      <w:pPr>
        <w:pStyle w:val="Heading2"/>
        <w:numPr>
          <w:ilvl w:val="1"/>
          <w:numId w:val="1"/>
        </w:numPr>
        <w:rPr/>
      </w:pPr>
      <w:bookmarkStart w:id="562" w:name="__RefHeading___Toc1570327_3804643083"/>
      <w:bookmarkStart w:id="563" w:name="_Toc253"/>
      <w:bookmarkEnd w:id="561"/>
      <w:bookmarkEnd w:id="562"/>
      <w:r>
        <w:rPr>
          <w:rtl w:val="true"/>
        </w:rPr>
        <w:t>چكيده</w:t>
      </w:r>
      <w:bookmarkEnd w:id="563"/>
    </w:p>
    <w:p>
      <w:pPr>
        <w:pStyle w:val="Heading2"/>
        <w:numPr>
          <w:ilvl w:val="1"/>
          <w:numId w:val="1"/>
        </w:numPr>
        <w:rPr/>
      </w:pPr>
      <w:bookmarkStart w:id="564" w:name="__RefHeading___Toc1570329_3804643083"/>
      <w:bookmarkStart w:id="565" w:name="_Toc254"/>
      <w:bookmarkEnd w:id="564"/>
      <w:r>
        <w:rPr>
          <w:rtl w:val="true"/>
        </w:rPr>
        <w:t>چكيده</w:t>
      </w:r>
      <w:bookmarkEnd w:id="565"/>
    </w:p>
    <w:p>
      <w:pPr>
        <w:pStyle w:val="BookText"/>
        <w:rPr/>
      </w:pPr>
      <w:r>
        <w:rPr>
          <w:rFonts w:ascii="IRNazanin" w:hAnsi="IRNazanin" w:eastAsia="IRNazanin"/>
          <w:color w:val="111111"/>
          <w:sz w:val="28"/>
          <w:sz w:val="28"/>
          <w:szCs w:val="28"/>
          <w:rtl w:val="true"/>
          <w:lang w:bidi="fa-IR"/>
        </w:rPr>
        <w:t>اهداف درس</w:t>
      </w:r>
    </w:p>
    <w:p>
      <w:pPr>
        <w:pStyle w:val="BookText"/>
        <w:rPr/>
      </w:pPr>
      <w:r>
        <w:rPr>
          <w:rFonts w:ascii="Amiri" w:hAnsi="Amiri" w:eastAsia="Amiri" w:cs="Amiri"/>
          <w:color w:val="111111"/>
          <w:sz w:val="28"/>
          <w:sz w:val="28"/>
          <w:szCs w:val="28"/>
          <w:rtl w:val="true"/>
          <w:lang w:bidi="ar-SA"/>
        </w:rPr>
        <w:t>آشنايي 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چگونگي تشخيص اسامي مشترك در أسناد، به كمك طبقات؛</w:t>
      </w:r>
    </w:p>
    <w:p>
      <w:pPr>
        <w:pStyle w:val="BookText"/>
        <w:rPr/>
      </w:pPr>
      <w:r>
        <w:rPr>
          <w:rFonts w:ascii="IRNazanin" w:hAnsi="IRNazanin" w:eastAsia="IRNazanin"/>
          <w:color w:val="111111"/>
          <w:sz w:val="28"/>
          <w:sz w:val="28"/>
          <w:szCs w:val="28"/>
          <w:rtl w:val="true"/>
          <w:lang w:bidi="fa-IR"/>
        </w:rPr>
        <w:t>نقش شاگردان يا اساتيد اختصاصي در تمييز مشتركات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در جلسه گذشته، در مبحث تمييز مشتركات، اقسام و برخي از عوامل پديد آورنده مشتركات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بر آنيم كه دو راه حلّ تشخيص اسامي مشترك در اسناد را بيان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 حلّ تشخيص مشتركات</w:t>
      </w:r>
    </w:p>
    <w:p>
      <w:pPr>
        <w:pStyle w:val="BookText"/>
        <w:rPr/>
      </w:pPr>
      <w:r>
        <w:rPr>
          <w:rFonts w:ascii="IRNazanin" w:hAnsi="IRNazanin" w:eastAsia="IRNazanin"/>
          <w:color w:val="111111"/>
          <w:sz w:val="28"/>
          <w:sz w:val="28"/>
          <w:szCs w:val="28"/>
          <w:rtl w:val="true"/>
          <w:lang w:bidi="fa-IR"/>
        </w:rPr>
        <w:t>گاه اسامي موجود در ميان اسناد روايات بين چند نفر مشترك است و به عبارت ديگر عناويني وجود دارد كه قابليت انطباق بر بيش از يك مصداق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يكي از معضلات و مشكلاتي است كه در اسناد با آن رو به رو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عنوان محمد بن يحيي هنگامي كه در اسناد روايات قرار مي‌گيرد، از آن جا كه قابل صدق بر افراد متعددي مي‌باشد ما نمي‌دانيم كدام يك از مصاديقِ محمد بن يحيي بر اين فرد قابل 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تشخيص اين مطلب راه حل‌هاي متفاوتي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w:t>
      </w:r>
    </w:p>
    <w:p>
      <w:pPr>
        <w:pStyle w:val="BookText"/>
        <w:rPr/>
      </w:pPr>
      <w:r>
        <w:rPr>
          <w:rFonts w:ascii="IRNazanin" w:hAnsi="IRNazanin" w:eastAsia="IRNazanin"/>
          <w:color w:val="111111"/>
          <w:sz w:val="28"/>
          <w:sz w:val="28"/>
          <w:szCs w:val="28"/>
          <w:rtl w:val="true"/>
          <w:lang w:bidi="fa-IR"/>
        </w:rPr>
        <w:t>طبقه در لغت به افرادي همسان گفته مي‌شود،</w:t>
      </w:r>
      <w:r>
        <w:rPr>
          <w:rStyle w:val="FootnoteAnchor"/>
          <w:rtl w:val="true"/>
        </w:rPr>
        <w:footnoteReference w:id="41"/>
      </w:r>
      <w:r>
        <w:rPr>
          <w:rFonts w:ascii="IRNazanin" w:hAnsi="IRNazanin" w:eastAsia="IRNazanin"/>
          <w:color w:val="111111"/>
          <w:sz w:val="28"/>
          <w:sz w:val="28"/>
          <w:szCs w:val="28"/>
          <w:rtl w:val="true"/>
          <w:lang w:bidi="fa-IR"/>
        </w:rPr>
        <w:t>و در اصطلاح چنين تعريف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جماعةٌ اشتركوا في السِّن و لقاءِ المشايخ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گروهي كه در سن و ملاقات اساتيد همسان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گروهي گفته مي‌شود كه تقريباً در يك برهه از زمان مي‌زيسته‌اند، سنشان به هم نزديك بوده است و از محضر اساتيد يكساني بهره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مي‌توان دانشجويان يك دانشگاه را در نظر گرفت؛ براي تميز اين دانشجويان، ورودي‌هاي هر سال را يك دوره و طبقه در نظر مي‌گيريم و ايشان را با عناويني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مي‌خوانيم</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بخش زيادي از مشتركات با شناخت طبقات افراد قابل شناسايي است، مشروط به اين‌كه آن دو نفري كه مشترك هستند در يك زمان با يكديگر زندگي نكنند و هم‌طبقه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يكي از عناويني كه بين چند نفر مشترك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سنان برادر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راوي امام صادق ـ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برخي رجاليون در بارهوي سكوت كرده‌اند و بعضي هم او را ثقه دانسته‌اند</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سنان زاهري راوي امام كاظم و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نجاشي وي را تضعيف كرده است</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اگر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روايتي وجود داشت، مي‌توانيم با توجه به اين نكته كه وي راوي كدام امام است، او را تشخيص دهيم، اگر راوي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برادر عبد الله بن سنان است و فردي ثقه است؛ اگر راوي امام كاظم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طبق نقل نجاشي، وي فردي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با شناخت طبقات مي‌توانيم تشخيص دهيم كه كدام‌يك از اين افراد مدّ نظر است و عنوان را از حالت اشتراك در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عجلان</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است كه بين چند نفر مشترك است كه يكي از آن‌ها از اصحاب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ديگري از تابعين است كه در قرن اوّل مي‌زيسته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اگر بتوانيم بيابيم كه اين راوي در چه زماني زندگي مي‌كرده، تشخيص اين‌كه كدام‌يك مقصود است آسان خواهد بود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6" w:name="pg2238_13402"/>
    </w:p>
    <w:p>
      <w:pPr>
        <w:pStyle w:val="Heading2"/>
        <w:numPr>
          <w:ilvl w:val="1"/>
          <w:numId w:val="1"/>
        </w:numPr>
        <w:rPr/>
      </w:pPr>
      <w:bookmarkStart w:id="567" w:name="__RefHeading___Toc1570331_3804643083"/>
      <w:bookmarkStart w:id="568" w:name="_Toc255"/>
      <w:bookmarkEnd w:id="566"/>
      <w:bookmarkEnd w:id="567"/>
      <w:r>
        <w:rPr>
          <w:rtl w:val="true"/>
        </w:rPr>
        <w:t>جلسۀ دوازدهم هدف درس</w:t>
      </w:r>
      <w:bookmarkEnd w:id="568"/>
    </w:p>
    <w:p>
      <w:pPr>
        <w:pStyle w:val="Heading2"/>
        <w:numPr>
          <w:ilvl w:val="1"/>
          <w:numId w:val="1"/>
        </w:numPr>
        <w:rPr/>
      </w:pPr>
      <w:bookmarkStart w:id="569" w:name="__RefHeading___Toc1570333_3804643083"/>
      <w:bookmarkStart w:id="570" w:name="_Toc256"/>
      <w:bookmarkEnd w:id="569"/>
      <w:r>
        <w:rPr>
          <w:rtl w:val="true"/>
        </w:rPr>
        <w:t>درآمد</w:t>
      </w:r>
      <w:bookmarkEnd w:id="570"/>
    </w:p>
    <w:p>
      <w:pPr>
        <w:pStyle w:val="Heading2"/>
        <w:numPr>
          <w:ilvl w:val="1"/>
          <w:numId w:val="1"/>
        </w:numPr>
        <w:rPr/>
      </w:pPr>
      <w:bookmarkStart w:id="571" w:name="__RefHeading___Toc1570335_3804643083"/>
      <w:bookmarkStart w:id="572" w:name="_Toc257"/>
      <w:bookmarkEnd w:id="571"/>
      <w:r>
        <w:rPr>
          <w:rtl w:val="true"/>
        </w:rPr>
        <w:t>سند هفتم</w:t>
      </w:r>
      <w:bookmarkEnd w:id="572"/>
    </w:p>
    <w:p>
      <w:pPr>
        <w:pStyle w:val="Heading2"/>
        <w:numPr>
          <w:ilvl w:val="1"/>
          <w:numId w:val="1"/>
        </w:numPr>
        <w:rPr/>
      </w:pPr>
      <w:bookmarkStart w:id="573" w:name="__RefHeading___Toc1570337_3804643083"/>
      <w:bookmarkStart w:id="574" w:name="_Toc258"/>
      <w:bookmarkEnd w:id="573"/>
      <w:r>
        <w:rPr>
          <w:rtl w:val="true"/>
        </w:rPr>
        <w:t>هدف درس</w:t>
      </w:r>
      <w:bookmarkEnd w:id="574"/>
    </w:p>
    <w:p>
      <w:pPr>
        <w:pStyle w:val="Heading2"/>
        <w:numPr>
          <w:ilvl w:val="1"/>
          <w:numId w:val="1"/>
        </w:numPr>
        <w:rPr/>
      </w:pPr>
      <w:bookmarkStart w:id="575" w:name="__RefHeading___Toc1570339_3804643083"/>
      <w:bookmarkStart w:id="576" w:name="_Toc259"/>
      <w:bookmarkEnd w:id="575"/>
      <w:r>
        <w:rPr>
          <w:rtl w:val="true"/>
        </w:rPr>
        <w:t>درآمد</w:t>
      </w:r>
      <w:bookmarkEnd w:id="576"/>
    </w:p>
    <w:p>
      <w:pPr>
        <w:pStyle w:val="Heading2"/>
        <w:numPr>
          <w:ilvl w:val="1"/>
          <w:numId w:val="1"/>
        </w:numPr>
        <w:rPr/>
      </w:pPr>
      <w:bookmarkStart w:id="577" w:name="__RefHeading___Toc1570341_3804643083"/>
      <w:bookmarkStart w:id="578" w:name="_Toc260"/>
      <w:bookmarkEnd w:id="577"/>
      <w:r>
        <w:rPr>
          <w:rtl w:val="true"/>
        </w:rPr>
        <w:t>سند هفتم</w:t>
      </w:r>
      <w:bookmarkEnd w:id="578"/>
    </w:p>
    <w:p>
      <w:pPr>
        <w:pStyle w:val="BookText"/>
        <w:rPr/>
      </w:pPr>
      <w:r>
        <w:rPr>
          <w:rFonts w:ascii="IRNazanin" w:hAnsi="IRNazanin" w:eastAsia="IRNazanin"/>
          <w:color w:val="111111"/>
          <w:sz w:val="28"/>
          <w:sz w:val="28"/>
          <w:szCs w:val="28"/>
          <w:rtl w:val="true"/>
          <w:lang w:bidi="fa-IR"/>
        </w:rPr>
        <w:t>كتاب‌هايي كه براي طبقات نگاشته شده، فراوان است مثل رجال برقي و رجال شيخ طوسي و همچنين كتاب جامع الرواة اردبيلي براي طبقات استاد و شاگرد و يا كتاب ترتيب الاسانيد از آقاي بروجردي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ديگري از عناوين مشترك،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اربعه مي‌باشد كه مشترك بين افراد متعددي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بيست نفر با همين عنوان در كتب رجال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اصلي در رجال و علم سندشناسي اين است كه اگر راوي، فردي غير مشهور و داراي روايات اندكي باشد، نويسنده بايد اين عنوان را به طور كامل همراه با پسوند كامل، لقب و ساير مشخصات،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بيست عنوان محمد بن اسماعيل، برخي از آن‌ها با پسوند خاصي آمده‌اند كه همين باعث مي‌شود اين افراد از دايره اشتراك ما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اين اسامي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اسماعيل بن موسي بن جعفر، محمد بن اسماعيل بن حكم، محمد بن اسماعيل بن حاتم، محمد بن اسماعيل الوراق، محمد بن اسماعيل الهمداني و محمد بن اسماعيل ترمذي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آن‌جا كه تعداد روايت‌هاي اين افراد اندك بوده است، نويسندگان، اين اسامي را به طور كامل آورده‌اند و وضعيت رجالي اين افراد كاملاً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تعدادي از محمد بن اسماعيل‌ها در كتب اربعه به طور مطلق آمده است اگر بخواهيم بين آن‌ها تمييز بدهيم بايد از لحاظ طبقاتي آن‌ها را دسته‌بندي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اساتيد مستقيم 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اساتيد بدون واسطه كليني اگر محمد بن اسماعيل به طور مطلق وجود داشت، محمد بن اسماعيل بُنْدُقي نيشابوري مقصود است كه شاگرد فضل بن شاذان نيشابوري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اساتيدِ اساتيد 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كليني با يك واسطه از عنوان محمد بن اسماعيل نقل كند، در اين قسمت دو نفر با اين عنوان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اسماعيل برمكي؛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اسماعيل سندي بن عيسي الأشعري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اسماعيل بن عيسي الأشعري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نفر در رديف مشايخ اساتيد كليني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اين دو نفر هم‌طبقه هستند، قانون طبقات در اين جا تنها تا اين مقدار كمك مي‌كند كه تشخيص دهيم دو نفر در طبقه اساتيدِ اساتيد كليني با همين نام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تشخيص اين نكته كه كدام مراد است، بعداً ذكر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شاگردان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طبقه شاگردان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جا عنوان محمد بن اسماعيل ذكر شد، منظور محمد بن اسماعيل بن حكم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شاگردان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ميان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اسماعيل وجود داشت، محمد بن إسماعيل بن ميمون الزعفراني است كه به محمد الزعفراني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شاگردان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اصحاب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اسماعيل وجود داشت، منظور محمد بن اسماعيل بن بزيع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اين اگر ما طبقه راوي را بدانيم، مي‌توانيم عنوان مشترك را يافته و از حالت اشتراك خارج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سراغ ترجمه و شرح حال راوي مي‌رويم تا وضعيت رجالي وي را به طور كامل به دست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دانش طبقات، هويت راوي را تشخيص مي‌دهيم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اختصاصي يا اساتيد اختصاصي</w:t>
      </w:r>
    </w:p>
    <w:p>
      <w:pPr>
        <w:pStyle w:val="BookText"/>
        <w:rPr/>
      </w:pPr>
      <w:r>
        <w:rPr>
          <w:rFonts w:ascii="IRNazanin" w:hAnsi="IRNazanin" w:eastAsia="IRNazanin"/>
          <w:color w:val="111111"/>
          <w:sz w:val="28"/>
          <w:sz w:val="28"/>
          <w:szCs w:val="28"/>
          <w:rtl w:val="true"/>
          <w:lang w:bidi="fa-IR"/>
        </w:rPr>
        <w:t>دومين راهي كه علماء رجال براي تشخيص مشتركات پيشنهاد كرده‌اند، شناخت شاگردان اختصاصي يا اساتيد اختصاصي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بعضي از راويان بزرگ ما، شاگردان ويژه‌اي داشته‌اند كه به وي اجازه نقل كتب خود را داده بودند، يا اساتيد ويژه‌اي داشته‌اند، به طوري كه آن قدر نزد آن استاد شاگردي كرده و اجازه قرائت كتاب‌ها را از آن استاد گرفته‌اند، كه امروزه راه رسيدن به كتاب‌هاي استاد فقط به همين شاگرد ختم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شناخت راويان يا اساتيد اختصاصي مي‌تواند به ما كمك كند كه مشتركات را كشف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ما در يك طبقه، دو نفر به نام احمد بن محمد داريم، يكي احمد بن محمد بن يحيي و ديگري احمد بن محمد بن عيسي الأشعري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عنوان ابو ‌بصير مشترك بين دو نفر در يك طبقه است؛ يكي ابو ‌بصير مرادي و ديگري ابو‌ بصير اسدي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راه مخصوص زماني است كه مشتركات هم‌طبقه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قبلاً گفته شد در طبقه اساتيدِ اساتيد كليني دو نفر به نام محمد بن اسماعيل داريم كه يكي برمكي و ديگري اشعري است كه براي كشف اين دو نفر بايد به شاگردان اختصاصي اين دو رجوع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اختصاصي محمد بن اسماعيل برمكي، محمد بن جعفر الأسدي 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أبي‌عبد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استمي‌باشد يعني اگر در سندي در كتب اربعه، نام اين شاگرد اختصاصي باشد و بعد محمد بن اسماعيل به طور مطلق آمده باشد، منظور همان محمد بن اسماعيل برمكي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بين كليني و محمد بن اسماعيل، محمد بن يحيي العطار القمي فاصله انداخته باشد، منظور محمد بن اسماعيل اشعري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جامع الرواة اردبيلي، براي اين منظور مي‌تواند استفاده شود؛ زيرا كتابي است كه تمام راويان كتب اربعه را بررسي و شاگردان و اساتيد آن‌ها را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آقاي خويي با استفاده از همين شيوه، در كتاب معجم الرجال 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طبقته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را ذكر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ديگري كه براي تمييز مشتركات نوشته شده، كتاب هداية المحدثين مرحوم محمد امين كاظمي است كه به مشتركات كاظمي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وي در اين كتاب اين‌گونه است كه اكثر اسامي مشترك در كتب روايي ما را گردآوري و بعد بيان مي‌كند كه فرد مشترك مذكور، مشترك بين ثقات است يا بين ثقات و غير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مي‌گويد كه محمد بن عمران مشترك بين جماعتي است كه همه افراد آن ثقه هستند ولي عنوان محمد بن عيسي يكي از اسامي مشترك بين ثقات و غير ثقات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عنوان بين سه نفر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عيسي بن عبد الله بن سعد، محمد بن عيسي بن طلحي، محمد بن عيسي بن عبيد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كدام از اين‌ها، شاگردان اختصاصي دارند كه نويسنده، آن‌ها را مشخص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شاگرد اختصاصي محمد بن عيسي بن عبد الله بن سعد، پسر وي احمد بن محمد و شاگرد اختصاصي محمد بن عيسي بن طلحي، محمد بن حسين بن عبد العزيز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9" w:name="pg2238_13404"/>
    </w:p>
    <w:p>
      <w:pPr>
        <w:pStyle w:val="Heading2"/>
        <w:numPr>
          <w:ilvl w:val="1"/>
          <w:numId w:val="1"/>
        </w:numPr>
        <w:rPr/>
      </w:pPr>
      <w:bookmarkStart w:id="580" w:name="__RefHeading___Toc1570343_3804643083"/>
      <w:bookmarkStart w:id="581" w:name="_Toc261"/>
      <w:bookmarkEnd w:id="579"/>
      <w:bookmarkEnd w:id="580"/>
      <w:r>
        <w:rPr>
          <w:rtl w:val="true"/>
        </w:rPr>
        <w:t>سند هشتم</w:t>
      </w:r>
      <w:bookmarkEnd w:id="581"/>
    </w:p>
    <w:p>
      <w:pPr>
        <w:pStyle w:val="Heading2"/>
        <w:numPr>
          <w:ilvl w:val="1"/>
          <w:numId w:val="1"/>
        </w:numPr>
        <w:rPr/>
      </w:pPr>
      <w:bookmarkStart w:id="582" w:name="__RefHeading___Toc1570345_3804643083"/>
      <w:bookmarkStart w:id="583" w:name="_Toc262"/>
      <w:bookmarkEnd w:id="582"/>
      <w:r>
        <w:rPr>
          <w:rtl w:val="true"/>
        </w:rPr>
        <w:t>سند نهم</w:t>
      </w:r>
      <w:bookmarkEnd w:id="583"/>
    </w:p>
    <w:p>
      <w:pPr>
        <w:pStyle w:val="Heading2"/>
        <w:numPr>
          <w:ilvl w:val="1"/>
          <w:numId w:val="1"/>
        </w:numPr>
        <w:rPr/>
      </w:pPr>
      <w:bookmarkStart w:id="584" w:name="__RefHeading___Toc1570347_3804643083"/>
      <w:bookmarkStart w:id="585" w:name="_Toc263"/>
      <w:bookmarkEnd w:id="584"/>
      <w:r>
        <w:rPr>
          <w:rtl w:val="true"/>
        </w:rPr>
        <w:t>سند هشتم</w:t>
      </w:r>
      <w:bookmarkEnd w:id="585"/>
    </w:p>
    <w:p>
      <w:pPr>
        <w:pStyle w:val="Heading2"/>
        <w:numPr>
          <w:ilvl w:val="1"/>
          <w:numId w:val="1"/>
        </w:numPr>
        <w:rPr/>
      </w:pPr>
      <w:bookmarkStart w:id="586" w:name="__RefHeading___Toc1570349_3804643083"/>
      <w:bookmarkStart w:id="587" w:name="_Toc264"/>
      <w:bookmarkEnd w:id="586"/>
      <w:r>
        <w:rPr>
          <w:rtl w:val="true"/>
        </w:rPr>
        <w:t>سند نهم</w:t>
      </w:r>
      <w:bookmarkEnd w:id="587"/>
    </w:p>
    <w:p>
      <w:pPr>
        <w:pStyle w:val="BookText"/>
        <w:rPr/>
      </w:pPr>
      <w:r>
        <w:rPr>
          <w:rFonts w:ascii="Amiri" w:hAnsi="Amiri" w:eastAsia="Amiri" w:cs="Amiri"/>
          <w:color w:val="111111"/>
          <w:sz w:val="28"/>
          <w:sz w:val="28"/>
          <w:szCs w:val="28"/>
          <w:rtl w:val="true"/>
          <w:lang w:bidi="ar-SA"/>
        </w:rPr>
        <w:t>بررسي يك روايت</w:t>
      </w:r>
    </w:p>
    <w:p>
      <w:pPr>
        <w:pStyle w:val="BookText"/>
        <w:rPr/>
      </w:pPr>
      <w:r>
        <w:rPr>
          <w:rFonts w:ascii="Amiri" w:hAnsi="Amiri" w:eastAsia="Amiri" w:cs="Amiri"/>
          <w:color w:val="111111"/>
          <w:sz w:val="28"/>
          <w:sz w:val="28"/>
          <w:szCs w:val="28"/>
          <w:rtl w:val="true"/>
          <w:lang w:bidi="ar-SA"/>
        </w:rPr>
        <w:t>براي آشنايي با نحوه تشخيص، مشتركات روايتي را از كتاب تهذيب الأحكام بيان مي‌كنيم تا به طور عملي اين مسير طي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سَعِيدٍ عَنِ ابْنِ أَبِي عُمَيْرٍ عَنْ حَمَّادٍ عَنِ الْحَلَبِيِّ عَنْ أَبِي‌عَبْدِ الله</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دو نفر اوّل در سند شناخته شده هستند، ولي عنوان حماد و الحلبي بين چندين نفر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عنوان حماد سه نفر ذكر شده است و عنوان الحلبي يك خاندان بزرگ و با شكوه در ميان راويان بودند كه از دانشمندان بزرگ شيعه شناخته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آن‌ها ابو ‌شعبه دو پسر دارد، يكي به نام عمر بن أبي شعبه و ديگري علي بن أبي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أبي شعبه از ياران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يك پسر به نام احمد بن عمر بن أبي شعبه دارد كه وي از راويان امام كاظم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شعبه نيز چهار پسر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علي بن أبي 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مشهورترين دانشمند خاندان حلبي و مشهور به كبير خاندان حلبي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عمران بن علي بن أبي شعبه، عبد الاعلي بن علي بن أبي شعبه، محمد بن علي بن أبي 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سرشناسان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هم يك پسر به نام يحيي دارد كه از اصحاب امام صادق و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اين چند نفر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نيست كه كدام‌يك از اين اسامي بر الحلبي مذكور در اين روايت، قابل 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شناخت عنوان الحلبي و حماد بايد به كتب رجالي رجوع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نجاشي سه نفر را به نام حماد ذكر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عيسى أبو ‌محمد الجهني مولى،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أصله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إنه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حديثا وأبى الحسن والرضا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ومات في حياة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حماد بن عيسي ابو محمد جهني از موالي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يا غير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گفته شده عرب است، اصالتاً كوفي ولي ساكن بصره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حديث روايت كرده، از امام كاظم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نقل روايت كرده و در زمان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عثمان بن عمرو بن خالد الفزاري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أخوه عبد الله ثقتان، رويا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حماد عن أبي الحسن والرضا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ومات حماد بالكوفة في سنة تسعين ومائة، ذكرهما أبو العباس في كتابه، وروى عنه جماعة منهم أبو جعفر محمد بن الوليد بن خالد الخزاز البجلي</w:t>
      </w:r>
      <w:r>
        <w:rPr>
          <w:rFonts w:eastAsia="Amiri" w:cs="Amiri" w:ascii="Amiri" w:hAnsi="Amiri"/>
          <w:color w:val="111111"/>
          <w:sz w:val="28"/>
          <w:szCs w:val="28"/>
          <w:rtl w:val="true"/>
          <w:lang w:bidi="ar-SA"/>
        </w:rPr>
        <w:t>.</w:t>
      </w:r>
      <w:r>
        <w:rPr>
          <w:rStyle w:val="FootnoteAnchor"/>
          <w:rtl w:val="true"/>
        </w:rPr>
        <w:footnoteReference w:id="48"/>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حماد بن عثمان بن عمرو بن خالد الفزاري و برادرش عبد الله هر دو ثقه هستند و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نقل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از امام كاظم و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حديث نقل كرده و در سال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هجري از دنيا رفته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از وي جماعتي نقل روايت كرده‌اند؛ از جمله أبو جعفر محمد بن الوليد بن خالد الخزاز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أبي طلحة بياع السابري كوفي، ثقة، له كتاب يرويه عنه جماعة منهم أحمد بن أبي بشر</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حماد بن أبي طلحة بياع السابري كوفي، ثقه، كتابي دارد كه عده‌اي آن را روايت كرده‌اند؛ از جمله أحمد بن أبي 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نقل نجاشي سه نفر با اين عنوان آمده بودند كه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شيخ طوسي فقط دو نفر اوّل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توضيح حماد بن عثمان اين‌گونه بيان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عثمان الناب، ثقة، جليل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 به عدة من أصحابنا، عن أبي جعفر محمد بن علي بن الحسين، عن أبيه، عن سعد بن عبد الله والحميري، عن محمد بن الوليد الخزاز، عن حماد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به ابن أبي جيد، عن محمد بن الحسن بن الوليد، عن محمد بن الحسن الصفار، عن يعقوب بن يزيد، عن ابن أبي عمير والحسن بن علي الوشاء والحسن بن علي بن فضال، عن حماد بن عثمان</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حماد بن عثمان الناب، ثقه، داراي منزلتي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او كتابي است كه جماعتي به آن كتاب خبر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از اصحاب ما از ابي جعفر محمد بن علي بن حسين از پدرش از سعد بن عبد الله و حميري از محمد بن وليد خزاز از 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ابن أبي جيد از محمد بن حسن بن الوليد از محمد بن حسن صفار از يعقوب بن يزيد از ابن ابي عمير و حسن بن علي وشاء و حسن بن علي بن فضال از حماد 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عبارت دو نكته به دست مي‌آيد اوّل اينكه، ابن وليد از حماد بن عثمان نقل روايت كرده و دوم اينكه ابن ابي عمير نيز از حماد بن عثمان نقل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همان سند اوّل كه از كتاب تهذيب آورديم، برگرديم متوجه مي‌شويم كه شاگرد حماد، ابن ابي عمير است، بنا بر اين احتمال دارد كه حماد در سند، حماد بن عثمان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طوسي در توضيح حماد بن عيسي اين‌گونه بيان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حماد بن عيسى الجهني،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النوادر وله كتاب الزكاة، وكتاب الصلاة، أخبرنا بها عدة من أصحابنا، عن أبي المفضل، عن ابن بطة، عن أحمد بن أبي عبد الله، عن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بطة، عن أحمد بن محمد بن عيسى، عن عبد الرحمان بن أبي نجران وعلي بن حديد، عن حماد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بها ابن أبي جيد، عن ابن الوليد، عن الصفار، عن محمد بن أبي الصهبان، عن أبي القاسم الكوفي، عن إسماعيل بن سهل، عن حماد</w:t>
      </w:r>
      <w:r>
        <w:rPr>
          <w:rFonts w:eastAsia="Amiri" w:cs="Amiri" w:ascii="Amiri" w:hAnsi="Amiri"/>
          <w:color w:val="111111"/>
          <w:sz w:val="28"/>
          <w:szCs w:val="28"/>
          <w:rtl w:val="true"/>
          <w:lang w:bidi="ar-SA"/>
        </w:rPr>
        <w:t>.</w:t>
      </w:r>
      <w:r>
        <w:rPr>
          <w:rStyle w:val="FootnoteAnchor"/>
          <w:rtl w:val="true"/>
        </w:rPr>
        <w:footnoteReference w:id="5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8" w:name="pg2238_13406"/>
    </w:p>
    <w:p>
      <w:pPr>
        <w:pStyle w:val="Heading2"/>
        <w:numPr>
          <w:ilvl w:val="1"/>
          <w:numId w:val="1"/>
        </w:numPr>
        <w:rPr/>
      </w:pPr>
      <w:bookmarkStart w:id="589" w:name="__RefHeading___Toc1570351_3804643083"/>
      <w:bookmarkStart w:id="590" w:name="_Toc265"/>
      <w:bookmarkEnd w:id="588"/>
      <w:bookmarkEnd w:id="589"/>
      <w:r>
        <w:rPr>
          <w:rtl w:val="true"/>
        </w:rPr>
        <w:t>سند دهم</w:t>
      </w:r>
      <w:bookmarkEnd w:id="590"/>
    </w:p>
    <w:p>
      <w:pPr>
        <w:pStyle w:val="Heading2"/>
        <w:numPr>
          <w:ilvl w:val="1"/>
          <w:numId w:val="1"/>
        </w:numPr>
        <w:rPr/>
      </w:pPr>
      <w:bookmarkStart w:id="591" w:name="__RefHeading___Toc1570353_3804643083"/>
      <w:bookmarkStart w:id="592" w:name="_Toc266"/>
      <w:bookmarkEnd w:id="591"/>
      <w:r>
        <w:rPr>
          <w:rtl w:val="true"/>
        </w:rPr>
        <w:t>سند دهم</w:t>
      </w:r>
      <w:bookmarkEnd w:id="592"/>
    </w:p>
    <w:p>
      <w:pPr>
        <w:pStyle w:val="BookText"/>
        <w:rPr/>
      </w:pPr>
      <w:r>
        <w:rPr>
          <w:rFonts w:ascii="Amiri" w:hAnsi="Amiri" w:eastAsia="Amiri" w:cs="Amiri"/>
          <w:color w:val="111111"/>
          <w:sz w:val="28"/>
          <w:sz w:val="28"/>
          <w:szCs w:val="28"/>
          <w:rtl w:val="true"/>
          <w:lang w:bidi="ar-SA"/>
        </w:rPr>
        <w:t>حماد بن عيسى الجهني، ثقه، كتاب نوادر، كتاب زكات و كتاب صلاة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ما را خبر داده‌اند به آن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عده‌اي از اصحاب ما از ابي مفضل از ابن بطه از احمد بن ابي عبد الله از حماد و ابن بطه از احمد بن محمد بن عيسى از عبد الرحمان بن ابي نجران و علي بن حديد از حماد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را خبر داده‌اند به آن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ابي جيد از ابن وليد از صفار از محمد بن ابي صهبان از ابي قاسم كوفي از اسماعيل بن سهل از حماد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مي‌بينيم در اين عبارت عنواني وجود ندارد كه احتمال داشته باشد حماد مذكور در سند، همين حماد است؛ زيرا در بين شاگردان اين حماد، ابن ابي عمير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حمادها احتمال مي‌رود، حماد بن عيسي و حماد بن عثمان چون هر دو هم عصر هستند يكي از آن دو باشند ولي هنوز مشخص نشده كه مقصود كدام 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سراغ عنوان الحلبي مي‌رويم شايد به كمك آن بتوانيم حماد مذكور را نيز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نجاشي چهار عنوان را با الحلبي بيان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عمر بن أبي شعبة الحلبي ثقة، روى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أبيه من قبل، وهو ابن عم عبيد الله وعبد الاعلى وعمران ومحمد الحلبيين، روى أبوهم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وكانوا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كتاب يرويه عنه جماعة أخبرنا محمد بن علي عن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الحسن بن علي بن فضال عن أحمد بن عمر بكتابه</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احمد بن عمر بن ابي شعبه حلبي ثقه، از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روايت كرده است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چون در روايت ما، حلبي شاگرد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حلبي در اين جا شاگرد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 بر اين متن را ادامه نمي‌دهيم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علي بن أبي شعبة الحلبي مولى بني تيم اللات بن ثعلبة أبو علي، 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عبيد الله كبيرهم ووجههم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وصنف الكتاب المنسوب إليه وعرضه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 قال عند قرائته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أترى لهؤلاء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هذا الكتاب خلق من أصحابنا عن عبيد الله، والطرق إليه كثيرة، ونحن جارون على عادتنا في هذا الكتاب، وذاكرون إليه طريقا واحدا أخبرنا غير واحد عن علي بن حبشي بن قوني الكاتب الكوفي، عن حميد بن زياد، عن عبيد الله بن أحمد بن نهيك عن ابن أبي عمير عن حماد عن الحلبي</w:t>
      </w:r>
      <w:r>
        <w:rPr>
          <w:rFonts w:eastAsia="Amiri" w:cs="Amiri" w:ascii="Amiri" w:hAnsi="Amiri"/>
          <w:color w:val="111111"/>
          <w:sz w:val="28"/>
          <w:szCs w:val="28"/>
          <w:rtl w:val="true"/>
          <w:lang w:bidi="ar-SA"/>
        </w:rPr>
        <w:t>.</w:t>
      </w:r>
      <w:r>
        <w:rPr>
          <w:rStyle w:val="FootnoteAnchor"/>
          <w:rtl w:val="true"/>
        </w:rPr>
        <w:footnoteReference w:id="5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3" w:name="pg2238_13407"/>
    </w:p>
    <w:p>
      <w:pPr>
        <w:pStyle w:val="Heading2"/>
        <w:numPr>
          <w:ilvl w:val="1"/>
          <w:numId w:val="1"/>
        </w:numPr>
        <w:rPr/>
      </w:pPr>
      <w:bookmarkStart w:id="594" w:name="__RefHeading___Toc1570355_3804643083"/>
      <w:bookmarkStart w:id="595" w:name="_Toc267"/>
      <w:bookmarkEnd w:id="593"/>
      <w:bookmarkEnd w:id="594"/>
      <w:r>
        <w:rPr>
          <w:rtl w:val="true"/>
        </w:rPr>
        <w:t>سند يازدهم</w:t>
      </w:r>
      <w:bookmarkEnd w:id="595"/>
    </w:p>
    <w:p>
      <w:pPr>
        <w:pStyle w:val="Heading2"/>
        <w:numPr>
          <w:ilvl w:val="1"/>
          <w:numId w:val="1"/>
        </w:numPr>
        <w:rPr/>
      </w:pPr>
      <w:bookmarkStart w:id="596" w:name="__RefHeading___Toc1570357_3804643083"/>
      <w:bookmarkStart w:id="597" w:name="_Toc268"/>
      <w:bookmarkEnd w:id="596"/>
      <w:r>
        <w:rPr>
          <w:rtl w:val="true"/>
        </w:rPr>
        <w:t>سند يازدهم</w:t>
      </w:r>
      <w:bookmarkEnd w:id="597"/>
    </w:p>
    <w:p>
      <w:pPr>
        <w:pStyle w:val="BookText"/>
        <w:rPr/>
      </w:pPr>
      <w:r>
        <w:rPr>
          <w:rFonts w:ascii="IRNazanin" w:hAnsi="IRNazanin" w:eastAsia="IRNazanin"/>
          <w:color w:val="111111"/>
          <w:sz w:val="28"/>
          <w:sz w:val="28"/>
          <w:szCs w:val="28"/>
          <w:rtl w:val="true"/>
          <w:lang w:bidi="fa-IR"/>
        </w:rPr>
        <w:t>عبيد الله بن علي بن ابيي شعبه حلبي مولاي بني تيم، كنيه‌اش ابو علي اهل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بزرگ خاندان حلبي و چهره سرشناس آن‌ها بوده و كتابي را تصنيف كرده است كه آن را 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كرده و امام آن را صحيح دانسته و آن را اين‌گونه مدح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مثل اين كتاب ديده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زيادي از اصحاب ما اين كتاب را نقل كرده‌اند و طرق بر اين كتاب فراوان است ولي شيوه ما بر اين است كه تنها يك طريق را بيان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ما را بر اين كتاب‌ها افراد متعددي از علي بن حبشي بن قوني كاتب كوفي از حميد بن زياد از عبيد الله بن احمد بن نهيك از ابن ابي عمير از حماد از حلبي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پاياني اين عبارت مهم است آن جا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أبي عمير عن حماد عن الحلبي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 جا روشن مي‌شود كه عنوان حلبي مذكور در روايت، با توجه به اين عبارت به احتمال زياد، همين حلبي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أبي شعبة الحلبي أبو جعفر، وجه أصحابنا وفقيههم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والثقة الذي لا يطعن عليه هو وإخوته عبيد الله وعمران وعبد الاعلى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التفسير أخبرنا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زكريا بن شيبان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صفوان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كتاب مبوب في الحلال والحرام، أخبرنا ابن نوح عن البزوفري عن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مسكان عنه به</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محمد بن علي بن ابي شعبه حلبي كنيه‌اش ابو جعفر است كه بزرگ و فقيه اصحاب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برادرانش عبيد الله و عمران و عبد الاعلى ثقه هستند و طعني بر ايشان وارد نشده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با مشاهده طريق، متوجه مي‌شويم كه اصلاً نزديك به طريق اصلي در روايت مورد بحث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عمران بن علي بن أبي شعبة الحلبي روى عن أبي عبد الله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ثقة، صحيح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جماعة قرأت على أبي العباس أحمد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الحسن بن حمزة، عن علي بن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عمير، عن يحيى بن عمران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الكتاب يرويه عدة كثيرة من أصحابنا</w:t>
      </w:r>
      <w:r>
        <w:rPr>
          <w:rFonts w:eastAsia="Amiri" w:cs="Amiri" w:ascii="Amiri" w:hAnsi="Amiri"/>
          <w:color w:val="111111"/>
          <w:sz w:val="28"/>
          <w:szCs w:val="28"/>
          <w:rtl w:val="true"/>
          <w:lang w:bidi="ar-SA"/>
        </w:rPr>
        <w:t>.</w:t>
      </w:r>
      <w:r>
        <w:rPr>
          <w:rStyle w:val="FootnoteAnchor"/>
          <w:rtl w:val="true"/>
        </w:rPr>
        <w:footnoteReference w:id="5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8" w:name="pg2238_13408"/>
    </w:p>
    <w:p>
      <w:pPr>
        <w:pStyle w:val="Heading2"/>
        <w:numPr>
          <w:ilvl w:val="1"/>
          <w:numId w:val="1"/>
        </w:numPr>
        <w:rPr/>
      </w:pPr>
      <w:bookmarkStart w:id="599" w:name="__RefHeading___Toc1570359_3804643083"/>
      <w:bookmarkStart w:id="600" w:name="_Toc269"/>
      <w:bookmarkEnd w:id="598"/>
      <w:bookmarkEnd w:id="599"/>
      <w:r>
        <w:rPr>
          <w:rtl w:val="true"/>
        </w:rPr>
        <w:t>سند دوازدهم</w:t>
      </w:r>
      <w:bookmarkEnd w:id="600"/>
    </w:p>
    <w:p>
      <w:pPr>
        <w:pStyle w:val="Heading2"/>
        <w:numPr>
          <w:ilvl w:val="1"/>
          <w:numId w:val="1"/>
        </w:numPr>
        <w:rPr/>
      </w:pPr>
      <w:bookmarkStart w:id="601" w:name="__RefHeading___Toc1570361_3804643083"/>
      <w:bookmarkStart w:id="602" w:name="_Toc270"/>
      <w:bookmarkEnd w:id="601"/>
      <w:r>
        <w:rPr>
          <w:rtl w:val="true"/>
        </w:rPr>
        <w:t>چكيده</w:t>
      </w:r>
      <w:bookmarkEnd w:id="602"/>
    </w:p>
    <w:p>
      <w:pPr>
        <w:pStyle w:val="Heading2"/>
        <w:numPr>
          <w:ilvl w:val="1"/>
          <w:numId w:val="1"/>
        </w:numPr>
        <w:rPr/>
      </w:pPr>
      <w:bookmarkStart w:id="603" w:name="__RefHeading___Toc1570363_3804643083"/>
      <w:bookmarkStart w:id="604" w:name="_Toc271"/>
      <w:bookmarkEnd w:id="603"/>
      <w:r>
        <w:rPr>
          <w:rtl w:val="true"/>
        </w:rPr>
        <w:t>سند دوازدهم</w:t>
      </w:r>
      <w:bookmarkEnd w:id="604"/>
    </w:p>
    <w:p>
      <w:pPr>
        <w:pStyle w:val="Heading2"/>
        <w:numPr>
          <w:ilvl w:val="1"/>
          <w:numId w:val="1"/>
        </w:numPr>
        <w:rPr/>
      </w:pPr>
      <w:bookmarkStart w:id="605" w:name="__RefHeading___Toc1570365_3804643083"/>
      <w:bookmarkStart w:id="606" w:name="_Toc272"/>
      <w:bookmarkEnd w:id="605"/>
      <w:r>
        <w:rPr>
          <w:rtl w:val="true"/>
        </w:rPr>
        <w:t>چكيده</w:t>
      </w:r>
      <w:bookmarkEnd w:id="606"/>
    </w:p>
    <w:p>
      <w:pPr>
        <w:pStyle w:val="BookText"/>
        <w:rPr/>
      </w:pPr>
      <w:r>
        <w:rPr>
          <w:rFonts w:ascii="Amiri" w:hAnsi="Amiri" w:eastAsia="Amiri" w:cs="Amiri"/>
          <w:color w:val="111111"/>
          <w:sz w:val="28"/>
          <w:sz w:val="28"/>
          <w:szCs w:val="28"/>
          <w:rtl w:val="true"/>
          <w:lang w:bidi="ar-SA"/>
        </w:rPr>
        <w:t xml:space="preserve">يحيى بن عمران بن علي بن ابي شعبه حلبي از امام صادق و 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نقل مي‌كند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با مشاهده اين طريق نيز متوجه مي‌شويم كه، اصلاً نزديك به طريق اصلي در روايت مورد بحث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طريقي كه براي عبيد الله بن علي بن ابي شعبه حلبي آورده بوديم، با روايت ما سازگاري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كتاب فهرست شيخ طوسي مراجعه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سه عنوان با نام الحلبي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علي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مُصَنّف مُعَوَّلٌ عَلَيه،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عُرِضَ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رآه استحسنه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لهؤلاء ـ يعني المخالفين ـ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 الشيخ المفيد رحمه الله، عن أبي جعفر ابن بابويه، عن أبيه ومحمد بن الحسن جميعاً، عن سعد بن عبد الله وعبد الله بن جعفر الحميري، عن أحمد وعبد الله ابني محمد بن عيسى الأشعري، عن محمد بن أبي عمير، عن حماد بن عثمان، عن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به ابن أبي جيد، عن ابن الوليد، عن الصفار، عن أحمد بن محمد، عن ابن أبي عمير، عن حماد، عن الحلبي</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وأخبرنا به جماعة، عن التلعكبري، عن أبي عيسى عبيد الله بن محمد ابن الفضل بن هلال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السندي بن محمد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عثمان ذو الناب،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عبيد الله بن علي حلبي، او كتابي دارد كه تصنيف خود او است و به آن رجوع مي‌شده و مورد اتكا بوده و گفته شده كه آن را 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كرده است و امام هنگامي كه آن را ديدند تحسين كردند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مخالفين ما اگر مي‌توانند مثل اين كتاب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چند طريق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ما را به اين كتاب، شيخ مفيد از ابي جعفر ابن بابويه از پدرش و محمد بن حسن همگي از سعد بن عبد الله و عبد الله بن جعفر حميري از احمد و عبد الله دو پسر محمد بن عيسى الأشعري از محمد بن ابي عمير از حماد بن عثمان از حلبي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خبر داده ما را به اين كتاب، ابن ابي جيد از ابن وليد از صفار از احمد بن محمد از ابن ابي عمير از حماد از حلبي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خبر داده ما را به اين كتاب جماعتي از تلعكبري از ابي عيسى عبيد الله بن محمد ابن الفضل بن هلال طائي، گفت حديث كرد ما را احمد بن علي بن نعمان، گفت حديث كرد ما را سندي بن محمد بزاز، گفت حديث كرد ما را حماد بن عثمان ذو 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سه طريقي كه شيخ طوسي براي كتاب عبيد الله بن علي حلبي ارائه داده است كه در دو مورد از حماد بن عثمان تعبير مي‌كند، لذا حماد به طور مطلق در روايت مذكور، حماد بن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عبيد الله بن علي الحلبي فردي مشهور و بزرگ خاندان حلبي بوده و داراي كتابي مشهور است، لذا لازم نمي‌بينند كه عنوان وي را به طور كامل بياورند و به الحلبي اكتفا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شرح حال الحلبي در چند مورد اين عبارت موجود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أبي عمير، عن حماد بن عثمان، عن الحلبي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حاكي از اين مطلب است كه شاگرد اختصاصي الحلبي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 بن علي الحلبي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حماد بن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شاگردان حلبي بسيار هستند و طرق به كتاب وي متعدد، ولي به نظر مي‌رسد كه شاگرد اختصاصي وي كه بيش‌تر از ديگران از وي كسب فيض كرده است، همان حماد بن عثمان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مطلب درباره شاگرد اختصاصي فضل بن شاذان، كه محمد بن اسماعيل بندقي است، صدق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در كتاب كافي هر جا كليني از فضل بن شاذان به واسطه محمد بن اسماعيل مطلق، روايتي ذكر كرده است، محمد بن اسماعيل بندقي نيشابوري منظور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Amiri" w:hAnsi="Amiri" w:eastAsia="Amiri" w:cs="Amiri"/>
          <w:color w:val="111111"/>
          <w:sz w:val="28"/>
          <w:sz w:val="28"/>
          <w:szCs w:val="28"/>
          <w:rtl w:val="true"/>
          <w:lang w:bidi="ar-SA"/>
        </w:rPr>
        <w:t>يكي از معضلات و مشكلاتي كه در اسناد با آن رو به رو هستيم، وجود عناويني در اسناد است كه قابليت انطباق بر بيش از يك مصداق را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اوّلين راه حل براي تشخيص مشتركات، راه حلّ تشخيص طبقاتي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در اصطلاح 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گروهي كه در سن و ملاقات اساتيد همسان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مشخص‌شدن اين نكته كه اسامي مشترك هر كدام در چه مقطع زماني زندگي كرده‌اند، مي‌توان بخش زيادي از مشتركات را تفكيك كرد، مشروط به اين‌كه آن دو نفري كه مشترك هستند در يك زمان با همديگر زندگي نكرده باشند؛ يعني هم‌طبقه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راه براي تشخيص مشتركات، شناخت شاگردان اختصاصي يا اساتيد اختصاصي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راويان بزرگ ما شاگردان ويژه‌اي داشته‌اند كه به وي اجازه نقل كتب خود را داده بودند يا اساتيد ويژه‌اي داشته‌اند، به طوري كه آن قدر نزد آن استاد شاگردي كرده و اجازه قرائت كتاب‌ها را از آن استاد گرفته‌اند، كه امروزه راه رسيدن به كتاب‌هاي استاد، فقط به همين شاگرد ختم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شاگردان اختصاصي يا اساتيد اختصاصي، مخصوص زماني است كه مشتركات هم‌طبقه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جامع الرواة اردبيلي، براي بررسي شاگردان يا اساتيد اختصاصي كتاب مناسي است؛ زيرا مؤلف تمام راويان كتب اربعه را بررسي و شاگردان و اساتيد آن‌ها را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خويي با استفاده از همين شيوه، در كتاب معجم الرجال 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طبقته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را ذكر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ديگري كه براي تمييز مشتركات نوشته شده، كتاب هداية المحدثين، از مرحوم محمد امين كاظمي است كه به مشتركات كاظمي معروف شده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جلسه نهمتمييز مشتركات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w:t>
      </w:r>
      <w:bookmarkStart w:id="607" w:name="pg2238_13412"/>
    </w:p>
    <w:p>
      <w:pPr>
        <w:pStyle w:val="Heading2"/>
        <w:numPr>
          <w:ilvl w:val="1"/>
          <w:numId w:val="1"/>
        </w:numPr>
        <w:rPr/>
      </w:pPr>
      <w:bookmarkStart w:id="608" w:name="__RefHeading___Toc1570367_3804643083"/>
      <w:bookmarkStart w:id="609" w:name="_Toc273"/>
      <w:bookmarkEnd w:id="607"/>
      <w:bookmarkEnd w:id="608"/>
      <w:r>
        <w:rPr>
          <w:rtl w:val="true"/>
        </w:rPr>
        <w:t>جلسۀ سيزدهم اهداف درس</w:t>
      </w:r>
      <w:bookmarkEnd w:id="609"/>
    </w:p>
    <w:p>
      <w:pPr>
        <w:pStyle w:val="Heading2"/>
        <w:numPr>
          <w:ilvl w:val="1"/>
          <w:numId w:val="1"/>
        </w:numPr>
        <w:rPr/>
      </w:pPr>
      <w:bookmarkStart w:id="610" w:name="__RefHeading___Toc1570369_3804643083"/>
      <w:bookmarkStart w:id="611" w:name="_Toc274"/>
      <w:bookmarkEnd w:id="610"/>
      <w:r>
        <w:rPr>
          <w:rtl w:val="true"/>
        </w:rPr>
        <w:t>درآمد</w:t>
      </w:r>
      <w:bookmarkEnd w:id="611"/>
    </w:p>
    <w:p>
      <w:pPr>
        <w:pStyle w:val="Heading2"/>
        <w:numPr>
          <w:ilvl w:val="1"/>
          <w:numId w:val="1"/>
        </w:numPr>
        <w:rPr/>
      </w:pPr>
      <w:bookmarkStart w:id="612" w:name="__RefHeading___Toc1570371_3804643083"/>
      <w:bookmarkStart w:id="613" w:name="_Toc275"/>
      <w:bookmarkEnd w:id="612"/>
      <w:r>
        <w:rPr>
          <w:rtl w:val="true"/>
        </w:rPr>
        <w:t>پيش‌گفتار</w:t>
      </w:r>
      <w:bookmarkEnd w:id="613"/>
    </w:p>
    <w:p>
      <w:pPr>
        <w:pStyle w:val="Heading2"/>
        <w:numPr>
          <w:ilvl w:val="1"/>
          <w:numId w:val="1"/>
        </w:numPr>
        <w:rPr/>
      </w:pPr>
      <w:bookmarkStart w:id="614" w:name="__RefHeading___Toc1570373_3804643083"/>
      <w:bookmarkStart w:id="615" w:name="_Toc276"/>
      <w:bookmarkEnd w:id="614"/>
      <w:r>
        <w:rPr>
          <w:rtl w:val="true"/>
        </w:rPr>
        <w:t>اعتماد به ائمۀ پيشين</w:t>
      </w:r>
      <w:bookmarkEnd w:id="615"/>
    </w:p>
    <w:p>
      <w:pPr>
        <w:pStyle w:val="Heading2"/>
        <w:numPr>
          <w:ilvl w:val="1"/>
          <w:numId w:val="1"/>
        </w:numPr>
        <w:rPr/>
      </w:pPr>
      <w:bookmarkStart w:id="616" w:name="__RefHeading___Toc1570375_3804643083"/>
      <w:bookmarkStart w:id="617" w:name="_Toc277"/>
      <w:bookmarkEnd w:id="616"/>
      <w:r>
        <w:rPr>
          <w:rtl w:val="true"/>
        </w:rPr>
        <w:t>اهداف درس</w:t>
      </w:r>
      <w:bookmarkEnd w:id="617"/>
    </w:p>
    <w:p>
      <w:pPr>
        <w:pStyle w:val="Heading2"/>
        <w:numPr>
          <w:ilvl w:val="1"/>
          <w:numId w:val="1"/>
        </w:numPr>
        <w:rPr/>
      </w:pPr>
      <w:bookmarkStart w:id="618" w:name="__RefHeading___Toc1570377_3804643083"/>
      <w:bookmarkStart w:id="619" w:name="_Toc278"/>
      <w:bookmarkEnd w:id="618"/>
      <w:r>
        <w:rPr>
          <w:rtl w:val="true"/>
        </w:rPr>
        <w:t>درآمد</w:t>
      </w:r>
      <w:bookmarkEnd w:id="619"/>
    </w:p>
    <w:p>
      <w:pPr>
        <w:pStyle w:val="Heading2"/>
        <w:numPr>
          <w:ilvl w:val="1"/>
          <w:numId w:val="1"/>
        </w:numPr>
        <w:rPr/>
      </w:pPr>
      <w:bookmarkStart w:id="620" w:name="__RefHeading___Toc1570379_3804643083"/>
      <w:bookmarkStart w:id="621" w:name="_Toc279"/>
      <w:bookmarkEnd w:id="620"/>
      <w:r>
        <w:rPr>
          <w:rtl w:val="true"/>
        </w:rPr>
        <w:t>پيش‌گفتار</w:t>
      </w:r>
      <w:bookmarkEnd w:id="621"/>
    </w:p>
    <w:p>
      <w:pPr>
        <w:pStyle w:val="Heading2"/>
        <w:numPr>
          <w:ilvl w:val="1"/>
          <w:numId w:val="1"/>
        </w:numPr>
        <w:rPr/>
      </w:pPr>
      <w:bookmarkStart w:id="622" w:name="__RefHeading___Toc1570381_3804643083"/>
      <w:bookmarkStart w:id="623" w:name="_Toc280"/>
      <w:bookmarkEnd w:id="622"/>
      <w:r>
        <w:rPr>
          <w:rtl w:val="true"/>
        </w:rPr>
        <w:t>اعتماد به ائمۀ پيشين</w:t>
      </w:r>
      <w:bookmarkEnd w:id="623"/>
    </w:p>
    <w:p>
      <w:pPr>
        <w:pStyle w:val="BookText"/>
        <w:rPr/>
      </w:pPr>
      <w:r>
        <w:rPr>
          <w:rFonts w:ascii="IRNazanin" w:hAnsi="IRNazanin" w:eastAsia="IRNazanin"/>
          <w:color w:val="111111"/>
          <w:sz w:val="28"/>
          <w:sz w:val="28"/>
          <w:szCs w:val="28"/>
          <w:rtl w:val="true"/>
          <w:lang w:bidi="fa-IR"/>
        </w:rPr>
        <w:t>هدف درس</w:t>
      </w:r>
    </w:p>
    <w:p>
      <w:pPr>
        <w:pStyle w:val="BookText"/>
        <w:rPr/>
      </w:pPr>
      <w:r>
        <w:rPr>
          <w:rFonts w:ascii="Amiri" w:hAnsi="Amiri" w:eastAsia="Amiri" w:cs="Amiri"/>
          <w:color w:val="111111"/>
          <w:sz w:val="28"/>
          <w:sz w:val="28"/>
          <w:szCs w:val="28"/>
          <w:rtl w:val="true"/>
          <w:lang w:bidi="ar-SA"/>
        </w:rPr>
        <w:t>آشنايي 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چگونگي تشخيص اسامي مشترك با استفاده از 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 xml:space="preserve">در جلسه گذشته در مبحث تمييز مشتركات، دو راه حل براي تشخيص اسامي مشترك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و شاگردان اختصاصي يا اساتيد اختصاصي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راه سوم تشخيص اسامي مشترك كه همان بررسي قرائن است، را بررسي مي‌كنيم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 حلّ تشخيص مشتركات</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طبقات؛</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اختصاصي يا اساتيد اختصاصي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مورد در جلسات گذشته اشاره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قرائن</w:t>
      </w:r>
    </w:p>
    <w:p>
      <w:pPr>
        <w:pStyle w:val="BookText"/>
        <w:rPr/>
      </w:pPr>
      <w:r>
        <w:rPr>
          <w:rFonts w:ascii="IRNazanin" w:hAnsi="IRNazanin" w:eastAsia="IRNazanin"/>
          <w:color w:val="111111"/>
          <w:sz w:val="28"/>
          <w:sz w:val="28"/>
          <w:szCs w:val="28"/>
          <w:rtl w:val="true"/>
          <w:lang w:bidi="fa-IR"/>
        </w:rPr>
        <w:t>راه سوم تمييز مشتركات، بررسي قرائن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 با پيدا كردن قرينه‌هاي مختلف از داده‌هاي رجالي، اسامي راويان را كشف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ممكن است در اصحاب يك امام، عنواني بين چندين نفر كه همگي از اصحاب همان امام هستند، مشترك باشد، در اين‌گونه موارد چگونه راويان را از يكديگر تشخيص دهيم؟ به عنوان مثال در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به نام معاويه داريم كه روايات متعددي در كتب اربعه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 مشترك بين چندين راوي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كتاب فهرست طوسي و بررسي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مي‌يابيم كه نام معاويه بين چندين نفر مشترك است و همگي از اصحاب ايشان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اسامي عبارت‌اند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عمار الدهني</w:t>
      </w:r>
      <w:r>
        <w:rPr>
          <w:rStyle w:val="FootnoteAnchor"/>
          <w:rtl w:val="true"/>
        </w:rPr>
        <w:footnoteReference w:id="57"/>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حُكَيم بن معاوية بن عمار</w:t>
      </w:r>
      <w:r>
        <w:rPr>
          <w:rStyle w:val="FootnoteAnchor"/>
          <w:rtl w:val="true"/>
        </w:rPr>
        <w:footnoteReference w:id="58"/>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وهب</w:t>
      </w:r>
      <w:r>
        <w:rPr>
          <w:rStyle w:val="FootnoteAnchor"/>
          <w:rtl w:val="true"/>
        </w:rPr>
        <w:footnoteReference w:id="59"/>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4" w:name="pg2238_13413"/>
    </w:p>
    <w:p>
      <w:pPr>
        <w:pStyle w:val="Heading2"/>
        <w:numPr>
          <w:ilvl w:val="1"/>
          <w:numId w:val="1"/>
        </w:numPr>
        <w:rPr/>
      </w:pPr>
      <w:bookmarkStart w:id="625" w:name="__RefHeading___Toc1570383_3804643083"/>
      <w:bookmarkStart w:id="626" w:name="_Toc281"/>
      <w:bookmarkEnd w:id="624"/>
      <w:bookmarkEnd w:id="625"/>
      <w:r>
        <w:rPr>
          <w:rtl w:val="true"/>
        </w:rPr>
        <w:t>دسته‌بندي اعتبار كتاب‌هاي ائمه پيشين</w:t>
      </w:r>
      <w:bookmarkEnd w:id="626"/>
    </w:p>
    <w:p>
      <w:pPr>
        <w:pStyle w:val="Heading2"/>
        <w:numPr>
          <w:ilvl w:val="1"/>
          <w:numId w:val="1"/>
        </w:numPr>
        <w:rPr/>
      </w:pPr>
      <w:bookmarkStart w:id="627" w:name="__RefHeading___Toc1570385_3804643083"/>
      <w:bookmarkStart w:id="628" w:name="_Toc282"/>
      <w:bookmarkEnd w:id="627"/>
      <w:r>
        <w:rPr>
          <w:rtl w:val="true"/>
        </w:rPr>
        <w:t>دستۀ اول</w:t>
      </w:r>
      <w:bookmarkEnd w:id="628"/>
    </w:p>
    <w:p>
      <w:pPr>
        <w:pStyle w:val="Heading2"/>
        <w:numPr>
          <w:ilvl w:val="1"/>
          <w:numId w:val="1"/>
        </w:numPr>
        <w:rPr/>
      </w:pPr>
      <w:bookmarkStart w:id="629" w:name="__RefHeading___Toc1570387_3804643083"/>
      <w:bookmarkStart w:id="630" w:name="_Toc283"/>
      <w:bookmarkEnd w:id="629"/>
      <w:r>
        <w:rPr>
          <w:rtl w:val="true"/>
        </w:rPr>
        <w:t>دسته‌بندي اعتبار كتاب‌هاي ائمۀ پيشين</w:t>
      </w:r>
      <w:bookmarkEnd w:id="630"/>
    </w:p>
    <w:p>
      <w:pPr>
        <w:pStyle w:val="Heading2"/>
        <w:numPr>
          <w:ilvl w:val="1"/>
          <w:numId w:val="1"/>
        </w:numPr>
        <w:rPr/>
      </w:pPr>
      <w:bookmarkStart w:id="631" w:name="__RefHeading___Toc1570389_3804643083"/>
      <w:bookmarkStart w:id="632" w:name="_Toc284"/>
      <w:bookmarkEnd w:id="631"/>
      <w:r>
        <w:rPr>
          <w:rtl w:val="true"/>
        </w:rPr>
        <w:t>دستۀ اول</w:t>
      </w:r>
      <w:bookmarkEnd w:id="632"/>
    </w:p>
    <w:p>
      <w:pPr>
        <w:pStyle w:val="Heading2"/>
        <w:numPr>
          <w:ilvl w:val="1"/>
          <w:numId w:val="1"/>
        </w:numPr>
        <w:rPr/>
      </w:pPr>
      <w:bookmarkStart w:id="633" w:name="__RefHeading___Toc1570391_3804643083"/>
      <w:bookmarkStart w:id="634" w:name="_Toc285"/>
      <w:bookmarkEnd w:id="633"/>
      <w:r>
        <w:rPr>
          <w:rtl w:val="true"/>
        </w:rPr>
        <w:t>صحيح بخاري و صحيح مسلم</w:t>
      </w:r>
      <w:bookmarkEnd w:id="634"/>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ميسرة بن شريح</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براي تشخيص اين راويان از يكديگر، در اسناد روايات، قرائني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قرائني كه مي‌توان به آن‌ها اشاره كرد، آن است كه مشخص كنيم كدام يك از اين راويان، قليل الرواية يا كثير الرواية هستند؛ زيرا شيوه محدثان قديم شيعه اين بود كه در صورت قليل الرواية بودن راوي، نام وي را به صورت كامل ذكر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ملاك به بررسي راويان مثال مذكور مي‌پردازيم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معاوية بن حُكيم بن معاوية بن عمار از جمله راويان قليل الرواية است كه در كتب اربعه تنها يك يا دو روايت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صاحبان كتب اربعه بايد نام او را به صورت كامل در سند روايت ذكر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اگر در سندي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عن أبي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باشد، يقيناً معاويه مذكور، معاوية بن حُكَيم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 ديگر معاوية بن ميسرة بن شريح، كه در اسناد روايات گاهي به صورت معاوية بن شريح ديده مي‌شود كه در مجموع كتب اربعه تنها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روايت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اين فرد هم قليل الرواية است، در صورت ذكر نام وي در كتب اربعه، بايد به صورت كامل ذكر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ديگر با نام معاويه باقي مي‌ماند، يكي معاوية بن عمار و ديگري معاوية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عمار حدود </w:t>
      </w:r>
      <w:r>
        <w:rPr>
          <w:rFonts w:ascii="IRNazanin" w:hAnsi="IRNazanin" w:eastAsia="IRNazanin"/>
          <w:color w:val="111111"/>
          <w:sz w:val="28"/>
          <w:sz w:val="28"/>
          <w:szCs w:val="28"/>
          <w:lang w:bidi="fa-IR"/>
        </w:rPr>
        <w:t>۱۲۷۰</w:t>
      </w:r>
      <w:r>
        <w:rPr>
          <w:rFonts w:ascii="IRNazanin" w:hAnsi="IRNazanin" w:eastAsia="IRNazanin"/>
          <w:color w:val="111111"/>
          <w:sz w:val="28"/>
          <w:sz w:val="28"/>
          <w:szCs w:val="28"/>
          <w:rtl w:val="true"/>
          <w:lang w:bidi="fa-IR"/>
        </w:rPr>
        <w:t xml:space="preserve"> روايت در كتب اربعه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اين رقم تنها روايات مستقيم وي از امام را شامل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روايات مستقيم معاوية بن وهب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روايت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دو نفر كثير الرواية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تشخيص اين دو راوي از يكديگر بايد سراغ شرح حال‌هاي ايشان در كتب رجالي برويم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معاوية بن عمار الدهني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 كتاب يوم وليلة، كتاب الزكاة وغير ذلك</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معاوية بن عمار الدهني كتاب‌هايي از جمله كتاب الحج، كتاب يوم و ليلة، كتاب الزكاة و غيره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معاوية بن عمار شخصيتي بزرگ بوده و كتاب‌هاي متعددي را نگاشته است كه مشهورترين آن‌ها كتاب الحج است كه جماعت بسياري، كتاب حج وي را روايت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معاوية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كتاب داشته است ولي رجاليان نام كتاب‌هاي وي را گزارش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كتاب فضايل الحج را براي وي نام برده‌اند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5" w:name="pg2238_13414"/>
    </w:p>
    <w:p>
      <w:pPr>
        <w:pStyle w:val="Heading2"/>
        <w:numPr>
          <w:ilvl w:val="1"/>
          <w:numId w:val="1"/>
        </w:numPr>
        <w:rPr/>
      </w:pPr>
      <w:bookmarkStart w:id="636" w:name="__RefHeading___Toc1570393_3804643083"/>
      <w:bookmarkStart w:id="637" w:name="_Toc286"/>
      <w:bookmarkEnd w:id="635"/>
      <w:bookmarkEnd w:id="636"/>
      <w:r>
        <w:rPr>
          <w:rtl w:val="true"/>
        </w:rPr>
        <w:t>دستۀ دوم</w:t>
      </w:r>
      <w:bookmarkEnd w:id="637"/>
    </w:p>
    <w:p>
      <w:pPr>
        <w:pStyle w:val="Heading2"/>
        <w:numPr>
          <w:ilvl w:val="1"/>
          <w:numId w:val="1"/>
        </w:numPr>
        <w:rPr/>
      </w:pPr>
      <w:bookmarkStart w:id="638" w:name="__RefHeading___Toc1570395_3804643083"/>
      <w:bookmarkStart w:id="639" w:name="_Toc287"/>
      <w:bookmarkEnd w:id="638"/>
      <w:r>
        <w:rPr>
          <w:rtl w:val="true"/>
        </w:rPr>
        <w:t>دستۀ دوم</w:t>
      </w:r>
      <w:bookmarkEnd w:id="639"/>
    </w:p>
    <w:p>
      <w:pPr>
        <w:pStyle w:val="Heading2"/>
        <w:numPr>
          <w:ilvl w:val="1"/>
          <w:numId w:val="1"/>
        </w:numPr>
        <w:rPr/>
      </w:pPr>
      <w:bookmarkStart w:id="640" w:name="__RefHeading___Toc1570397_3804643083"/>
      <w:bookmarkStart w:id="641" w:name="_Toc288"/>
      <w:bookmarkEnd w:id="640"/>
      <w:r>
        <w:rPr>
          <w:rtl w:val="true"/>
        </w:rPr>
        <w:t>الف</w:t>
      </w:r>
      <w:r>
        <w:rPr>
          <w:rtl w:val="true"/>
        </w:rPr>
        <w:t xml:space="preserve">) </w:t>
      </w:r>
      <w:r>
        <w:rPr>
          <w:rtl w:val="true"/>
        </w:rPr>
        <w:t>مستخرجات صحيحين</w:t>
      </w:r>
      <w:bookmarkEnd w:id="641"/>
    </w:p>
    <w:p>
      <w:pPr>
        <w:pStyle w:val="Heading2"/>
        <w:numPr>
          <w:ilvl w:val="1"/>
          <w:numId w:val="1"/>
        </w:numPr>
        <w:rPr/>
      </w:pPr>
      <w:bookmarkStart w:id="642" w:name="__RefHeading___Toc1570399_3804643083"/>
      <w:bookmarkStart w:id="643" w:name="_Toc289"/>
      <w:bookmarkEnd w:id="642"/>
      <w:r>
        <w:rPr>
          <w:rtl w:val="true"/>
        </w:rPr>
        <w:t>ب</w:t>
      </w:r>
      <w:r>
        <w:rPr>
          <w:rtl w:val="true"/>
        </w:rPr>
        <w:t xml:space="preserve">) </w:t>
      </w:r>
      <w:r>
        <w:rPr>
          <w:rtl w:val="true"/>
        </w:rPr>
        <w:t>كتاب‌هاي نگاشته شده به سبك صحيح</w:t>
      </w:r>
      <w:bookmarkEnd w:id="643"/>
    </w:p>
    <w:p>
      <w:pPr>
        <w:pStyle w:val="Heading2"/>
        <w:numPr>
          <w:ilvl w:val="1"/>
          <w:numId w:val="1"/>
        </w:numPr>
        <w:rPr/>
      </w:pPr>
      <w:bookmarkStart w:id="644" w:name="__RefHeading___Toc1570401_3804643083"/>
      <w:bookmarkStart w:id="645" w:name="_Toc290"/>
      <w:bookmarkEnd w:id="644"/>
      <w:r>
        <w:rPr/>
        <w:t>۱</w:t>
      </w:r>
      <w:r>
        <w:rPr>
          <w:rtl w:val="true"/>
        </w:rPr>
        <w:t xml:space="preserve">. </w:t>
      </w:r>
      <w:r>
        <w:rPr>
          <w:rtl w:val="true"/>
        </w:rPr>
        <w:t>صحيح ابن خُزَيمِه</w:t>
      </w:r>
      <w:bookmarkEnd w:id="645"/>
    </w:p>
    <w:p>
      <w:pPr>
        <w:pStyle w:val="BookText"/>
        <w:rPr/>
      </w:pPr>
      <w:r>
        <w:rPr>
          <w:rFonts w:ascii="IRNazanin" w:hAnsi="IRNazanin" w:eastAsia="IRNazanin"/>
          <w:color w:val="111111"/>
          <w:sz w:val="28"/>
          <w:sz w:val="28"/>
          <w:szCs w:val="28"/>
          <w:rtl w:val="true"/>
          <w:lang w:bidi="fa-IR"/>
        </w:rPr>
        <w:t xml:space="preserve">بنا بر اين با استفاده از اطلاعات مذكور اگر روايتي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عن أبي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 در يكي از كتب ذكر شده براي معاوية بن عمار يافت شود، بدون ترديد اين روايت نيز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روايتي در كتاب الحج آمده باشد باز مي‌توان به احتمال قوي گفت كه منظور از معاويه، معاوية بن عمار است، چون كتاب الحج وي، بين علماء بسيار مشهور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قرينه‌هاي ديگر، كشف راوي طرق روايت‌ها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منظور به كتاب‌هاي فهرست كه اسامي نويسندگان در آن جمع‌آوري شده‌اند، رجوع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كتب فهرست بايد گفت كه اين گونه كتب، سه ويژگي اساسي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اسامي نويسندگان را جمع مي‌كنند، كتاب‌هاي آن‌ها را ذكر مي‌كنند و سومين ويژگي كه يك كتاب فهرست را رجالي مي‌كند، ذكر طريق‌ها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طريق‌ها خيلي از مشتركات را مي‌توان كشف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مشهور و پرتكرار</w:t>
      </w:r>
    </w:p>
    <w:p>
      <w:pPr>
        <w:pStyle w:val="BookText"/>
        <w:rPr/>
      </w:pPr>
      <w:r>
        <w:rPr>
          <w:rFonts w:ascii="IRNazanin" w:hAnsi="IRNazanin" w:eastAsia="IRNazanin"/>
          <w:color w:val="111111"/>
          <w:sz w:val="28"/>
          <w:sz w:val="28"/>
          <w:szCs w:val="28"/>
          <w:rtl w:val="true"/>
          <w:lang w:bidi="fa-IR"/>
        </w:rPr>
        <w:t>يكي ديگر از قرينه‌ها، اسناد مشهور و پرتكرار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درك اين قرينه به بررسي نمونه‌اي مي‌پردازيم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نام حزير بسيار آمده است كه در همه آن‌ها مراد از حريز، حريز بن عبدالله سجستاني است و غالباً به صورت حريز از او ياد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مشكل اصلي در ذكر نام شاگردان 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برخي از اسناد روايات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عن حريز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حماد چه كسي است؟</w:t>
      </w:r>
    </w:p>
    <w:p>
      <w:pPr>
        <w:pStyle w:val="BookText"/>
        <w:rPr/>
      </w:pPr>
      <w:r>
        <w:rPr>
          <w:rFonts w:ascii="IRNazanin" w:hAnsi="IRNazanin" w:eastAsia="IRNazanin"/>
          <w:color w:val="111111"/>
          <w:sz w:val="28"/>
          <w:sz w:val="28"/>
          <w:szCs w:val="28"/>
          <w:rtl w:val="true"/>
          <w:lang w:bidi="fa-IR"/>
        </w:rPr>
        <w:t>اگر رواياتي را كه حماد از حريز نقل كرده است بررسي كنيم، در مي‌يابيم كه به سه صورت زير در روايات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حماد عن حريز؛</w:t>
      </w:r>
    </w:p>
    <w:p>
      <w:pPr>
        <w:pStyle w:val="BookText"/>
        <w:rPr/>
      </w:pPr>
      <w:r>
        <w:rPr>
          <w:rFonts w:ascii="Amiri" w:hAnsi="Amiri" w:eastAsia="Amiri" w:cs="Amiri"/>
          <w:color w:val="111111"/>
          <w:sz w:val="28"/>
          <w:sz w:val="28"/>
          <w:szCs w:val="28"/>
          <w:rtl w:val="true"/>
          <w:lang w:bidi="ar-SA"/>
        </w:rPr>
        <w:t>ـ حماد بن عثمان عن حريز؛</w:t>
      </w:r>
    </w:p>
    <w:p>
      <w:pPr>
        <w:pStyle w:val="BookText"/>
        <w:rPr/>
      </w:pPr>
      <w:r>
        <w:rPr>
          <w:rFonts w:ascii="Amiri" w:hAnsi="Amiri" w:eastAsia="Amiri" w:cs="Amiri"/>
          <w:color w:val="111111"/>
          <w:sz w:val="28"/>
          <w:sz w:val="28"/>
          <w:szCs w:val="28"/>
          <w:rtl w:val="true"/>
          <w:lang w:bidi="ar-SA"/>
        </w:rPr>
        <w:t>ـ حماد بن عيسي عن حريز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اساس برخي آمارها روشن شد كه بيش‌تر روايات حريز را حماد بن عيسي نقل كرده است</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با ديگر رواياتي كه با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عن حريز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عثمان عن حريز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چه بايد كرد؟ اصل اول اين است كه ببينيم مواردي كه اين در سند آمده به چه ميزان است؟</w:t>
      </w:r>
    </w:p>
    <w:p>
      <w:pPr>
        <w:pStyle w:val="BookText"/>
        <w:rPr/>
      </w:pPr>
      <w:r>
        <w:rPr>
          <w:rFonts w:ascii="Amiri" w:hAnsi="Amiri" w:eastAsia="Amiri" w:cs="Amiri"/>
          <w:color w:val="111111"/>
          <w:sz w:val="28"/>
          <w:sz w:val="28"/>
          <w:szCs w:val="28"/>
          <w:rtl w:val="true"/>
          <w:lang w:bidi="ar-SA"/>
        </w:rPr>
        <w:t>يكي از دانشمندان معاصر آماري در اين باره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آمار روايات حماد از حريز </w:t>
      </w:r>
      <w:r>
        <w:rPr>
          <w:rFonts w:ascii="Amiri" w:hAnsi="Amiri" w:eastAsia="Amiri" w:cs="Amiri"/>
          <w:color w:val="111111"/>
          <w:sz w:val="28"/>
          <w:sz w:val="28"/>
          <w:szCs w:val="28"/>
          <w:lang w:bidi="ar-SA"/>
        </w:rPr>
        <w:t>۹۶۳</w:t>
      </w:r>
      <w:r>
        <w:rPr>
          <w:rFonts w:ascii="Amiri" w:hAnsi="Amiri" w:eastAsia="Amiri" w:cs="Amiri"/>
          <w:color w:val="111111"/>
          <w:sz w:val="28"/>
          <w:sz w:val="28"/>
          <w:szCs w:val="28"/>
          <w:rtl w:val="true"/>
          <w:lang w:bidi="ar-SA"/>
        </w:rPr>
        <w:t xml:space="preserve"> روايت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ميان، مواردي كه در آن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عن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w:t>
      </w:r>
      <w:r>
        <w:rPr>
          <w:rFonts w:ascii="Amiri" w:hAnsi="Amiri" w:eastAsia="Amiri" w:cs="Amiri"/>
          <w:color w:val="111111"/>
          <w:sz w:val="28"/>
          <w:sz w:val="28"/>
          <w:szCs w:val="28"/>
          <w:lang w:bidi="ar-SA"/>
        </w:rPr>
        <w:t>۴۸۸</w:t>
      </w:r>
      <w:r>
        <w:rPr>
          <w:rFonts w:ascii="Amiri" w:hAnsi="Amiri" w:eastAsia="Amiri" w:cs="Amiri"/>
          <w:color w:val="111111"/>
          <w:sz w:val="28"/>
          <w:sz w:val="28"/>
          <w:szCs w:val="28"/>
          <w:rtl w:val="true"/>
          <w:lang w:bidi="ar-SA"/>
        </w:rPr>
        <w:t xml:space="preserve"> مورد است و مواردي كه در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عيسي عن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مورد است و صورت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عثمان عن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مورد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تعداد قابل توجهي حماد بن عيسي از حريز آمده، مي‌توانيم به اين نتيجه برسيم كه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محقق با تحقيق و بررسي به اين نتيجه رسيده كه در تمام اين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مورد، تحريف يا تصحيف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روشن مي‌شود كه حتي در مواردي هم كه حماد به صورت مطلق از حريز نقل روايت مي‌كند،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با استفاده از اسناد پرتكرار نيز مي‌توان مشتركات را از يكديگر تمييز داد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6" w:name="pg2238_13415"/>
    </w:p>
    <w:p>
      <w:pPr>
        <w:pStyle w:val="Heading2"/>
        <w:numPr>
          <w:ilvl w:val="1"/>
          <w:numId w:val="1"/>
        </w:numPr>
        <w:rPr/>
      </w:pPr>
      <w:bookmarkStart w:id="647" w:name="__RefHeading___Toc1570403_3804643083"/>
      <w:bookmarkStart w:id="648" w:name="_Toc291"/>
      <w:bookmarkEnd w:id="646"/>
      <w:bookmarkEnd w:id="647"/>
      <w:r>
        <w:rPr/>
        <w:t>۲</w:t>
      </w:r>
      <w:r>
        <w:rPr>
          <w:rtl w:val="true"/>
        </w:rPr>
        <w:t xml:space="preserve">. </w:t>
      </w:r>
      <w:r>
        <w:rPr>
          <w:rtl w:val="true"/>
        </w:rPr>
        <w:t>صحيح ابن حَبّان</w:t>
      </w:r>
      <w:bookmarkEnd w:id="648"/>
    </w:p>
    <w:p>
      <w:pPr>
        <w:pStyle w:val="Heading2"/>
        <w:numPr>
          <w:ilvl w:val="1"/>
          <w:numId w:val="1"/>
        </w:numPr>
        <w:rPr/>
      </w:pPr>
      <w:bookmarkStart w:id="649" w:name="__RefHeading___Toc1570405_3804643083"/>
      <w:bookmarkStart w:id="650" w:name="_Toc292"/>
      <w:bookmarkEnd w:id="649"/>
      <w:r>
        <w:rPr/>
        <w:t>۳</w:t>
      </w:r>
      <w:r>
        <w:rPr>
          <w:rtl w:val="true"/>
        </w:rPr>
        <w:t xml:space="preserve">. </w:t>
      </w:r>
      <w:r>
        <w:rPr>
          <w:rtl w:val="true"/>
        </w:rPr>
        <w:t>صحيح ابن سَكَن</w:t>
      </w:r>
      <w:bookmarkEnd w:id="650"/>
    </w:p>
    <w:p>
      <w:pPr>
        <w:pStyle w:val="Heading2"/>
        <w:numPr>
          <w:ilvl w:val="1"/>
          <w:numId w:val="1"/>
        </w:numPr>
        <w:rPr/>
      </w:pPr>
      <w:bookmarkStart w:id="651" w:name="__RefHeading___Toc1570407_3804643083"/>
      <w:bookmarkStart w:id="652" w:name="_Toc293"/>
      <w:bookmarkEnd w:id="651"/>
      <w:r>
        <w:rPr>
          <w:rtl w:val="true"/>
        </w:rPr>
        <w:t>ج</w:t>
      </w:r>
      <w:r>
        <w:rPr>
          <w:rtl w:val="true"/>
        </w:rPr>
        <w:t xml:space="preserve">) </w:t>
      </w:r>
      <w:r>
        <w:rPr>
          <w:rtl w:val="true"/>
        </w:rPr>
        <w:t>مستدركات صحيحين</w:t>
      </w:r>
      <w:bookmarkEnd w:id="652"/>
    </w:p>
    <w:p>
      <w:pPr>
        <w:pStyle w:val="BookText"/>
        <w:rPr/>
      </w:pPr>
      <w:r>
        <w:rPr>
          <w:rFonts w:ascii="Amiri" w:hAnsi="Amiri" w:eastAsia="Amiri" w:cs="Amiri"/>
          <w:color w:val="111111"/>
          <w:sz w:val="28"/>
          <w:sz w:val="28"/>
          <w:szCs w:val="28"/>
          <w:rtl w:val="true"/>
          <w:lang w:bidi="ar-SA"/>
        </w:rPr>
        <w:t>بررسي يك نمونه</w:t>
      </w:r>
    </w:p>
    <w:p>
      <w:pPr>
        <w:pStyle w:val="BookText"/>
        <w:rPr/>
      </w:pPr>
      <w:r>
        <w:rPr>
          <w:rFonts w:ascii="IRNazanin" w:hAnsi="IRNazanin" w:eastAsia="IRNazanin"/>
          <w:color w:val="111111"/>
          <w:sz w:val="28"/>
          <w:sz w:val="28"/>
          <w:szCs w:val="28"/>
          <w:rtl w:val="true"/>
          <w:lang w:bidi="fa-IR"/>
        </w:rPr>
        <w:t>محمد بن قيس يك راوي مشهور و مشترك ميان پنج راوي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رجال نام اين پنج نفر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قيس، أبو نصر الأسدي الكوفي، ثقة؛</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قيس، أبو قدامة الأسدي، كوفي؛</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قيس الأسدي، أبو عبد الله؛</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قيس البجلي، كوفي، ثقة؛</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قيس الانصاري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نجاشي نيز به مشترك بودن محمد بن قيس التفات و توجه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ذيل نام محمد بن قيس ابو نصر اسدي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قيس، ابونصر اسدي، فردي مشهور و سرشناس در كوفه بوده است و از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و صاحب كتاب قضاياي امير المؤمنين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ما فرد ديگري به همين نام يعني محمد بن قيس داريم كه او محمد بن قيس بجلي است كه كتابي همانند محمد بن قيس ابو نصر اسدي، در قضاياي امير المؤمنين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ما فرد ديگري به همين نام، محمد بن قيس الاسدي ابو عبد الله داريم كه مدح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ما فرد ديگري به همين نام محمد بن قيس الاسدي ابو احمد داريم كه از اصحاب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ضعيف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پس نجاشي بيان مي‌كند كه چهار نفر با نام محمد بن قيس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قيس ابو نصر اسدي، از اصحاب 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فردي وجيه، سرشناس و صاحب كتاب قضاياي امير المؤمنين؛</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قيس بجلي، از اصحاب 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كتاب قضاياي امير المؤمنين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3" w:name="pg2238_13416"/>
    </w:p>
    <w:p>
      <w:pPr>
        <w:pStyle w:val="Heading2"/>
        <w:numPr>
          <w:ilvl w:val="1"/>
          <w:numId w:val="1"/>
        </w:numPr>
        <w:rPr/>
      </w:pPr>
      <w:bookmarkStart w:id="654" w:name="__RefHeading___Toc1570409_3804643083"/>
      <w:bookmarkStart w:id="655" w:name="_Toc294"/>
      <w:bookmarkEnd w:id="653"/>
      <w:bookmarkEnd w:id="654"/>
      <w:r>
        <w:rPr>
          <w:rtl w:val="true"/>
        </w:rPr>
        <w:t>دستۀ سوم</w:t>
      </w:r>
      <w:bookmarkEnd w:id="655"/>
    </w:p>
    <w:p>
      <w:pPr>
        <w:pStyle w:val="Heading2"/>
        <w:numPr>
          <w:ilvl w:val="1"/>
          <w:numId w:val="1"/>
        </w:numPr>
        <w:rPr/>
      </w:pPr>
      <w:bookmarkStart w:id="656" w:name="__RefHeading___Toc1570411_3804643083"/>
      <w:bookmarkStart w:id="657" w:name="_Toc295"/>
      <w:bookmarkEnd w:id="656"/>
      <w:r>
        <w:rPr>
          <w:rtl w:val="true"/>
        </w:rPr>
        <w:t>دستۀ چهارم</w:t>
      </w:r>
      <w:bookmarkEnd w:id="657"/>
    </w:p>
    <w:p>
      <w:pPr>
        <w:pStyle w:val="Heading2"/>
        <w:numPr>
          <w:ilvl w:val="1"/>
          <w:numId w:val="1"/>
        </w:numPr>
        <w:rPr/>
      </w:pPr>
      <w:bookmarkStart w:id="658" w:name="__RefHeading___Toc1570413_3804643083"/>
      <w:bookmarkStart w:id="659" w:name="_Toc296"/>
      <w:bookmarkEnd w:id="658"/>
      <w:r>
        <w:rPr>
          <w:rtl w:val="true"/>
        </w:rPr>
        <w:t>چكيده</w:t>
      </w:r>
      <w:bookmarkEnd w:id="659"/>
    </w:p>
    <w:p>
      <w:pPr>
        <w:pStyle w:val="Heading2"/>
        <w:numPr>
          <w:ilvl w:val="1"/>
          <w:numId w:val="1"/>
        </w:numPr>
        <w:rPr/>
      </w:pPr>
      <w:bookmarkStart w:id="660" w:name="__RefHeading___Toc1570415_3804643083"/>
      <w:bookmarkStart w:id="661" w:name="_Toc297"/>
      <w:bookmarkEnd w:id="660"/>
      <w:r>
        <w:rPr>
          <w:rtl w:val="true"/>
        </w:rPr>
        <w:t>دستۀ سوم</w:t>
      </w:r>
      <w:bookmarkEnd w:id="661"/>
    </w:p>
    <w:p>
      <w:pPr>
        <w:pStyle w:val="Heading2"/>
        <w:numPr>
          <w:ilvl w:val="1"/>
          <w:numId w:val="1"/>
        </w:numPr>
        <w:rPr/>
      </w:pPr>
      <w:bookmarkStart w:id="662" w:name="__RefHeading___Toc1570417_3804643083"/>
      <w:bookmarkStart w:id="663" w:name="_Toc298"/>
      <w:bookmarkEnd w:id="662"/>
      <w:r>
        <w:rPr>
          <w:rtl w:val="true"/>
        </w:rPr>
        <w:t>دستۀ چهارم</w:t>
      </w:r>
      <w:bookmarkEnd w:id="663"/>
    </w:p>
    <w:p>
      <w:pPr>
        <w:pStyle w:val="Heading2"/>
        <w:numPr>
          <w:ilvl w:val="1"/>
          <w:numId w:val="1"/>
        </w:numPr>
        <w:rPr/>
      </w:pPr>
      <w:bookmarkStart w:id="664" w:name="__RefHeading___Toc1570419_3804643083"/>
      <w:bookmarkStart w:id="665" w:name="_Toc299"/>
      <w:bookmarkEnd w:id="664"/>
      <w:r>
        <w:rPr>
          <w:rtl w:val="true"/>
        </w:rPr>
        <w:t>چكيده</w:t>
      </w:r>
      <w:bookmarkEnd w:id="665"/>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قيس الاسدي ابو عبد الله، ممدوح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قيس الاسدي ابو احمد، از اصحاب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 مي‌شود كه نفر سوم و چهارم از بحث ما خارج مي‌شوند، چون نفر سوم مشخص نشده كه اصحاب كدام امام است و نفر چهارم از اصحاب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دو نفر اوّل هم از طريق كتب نمي‌توانيم آن را كشف كنيم، چون كتب آن‌ها يكي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نجاشي در كتابش گفته كتاب قضاياي معروف از محمد بن قيس بجلي است</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پس اگر روايتي در باره قضاوت‌هاي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باشد و محمد بن قيس به طور مطلق آمده باشد، منظور همان بجلي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راه شاگردان محمد بن قيس بجلي نيز مي‌توانيم او را در اسناد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حميد، يوسف بن عقيل و عبيد بن محمد بن قيس شاگردان وي هستند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در كتب اربعه حدود </w:t>
      </w:r>
      <w:r>
        <w:rPr>
          <w:rFonts w:ascii="IRNazanin" w:hAnsi="IRNazanin" w:eastAsia="IRNazanin"/>
          <w:color w:val="111111"/>
          <w:sz w:val="28"/>
          <w:sz w:val="28"/>
          <w:szCs w:val="28"/>
          <w:lang w:bidi="fa-IR"/>
        </w:rPr>
        <w:t>۳۴۰</w:t>
      </w:r>
      <w:r>
        <w:rPr>
          <w:rFonts w:ascii="IRNazanin" w:hAnsi="IRNazanin" w:eastAsia="IRNazanin"/>
          <w:color w:val="111111"/>
          <w:sz w:val="28"/>
          <w:sz w:val="28"/>
          <w:szCs w:val="28"/>
          <w:rtl w:val="true"/>
          <w:lang w:bidi="fa-IR"/>
        </w:rPr>
        <w:t xml:space="preserve"> مورد در اسناد نام محمد بن قيس آمده كه از اين تعداد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مورد را شاگردش عاصم بن حميد نقل كرده و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مورد هم يوسف بن عقيل كه حدود </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روايت‌هاي وي توسط اين دو نفر،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بن قيس، همان محمد بن قيس بجلي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معرفي كتاب</w:t>
      </w:r>
    </w:p>
    <w:p>
      <w:pPr>
        <w:pStyle w:val="BookText"/>
        <w:rPr/>
      </w:pPr>
      <w:r>
        <w:rPr>
          <w:rFonts w:ascii="Amiri" w:hAnsi="Amiri" w:eastAsia="Amiri" w:cs="Amiri"/>
          <w:color w:val="111111"/>
          <w:sz w:val="28"/>
          <w:sz w:val="28"/>
          <w:szCs w:val="28"/>
          <w:rtl w:val="true"/>
          <w:lang w:bidi="ar-SA"/>
        </w:rPr>
        <w:t>دانشجويان براي تمييز مشتركات مي‌توانند از اين كتاب‌ها استفاده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هداية المحدثين؛ اثر محمد امين كاظمي؛</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جامع المقال طريحي؛</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جامع الرواة محمد علي اردبيلي كه استاد و شاگردان را گردآوري كرده است؛</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المقال ملا علي كني؛</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معجم الرجال آقاي خويي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 طبقته في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استفاده از روش‌هاي مطرح شده مي‌توان برخي مشتركات را كشف كرد ولي ممكن است برخي از آن‌ها از هيچ روشي تشخيص داده نشود و همچنان مبهم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Amiri" w:hAnsi="Amiri" w:eastAsia="Amiri" w:cs="Amiri"/>
          <w:color w:val="111111"/>
          <w:sz w:val="28"/>
          <w:sz w:val="28"/>
          <w:szCs w:val="28"/>
          <w:rtl w:val="true"/>
          <w:lang w:bidi="ar-SA"/>
        </w:rPr>
        <w:t>راه سوم تميز مشتركات، بررسي قرائن مختلف از داده‌هاي رجالي است</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تشخيص اين‌كه كدام يك از راويان مشترك، قليل الرواية يا كثير الرواية هستند، قرينه خوبي براي كشف و تمييز مشتركات است؛ زيرا شيوه محدثان قديم شيعه آن بوده است كه در صورت قليل الرواية بودن يك راوي، نام وي را به صورت كامل ذكر مي‌كردند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يكي از قرينه‌هاي ديگر، كشف راوي طرق روايت‌ها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منظور به كتاب‌هاي فهرست كه اسامي نويسندگان در آن جمع‌آوري شده‌اند، رجوع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 فهرست اسامي نويسندگان را جمع مي‌كنند، كتاب‌هاي آن‌ها و طريق‌ها را نيز ذكر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مشهور و پرتكرار نيز مي‌توانند قرينه خوبي براي تشخيص اسامي مشترك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تمييز مشتركات مي‌توان از اين كتب استفاده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هداية المحدثين، جامع المقال، جامع الرواة، توضيح المقال و معجم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استفاده از روش‌هاي مطرح شده مي‌توان برخي مشتركات را كشف كرد ولي ممكن است برخي از آن‌ها از هيچ روشي تشخيص داده نشود و همچنان مبهم بماند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جلسه دهمتوحيد مختلفات </w:t>
      </w:r>
      <w:r>
        <w:rPr>
          <w:rFonts w:eastAsia="Amiri" w:cs="Amiri" w:ascii="Amiri" w:hAnsi="Amiri"/>
          <w:color w:val="111111"/>
          <w:sz w:val="28"/>
          <w:szCs w:val="28"/>
          <w:rtl w:val="true"/>
          <w:lang w:bidi="ar-SA"/>
        </w:rPr>
        <w:t>.</w:t>
      </w:r>
      <w:bookmarkStart w:id="666" w:name="pg2238_13420"/>
    </w:p>
    <w:p>
      <w:pPr>
        <w:pStyle w:val="Heading2"/>
        <w:numPr>
          <w:ilvl w:val="1"/>
          <w:numId w:val="1"/>
        </w:numPr>
        <w:rPr/>
      </w:pPr>
      <w:bookmarkStart w:id="667" w:name="__RefHeading___Toc1570421_3804643083"/>
      <w:bookmarkStart w:id="668" w:name="_Toc300"/>
      <w:bookmarkEnd w:id="666"/>
      <w:bookmarkEnd w:id="667"/>
      <w:r>
        <w:rPr>
          <w:rtl w:val="true"/>
        </w:rPr>
        <w:t>جلسۀ چهاردهم هدف درس</w:t>
      </w:r>
      <w:bookmarkEnd w:id="668"/>
    </w:p>
    <w:p>
      <w:pPr>
        <w:pStyle w:val="Heading2"/>
        <w:numPr>
          <w:ilvl w:val="1"/>
          <w:numId w:val="1"/>
        </w:numPr>
        <w:rPr/>
      </w:pPr>
      <w:bookmarkStart w:id="669" w:name="__RefHeading___Toc1570423_3804643083"/>
      <w:bookmarkStart w:id="670" w:name="_Toc301"/>
      <w:bookmarkEnd w:id="669"/>
      <w:r>
        <w:rPr>
          <w:rtl w:val="true"/>
        </w:rPr>
        <w:t>درآمد</w:t>
      </w:r>
      <w:bookmarkEnd w:id="670"/>
    </w:p>
    <w:p>
      <w:pPr>
        <w:pStyle w:val="Heading2"/>
        <w:numPr>
          <w:ilvl w:val="1"/>
          <w:numId w:val="1"/>
        </w:numPr>
        <w:rPr/>
      </w:pPr>
      <w:bookmarkStart w:id="671" w:name="__RefHeading___Toc1570425_3804643083"/>
      <w:bookmarkStart w:id="672" w:name="_Toc302"/>
      <w:bookmarkEnd w:id="671"/>
      <w:r>
        <w:rPr>
          <w:rtl w:val="true"/>
        </w:rPr>
        <w:t>شروط حديث صحيح نزد اهل سنت</w:t>
      </w:r>
      <w:bookmarkEnd w:id="672"/>
    </w:p>
    <w:p>
      <w:pPr>
        <w:pStyle w:val="Heading2"/>
        <w:numPr>
          <w:ilvl w:val="1"/>
          <w:numId w:val="1"/>
        </w:numPr>
        <w:rPr/>
      </w:pPr>
      <w:bookmarkStart w:id="673" w:name="__RefHeading___Toc1570427_3804643083"/>
      <w:bookmarkStart w:id="674" w:name="_Toc303"/>
      <w:bookmarkEnd w:id="673"/>
      <w:r>
        <w:rPr>
          <w:rtl w:val="true"/>
        </w:rPr>
        <w:t>هدف درس</w:t>
      </w:r>
      <w:bookmarkEnd w:id="674"/>
    </w:p>
    <w:p>
      <w:pPr>
        <w:pStyle w:val="Heading2"/>
        <w:numPr>
          <w:ilvl w:val="1"/>
          <w:numId w:val="1"/>
        </w:numPr>
        <w:rPr/>
      </w:pPr>
      <w:bookmarkStart w:id="675" w:name="__RefHeading___Toc1570429_3804643083"/>
      <w:bookmarkStart w:id="676" w:name="_Toc304"/>
      <w:bookmarkEnd w:id="675"/>
      <w:r>
        <w:rPr>
          <w:rtl w:val="true"/>
        </w:rPr>
        <w:t>درآمد</w:t>
      </w:r>
      <w:bookmarkEnd w:id="676"/>
    </w:p>
    <w:p>
      <w:pPr>
        <w:pStyle w:val="Heading2"/>
        <w:numPr>
          <w:ilvl w:val="1"/>
          <w:numId w:val="1"/>
        </w:numPr>
        <w:rPr/>
      </w:pPr>
      <w:bookmarkStart w:id="677" w:name="__RefHeading___Toc1570431_3804643083"/>
      <w:bookmarkStart w:id="678" w:name="_Toc305"/>
      <w:bookmarkEnd w:id="677"/>
      <w:r>
        <w:rPr>
          <w:rtl w:val="true"/>
        </w:rPr>
        <w:t>شروط حديث صحيح نزد اهل سنت</w:t>
      </w:r>
      <w:bookmarkEnd w:id="678"/>
    </w:p>
    <w:p>
      <w:pPr>
        <w:pStyle w:val="BookText"/>
        <w:rPr/>
      </w:pPr>
      <w:r>
        <w:rPr>
          <w:rFonts w:ascii="IRNazanin" w:hAnsi="IRNazanin" w:eastAsia="IRNazanin"/>
          <w:color w:val="111111"/>
          <w:sz w:val="28"/>
          <w:sz w:val="28"/>
          <w:szCs w:val="28"/>
          <w:rtl w:val="true"/>
          <w:lang w:bidi="fa-IR"/>
        </w:rPr>
        <w:t>اهداف درس</w:t>
      </w:r>
    </w:p>
    <w:p>
      <w:pPr>
        <w:pStyle w:val="BookText"/>
        <w:rPr/>
      </w:pPr>
      <w:r>
        <w:rPr>
          <w:rFonts w:ascii="Amiri" w:hAnsi="Amiri" w:eastAsia="Amiri" w:cs="Amiri"/>
          <w:color w:val="111111"/>
          <w:sz w:val="28"/>
          <w:sz w:val="28"/>
          <w:szCs w:val="28"/>
          <w:rtl w:val="true"/>
          <w:lang w:bidi="ar-SA"/>
        </w:rPr>
        <w:t>آشنايي 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چگونگي تشخيص أسامي مُختَلَف در أسناد روايات؛</w:t>
      </w:r>
    </w:p>
    <w:p>
      <w:pPr>
        <w:pStyle w:val="BookText"/>
        <w:rPr/>
      </w:pPr>
      <w:r>
        <w:rPr>
          <w:rFonts w:ascii="Amiri" w:hAnsi="Amiri" w:eastAsia="Amiri" w:cs="Amiri"/>
          <w:color w:val="111111"/>
          <w:sz w:val="28"/>
          <w:sz w:val="28"/>
          <w:szCs w:val="28"/>
          <w:rtl w:val="true"/>
          <w:lang w:bidi="ar-SA"/>
        </w:rPr>
        <w:t>مراحل توحيد مُختَلَفات؛</w:t>
      </w:r>
    </w:p>
    <w:p>
      <w:pPr>
        <w:pStyle w:val="BookText"/>
        <w:rPr/>
      </w:pPr>
      <w:r>
        <w:rPr>
          <w:rFonts w:ascii="Amiri" w:hAnsi="Amiri" w:eastAsia="Amiri" w:cs="Amiri"/>
          <w:color w:val="111111"/>
          <w:sz w:val="28"/>
          <w:sz w:val="28"/>
          <w:szCs w:val="28"/>
          <w:rtl w:val="true"/>
          <w:lang w:bidi="ar-SA"/>
        </w:rPr>
        <w:t>بررسي توثيقات و تضعيفات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در جلسات گذشته، مراحل مختلف تحقيق در سند را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چهارمين مرحله تحقيق در سند كه همان مبحث توحيد مختلفات است را مطرح و راه‌هاي تشخيص آن را بيان مي‌كنيم و سپس آخرين مرحله شناخت سند كه همان بررسي توثيقات و تضعيفات است را بيان خواهيم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توحيد مختلفات</w:t>
      </w:r>
    </w:p>
    <w:p>
      <w:pPr>
        <w:pStyle w:val="BookText"/>
        <w:rPr/>
      </w:pPr>
      <w:r>
        <w:rPr>
          <w:rFonts w:ascii="IRNazanin" w:hAnsi="IRNazanin" w:eastAsia="IRNazanin"/>
          <w:color w:val="111111"/>
          <w:sz w:val="28"/>
          <w:sz w:val="28"/>
          <w:szCs w:val="28"/>
          <w:rtl w:val="true"/>
          <w:lang w:bidi="fa-IR"/>
        </w:rPr>
        <w:t>كاري كه در بحث توحيد مختلفات انجام مي‌شود تقريباً بر عكس تمييز مشتركات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گاهي از يك راوي با اسامي گوناگون ياد مي‌كنند كه مشكلاتي را امروزه براي ما پديد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اسناد روايات، گاهي از يك راوي با عنوان شغلش ياد مي‌كردند؛ مثلاً بَيّاعُ السابري كه فروشنده نوعي پارچه بوده 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نيز به خاطر اين‌كه يك راوي اهل فلان شهر بوده است با نام همان شهر از او ياد مي‌كردند، مثلاً چون اهل بغداد بوده است به 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مي‌گفتند و گاهي هم به اسم پدرش از او ياد مي‌كردند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كتب رجالي ما نمونه‌هاي متعددي وجود دارد كه افرادي چندين اسم دارند؛ به عنوان نمونه افرادي را در ادامه نام مي‌بريم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علي الاشعري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اسناد كافي آمده است؛ هر دو عنوان يك راوي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حمزه 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 اسناد روايات ياد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عنوان‌هاي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متعلق به يك راوي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يكي از راويان و محدثان مشهور است با بيش از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عنوان از او ياد شده است، كه از جمله آن‌ها مي‌توان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زياد، ابن عمير، ابو احمد، ابو احمد الازدي، ابو احمد محمد بن ابي عُمير، ابو احمد محمد بن زياد، ابو احمد محمد بن زياد الازدي، محمد البزّاز، محمد بن زياد، محمد بن زياد البزّاز، محمد بن زياد الازدي، محمد بن زياد بن عيسي بيّاع السابري، محمد بن زياد بن عيسي و محمد بن زياد بن بيّاع السابري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كرد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9" w:name="pg2238_13421"/>
    </w:p>
    <w:p>
      <w:pPr>
        <w:pStyle w:val="Heading2"/>
        <w:numPr>
          <w:ilvl w:val="1"/>
          <w:numId w:val="1"/>
        </w:numPr>
        <w:rPr/>
      </w:pPr>
      <w:bookmarkStart w:id="680" w:name="__RefHeading___Toc1570433_3804643083"/>
      <w:bookmarkStart w:id="681" w:name="_Toc306"/>
      <w:bookmarkEnd w:id="679"/>
      <w:bookmarkEnd w:id="680"/>
      <w:r>
        <w:rPr>
          <w:rtl w:val="true"/>
        </w:rPr>
        <w:t>مراحل بررسي روايات</w:t>
      </w:r>
      <w:bookmarkEnd w:id="681"/>
    </w:p>
    <w:p>
      <w:pPr>
        <w:pStyle w:val="Heading2"/>
        <w:numPr>
          <w:ilvl w:val="1"/>
          <w:numId w:val="1"/>
        </w:numPr>
        <w:rPr/>
      </w:pPr>
      <w:bookmarkStart w:id="682" w:name="__RefHeading___Toc1570435_3804643083"/>
      <w:bookmarkStart w:id="683" w:name="_Toc307"/>
      <w:bookmarkEnd w:id="682"/>
      <w:r>
        <w:rPr>
          <w:rtl w:val="true"/>
        </w:rPr>
        <w:t>مراحل بررسي روايات</w:t>
      </w:r>
      <w:bookmarkEnd w:id="683"/>
    </w:p>
    <w:p>
      <w:pPr>
        <w:pStyle w:val="Heading2"/>
        <w:numPr>
          <w:ilvl w:val="1"/>
          <w:numId w:val="1"/>
        </w:numPr>
        <w:rPr/>
      </w:pPr>
      <w:bookmarkStart w:id="684" w:name="__RefHeading___Toc1570437_3804643083"/>
      <w:bookmarkStart w:id="685" w:name="_Toc308"/>
      <w:bookmarkEnd w:id="684"/>
      <w:r>
        <w:rPr>
          <w:rtl w:val="true"/>
        </w:rPr>
        <w:t>مرحلۀ نخست</w:t>
      </w:r>
      <w:r>
        <w:rPr>
          <w:rtl w:val="true"/>
        </w:rPr>
        <w:t xml:space="preserve">: </w:t>
      </w:r>
      <w:r>
        <w:rPr>
          <w:rtl w:val="true"/>
        </w:rPr>
        <w:t>شناخت نام راويان</w:t>
      </w:r>
      <w:bookmarkEnd w:id="685"/>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بن علي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بيش از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عنوان در كتب روايي از او ياد شده، كه برخي از اين عناوين عبارت‌اند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الوشاء، الحسن الخزّاز، ابو محمد الحسن بن علي الوشاء، ابن بنت الياس و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گفتني است كه كتب رجالي اسامي گوناگون يك فرد را جمع‌آوري نكرده‌اند، حتي كتاب رجالي كهني همچون رجال نجاشي با اين‌كه وي نسب‌شناسي بزرگ است اما به دليل كوفي بودنش نسب‌شناسي وي، بيش‌تر مربوط به راويان عرب است و نسبت به القاب گوناگون راويان ايراني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قمي و 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تبحّر كم‌تري برخوردار بوده، از اين رو انساب آن‌ها را به طور كامل بيان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پراكندگي عناوين</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اسم متفاوت</w:t>
      </w:r>
    </w:p>
    <w:p>
      <w:pPr>
        <w:pStyle w:val="BookText"/>
        <w:rPr/>
      </w:pPr>
      <w:r>
        <w:rPr>
          <w:rFonts w:ascii="IRNazanin" w:hAnsi="IRNazanin" w:eastAsia="IRNazanin"/>
          <w:color w:val="111111"/>
          <w:sz w:val="28"/>
          <w:sz w:val="28"/>
          <w:szCs w:val="28"/>
          <w:rtl w:val="true"/>
          <w:lang w:bidi="fa-IR"/>
        </w:rPr>
        <w:t>گاهي دو اسم گوناگون در اسناد روايي براي يك راوي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مسرور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قولويه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بن محمد بن مسرور استاد شيخ صدوق است و شيخ صدوق حدود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مرتبه با همين عنوان در كتاب الامالي خود از وي ياد كرده است</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بزرگان روايي ما از قراين مختلف كشف كرده‌اند كه 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قولويه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فردي شيعي، ثقه و صاحب كتاب كامل الزيارات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نمونه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ابي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اشتراك اين دو در اسم احمد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 كنيه متفاوت</w:t>
      </w:r>
    </w:p>
    <w:p>
      <w:pPr>
        <w:pStyle w:val="BookText"/>
        <w:rPr/>
      </w:pPr>
      <w:r>
        <w:rPr>
          <w:rFonts w:ascii="IRNazanin" w:hAnsi="IRNazanin" w:eastAsia="IRNazanin"/>
          <w:color w:val="111111"/>
          <w:sz w:val="28"/>
          <w:sz w:val="28"/>
          <w:szCs w:val="28"/>
          <w:rtl w:val="true"/>
          <w:lang w:bidi="fa-IR"/>
        </w:rPr>
        <w:t xml:space="preserve">گاهي از يك راوي در يك دسته از اسناد،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دسته ديگر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ثمالي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به همين كنيه و گاهي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ليث بن بختري و ابو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اسم و كنيه يك راوي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علي الاشعري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همين گونه‌اند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 لقب متفاوت</w:t>
      </w:r>
    </w:p>
    <w:p>
      <w:pPr>
        <w:pStyle w:val="BookText"/>
        <w:rPr/>
      </w:pPr>
      <w:r>
        <w:rPr>
          <w:rFonts w:ascii="IRNazanin" w:hAnsi="IRNazanin" w:eastAsia="IRNazanin"/>
          <w:color w:val="111111"/>
          <w:sz w:val="28"/>
          <w:sz w:val="28"/>
          <w:szCs w:val="28"/>
          <w:rtl w:val="true"/>
          <w:lang w:bidi="fa-IR"/>
        </w:rPr>
        <w:t>گاهي در برخي روايات از يك راوي با لقب ياد مي‌شود و گاه در برخي اسناد با اسم از او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السكوني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راوي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اهل سنت است، در روايات زيادي از وي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و در برخي روايات ديگر از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بن ابي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النوفلي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لقب و نام يك راوي است كه در روايات به كار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بسيار در روايات به چشم مي‌خورد و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6" w:name="pg2238_13422"/>
    </w:p>
    <w:p>
      <w:pPr>
        <w:pStyle w:val="Heading2"/>
        <w:numPr>
          <w:ilvl w:val="1"/>
          <w:numId w:val="1"/>
        </w:numPr>
        <w:rPr/>
      </w:pPr>
      <w:bookmarkStart w:id="687" w:name="__RefHeading___Toc1570439_3804643083"/>
      <w:bookmarkStart w:id="688" w:name="_Toc309"/>
      <w:bookmarkEnd w:id="686"/>
      <w:bookmarkEnd w:id="687"/>
      <w:r>
        <w:rPr>
          <w:rtl w:val="true"/>
        </w:rPr>
        <w:t>مرحلۀ دوم</w:t>
      </w:r>
      <w:r>
        <w:rPr>
          <w:rtl w:val="true"/>
        </w:rPr>
        <w:t xml:space="preserve">: </w:t>
      </w:r>
      <w:r>
        <w:rPr>
          <w:rtl w:val="true"/>
        </w:rPr>
        <w:t>بررسي عدالت و ضبط راويان</w:t>
      </w:r>
      <w:bookmarkEnd w:id="688"/>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كنيه و لقب متفاوت</w:t>
      </w:r>
    </w:p>
    <w:p>
      <w:pPr>
        <w:pStyle w:val="BookText"/>
        <w:rPr/>
      </w:pPr>
      <w:r>
        <w:rPr>
          <w:rFonts w:ascii="IRNazanin" w:hAnsi="IRNazanin" w:eastAsia="IRNazanin"/>
          <w:color w:val="111111"/>
          <w:sz w:val="28"/>
          <w:sz w:val="28"/>
          <w:szCs w:val="28"/>
          <w:rtl w:val="true"/>
          <w:lang w:bidi="fa-IR"/>
        </w:rPr>
        <w:t>گاه در اسناد روايات با اسم، لقب و كنيه از يك راوي ياد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الطاق، نعمان الأحول و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اين عناوين مربوط به يك راوي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توحيد مختلفاتدر توحيد مختلفات اگر به عناويني برخورد كنيم كه در كتب رجالي آمده است مشكلي نيست، با رجوع به كتب رجالي مشكل برطرف مي‌شود اما گاه در اسناد روايي از نام اصلي راوي ياد نمي‌شود، بلكه ممكن است با نام غير مشهور وي يا كنيه يا لقب از او ياد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موارد چه بايد كرد؟ زيرا شناخت اين افراد در تضعيف يا توثيق روايت بسيار تأثيرگذار است، براي اين كار بايد دو مرحله را در پيش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امكان</w:t>
      </w:r>
    </w:p>
    <w:p>
      <w:pPr>
        <w:pStyle w:val="BookText"/>
        <w:rPr/>
      </w:pPr>
      <w:r>
        <w:rPr>
          <w:rFonts w:ascii="IRNazanin" w:hAnsi="IRNazanin" w:eastAsia="IRNazanin"/>
          <w:color w:val="111111"/>
          <w:sz w:val="28"/>
          <w:sz w:val="28"/>
          <w:szCs w:val="28"/>
          <w:rtl w:val="true"/>
          <w:lang w:bidi="fa-IR"/>
        </w:rPr>
        <w:t>در اولين مرحله بايد ثابت كنيم كه اين دو نفري كه با دو اسم از وي ياد شده، آيا امكان دارد كه يكي باشند؟ در برخي موارد مثل محمد بن ادريس كه همان ابو علي الاشعري است به آساني مي توان تشخيص داد ولي در برخي موارد، آسان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نجاشي فردي ضعيف است</w:t>
      </w:r>
      <w:r>
        <w:rPr>
          <w:rStyle w:val="FootnoteAnchor"/>
          <w:rtl w:val="true"/>
        </w:rPr>
        <w:footnoteReference w:id="67"/>
      </w:r>
      <w:r>
        <w:rPr>
          <w:rFonts w:ascii="Amiri" w:hAnsi="Amiri" w:eastAsia="Amiri" w:cs="Amiri"/>
          <w:color w:val="111111"/>
          <w:sz w:val="28"/>
          <w:sz w:val="28"/>
          <w:szCs w:val="28"/>
          <w:rtl w:val="true"/>
          <w:lang w:bidi="ar-SA"/>
        </w:rPr>
        <w:t>ولي در اسناد روايات بسيار از او ياد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عنواني شبيه به عنوان بالا را ابن غضائري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حسن بن جمهور</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آورده است اما در مقام واقع آيا اين دو نفر يكي هستند؟</w:t>
      </w:r>
    </w:p>
    <w:p>
      <w:pPr>
        <w:pStyle w:val="BookText"/>
        <w:rPr/>
      </w:pPr>
      <w:r>
        <w:rPr>
          <w:rFonts w:ascii="IRNazanin" w:hAnsi="IRNazanin" w:eastAsia="IRNazanin"/>
          <w:color w:val="111111"/>
          <w:sz w:val="28"/>
          <w:sz w:val="28"/>
          <w:szCs w:val="28"/>
          <w:rtl w:val="true"/>
          <w:lang w:bidi="fa-IR"/>
        </w:rPr>
        <w:t>اجمالاً بايد گفت كه اين دو يكي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توضيح بايد گفت كه در سندنويسي، قاعده‌اي به نام مختصرنويسي وجود دارد كه برخي عناوين به صورت مختصر نوشته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قاعده‌اي براي همه عناوين جاري نمي‌شود، بلكه تنها در جايي است كه در اجداد يك نفر، نام غريبي باشد كه كم‌تر آن را به كار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اسامي كم‌تر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از يك راوي كه چندين نسل بعد آمده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مثلاً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اسامي راويان ما كم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اجداد فردي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قولويه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شخصي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كسي گمان كند كه قولويه جدّ جعفر بن محمد است در حالي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چندين نسل با او فاصله دارد اما به اين دليل كه در ميان اسامي راويان چنين اسمي كم‌تر استفاده شده است براي ذكر نام جعفر بن محمد، نام قولويه را نيز در كنارش مي‌آورند يا آن‌كه از او با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وضعيتي اين چنين دارد كه براي شيخ صدوق و پدرش استعمال شده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9" w:name="pg2238_13424"/>
    </w:p>
    <w:p>
      <w:pPr>
        <w:pStyle w:val="Heading2"/>
        <w:numPr>
          <w:ilvl w:val="1"/>
          <w:numId w:val="1"/>
        </w:numPr>
        <w:rPr/>
      </w:pPr>
      <w:bookmarkStart w:id="690" w:name="__RefHeading___Toc1570441_3804643083"/>
      <w:bookmarkStart w:id="691" w:name="_Toc310"/>
      <w:bookmarkEnd w:id="689"/>
      <w:bookmarkEnd w:id="690"/>
      <w:r>
        <w:rPr>
          <w:rtl w:val="true"/>
        </w:rPr>
        <w:t>مرحلۀ سوم</w:t>
      </w:r>
      <w:r>
        <w:rPr>
          <w:rtl w:val="true"/>
        </w:rPr>
        <w:t xml:space="preserve">: </w:t>
      </w:r>
      <w:r>
        <w:rPr>
          <w:rtl w:val="true"/>
        </w:rPr>
        <w:t>بررسي اتصال سند</w:t>
      </w:r>
      <w:bookmarkEnd w:id="691"/>
    </w:p>
    <w:p>
      <w:pPr>
        <w:pStyle w:val="BookText"/>
        <w:rPr/>
      </w:pPr>
      <w:r>
        <w:rPr>
          <w:rFonts w:ascii="Amiri" w:hAnsi="Amiri" w:eastAsia="Amiri" w:cs="Amiri"/>
          <w:color w:val="111111"/>
          <w:sz w:val="28"/>
          <w:sz w:val="28"/>
          <w:szCs w:val="28"/>
          <w:rtl w:val="true"/>
          <w:lang w:bidi="ar-SA"/>
        </w:rPr>
        <w:t>بنا بر اين قاعده، بين محمد بن جمهور و محمد بن حسن بن جمهور امكان اتحاد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يقين نداريم كه اين دو نفر واقعاً يكي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بايد در مرحله دوم با توجه به قراين اين اتحاد را اثبات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توجه كرد كه گاه برخي راويان، دو كنيه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نجاشي صاحب رجال، داراي دو كنيه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تفاوت در كنيه‌ها نمي‌تواند قرينه اختلاف اين دو عنوان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گاهي يك اسم با دو كنيه مي‌آيد و باز چون نام‌ها مشترك است، امكان اتحاد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اتحاد</w:t>
      </w:r>
    </w:p>
    <w:p>
      <w:pPr>
        <w:pStyle w:val="BookText"/>
        <w:rPr/>
      </w:pPr>
      <w:r>
        <w:rPr>
          <w:rFonts w:ascii="IRNazanin" w:hAnsi="IRNazanin" w:eastAsia="IRNazanin"/>
          <w:color w:val="111111"/>
          <w:sz w:val="28"/>
          <w:sz w:val="28"/>
          <w:szCs w:val="28"/>
          <w:rtl w:val="true"/>
          <w:lang w:bidi="fa-IR"/>
        </w:rPr>
        <w:t>پس از آن‌كه با توجه به قاعده اختصارنويسي دريافتيم امكان اتحاد بين دو عنوان وجود دارد بايد با تكيه بر قراين، اين اتحاد را اثبات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قراين موارد زير است كه به اجمال بيان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تشابه اسمي داشتن</w:t>
      </w:r>
    </w:p>
    <w:p>
      <w:pPr>
        <w:pStyle w:val="BookText"/>
        <w:rPr/>
      </w:pPr>
      <w:r>
        <w:rPr>
          <w:rFonts w:ascii="Amiri" w:hAnsi="Amiri" w:eastAsia="Amiri" w:cs="Amiri"/>
          <w:color w:val="111111"/>
          <w:sz w:val="28"/>
          <w:sz w:val="28"/>
          <w:szCs w:val="28"/>
          <w:rtl w:val="true"/>
          <w:lang w:bidi="ar-SA"/>
        </w:rPr>
        <w:t xml:space="preserve">مثلاً در دو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حسن بن 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نام‌ها هر دو محمد است و انتساب هر دو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قاعده اختصارنويسي هم در اين جا رعايت شده است؛ زيرا جمهور از اسامي غريب است و افراد كمي هستند كه با اين نام از آن‌ها ياد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مسرور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تشابه اسمي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هر دو جعفر است و در اسم تشابه دارند و تا حدودي مي‌تواند قرينه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بودن</w:t>
      </w:r>
    </w:p>
    <w:p>
      <w:pPr>
        <w:pStyle w:val="BookText"/>
        <w:rPr/>
      </w:pPr>
      <w:r>
        <w:rPr>
          <w:rFonts w:ascii="IRNazanin" w:hAnsi="IRNazanin" w:eastAsia="IRNazanin"/>
          <w:color w:val="111111"/>
          <w:sz w:val="28"/>
          <w:sz w:val="28"/>
          <w:szCs w:val="28"/>
          <w:rtl w:val="true"/>
          <w:lang w:bidi="fa-IR"/>
        </w:rPr>
        <w:t>اگر هر دو صاحب كتاب باشند مي‌تواند بر يكي بودن آن‌ها دلالت كند و در مقابل اگر روشن شود كه يكي از دو عنوان، صاحب كتاب است و ديگري صاحب كتاب نيست، دلالت مي‌كند كه اين دو عنوان بر يك فرد دلالت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يك كتاب واحد بودن</w:t>
      </w:r>
    </w:p>
    <w:p>
      <w:pPr>
        <w:pStyle w:val="BookText"/>
        <w:rPr/>
      </w:pPr>
      <w:r>
        <w:rPr>
          <w:rFonts w:ascii="IRNazanin" w:hAnsi="IRNazanin" w:eastAsia="IRNazanin"/>
          <w:color w:val="111111"/>
          <w:sz w:val="28"/>
          <w:sz w:val="28"/>
          <w:szCs w:val="28"/>
          <w:rtl w:val="true"/>
          <w:lang w:bidi="fa-IR"/>
        </w:rPr>
        <w:t>اگر هر دو عنوان صاحب يك كتاب واحد باشند مي‌تواند قرينه‌اي باشد كه بر يكي بودن آن‌ها دلالت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اختصاصي داشتن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2" w:name="pg2238_13425"/>
    </w:p>
    <w:p>
      <w:pPr>
        <w:pStyle w:val="Heading2"/>
        <w:numPr>
          <w:ilvl w:val="1"/>
          <w:numId w:val="1"/>
        </w:numPr>
        <w:rPr/>
      </w:pPr>
      <w:bookmarkStart w:id="693" w:name="__RefHeading___Toc1570443_3804643083"/>
      <w:bookmarkStart w:id="694" w:name="_Toc311"/>
      <w:bookmarkEnd w:id="692"/>
      <w:bookmarkEnd w:id="693"/>
      <w:r>
        <w:rPr>
          <w:rtl w:val="true"/>
        </w:rPr>
        <w:t>چكيده</w:t>
      </w:r>
      <w:bookmarkEnd w:id="694"/>
    </w:p>
    <w:p>
      <w:pPr>
        <w:pStyle w:val="Heading2"/>
        <w:numPr>
          <w:ilvl w:val="1"/>
          <w:numId w:val="1"/>
        </w:numPr>
        <w:rPr/>
      </w:pPr>
      <w:bookmarkStart w:id="695" w:name="__RefHeading___Toc1570445_3804643083"/>
      <w:bookmarkStart w:id="696" w:name="_Toc312"/>
      <w:bookmarkEnd w:id="695"/>
      <w:r>
        <w:rPr>
          <w:rtl w:val="true"/>
        </w:rPr>
        <w:t>مرحلۀ چهارم</w:t>
      </w:r>
      <w:r>
        <w:rPr>
          <w:rtl w:val="true"/>
        </w:rPr>
        <w:t xml:space="preserve">: </w:t>
      </w:r>
      <w:r>
        <w:rPr>
          <w:rtl w:val="true"/>
        </w:rPr>
        <w:t>بررسي شذوذ يا علت در روايت</w:t>
      </w:r>
      <w:bookmarkEnd w:id="696"/>
    </w:p>
    <w:p>
      <w:pPr>
        <w:pStyle w:val="Heading2"/>
        <w:numPr>
          <w:ilvl w:val="1"/>
          <w:numId w:val="1"/>
        </w:numPr>
        <w:rPr/>
      </w:pPr>
      <w:bookmarkStart w:id="697" w:name="__RefHeading___Toc1570447_3804643083"/>
      <w:bookmarkStart w:id="698" w:name="_Toc313"/>
      <w:bookmarkEnd w:id="697"/>
      <w:r>
        <w:rPr>
          <w:rtl w:val="true"/>
        </w:rPr>
        <w:t>چكيده</w:t>
      </w:r>
      <w:bookmarkEnd w:id="698"/>
    </w:p>
    <w:p>
      <w:pPr>
        <w:pStyle w:val="BookText"/>
        <w:rPr/>
      </w:pPr>
      <w:r>
        <w:rPr>
          <w:rFonts w:ascii="IRNazanin" w:hAnsi="IRNazanin" w:eastAsia="IRNazanin"/>
          <w:color w:val="111111"/>
          <w:sz w:val="28"/>
          <w:sz w:val="28"/>
          <w:szCs w:val="28"/>
          <w:rtl w:val="true"/>
          <w:lang w:bidi="fa-IR"/>
        </w:rPr>
        <w:t>اگر كتاب هر دو عنوان راوي، توسط يك شاگرد نقل شده باشد مي‌تواند بر يكي بودن آن‌ها دلالت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همين مثال مذكور با رجوع به اسناد در مي‌يابيم كه كتاب محمد بن جمهور و محمد بن حسن بن جمهور هر دو توسط احمد بن حسين بن سعيد نقل شده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هم‌طبقه بودن</w:t>
      </w:r>
    </w:p>
    <w:p>
      <w:pPr>
        <w:pStyle w:val="BookText"/>
        <w:rPr/>
      </w:pPr>
      <w:r>
        <w:rPr>
          <w:rFonts w:ascii="IRNazanin" w:hAnsi="IRNazanin" w:eastAsia="IRNazanin"/>
          <w:color w:val="111111"/>
          <w:sz w:val="28"/>
          <w:sz w:val="28"/>
          <w:szCs w:val="28"/>
          <w:rtl w:val="true"/>
          <w:lang w:bidi="fa-IR"/>
        </w:rPr>
        <w:t>اگر هر دو راوي از يك طبقه باشند مي‌تواند قرينه باشد كه اين دو عنوان مي‌تواند براي يك نفر باشد و اگر از طبقات گوناگوني باشند اين احتمال تقويت مي‌شود كه اين دو عنوان از آنِ يك راوي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قرينه مي‌توان اثبات كرد كه آيا اين عنوان، براي يك نفر است يا خير</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تذكر يك نكته</w:t>
      </w:r>
    </w:p>
    <w:p>
      <w:pPr>
        <w:pStyle w:val="BookText"/>
        <w:rPr/>
      </w:pPr>
      <w:r>
        <w:rPr>
          <w:rFonts w:ascii="IRNazanin" w:hAnsi="IRNazanin" w:eastAsia="IRNazanin"/>
          <w:color w:val="111111"/>
          <w:sz w:val="28"/>
          <w:sz w:val="28"/>
          <w:szCs w:val="28"/>
          <w:rtl w:val="true"/>
          <w:lang w:bidi="fa-IR"/>
        </w:rPr>
        <w:t>گاهي در اسناد روايي، علي‌رغم تفاوتي كه توحيد مختلفات با تمييز مشتركات دارد، در تشخيص اين دو دچار مشكل 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اتحاد بين دو عنوان اثبات نمي‌شود يا بين مشتركات تميز داده نمي‌شود؛ در اين‌گونه موارد چه بايد كرد؟</w:t>
      </w:r>
    </w:p>
    <w:p>
      <w:pPr>
        <w:pStyle w:val="BookText"/>
        <w:rPr/>
      </w:pPr>
      <w:r>
        <w:rPr>
          <w:rFonts w:ascii="Amiri" w:hAnsi="Amiri" w:eastAsia="Amiri" w:cs="Amiri"/>
          <w:color w:val="111111"/>
          <w:sz w:val="28"/>
          <w:sz w:val="28"/>
          <w:szCs w:val="28"/>
          <w:rtl w:val="true"/>
          <w:lang w:bidi="ar-SA"/>
        </w:rPr>
        <w:t xml:space="preserve">به عنوان نمونه يكي از اين راويان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نجاشي، اسحاق بن عمار را توثيق كرده است</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ولي شيخ طوسي اسحاق بن عمار ساباطي را فطحي مذهب دانسته است</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آيا اين دو عنوان در اين دو كتاب يكي هستند يا خير؟</w:t>
      </w:r>
      <w:r>
        <w:rPr>
          <w:rStyle w:val="FootnoteAnchor"/>
          <w:rtl w:val="true"/>
        </w:rPr>
        <w:footnoteReference w:id="73"/>
      </w:r>
      <w:r>
        <w:rPr>
          <w:rFonts w:ascii="IRNazanin" w:hAnsi="IRNazanin" w:eastAsia="IRNazanin"/>
          <w:color w:val="111111"/>
          <w:sz w:val="28"/>
          <w:sz w:val="28"/>
          <w:szCs w:val="28"/>
          <w:rtl w:val="true"/>
          <w:lang w:bidi="fa-IR"/>
        </w:rPr>
        <w:t>اگر اين دو عنوان با هم اختلاف داشته باشند توحيد مختلفات است و اگر اين دو عنوان اتحادي نداشته باشند، بحث تمييز مشتركات مطرح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اين‌گونه موارد كه در كتب حديثي ما چندان هم زياد هم نيست، همان صاحبان كتب رجالي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بررسي توثيقات و تضعيفات</w:t>
      </w:r>
    </w:p>
    <w:p>
      <w:pPr>
        <w:pStyle w:val="BookText"/>
        <w:rPr/>
      </w:pPr>
      <w:r>
        <w:rPr>
          <w:rFonts w:ascii="IRNazanin" w:hAnsi="IRNazanin" w:eastAsia="IRNazanin"/>
          <w:color w:val="111111"/>
          <w:sz w:val="28"/>
          <w:sz w:val="28"/>
          <w:szCs w:val="28"/>
          <w:rtl w:val="true"/>
          <w:lang w:bidi="fa-IR"/>
        </w:rPr>
        <w:t>بعد از اين‌كه سند را شناختيم و تحريفات را بررسي كرديم و توحيد اختلافات و تمييز مشتركات را تشخيص داديم، اگر تعليق، شبه تعليق يا ضميري داشت بايد مرجع ضمير را كشف كنيم و اگر تمييز مشترك يا توحيد اختلافي داشت بايد كشف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تمام اين مراحل انجام شد نوبت مرحله نهايي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بايد در مرحله نهايي سند را باز سازي كنيم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سند ما آسيب‌هايي داشت بايد سند جديدي بنويسيم يعني آن را باز سازي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كار مي‌توان با رجوع به كتب رجالي وثاقت يا ضعف راوي را به دست آوريم و با اين كار حكم سند حديث را مشخص نماييم كه آيا صحيح، ضعيف و يا ممدوح است؟ بايد به اين نكته توجه داشت كه براي حكم دادن، نتيجه تابع اخس مقدمات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اگر تمامي افراد سند توثيق شده ولي فقط يك نفر تضعيف شده باشد به ضعيف بودن حديث حكم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سند، ضبط اسامي اهميت زيادي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سندشناسي اهل سنت، توجه به ضبط اسامي راويان مهم است و در باره راويان شيعه از اهميت كم‌تري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حمران بن اعين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يا حُمران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حنان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 يا حنّان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محمد بن عقيل نيشابوري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 يا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تشخيص راويان و تعيين وثاقت آن‌ها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تشخيص نوع ضبط راويان مي‌توان از دو منبع زير كمك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تنقيح المقال مرحوم مامقاني؛</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اضبط المقال از علامه حسن زاده آملي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مرحله چهارم تحقيق در سند، توحيد مختلفات است كه مراد از آن گوناگوني عناوين يك راوي يا پراكندگي عناوين براي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اقسام توحيد مختلفات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بين دو اسم مختلف؛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مسرور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قولويه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بين اسم و كنيه؛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ثمالي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گاهي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بين اسم و لقب؛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 بن ابي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هر دو يكي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بين اسم، لقب و كنيه؛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الطاق، نعمان الاحول و ابو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مربوط به يك راوي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 بررسي به منظور توحيد مختلفات، نخست بايد اثبات امكان اتحاد دو عنوان را بررسي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اين احتمال وجود داشت در مرحله دوم سراغ قرايني مي‌رويم كه اين اتحاد را اثبات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قراين اثبات اتحاد دو عنوان براي يك راوي مي‌توان به اين موارد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 اسمي داشتن؛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بودن؛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يك كتاب واحد بودن؛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اختصاصي داشتن؛ 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هم‌طبقه بودن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99" w:name="pg2238_13428"/>
    </w:p>
    <w:p>
      <w:pPr>
        <w:pStyle w:val="Heading2"/>
        <w:numPr>
          <w:ilvl w:val="1"/>
          <w:numId w:val="1"/>
        </w:numPr>
        <w:rPr/>
      </w:pPr>
      <w:bookmarkStart w:id="700" w:name="__RefHeading___Toc1570449_3804643083"/>
      <w:bookmarkStart w:id="701" w:name="_Toc314"/>
      <w:bookmarkEnd w:id="699"/>
      <w:bookmarkEnd w:id="700"/>
      <w:r>
        <w:rPr>
          <w:rtl w:val="true"/>
        </w:rPr>
        <w:t>جلسۀ پانزدهم اهداف درس</w:t>
      </w:r>
      <w:bookmarkEnd w:id="701"/>
    </w:p>
    <w:p>
      <w:pPr>
        <w:pStyle w:val="Heading2"/>
        <w:numPr>
          <w:ilvl w:val="1"/>
          <w:numId w:val="1"/>
        </w:numPr>
        <w:rPr/>
      </w:pPr>
      <w:bookmarkStart w:id="702" w:name="__RefHeading___Toc1570451_3804643083"/>
      <w:bookmarkStart w:id="703" w:name="_Toc315"/>
      <w:bookmarkEnd w:id="702"/>
      <w:r>
        <w:rPr>
          <w:rtl w:val="true"/>
        </w:rPr>
        <w:t>درآمد</w:t>
      </w:r>
      <w:bookmarkEnd w:id="703"/>
    </w:p>
    <w:p>
      <w:pPr>
        <w:pStyle w:val="Heading2"/>
        <w:numPr>
          <w:ilvl w:val="1"/>
          <w:numId w:val="1"/>
        </w:numPr>
        <w:rPr/>
      </w:pPr>
      <w:bookmarkStart w:id="704" w:name="__RefHeading___Toc1570453_3804643083"/>
      <w:bookmarkStart w:id="705" w:name="_Toc316"/>
      <w:bookmarkEnd w:id="704"/>
      <w:r>
        <w:rPr>
          <w:rtl w:val="true"/>
        </w:rPr>
        <w:t>بررسي اسناد روايات در غير كتب سته</w:t>
      </w:r>
      <w:bookmarkEnd w:id="705"/>
    </w:p>
    <w:p>
      <w:pPr>
        <w:pStyle w:val="Heading2"/>
        <w:numPr>
          <w:ilvl w:val="1"/>
          <w:numId w:val="1"/>
        </w:numPr>
        <w:rPr/>
      </w:pPr>
      <w:bookmarkStart w:id="706" w:name="__RefHeading___Toc1570455_3804643083"/>
      <w:bookmarkStart w:id="707" w:name="_Toc317"/>
      <w:bookmarkEnd w:id="706"/>
      <w:r>
        <w:rPr>
          <w:rtl w:val="true"/>
        </w:rPr>
        <w:t>اهداف درس</w:t>
      </w:r>
      <w:bookmarkEnd w:id="707"/>
    </w:p>
    <w:p>
      <w:pPr>
        <w:pStyle w:val="Heading2"/>
        <w:numPr>
          <w:ilvl w:val="1"/>
          <w:numId w:val="1"/>
        </w:numPr>
        <w:rPr/>
      </w:pPr>
      <w:bookmarkStart w:id="708" w:name="__RefHeading___Toc1570457_3804643083"/>
      <w:bookmarkStart w:id="709" w:name="_Toc318"/>
      <w:bookmarkEnd w:id="708"/>
      <w:r>
        <w:rPr>
          <w:rtl w:val="true"/>
        </w:rPr>
        <w:t>درآمد</w:t>
      </w:r>
      <w:bookmarkEnd w:id="709"/>
    </w:p>
    <w:p>
      <w:pPr>
        <w:pStyle w:val="Heading2"/>
        <w:numPr>
          <w:ilvl w:val="1"/>
          <w:numId w:val="1"/>
        </w:numPr>
        <w:rPr/>
      </w:pPr>
      <w:bookmarkStart w:id="710" w:name="__RefHeading___Toc1570459_3804643083"/>
      <w:bookmarkStart w:id="711" w:name="_Toc319"/>
      <w:bookmarkEnd w:id="710"/>
      <w:r>
        <w:rPr>
          <w:rtl w:val="true"/>
        </w:rPr>
        <w:t>بررسي اسناد روايات در غير كتب سته</w:t>
      </w:r>
      <w:bookmarkEnd w:id="71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2" w:name="pg2238_13429"/>
    </w:p>
    <w:p>
      <w:pPr>
        <w:pStyle w:val="Heading2"/>
        <w:numPr>
          <w:ilvl w:val="1"/>
          <w:numId w:val="1"/>
        </w:numPr>
        <w:rPr/>
      </w:pPr>
      <w:bookmarkStart w:id="713" w:name="__RefHeading___Toc1570461_3804643083"/>
      <w:bookmarkStart w:id="714" w:name="_Toc320"/>
      <w:bookmarkEnd w:id="712"/>
      <w:bookmarkEnd w:id="713"/>
      <w:r>
        <w:rPr>
          <w:rtl w:val="true"/>
        </w:rPr>
        <w:t>بررسي سندي يك روايت</w:t>
      </w:r>
      <w:bookmarkEnd w:id="714"/>
    </w:p>
    <w:p>
      <w:pPr>
        <w:pStyle w:val="Heading2"/>
        <w:numPr>
          <w:ilvl w:val="1"/>
          <w:numId w:val="1"/>
        </w:numPr>
        <w:rPr/>
      </w:pPr>
      <w:bookmarkStart w:id="715" w:name="__RefHeading___Toc1570463_3804643083"/>
      <w:bookmarkStart w:id="716" w:name="_Toc321"/>
      <w:bookmarkEnd w:id="715"/>
      <w:r>
        <w:rPr>
          <w:rtl w:val="true"/>
        </w:rPr>
        <w:t>راوي اوّل</w:t>
      </w:r>
      <w:r>
        <w:rPr>
          <w:rtl w:val="true"/>
        </w:rPr>
        <w:t xml:space="preserve">: </w:t>
      </w:r>
      <w:r>
        <w:rPr>
          <w:rtl w:val="true"/>
        </w:rPr>
        <w:t>عبد الله بن محمد بن سعيد جمّال</w:t>
      </w:r>
      <w:bookmarkEnd w:id="716"/>
    </w:p>
    <w:p>
      <w:pPr>
        <w:pStyle w:val="Heading2"/>
        <w:numPr>
          <w:ilvl w:val="1"/>
          <w:numId w:val="1"/>
        </w:numPr>
        <w:rPr/>
      </w:pPr>
      <w:bookmarkStart w:id="717" w:name="__RefHeading___Toc1570465_3804643083"/>
      <w:bookmarkStart w:id="718" w:name="_Toc322"/>
      <w:bookmarkEnd w:id="717"/>
      <w:r>
        <w:rPr>
          <w:rtl w:val="true"/>
        </w:rPr>
        <w:t>راوي دوم</w:t>
      </w:r>
      <w:r>
        <w:rPr>
          <w:rtl w:val="true"/>
        </w:rPr>
        <w:t xml:space="preserve">: </w:t>
      </w:r>
      <w:r>
        <w:rPr>
          <w:rtl w:val="true"/>
        </w:rPr>
        <w:t>هاشم بن الجنيد ابو ‌صالح</w:t>
      </w:r>
      <w:bookmarkEnd w:id="718"/>
    </w:p>
    <w:p>
      <w:pPr>
        <w:pStyle w:val="Heading2"/>
        <w:numPr>
          <w:ilvl w:val="1"/>
          <w:numId w:val="1"/>
        </w:numPr>
        <w:rPr/>
      </w:pPr>
      <w:bookmarkStart w:id="719" w:name="__RefHeading___Toc1570467_3804643083"/>
      <w:bookmarkStart w:id="720" w:name="_Toc323"/>
      <w:bookmarkEnd w:id="719"/>
      <w:r>
        <w:rPr>
          <w:rtl w:val="true"/>
        </w:rPr>
        <w:t>راوي سوم</w:t>
      </w:r>
      <w:r>
        <w:rPr>
          <w:rtl w:val="true"/>
        </w:rPr>
        <w:t xml:space="preserve">: </w:t>
      </w:r>
      <w:r>
        <w:rPr>
          <w:rtl w:val="true"/>
        </w:rPr>
        <w:t>عبد المجيد بن ابي‌ روّاد</w:t>
      </w:r>
      <w:bookmarkEnd w:id="720"/>
    </w:p>
    <w:p>
      <w:pPr>
        <w:pStyle w:val="BookText"/>
        <w:rPr/>
      </w:pPr>
      <w:r>
        <w:rPr>
          <w:rFonts w:ascii="Amiri" w:hAnsi="Amiri" w:eastAsia="Amiri" w:cs="Amiri"/>
          <w:color w:val="111111"/>
          <w:sz w:val="28"/>
          <w:sz w:val="28"/>
          <w:szCs w:val="28"/>
          <w:rtl w:val="true"/>
          <w:lang w:bidi="ar-SA"/>
        </w:rPr>
        <w:t xml:space="preserve">جلسه يازدهماسناد مشهور كتب اربعه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1" w:name="pg2238_13430"/>
    </w:p>
    <w:p>
      <w:pPr>
        <w:pStyle w:val="Heading2"/>
        <w:numPr>
          <w:ilvl w:val="1"/>
          <w:numId w:val="1"/>
        </w:numPr>
        <w:rPr/>
      </w:pPr>
      <w:bookmarkStart w:id="722" w:name="__RefHeading___Toc1570469_3804643083"/>
      <w:bookmarkStart w:id="723" w:name="_Toc324"/>
      <w:bookmarkEnd w:id="721"/>
      <w:bookmarkEnd w:id="722"/>
      <w:r>
        <w:rPr>
          <w:rtl w:val="true"/>
        </w:rPr>
        <w:t>راوي چهارم</w:t>
      </w:r>
      <w:r>
        <w:rPr>
          <w:rtl w:val="true"/>
        </w:rPr>
        <w:t xml:space="preserve">: </w:t>
      </w:r>
      <w:r>
        <w:rPr>
          <w:rtl w:val="true"/>
        </w:rPr>
        <w:t>مروان بن سالم الجزري</w:t>
      </w:r>
      <w:bookmarkEnd w:id="723"/>
    </w:p>
    <w:p>
      <w:pPr>
        <w:pStyle w:val="Heading2"/>
        <w:numPr>
          <w:ilvl w:val="1"/>
          <w:numId w:val="1"/>
        </w:numPr>
        <w:rPr/>
      </w:pPr>
      <w:bookmarkStart w:id="724" w:name="__RefHeading___Toc1570471_3804643083"/>
      <w:bookmarkStart w:id="725" w:name="_Toc325"/>
      <w:bookmarkEnd w:id="724"/>
      <w:r>
        <w:rPr>
          <w:rtl w:val="true"/>
        </w:rPr>
        <w:t>راوي پنجم</w:t>
      </w:r>
      <w:r>
        <w:rPr>
          <w:rtl w:val="true"/>
        </w:rPr>
        <w:t xml:space="preserve">: </w:t>
      </w:r>
      <w:r>
        <w:rPr>
          <w:rtl w:val="true"/>
        </w:rPr>
        <w:t>محمد بن سائب الكلبي</w:t>
      </w:r>
      <w:bookmarkEnd w:id="725"/>
    </w:p>
    <w:p>
      <w:pPr>
        <w:pStyle w:val="Heading2"/>
        <w:numPr>
          <w:ilvl w:val="1"/>
          <w:numId w:val="1"/>
        </w:numPr>
        <w:rPr/>
      </w:pPr>
      <w:bookmarkStart w:id="726" w:name="__RefHeading___Toc1570473_3804643083"/>
      <w:bookmarkStart w:id="727" w:name="_Toc326"/>
      <w:bookmarkEnd w:id="726"/>
      <w:r>
        <w:rPr>
          <w:rtl w:val="true"/>
        </w:rPr>
        <w:t>راوي ششم</w:t>
      </w:r>
      <w:r>
        <w:rPr>
          <w:rtl w:val="true"/>
        </w:rPr>
        <w:t xml:space="preserve">: </w:t>
      </w:r>
      <w:r>
        <w:rPr>
          <w:rtl w:val="true"/>
        </w:rPr>
        <w:t>ابو صالح مولي ام هاني</w:t>
      </w:r>
      <w:bookmarkEnd w:id="727"/>
    </w:p>
    <w:p>
      <w:pPr>
        <w:pStyle w:val="BookText"/>
        <w:rPr/>
      </w:pPr>
      <w:r>
        <w:rPr>
          <w:rFonts w:ascii="IRNazanin" w:hAnsi="IRNazanin" w:eastAsia="IRNazanin"/>
          <w:color w:val="111111"/>
          <w:sz w:val="28"/>
          <w:sz w:val="28"/>
          <w:szCs w:val="28"/>
          <w:rtl w:val="true"/>
          <w:lang w:bidi="fa-IR"/>
        </w:rPr>
        <w:t>هدف درس</w:t>
      </w:r>
    </w:p>
    <w:p>
      <w:pPr>
        <w:pStyle w:val="BookText"/>
        <w:rPr/>
      </w:pPr>
      <w:r>
        <w:rPr>
          <w:rFonts w:ascii="Amiri" w:hAnsi="Amiri" w:eastAsia="Amiri" w:cs="Amiri"/>
          <w:color w:val="111111"/>
          <w:sz w:val="28"/>
          <w:sz w:val="28"/>
          <w:szCs w:val="28"/>
          <w:rtl w:val="true"/>
          <w:lang w:bidi="ar-SA"/>
        </w:rPr>
        <w:t>بررسي اسناد مشهور در كتب اربعه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در جلسات گذشته با مراحل گوناگون بررسي اسناد، آشنا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برآنيم كه برخي اسناد مشهور در كتب اربعه را به طور عملي بررسي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در گذشته قدماي رجال به جاي بررسي تك تك افراد سند، اسناد و طرق را حفظ مي‌كردند كه گاه شامل چهار، پنج راوي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اين شيوه در گذر زمان از بين رفته است و امروزه براي كشف توثيق يا تضعيف، به جاي حفظ طرق سند، به تك تك راويان در كتب رجالي مراجعه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برخي از متخصصان در علم رجال كه همان روش قدما را در پيش مي‌گيرند و طرق و سند مشهور روايات را حفظ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يكي از رجاليان معاصر، اسناد مشهور كتب اربعه را استخراج كرده‌اند كه به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سند مي‌رسد كه ما برخي از آن‌ها را بررسي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بررسي اين اسناد بايد چند نكته را بيان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اسناد به كثرت تكرار تنظيم شده‌اند، يعني سند اوّل كه ذكر شده بيش از </w:t>
      </w:r>
      <w:r>
        <w:rPr>
          <w:rFonts w:ascii="Amiri" w:hAnsi="Amiri" w:eastAsia="Amiri" w:cs="Amiri"/>
          <w:color w:val="111111"/>
          <w:sz w:val="28"/>
          <w:sz w:val="28"/>
          <w:szCs w:val="28"/>
          <w:lang w:bidi="ar-SA"/>
        </w:rPr>
        <w:t>۵۰۰</w:t>
      </w:r>
      <w:r>
        <w:rPr>
          <w:rFonts w:ascii="Amiri" w:hAnsi="Amiri" w:eastAsia="Amiri" w:cs="Amiri"/>
          <w:color w:val="111111"/>
          <w:sz w:val="28"/>
          <w:sz w:val="28"/>
          <w:szCs w:val="28"/>
          <w:rtl w:val="true"/>
          <w:lang w:bidi="ar-SA"/>
        </w:rPr>
        <w:t xml:space="preserve"> بار در كتب اربعه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سند دوم بيش از </w:t>
      </w:r>
      <w:r>
        <w:rPr>
          <w:rFonts w:ascii="Amiri" w:hAnsi="Amiri" w:eastAsia="Amiri" w:cs="Amiri"/>
          <w:color w:val="111111"/>
          <w:sz w:val="28"/>
          <w:sz w:val="28"/>
          <w:szCs w:val="28"/>
          <w:lang w:bidi="ar-SA"/>
        </w:rPr>
        <w:t>۴۰۰</w:t>
      </w:r>
      <w:r>
        <w:rPr>
          <w:rFonts w:ascii="Amiri" w:hAnsi="Amiri" w:eastAsia="Amiri" w:cs="Amiri"/>
          <w:color w:val="111111"/>
          <w:sz w:val="28"/>
          <w:sz w:val="28"/>
          <w:szCs w:val="28"/>
          <w:rtl w:val="true"/>
          <w:lang w:bidi="ar-SA"/>
        </w:rPr>
        <w:t xml:space="preserve"> مرتبه 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بعضي از اسامي در سندها تكرار شده‌اند، از اين رو فقط يك بار در باره آن توضيح مي‌دهيم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اسامي راوياني كه در اين اسناد آمده، سعي شده است حالت اسنادي آن‌ها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معمولاً اسناد با همان عناويني كه در كتب اربعه آمده است، در اين جا بيان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در كتب اربعه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ما همان عنوان را آورديم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عيسي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نخست</w:t>
      </w:r>
    </w:p>
    <w:p>
      <w:pPr>
        <w:pStyle w:val="BookText"/>
        <w:rPr/>
      </w:pPr>
      <w:r>
        <w:rPr>
          <w:rFonts w:ascii="Amiri" w:hAnsi="Amiri" w:eastAsia="Amiri" w:cs="Amiri"/>
          <w:color w:val="111111"/>
          <w:sz w:val="28"/>
          <w:sz w:val="28"/>
          <w:szCs w:val="28"/>
          <w:rtl w:val="true"/>
          <w:lang w:bidi="ar-SA"/>
        </w:rPr>
        <w:t xml:space="preserve">علي بن ابراهيم عن ابيه عن النوفلي عن السكوني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ابراهيم</w:t>
      </w:r>
    </w:p>
    <w:p>
      <w:pPr>
        <w:pStyle w:val="BookText"/>
        <w:rPr/>
      </w:pPr>
      <w:r>
        <w:rPr>
          <w:rFonts w:ascii="IRNazanin" w:hAnsi="IRNazanin" w:eastAsia="IRNazanin"/>
          <w:color w:val="111111"/>
          <w:sz w:val="28"/>
          <w:sz w:val="28"/>
          <w:szCs w:val="28"/>
          <w:rtl w:val="true"/>
          <w:lang w:bidi="fa-IR"/>
        </w:rPr>
        <w:t xml:space="preserve">استاد شيخ كليني است و در كتب اربعه </w:t>
      </w:r>
      <w:r>
        <w:rPr>
          <w:rFonts w:ascii="IRNazanin" w:hAnsi="IRNazanin" w:eastAsia="IRNazanin"/>
          <w:color w:val="111111"/>
          <w:sz w:val="28"/>
          <w:sz w:val="28"/>
          <w:szCs w:val="28"/>
          <w:lang w:bidi="fa-IR"/>
        </w:rPr>
        <w:t>۸۱۶۹</w:t>
      </w:r>
      <w:r>
        <w:rPr>
          <w:rFonts w:ascii="IRNazanin" w:hAnsi="IRNazanin" w:eastAsia="IRNazanin"/>
          <w:color w:val="111111"/>
          <w:sz w:val="28"/>
          <w:sz w:val="28"/>
          <w:szCs w:val="28"/>
          <w:rtl w:val="true"/>
          <w:lang w:bidi="fa-IR"/>
        </w:rPr>
        <w:t xml:space="preserve"> روايت از وي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شاگردي كه بيش‌ترين احاديث وي را نقل كرده، كليني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برنامه نرم‌افزاري دراية النور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درصد احاديث وي را كليني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علي بن ابراهيم</w:t>
      </w:r>
      <w:r>
        <w:rPr>
          <w:rStyle w:val="FootnoteAnchor"/>
          <w:rtl w:val="true"/>
        </w:rPr>
        <w:footnoteReference w:id="74"/>
      </w:r>
      <w:r>
        <w:rPr>
          <w:rFonts w:ascii="IRNazanin" w:hAnsi="IRNazanin" w:eastAsia="IRNazanin"/>
          <w:color w:val="111111"/>
          <w:sz w:val="28"/>
          <w:sz w:val="28"/>
          <w:szCs w:val="28"/>
          <w:rtl w:val="true"/>
          <w:lang w:bidi="fa-IR"/>
        </w:rPr>
        <w:t xml:space="preserve">نيز اساتيد متعددي داشته ولي استادي كه بيش از ديگران از او تحمل حديث كرده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نجاشي در باره وثاقت علي بن ابراهيم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في الحديث، ثَبَتٌ، معتمَدٌ و صحيح المذهب</w:t>
      </w:r>
      <w:r>
        <w:rPr>
          <w:rFonts w:eastAsia="IRNazanin" w:cs="IRNazanin"/>
          <w:color w:val="111111"/>
          <w:sz w:val="28"/>
          <w:szCs w:val="28"/>
          <w:rtl w:val="true"/>
          <w:lang w:bidi="fa-IR"/>
        </w:rPr>
        <w:t>».</w:t>
      </w:r>
      <w:r>
        <w:rPr>
          <w:rStyle w:val="FootnoteAnchor"/>
          <w:rtl w:val="true"/>
        </w:rPr>
        <w:footnoteReference w:id="75"/>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8" w:name="pg2238_13431"/>
    </w:p>
    <w:p>
      <w:pPr>
        <w:pStyle w:val="Heading2"/>
        <w:numPr>
          <w:ilvl w:val="1"/>
          <w:numId w:val="1"/>
        </w:numPr>
        <w:rPr/>
      </w:pPr>
      <w:bookmarkStart w:id="729" w:name="__RefHeading___Toc1570475_3804643083"/>
      <w:bookmarkStart w:id="730" w:name="_Toc327"/>
      <w:bookmarkEnd w:id="728"/>
      <w:bookmarkEnd w:id="729"/>
      <w:r>
        <w:rPr>
          <w:rtl w:val="true"/>
        </w:rPr>
        <w:t>مراحل بررسي سندي روايات اهل سنت</w:t>
      </w:r>
      <w:bookmarkEnd w:id="730"/>
    </w:p>
    <w:p>
      <w:pPr>
        <w:pStyle w:val="Heading2"/>
        <w:numPr>
          <w:ilvl w:val="1"/>
          <w:numId w:val="1"/>
        </w:numPr>
        <w:rPr/>
      </w:pPr>
      <w:bookmarkStart w:id="731" w:name="__RefHeading___Toc1570477_3804643083"/>
      <w:bookmarkStart w:id="732" w:name="_Toc328"/>
      <w:bookmarkEnd w:id="731"/>
      <w:r>
        <w:rPr>
          <w:rtl w:val="true"/>
        </w:rPr>
        <w:t>چكيده</w:t>
      </w:r>
      <w:bookmarkEnd w:id="732"/>
    </w:p>
    <w:p>
      <w:pPr>
        <w:pStyle w:val="Heading2"/>
        <w:numPr>
          <w:ilvl w:val="1"/>
          <w:numId w:val="1"/>
        </w:numPr>
        <w:rPr/>
      </w:pPr>
      <w:bookmarkStart w:id="733" w:name="__RefHeading___Toc1570479_3804643083"/>
      <w:bookmarkStart w:id="734" w:name="_Toc329"/>
      <w:bookmarkEnd w:id="733"/>
      <w:r>
        <w:rPr>
          <w:rtl w:val="true"/>
        </w:rPr>
        <w:t>راوي هفتم</w:t>
      </w:r>
      <w:r>
        <w:rPr>
          <w:rtl w:val="true"/>
        </w:rPr>
        <w:t xml:space="preserve">: </w:t>
      </w:r>
      <w:r>
        <w:rPr>
          <w:rtl w:val="true"/>
        </w:rPr>
        <w:t>ابو‌ هريره</w:t>
      </w:r>
      <w:bookmarkEnd w:id="734"/>
    </w:p>
    <w:p>
      <w:pPr>
        <w:pStyle w:val="Heading2"/>
        <w:numPr>
          <w:ilvl w:val="1"/>
          <w:numId w:val="1"/>
        </w:numPr>
        <w:rPr/>
      </w:pPr>
      <w:bookmarkStart w:id="735" w:name="__RefHeading___Toc1570481_3804643083"/>
      <w:bookmarkStart w:id="736" w:name="_Toc330"/>
      <w:bookmarkEnd w:id="735"/>
      <w:r>
        <w:rPr>
          <w:rtl w:val="true"/>
        </w:rPr>
        <w:t>مراحل بررسي سندي روايات اهل سنت</w:t>
      </w:r>
      <w:bookmarkEnd w:id="736"/>
    </w:p>
    <w:p>
      <w:pPr>
        <w:pStyle w:val="Heading2"/>
        <w:numPr>
          <w:ilvl w:val="1"/>
          <w:numId w:val="1"/>
        </w:numPr>
        <w:rPr/>
      </w:pPr>
      <w:bookmarkStart w:id="737" w:name="__RefHeading___Toc1570483_3804643083"/>
      <w:bookmarkStart w:id="738" w:name="_Toc331"/>
      <w:bookmarkEnd w:id="737"/>
      <w:r>
        <w:rPr>
          <w:rtl w:val="true"/>
        </w:rPr>
        <w:t>چكيده</w:t>
      </w:r>
      <w:bookmarkEnd w:id="738"/>
    </w:p>
    <w:p>
      <w:pPr>
        <w:pStyle w:val="BookText"/>
        <w:rPr/>
      </w:pPr>
      <w:r>
        <w:rPr>
          <w:rFonts w:ascii="IRNazanin" w:hAnsi="IRNazanin" w:eastAsia="IRNazanin"/>
          <w:color w:val="111111"/>
          <w:sz w:val="28"/>
          <w:sz w:val="28"/>
          <w:szCs w:val="28"/>
          <w:rtl w:val="true"/>
          <w:lang w:bidi="fa-IR"/>
        </w:rPr>
        <w:t>در اين جا لازم است به نكته‌اي مهم اشاره شود و آن اين‌كه در هر سند روايت، بايد دو ويژگي بسيار مهم از راويان براي ما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وثاقت و امامي بودن آن‌ها و ديگري رابطه بين راويان سند با يكديگر، تا افتادگي در سند را كشف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مثلاً آيا رابطه علي بن ابراهيم با پدرش رابطه شاگردي بوده است يا خير؟ با بررسي‌ها به اين نتيجه رسيده‌ايم كه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درصد از احاديث علي بن ابراهيم از پدرش بوده، پس يكي از شاگردان معروف و مشهور وي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حدوداً </w:t>
      </w:r>
      <w:r>
        <w:rPr>
          <w:rFonts w:ascii="IRNazanin" w:hAnsi="IRNazanin" w:eastAsia="IRNazanin"/>
          <w:color w:val="111111"/>
          <w:sz w:val="28"/>
          <w:sz w:val="28"/>
          <w:szCs w:val="28"/>
          <w:lang w:bidi="fa-IR"/>
        </w:rPr>
        <w:t>۷۱۲۰</w:t>
      </w:r>
      <w:r>
        <w:rPr>
          <w:rFonts w:ascii="IRNazanin" w:hAnsi="IRNazanin" w:eastAsia="IRNazanin"/>
          <w:color w:val="111111"/>
          <w:sz w:val="28"/>
          <w:sz w:val="28"/>
          <w:szCs w:val="28"/>
          <w:rtl w:val="true"/>
          <w:lang w:bidi="fa-IR"/>
        </w:rPr>
        <w:t xml:space="preserve"> روايت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 بن هاشم ابو اسحاق قمي</w:t>
      </w:r>
    </w:p>
    <w:p>
      <w:pPr>
        <w:pStyle w:val="BookText"/>
        <w:rPr/>
      </w:pPr>
      <w:r>
        <w:rPr>
          <w:rFonts w:ascii="IRNazanin" w:hAnsi="IRNazanin" w:eastAsia="IRNazanin"/>
          <w:color w:val="111111"/>
          <w:sz w:val="28"/>
          <w:sz w:val="28"/>
          <w:szCs w:val="28"/>
          <w:rtl w:val="true"/>
          <w:lang w:bidi="fa-IR"/>
        </w:rPr>
        <w:t>رجاليان در باره وي سكوت كرده و چيزي در باب وثاقت وي بيان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مطلبي در باره وي گزارش كرده‌اند كه سبب ايجاد اختلاف نظرِ رجاليانِ متأخر در باره وي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نجاشي در باره وي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 نَشَرَ حديثَ الكوفيينَ بِقُم هُو؛</w:t>
      </w:r>
      <w:r>
        <w:rPr>
          <w:rStyle w:val="FootnoteAnchor"/>
          <w:rtl w:val="true"/>
        </w:rPr>
        <w:footnoteReference w:id="76"/>
      </w:r>
      <w:r>
        <w:rPr>
          <w:rFonts w:ascii="Amiri" w:hAnsi="Amiri" w:eastAsia="Amiri" w:cs="Amiri"/>
          <w:color w:val="111111"/>
          <w:sz w:val="28"/>
          <w:sz w:val="28"/>
          <w:szCs w:val="28"/>
          <w:rtl w:val="true"/>
          <w:lang w:bidi="ar-SA"/>
        </w:rPr>
        <w:t>او اولين كسي است كه احاديث كوفيان را در قم منتشر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جا كه قم شهري بوده است كه از نشر احاديث ضعيف جلوگيري مي‌كرده، كسي كه احاديث كوفيان را براي اولين بار در آن جا نشر داده است بايد ثقه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برداشتي است كه رجاليان متأخر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مانند محقق بحراني همين عبارت را نشان اوج وثاقت وي دانسته و بر اين باور است كه وي در مرحله اول توثيق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طبق بيانات آقاي خويي يا زنجاني ايشان را ثقه مي‌دانيم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خويي مبنايي دارد كه او را توثيق مي‌كند و آن اين است كه مشايخ علي بن ابراهيم در كتاب تفسير قمي به شرط اتصال سند به معصوم همگي ثقه هستند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علي بن ابراهيم روايات زيادي از جمله رواياتي از تفسير قمي و كافي را از پدرش، ابراهيم بن هاشم،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بن طاووس نيز بر وثاقت وي ادعاي اجماع و اتفاق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ابراهيم بن هاشم بر اساس مبنا و تحقيق موثق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علي التحقيق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بن يزيد النوفلي</w:t>
      </w:r>
    </w:p>
    <w:p>
      <w:pPr>
        <w:pStyle w:val="BookText"/>
        <w:rPr/>
      </w:pPr>
      <w:r>
        <w:rPr>
          <w:rFonts w:ascii="IRNazanin" w:hAnsi="IRNazanin" w:eastAsia="IRNazanin"/>
          <w:color w:val="111111"/>
          <w:sz w:val="28"/>
          <w:sz w:val="28"/>
          <w:szCs w:val="28"/>
          <w:rtl w:val="true"/>
          <w:lang w:bidi="fa-IR"/>
        </w:rPr>
        <w:t xml:space="preserve">ابراهيم بن هاشم، شاگرد او، حدود </w:t>
      </w:r>
      <w:r>
        <w:rPr>
          <w:rFonts w:ascii="IRNazanin" w:hAnsi="IRNazanin" w:eastAsia="IRNazanin"/>
          <w:color w:val="111111"/>
          <w:sz w:val="28"/>
          <w:sz w:val="28"/>
          <w:szCs w:val="28"/>
          <w:lang w:bidi="fa-IR"/>
        </w:rPr>
        <w:t>۷۴۵</w:t>
      </w:r>
      <w:r>
        <w:rPr>
          <w:rFonts w:ascii="IRNazanin" w:hAnsi="IRNazanin" w:eastAsia="IRNazanin"/>
          <w:color w:val="111111"/>
          <w:sz w:val="28"/>
          <w:sz w:val="28"/>
          <w:szCs w:val="28"/>
          <w:rtl w:val="true"/>
          <w:lang w:bidi="fa-IR"/>
        </w:rPr>
        <w:t xml:space="preserve"> روايت از وي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حالي است كه كل روايت‌هاي ابراهيم بن هاشم در كتب اربعه، حدود </w:t>
      </w:r>
      <w:r>
        <w:rPr>
          <w:rFonts w:ascii="IRNazanin" w:hAnsi="IRNazanin" w:eastAsia="IRNazanin"/>
          <w:color w:val="111111"/>
          <w:sz w:val="28"/>
          <w:sz w:val="28"/>
          <w:szCs w:val="28"/>
          <w:lang w:bidi="fa-IR"/>
        </w:rPr>
        <w:t>۷۴۰۵</w:t>
      </w:r>
      <w:r>
        <w:rPr>
          <w:rFonts w:ascii="IRNazanin" w:hAnsi="IRNazanin" w:eastAsia="IRNazanin"/>
          <w:color w:val="111111"/>
          <w:sz w:val="28"/>
          <w:sz w:val="28"/>
          <w:szCs w:val="28"/>
          <w:rtl w:val="true"/>
          <w:lang w:bidi="fa-IR"/>
        </w:rPr>
        <w:t xml:space="preserve">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حدود ده درصد روايت‌هاي خود را از النوفلي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وي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شاعر، اديب و ساكن شهرري بود و در همان شهر از دنيا رفت</w:t>
      </w:r>
      <w:r>
        <w:rPr>
          <w:rFonts w:eastAsia="IRNazanin" w:cs="IRNazanin"/>
          <w:color w:val="111111"/>
          <w:sz w:val="28"/>
          <w:szCs w:val="28"/>
          <w:rtl w:val="true"/>
          <w:lang w:bidi="fa-IR"/>
        </w:rPr>
        <w:t>».</w:t>
      </w:r>
      <w:r>
        <w:rPr>
          <w:rStyle w:val="FootnoteAnchor"/>
          <w:rtl w:val="true"/>
        </w:rPr>
        <w:footnoteReference w:id="78"/>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باره ايشان دو نظريه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گفته‌اند ايشان در آخر عمرش غلو ورزيد و بعضي هم وي را تأييد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اين‌گونه موارد كه وثاقت و ضعف با هم براي يك راوي گزارش شده باشد، چه بايد كرد؟</w:t>
      </w:r>
    </w:p>
    <w:p>
      <w:pPr>
        <w:pStyle w:val="BookText"/>
        <w:rPr/>
      </w:pPr>
      <w:r>
        <w:rPr>
          <w:rFonts w:ascii="IRNazanin" w:hAnsi="IRNazanin" w:eastAsia="IRNazanin"/>
          <w:color w:val="111111"/>
          <w:sz w:val="28"/>
          <w:sz w:val="28"/>
          <w:szCs w:val="28"/>
          <w:rtl w:val="true"/>
          <w:lang w:bidi="fa-IR"/>
        </w:rPr>
        <w:t>نجاشي در باره وي گفته كه اگرچه قمي‌ها در باره ايشان گفته‌اند كه در آخر عمر غالي شده است ولي من در ميان روايت‌هاي او چيزي كه نشانگر غلو ايشان باشد، نديدم</w:t>
      </w:r>
      <w:r>
        <w:rPr>
          <w:rFonts w:eastAsia="IRNazanin" w:cs="IRNazanin"/>
          <w:color w:val="111111"/>
          <w:sz w:val="28"/>
          <w:szCs w:val="28"/>
          <w:rtl w:val="true"/>
          <w:lang w:bidi="fa-IR"/>
        </w:rPr>
        <w:t>.</w:t>
      </w:r>
      <w:r>
        <w:rPr>
          <w:rStyle w:val="FootnoteAnchor"/>
          <w:rtl w:val="true"/>
        </w:rPr>
        <w:footnoteReference w:id="79"/>
      </w:r>
      <w:r>
        <w:rPr>
          <w:rFonts w:ascii="Amiri" w:hAnsi="Amiri" w:eastAsia="Amiri" w:cs="Amiri"/>
          <w:color w:val="111111"/>
          <w:sz w:val="28"/>
          <w:sz w:val="28"/>
          <w:szCs w:val="28"/>
          <w:rtl w:val="true"/>
          <w:lang w:bidi="ar-SA"/>
        </w:rPr>
        <w:t>بنا بر اين، طبق نظر نجاشي ايشان ثقه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سكوني استاد وي است كه از </w:t>
      </w:r>
      <w:r>
        <w:rPr>
          <w:rFonts w:ascii="Amiri" w:hAnsi="Amiri" w:eastAsia="Amiri" w:cs="Amiri"/>
          <w:color w:val="111111"/>
          <w:sz w:val="28"/>
          <w:sz w:val="28"/>
          <w:szCs w:val="28"/>
          <w:lang w:bidi="ar-SA"/>
        </w:rPr>
        <w:t>۸۶۶</w:t>
      </w:r>
      <w:r>
        <w:rPr>
          <w:rFonts w:ascii="Amiri" w:hAnsi="Amiri" w:eastAsia="Amiri" w:cs="Amiri"/>
          <w:color w:val="111111"/>
          <w:sz w:val="28"/>
          <w:sz w:val="28"/>
          <w:szCs w:val="28"/>
          <w:rtl w:val="true"/>
          <w:lang w:bidi="ar-SA"/>
        </w:rPr>
        <w:t xml:space="preserve"> روايتي كه در كتب اربعه از او نقل شده، </w:t>
      </w:r>
      <w:r>
        <w:rPr>
          <w:rFonts w:ascii="Amiri" w:hAnsi="Amiri" w:eastAsia="Amiri" w:cs="Amiri"/>
          <w:color w:val="111111"/>
          <w:sz w:val="28"/>
          <w:sz w:val="28"/>
          <w:szCs w:val="28"/>
          <w:lang w:bidi="ar-SA"/>
        </w:rPr>
        <w:t>۸۳۲</w:t>
      </w:r>
      <w:r>
        <w:rPr>
          <w:rFonts w:ascii="Amiri" w:hAnsi="Amiri" w:eastAsia="Amiri" w:cs="Amiri"/>
          <w:color w:val="111111"/>
          <w:sz w:val="28"/>
          <w:sz w:val="28"/>
          <w:szCs w:val="28"/>
          <w:rtl w:val="true"/>
          <w:lang w:bidi="ar-SA"/>
        </w:rPr>
        <w:t xml:space="preserve"> روايت؛ يعني حدود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درصد از روايات خود را از سكوني نقل كرده است</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السكوني</w:t>
      </w:r>
    </w:p>
    <w:p>
      <w:pPr>
        <w:pStyle w:val="BookText"/>
        <w:rPr/>
      </w:pPr>
      <w:r>
        <w:rPr>
          <w:rFonts w:ascii="IRNazanin" w:hAnsi="IRNazanin" w:eastAsia="IRNazanin"/>
          <w:color w:val="111111"/>
          <w:sz w:val="28"/>
          <w:sz w:val="28"/>
          <w:szCs w:val="28"/>
          <w:rtl w:val="true"/>
          <w:lang w:bidi="fa-IR"/>
        </w:rPr>
        <w:t>السكوني اگر چه مشترك ميان چند نفر است ولي بعد از جست و جو معلوم مي‌شود كه وي اسماعيل بن ابي زياد السكوني است و مشهورترين فردي است كه به السكوني شهرت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السكوني</w:t>
      </w:r>
      <w:r>
        <w:rPr>
          <w:rStyle w:val="FootnoteAnchor"/>
          <w:rtl w:val="true"/>
        </w:rPr>
        <w:footnoteReference w:id="80"/>
      </w:r>
      <w:r>
        <w:rPr>
          <w:rFonts w:ascii="IRNazanin" w:hAnsi="IRNazanin" w:eastAsia="IRNazanin"/>
          <w:color w:val="111111"/>
          <w:sz w:val="28"/>
          <w:sz w:val="28"/>
          <w:szCs w:val="28"/>
          <w:rtl w:val="true"/>
          <w:lang w:bidi="fa-IR"/>
        </w:rPr>
        <w:t>در كتب رجالي نجاشي، كشي و طوسي عبارتي كه نشانگر ضعف وي باشد ديده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علامه حلي در كتاب خلاصة الاقوال وي را سني‌مذهب و نام او را در قسمت ممدوحين مي‌آورد</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داود در كتاب رجال اسم سكوني را در قسمت ممدوحين نوشته، اگرچه نام او را در قسمت ضعفا نيز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ايشان ثقه و سني‌مذهب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 </w:t>
      </w:r>
      <w:r>
        <w:rPr>
          <w:rFonts w:ascii="IRNazanin" w:hAnsi="IRNazanin" w:eastAsia="IRNazanin"/>
          <w:color w:val="111111"/>
          <w:sz w:val="28"/>
          <w:sz w:val="28"/>
          <w:szCs w:val="28"/>
          <w:lang w:bidi="fa-IR"/>
        </w:rPr>
        <w:t>۱۱۳۴</w:t>
      </w:r>
      <w:r>
        <w:rPr>
          <w:rFonts w:ascii="IRNazanin" w:hAnsi="IRNazanin" w:eastAsia="IRNazanin"/>
          <w:color w:val="111111"/>
          <w:sz w:val="28"/>
          <w:sz w:val="28"/>
          <w:szCs w:val="28"/>
          <w:rtl w:val="true"/>
          <w:lang w:bidi="fa-IR"/>
        </w:rPr>
        <w:t xml:space="preserve"> روايت در كتب اربعه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ميان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درصد آن را بي‌واسطه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و از شاگردان حضرت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سند، به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است و از نظر توثيق هم فقط اسماعيل بن ابي زياد است كه فردي سني بود و چون نتيجه تابع اخس مقدمات است، اين روايت گرچه تمام راويان آن شيعه است ولي چون يك راوي سني دارد يك درجه از صحت پايين مي‌آيد و تبديل به موثق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طبق نظر محدث نوري كه گفته سكوني يك دانشمند شيعي بوده و تقيّه مي‌كرده است، مي‌توان گفت سند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بنا بر مشهور، بيان شد كه روايت موثق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دوم</w:t>
      </w:r>
    </w:p>
    <w:p>
      <w:pPr>
        <w:pStyle w:val="BookText"/>
        <w:rPr/>
      </w:pPr>
      <w:r>
        <w:rPr>
          <w:rFonts w:ascii="Amiri" w:hAnsi="Amiri" w:eastAsia="Amiri" w:cs="Amiri"/>
          <w:color w:val="111111"/>
          <w:sz w:val="28"/>
          <w:sz w:val="28"/>
          <w:szCs w:val="28"/>
          <w:rtl w:val="true"/>
          <w:lang w:bidi="ar-SA"/>
        </w:rPr>
        <w:t xml:space="preserve">علي بن ابراهيم عن ابيه عن ابن ابي عُمير عن حَماد عن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دو راوي اول آشنا شديم و دانستيم كه هر دو ثقه و امامي‌مذهب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ابي عُمِيْر</w:t>
      </w:r>
    </w:p>
    <w:p>
      <w:pPr>
        <w:pStyle w:val="BookText"/>
        <w:rPr/>
      </w:pPr>
      <w:r>
        <w:rPr>
          <w:rFonts w:ascii="Amiri" w:hAnsi="Amiri" w:eastAsia="Amiri" w:cs="Amiri"/>
          <w:color w:val="111111"/>
          <w:sz w:val="28"/>
          <w:sz w:val="28"/>
          <w:szCs w:val="28"/>
          <w:rtl w:val="true"/>
          <w:lang w:bidi="ar-SA"/>
        </w:rPr>
        <w:t xml:space="preserve">ايشان را از اصحاب امام موسي كاظم، امام رضا و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دانسته‌اند</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شيخ طوسي او را امامي‌مذهب دانسته و نجاشي هم او را توثيق كرده و بالاترين مرتبه توثيق را در باره وي بيان كرده است وي همچنين در زمره اصحاب اجماع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از او حدود </w:t>
      </w:r>
      <w:r>
        <w:rPr>
          <w:rFonts w:ascii="IRNazanin" w:hAnsi="IRNazanin" w:eastAsia="IRNazanin"/>
          <w:color w:val="111111"/>
          <w:sz w:val="28"/>
          <w:sz w:val="28"/>
          <w:szCs w:val="28"/>
          <w:lang w:bidi="fa-IR"/>
        </w:rPr>
        <w:t>۶۲۸۹</w:t>
      </w:r>
      <w:r>
        <w:rPr>
          <w:rFonts w:ascii="IRNazanin" w:hAnsi="IRNazanin" w:eastAsia="IRNazanin"/>
          <w:color w:val="111111"/>
          <w:sz w:val="28"/>
          <w:sz w:val="28"/>
          <w:szCs w:val="28"/>
          <w:rtl w:val="true"/>
          <w:lang w:bidi="fa-IR"/>
        </w:rPr>
        <w:t xml:space="preserve"> روايت در كتب اربعه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وي ابراهيم بن هاشم است كه روايت كوفيان را در قم منتشر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هاشم حدود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درصد از روايات ابن ابي عمير را؛ يعني بيش از سه هزار روايت از وي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وقتي به كتب رجالي رجوع مي‌كنيم، در مي‌يابيم كه حماد مشترك ميان دو نفر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عثمان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النّاب</w:t>
      </w:r>
      <w:r>
        <w:rPr>
          <w:rStyle w:val="FootnoteAnchor"/>
          <w:rtl w:val="true"/>
        </w:rPr>
        <w:footnoteReference w:id="84"/>
      </w:r>
      <w:r>
        <w:rPr>
          <w:rFonts w:ascii="Amiri" w:hAnsi="Amiri" w:eastAsia="Amiri" w:cs="Amiri"/>
          <w:color w:val="111111"/>
          <w:sz w:val="28"/>
          <w:sz w:val="28"/>
          <w:szCs w:val="28"/>
          <w:rtl w:val="true"/>
          <w:lang w:bidi="ar-SA"/>
        </w:rPr>
        <w:t>و حماد بن عيسيٰ</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 xml:space="preserve">حماد بن عثمان متوفاي سال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و حماد بن عيسي متوفاي سال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هجري است و هر دوي آن‌ها از شاگردان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در زمان رحلت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جوان بودند، از اين رو از صغار اصحاب حضرت به شمار مي‌روند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سند روايات، ابراهيم بن هاشم بدون واسطه از حماد روايت كند، منظور حماد بن عيسي است، چون وي با حماد هم‌طبقه بودند ولي اگر يك يا دو واسطه باشد منظور حماد بن عثمان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به سراغ اسناد پرتكرار مي رويم، مي‌بينيم كه بيش‌ترين نقل ابن أبي عمير از استادش حماد بن عثمان الناب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حدود بيست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حماد در اين روايت، حماد بن عثمان است كه وي را ثقه و امامي‌مذهب معرفي كرده‌اند و از اصحاب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ascii="IRNazanin" w:hAnsi="IRNazanin" w:eastAsia="IRNazanin"/>
          <w:color w:val="111111"/>
          <w:sz w:val="28"/>
          <w:sz w:val="28"/>
          <w:szCs w:val="28"/>
          <w:lang w:bidi="fa-IR"/>
        </w:rPr>
        <w:t>۱۹۵۰</w:t>
      </w:r>
      <w:r>
        <w:rPr>
          <w:rFonts w:ascii="IRNazanin" w:hAnsi="IRNazanin" w:eastAsia="IRNazanin"/>
          <w:color w:val="111111"/>
          <w:sz w:val="28"/>
          <w:sz w:val="28"/>
          <w:szCs w:val="28"/>
          <w:rtl w:val="true"/>
          <w:lang w:bidi="fa-IR"/>
        </w:rPr>
        <w:t xml:space="preserve"> روايت از وي در كتب اربعه آمده است كه حدود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درصد از روايات وي را ابن ابي عمير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عبيد الله بن علي الحلبي هم در طبقه اصحاب حماد بن عثمان الناب ديده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الحلبي</w:t>
      </w:r>
    </w:p>
    <w:p>
      <w:pPr>
        <w:pStyle w:val="BookText"/>
        <w:rPr/>
      </w:pPr>
      <w:r>
        <w:rPr>
          <w:rFonts w:ascii="IRNazanin" w:hAnsi="IRNazanin" w:eastAsia="IRNazanin"/>
          <w:color w:val="111111"/>
          <w:sz w:val="28"/>
          <w:sz w:val="28"/>
          <w:szCs w:val="28"/>
          <w:rtl w:val="true"/>
          <w:lang w:bidi="fa-IR"/>
        </w:rPr>
        <w:t>خاندان حلبي يكي از بيوتات بزرگ شيعه هستند كه تمام افراد اين خاندان از راويان بزرگ بودند و مشهورترين فرد اين خاندان عبيد الله بن علي الحلبي</w:t>
      </w:r>
      <w:r>
        <w:rPr>
          <w:rStyle w:val="FootnoteAnchor"/>
          <w:rtl w:val="true"/>
        </w:rPr>
        <w:footnoteReference w:id="86"/>
      </w:r>
      <w:r>
        <w:rPr>
          <w:rFonts w:ascii="IRNazanin" w:hAnsi="IRNazanin" w:eastAsia="IRNazanin"/>
          <w:color w:val="111111"/>
          <w:sz w:val="28"/>
          <w:sz w:val="28"/>
          <w:szCs w:val="28"/>
          <w:rtl w:val="true"/>
          <w:lang w:bidi="fa-IR"/>
        </w:rPr>
        <w:t>است كه همين سبب مي‌شود وي را بدون نام و با عنوان الحلبي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الحلبي در اين جا، همان جناب عبيد الله بن علي الحلبي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 </w:t>
      </w:r>
      <w:r>
        <w:rPr>
          <w:rFonts w:ascii="IRNazanin" w:hAnsi="IRNazanin" w:eastAsia="IRNazanin"/>
          <w:color w:val="111111"/>
          <w:sz w:val="28"/>
          <w:sz w:val="28"/>
          <w:szCs w:val="28"/>
          <w:lang w:bidi="fa-IR"/>
        </w:rPr>
        <w:t>۱۵۳۰</w:t>
      </w:r>
      <w:r>
        <w:rPr>
          <w:rFonts w:ascii="IRNazanin" w:hAnsi="IRNazanin" w:eastAsia="IRNazanin"/>
          <w:color w:val="111111"/>
          <w:sz w:val="28"/>
          <w:sz w:val="28"/>
          <w:szCs w:val="28"/>
          <w:rtl w:val="true"/>
          <w:lang w:bidi="fa-IR"/>
        </w:rPr>
        <w:t xml:space="preserve"> روايت نقل كرده كه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درصد آن را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و حدود نود درصد روايات وي را حماد بن عثمان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تمام راويان اين سند، ثقه و امامي‌مذهب هستند اين روايت، صحيح به شمار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سوم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ابراهيم عن ابيه عن حماد عن حريز عن زرارة و محمد بن مسلم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سند يك حيلوله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و محمد بن مسلم در يك طبقه هستند كه جناب كليني با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كه زرارة و محمد بن مسلم هر دو اساتيد حريز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راوي اول، پيش‌تر بررسي شد؛ راويان بعدي را بررسي مي‌كنيم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حماد</w:t>
      </w:r>
    </w:p>
    <w:p>
      <w:pPr>
        <w:pStyle w:val="BookText"/>
        <w:rPr/>
      </w:pPr>
      <w:r>
        <w:rPr>
          <w:rFonts w:ascii="IRNazanin" w:hAnsi="IRNazanin" w:eastAsia="IRNazanin"/>
          <w:color w:val="111111"/>
          <w:sz w:val="28"/>
          <w:sz w:val="28"/>
          <w:szCs w:val="28"/>
          <w:rtl w:val="true"/>
          <w:lang w:bidi="fa-IR"/>
        </w:rPr>
        <w:t>حماد در اين سند با حماد سند قبلي فرق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تشخيص هم همان است كه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عيسي چون عمرش طولاني شد، افراد هم‌طبقه ابراهيم بن هاشم نيز او را ديدند و از او نقل روايت كردند و چون ابراهيم بن هاشم از وي نقل مي‌كند، حماد همان حماد بن عيسي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تشخيص ديگر توجه به استاد او حريز بن عبد الله سجستاني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بن عيسي وضعيتش بسيار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رجالي وي را ثقه و صدوق دانسته و حدود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روايت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و ايشان چون سن كمي داشته است در نقل روايت از امام احتياط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حديث از وي تحمل كرده است اما تنها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روايت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ascii="IRNazanin" w:hAnsi="IRNazanin" w:eastAsia="IRNazanin"/>
          <w:color w:val="111111"/>
          <w:sz w:val="28"/>
          <w:sz w:val="28"/>
          <w:szCs w:val="28"/>
          <w:lang w:bidi="fa-IR"/>
        </w:rPr>
        <w:t>۲۴۰۰</w:t>
      </w:r>
      <w:r>
        <w:rPr>
          <w:rFonts w:ascii="IRNazanin" w:hAnsi="IRNazanin" w:eastAsia="IRNazanin"/>
          <w:color w:val="111111"/>
          <w:sz w:val="28"/>
          <w:sz w:val="28"/>
          <w:szCs w:val="28"/>
          <w:rtl w:val="true"/>
          <w:lang w:bidi="fa-IR"/>
        </w:rPr>
        <w:t xml:space="preserve"> روايت از حماد در كتب اربعه آمده كه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درصد آن را از استادش حريز بن عبد الله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 عمير هم از شاگردان حماد بن عيسي است اما بيش‌تر روايت‌هاي حماد بن عيسي توسط ابراهيم بن هاشم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اين‌كه حماد بن عيسي شاگرد حريز است يا نه بايد گفت كه حدود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درصد روايات حريز توسط حماد بن عيسي نقل شده و يكي از كتاب‌هاي معروف حريز كتاب الصلوة است كه يكي از راويان معروف آن، حماد بن عيسي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حريز</w:t>
      </w:r>
    </w:p>
    <w:p>
      <w:pPr>
        <w:pStyle w:val="BookText"/>
        <w:rPr/>
      </w:pPr>
      <w:r>
        <w:rPr>
          <w:rFonts w:ascii="Amiri" w:hAnsi="Amiri" w:eastAsia="Amiri" w:cs="Amiri"/>
          <w:color w:val="111111"/>
          <w:sz w:val="28"/>
          <w:sz w:val="28"/>
          <w:szCs w:val="28"/>
          <w:rtl w:val="true"/>
          <w:lang w:bidi="ar-SA"/>
        </w:rPr>
        <w:t>حريز بن عبد الله ثقه و امامي‌مذهب</w:t>
      </w:r>
      <w:r>
        <w:rPr>
          <w:rStyle w:val="FootnoteAnchor"/>
          <w:rtl w:val="true"/>
        </w:rPr>
        <w:footnoteReference w:id="8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زرارة و محمد بن مسلم</w:t>
      </w:r>
    </w:p>
    <w:p>
      <w:pPr>
        <w:pStyle w:val="BookText"/>
        <w:rPr/>
      </w:pPr>
      <w:r>
        <w:rPr>
          <w:rFonts w:ascii="IRNazanin" w:hAnsi="IRNazanin" w:eastAsia="IRNazanin"/>
          <w:color w:val="111111"/>
          <w:sz w:val="28"/>
          <w:sz w:val="28"/>
          <w:szCs w:val="28"/>
          <w:rtl w:val="true"/>
          <w:lang w:bidi="fa-IR"/>
        </w:rPr>
        <w:t>اين دو راوي هر دو در يك طبقه و از شاگردان اول مكتب اماميه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از اصحاب 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هر دو توثيق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راوي حدود هشتاد درصد روايات خود را مستقيماً از اين دو امام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زراره </w:t>
      </w:r>
      <w:r>
        <w:rPr>
          <w:rFonts w:ascii="IRNazanin" w:hAnsi="IRNazanin" w:eastAsia="IRNazanin"/>
          <w:color w:val="111111"/>
          <w:sz w:val="28"/>
          <w:sz w:val="28"/>
          <w:szCs w:val="28"/>
          <w:lang w:bidi="fa-IR"/>
        </w:rPr>
        <w:t>۲۷۰۰</w:t>
      </w:r>
      <w:r>
        <w:rPr>
          <w:rFonts w:ascii="IRNazanin" w:hAnsi="IRNazanin" w:eastAsia="IRNazanin"/>
          <w:color w:val="111111"/>
          <w:sz w:val="28"/>
          <w:sz w:val="28"/>
          <w:szCs w:val="28"/>
          <w:rtl w:val="true"/>
          <w:lang w:bidi="fa-IR"/>
        </w:rPr>
        <w:t xml:space="preserve"> روايت در كتب اربعه دارد كه حدود شصت درصد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حدود بيست درصد آن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نيز </w:t>
      </w:r>
      <w:r>
        <w:rPr>
          <w:rFonts w:ascii="IRNazanin" w:hAnsi="IRNazanin" w:eastAsia="IRNazanin"/>
          <w:color w:val="111111"/>
          <w:sz w:val="28"/>
          <w:sz w:val="28"/>
          <w:szCs w:val="28"/>
          <w:lang w:bidi="fa-IR"/>
        </w:rPr>
        <w:t>۲۷۳۰</w:t>
      </w:r>
      <w:r>
        <w:rPr>
          <w:rFonts w:ascii="IRNazanin" w:hAnsi="IRNazanin" w:eastAsia="IRNazanin"/>
          <w:color w:val="111111"/>
          <w:sz w:val="28"/>
          <w:sz w:val="28"/>
          <w:szCs w:val="28"/>
          <w:rtl w:val="true"/>
          <w:lang w:bidi="fa-IR"/>
        </w:rPr>
        <w:t xml:space="preserve"> روايت در كتب اربعه دارد كه از اين ميان حدود چهل درصد روايات را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حدود بيست درصد را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زرارة و محمد بن مسلم شاگردان زيادي را پرورش داده‌اند كه حريز بن عبد الله از شاگردان چهارم و پنجم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سند اين روايت، چون همه افراد آن ثقه و امامي‌مذهب هستند، صحيح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چهارم</w:t>
      </w:r>
    </w:p>
    <w:p>
      <w:pPr>
        <w:pStyle w:val="BookText"/>
        <w:rPr/>
      </w:pPr>
      <w:r>
        <w:rPr>
          <w:rFonts w:ascii="Amiri" w:hAnsi="Amiri" w:eastAsia="Amiri" w:cs="Amiri"/>
          <w:color w:val="111111"/>
          <w:sz w:val="28"/>
          <w:sz w:val="28"/>
          <w:szCs w:val="28"/>
          <w:rtl w:val="true"/>
          <w:lang w:bidi="ar-SA"/>
        </w:rPr>
        <w:t xml:space="preserve">الحسين بن سعيد عن ابن اَبي عُمير عن حماد عن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سند فقط الحسين بن سعيد</w:t>
      </w:r>
      <w:r>
        <w:rPr>
          <w:rStyle w:val="FootnoteAnchor"/>
          <w:rtl w:val="true"/>
        </w:rPr>
        <w:footnoteReference w:id="88"/>
      </w:r>
      <w:r>
        <w:rPr>
          <w:rFonts w:ascii="Amiri" w:hAnsi="Amiri" w:eastAsia="Amiri" w:cs="Amiri"/>
          <w:color w:val="111111"/>
          <w:sz w:val="28"/>
          <w:sz w:val="28"/>
          <w:szCs w:val="28"/>
          <w:rtl w:val="true"/>
          <w:lang w:bidi="ar-SA"/>
        </w:rPr>
        <w:t>را بايد بررسي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 در كتب اربعه حدود </w:t>
      </w:r>
      <w:r>
        <w:rPr>
          <w:rFonts w:ascii="Amiri" w:hAnsi="Amiri" w:eastAsia="Amiri" w:cs="Amiri"/>
          <w:color w:val="111111"/>
          <w:sz w:val="28"/>
          <w:sz w:val="28"/>
          <w:szCs w:val="28"/>
          <w:lang w:bidi="ar-SA"/>
        </w:rPr>
        <w:t>۵۸۷۳</w:t>
      </w:r>
      <w:r>
        <w:rPr>
          <w:rFonts w:ascii="Amiri" w:hAnsi="Amiri" w:eastAsia="Amiri" w:cs="Amiri"/>
          <w:color w:val="111111"/>
          <w:sz w:val="28"/>
          <w:sz w:val="28"/>
          <w:szCs w:val="28"/>
          <w:rtl w:val="true"/>
          <w:lang w:bidi="ar-SA"/>
        </w:rPr>
        <w:t xml:space="preserve"> روايت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w:t>
      </w:r>
    </w:p>
    <w:p>
      <w:pPr>
        <w:pStyle w:val="BookText"/>
        <w:rPr/>
      </w:pPr>
      <w:r>
        <w:rPr>
          <w:rFonts w:ascii="IRNazanin" w:hAnsi="IRNazanin" w:eastAsia="IRNazanin"/>
          <w:color w:val="111111"/>
          <w:sz w:val="28"/>
          <w:sz w:val="28"/>
          <w:szCs w:val="28"/>
          <w:rtl w:val="true"/>
          <w:lang w:bidi="fa-IR"/>
        </w:rPr>
        <w:t>اساس گزارش كتب رجالي، حسين و برادرش حسن، هر دو از دانشمندان پركار و پركتاب و موثق شيعه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از جهت وثاقت و صحت مذهب، ترديدي در او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اساتيد زيادي از جمله ابن ابي عُمير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اساتيد ديگر او صفوان بن يحيي البَجَلي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سند از جهت اتصال هيچ‌گونه اشكالي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باره اين سند و چند سند بعدي كه از كتاب تهذيب نقل شده بايد گفت كه شيخ طوسي صاحب تهذيب الاحكام، متوفاي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است و نمي‌تواند از الحسين بن سعيد كه از اصحاب امام رضا 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نقل حديث كند؛ چون با آن‌ها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سال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كتاب تهذيب و من لايحضر الفقيه و الاستبصار در پايان كتاب، بخشي به نام مشيخه دارند كه طريق خود را تا الحسين بن سعيد بيان كرده‌اند و اگر كسي بخواهد به طور كامل سند را بررسي كند بايد افتادگي اول سند را هم بررسي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خويي در كتاب معجم الرجال ذيل نام هر يك از اين‌ها، طريق‌ها را هم بررسي كرده و ذيل نام الحسين بن سعيد نوشته است كه طريق شيخ طوسي به وي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نكته‌اي ديگر اين‌كه گاه در تهذيب نام يك راوي را در ابتداي سند مي‌بينيم ولي طريق آن را در مشيخه نمي‌بينيم، در اين‌گونه موارد بايد به كتاب الفهرست شيخ طوسي مراجعه كنيم در آن جا طريق‌ها بيان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پنجم</w:t>
      </w:r>
    </w:p>
    <w:p>
      <w:pPr>
        <w:pStyle w:val="BookText"/>
        <w:rPr/>
      </w:pPr>
      <w:r>
        <w:rPr>
          <w:rFonts w:ascii="Amiri" w:hAnsi="Amiri" w:eastAsia="Amiri" w:cs="Amiri"/>
          <w:color w:val="111111"/>
          <w:sz w:val="28"/>
          <w:sz w:val="28"/>
          <w:szCs w:val="28"/>
          <w:rtl w:val="true"/>
          <w:lang w:bidi="ar-SA"/>
        </w:rPr>
        <w:t xml:space="preserve">الحسين بن سعيد عن حماد عن حريز عن محمد بن مسلم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جا مراد از حماد، همان حماد بن عيسي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با توجه به بحث استاد و شاگردي فهميده مي‌شود؛ زيرا استاد بي‌واسطه حسين بن سعيد، حماد بن عيسي است و اگر حسين بن سعيد از حماد بن عثمان بخواهد نقل كند معمولاً با يك واسطه نقل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اين، اين روايت، هم متصل و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ششم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موسي بن القاسم، عن ابن أبي عمير، عن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حمادي كه شاگرد الحلبي بود، حماد بن عثمان الناب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الحلبي نيز كه عبيد الله بن علي الحلبي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كسي كه ناآشنا است موسي بن القاسم البجلي</w:t>
      </w:r>
      <w:r>
        <w:rPr>
          <w:rStyle w:val="FootnoteAnchor"/>
          <w:rtl w:val="true"/>
        </w:rPr>
        <w:footnoteReference w:id="89"/>
      </w:r>
      <w:r>
        <w:rPr>
          <w:rFonts w:ascii="IRNazanin" w:hAnsi="IRNazanin" w:eastAsia="IRNazanin"/>
          <w:color w:val="111111"/>
          <w:sz w:val="28"/>
          <w:sz w:val="28"/>
          <w:szCs w:val="28"/>
          <w:rtl w:val="true"/>
          <w:lang w:bidi="fa-IR"/>
        </w:rPr>
        <w:t>است كه اساتيد متعددي دارد كه از جمله آن‌ها از ابن ابي عمير، صفوان، علي بن جعفر، عبد الرحمن بن ابي نجران مي‌توان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شيخ طوسي نيز به ايشان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نجاشي پيرامون وي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ثقة</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پس اين سند نيز صحيح و متصل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در اسناد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بن ابراهيم عن ابيه عن النوفلي عن السكوني عن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النوفلي حسين بن يزيد النوفلي و مراد از السكوني اسماعيل بن ابي زياد السكوني است و از آن جا كه همه افراد سند ثقه و فقط سكوني سني‌مذهب است از اين رو سند موثق است ولي با پذيرش اين نظر كه سكوني شيعه بوده ولي تقيه مي‌كرده است، سند، سند صحيح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ابراهيم عن ابيه عن ابن اَبي عُمير عن حَماد عن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ابيه ابراهيم بن هاشم، مراد از حماد، حماد بن عيسي و مراد از الحلبي عبيد الله بن علي الحلبي است همه افراد سند ثقه و امامي هستند بنا بر اين، سند، سند صحيح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ابراهيم عن أبيه عن حماد عن حريز عن زرارة و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حماد، حماد بن عثمان الناب است و همه افراد سند ثقه و امامي هستند بنا بر اين، سند، سند صحيح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سعيد عن ابن أبي عُمير عن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افراد سند امامي و ثقه هستند بنا بر اين، سند، سند صحيح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سعيد عن حماد عن حريز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حماد، حماد بن عيسي و مراد از حريز، حريز بن عبد الله سجستاني است و همه افراد سند امامي و ثقه است بنا بر اين، سند، سند صحيح است</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موسي بن القاسم، عن ابن أبي عمير، عن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افراد سند امامي و ثقه هستند لذا سند، سند صحيح است</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جلسه دوازدهماسناد مشهور كتب اربعه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هدف درس</w:t>
      </w:r>
    </w:p>
    <w:p>
      <w:pPr>
        <w:pStyle w:val="BookText"/>
        <w:rPr/>
      </w:pPr>
      <w:r>
        <w:rPr>
          <w:rFonts w:ascii="Amiri" w:hAnsi="Amiri" w:eastAsia="Amiri" w:cs="Amiri"/>
          <w:color w:val="111111"/>
          <w:sz w:val="28"/>
          <w:sz w:val="28"/>
          <w:szCs w:val="28"/>
          <w:rtl w:val="true"/>
          <w:lang w:bidi="ar-SA"/>
        </w:rPr>
        <w:t>بررسي اسناد مشهور در كتب اربعه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در جلسه پيشين برخي اسناد مشهور در كتب اربعه را به طور عملي بررسي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برخي ديگر از اسناد مشهور در كتب اربعه را بررسي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هفتم</w:t>
      </w:r>
    </w:p>
    <w:p>
      <w:pPr>
        <w:pStyle w:val="BookText"/>
        <w:rPr/>
      </w:pPr>
      <w:r>
        <w:rPr>
          <w:rFonts w:ascii="Amiri" w:hAnsi="Amiri" w:eastAsia="Amiri" w:cs="Amiri"/>
          <w:color w:val="111111"/>
          <w:sz w:val="28"/>
          <w:sz w:val="28"/>
          <w:szCs w:val="28"/>
          <w:rtl w:val="true"/>
          <w:lang w:bidi="ar-SA"/>
        </w:rPr>
        <w:t xml:space="preserve">موسي بن القاسم عن صفوان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موسي بن القاسم</w:t>
      </w:r>
    </w:p>
    <w:p>
      <w:pPr>
        <w:pStyle w:val="BookText"/>
        <w:rPr/>
      </w:pPr>
      <w:r>
        <w:rPr>
          <w:rFonts w:ascii="Amiri" w:hAnsi="Amiri" w:eastAsia="Amiri" w:cs="Amiri"/>
          <w:color w:val="111111"/>
          <w:sz w:val="28"/>
          <w:sz w:val="28"/>
          <w:szCs w:val="28"/>
          <w:rtl w:val="true"/>
          <w:lang w:bidi="ar-SA"/>
        </w:rPr>
        <w:t>اين راوي قبلاً بررسي شد و بيان شد كه او فردي ثقه و امامي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صفوان</w:t>
      </w:r>
    </w:p>
    <w:p>
      <w:pPr>
        <w:pStyle w:val="BookText"/>
        <w:rPr/>
      </w:pPr>
      <w:r>
        <w:rPr>
          <w:rFonts w:ascii="Amiri" w:hAnsi="Amiri" w:eastAsia="Amiri" w:cs="Amiri"/>
          <w:color w:val="111111"/>
          <w:sz w:val="28"/>
          <w:sz w:val="28"/>
          <w:szCs w:val="28"/>
          <w:rtl w:val="true"/>
          <w:lang w:bidi="ar-SA"/>
        </w:rPr>
        <w:t>عنواني است مشترك بين دو نفر يكي صفوان بن مهران الجمّال</w:t>
      </w:r>
      <w:r>
        <w:rPr>
          <w:rStyle w:val="FootnoteAnchor"/>
          <w:rtl w:val="true"/>
        </w:rPr>
        <w:footnoteReference w:id="91"/>
      </w:r>
      <w:r>
        <w:rPr>
          <w:rFonts w:ascii="IRNazanin" w:hAnsi="IRNazanin" w:eastAsia="IRNazanin"/>
          <w:color w:val="111111"/>
          <w:sz w:val="28"/>
          <w:sz w:val="28"/>
          <w:szCs w:val="28"/>
          <w:rtl w:val="true"/>
          <w:lang w:bidi="fa-IR"/>
        </w:rPr>
        <w:t xml:space="preserve">كه شتربان و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فردي است كه در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كربلا همراه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احاديث زيادي در فضيلت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چگونگي زيارت ايشان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ديگر با نام صفوان، صفوان بن يحيي</w:t>
      </w:r>
      <w:r>
        <w:rPr>
          <w:rStyle w:val="FootnoteAnchor"/>
          <w:rtl w:val="true"/>
        </w:rPr>
        <w:footnoteReference w:id="92"/>
      </w:r>
      <w:r>
        <w:rPr>
          <w:rFonts w:ascii="Amiri" w:hAnsi="Amiri" w:eastAsia="Amiri" w:cs="Amiri"/>
          <w:color w:val="111111"/>
          <w:sz w:val="28"/>
          <w:sz w:val="28"/>
          <w:szCs w:val="28"/>
          <w:rtl w:val="true"/>
          <w:lang w:bidi="ar-SA"/>
        </w:rPr>
        <w:t>البَجَلي</w:t>
      </w:r>
      <w:r>
        <w:rPr>
          <w:rStyle w:val="FootnoteAnchor"/>
          <w:rtl w:val="true"/>
        </w:rPr>
        <w:footnoteReference w:id="93"/>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شخصي شهير و از اصحاب امام كاظم و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ايشان از اصحاب روايت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نيست، از اين رو، با واسطه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روايت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 توجه به اين‌كه صفوان بن مهران الجمّال در طبقه اصحاب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صفوان بن يحيي البجلي معمولاً با يك واسطه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روايت مي‌كند بنا بر اين معلوم مي‌شود صفوان در اين سند، همان صفوان بن يحيي البجلي است</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از قرينه استاد و شاگرد هم مي‌توانيم به اين نتيجه برسيم؛ زيرا صفوان بن يحيي البجل شاگردي به نام موسي بن القاسم و استادي به نام معاوية بن عمار دارد كه از او نقل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نجاشي در باره صفوان مي‌نويسد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كوفي، ثقة ثقة،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هو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له عنده منزلة 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مرحوم نجاشي در ادامه، از قول كشي بيان مي‌كند كه واقفي‌ها خيلي تلاش كردند كه او را به سوي خود جذب كنند ولي او حاضر نشد كه از ولايت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بر دارد</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شيخ طوسي</w:t>
      </w:r>
      <w:r>
        <w:rPr>
          <w:rStyle w:val="FootnoteAnchor"/>
          <w:rtl w:val="true"/>
        </w:rPr>
        <w:footnoteReference w:id="95"/>
      </w:r>
      <w:r>
        <w:rPr>
          <w:rFonts w:ascii="IRNazanin" w:hAnsi="IRNazanin" w:eastAsia="IRNazanin"/>
          <w:color w:val="111111"/>
          <w:sz w:val="28"/>
          <w:sz w:val="28"/>
          <w:szCs w:val="28"/>
          <w:rtl w:val="true"/>
          <w:lang w:bidi="fa-IR"/>
        </w:rPr>
        <w:t>و ديگر رجاليان شيعي</w:t>
      </w:r>
      <w:r>
        <w:rPr>
          <w:rStyle w:val="FootnoteAnchor"/>
          <w:rtl w:val="true"/>
        </w:rPr>
        <w:footnoteReference w:id="96"/>
      </w:r>
      <w:r>
        <w:rPr>
          <w:rFonts w:ascii="IRNazanin" w:hAnsi="IRNazanin" w:eastAsia="IRNazanin"/>
          <w:color w:val="111111"/>
          <w:sz w:val="28"/>
          <w:sz w:val="28"/>
          <w:szCs w:val="28"/>
          <w:rtl w:val="true"/>
          <w:lang w:bidi="fa-IR"/>
        </w:rPr>
        <w:t>نيز او را توثيق كرده‌اند بنا بر اين ترديدي در وثاقتش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اساتيد و شاگردان زيادي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اساتيد او مي‌توان عبد الله بن مُسكان، علاء بن رزين، معاوية بن عمار و اسحاق بن عمار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معاوية بن عمار حدود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روايت نقل كرده است كه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روايت‌هاي صفوان البجلي در كتب اربعه حدود </w:t>
      </w:r>
      <w:r>
        <w:rPr>
          <w:rFonts w:ascii="IRNazanin" w:hAnsi="IRNazanin" w:eastAsia="IRNazanin"/>
          <w:color w:val="111111"/>
          <w:sz w:val="28"/>
          <w:sz w:val="28"/>
          <w:szCs w:val="28"/>
          <w:lang w:bidi="fa-IR"/>
        </w:rPr>
        <w:t>۳۱۳۹</w:t>
      </w:r>
      <w:r>
        <w:rPr>
          <w:rFonts w:ascii="IRNazanin" w:hAnsi="IRNazanin" w:eastAsia="IRNazanin"/>
          <w:color w:val="111111"/>
          <w:sz w:val="28"/>
          <w:sz w:val="28"/>
          <w:szCs w:val="28"/>
          <w:rtl w:val="true"/>
          <w:lang w:bidi="fa-IR"/>
        </w:rPr>
        <w:t xml:space="preserve">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شاگردان وي، موسي بن القاسم البجلي ـ كه با صفوان هم‌طايفه است ـ حدود </w:t>
      </w:r>
      <w:r>
        <w:rPr>
          <w:rFonts w:ascii="IRNazanin" w:hAnsi="IRNazanin" w:eastAsia="IRNazanin"/>
          <w:color w:val="111111"/>
          <w:sz w:val="28"/>
          <w:sz w:val="28"/>
          <w:szCs w:val="28"/>
          <w:lang w:bidi="fa-IR"/>
        </w:rPr>
        <w:t>۲۳۶</w:t>
      </w:r>
      <w:r>
        <w:rPr>
          <w:rFonts w:ascii="IRNazanin" w:hAnsi="IRNazanin" w:eastAsia="IRNazanin"/>
          <w:color w:val="111111"/>
          <w:sz w:val="28"/>
          <w:sz w:val="28"/>
          <w:szCs w:val="28"/>
          <w:rtl w:val="true"/>
          <w:lang w:bidi="fa-IR"/>
        </w:rPr>
        <w:t xml:space="preserve"> روايت از او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معاوية بن عمار</w:t>
      </w:r>
    </w:p>
    <w:p>
      <w:pPr>
        <w:pStyle w:val="BookText"/>
        <w:rPr/>
      </w:pPr>
      <w:r>
        <w:rPr>
          <w:rFonts w:ascii="IRNazanin" w:hAnsi="IRNazanin" w:eastAsia="IRNazanin"/>
          <w:color w:val="111111"/>
          <w:sz w:val="28"/>
          <w:sz w:val="28"/>
          <w:szCs w:val="28"/>
          <w:rtl w:val="true"/>
          <w:lang w:bidi="fa-IR"/>
        </w:rPr>
        <w:t xml:space="preserve">او از اصحاب خاص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نجاشي در توصيف ايشان مي‌گويد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 وجهاً في أصحابنا ومقدماً، كبير الشأن، عظيم المحل، ثقة</w:t>
      </w:r>
      <w:r>
        <w:rPr>
          <w:rFonts w:eastAsia="IRNazanin" w:cs="IRNazanin"/>
          <w:color w:val="111111"/>
          <w:sz w:val="28"/>
          <w:szCs w:val="28"/>
          <w:rtl w:val="true"/>
          <w:lang w:bidi="fa-IR"/>
        </w:rPr>
        <w:t>».</w:t>
      </w:r>
      <w:r>
        <w:rPr>
          <w:rStyle w:val="FootnoteAnchor"/>
          <w:rtl w:val="true"/>
        </w:rPr>
        <w:footnoteReference w:id="97"/>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صفوان و ابن ابي عُمير از شاگردان اصلي او هستند و غالب روايت‌هاي ايشان توسط همين دو نفر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تعداد </w:t>
      </w:r>
      <w:r>
        <w:rPr>
          <w:rFonts w:ascii="Amiri" w:hAnsi="Amiri" w:eastAsia="Amiri" w:cs="Amiri"/>
          <w:color w:val="111111"/>
          <w:sz w:val="28"/>
          <w:sz w:val="28"/>
          <w:szCs w:val="28"/>
          <w:lang w:bidi="ar-SA"/>
        </w:rPr>
        <w:t>۱۳۷۳</w:t>
      </w:r>
      <w:r>
        <w:rPr>
          <w:rFonts w:ascii="Amiri" w:hAnsi="Amiri" w:eastAsia="Amiri" w:cs="Amiri"/>
          <w:color w:val="111111"/>
          <w:sz w:val="28"/>
          <w:sz w:val="28"/>
          <w:szCs w:val="28"/>
          <w:rtl w:val="true"/>
          <w:lang w:bidi="ar-SA"/>
        </w:rPr>
        <w:t xml:space="preserve"> روايت از او در كتب اربعه نقل شده كه حدود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درصد آن را صفوان و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درصد آن را ابن ابي عمير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با اين توضيح روشن مي‌شود كه هر سه راوي، ثقه و امامي هستند و ارتباط شاگرد و استادي بين آن‌ها صحيح بوده و افتادگي در سند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كه غالب روايت‌هاي معاوية بن عمار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اين سند،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از آن جا كه بين موسي بن القاسم و نويسنده كتاب، واسطه‌هايي وجود دارد، بنا بر اين براي اطمينان از صحت طرق نويسنده كتاب به موسي بن القاسم بايد به مشيخه مراجعه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هشتم</w:t>
      </w:r>
    </w:p>
    <w:p>
      <w:pPr>
        <w:pStyle w:val="BookText"/>
        <w:rPr/>
      </w:pPr>
      <w:r>
        <w:rPr>
          <w:rFonts w:ascii="Amiri" w:hAnsi="Amiri" w:eastAsia="Amiri" w:cs="Amiri"/>
          <w:color w:val="111111"/>
          <w:sz w:val="28"/>
          <w:sz w:val="28"/>
          <w:szCs w:val="28"/>
          <w:rtl w:val="true"/>
          <w:lang w:bidi="ar-SA"/>
        </w:rPr>
        <w:t xml:space="preserve">علي بن ابراهيم عن ابيه عن ابن أبي نجران عن عاصم بن حُمَيد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قيس</w:t>
      </w:r>
    </w:p>
    <w:p>
      <w:pPr>
        <w:pStyle w:val="BookText"/>
        <w:rPr/>
      </w:pPr>
      <w:r>
        <w:rPr>
          <w:rFonts w:ascii="IRNazanin" w:hAnsi="IRNazanin" w:eastAsia="IRNazanin"/>
          <w:color w:val="111111"/>
          <w:sz w:val="28"/>
          <w:sz w:val="28"/>
          <w:szCs w:val="28"/>
          <w:rtl w:val="true"/>
          <w:lang w:bidi="fa-IR"/>
        </w:rPr>
        <w:t>توضيح علي بن ابراهيم و ابراهيم بن هاشم گذشت و مشخص شد كه هر دوي ايشان ثقه و امامي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قيس مشترك بين ثقه و غير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اين جا لازم است حتماً مشخص شود، كه مراد كدام محمد بن قيس است به خلاف موارد قبلي از جمله صفوان كه مشترك بين دو نفر ثقه بوده و به همين خاطر لازم به شناسايي آن‌ها در سند نبود؛ زيرا در حكم نهايي سند زياد تأثير گذار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سند به قرينه عاصم بن حُميد كه شاگرد محمد بن قيس است، معلوم مي‌گردد كه محمد بن قيس، محمد بن قيس البَجَلي</w:t>
      </w:r>
      <w:r>
        <w:rPr>
          <w:rStyle w:val="FootnoteAnchor"/>
          <w:rtl w:val="true"/>
        </w:rPr>
        <w:footnoteReference w:id="9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راوي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جليل القدر و صاحب كتاب القضايا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گزارش‌هاي كتب رجالي عاصم بن حٌميد الحناط، ثقه و امامي‌مذهب است</w:t>
      </w:r>
      <w:r>
        <w:rPr>
          <w:rStyle w:val="FootnoteAnchor"/>
          <w:rtl w:val="true"/>
        </w:rPr>
        <w:footnoteReference w:id="99"/>
      </w:r>
      <w:r>
        <w:rPr>
          <w:rFonts w:ascii="Amiri" w:hAnsi="Amiri" w:eastAsia="Amiri" w:cs="Amiri"/>
          <w:color w:val="111111"/>
          <w:sz w:val="28"/>
          <w:sz w:val="28"/>
          <w:szCs w:val="28"/>
          <w:rtl w:val="true"/>
          <w:lang w:bidi="ar-SA"/>
        </w:rPr>
        <w:t>و ابن ابي نجران هم همان عبدالرحمن بن ابي نجران است كه او نيز امامي، ثقه و جليل القدر است</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بنا بر اين چون همه افراد سند ثقه و امامي هستند سند،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كتاب‌هاي طبقات هم در مي‌يابيم كه همه اين افراد شاگرد و استاد بوده‌اند، پس سند متصل و صحيح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نهم</w:t>
      </w:r>
    </w:p>
    <w:p>
      <w:pPr>
        <w:pStyle w:val="BookText"/>
        <w:rPr/>
      </w:pPr>
      <w:r>
        <w:rPr>
          <w:rFonts w:ascii="Amiri" w:hAnsi="Amiri" w:eastAsia="Amiri" w:cs="Amiri"/>
          <w:color w:val="111111"/>
          <w:sz w:val="28"/>
          <w:sz w:val="28"/>
          <w:szCs w:val="28"/>
          <w:rtl w:val="true"/>
          <w:lang w:bidi="ar-SA"/>
        </w:rPr>
        <w:t>علي بن ابراهيم، عن أبيه، عن أبي عمير، عن</w:t>
      </w:r>
    </w:p>
    <w:p>
      <w:pPr>
        <w:pStyle w:val="BookText"/>
        <w:rPr/>
      </w:pPr>
      <w:r>
        <w:rPr>
          <w:rFonts w:ascii="IRNazanin" w:hAnsi="IRNazanin" w:eastAsia="IRNazanin"/>
          <w:color w:val="111111"/>
          <w:sz w:val="28"/>
          <w:sz w:val="28"/>
          <w:szCs w:val="28"/>
          <w:rtl w:val="true"/>
          <w:lang w:bidi="fa-IR"/>
        </w:rPr>
        <w:t>بعض اصحابه</w:t>
      </w:r>
    </w:p>
    <w:p>
      <w:pPr>
        <w:pStyle w:val="BookText"/>
        <w:rPr/>
      </w:pPr>
      <w:r>
        <w:rPr>
          <w:rFonts w:ascii="IRNazanin" w:hAnsi="IRNazanin" w:eastAsia="IRNazanin"/>
          <w:color w:val="111111"/>
          <w:sz w:val="28"/>
          <w:sz w:val="28"/>
          <w:szCs w:val="28"/>
          <w:rtl w:val="true"/>
          <w:lang w:bidi="fa-IR"/>
        </w:rPr>
        <w:t>عبد الله بن سنان</w:t>
      </w:r>
    </w:p>
    <w:p>
      <w:pPr>
        <w:pStyle w:val="BookText"/>
        <w:rPr/>
      </w:pPr>
      <w:r>
        <w:rPr>
          <w:rFonts w:ascii="Amiri" w:hAnsi="Amiri" w:eastAsia="Amiri" w:cs="Amiri"/>
          <w:color w:val="111111"/>
          <w:sz w:val="28"/>
          <w:sz w:val="28"/>
          <w:szCs w:val="28"/>
          <w:rtl w:val="true"/>
          <w:lang w:bidi="ar-SA"/>
        </w:rPr>
        <w:t>حفص بن البختري</w:t>
      </w:r>
    </w:p>
    <w:p>
      <w:pPr>
        <w:pStyle w:val="BookText"/>
        <w:rPr/>
      </w:pPr>
      <w:r>
        <w:rPr>
          <w:rFonts w:ascii="Amiri" w:hAnsi="Amiri" w:eastAsia="Amiri" w:cs="Amiri"/>
          <w:color w:val="111111"/>
          <w:sz w:val="28"/>
          <w:sz w:val="28"/>
          <w:szCs w:val="28"/>
          <w:rtl w:val="true"/>
          <w:lang w:bidi="ar-SA"/>
        </w:rPr>
        <w:t>جميل بن دراج</w:t>
      </w:r>
    </w:p>
    <w:p>
      <w:pPr>
        <w:pStyle w:val="BookText"/>
        <w:rPr/>
      </w:pPr>
      <w:r>
        <w:rPr>
          <w:rFonts w:ascii="Amiri" w:hAnsi="Amiri" w:eastAsia="Amiri" w:cs="Amiri"/>
          <w:color w:val="111111"/>
          <w:sz w:val="28"/>
          <w:sz w:val="28"/>
          <w:szCs w:val="28"/>
          <w:rtl w:val="true"/>
          <w:lang w:bidi="ar-SA"/>
        </w:rPr>
        <w:t xml:space="preserve">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اذينة</w:t>
      </w:r>
    </w:p>
    <w:p>
      <w:pPr>
        <w:pStyle w:val="BookText"/>
        <w:rPr/>
      </w:pPr>
      <w:r>
        <w:rPr>
          <w:rFonts w:ascii="Amiri" w:hAnsi="Amiri" w:eastAsia="Amiri" w:cs="Amiri"/>
          <w:color w:val="111111"/>
          <w:sz w:val="28"/>
          <w:sz w:val="28"/>
          <w:szCs w:val="28"/>
          <w:rtl w:val="true"/>
          <w:lang w:bidi="ar-SA"/>
        </w:rPr>
        <w:t>هشام بن الحكم</w:t>
      </w:r>
    </w:p>
    <w:p>
      <w:pPr>
        <w:pStyle w:val="BookText"/>
        <w:rPr/>
      </w:pPr>
      <w:r>
        <w:rPr>
          <w:rFonts w:ascii="IRNazanin" w:hAnsi="IRNazanin" w:eastAsia="IRNazanin"/>
          <w:color w:val="111111"/>
          <w:sz w:val="28"/>
          <w:sz w:val="28"/>
          <w:szCs w:val="28"/>
          <w:rtl w:val="true"/>
          <w:lang w:bidi="fa-IR"/>
        </w:rPr>
        <w:t>هشام بن سالم</w:t>
      </w:r>
    </w:p>
    <w:p>
      <w:pPr>
        <w:pStyle w:val="BookText"/>
        <w:rPr/>
      </w:pPr>
      <w:r>
        <w:rPr>
          <w:rFonts w:ascii="IRNazanin" w:hAnsi="IRNazanin" w:eastAsia="IRNazanin"/>
          <w:color w:val="111111"/>
          <w:sz w:val="28"/>
          <w:sz w:val="28"/>
          <w:szCs w:val="28"/>
          <w:rtl w:val="true"/>
          <w:lang w:bidi="fa-IR"/>
        </w:rPr>
        <w:t>حماد بن عثمان</w:t>
      </w:r>
    </w:p>
    <w:p>
      <w:pPr>
        <w:pStyle w:val="BookText"/>
        <w:rPr/>
      </w:pPr>
      <w:r>
        <w:rPr>
          <w:rFonts w:ascii="IRNazanin" w:hAnsi="IRNazanin" w:eastAsia="IRNazanin"/>
          <w:color w:val="111111"/>
          <w:sz w:val="28"/>
          <w:sz w:val="28"/>
          <w:szCs w:val="28"/>
          <w:rtl w:val="true"/>
          <w:lang w:bidi="fa-IR"/>
        </w:rPr>
        <w:t>عبدالرحمن بن الحجاج</w:t>
      </w:r>
    </w:p>
    <w:p>
      <w:pPr>
        <w:pStyle w:val="BookText"/>
        <w:rPr/>
      </w:pPr>
      <w:r>
        <w:rPr>
          <w:rFonts w:ascii="IRNazanin" w:hAnsi="IRNazanin" w:eastAsia="IRNazanin"/>
          <w:color w:val="111111"/>
          <w:sz w:val="28"/>
          <w:sz w:val="28"/>
          <w:szCs w:val="28"/>
          <w:rtl w:val="true"/>
          <w:lang w:bidi="fa-IR"/>
        </w:rPr>
        <w:t>اين‌گونه اسناد كه در كتب حديثي ديده مي‌شود، راويان بسياري در آن آمده است كه به صورت حيلوله بيان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اين‌گونه آمدن اين است كه ابراهيم بن هاشم راوي كتاب‌هاي ابن ابي عمير ـ حدود نود كتاب ـ است كه ابن ابي عمير بيش‌تر آن‌ها را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است و اين در حالي است كه او امام را نديده است و نمي‌تواند مستقيماً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كند از اين رو هر كدام از روايات خود را به واسطه اين افراد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غالب اين افراد صاحب كتاب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اين روايت‌ها يا در كتب ابن ابي عمير آمده است و ابراهيم بن هاشم آن‌ها را از استادش نقل مي‌كند يا اين‌كه افراد مذكور در سند صاحب كتاب هستند و ابن ابي عمير به ابراهيم بن هاشم اجازه داده كه از كتاب اين افراد نقل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سند يك فاكتورگيري از چندين سند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سند با سه نفر اوّل قبلاً آشنا شديم و اكنون به بررسي بقيه افراد مي‌پردازيم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اصحابه</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ابن ابي عمير به واسطه برخي اساتيد خود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ظاهر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سند افتادگي وجود دارد و به همين دليل اين سند مرسل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بحث توثيقات عام و خاص بيان شد كه سه نفر هستند كه شيخ طوسي در كتاب عدة الاصول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 عمير، صفوان بن يحيي و احمد بن ابي نصر بزنطي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نفر همواره مشايخشان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سند مرسل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مانند سند متصل با آن‌ها رفتار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ثقه هستند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سؤالي كه در اين جا پيش مي‌آيد اين است كه چرا ابن ابي عمير اسم آن‌ها را ذكر نكرده است؟ جواب اين است كه وي روزگار مديدي در زندان حكومت بوده است؛ اگرچه گاهي به ناچار قضاوت را از طرف حكومت پذيرفته اما معمولاً به خاطر عدم پذيرش فرامين حكومتي و انتساب او به خاندان وحي، و استاد و مشايخ حديث شيعه بودن، به زندان مي‌افتاد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ايشان كه زني فاضله بود كتاب‌هاي ايشان را مخفي كرد، چون جاي كتاب‌ها نامناسب بود برخي از اسامي در طول اين چندين سال از بين رفت و بعضي عبارات پاك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خاطر وقتي او بعد از سال‌ها از زندان آزاد شد، برخي اسامي را نتوانست بخواند در اين صورت احتمالاً از حافظه‌اش نقل مي‌كرد و اگر يقين به صدور آن‌ها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ولي نمي‌دانست از چه كسي يا در چه كتابي آمده بود،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سبب مرسل شدن احاديث وي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چون او فقط مواردي كه يقين داشته كه روايت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نقل كرده است از اين رو با مرسلات او مانند مسندات برخورد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اين قاعده را در باره مرسلات ابن ابي عمير بپذيريم، اين سند،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كسي اين قاعده را نپذيرد، سند اين روايت به خاطر ارسال، ضعيف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 الله بن سنان تا حماد بن عثمان همگي افراد سند ثقه هستند پس اين اسناد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باره عبد الرحمن بن حجاج</w:t>
      </w:r>
      <w:r>
        <w:rPr>
          <w:rStyle w:val="FootnoteAnchor"/>
          <w:rtl w:val="true"/>
        </w:rPr>
        <w:footnoteReference w:id="101"/>
      </w:r>
      <w:r>
        <w:rPr>
          <w:rFonts w:ascii="IRNazanin" w:hAnsi="IRNazanin" w:eastAsia="IRNazanin"/>
          <w:color w:val="111111"/>
          <w:sz w:val="28"/>
          <w:sz w:val="28"/>
          <w:szCs w:val="28"/>
          <w:rtl w:val="true"/>
          <w:lang w:bidi="fa-IR"/>
        </w:rPr>
        <w:t>مطالبي وجود دارد كه لازم است ذكر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گزارشات رجالي، او واقفي مذهب بود، ولي وقتي معجزاتي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از مذهب واقفي، دست برداشت و او قبل از انحراف و بعد از بازگشت از وقف، فردي ثقه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او را واقفي بدانيم در اين صورت روايت موثق مي‌شود چون يك فرد واقفي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يك مبنايي در علم رجال نهفته است كه مشايخ و بزرگان شيعه از كسي كه مدتي مشكل داشته و يا واقفي شده بود نقل حديث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ابن ابي عمير كه از بزرگان شيعه و مشايخ حديث بود، هيچ گاه شاگرد يك شخص واقفي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ابن ابي عمير يا قبل از واقفي بودن او شاگرديش را كرده يا بعد از توبه او شاگرديش را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اين نظريه اين سند نيز،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دهم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اسماعيل، عن الفضل بن شاذان، عن ابن أبي عمير</w:t>
      </w:r>
    </w:p>
    <w:p>
      <w:pPr>
        <w:pStyle w:val="BookText"/>
        <w:rPr/>
      </w:pPr>
      <w:r>
        <w:rPr>
          <w:rFonts w:ascii="Amiri" w:hAnsi="Amiri" w:eastAsia="Amiri" w:cs="Amiri"/>
          <w:color w:val="111111"/>
          <w:sz w:val="28"/>
          <w:sz w:val="28"/>
          <w:szCs w:val="28"/>
          <w:rtl w:val="true"/>
          <w:lang w:bidi="ar-SA"/>
        </w:rPr>
        <w:t>صفوان معاوية بن عمار</w:t>
      </w:r>
    </w:p>
    <w:p>
      <w:pPr>
        <w:pStyle w:val="BookText"/>
        <w:rPr/>
      </w:pPr>
      <w:r>
        <w:rPr>
          <w:rFonts w:ascii="Amiri" w:hAnsi="Amiri" w:eastAsia="Amiri" w:cs="Amiri"/>
          <w:color w:val="111111"/>
          <w:sz w:val="28"/>
          <w:sz w:val="28"/>
          <w:szCs w:val="28"/>
          <w:rtl w:val="true"/>
          <w:lang w:bidi="ar-SA"/>
        </w:rPr>
        <w:t xml:space="preserve">عن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صفوان بن يحيي منصور بن حازم</w:t>
      </w:r>
    </w:p>
    <w:p>
      <w:pPr>
        <w:pStyle w:val="BookText"/>
        <w:rPr/>
      </w:pPr>
      <w:r>
        <w:rPr>
          <w:rFonts w:ascii="Amiri" w:hAnsi="Amiri" w:eastAsia="Amiri" w:cs="Amiri"/>
          <w:color w:val="111111"/>
          <w:sz w:val="28"/>
          <w:sz w:val="28"/>
          <w:szCs w:val="28"/>
          <w:rtl w:val="true"/>
          <w:lang w:bidi="ar-SA"/>
        </w:rPr>
        <w:t>محمد بن اسماعيل</w:t>
      </w:r>
    </w:p>
    <w:p>
      <w:pPr>
        <w:pStyle w:val="BookText"/>
        <w:rPr/>
      </w:pPr>
      <w:r>
        <w:rPr>
          <w:rFonts w:ascii="IRNazanin" w:hAnsi="IRNazanin" w:eastAsia="IRNazanin"/>
          <w:color w:val="111111"/>
          <w:sz w:val="28"/>
          <w:sz w:val="28"/>
          <w:szCs w:val="28"/>
          <w:rtl w:val="true"/>
          <w:lang w:bidi="fa-IR"/>
        </w:rPr>
        <w:t>با رجوع به كتب رجالي در مي‌يابيم كه افراد زيادي به اين نام،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با عنوان محمد بن اسماعيل بسيار 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اسماعيل البرمكي، محمد بن اسماعيل البندقي النيشابوري و محمد بن اسماعيل بن بزيع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راه براي تشخيص اين عنوان آن است كه ببينيم كدام يك از آن‌ها از اساتيد كليني هستند؛ زيرا اين روايت در كتاب كافي است و كليني آن را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اساتيد كليني دو نفر به اين نام مشهورند؛ محمد بن اسماعيل البندقي النيشابوري، محمد بن اسماعيل البرمكي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دو استاد كليني هستند بايد نفر بعدي كه فضل بن شاذان است را بررسي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شاگردان او مي‌نگريم محمد بن اسماعيل البندقي النيشابوري را مي‌بينيم كه او واسطه بين كليني و فضل بن شاذان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بن اسماعيل در اين سند، محمد بن اسماعيل البُندُقي النيشابوري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وي توثيق صريحي نيست ولي علماء با بررسي اجتهادي به اين نكته رسيده‌اند كه وي فردي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شاذان</w:t>
      </w:r>
    </w:p>
    <w:p>
      <w:pPr>
        <w:pStyle w:val="BookText"/>
        <w:rPr/>
      </w:pPr>
      <w:r>
        <w:rPr>
          <w:rFonts w:ascii="Amiri" w:hAnsi="Amiri" w:eastAsia="Amiri" w:cs="Amiri"/>
          <w:color w:val="111111"/>
          <w:sz w:val="28"/>
          <w:sz w:val="28"/>
          <w:szCs w:val="28"/>
          <w:rtl w:val="true"/>
          <w:lang w:bidi="ar-SA"/>
        </w:rPr>
        <w:t>فردي ثقه و امامي است</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بن حازم</w:t>
      </w:r>
    </w:p>
    <w:p>
      <w:pPr>
        <w:pStyle w:val="BookText"/>
        <w:rPr/>
      </w:pPr>
      <w:r>
        <w:rPr>
          <w:rFonts w:ascii="Amiri" w:hAnsi="Amiri" w:eastAsia="Amiri" w:cs="Amiri"/>
          <w:color w:val="111111"/>
          <w:sz w:val="28"/>
          <w:sz w:val="28"/>
          <w:szCs w:val="28"/>
          <w:rtl w:val="true"/>
          <w:lang w:bidi="ar-SA"/>
        </w:rPr>
        <w:t>فردي ثقه و امامي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چون تمام افراد اين سند ثقه‌اند، اين سند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يازدهم</w:t>
      </w:r>
    </w:p>
    <w:p>
      <w:pPr>
        <w:pStyle w:val="BookText"/>
        <w:rPr/>
      </w:pPr>
      <w:r>
        <w:rPr>
          <w:rFonts w:ascii="Amiri" w:hAnsi="Amiri" w:eastAsia="Amiri" w:cs="Amiri"/>
          <w:color w:val="111111"/>
          <w:sz w:val="28"/>
          <w:sz w:val="28"/>
          <w:szCs w:val="28"/>
          <w:rtl w:val="true"/>
          <w:lang w:bidi="ar-SA"/>
        </w:rPr>
        <w:t xml:space="preserve">عدّة من اصحابنا، عن سهل بن زياد، عن جعفر بن محمد الأشعري، عن ابن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اصحابنا</w:t>
      </w:r>
    </w:p>
    <w:p>
      <w:pPr>
        <w:pStyle w:val="BookText"/>
        <w:rPr/>
      </w:pPr>
      <w:r>
        <w:rPr>
          <w:rFonts w:ascii="IRNazanin" w:hAnsi="IRNazanin" w:eastAsia="IRNazanin"/>
          <w:color w:val="111111"/>
          <w:sz w:val="28"/>
          <w:sz w:val="28"/>
          <w:szCs w:val="28"/>
          <w:rtl w:val="true"/>
          <w:lang w:bidi="fa-IR"/>
        </w:rPr>
        <w:t>اين عبارت بيش‌تر براي اساتيد بدون واسطه جناب كليني به كار مي‌رود كه همگي در يك طبقه هستند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برخي از بزرگان مثل علامه حلي در انتهاي كتاب خلاصة الاقوال،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مشخص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سهل بن زياد نقل مي‌كنند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ـ كه همان العلّان كليني است ـ و محمد بن ابي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راوي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كه در ميان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كافي حداقل يك راويِ ثقه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سند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مشكلي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سهل بن زياد</w:t>
      </w:r>
    </w:p>
    <w:p>
      <w:pPr>
        <w:pStyle w:val="BookText"/>
        <w:rPr/>
      </w:pPr>
      <w:r>
        <w:rPr>
          <w:rFonts w:ascii="IRNazanin" w:hAnsi="IRNazanin" w:eastAsia="IRNazanin"/>
          <w:color w:val="111111"/>
          <w:sz w:val="28"/>
          <w:sz w:val="28"/>
          <w:szCs w:val="28"/>
          <w:rtl w:val="true"/>
          <w:lang w:bidi="fa-IR"/>
        </w:rPr>
        <w:t>در امامي بودن او ترديدي نيست اما در وثاقت او 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كتاب‌هاي رجالي، توصيفي در باره او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عيسي الاشعري القمي او را مانند برقي از شهر قم بيرون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ترتيب در باره وثاقت او گمان‌هايي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نيز ايشان را متهم به غلو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دانشمندان امروزي از راه تحقيق و بررسي بر اين باورند كه او ثقه است</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به وثاقتي كه از طريق بررسي‌هاي روايي و توجه به قرائن به دست آيد، وثاقت اجتهادي و تحقيقي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بن محمد الأشعري</w:t>
      </w:r>
    </w:p>
    <w:p>
      <w:pPr>
        <w:pStyle w:val="BookText"/>
        <w:rPr/>
      </w:pPr>
      <w:r>
        <w:rPr>
          <w:rFonts w:ascii="IRNazanin" w:hAnsi="IRNazanin" w:eastAsia="IRNazanin"/>
          <w:color w:val="111111"/>
          <w:sz w:val="28"/>
          <w:sz w:val="28"/>
          <w:szCs w:val="28"/>
          <w:rtl w:val="true"/>
          <w:lang w:bidi="fa-IR"/>
        </w:rPr>
        <w:t>نام ديگر او جعفر بن محمد بن عبيد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ايشان هم توثيق صريحي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تحقيقات امروزي ايشان را ثقه مي‌دانند</w:t>
      </w:r>
      <w:r>
        <w:rPr>
          <w:rFonts w:eastAsia="IRNazanin" w:cs="IRNazanin"/>
          <w:color w:val="111111"/>
          <w:sz w:val="28"/>
          <w:szCs w:val="28"/>
          <w:rtl w:val="true"/>
          <w:lang w:bidi="fa-IR"/>
        </w:rPr>
        <w:t>.</w:t>
      </w:r>
      <w:r>
        <w:rPr>
          <w:rStyle w:val="FootnoteAnchor"/>
          <w:rtl w:val="true"/>
        </w:rPr>
        <w:footnoteReference w:id="10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القدّاح</w:t>
      </w:r>
    </w:p>
    <w:p>
      <w:pPr>
        <w:pStyle w:val="BookText"/>
        <w:rPr/>
      </w:pPr>
      <w:r>
        <w:rPr>
          <w:rFonts w:ascii="IRNazanin" w:hAnsi="IRNazanin" w:eastAsia="IRNazanin"/>
          <w:color w:val="111111"/>
          <w:sz w:val="28"/>
          <w:sz w:val="28"/>
          <w:szCs w:val="28"/>
          <w:rtl w:val="true"/>
          <w:lang w:bidi="fa-IR"/>
        </w:rPr>
        <w:t>كنيه عبد الله بن ميمون است كه فردي امامي و ثقه است اگرچه به او نسبت مذهب اسماعيلي داده‌اند اما با بررسي‌ها مشخص مي‌شود اين نسبت، نسبت صحيحي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اين روايت، علي التحقيق و بر پايه تحقيقات عالمان امروزي كه در باره اشعري و سهل بن زياد انجام داده‌اند و آن‌ها را توثيق كرده‌اند، صحيح به شمار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دوازدهم</w:t>
      </w:r>
    </w:p>
    <w:p>
      <w:pPr>
        <w:pStyle w:val="BookText"/>
        <w:rPr/>
      </w:pPr>
      <w:r>
        <w:rPr>
          <w:rFonts w:ascii="Amiri" w:hAnsi="Amiri" w:eastAsia="Amiri" w:cs="Amiri"/>
          <w:color w:val="111111"/>
          <w:sz w:val="28"/>
          <w:sz w:val="28"/>
          <w:szCs w:val="28"/>
          <w:rtl w:val="true"/>
          <w:lang w:bidi="ar-SA"/>
        </w:rPr>
        <w:t xml:space="preserve">الحسين بن سعيد عن الحسن عن زرعة عن سماعة قال سألتُهُ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حسين بن سعيد</w:t>
      </w:r>
    </w:p>
    <w:p>
      <w:pPr>
        <w:pStyle w:val="BookText"/>
        <w:rPr/>
      </w:pPr>
      <w:r>
        <w:rPr>
          <w:rFonts w:ascii="IRNazanin" w:hAnsi="IRNazanin" w:eastAsia="IRNazanin"/>
          <w:color w:val="111111"/>
          <w:sz w:val="28"/>
          <w:sz w:val="28"/>
          <w:szCs w:val="28"/>
          <w:rtl w:val="true"/>
          <w:lang w:bidi="fa-IR"/>
        </w:rPr>
        <w:t>با حسين بن سعيد قبلاً آشنا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برادري به نام حسن داشت كه در برخي از اساتيدشان با هم مشتركند به جز چند استاد كه فقط حسن شاگردي آن‌ها را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آن‌ها زرعة بن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برادر هر دو ثقه بودند و با همديگر سي كتاب تأليف كردند كه پايه‌گذار كتاب‌هاي جوامع به شمار مي‌رود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زرعة بن محمد</w:t>
      </w:r>
    </w:p>
    <w:p>
      <w:pPr>
        <w:pStyle w:val="BookText"/>
        <w:rPr/>
      </w:pPr>
      <w:r>
        <w:rPr>
          <w:rFonts w:ascii="Amiri" w:hAnsi="Amiri" w:eastAsia="Amiri" w:cs="Amiri"/>
          <w:color w:val="111111"/>
          <w:sz w:val="28"/>
          <w:sz w:val="28"/>
          <w:szCs w:val="28"/>
          <w:rtl w:val="true"/>
          <w:lang w:bidi="ar-SA"/>
        </w:rPr>
        <w:t>او واقفي و ثقه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سماعة بن مهران</w:t>
      </w:r>
    </w:p>
    <w:p>
      <w:pPr>
        <w:pStyle w:val="BookText"/>
        <w:rPr/>
      </w:pPr>
      <w:r>
        <w:rPr>
          <w:rFonts w:ascii="IRNazanin" w:hAnsi="IRNazanin" w:eastAsia="IRNazanin"/>
          <w:color w:val="111111"/>
          <w:sz w:val="28"/>
          <w:sz w:val="28"/>
          <w:szCs w:val="28"/>
          <w:rtl w:val="true"/>
          <w:lang w:bidi="fa-IR"/>
        </w:rPr>
        <w:t>وي شخصيتي امامي‌مذهب و ثقه است اگرچه به او نسبت وقف داده‌اند، اما ايشان اصلاً آن دوران را درك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روايت ما تا اين ‌جا بود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 روايت ما روايت موثق مي‌شد، چون زرعة واقفي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مرجع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نشود، اين روايت ضعيف به شمار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ما روشن شده است كه سماعة تمام روايت‌ها و سؤالاتش را از امام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اضمار هم در كتاب مسائلش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اوّل،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عن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آخرش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كسي آن كتاب را مي‌خواند به مشكلي بر نمي‌خورد و مرجع ضمير مشخص بود و حال كه روايت از كتاب بيرون آمده است، ضمير مرجع خود را نمي‌يابد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كه بزرگان ما مانند كليني در پي اقوال ائمه بودند، نه اقوال ديگران، يقيناً مرجع اين ضمير به يكي از معصومان برمي‌گردد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اين، روايت به خاطر وجود يك شخصيت واقفي‌مذهب، روايت موثق است</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Amiri" w:hAnsi="Amiri" w:eastAsia="Amiri" w:cs="Amiri"/>
          <w:color w:val="111111"/>
          <w:sz w:val="28"/>
          <w:sz w:val="28"/>
          <w:szCs w:val="28"/>
          <w:rtl w:val="true"/>
          <w:lang w:bidi="ar-SA"/>
        </w:rPr>
        <w:t xml:space="preserve">صفوان عنواني است مشترك بين صفوان بن مهران الجمّال كه شتربان و از اصحاب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صفوان بن يحيي البجلي كه از اصحاب امام كاظم و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مهران الجمّال در طبقه اصحاب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صفوان بن يحيي البجلي معمولاً با يك واسطه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روايت مي‌كند كه همين قرينه مي‌تواند ما را براي تشخيص اين‌كه در سند كدامين صفوان مراد است ياري رساند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قيس عنواني است مشترك بين ثقه و غير ثقه، از اين رو لازم است حتماً مشخص شود، كه مراد كدام محمد بن قيس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طبقه اساتيد كليني دو نفر به نام محمد بن اسماعيل مشهورند؛ محمد بن اسماعيل البندقي النيشابوري، محمد بن اسماعيل البرمكي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دو استاد كليني هستند بايد نفر بعدي كه فضل بن شاذان است را بررسي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شاگردان فضل مي‌نگريم محمد بن اسماعيل البندقي النيشابوري را مي‌بينيم كه او واسطه بين كليني و فضل بن شاذان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وثاقتي كه از طريق بررسي‌هاي روايي و توجه به قرائن به دست آيد، وثاقت اجتهادي و تحقيقي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كافي حداقل يك راوي ثقه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سند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بن سعيد و برادرش حسن، ثقه بودند و با همديگر سي كتاب تأليف كردند كه پايه‌گذار كتاب‌هاي جوامع به شمار مي‌رود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جلسه سيزدهمسندشناسي در حوزه احاديثاهل سنت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اهداف درس</w:t>
      </w:r>
    </w:p>
    <w:p>
      <w:pPr>
        <w:pStyle w:val="BookText"/>
        <w:rPr/>
      </w:pPr>
      <w:r>
        <w:rPr>
          <w:rFonts w:ascii="Amiri" w:hAnsi="Amiri" w:eastAsia="Amiri" w:cs="Amiri"/>
          <w:color w:val="111111"/>
          <w:sz w:val="28"/>
          <w:sz w:val="28"/>
          <w:szCs w:val="28"/>
          <w:rtl w:val="true"/>
          <w:lang w:bidi="ar-SA"/>
        </w:rPr>
        <w:t>آشنايي 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سند‌شناسي در حوزه اهل سنت؛</w:t>
      </w:r>
    </w:p>
    <w:p>
      <w:pPr>
        <w:pStyle w:val="BookText"/>
        <w:rPr/>
      </w:pPr>
      <w:r>
        <w:rPr>
          <w:rFonts w:ascii="Amiri" w:hAnsi="Amiri" w:eastAsia="Amiri" w:cs="Amiri"/>
          <w:color w:val="111111"/>
          <w:sz w:val="28"/>
          <w:sz w:val="28"/>
          <w:szCs w:val="28"/>
          <w:rtl w:val="true"/>
          <w:lang w:bidi="ar-SA"/>
        </w:rPr>
        <w:t>اعتبار كتب اهل سنت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در جلسات پيشين، در بحث سندشناسي، مطالبي در باره اسناد احاديث در متون شيعه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و جلسات بعدي، با بحث سندشناسي در حوزه اهل سنت آشنا مي‌شويم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پيش‌گفتار</w:t>
      </w:r>
    </w:p>
    <w:p>
      <w:pPr>
        <w:pStyle w:val="BookText"/>
        <w:rPr/>
      </w:pPr>
      <w:r>
        <w:rPr>
          <w:rFonts w:ascii="IRNazanin" w:hAnsi="IRNazanin" w:eastAsia="IRNazanin"/>
          <w:color w:val="111111"/>
          <w:sz w:val="28"/>
          <w:sz w:val="28"/>
          <w:szCs w:val="28"/>
          <w:rtl w:val="true"/>
          <w:lang w:bidi="fa-IR"/>
        </w:rPr>
        <w:t>در آغاز، براي آشنايي با بحث سندشناسي اهل سنت، دو كتاب از معاصران را معرفي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اصول التخريج و دراسة الاسانيد اثر دكتر محمود طحّان، از استادان دانشگاه كويت؛ و ديگري كتاب منهج دراسة الاسانيد و الحكم عليها اثر دكتر وليد بن حسن العاني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ذكر است كه شيوه رايج اهل سنت در بحث سندشناسي و بررسي سندي، بر خلاف شيعه، كتاب‌محوري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اگر حديثي در يكي از كتاب‌هاي صحاح آن‌ها آمده باشد، از نظر آنان، ديگر نيازي به بررسي سندي حديث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مربوط به سندشناسي در حوزه اهل سنت را مي‌توان در ضمن چند بخش مطرح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به ائمه پيشين</w:t>
      </w:r>
    </w:p>
    <w:p>
      <w:pPr>
        <w:pStyle w:val="BookText"/>
        <w:rPr/>
      </w:pPr>
      <w:r>
        <w:rPr>
          <w:rFonts w:ascii="IRNazanin" w:hAnsi="IRNazanin" w:eastAsia="IRNazanin"/>
          <w:color w:val="111111"/>
          <w:sz w:val="28"/>
          <w:sz w:val="28"/>
          <w:szCs w:val="28"/>
          <w:rtl w:val="true"/>
          <w:lang w:bidi="fa-IR"/>
        </w:rPr>
        <w:t>مراد از ائمه حديث، بزرگان حديث هستند كه در قرن‌هاي اوّليه اسلام مي‌زيسته و كتاب‌هاي متعددي را در اين زمينه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باره علم جرح و تعديل و حديث، آگاهي شايسته داشته‌اند و از آن جا كه به زمان صدور نزديك بوده و در زمان خودِ راويان زندگي مي كرده‌اند، جرح يا تعديل آنان بسيار درخور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شيوه و منش آنان در قرون اوّليه نگارش حديث، بر باز گفتن حكم هر حديث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اهل سنت، حكم ائمه حديث در باره احاديث،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آنان را بايد پذيرفت؛ زيرا آنان در اين فن ماهر و به قواعد جرح و تعديل آشنا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ديگر از اهل سنت نيز دشواري جرح و تعديل را عاملي براي وارد نشدن به اين حوزه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ما كه مي‌خواهيم كاري را كه مسلم و بخاري در زمينه احاديث انجام داده‌اند، انجام دهيم، مانند كسي است كه بخواهد آب دريا را بكشد، حال آن‌كه، اين كار شدني نيست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دسته‌بندي اعتبار كتاب‌هاي ائمه پيشيناعتبار حكم ائمه حديث، نسبت به كتاب‌هايشان،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اعتبار، به ترتيبي كه خودشان بيان كرده‌اند، بدين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p>
    <w:p>
      <w:pPr>
        <w:pStyle w:val="BookText"/>
        <w:rPr/>
      </w:pPr>
      <w:r>
        <w:rPr>
          <w:rFonts w:ascii="Amiri" w:hAnsi="Amiri" w:eastAsia="Amiri" w:cs="Amiri"/>
          <w:color w:val="111111"/>
          <w:sz w:val="28"/>
          <w:sz w:val="28"/>
          <w:szCs w:val="28"/>
          <w:rtl w:val="true"/>
          <w:lang w:bidi="ar-SA"/>
        </w:rPr>
        <w:t>صحيح بخاري و صحيح مسلم</w:t>
      </w:r>
    </w:p>
    <w:p>
      <w:pPr>
        <w:pStyle w:val="BookText"/>
        <w:rPr/>
      </w:pPr>
      <w:r>
        <w:rPr>
          <w:rFonts w:ascii="IRNazanin" w:hAnsi="IRNazanin" w:eastAsia="IRNazanin"/>
          <w:color w:val="111111"/>
          <w:sz w:val="28"/>
          <w:sz w:val="28"/>
          <w:szCs w:val="28"/>
          <w:rtl w:val="true"/>
          <w:lang w:bidi="fa-IR"/>
        </w:rPr>
        <w:t>اين دسته، كتاب‌هاي صحيح بخاري و صحيح مسلم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اهل سنت، هر حديثي كه در اين دو كتاب آمده باشد، از نظر سندي و متني هيچ مشكلي ندارد و از اين رو از بررسي بي‌نياز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الْتَزَمَ بخاري ومسلم اخراج الاحاديث الصحيحة باسانيد النظيفة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 و بخاري به دنبال اين بوده‌اند كه احاديث صحيح را با بهترين اسناد، جمع‌آوري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پرسش مطرح مي‌شود كه آيا احاديثي كه در هر دو كتاب، آمده است، صحيح شمرده مي‌شود يا اگر حديثي تنها در يكي از اين دو كتاب نقل شده باشد نيز مهر صحت بر آن زده مي‌شود؟</w:t>
      </w:r>
    </w:p>
    <w:p>
      <w:pPr>
        <w:pStyle w:val="BookText"/>
        <w:rPr/>
      </w:pPr>
      <w:r>
        <w:rPr>
          <w:rFonts w:ascii="IRNazanin" w:hAnsi="IRNazanin" w:eastAsia="IRNazanin"/>
          <w:color w:val="111111"/>
          <w:sz w:val="28"/>
          <w:sz w:val="28"/>
          <w:szCs w:val="28"/>
          <w:rtl w:val="true"/>
          <w:lang w:bidi="fa-IR"/>
        </w:rPr>
        <w:t>در پاسخ بايد گفت كه اگر حديثي را هم مسلم و هم بخاري در كتابشان نقل كرده باشند، آن حديث مورد اتفاق است و بالاترين اعتبار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هم كه در سلسله اين احاديث هستند، از هر جهت پاك و معتبرند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حديث در يكي از آن دو كتاب هم آمده باشد باز،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ديگر اين‌كه آيا ادعاي اجماع امت اسلام بر صحت تمام احاديث صحيحين از سوي همگان پذيرفته شده است؟</w:t>
      </w:r>
    </w:p>
    <w:p>
      <w:pPr>
        <w:pStyle w:val="BookText"/>
        <w:rPr/>
      </w:pPr>
      <w:r>
        <w:rPr>
          <w:rFonts w:ascii="IRNazanin" w:hAnsi="IRNazanin" w:eastAsia="IRNazanin"/>
          <w:color w:val="111111"/>
          <w:sz w:val="28"/>
          <w:sz w:val="28"/>
          <w:szCs w:val="28"/>
          <w:rtl w:val="true"/>
          <w:lang w:bidi="fa-IR"/>
        </w:rPr>
        <w:t>نخست اين‌كه اجماع كل امت اسلامي بر اين امر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درخور توجهي از مسلمانان، مانند شيعيان، هرچند كه اقليت امت اسلامي را تشكيل مي‌دهند، چنين اعتقادي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تنها نسبت به كتاب صحيح مسلم و بخاري، بلكه حتي نسبت به كتاب هاي خودشان هم، چنين اعتقادي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آگاهي اندك شيعيان و اهل سنت از اصطلاحات و مباني يكديگر سبب شده است كه در سال‌هاي اخير، كتاب‌ها و پايان‌نامه‌هايي بدون دقت نظر كافي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در برخي از اين پژوهش‌ها، اشكالات و نقدهايي بر كتاب شريف الكافي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تأليفات مي‌توان به كتاب الرد علي الصحيح الكافي اشاره كرد، در حالي كه هيچ يك از نويسندگان شيعي ادعا نكرده‌اند كه تمام احاديث كتاب كافي صحيح است، بلكه اعتقاد شيعه بر آن است كه بايد تمام احاديث بررسي شود و صحيح از ناصحيح تميز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 كه در ميان خود اهل سنت نيز، برخي مخالف اين نظريه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دار قطني، صاحب كتاب سنن، كه خود، يكي از حفّاظ بزرگ اهل سنت است و حدود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سال با بخاري فاصله دارد، بر كتاب صحيح بخاري اشكالاتي گرفته و حتي در برخي موارد به شيوه حديث‌شناسي مؤلف، اشكالاتي وارد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باعث نگراني اهل سنت شده است، به گونه اي كه نويسندگان پسين، همانند ابن صلاح، در پي پاسخگويي به اشكالات دار قطني برآمده‌اند تا مبادا بر اجماعشان خدشه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در برابر اين گونه اشكالات، اين چنين پاسخ داده‌اند كه دار قطني در پي اشكال كردن به صحت احاديث بخاري نيست بلكه او تنها در باره صحت اعلاي احاديث بخاري، بهانه‌جويي مي‌كند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سنت، افزون بر اعتقاد به صحت احاديث موجود در صحيحين، به صحت اسناد اين احاديث نيز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ايشان، اگرچه برخي از راويان اين اسناد، مجهول الحال يا مجهول الهويه هستند، ولي تنها به اين دليل كه نام آن‌ها در سلسله روايات كتاب صحيح بخاري و مسلم آمده است، فردي ثقه و عادل شمرده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وجود نام راوي در صحيحين، بر اعتبار راوي مي‌افزايد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ديدگاه اهل‌سنت، هر سندي كه در اين دو كتاب آمده باشد، به هيچ روي، نيازي به بررسي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اگر كسي در پي بررسي سندي اين دو كتاب باشد، تمسخر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اهل‌سنت، بايد به صحت احاديثي كه هم در كتاب صحيح بخاري و هم در كتاب صحيح مسلم آمده است، يقين و قطع پيدا كرد، چراكه تمام امت چنين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p>
    <w:p>
      <w:pPr>
        <w:pStyle w:val="BookText"/>
        <w:rPr/>
      </w:pPr>
      <w:r>
        <w:rPr>
          <w:rFonts w:ascii="IRNazanin" w:hAnsi="IRNazanin" w:eastAsia="IRNazanin"/>
          <w:color w:val="111111"/>
          <w:sz w:val="28"/>
          <w:sz w:val="28"/>
          <w:szCs w:val="28"/>
          <w:rtl w:val="true"/>
          <w:lang w:bidi="fa-IR"/>
        </w:rPr>
        <w:t>از نظر اهل سنت، تفاوت اين دسته با دسته نخست، در اين است كه تمام امت اسلام و به ويژه نويسندگان، بر صحت كتاب‌هاي دسته نخست، اجماع كردهاند، اما تنها نويسندگان، ادعاي صحت كتاب‌هاي دسته دوم را دارند و چنين اجماعي در ميان تمام امت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كتاب‌ها بر اساس اعتبار، به سه دسته تقسيم مي‌شوند كه در زير، به ترتيب اعتبار، بيان مي‌شوند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مستخرجات صحيحين</w:t>
      </w:r>
    </w:p>
    <w:p>
      <w:pPr>
        <w:pStyle w:val="BookText"/>
        <w:rPr/>
      </w:pPr>
      <w:r>
        <w:rPr>
          <w:rFonts w:ascii="IRNazanin" w:hAnsi="IRNazanin" w:eastAsia="IRNazanin"/>
          <w:color w:val="111111"/>
          <w:sz w:val="28"/>
          <w:sz w:val="28"/>
          <w:szCs w:val="28"/>
          <w:rtl w:val="true"/>
          <w:lang w:bidi="fa-IR"/>
        </w:rPr>
        <w:t>مستخرجات صحيحين به كتاب‌هايي گفته مي‌شود كه نويسندگان، همان احاديث مسلم و بخاري را با همان ترتيب كتاب مسلم و بخاري، ولي با سند متصل خودشان روايت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تفاوت احاديث كتاب‌هاي مستخرج با احاديث مسلم و بخاري از نظر سندي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 مستخرج به چند دليل معتبرند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 مستخرج، ناظر به كتاب‌هاي صحيح بخاري و مسلم نوشته مي‌شوند و به نوعي اعتبار خود را از آن دو كتاب مي‌گيرند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سندهاي كتاب‌هاي مستخرج، كوتاه‌تر از سندهاي مسلم و بخاري است و از نظر علو سند، بالاتر از صحيح مسلم و بخاري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دقت كتاب‌هاي صحيحين را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اعتبار احاديث مستخرج نزد اهل سنت، در مرتبه پس از صحيح مسلم و بخاري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بايد بر احاديث و نويسندگان كتاب‌هاي مستخرج اعتماد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كتاب‌هاي مستخرج مي‌توان به مستخرج ابي عوانه اسفرايني، مستخرج ابي بكر اسماعيلي و مستخرج ابي بكر بَرَغاني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 نگاشته شده به سبك صحيح</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كتاب نزد اهل سنت وجود دارد كه گفته شده است مؤلفان اين كتاب‌ها، تنها احاديث صحيح را گرد‌آوري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كتاب عبارت‌اند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خُزَيمِه</w:t>
      </w:r>
    </w:p>
    <w:p>
      <w:pPr>
        <w:pStyle w:val="BookText"/>
        <w:rPr/>
      </w:pPr>
      <w:r>
        <w:rPr>
          <w:rFonts w:ascii="IRNazanin" w:hAnsi="IRNazanin" w:eastAsia="IRNazanin"/>
          <w:color w:val="111111"/>
          <w:sz w:val="28"/>
          <w:sz w:val="28"/>
          <w:szCs w:val="28"/>
          <w:rtl w:val="true"/>
          <w:lang w:bidi="fa-IR"/>
        </w:rPr>
        <w:t>ابن خزيمه، نويسنده اين كتاب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كتابم تمام احاديث صحيح را گرد‌آوري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صلاح در علوم الحديث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وَيَكفي مُجَرَّدُ كَونِه مَوجُوداً في كُتُبٍ مَن اشتَرَطَ مِنهُم الصَحيح في ما جَمَعَه كَكتابِ ابن خزيمه؛</w:t>
      </w:r>
    </w:p>
    <w:p>
      <w:pPr>
        <w:pStyle w:val="BookText"/>
        <w:rPr/>
      </w:pPr>
      <w:r>
        <w:rPr>
          <w:rFonts w:ascii="IRNazanin" w:hAnsi="IRNazanin" w:eastAsia="IRNazanin"/>
          <w:color w:val="111111"/>
          <w:sz w:val="28"/>
          <w:sz w:val="28"/>
          <w:szCs w:val="28"/>
          <w:rtl w:val="true"/>
          <w:lang w:bidi="fa-IR"/>
        </w:rPr>
        <w:t>دومين گونه از گونه‌هايي كه ما بايد به آن‌ها اعتماد كنيم و نيازي به بررسي سندي آن‌ها نيست، كتاب‌هايي است كه نويسنده شرط كرده است كه تنها احاديث صحيح را در آن‌ها گردآوري مي‌كند، همانند كتاب ابن خزيمه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حَبّان</w:t>
      </w:r>
    </w:p>
    <w:p>
      <w:pPr>
        <w:pStyle w:val="BookText"/>
        <w:rPr/>
      </w:pPr>
      <w:r>
        <w:rPr>
          <w:rFonts w:ascii="IRNazanin" w:hAnsi="IRNazanin" w:eastAsia="IRNazanin"/>
          <w:color w:val="111111"/>
          <w:sz w:val="28"/>
          <w:sz w:val="28"/>
          <w:szCs w:val="28"/>
          <w:rtl w:val="true"/>
          <w:lang w:bidi="fa-IR"/>
        </w:rPr>
        <w:t>كتاب ديگر، صحيح ابن حبان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هم در ابتداي كتابش شرط كرده كه تنها احاديث صحيح را گرد‌آوري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بستي، از دانشمنداني است كه اهل سنت، او را به تساهل در شروط توثيق و تضعيف متهم كرده‌اند؛ زيرا وي معتقد بود كه اصل اوّليه، ثقه بودن راويان حديث است، مگر اين‌كه خلاف آن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حجم كتاب صحيح او، چندين برابر كتاب‌هاي صحيح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صحيح ابن حبان، به التقاسيم والانواع هم معروف است كه احاديث موجود در اين كتاب از نظر ابن حبان صحيح است، ولي از ديدگاه دانشمندان اهل‌ سنت، برخي از احاديث او، حسن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سَكَن</w:t>
      </w:r>
    </w:p>
    <w:p>
      <w:pPr>
        <w:pStyle w:val="BookText"/>
        <w:rPr/>
      </w:pPr>
      <w:r>
        <w:rPr>
          <w:rFonts w:ascii="IRNazanin" w:hAnsi="IRNazanin" w:eastAsia="IRNazanin"/>
          <w:color w:val="111111"/>
          <w:sz w:val="28"/>
          <w:sz w:val="28"/>
          <w:szCs w:val="28"/>
          <w:rtl w:val="true"/>
          <w:lang w:bidi="fa-IR"/>
        </w:rPr>
        <w:t>اين كتاب، الصحيح المنتقي يا السنن الصحاح المأثورة عن رسول الله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اصلي اين كتاب اين است كه سند هاي بيش‌تر احاديث را حذف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از آن جايي كه اهل‌ سنت او را ثقه مي‌دانند، احاديثش را نيز صحيح مي‌انگارند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مستدركات صحيحين</w:t>
      </w:r>
    </w:p>
    <w:p>
      <w:pPr>
        <w:pStyle w:val="BookText"/>
        <w:rPr/>
      </w:pPr>
      <w:r>
        <w:rPr>
          <w:rFonts w:ascii="IRNazanin" w:hAnsi="IRNazanin" w:eastAsia="IRNazanin"/>
          <w:color w:val="111111"/>
          <w:sz w:val="28"/>
          <w:sz w:val="28"/>
          <w:szCs w:val="28"/>
          <w:rtl w:val="true"/>
          <w:lang w:bidi="fa-IR"/>
        </w:rPr>
        <w:t>المستدرك علي الصحيحين اثر حاكم نيشابوري، مستدرك مشهوري است بر كتاب مسلم و 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نيشابوري در كتاب خود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احاديثي را در كتاب خود آورده‌ام كه در كتاب مسلم و بخاري نيامده است و من اين احاديث را به شيوه آن‌ها گردآوري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اعتبار اين كتاب ميان اهل ‌سنت اختلاف وجود دارد؛ عالمان رجال اهل‌ سنت معتقدند از آن جا كه حاكم نيشابوري فردي ثقه است، به اين گفته او بايد اعتماد كرد و احاديث آن را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برخي ديگر همچون ماليني، يكي از دانشمندان افراطي اهل سنت، مي‌گويد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آغاز تا پايان كتاب المستدرك علي الصحيحين را بررسي كردم، اما حتي يك روايت صحيح در آن نيافتم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هم گفته‌اندكه تمام روايات اين كتاب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نيز در باره كتاب حاكم نيشابوري نظري دارد كه در دو نكته خلاصه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كه پسر حاكم نيشابوري پس از فوت پدرش، چرك‌نويس‌هاي او را به صورت كتاب منتشر كرده باشد، پس آن دقتي كه در نظر حاكم نيشابوري بود، صورت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كه او در پايان عمرش، دچار بيماري و فراموشي شده و هر حديث درست يا نادرستي را در كتابش وارد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ديدگاهي، منصفانه نيز از ذهبي در باره كتاب المستدرك علي الصحيحين حاكم نيشابوري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بررسي آغاز تا پايان كتاب، به اين نتيجه رسيدم كه نيمي از كتاب به شيوه بخاري و مسلم نگاشته شده و كاملاً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چهارم از كتاب هم احاديثش صحيح است اما به سبك و شيوه مسلم و بخاري نوشته نشده است بلكه به شيوه رايج رجالي اهل سنت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باقي‌مانده كتاب نيز در بر گيرنده احاديث ضعيف است و حتي حديث ساختگي هم در آن پيدا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اين جا يك پرسش مطرح مي‌شود؛ چرا حاكم نيشابوري در ميان اهل سنت، متهم به تساهل شده است؟</w:t>
      </w:r>
    </w:p>
    <w:p>
      <w:pPr>
        <w:pStyle w:val="BookText"/>
        <w:rPr/>
      </w:pPr>
      <w:r>
        <w:rPr>
          <w:rFonts w:ascii="IRNazanin" w:hAnsi="IRNazanin" w:eastAsia="IRNazanin"/>
          <w:color w:val="111111"/>
          <w:sz w:val="28"/>
          <w:sz w:val="28"/>
          <w:szCs w:val="28"/>
          <w:rtl w:val="true"/>
          <w:lang w:bidi="fa-IR"/>
        </w:rPr>
        <w:t xml:space="preserve">به نظر مي‌رسد اين اتهام، به دليل برخي از نگاه‌هاي خاص او به فضايل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مباحث نزديك به مباحث شيعه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فضايل ويژه حضرت، مانند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طير مشوي، حديث غدير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كتاب‌هاي حديثي‌اش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p>
    <w:p>
      <w:pPr>
        <w:pStyle w:val="BookText"/>
        <w:rPr/>
      </w:pPr>
      <w:r>
        <w:rPr>
          <w:rFonts w:ascii="IRNazanin" w:hAnsi="IRNazanin" w:eastAsia="IRNazanin"/>
          <w:color w:val="111111"/>
          <w:sz w:val="28"/>
          <w:sz w:val="28"/>
          <w:szCs w:val="28"/>
          <w:rtl w:val="true"/>
          <w:lang w:bidi="fa-IR"/>
        </w:rPr>
        <w:t>در اين دسته، ائمه پيشين، به صحت تمام احاديث كتاب خود، به صورت كلي، تصريح نكرده‌اند، اما ذيل برخي از احاديث، حكم حديث صحيح را يادآور شده‌اند؛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الحديث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تصريح، براي برخي از احاديثشان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نويسندگان اين كتاب‌ها مي‌گويند كه ما بايد به ائمه پيشين اعتماد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برخي از كتاب‌هاي سنن؛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ترمزي، سنن نسايي، سنن ابو داود، سنن دار قُطني كه ذيل برخي از احاديثشان، تصريح كرده‌اند كه اين احاديث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چهارم</w:t>
      </w:r>
    </w:p>
    <w:p>
      <w:pPr>
        <w:pStyle w:val="BookText"/>
        <w:rPr/>
      </w:pPr>
      <w:r>
        <w:rPr>
          <w:rFonts w:ascii="IRNazanin" w:hAnsi="IRNazanin" w:eastAsia="IRNazanin"/>
          <w:color w:val="111111"/>
          <w:sz w:val="28"/>
          <w:sz w:val="28"/>
          <w:szCs w:val="28"/>
          <w:rtl w:val="true"/>
          <w:lang w:bidi="fa-IR"/>
        </w:rPr>
        <w:t>در اين دسته، برخي از عالمان حديثي حكم احاديث كتاب خود را بيان نكرده‌اند، اما در حاشيه كتاب‌هاي ائمه پيش از خود، به اعمال نظر در باره احاديث آن‌ها پرداخته‌اند و مشخص كرده‌اند كه اين حديث، صحيح يا حسن يا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اگر حديثي را صحيح دانسته‌اند، بايد به آن اعتماد كنيم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Amiri" w:hAnsi="Amiri" w:eastAsia="Amiri" w:cs="Amiri"/>
          <w:color w:val="111111"/>
          <w:sz w:val="28"/>
          <w:sz w:val="28"/>
          <w:szCs w:val="28"/>
          <w:rtl w:val="true"/>
          <w:lang w:bidi="ar-SA"/>
        </w:rPr>
        <w:t>كتاب اصول التخريج و دراسة الاسانيد دكتر محمود طحان و كتاب منهج الدراسة الاسانيد و الحكم عليها دكتر وليد بن حسن العاني، دو كتاب اصلي اهل سنت در بحث سندشناسي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شيوه اصلي اهل سنت در بحث سندشناسي، كتاب‌محوري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ائمه حديث، بزرگان حديث هستند كه در قرن‌هاي اوّليه اسلام مي‌زيسته و كتاب‌هاي متعددي را در اين زمينه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باره علم جرح و تعديل و حديث آگاهي شايسته داشتهاند و از آن جا كه به زمان صدور نزديك بوده و در زمان خودِ راويان زندگي مي كرده‌اند، جرح يا تعديل آنان بسيار درخور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اهل سنت، هر حديثي كه در كتاب صحيح مسلم و بخاري آمده باشد، از نظر سندي و متني هيچ مشكلي ندارد و از اين رو از بررسي بي‌نياز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اين پرسش كه آيا اجماع امت اسلام بر صحت تمام احاديث صحيحين از سوي همگان پذيرفته شده است؟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اجماع همه امت اسلامي بر اين امر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 كه، در ميان خود اهل‌ سنت نيز، برخي، مخالف اين نظريه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كتاب‌هايي كه تنها نويسندگان آن كتب، ادعاي صحت آن را دارند، اما چنين اجماعي در ميان تمام امت وجود ندارد، به سه دسته مستخرجات صحيحين، كتاب‌هاي نگاشته شده به سبك صحيح و مستدركات صحيحين تقسيم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از نويسندگان، تمام كتاب خود را صحيح نمي‌دانند، بلكه در باره برخي از احاديث، حكم به صحت داده‌اند، از اين رو سخنشان درخور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ديگر از نويسندگان، در كتاب‌هايشان مطلبي در باره احاديث خود، بيان نكرده‌اند، بلكه بر كتاب‌هاي حديثي ديگر، حاشيه زده‌اند و حكم برخي از آن احاديث را مشخص كرده‌اند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جلسه چهاردهمسندشناسي در حوزه احاديثاهل سنت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هدف درس</w:t>
      </w:r>
    </w:p>
    <w:p>
      <w:pPr>
        <w:pStyle w:val="BookText"/>
        <w:rPr/>
      </w:pPr>
      <w:r>
        <w:rPr>
          <w:rFonts w:ascii="Amiri" w:hAnsi="Amiri" w:eastAsia="Amiri" w:cs="Amiri"/>
          <w:color w:val="111111"/>
          <w:sz w:val="28"/>
          <w:sz w:val="28"/>
          <w:szCs w:val="28"/>
          <w:rtl w:val="true"/>
          <w:lang w:bidi="ar-SA"/>
        </w:rPr>
        <w:t>آشنايي با شروط حديث صحيح نزد اهل سنت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در جلسه پيشين دانستيم كه شيوه اهل سنت با شيعه در بررسي احاديث، متمايز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به سخن ائمه پيشين كه در قرون اوليه مي‌زيستند و نيز به سخن كساني كه خودشان به صحت احاديث خود تصريح كرده‌اند، اعتماد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شروط اهل سنت براي حديث صحيح را بررسي مي‌كنيم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شروط حديث صحيح نزد اهل سنت</w:t>
      </w:r>
    </w:p>
    <w:p>
      <w:pPr>
        <w:pStyle w:val="BookText"/>
        <w:rPr/>
      </w:pPr>
      <w:r>
        <w:rPr>
          <w:rFonts w:ascii="IRNazanin" w:hAnsi="IRNazanin" w:eastAsia="IRNazanin"/>
          <w:color w:val="111111"/>
          <w:sz w:val="28"/>
          <w:sz w:val="28"/>
          <w:szCs w:val="28"/>
          <w:rtl w:val="true"/>
          <w:lang w:bidi="fa-IR"/>
        </w:rPr>
        <w:t>اگر حديثي يافتيم كه در كتب صحيح ذكر نشده بود و در قالب كتاب‌هاي دسته‌بندي‌ شده در جلسه پيش نيز نمي‌گنجيد، و عبارتي هم دال بر صحت آن وجود نداشت، با آن چگونه برخورد كنيم؟ از آن جا كه تمام احاديث، شرايطي اين چنين ندارند، بايد براي احاديث صحيح، شروطي را تعيين كرد كه اگر حديثي تنها اين شرايط را داشت، صحيح انگاشته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صحيح، بنا بر ديدگاه اهل سنت، بايد اين شرايط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عدالت راوي؛ وثاقت يا عدم وثاقت راوي و سلسله اسانيد آن، در هر روايت، بايد مشخص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راوي؛ مراد از ضابط بودن راوي، آن است كه او بتواند الفاظ احاديث را به صورت دقيق، ضبط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سند؛ سند بايد متصل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در راويان، افتادگي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نبود موارد شاذ يا نادر، در سند يا متن روايت؛</w:t>
      </w:r>
      <w:r>
        <w:rPr>
          <w:rStyle w:val="FootnoteAnchor"/>
          <w:rtl w:val="true"/>
        </w:rPr>
        <w:footnoteReference w:id="105"/>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نبود 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سند يا متن حديث</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بنا بر اين، چنانچه حديثي اين پنج شرط را داشت، به صحت آن حكم مي‌كنيم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براي نمونه، حديثي را از سنن نسايي انتخاب كرديم، تا اين شروط را در آن بررسي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اَخْبَرنا اسماعيل بن مسعود قال حَدَّثَنا خالد بن الحارث قال حدثَّنا حسين المعلم عن عمرو بن شعيب أن اباه حَدَّثَهُ عن عبدِالله بن عمرو قال لَمّا فتح رسول الله مكة قام خطيباً فقال في خطبته </w:t>
      </w:r>
      <w:r>
        <w:rPr>
          <w:rFonts w:eastAsia="Amiri" w:cs="Amiri" w:ascii="Amiri" w:hAnsi="Amiri"/>
          <w:color w:val="111111"/>
          <w:sz w:val="28"/>
          <w:szCs w:val="28"/>
          <w:rtl w:val="true"/>
          <w:lang w:bidi="ar-SA"/>
        </w:rPr>
        <w:t>... .</w:t>
      </w:r>
      <w:r>
        <w:rPr>
          <w:rStyle w:val="FootnoteAnchor"/>
          <w:rtl w:val="true"/>
        </w:rPr>
        <w:footnoteReference w:id="107"/>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حديث در باره خطبه‌اي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فتح مكه بيان فرمودند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رجاليان اهل سنت، براي بررسي سندي احاديث كتب سته ـ صحيح بخاري و مسلم و چهار كتاب سنن ـ كتاب‌هايي را 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كتاب‌ها، نام‌هاي موجود در كتب سته، يك به يك بررسي و شرح حال راويان از جهت وثاقت و ضعف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مي‌توان به كتاب‌هاي زير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الكاشف ذهبي، كتاب تهذيب التهذيب ابن حجر، كتاب تقريب التهذيب ابن حجر</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در ميان كتاب‌هاي نام‌برده، كتاب تقريب التهذيب ابن حجر، با اين‌كه از نظر تعداد صفحات، كم‌تر است، اما شيوه مورد نظر ما براي سندشناسي، در اين كتاب، بهتر يافت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براي بررسي نام راويان كتب سته، بهتر است به اين كتاب مراجعه شود</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مراحل بررسي روايات</w:t>
      </w:r>
    </w:p>
    <w:p>
      <w:pPr>
        <w:pStyle w:val="BookText"/>
        <w:rPr/>
      </w:pPr>
      <w:r>
        <w:rPr>
          <w:rFonts w:ascii="Amiri" w:hAnsi="Amiri" w:eastAsia="Amiri" w:cs="Amiri"/>
          <w:color w:val="111111"/>
          <w:sz w:val="28"/>
          <w:sz w:val="28"/>
          <w:szCs w:val="28"/>
          <w:rtl w:val="true"/>
          <w:lang w:bidi="ar-SA"/>
        </w:rPr>
        <w:t>مرحله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نام راويان</w:t>
      </w:r>
    </w:p>
    <w:p>
      <w:pPr>
        <w:pStyle w:val="BookText"/>
        <w:rPr/>
      </w:pPr>
      <w:r>
        <w:rPr>
          <w:rFonts w:ascii="IRNazanin" w:hAnsi="IRNazanin" w:eastAsia="IRNazanin"/>
          <w:color w:val="111111"/>
          <w:sz w:val="28"/>
          <w:sz w:val="28"/>
          <w:szCs w:val="28"/>
          <w:rtl w:val="true"/>
          <w:lang w:bidi="fa-IR"/>
        </w:rPr>
        <w:t>سند پيش‌گفته، در بر گيرنده نام شش راوي بود كه هم‌اكنون تك تك آن‌ها را با بهره‌گيري از كتاب تقريب التهذيب ابن حجر و ديگر كتب اهل سنت بررسي مي‌كنيم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اسماعيل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سند، نخستين راوي، اسماعيل بن مسعود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مراجعه به كتاب تقريب التهذيب مشاهده مي‌شود كه نام اسماعيل بن مسعود، دو بار و با دو لقب متفاوت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۴۸۲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مسعود الزُرَقي وقيل اسمه عيسى وقيل قيس صدوق من الخامسة، عس</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۴۸۳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مسعود الجَحدَري بصري يكنى أبا مسعود ثقة من العاشرة مات سنة ثمان وأربعين، س</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اسماعيل بن مسعود بن الزرقي كه در مقابل نام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و اسماعيل بن مسعود الجَحدَري كه در مقابل نام آن،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دو راه، پي ميبريم كه در روايت ذكر شده، مراد، اسماعيل بن مسعود الجحدري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علامت اختصاري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دلالت بر سنن نسايي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طبقات؛ با نگاه به اسامي، در مي‌يابيم كه جَحدَري در طبقه دهم است و زرقي در طبقه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صغار 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چون زرقي از صغار تابعين است، نمي‌تواند استاد نسايي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 بن 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كتب سته، تنها يك نفر به اين نام، مشهور است و آن خالد بن حارث الهجيمى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۱۶۲۴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الحارث بن عبيد بن سليم الهُجَيمي أبو‌عثمان البصري ثقة ثبت من الثامنة مات سنة ست وثمانين ومولده سنة عشرين، ع</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حسين المعلم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كتب سته، نام او، اين گونه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۱۳۲۵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ذكوان المعلم المكتب العوذي بفتح المهملة وسكون الواو بعدها معجمة البصري ثقة ربما وهم من السادسة مات سنة خمس وأربعين، ع</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از آن جايي كه او، معلم كودكان بوده، به معلم مشهور شده است، و با توجه به عبارت بالا نام اصليش، حسين بن ذكوان المعلم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بن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كتاب تقريب التهذيب، اين گونه توصيف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۵۰۶۶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شعيب بن محمد بن عبد الله بن عمرو بن العاص صدوق من الخامسة مات سنة ثماني عشرة ومائة، ز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راوي چهارم، عمرو بن شعيب بن محمد بن عبد الله بن عمرو بن عاص، و از نوادگان عمرو عاص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پنجم، شعيب، و همان پدر عمرو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عبد الله بن عمرو عاص است و خود و پدرش از صحابيان مشهور و شناخته ‌شده پيامبر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مرحله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عدالت و ضبط راويان</w:t>
      </w:r>
    </w:p>
    <w:p>
      <w:pPr>
        <w:pStyle w:val="BookText"/>
        <w:rPr/>
      </w:pPr>
      <w:r>
        <w:rPr>
          <w:rFonts w:ascii="IRNazanin" w:hAnsi="IRNazanin" w:eastAsia="IRNazanin"/>
          <w:color w:val="111111"/>
          <w:sz w:val="28"/>
          <w:sz w:val="28"/>
          <w:szCs w:val="28"/>
          <w:rtl w:val="true"/>
          <w:lang w:bidi="fa-IR"/>
        </w:rPr>
        <w:t>اگر رجاليان، در باره عدالت فردي سخن گفته و در باره ضبط او سكوت كرده‌اند، آن راوي ضابط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اگر راوي، از نظر ضبط احاديث مشكل داشته باشد، وظيفه رجال‌شناس تذكر به اين نكته است، بنا بر اين در صورت تذكر ندادن، راوي از نظر ضبط، مشكلي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شناخت وثاقت اين راويان، مي‌توان به كتاب‌هاي زير مراجعه كرد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الكاشف ذهبي؛</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تهذيب الكمال خزرجي؛</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التهذيب ابن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مراجعه به اين كتاب‌ها، وثاقت راويان سند را بررسي مي‌كنيم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اسماعيل بن مسعود</w:t>
      </w:r>
    </w:p>
    <w:p>
      <w:pPr>
        <w:pStyle w:val="BookText"/>
        <w:rPr/>
      </w:pPr>
      <w:r>
        <w:rPr>
          <w:rFonts w:ascii="IRNazanin" w:hAnsi="IRNazanin" w:eastAsia="IRNazanin"/>
          <w:color w:val="111111"/>
          <w:sz w:val="28"/>
          <w:sz w:val="28"/>
          <w:szCs w:val="28"/>
          <w:rtl w:val="true"/>
          <w:lang w:bidi="fa-IR"/>
        </w:rPr>
        <w:t>اين راوي در دو كتاب التقريب و الكاشف، موثق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الخلاصه نيز در باره او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حارث</w:t>
      </w:r>
    </w:p>
    <w:p>
      <w:pPr>
        <w:pStyle w:val="BookText"/>
        <w:rPr/>
      </w:pPr>
      <w:r>
        <w:rPr>
          <w:rFonts w:ascii="IRNazanin" w:hAnsi="IRNazanin" w:eastAsia="IRNazanin"/>
          <w:color w:val="111111"/>
          <w:sz w:val="28"/>
          <w:sz w:val="28"/>
          <w:szCs w:val="28"/>
          <w:rtl w:val="true"/>
          <w:lang w:bidi="fa-IR"/>
        </w:rPr>
        <w:t>در كتاب التقريب، در باره اين راوي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كتاب الخلاصه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نسايي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ثبتُ وقال قُطان ما رأيت خيراً منه ومن سفيان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 بهتر نديدم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وي هم فردي ثقه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المعلم</w:t>
      </w:r>
    </w:p>
    <w:p>
      <w:pPr>
        <w:pStyle w:val="BookText"/>
        <w:rPr/>
      </w:pPr>
      <w:r>
        <w:rPr>
          <w:rFonts w:ascii="IRNazanin" w:hAnsi="IRNazanin" w:eastAsia="IRNazanin"/>
          <w:color w:val="111111"/>
          <w:sz w:val="28"/>
          <w:sz w:val="28"/>
          <w:szCs w:val="28"/>
          <w:rtl w:val="true"/>
          <w:lang w:bidi="fa-IR"/>
        </w:rPr>
        <w:t>در التقريب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رُبّما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كتاب الكاشف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الخلاصه نيز نام دو نفر از رجاليان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معين و ابو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مي‌برد كه هر دو، وي را توثيق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وَثََّقَهُ ابن‌ معين و ابو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او نيز فردي ثقه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شعيب</w:t>
      </w:r>
    </w:p>
    <w:p>
      <w:pPr>
        <w:pStyle w:val="BookText"/>
        <w:rPr/>
      </w:pPr>
      <w:r>
        <w:rPr>
          <w:rFonts w:ascii="Amiri" w:hAnsi="Amiri" w:eastAsia="Amiri" w:cs="Amiri"/>
          <w:color w:val="111111"/>
          <w:sz w:val="28"/>
          <w:sz w:val="28"/>
          <w:szCs w:val="28"/>
          <w:rtl w:val="true"/>
          <w:lang w:bidi="ar-SA"/>
        </w:rPr>
        <w:t>در باره وي دو نظريه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بخاري و افرادي كه پيرو شيوه بخاري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بخاري در كتاب رجال بزرگ خود، التاريخ الكبير،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و اسحاق بن راهويه و ديگر علما را ديدم كه به كلام وي احتجاج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ديگر از علماي اهل سنت در باره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رَوي عَن الثقات فهو ثقة يُحتجُّ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ثقه نقل روايت كند، حديثش پذيرفتني است، اما در باره وثاقت او سكوت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پايه نظريه بخاري و پيروانش، عمرو بن شعيب فردي ثقه و بدون 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دوم از ابو داود است؛ او، عمرو بن شعيب را در دو جا معرفي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جايي، به طور خلاصه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بحجةٍ؛ عمرو بن شعيب حجت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جاي ديگر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شعيب عن ابيه عن جده ليس بحجةٍ؛ اگر وي از پدر و پدر از جدش روايت كند، حجت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معين هم كه با ابو داود هم‌نظر است، او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حَدَّثَ عن غَير أبيه فَهو ثقةٌ؛ چنانچه به جز از پدرش نقل روايت كند، ثقه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شعيب بن محمد</w:t>
      </w:r>
    </w:p>
    <w:p>
      <w:pPr>
        <w:pStyle w:val="BookText"/>
        <w:rPr/>
      </w:pPr>
      <w:r>
        <w:rPr>
          <w:rFonts w:ascii="IRNazanin" w:hAnsi="IRNazanin" w:eastAsia="IRNazanin"/>
          <w:color w:val="111111"/>
          <w:sz w:val="28"/>
          <w:sz w:val="28"/>
          <w:szCs w:val="28"/>
          <w:rtl w:val="true"/>
          <w:lang w:bidi="fa-IR"/>
        </w:rPr>
        <w:t>از نگاه كتاب‌هاي الكاشف، تقريب و الخلاصه، او صدوق بوده و ابن حبان هم وي را توثيق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عمرو بن عاص</w:t>
      </w:r>
    </w:p>
    <w:p>
      <w:pPr>
        <w:pStyle w:val="BookText"/>
        <w:rPr/>
      </w:pPr>
      <w:r>
        <w:rPr>
          <w:rFonts w:ascii="IRNazanin" w:hAnsi="IRNazanin" w:eastAsia="IRNazanin"/>
          <w:color w:val="111111"/>
          <w:sz w:val="28"/>
          <w:sz w:val="28"/>
          <w:szCs w:val="28"/>
          <w:rtl w:val="true"/>
          <w:lang w:bidi="fa-IR"/>
        </w:rPr>
        <w:t>عبد الله بن عمرو بن عاص يك صحابي مشهور است و بر پايه يك اصل پذيرفته شده ميان اهل سنت، تمام اصحاب، ثقه و عادل هستند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جمع‌بندي و تحليل</w:t>
      </w:r>
    </w:p>
    <w:p>
      <w:pPr>
        <w:pStyle w:val="BookText"/>
        <w:rPr/>
      </w:pPr>
      <w:r>
        <w:rPr>
          <w:rFonts w:ascii="IRNazanin" w:hAnsi="IRNazanin" w:eastAsia="IRNazanin"/>
          <w:color w:val="111111"/>
          <w:sz w:val="28"/>
          <w:sz w:val="28"/>
          <w:szCs w:val="28"/>
          <w:rtl w:val="true"/>
          <w:lang w:bidi="fa-IR"/>
        </w:rPr>
        <w:t xml:space="preserve">اسماعيل بن مسعود، خالد و حسين المعلم، هر سه توثيق شده بودند، هر چند كه در باره حسين المعلم گفته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افرادي مانند ابن معين و ابو حاتم كه از بزرگان جرح و تعديل هستند، او را توثيق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ششم هم، به دليل آن كه از صحابيان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وثاقتش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نفر چهارم، عمرو بن شعيب نيز اين پرسش مطرح است كه آيا از پدرش روايت شنيده است يا نه؟</w:t>
      </w:r>
    </w:p>
    <w:p>
      <w:pPr>
        <w:pStyle w:val="BookText"/>
        <w:rPr/>
      </w:pPr>
      <w:r>
        <w:rPr>
          <w:rFonts w:ascii="IRNazanin" w:hAnsi="IRNazanin" w:eastAsia="IRNazanin"/>
          <w:color w:val="111111"/>
          <w:sz w:val="28"/>
          <w:sz w:val="28"/>
          <w:szCs w:val="28"/>
          <w:rtl w:val="true"/>
          <w:lang w:bidi="fa-IR"/>
        </w:rPr>
        <w:t>ابو داود در اين نكته ترديد كرده؛ زيرا معتقد بود كه اگر او از پدرش حديث نقل كند، پذيرفتني نيست، اما خود عمرو، في حد نفسه، ثقه است و كسي در باره وثاقت وي ترديد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وقتي وي ثقه باشد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 مطلب را از پدرم شنيده‌ام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مشكلي به وجود نمي‌آيد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شعيب بن محمد نيز همين ترديد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شعيب نمي‌توانسته است به صورت سماع از جدش عبد الله بن عمرو حديث نقل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اگر وي از صحيفه عبد الله بن عمرو عاص، بدون درك كردن پدر بزرگش، به صورت وجاده نقل حديث كرده باشد، حديث وي، حديثي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در پاسخ گفته‌اند كه چون بخاري و ديگران در باره وي گفته‌اند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سماع شعيب من جدِّه عبدالله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مي‌توان گفت كه شعيب از جدش روايت شنيده است؛ زيرا نص بخاري، كه دال بر سماع شعيب از جدش دارد، بر طريق وجاده رجحان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با بررسي تمام افراد سند، روشن شد كه چه از جهت عدالت و چه از جهت ضبط، هيچ مشكلي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مرحله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اتصال سند</w:t>
      </w:r>
    </w:p>
    <w:p>
      <w:pPr>
        <w:pStyle w:val="BookText"/>
        <w:rPr/>
      </w:pPr>
      <w:r>
        <w:rPr>
          <w:rFonts w:ascii="IRNazanin" w:hAnsi="IRNazanin" w:eastAsia="IRNazanin"/>
          <w:color w:val="111111"/>
          <w:sz w:val="28"/>
          <w:sz w:val="28"/>
          <w:szCs w:val="28"/>
          <w:rtl w:val="true"/>
          <w:lang w:bidi="fa-IR"/>
        </w:rPr>
        <w:t xml:space="preserve">قاعده كلي ميان اهل سنت اين است كه اگر عبارت‌هاي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حديثي بيايد، دلالت بر سماع حديث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اگر مُعَنعَن باشد، يعني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فلان، عن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احتمال تدليس در حديث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اصطلاحات اهل سنت منجر شده كه جاهلان آن‌ها، به شيعه خدشه وارد كنند و بگويند چون روايت‌هاي كافي به صورت معنعن نقل شده است پس احتمال تدليس در اين احاديث وجود دارد، در حالي كه شيوه نگارشي رايج ميان تشيع اين گونه است و قاعده‌اي دالّ بر وجود تدليس در روايات معنعن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 به حديث، مشاهده مي‌شود كه سند، ميان سه نفر نخست به صورت سماعي و متصل است، اما سه نفر بعدي، به صورت مُعَنعَن آمده و احتمال تدليس در آن جا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صحت اتصال سند، بايد بررسي كنيم كه آيا اين سه نفر مدلِّس بوده‌اند يا نه؟</w:t>
      </w:r>
    </w:p>
    <w:p>
      <w:pPr>
        <w:pStyle w:val="BookText"/>
        <w:rPr/>
      </w:pPr>
      <w:r>
        <w:rPr>
          <w:rFonts w:ascii="IRNazanin" w:hAnsi="IRNazanin" w:eastAsia="IRNazanin"/>
          <w:color w:val="111111"/>
          <w:sz w:val="28"/>
          <w:sz w:val="28"/>
          <w:szCs w:val="28"/>
          <w:rtl w:val="true"/>
          <w:lang w:bidi="fa-IR"/>
        </w:rPr>
        <w:t>ترجمه‌نويسان، اخذ حديث حسين المعلم از عمرو بن شعيب را تصديق كرده‌اند و چيزي در باره مدلِّس بودن وي بيان نكردهاند، پس اتصال نفر چهارم، گرچه مُعَنعَن است، اشكالي ندارد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شعيب أن اباه حدَّثَهُ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به قرائت يا سماع حديث مي‌كند، پس اين جا هم مشكلي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قسمت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 عن عبد الله بن عمرو 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سند، معنعن شده است و احتمال تدليس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اثبات نسبت تدليس به اين راويان، بايد به كتاب‌هاي مربوط به آن مراجعه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حجر كه مدلِّسين را طبقه‌بندي كرده، نام وي را در طبقه دوم مدلّسين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گفته ابن حجر، طبقه دوم در اين كتاب، مشتمل بر نام كساني است كه تنها، احتمال تدليس در آن‌ها وجود دارد و به همين دليل، ائمه پيشين، كه به احتياط شهره بودند، نام اين افراد را در كتب صحيح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صرف يك احتمال، نمي‌توان استدلال كرد و او را مدلِّس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نام او، در طبقه دوم، ميان افرادي است كه قلة التدليس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تنها چون بعضي از روايات وي معنعن بوده، احتمال تدليس داده شده است و نمي‌توان به صرف يك احتمال، او را مدلِّس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پيش‌تر تصريح شد كه وي به صورت سماعي از جدش نقل روايت كرده است و معنعن بودن اين قسمت، ضرري به روايت نمي‌زد و طبق قرائن كتب رجالي، اين سند نيز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نظر هيچ مشكلي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شذوذ يا علت در روايت</w:t>
      </w:r>
    </w:p>
    <w:p>
      <w:pPr>
        <w:pStyle w:val="BookText"/>
        <w:rPr/>
      </w:pPr>
      <w:r>
        <w:rPr>
          <w:rFonts w:ascii="Amiri" w:hAnsi="Amiri" w:eastAsia="Amiri" w:cs="Amiri"/>
          <w:color w:val="111111"/>
          <w:sz w:val="28"/>
          <w:sz w:val="28"/>
          <w:szCs w:val="28"/>
          <w:rtl w:val="true"/>
          <w:lang w:bidi="ar-SA"/>
        </w:rPr>
        <w:t>شذوذ و علت شبيه هم هستند، با اين تفاوت كه علت به مشكل آشكار متن يا سند اطلاق مي‌شود ولي شذوذ، نوعي علت خفيفه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علت و شذوذ، نياز به تبحّري خاص دارد و هر شخصي از عهده آن بر نمي‌آيد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 شناخت آن‌ها بايد به كتاب‌هاي علل الحديث مراجعه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معروف‌ترين آن‌ها علل الحديث دارقطني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كتاب‌هايي ديگر نيز در اين زمينه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الحديث ابن ابي حاتم رازي، العلل الكبير و العلل الصغير ترمذي، العلل و معرفة الرجال احمد بن حنبل، التاريخ الكبير بخاري، المعجم الاوسط طبراني و العلل ابن مديني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علتي براي راوي در اين كتب نيامده باشد، آن شخص، مشكلي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علل الحديث دار قطني، مشاهده شد كه براي هيچ يك از اين شش نفر عيبي ذكر نشده است، بنا بر اين، اين حديث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Amiri" w:hAnsi="Amiri" w:eastAsia="Amiri" w:cs="Amiri"/>
          <w:color w:val="111111"/>
          <w:sz w:val="28"/>
          <w:sz w:val="28"/>
          <w:szCs w:val="28"/>
          <w:rtl w:val="true"/>
          <w:lang w:bidi="ar-SA"/>
        </w:rPr>
        <w:t>شرايط حديث صحيح، از نظر اهل سنت عبارت است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عدالت راوي، ضبط راوي، اتصال سند، خالي بودن از عيب و علت و شاذ نبودن سند يا متن روايت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براي بررسي وثاقت راويان حديث به اين كتاب‌ها مراجعه مي‌كنيم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الكاشف ذهبي، كتاب تهذيب الكمال، كتاب تهذيب التهذيب و تقريب التهذيب</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مرحله شناخت نام راويان، لازم است، اسامي تك تك راويان در كتب رجال اهل سنت بررسي و نام كامل آن‌ها استخراج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مرحله بررسي عدالت و ضبط راويان، اگر رجاليان، در باره عدالت فردي سخن گفته و در باره ضبط آن سكوت كرده‌اند، آن راوي ضابط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اگر راوي از نظر ضبط احاديث مشكل داشته باشد، وظيفه رجال‌شناس، تذكر به اين نكته است، بنا بر اين در صورت تذكر ندادن، راوي از نظر ضبط، مشكلي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بررسي اتصال سند، قاعده كلي ميان اهل سنت اين است كه اگر عبارت‌هاي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حديثي بيايد، دلالت بر سماع حديث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 سند مُعَنعَن باشد، احتمال تدليس در حديث وجود دارد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جلسه پانزدهمسندشناسي در حوزه احاديثاهل سنت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اهداف درس</w:t>
      </w:r>
    </w:p>
    <w:p>
      <w:pPr>
        <w:pStyle w:val="BookText"/>
        <w:rPr/>
      </w:pPr>
      <w:r>
        <w:rPr>
          <w:rFonts w:ascii="Amiri" w:hAnsi="Amiri" w:eastAsia="Amiri" w:cs="Amiri"/>
          <w:color w:val="111111"/>
          <w:sz w:val="28"/>
          <w:sz w:val="28"/>
          <w:szCs w:val="28"/>
          <w:rtl w:val="true"/>
          <w:lang w:bidi="ar-SA"/>
        </w:rPr>
        <w:t>آشنايي 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بررسي اسناد روايات در غير كتب سته؛</w:t>
      </w:r>
    </w:p>
    <w:p>
      <w:pPr>
        <w:pStyle w:val="BookText"/>
        <w:rPr/>
      </w:pPr>
      <w:r>
        <w:rPr>
          <w:rFonts w:ascii="Amiri" w:hAnsi="Amiri" w:eastAsia="Amiri" w:cs="Amiri"/>
          <w:color w:val="111111"/>
          <w:sz w:val="28"/>
          <w:sz w:val="28"/>
          <w:szCs w:val="28"/>
          <w:rtl w:val="true"/>
          <w:lang w:bidi="ar-SA"/>
        </w:rPr>
        <w:t>مراحل بررسي سندي روايات اهل سنت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در جلسات گذشته بيان كرديم كه از ديدگاه اهل سنت اگر روايتي در صحيحين باشد نيازمند بررسي سندي نيست و اگر در كتاب سنن باشد بايد به كتابي كه در اين زمينه نگاشته شده است رجوع كنيم كه مراحل رجوع آن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روايتي در كتاب‌هاي ديگري جز كتب سته اهل سنت باشد از لحاظ سندي چگونه بررسي مي‌شود؟ در اين جلسه به اين پرسش پاسخ خواهيم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بررسي اسناد روايات در غير كتب سته</w:t>
      </w:r>
    </w:p>
    <w:p>
      <w:pPr>
        <w:pStyle w:val="BookText"/>
        <w:rPr/>
      </w:pPr>
      <w:r>
        <w:rPr>
          <w:rFonts w:ascii="Amiri" w:hAnsi="Amiri" w:eastAsia="Amiri" w:cs="Amiri"/>
          <w:color w:val="111111"/>
          <w:sz w:val="28"/>
          <w:sz w:val="28"/>
          <w:szCs w:val="28"/>
          <w:rtl w:val="true"/>
          <w:lang w:bidi="ar-SA"/>
        </w:rPr>
        <w:t>رواياتي كه در غير كتب سته آمده داراي دو حالت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نويسنده كتاب با راويان و مؤلفان كتب سته و يا حتي با مشايخ مؤلفان كتب سته معاصر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 بررسي سندي اين كتاب به همان كتبي كه براي روات كتب سته تدوين شده بود مراجعه مي‌كنيم؛ زيرا نويسندگان اين روايات با نويسندگان كتب سته هم‌طبقه بوده و به احتمال قوي در برخي مشايخ با كتب سته مشترك‌اند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هم كتاب تقريب التهذيب به دلايل متعددي از جمله اختصار‌گويي آن، تا حدّ زيادي كارگشا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 در دوره‌هاي بعد از كتب 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قرن چهارم، پنجم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بررسي سندي كتابي مانند سنن دار‌ قطني يا كتاب المستدرك حاكم نيشابوري كه با بخاري، مسلم، نسايي و ترمذي هم‌طبقه نبوده‌اند، مراحلي را بايد طي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آشنايي با بررسي اين‌گونه كتب، روايتي را از كتاب دارقطني بيان مي‌كنيم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۴۲۳۷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دار قطني نا</w:t>
      </w:r>
      <w:r>
        <w:rPr>
          <w:rStyle w:val="FootnoteAnchor"/>
          <w:rtl w:val="true"/>
        </w:rPr>
        <w:footnoteReference w:id="115"/>
      </w:r>
      <w:r>
        <w:rPr>
          <w:rFonts w:ascii="Amiri" w:hAnsi="Amiri" w:eastAsia="Amiri" w:cs="Amiri"/>
          <w:color w:val="111111"/>
          <w:sz w:val="28"/>
          <w:sz w:val="28"/>
          <w:szCs w:val="28"/>
          <w:rtl w:val="true"/>
          <w:lang w:bidi="ar-SA"/>
        </w:rPr>
        <w:t>عبد الله بن محمد بن سعيد الجمّال، نا هاشم بن الجنيد أبو صالح، نا عبد المجيد بن أبي روّاد، نا مروان بن سالم، عن الكلبي،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هلكت بنو إسرائيل حين حدث فيهم المولدون أبناء سبايا الأمم، فوضعوا الرأي فضلوا</w:t>
      </w:r>
      <w:r>
        <w:rPr>
          <w:rFonts w:eastAsia="Amiri" w:cs="Amiri" w:ascii="Amiri" w:hAnsi="Amiri"/>
          <w:color w:val="111111"/>
          <w:sz w:val="28"/>
          <w:szCs w:val="28"/>
          <w:rtl w:val="true"/>
          <w:lang w:bidi="ar-SA"/>
        </w:rPr>
        <w:t>.</w:t>
      </w:r>
      <w:r>
        <w:rPr>
          <w:rStyle w:val="FootnoteAnchor"/>
          <w:rtl w:val="true"/>
        </w:rPr>
        <w:footnoteReference w:id="116"/>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 قطني متولد سال </w:t>
      </w:r>
      <w:r>
        <w:rPr>
          <w:rFonts w:ascii="IRNazanin" w:hAnsi="IRNazanin" w:eastAsia="IRNazanin"/>
          <w:color w:val="111111"/>
          <w:sz w:val="28"/>
          <w:sz w:val="28"/>
          <w:szCs w:val="28"/>
          <w:lang w:bidi="fa-IR"/>
        </w:rPr>
        <w:t>۳۰۶</w:t>
      </w:r>
      <w:r>
        <w:rPr>
          <w:rFonts w:ascii="IRNazanin" w:hAnsi="IRNazanin" w:eastAsia="IRNazanin"/>
          <w:color w:val="111111"/>
          <w:sz w:val="28"/>
          <w:sz w:val="28"/>
          <w:szCs w:val="28"/>
          <w:rtl w:val="true"/>
          <w:lang w:bidi="fa-IR"/>
        </w:rPr>
        <w:t xml:space="preserve"> و متوفاي سال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است و حدود صد سال با نويسندگان كتب سته فاصله زماني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براي بررسي روايات كتاب دار قطني نمي‌توان به همان كتبي كه روايات كتب سته را بررسي كرده‌اند رجوع كنيم و بايد طريق ديگري را در پيش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شيوه اهل سنت در اين مواقع اين است كه مي‌گويند بايد بررسي شود كه نويسنده آن كتاب، اهل كجا است و در كدام يك از مراكز حديثي اهل سنت تحصيل كرده است؟</w:t>
      </w:r>
    </w:p>
    <w:p>
      <w:pPr>
        <w:pStyle w:val="BookText"/>
        <w:rPr/>
      </w:pPr>
      <w:r>
        <w:rPr>
          <w:rFonts w:ascii="IRNazanin" w:hAnsi="IRNazanin" w:eastAsia="IRNazanin"/>
          <w:color w:val="111111"/>
          <w:sz w:val="28"/>
          <w:sz w:val="28"/>
          <w:szCs w:val="28"/>
          <w:rtl w:val="true"/>
          <w:lang w:bidi="fa-IR"/>
        </w:rPr>
        <w:t>دار قطني در محله‌اي به نام دار قطن در بغداد به دنيا آمده و تحصيلاتش را در همان بغداد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بايد ديد آيا براي محدثان اين شهر كتاب ترجمه و شرح حالي وجود دارد كه بيانگر حال راويان آن باشد يا خير؟</w:t>
      </w:r>
    </w:p>
    <w:p>
      <w:pPr>
        <w:pStyle w:val="BookText"/>
        <w:rPr/>
      </w:pPr>
      <w:r>
        <w:rPr>
          <w:rFonts w:ascii="IRNazanin" w:hAnsi="IRNazanin" w:eastAsia="IRNazanin"/>
          <w:color w:val="111111"/>
          <w:sz w:val="28"/>
          <w:sz w:val="28"/>
          <w:szCs w:val="28"/>
          <w:rtl w:val="true"/>
          <w:lang w:bidi="fa-IR"/>
        </w:rPr>
        <w:t>پيش‌تر بيان شد كه يكي از شيوه‌هاي نگارشي رجال اهل سنت، نگارش رجال شهرها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كتاب‌ها نام نويسندگان بزرگان حديثي، محدثان و افراد معروف و مشهور را بيان مي‌كردند و زندگي‌نامه آن‌ها را شرح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 بغدادي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افرادي است كه چنين كتابي تأليف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مشخصات دانشمندان بغداد را در كتاب تاريخ بغداد جمع‌آوري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دار قطني در بغداد بزرگ شده است، مشايخ اوّل سند بايد غالباً در بغداد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ساير افراد سند نيز مي‌توان به كتب رجال اهل سنت مراجعه كرد و شرح حال افراد و حال رجالي آن‌ها و وضعيت راويان از جهت معتمد بودن يا غير معتمد بودن را به دست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بررسي سندي يك روايت</w:t>
      </w:r>
    </w:p>
    <w:p>
      <w:pPr>
        <w:pStyle w:val="BookText"/>
        <w:rPr/>
      </w:pPr>
      <w:r>
        <w:rPr>
          <w:rFonts w:ascii="Amiri" w:hAnsi="Amiri" w:eastAsia="Amiri" w:cs="Amiri"/>
          <w:color w:val="111111"/>
          <w:sz w:val="28"/>
          <w:sz w:val="28"/>
          <w:szCs w:val="28"/>
          <w:rtl w:val="true"/>
          <w:lang w:bidi="ar-SA"/>
        </w:rPr>
        <w:t>راويان موجود در سند روايت مذكور را از نظر حال رجالي بررسي مي‌كنيم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راوي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سعيد جمّال</w:t>
      </w:r>
    </w:p>
    <w:p>
      <w:pPr>
        <w:pStyle w:val="BookText"/>
        <w:rPr/>
      </w:pPr>
      <w:r>
        <w:rPr>
          <w:rFonts w:ascii="Amiri" w:hAnsi="Amiri" w:eastAsia="Amiri" w:cs="Amiri"/>
          <w:color w:val="111111"/>
          <w:sz w:val="28"/>
          <w:sz w:val="28"/>
          <w:szCs w:val="28"/>
          <w:rtl w:val="true"/>
          <w:lang w:bidi="ar-SA"/>
        </w:rPr>
        <w:t>خطيب بغدادي ذيل نام عبد الله بن محمد بن سعيد جمّال 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محمد بن سعيد، أبو محمد المقرئ المعروف بابن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الخطيب أخبرنا محمد بن علي الفتح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الدارقطني ذكر أبا محمد ابن الجمال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الثقات</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عبد الله بن محمد بن سعيد كنيه‌اش ابو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مقري بوده، يعني تدريس حديث مي‌كرده، و به ابن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بغدادي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نزد دار قطني از ابن جمال 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 ابن جمال فردي ثقه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راوي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بن الجنيد ابو صالح</w:t>
      </w:r>
    </w:p>
    <w:p>
      <w:pPr>
        <w:pStyle w:val="BookText"/>
        <w:rPr/>
      </w:pPr>
      <w:r>
        <w:rPr>
          <w:rFonts w:ascii="IRNazanin" w:hAnsi="IRNazanin" w:eastAsia="IRNazanin"/>
          <w:color w:val="111111"/>
          <w:sz w:val="28"/>
          <w:sz w:val="28"/>
          <w:szCs w:val="28"/>
          <w:rtl w:val="true"/>
          <w:lang w:bidi="fa-IR"/>
        </w:rPr>
        <w:t>با جست و جو در كتب رجالي نام وي را نيافتيم، پس فردي مجهول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راوي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المجيد بن ابي‌ روّاد</w:t>
      </w:r>
    </w:p>
    <w:p>
      <w:pPr>
        <w:pStyle w:val="BookText"/>
        <w:rPr/>
      </w:pPr>
      <w:r>
        <w:rPr>
          <w:rFonts w:ascii="IRNazanin" w:hAnsi="IRNazanin" w:eastAsia="IRNazanin"/>
          <w:color w:val="111111"/>
          <w:sz w:val="28"/>
          <w:sz w:val="28"/>
          <w:szCs w:val="28"/>
          <w:rtl w:val="true"/>
          <w:lang w:bidi="fa-IR"/>
        </w:rPr>
        <w:t>ذهبي در كتاب ميزان الاعتدال در باره وي چنين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المجيد بن عبد العزيز بن أبي رواد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مُرجِئ كأبيه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الامام يحيى بن معين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داعيةٌ إلى الإرجاء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بالقوى، يُكتَبُ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به وَيُعتَبَرُ به</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عبد المجيد بن عبد العزيز بن أبي ‌رواد فردي بسيار راستگو در بيان روايت است، ولي مثل پدرش اهل مرجئه</w:t>
      </w:r>
      <w:r>
        <w:rPr>
          <w:rStyle w:val="FootnoteAnchor"/>
          <w:rtl w:val="true"/>
        </w:rPr>
        <w:footnoteReference w:id="11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 بن معين از بزرگان رجال اهل سنت، عبد المجيد را توثيق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سجستاني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ثقه مي‌باشد ولي از رهبران مرجئه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رازي در باره وي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قوي نيست امّا حديثش نوشته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قطني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 ايشان احتجاجي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سالم الجزري</w:t>
      </w:r>
    </w:p>
    <w:p>
      <w:pPr>
        <w:pStyle w:val="BookText"/>
        <w:rPr/>
      </w:pPr>
      <w:r>
        <w:rPr>
          <w:rFonts w:ascii="IRNazanin" w:hAnsi="IRNazanin" w:eastAsia="IRNazanin"/>
          <w:color w:val="111111"/>
          <w:sz w:val="28"/>
          <w:sz w:val="28"/>
          <w:szCs w:val="28"/>
          <w:rtl w:val="true"/>
          <w:lang w:bidi="fa-IR"/>
        </w:rPr>
        <w:t>كتاب ميزان الاعتدال ذهبي در باره وي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مروان بن سالم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البخاري ومسلم و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الحديث </w:t>
      </w:r>
      <w:r>
        <w:rPr>
          <w:rFonts w:eastAsia="Amiri" w:cs="Amiri" w:ascii="Amiri" w:hAnsi="Amiri"/>
          <w:color w:val="111111"/>
          <w:sz w:val="28"/>
          <w:szCs w:val="28"/>
          <w:rtl w:val="true"/>
          <w:lang w:bidi="ar-SA"/>
        </w:rPr>
        <w:t>...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مروان بن سالم الجزري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و افرادي غير از احمد ايشان را توثيق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قطني در باره وي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ايشان متروك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بخاري و مسلم و ابو‌ حاتم رازي در باره وي گفته‌اند حديث وي منكر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سائب الكلبي</w:t>
      </w:r>
    </w:p>
    <w:p>
      <w:pPr>
        <w:pStyle w:val="BookText"/>
        <w:rPr/>
      </w:pPr>
      <w:r>
        <w:rPr>
          <w:rFonts w:ascii="IRNazanin" w:hAnsi="IRNazanin" w:eastAsia="IRNazanin"/>
          <w:color w:val="111111"/>
          <w:sz w:val="28"/>
          <w:sz w:val="28"/>
          <w:szCs w:val="28"/>
          <w:rtl w:val="true"/>
          <w:lang w:bidi="fa-IR"/>
        </w:rPr>
        <w:t>ذهبي در كتاب ميزان الاعتدال در باره وي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السائب الكلبي، أبو ‌النضر الكوفي المفسر النسابة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معين، 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ليس بثقة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الجوزجاني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الدار قطني 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متهم بالكذب ورُمِيَ بالرَفض</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محمد بن السائب الكلبي، ابو‌النضر كوفي مفسري بزرگ، عالم به علم انساب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معين وي را ثقه نمي‌دانسته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جوزجاني و ديگران او را كذاب و دروغگو شمرده‌اند، دار‌ قطني و گروهي حديث او را متروك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او را از رافضيان به شمار آورده و او را متهم به دروغگويي كرده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آن جا كه وي مقداري از فضايل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بيان كرده و آن‌ها را صحيح شمرده است، از نظر اهل سنت متروك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راوي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صالح مولي ام هاني</w:t>
      </w:r>
    </w:p>
    <w:p>
      <w:pPr>
        <w:pStyle w:val="BookText"/>
        <w:rPr/>
      </w:pPr>
      <w:r>
        <w:rPr>
          <w:rFonts w:ascii="IRNazanin" w:hAnsi="IRNazanin" w:eastAsia="IRNazanin"/>
          <w:color w:val="111111"/>
          <w:sz w:val="28"/>
          <w:sz w:val="28"/>
          <w:szCs w:val="28"/>
          <w:rtl w:val="true"/>
          <w:lang w:bidi="fa-IR"/>
        </w:rPr>
        <w:t>ذهبي در كتاب ميزان الاعتدال در باره وي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صالح مولى أم 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باذام </w:t>
      </w:r>
      <w:r>
        <w:rPr>
          <w:rFonts w:eastAsia="Amiri" w:cs="Amiri" w:ascii="Amiri" w:hAnsi="Amiri"/>
          <w:color w:val="111111"/>
          <w:sz w:val="28"/>
          <w:szCs w:val="28"/>
          <w:rtl w:val="true"/>
          <w:lang w:bidi="ar-SA"/>
        </w:rPr>
        <w:t>....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أبو صالح از موالى أم هاني و اسمش باذام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 از تابعين است ولي بخاري وي را در كتاب التاريخ الكبير خود تضعيف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نسايي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معين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او را ضعيف و مدلس دانسته است؛ چرا كه وي روايت‌ها را به صورت معنعن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راوي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هريره</w:t>
      </w:r>
    </w:p>
    <w:p>
      <w:pPr>
        <w:pStyle w:val="BookText"/>
        <w:rPr/>
      </w:pPr>
      <w:r>
        <w:rPr>
          <w:rFonts w:ascii="Amiri" w:hAnsi="Amiri" w:eastAsia="Amiri" w:cs="Amiri"/>
          <w:color w:val="111111"/>
          <w:sz w:val="28"/>
          <w:sz w:val="28"/>
          <w:szCs w:val="28"/>
          <w:rtl w:val="true"/>
          <w:lang w:bidi="ar-SA"/>
        </w:rPr>
        <w:t>عبد الرحمان بن صخر الدوسي</w:t>
      </w:r>
      <w:r>
        <w:rPr>
          <w:rStyle w:val="FootnoteAnchor"/>
          <w:rtl w:val="true"/>
        </w:rPr>
        <w:footnoteReference w:id="123"/>
      </w:r>
      <w:r>
        <w:rPr>
          <w:rFonts w:ascii="IRNazanin" w:hAnsi="IRNazanin" w:eastAsia="IRNazanin"/>
          <w:color w:val="111111"/>
          <w:sz w:val="28"/>
          <w:sz w:val="28"/>
          <w:szCs w:val="28"/>
          <w:rtl w:val="true"/>
          <w:lang w:bidi="fa-IR"/>
        </w:rPr>
        <w:t>، از صحابه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نظريه عدالت صحابه كه نزد اهل سنت پذيرفته شده است، توثيق وي نيازمند بررسي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بررسي افراد سند مي‌بينيم دو نفر از آن‌ها متروك هستند كه پايين‌ترين حالت تضعيف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سند، متروك و دچار بدترين نوع ضعف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مراحل بررسي سندي روايات اهل سنت</w:t>
      </w:r>
    </w:p>
    <w:p>
      <w:pPr>
        <w:pStyle w:val="BookText"/>
        <w:rPr/>
      </w:pPr>
      <w:r>
        <w:rPr>
          <w:rFonts w:ascii="IRNazanin" w:hAnsi="IRNazanin" w:eastAsia="IRNazanin"/>
          <w:color w:val="111111"/>
          <w:sz w:val="28"/>
          <w:sz w:val="28"/>
          <w:szCs w:val="28"/>
          <w:rtl w:val="true"/>
          <w:lang w:bidi="fa-IR"/>
        </w:rPr>
        <w:t>براي بررسي سندي روايات اهل سنت به طور كلي بايد پنج كار اصلي انجام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استخراج تراجم راويان از كتب تراجم؛ در اين مرحله، لازم است اسامي تك تك راويان را جست و جو كرده و شرح حال آن‌ها را به دست آوريم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الفاظ تحمل حديث؛ اگر با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حديث متصل است ولي اگر مُعنعَن باشد احتمال تدليس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جا دو كار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مقطع زماني راوي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وفات و طبقه رجالي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بايد ببينيم ائمه رجالي در باره سماع ايشان مطالبي بيان كرده‌اند يا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عدالت و ضبط راوي؛ براي كشف عدالت و ضبط راوي شيوه‌هايي وجود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جرح و تعديل، تعارض ميان جرح و تعديل، اصطلاح‌شناسي و شناخت تساهل گرايان در جرح و تعديل</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علت و نقص روايت؛ براي اين كار بايد سراغ كتاب‌هاي علل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كتبي همچون علل دار قطني، المعجم الكبير و التاريخ الكبير رجوع كنيم و علت يا شذوذي براي راوي ذكر شده باشد سند به طور كامل كنار گذاشته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حكم در باره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مرحله نهايي به صحيح بودن و ضعيف بودن و يا حسن بودن حديث حكم مي‌كنيم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Amiri" w:hAnsi="Amiri" w:eastAsia="Amiri" w:cs="Amiri"/>
          <w:color w:val="111111"/>
          <w:sz w:val="28"/>
          <w:sz w:val="28"/>
          <w:szCs w:val="28"/>
          <w:rtl w:val="true"/>
          <w:lang w:bidi="ar-SA"/>
        </w:rPr>
        <w:t>رواياتي كه در غير از كتب سته آمده است دو حالت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نويسنده و راويان هم‌زمان با نويسندگان كتب سته يا هم‌زمان با مشايخ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بررسي سندي اين كتاب به همان كتبي كه براي روات كتب سته تدوين شده بود مراجعه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آن‌كه كتاب‌ها در دوره‌هاي بعد از كتب 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قرن چهارم، پنجم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كه در اين صورت بايد به ساير كتاب‌هاي رجالي مراجعه كرد و متناسب با اسناد مختلف از كتاب‌هاي متفاوتي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بررسي سندي روايات اهل سنت به طور كلي بايد پنج كار اصلي انجام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استخراج تراجم راويان از كتب تراجم؛</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الفاظ تحمل حديث؛</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احراز عدالت و ضبط راوي؛</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علت و نقص روايت؛</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حكم در باره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استحسان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خطبۀ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ترجمۀ معاديخواه با اندكي تصرّف</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 فيومي،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ذيل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 ميرداماد، الرشحة الأولي،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تقريباً با همين مضمون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مسند ابي حنيفه، ملا علي قاري، ص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مسند ابي حنيفه، ملا علي قاري، ص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مقدمۀ ابن صلاح، ص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ح </w:t>
      </w:r>
      <w:r>
        <w:rPr>
          <w:rFonts w:ascii="IRNazanin" w:hAnsi="IRNazanin" w:eastAsia="IRNazanin"/>
          <w:b w:val="false"/>
          <w:b w:val="false"/>
          <w:bCs w:val="false"/>
          <w:i w:val="false"/>
          <w:i w:val="false"/>
          <w:iCs w:val="false"/>
          <w:color w:val="333333"/>
          <w:sz w:val="20"/>
          <w:sz w:val="20"/>
          <w:szCs w:val="20"/>
        </w:rPr>
        <w:t>۴۰۵۳</w:t>
      </w:r>
      <w:r>
        <w:rPr>
          <w:rFonts w:ascii="IRNazanin" w:hAnsi="IRNazanin" w:eastAsia="IRNazanin"/>
          <w:b w:val="false"/>
          <w:b w:val="false"/>
          <w:bCs w:val="false"/>
          <w:i w:val="false"/>
          <w:i w:val="false"/>
          <w:iCs w:val="false"/>
          <w:color w:val="333333"/>
          <w:sz w:val="20"/>
          <w:sz w:val="20"/>
          <w:szCs w:val="20"/>
          <w:rtl w:val="true"/>
        </w:rPr>
        <w:t>؛ الولاية، ابن عقدۀ كوفي،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ثلاثيات الكليني، امين ترمس العاملي،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 </w:t>
      </w:r>
      <w:r>
        <w:rPr>
          <w:rFonts w:ascii="IRNazanin" w:hAnsi="IRNazanin" w:eastAsia="IRNazanin"/>
          <w:b w:val="false"/>
          <w:b w:val="false"/>
          <w:bCs w:val="false"/>
          <w:i w:val="false"/>
          <w:i w:val="false"/>
          <w:iCs w:val="false"/>
          <w:color w:val="333333"/>
          <w:sz w:val="20"/>
          <w:sz w:val="20"/>
          <w:szCs w:val="20"/>
        </w:rPr>
        <w:t>۷۹۵</w:t>
      </w:r>
      <w:r>
        <w:rPr>
          <w:rFonts w:ascii="IRNazanin" w:hAnsi="IRNazanin" w:eastAsia="IRNazanin"/>
          <w:b w:val="false"/>
          <w:b w:val="false"/>
          <w:bCs w:val="false"/>
          <w:i w:val="false"/>
          <w:i w:val="false"/>
          <w:iCs w:val="false"/>
          <w:color w:val="333333"/>
          <w:sz w:val="20"/>
          <w:sz w:val="20"/>
          <w:szCs w:val="20"/>
          <w:rtl w:val="true"/>
        </w:rPr>
        <w:t>، ح </w:t>
      </w:r>
      <w:r>
        <w:rPr>
          <w:rFonts w:ascii="IRNazanin" w:hAnsi="IRNazanin" w:eastAsia="IRNazanin"/>
          <w:b w:val="false"/>
          <w:b w:val="false"/>
          <w:bCs w:val="false"/>
          <w:i w:val="false"/>
          <w:i w:val="false"/>
          <w:iCs w:val="false"/>
          <w:color w:val="333333"/>
          <w:sz w:val="20"/>
          <w:sz w:val="20"/>
          <w:szCs w:val="20"/>
        </w:rPr>
        <w:t>۹۷۶</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نجاشي،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ش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ثلاثيات الكليني، ص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باب وجوب العمل بأحاديث النبي، ح </w:t>
      </w:r>
      <w:r>
        <w:rPr>
          <w:rFonts w:ascii="IRNazanin" w:hAnsi="IRNazanin" w:eastAsia="IRNazanin"/>
          <w:b w:val="false"/>
          <w:b w:val="false"/>
          <w:bCs w:val="false"/>
          <w:i w:val="false"/>
          <w:i w:val="false"/>
          <w:iCs w:val="false"/>
          <w:color w:val="333333"/>
          <w:sz w:val="20"/>
          <w:sz w:val="20"/>
          <w:szCs w:val="20"/>
        </w:rPr>
        <w:t>۳۳۳۱۲</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مجموعه با عنوان ثلاثيات كليني به كوشش امين ترمس العاملي، گردآوري و به وسيلۀ انتشارات دار الحديث به چاپ رسيده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الرحلة في طلب الحديث، خطيب بغدادي،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مصفي المقال في مصنفي علم الرجال،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الذريعة إلي تصانيف الشيعة، آقا بزرگ تهراني،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مصفي المقال في مصنفي علم الرجال، ص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همانند مرحوم آغا بزرگ تهراني</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آشنايي با قرينه‌هاي ديگر، به كتاب‌هاي مصطلح الحديث مراجعه كنيد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شاگردان محقق كركي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اردبيلي،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 </w:t>
      </w:r>
      <w:r>
        <w:rPr>
          <w:rFonts w:ascii="IRNazanin" w:hAnsi="IRNazanin" w:eastAsia="IRNazanin"/>
          <w:b w:val="false"/>
          <w:b w:val="false"/>
          <w:bCs w:val="false"/>
          <w:i w:val="false"/>
          <w:i w:val="false"/>
          <w:iCs w:val="false"/>
          <w:color w:val="333333"/>
          <w:sz w:val="20"/>
          <w:sz w:val="20"/>
          <w:szCs w:val="20"/>
        </w:rPr>
        <w:t>۲۴۴</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از نظر او اين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الاسماء والالفاظ المشكلة التي متشابه في صورة الخط</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نمونه هنگام نوشتن با خودنويس روي كاغذهاي كاهي، جوهر بر روي آن پخش مي شد و گاهي كاغذهاي دست‌ساز و قلم‌هاي نتراشيده سبب ميشد كه هنگام پر بودن جوهر، كلمات بن، عن، عمر به گونه‌اي نادرست نوشته شود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باب كيفية الصلاة و صفتها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باب طواف النساء</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منتقي الجمان،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نجاشي، ص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طوسي، ص </w:t>
      </w:r>
      <w:r>
        <w:rPr>
          <w:rFonts w:ascii="IRNazanin" w:hAnsi="IRNazanin" w:eastAsia="IRNazanin"/>
          <w:b w:val="false"/>
          <w:b w:val="false"/>
          <w:bCs w:val="false"/>
          <w:i w:val="false"/>
          <w:i w:val="false"/>
          <w:iCs w:val="false"/>
          <w:color w:val="333333"/>
          <w:sz w:val="20"/>
          <w:sz w:val="20"/>
          <w:szCs w:val="20"/>
        </w:rPr>
        <w:t>۲۹۴</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نجاشي، ص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نجاشي، ص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واژۀ مذكور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مطالعۀ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جزوۀ اصطلاحات حديثي، 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طوسي نام وي را با اشاره به نام برادش عبد الله، در زمرۀ اصحاب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كرده، ولي توثيق يا تضعيفي براي وي ذكر نكرده است؛ محمد بن سنان بن ظريف الهاشمي و اخوه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طوسي رقم </w:t>
      </w:r>
      <w:r>
        <w:rPr>
          <w:rFonts w:ascii="IRNazanin" w:hAnsi="IRNazanin" w:eastAsia="IRNazanin"/>
          <w:b w:val="false"/>
          <w:b w:val="false"/>
          <w:bCs w:val="false"/>
          <w:i w:val="false"/>
          <w:i w:val="false"/>
          <w:iCs w:val="false"/>
          <w:color w:val="333333"/>
          <w:sz w:val="20"/>
          <w:sz w:val="20"/>
          <w:szCs w:val="20"/>
        </w:rPr>
        <w:t>۴۱۰۵۰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۱۰۹۱۰</w:t>
      </w:r>
      <w:r>
        <w:rPr>
          <w:rFonts w:ascii="IRNazanin" w:hAnsi="IRNazanin" w:eastAsia="IRNazanin"/>
          <w:b w:val="false"/>
          <w:b w:val="false"/>
          <w:bCs w:val="false"/>
          <w:i w:val="false"/>
          <w:i w:val="false"/>
          <w:iCs w:val="false"/>
          <w:color w:val="333333"/>
          <w:sz w:val="20"/>
          <w:sz w:val="20"/>
          <w:szCs w:val="20"/>
          <w:rtl w:val="true"/>
        </w:rPr>
        <w:t>؛ محمد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غير واحد إلى الشيخ عده في رجاله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تقييد، و على ذلك فهو مغاير لما يأتي بعد ذلك، و لكن الصحيح أن هذا سهو نشأ من تخيل أن الشيخ ذكره مستقلاً و ليس الأمر كذلك، فإن الشيخ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زياد السجاد الغزال كوفي، روى عنه محمد بن سنان، فتخيلوا أن ضمير عنه يرجع إلى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فاعل روى هو محمد بن زياد و لأجل ذلك زاد في النسخة المطبوعة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كلمة عنه، مع أن فاعل روى هو محمد بن سنان و ضمير عنه يرجع إلى محمد بن زياد و غير بعيد أن يكون راوي دعاء رجب المتقدم في محمد بن ذكوان، هو محمد بن زياد، الذي روى عنه محمد بن سنان، فكلمة زياد قد حرفت بالذكوان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محمد بن سنان أبو جعفر الزاهري من ولد زاهر مولى عمرو بن الحمق الخزاعي كان أبو عبد الله بن عياش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عيسى محمد بن أحمد بن محمد 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الحسن بن سنان مولى زاهر توفي أبوه الحسن و هو طفل و كفله جده سنان فنسب إليه و قال أبو العباس أحمد بن محمد بن سعيد إنه روى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مسائل عنه معروفة و هو رجل ضعيف جدا لا يعول عليه و لا يلتفت إلى ما تفرد به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بهذا العنوان في أسناد جملة من الروايات، تبلغ خمسة عشر مورداً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روى عن أبي جعفر و أبي عبد الله و روى عنه ابن فضال و عبد الله بن سنان و عثمان بن عيسى و محمد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متحد مع أحد من يأتي؛ </w:t>
      </w:r>
      <w:r>
        <w:rPr>
          <w:rFonts w:ascii="IRNazanin" w:hAnsi="IRNazanin" w:eastAsia="IRNazanin"/>
          <w:b w:val="false"/>
          <w:b w:val="false"/>
          <w:bCs w:val="false"/>
          <w:i w:val="false"/>
          <w:i w:val="false"/>
          <w:iCs w:val="false"/>
          <w:color w:val="333333"/>
          <w:sz w:val="20"/>
          <w:sz w:val="20"/>
          <w:szCs w:val="20"/>
        </w:rPr>
        <w:t>۱۱۲۲۸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الباقر، رجال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مالك بن ضمرة الرواسي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أمير المؤمنين و روى عنه عثمان بن عيسى؛</w:t>
      </w:r>
      <w:r>
        <w:rPr>
          <w:rFonts w:ascii="IRNazanin" w:hAnsi="IRNazanin" w:eastAsia="IRNazanin"/>
          <w:b w:val="false"/>
          <w:b w:val="false"/>
          <w:bCs w:val="false"/>
          <w:i w:val="false"/>
          <w:i w:val="false"/>
          <w:iCs w:val="false"/>
          <w:color w:val="333333"/>
          <w:sz w:val="20"/>
          <w:sz w:val="20"/>
          <w:szCs w:val="20"/>
        </w:rPr>
        <w:t>۱۱۲۲۹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عجلان 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الشيخ في رجاله من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بزيادة قيد القرشي، في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۲۴۴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 البرقي محمد بن عجلان المدني، من أصحاب الباقر؛</w:t>
      </w:r>
      <w:r>
        <w:rPr>
          <w:rFonts w:ascii="IRNazanin" w:hAnsi="IRNazanin" w:eastAsia="IRNazanin"/>
          <w:b w:val="false"/>
          <w:b w:val="false"/>
          <w:bCs w:val="false"/>
          <w:i w:val="false"/>
          <w:i w:val="false"/>
          <w:iCs w:val="false"/>
          <w:color w:val="333333"/>
          <w:sz w:val="20"/>
          <w:sz w:val="20"/>
          <w:szCs w:val="20"/>
        </w:rPr>
        <w:t>۱۱۲۳۰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عجلان مولى بني 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من أصحاب الصادق، رجال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نجاشي، ش </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طوسي، باب حماد، ش </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نجاشي، ش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ascii="IRNazanin" w:hAnsi="IRNazanin" w:eastAsia="IRNazanin"/>
          <w:b w:val="false"/>
          <w:b w:val="false"/>
          <w:bCs w:val="false"/>
          <w:i w:val="false"/>
          <w:i w:val="false"/>
          <w:iCs w:val="false"/>
          <w:color w:val="333333"/>
          <w:sz w:val="20"/>
          <w:sz w:val="20"/>
          <w:szCs w:val="20"/>
        </w:rPr>
        <w:t>۶۱۲</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ascii="IRNazanin" w:hAnsi="IRNazanin" w:eastAsia="IRNazanin"/>
          <w:b w:val="false"/>
          <w:b w:val="false"/>
          <w:bCs w:val="false"/>
          <w:i w:val="false"/>
          <w:i w:val="false"/>
          <w:iCs w:val="false"/>
          <w:color w:val="333333"/>
          <w:sz w:val="20"/>
          <w:sz w:val="20"/>
          <w:szCs w:val="20"/>
        </w:rPr>
        <w:t>۸۸۵</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ascii="IRNazanin" w:hAnsi="IRNazanin" w:eastAsia="IRNazanin"/>
          <w:b w:val="false"/>
          <w:b w:val="false"/>
          <w:bCs w:val="false"/>
          <w:i w:val="false"/>
          <w:i w:val="false"/>
          <w:iCs w:val="false"/>
          <w:color w:val="333333"/>
          <w:sz w:val="20"/>
          <w:sz w:val="20"/>
          <w:szCs w:val="20"/>
        </w:rPr>
        <w:t>۱۱۹۹</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طوسي، ش </w:t>
      </w:r>
      <w:r>
        <w:rPr>
          <w:rFonts w:ascii="IRNazanin" w:hAnsi="IRNazanin" w:eastAsia="IRNazanin"/>
          <w:b w:val="false"/>
          <w:b w:val="false"/>
          <w:bCs w:val="false"/>
          <w:i w:val="false"/>
          <w:i w:val="false"/>
          <w:iCs w:val="false"/>
          <w:color w:val="333333"/>
          <w:sz w:val="20"/>
          <w:sz w:val="20"/>
          <w:szCs w:val="20"/>
        </w:rPr>
        <w:t>۴۶۶</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طوسي، رقم </w:t>
      </w:r>
      <w:r>
        <w:rPr>
          <w:rFonts w:ascii="IRNazanin" w:hAnsi="IRNazanin" w:eastAsia="IRNazanin"/>
          <w:b w:val="false"/>
          <w:b w:val="false"/>
          <w:bCs w:val="false"/>
          <w:i w:val="false"/>
          <w:i w:val="false"/>
          <w:iCs w:val="false"/>
          <w:color w:val="333333"/>
          <w:sz w:val="20"/>
          <w:sz w:val="20"/>
          <w:szCs w:val="20"/>
        </w:rPr>
        <w:t>۷۳۷</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رقم </w:t>
      </w:r>
      <w:r>
        <w:rPr>
          <w:rFonts w:ascii="IRNazanin" w:hAnsi="IRNazanin" w:eastAsia="IRNazanin"/>
          <w:b w:val="false"/>
          <w:b w:val="false"/>
          <w:bCs w:val="false"/>
          <w:i w:val="false"/>
          <w:i w:val="false"/>
          <w:iCs w:val="false"/>
          <w:color w:val="333333"/>
          <w:sz w:val="20"/>
          <w:sz w:val="20"/>
          <w:szCs w:val="20"/>
        </w:rPr>
        <w:t>۷۳۶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حكيم بن معاوية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به جماعة عن محمد بن عبد الله بن المطلب عن ابن بطة عن أحمد بن أبي عبد الله والصفار عن معاوية بن 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كتاب الطلاق وكتاب الحيض وكتاب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بها جماعة عن التلعكبري عن أبي القاسم علي بن حبشي بن قوني وأبي علي بن همام عن الحسين بن محمد بن مصعب عن حمدان القلانسي عن معاوية بن حكيم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رقم </w:t>
      </w:r>
      <w:r>
        <w:rPr>
          <w:rFonts w:ascii="IRNazanin" w:hAnsi="IRNazanin" w:eastAsia="IRNazanin"/>
          <w:b w:val="false"/>
          <w:b w:val="false"/>
          <w:bCs w:val="false"/>
          <w:i w:val="false"/>
          <w:i w:val="false"/>
          <w:iCs w:val="false"/>
          <w:color w:val="333333"/>
          <w:sz w:val="20"/>
          <w:sz w:val="20"/>
          <w:szCs w:val="20"/>
        </w:rPr>
        <w:t>۷۳۸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وهب البجلي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جماعة عن محمد بن علي بن الحسين عن محمد بن الحسن عن الصفار عن أحمد بن محمد عن علي بن الحكم عن معاوية بن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وأخبرنا الحسين بن عبيد الله عن الحسن بن حمزة العلوي عن علي بن إبراهيم عن أبيه عن ابن أبي عمير عن معاوية بن وهب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رقم </w:t>
      </w:r>
      <w:r>
        <w:rPr>
          <w:rFonts w:ascii="IRNazanin" w:hAnsi="IRNazanin" w:eastAsia="IRNazanin"/>
          <w:b w:val="false"/>
          <w:b w:val="false"/>
          <w:bCs w:val="false"/>
          <w:i w:val="false"/>
          <w:i w:val="false"/>
          <w:iCs w:val="false"/>
          <w:color w:val="333333"/>
          <w:sz w:val="20"/>
          <w:sz w:val="20"/>
          <w:szCs w:val="20"/>
        </w:rPr>
        <w:t>۷۳۹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شريح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جماعة عن أبي المفضل عن ابن بطة عن أحمد بن محمد بن عيسى عن ابن أبي عمير عنه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رقم </w:t>
      </w:r>
      <w:r>
        <w:rPr>
          <w:rFonts w:ascii="IRNazanin" w:hAnsi="IRNazanin" w:eastAsia="IRNazanin"/>
          <w:b w:val="false"/>
          <w:b w:val="false"/>
          <w:bCs w:val="false"/>
          <w:i w:val="false"/>
          <w:i w:val="false"/>
          <w:iCs w:val="false"/>
          <w:color w:val="333333"/>
          <w:sz w:val="20"/>
          <w:sz w:val="20"/>
          <w:szCs w:val="20"/>
        </w:rPr>
        <w:t>۷۳۷</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آماري كه برنامۀ دراية النور ارائه مي‌كند،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وي را حماد بن عيسي نقل كرده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قيس أبو نصر الأسدي أحد بني نصر بن قعين بن الحارث بن ثعلبة بن دودان بن أسد، وجه من وجوه العرب بالكوفة، وكان خصيصاً بعمر بن عبد العزيز، ثم يزيد بن عبد الملك وكان أحدهما أنفذه إلى بلاد الروم في فداء المسلمين، روى عن أبي جعفر وأبي عبد الله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كتاب في قضايا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كتاب اخر 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ولنا محمد بن قيس البجلي وله كتاب يساوي كتاب محمد بن قيس الأسدي ولنا محمد بن قيس الأسدي أبو عبد الله مولى لبني نصر أيضا، وكان خصيصاً ممدوحاً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ولنا محمد بن قيس الأسدي أبو أحمد ضعيف، روى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سعيد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محمد بن سعيد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نصر بن مزاحم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يحيى بن زكريا الحنفي عن محمد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رقم </w:t>
      </w:r>
      <w:r>
        <w:rPr>
          <w:rFonts w:ascii="IRNazanin" w:hAnsi="IRNazanin" w:eastAsia="IRNazanin"/>
          <w:b w:val="false"/>
          <w:b w:val="false"/>
          <w:bCs w:val="false"/>
          <w:i w:val="false"/>
          <w:i w:val="false"/>
          <w:iCs w:val="false"/>
          <w:color w:val="333333"/>
          <w:sz w:val="20"/>
          <w:sz w:val="20"/>
          <w:szCs w:val="20"/>
        </w:rPr>
        <w:t>۸۸۰</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نجاشي، ش</w:t>
      </w:r>
      <w:r>
        <w:rPr>
          <w:rFonts w:ascii="IRNazanin" w:hAnsi="IRNazanin" w:eastAsia="IRNazanin"/>
          <w:b w:val="false"/>
          <w:b w:val="false"/>
          <w:bCs w:val="false"/>
          <w:i w:val="false"/>
          <w:i w:val="false"/>
          <w:iCs w:val="false"/>
          <w:color w:val="333333"/>
          <w:sz w:val="20"/>
          <w:sz w:val="20"/>
          <w:szCs w:val="20"/>
        </w:rPr>
        <w:t>۸۸۱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قيس أبو عبد الله البجلي ثقة، عين، كوفي، روى عن أبي جعفر وأبي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القضايا المعروف، رواه عنه عاصم بن حميد الحناط، ويوسف بن عقيل وعبيد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بن عبد الواحد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محمد القرشي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الحسن بن فضال، عن عبد الرحمن بن أبي نجران، عن عاصم، عن محمد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الحسن أحمد بن محمد بن موسى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علي بن همام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العباس بن محمد بن الحسين، عن أبيه، عن عبد الرحمن بن أبي نجران، عن عاصم عنه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هيچ يك از كتب رجالي از فردي به اين نام ياد نشده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نجاشي، ش </w:t>
      </w:r>
      <w:r>
        <w:rPr>
          <w:rFonts w:ascii="IRNazanin" w:hAnsi="IRNazanin" w:eastAsia="IRNazanin"/>
          <w:b w:val="false"/>
          <w:b w:val="false"/>
          <w:bCs w:val="false"/>
          <w:i w:val="false"/>
          <w:i w:val="false"/>
          <w:iCs w:val="false"/>
          <w:color w:val="333333"/>
          <w:sz w:val="20"/>
          <w:sz w:val="20"/>
          <w:szCs w:val="20"/>
        </w:rPr>
        <w:t>۹۰۱</w:t>
      </w:r>
      <w:r>
        <w:rPr>
          <w:rFonts w:ascii="IRNazanin" w:hAnsi="IRNazanin" w:eastAsia="IRNazanin"/>
          <w:b w:val="false"/>
          <w:b w:val="false"/>
          <w:bCs w:val="false"/>
          <w:i w:val="false"/>
          <w:i w:val="false"/>
          <w:iCs w:val="false"/>
          <w:color w:val="333333"/>
          <w:sz w:val="20"/>
          <w:sz w:val="20"/>
          <w:szCs w:val="20"/>
          <w:rtl w:val="true"/>
        </w:rPr>
        <w:t>؛ محمد بن جمهور أبو عبد الله العمي ضعيف في الحديث، فاسد المذهب، وقيل فيه أشياء الله أعلم بها من عظمها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الملاحم الكبير، كتاب نوادر الحج، كتاب أدب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علي الكاتب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الحسين الهذلي المسعودي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لقيت الحسن بن محمد بن جمهور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محمد بن جمهور، وهو ابن مائة وعشر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ابن شاذان، عن أحمد بن محمد بن يحيى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الحسين بن سعيد، عن محمد بن جمهور بجميع كتبه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غضائري،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محمد بن الحسن بن جمهور، هـ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حسين بن 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شاگرد اختصاصي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عنوان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در اسناد متعددي، مثلاً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سند، شاگرد و استاد يكي باشند، به اين معنا كه در اسناد متعدد مثلاً اين‌گونه آمده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حسين بن سعيد عن محمد بن جمهور عن زيد؛ب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حسين بن سعيد عن محمد بن حسن بن جمهور عن زيد؛اين اشتراك در اسناد متعدد، خود قرينه‌اي است براي اين‌كه دو نفر يكي هستند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توحيد مختلفات كتاب معجم الرجال آقاي خويي را معرفي مي‌كنيم در اين كتاب تا حدود زيادي مختلفات را كشف كرده‌اند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اسحاق بن عمار بن حيان، مولى بني تغلب، أبو يعقوب الصيرفي، شيخ من أصحابنا، ثقة؛ رجال النجاشي، رقم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بن عمار الساباطي، له أصل، وكان فطحياً الا انه ثقة؛ الفهرست، رقم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اشكال در فطحي مذهب بودن و وثاقت راوي نيست؛ زيرا ممكن است فردي هم فطحي مذهب باشد هم ثقه، يعني وثاقت ارتباطي با فطحي مذهب بودنش ندارد؛ عبد الله بن بُكير چنين وضعيتي دارد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بن هاشم، تقويم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 جليل، 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 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رقم </w:t>
      </w:r>
      <w:r>
        <w:rPr>
          <w:rFonts w:ascii="IRNazanin" w:hAnsi="IRNazanin" w:eastAsia="IRNazanin"/>
          <w:b w:val="false"/>
          <w:b w:val="false"/>
          <w:bCs w:val="false"/>
          <w:i w:val="false"/>
          <w:i w:val="false"/>
          <w:iCs w:val="false"/>
          <w:color w:val="333333"/>
          <w:sz w:val="20"/>
          <w:sz w:val="20"/>
          <w:szCs w:val="20"/>
        </w:rPr>
        <w:t>۶۸۰</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رقم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كه مرحوم خويي در اواخر عمر از اين نظرشان برگشته‌اند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رقم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وقال قوم من القميين إنه غلا في آخر عمره والله أعلم، وما رأينا له رواية تدل على هذا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أبي زياد السكوني، تقويم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عامي على المشهور وفيه كلام، ثقة على التحقيق، طبقة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جخ، 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السكوني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 قي، جخ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علامه حلي، ص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عامياً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طوسي، الفهرست، رقم </w:t>
      </w:r>
      <w:r>
        <w:rPr>
          <w:rFonts w:ascii="IRNazanin" w:hAnsi="IRNazanin" w:eastAsia="IRNazanin"/>
          <w:b w:val="false"/>
          <w:b w:val="false"/>
          <w:bCs w:val="false"/>
          <w:i w:val="false"/>
          <w:i w:val="false"/>
          <w:iCs w:val="false"/>
          <w:color w:val="333333"/>
          <w:sz w:val="20"/>
          <w:sz w:val="20"/>
          <w:szCs w:val="20"/>
        </w:rPr>
        <w:t>۶۱۷</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رقم </w:t>
      </w:r>
      <w:r>
        <w:rPr>
          <w:rFonts w:ascii="IRNazanin" w:hAnsi="IRNazanin" w:eastAsia="IRNazanin"/>
          <w:b w:val="false"/>
          <w:b w:val="false"/>
          <w:bCs w:val="false"/>
          <w:i w:val="false"/>
          <w:i w:val="false"/>
          <w:iCs w:val="false"/>
          <w:color w:val="333333"/>
          <w:sz w:val="20"/>
          <w:sz w:val="20"/>
          <w:szCs w:val="20"/>
        </w:rPr>
        <w:t>۸۸۷</w:t>
      </w:r>
      <w:r>
        <w:rPr>
          <w:rFonts w:ascii="IRNazanin" w:hAnsi="IRNazanin" w:eastAsia="IRNazanin"/>
          <w:b w:val="false"/>
          <w:b w:val="false"/>
          <w:bCs w:val="false"/>
          <w:i w:val="false"/>
          <w:i w:val="false"/>
          <w:iCs w:val="false"/>
          <w:color w:val="333333"/>
          <w:sz w:val="20"/>
          <w:sz w:val="20"/>
          <w:szCs w:val="20"/>
          <w:rtl w:val="true"/>
        </w:rPr>
        <w:t xml:space="preserve">؛ الفهرست، رقم </w:t>
      </w:r>
      <w:r>
        <w:rPr>
          <w:rFonts w:ascii="IRNazanin" w:hAnsi="IRNazanin" w:eastAsia="IRNazanin"/>
          <w:b w:val="false"/>
          <w:b w:val="false"/>
          <w:bCs w:val="false"/>
          <w:i w:val="false"/>
          <w:i w:val="false"/>
          <w:iCs w:val="false"/>
          <w:color w:val="333333"/>
          <w:sz w:val="20"/>
          <w:sz w:val="20"/>
          <w:szCs w:val="20"/>
        </w:rPr>
        <w:t>۶۱۷</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عثمان الناب، تقويم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 جليل، من أصحاب الإجماع، طبقة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جخ، قي، جش، كش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جخ، قي، 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جخ، قي، 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 قي، ست، كش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الناب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الفزاري مولاهم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 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سنة تسعين و مائة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 كش</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عيسى الجهني، تقويم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 جليل، من أصحاب الإجماع، طبقة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جخ، قي، كش، 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جخ، قي، 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 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بقي إلى زمان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 إلى وقت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 ست، قي، 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عمره نيف وسبعون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عمره نيف وتسعون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أو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سنة تسع ومائتين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 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ثمان ومائتين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علي الحلبي، تقويم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 جليل، طبقة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جخ، 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صنف الكتاب المنسوب إليه وعرضه على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 قي، ست، 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 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مات في حياة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رقم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حريز بن عبد الله السجستاني، تقويم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 طبقة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الصادق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 قي، 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 ست، قي، 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 قي، 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 ست، 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سعيد الأهوازي، تقويم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 جليل، طبقة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جخ، ست، 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جخ، ست، 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 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الأهوازي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 كش، ست، 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أهوازي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القاسم البجلي، تقويم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 جليل، طبقة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جخ، 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 جخ، جش، 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نجاشي، رقم </w:t>
      </w:r>
      <w:r>
        <w:rPr>
          <w:rFonts w:ascii="IRNazanin" w:hAnsi="IRNazanin" w:eastAsia="IRNazanin"/>
          <w:b w:val="false"/>
          <w:b w:val="false"/>
          <w:bCs w:val="false"/>
          <w:i w:val="false"/>
          <w:i w:val="false"/>
          <w:iCs w:val="false"/>
          <w:color w:val="333333"/>
          <w:sz w:val="20"/>
          <w:sz w:val="20"/>
          <w:szCs w:val="20"/>
        </w:rPr>
        <w:t>۱۰۷۳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القاسم بن معاوية بن وهب البجلي، أبو عبد الله يلقب المجلي ثقة ثقة جليل واضح الحديث حسن الطريقة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الوضوء كتاب الصلاة، كتاب الزكاة، كتاب الصيام، كتاب الحج، كتاب النكاح، كتاب الطلاق، كتاب الحدود، كتاب الديات، كتاب الشهادات، كتاب الأيمان و النذور، كتاب أخلاق المؤمن، كتاب الجامع و كتاب الأدب أخبرنا أبو الحسين علي بن أحمد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ابن الوليد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الصفار عن أحمد بن محمد بن عيسى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موسى بن القاسم بكتبه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مسائل الرجال فيه مسائل ثمانية عشر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عبد الله بن شاذان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حاتم عن أحمد بن إدريس عن عبد الله بن محمد بن عيسى عنه بها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بن مهران الجمال، تقويم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 طبقة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جخ، جش، 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الأسدي مولاهم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الأسدي الكاهلي مولاهم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 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 جش</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بن يحيى البجلي، تقويم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 جليل، من أصحاب الإجماع، لا يروي ولا يرسل إلا عن ثقة، طبقة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 ست، جخ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 ست، جش، 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جخ، ست، 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وكيل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توكل للجواد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بجلي‌ها يك طايفه از طوايف كوفه هستند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ش </w:t>
      </w:r>
      <w:r>
        <w:rPr>
          <w:rFonts w:ascii="IRNazanin" w:hAnsi="IRNazanin" w:eastAsia="IRNazanin"/>
          <w:b w:val="false"/>
          <w:b w:val="false"/>
          <w:bCs w:val="false"/>
          <w:i w:val="false"/>
          <w:i w:val="false"/>
          <w:iCs w:val="false"/>
          <w:color w:val="333333"/>
          <w:sz w:val="20"/>
          <w:sz w:val="20"/>
          <w:szCs w:val="20"/>
        </w:rPr>
        <w:t>۵۲۴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بن يحيى أبو محمد البجلي بياع السابري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 ثقة ثقة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أبوه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هو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له عنده منزلة شريفة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الكشي في رجال أبي الحسن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توكل للرضا و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مذهبه من الوقف و كانت له منزلة من الزهد و العبادة و كان جماعة الواقفة بذلوا له مالاً كثيراً و كان شريكا لعبد الله بن جندب و علي بن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أنهم تعاقدوا في بيت الله الحرام أنه من مات منهم صلى من بقي صلاته و صام عنه صيامه و زكى عنه زكاته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فماتا و بقي صفوان فكان يصلي في كل يوم مائة و خمسين ركعة و يصوم في السنة ثلاثة أشهر و يزكي زكاته ثلاث دفعات و كل ما يتبرع به عن نفسه مما عدا ما ذكرناه يتبرع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حكى أصحابنا أن إنسانا كلفه حمل دينارين إلى أهله إلى الكوفة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جمالي مكرية و أنا أستأذن الأجراء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الورع و العبادة على ما لم يكن عليه أحد من طبقته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صنف ثلاثين كتاباً كما ذكر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 منها 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الوضوء كتاب الصلاة كتاب الصوم كتاب الحج كتاب الزكاة كتاب النكاح كتاب الطلاق كتاب الفرائض كتاب الوصايا كتاب الشراء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البيع كتاب العتق و التدبير كتاب البشارات 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علي بن أحمد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عن محمد بن الحسين بن أبي الخطاب الزيات عن صفوان بسائر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صفوان بن يحيى رحمه الله سنة عشر و مائتين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ascii="IRNazanin" w:hAnsi="IRNazanin" w:eastAsia="IRNazanin"/>
          <w:b w:val="false"/>
          <w:b w:val="false"/>
          <w:bCs w:val="false"/>
          <w:i w:val="false"/>
          <w:i w:val="false"/>
          <w:iCs w:val="false"/>
          <w:color w:val="333333"/>
          <w:sz w:val="20"/>
          <w:sz w:val="20"/>
          <w:szCs w:val="20"/>
        </w:rPr>
        <w:t>۳۵۹</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الخلاصة للحلي، ص </w:t>
      </w:r>
      <w:r>
        <w:rPr>
          <w:rFonts w:ascii="IRNazanin" w:hAnsi="IRNazanin" w:eastAsia="IRNazanin"/>
          <w:b w:val="false"/>
          <w:b w:val="false"/>
          <w:bCs w:val="false"/>
          <w:i w:val="false"/>
          <w:i w:val="false"/>
          <w:iCs w:val="false"/>
          <w:color w:val="333333"/>
          <w:sz w:val="20"/>
          <w:sz w:val="20"/>
          <w:szCs w:val="20"/>
        </w:rPr>
        <w:t>۸۸</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ش </w:t>
      </w:r>
      <w:r>
        <w:rPr>
          <w:rFonts w:ascii="IRNazanin" w:hAnsi="IRNazanin" w:eastAsia="IRNazanin"/>
          <w:b w:val="false"/>
          <w:b w:val="false"/>
          <w:bCs w:val="false"/>
          <w:i w:val="false"/>
          <w:i w:val="false"/>
          <w:iCs w:val="false"/>
          <w:color w:val="333333"/>
          <w:sz w:val="20"/>
          <w:sz w:val="20"/>
          <w:szCs w:val="20"/>
        </w:rPr>
        <w:t>۱۰۹۶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عمار بن أبي معاوية خباب بن عبد الله الدهني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مولاهم كوفي و دهن من بجيلة و كان وجهاً في أصحابنا و مقدما كبير الشأن عظيم المحل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أبوه عمار ثقة في العامة وجها يكنى أبا معاوية و أبا القاسم و أبا حكيم و كان له من الولد القاسم و حكيم 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معاوية عن أبي عبد الله و أبي الحسن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كتب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رواه عنه جماعة كثيرة من أصحابنا و نحن ذاكرون بعض طرقهم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جعفر المؤدب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سعيد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عبد الله المحمدي عن ابن أبي عمير عن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و كتاب يوم و ليلة و كتاب الدعاء و كتاب الطلاق و كتاب مزار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جعفر المؤدب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سعيد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عتبة بن عبد الرحمن الكندي سنة ثلاث و ستين و مائتين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سكين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مات معاوية سنة خمس و سبعين و مائة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رقم </w:t>
      </w:r>
      <w:r>
        <w:rPr>
          <w:rFonts w:ascii="IRNazanin" w:hAnsi="IRNazanin" w:eastAsia="IRNazanin"/>
          <w:b w:val="false"/>
          <w:b w:val="false"/>
          <w:bCs w:val="false"/>
          <w:i w:val="false"/>
          <w:i w:val="false"/>
          <w:iCs w:val="false"/>
          <w:color w:val="333333"/>
          <w:sz w:val="20"/>
          <w:sz w:val="20"/>
          <w:szCs w:val="20"/>
        </w:rPr>
        <w:t>۸۸۱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قيس أبو عبد الله البجلي ثقة عين كوفي روى عن أبي جعفر وأبي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القضايا المعروف رواه عنه عاصم بن حميد الحناط ويوسف بن عقيل وعبيد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بن عبد الواحد قال حدثنا علي بن محمد القرشي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الحسن بن فضال عن عبد الرحمن بن أبي نجران عن عاصم عن محمد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الحسن أحمد بن محمد بن موسى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علي بن همام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العباس بن محمد بن الحسين عن أبيه عن عبد الرحمن بن أبي نجران عن عاصم عنه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رقم </w:t>
      </w:r>
      <w:r>
        <w:rPr>
          <w:rFonts w:ascii="IRNazanin" w:hAnsi="IRNazanin" w:eastAsia="IRNazanin"/>
          <w:b w:val="false"/>
          <w:b w:val="false"/>
          <w:bCs w:val="false"/>
          <w:i w:val="false"/>
          <w:i w:val="false"/>
          <w:iCs w:val="false"/>
          <w:color w:val="333333"/>
          <w:sz w:val="20"/>
          <w:sz w:val="20"/>
          <w:szCs w:val="20"/>
        </w:rPr>
        <w:t>۸۲۱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رقم </w:t>
      </w:r>
      <w:r>
        <w:rPr>
          <w:rFonts w:ascii="IRNazanin" w:hAnsi="IRNazanin" w:eastAsia="IRNazanin"/>
          <w:b w:val="false"/>
          <w:b w:val="false"/>
          <w:bCs w:val="false"/>
          <w:i w:val="false"/>
          <w:i w:val="false"/>
          <w:iCs w:val="false"/>
          <w:color w:val="333333"/>
          <w:sz w:val="20"/>
          <w:sz w:val="20"/>
          <w:szCs w:val="20"/>
        </w:rPr>
        <w:t>۶۲۲</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رقم </w:t>
      </w:r>
      <w:r>
        <w:rPr>
          <w:rFonts w:ascii="IRNazanin" w:hAnsi="IRNazanin" w:eastAsia="IRNazanin"/>
          <w:b w:val="false"/>
          <w:b w:val="false"/>
          <w:bCs w:val="false"/>
          <w:i w:val="false"/>
          <w:i w:val="false"/>
          <w:iCs w:val="false"/>
          <w:color w:val="333333"/>
          <w:sz w:val="20"/>
          <w:sz w:val="20"/>
          <w:szCs w:val="20"/>
        </w:rPr>
        <w:t>۶۳۰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البجلي مولاهم، كوفي، بياع السابري، سكن بغداد، ورمى بالكيسانية، روى عن أبي عبد الله وأبي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وبقى بعد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ورجع إلى الحق ولقى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ثقة ثقة، ثبتاً، وجهاً، وكانت بنت بنت ابنه مختلطة مع عجائزنا تذكر عن سلفها ما كان عليه من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كتب يرويها عنه جماعات من أصحابنا أخبرنا أبو عبد الله بن شاذان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يحيى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يعقوب بن يزيد، عن محمد بن أبي عمير، عنه بكتابه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مواردي هم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من اصحابنا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وسط سند به كار رفته است نه در ابتداي سند، به عنوان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نرم افزار دراية النور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علي منهج المقال، وحيد بهبهاني،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نرم افزار دراية النور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سنت در تعريف حديث شاذ چنين آورده‌اند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رَواهُ المَقبولُ مخالفاً لِمَن هو أولَي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حديثي كه راوي معتبري آن را نقل مي‌كند، اما با روايت ديگر كه از سوي راوي بر‌تر نقل شده، مخالف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حديث ومصطلحه، صبحي صالح، ص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آشنايي بيش‌تر با اين اصطلاح، به جزوۀ درس اصطلاحات حديثي، نوشتۀ خانم دكتر نفيسي،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به بعد، مراجعه كنيد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به معناي وجود عيب پنهاني در حديث است، اگرچه حديث، به ظاهر سالم باشد؛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ارسال در سند حديث، در حالي كه ظاهر سند متصل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مخالفت مضمون حديث با مباني بديهيات عقلي و حسي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آشنايي بيش‌تر با اين اصطلاح، به جزوۀ درس اصطلاحات حديثي،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به بعد مراجعه كنيد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آن بدين صورت است كه زن، بدون اجازه و اذن همسر، نمي‌تواند به كسي هديه دهد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جوامع روايي، كتاب‌هايي است كه براي بررسي احوال راويانِ كتاب‌هاي روايي اهل سنت، به ويژه صحاح ستّه، نگاشته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مي‌رسد ابو بكر احمد بن محمد بن احمد بن غالب بَرْقاني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نگارش اين‌ گونه كتاب‌ها پيشگام بوده است؛ زيرا كتاب تَسميةُ شُيوخِ البُخاري و مُسلِمٍ و أبي داودَ و التِّرمَذي و النَّسائِي فِي مُصَنَّفاتِهِم مِنَ الصَّحابةِ و َالتّابعينَ إلَي شُيوخِهِم را به او نسبت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بَرْقاني،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كار را با نگارش كتاب المُعجَمُ الْمُشتَمَلُ عَلَي ذِكرِ أسماءِ شُيوخِ الْأئِمَةِ النَّبَل پي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كتاب‌هاي ديگري نيز به شرح زير نگاشته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ـ الكمال في أسماء الرّجال، عبدالغني مَقدِسي جَمّاعيلي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ـ تهذيب الكمال في أسماء الرّجال، ابو الحجاج يوسف بن عبد الرحمان مزّي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۷۴۲</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كتاب مهم‌ترين نگاشته در رجال جوامع روايي است كه بر پايۀ كتاب پيشين نگاشته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دانشيان اهل سنت پس از مزّي به تهذيب الكمال توجه داشتند و كتاب‌هاي گوناگوني پيرامون آن به رشتۀ تحرير در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تهذيبُ التهذيب، ابن حجر عسقلاني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۸۵۲</w:t>
      </w:r>
      <w:r>
        <w:rPr>
          <w:rFonts w:ascii="IRNazanin" w:hAnsi="IRNazanin" w:eastAsia="IRNazanin"/>
          <w:b w:val="false"/>
          <w:b w:val="false"/>
          <w:bCs w:val="false"/>
          <w:i w:val="false"/>
          <w:i w:val="false"/>
          <w:iCs w:val="false"/>
          <w:color w:val="333333"/>
          <w:sz w:val="20"/>
          <w:sz w:val="20"/>
          <w:szCs w:val="20"/>
          <w:rtl w:val="true"/>
        </w:rPr>
        <w:t xml:space="preserve"> 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ـ تقريبُ التهذيب، ابن حجر عسقلاني كه گزيده‌اي از تهذيب التهذيب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جزوۀ درس آشنايي با كتب رجال اهل سنت، نوشتۀ حجة الاسلام دكتر محمد كاظم رحمان ستايش، ص</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تقريب التهذيب از دو ويژگي برخوردار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اسامي راويان به ترتيب حروف الفبا 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ابتدا، براي نام هر كتاب، علامتي اختصاري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نمونه،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براي سنن نسايي آورده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ابن حجر،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۷۳۷</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حدَّثَنٰا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 قطني،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۵۲۴۷</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۶۴۸</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۵۱۸۳</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 مذهب مرجئه اين بود كه اگر كسي ايمان داشته باشد و هر گناهي را انجام دهد به ايمانش ضربه‌اي نمي‌خورد؛ زيرا نور ايمان آن قدر زياد است كه گناهان را از بين مي‌برد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كس هم كافر باشد و هرچه كار نيكو انجام دهد هيچ ارزشي ندارد؛ زيرا ظلمت كفر بر اعمالش سايه انداخته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اعتقاد را شيعه و اهل سنت تخطئه كرده و آن را اعتقادي باطل دانسته‌اند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۸۴۲۵</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۷۵۷۴</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۱۰۳۰۲</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آشنايي بيش‌تر با شخصيت وي به كتاب الاعلام زركلي،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رجوع كنيد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image" Target="media/image2.jpeg"/><Relationship Id="rId169" Type="http://schemas.openxmlformats.org/officeDocument/2006/relationships/image" Target="media/image2.jpeg"/><Relationship Id="rId170" Type="http://schemas.openxmlformats.org/officeDocument/2006/relationships/footer" Target="footer163.xml"/><Relationship Id="rId171" Type="http://schemas.openxmlformats.org/officeDocument/2006/relationships/footnotes" Target="footnotes.xml"/><Relationship Id="rId172" Type="http://schemas.openxmlformats.org/officeDocument/2006/relationships/numbering" Target="numbering.xml"/><Relationship Id="rId173" Type="http://schemas.openxmlformats.org/officeDocument/2006/relationships/fontTable" Target="fontTable.xml"/><Relationship Id="rId174" Type="http://schemas.openxmlformats.org/officeDocument/2006/relationships/settings" Target="settings.xml"/><Relationship Id="rId1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173</Pages>
  <Words>36559</Words>
  <Characters>141225</Characters>
  <CharactersWithSpaces>176087</CharactersWithSpaces>
  <Paragraphs>1633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2026-08-17T03:44:36Z</dcterms:created>
  <dc:creator>ghaemiyeh.com</dc:creator>
  <dc:description/>
  <dc:language>en-US</dc:language>
  <cp:lastModifiedBy/>
  <dcterms:modified xsi:type="dcterms:W3CDTF">2026-08-17T07:14:41Z</dcterms:modified>
  <cp:revision>1</cp:revision>
  <dc:subject/>
  <dc:title>سند شناسی احادیث</dc:title>
</cp:coreProperties>
</file>

<file path=docProps/custom.xml><?xml version="1.0" encoding="utf-8"?>
<Properties xmlns="http://schemas.openxmlformats.org/officeDocument/2006/custom-properties" xmlns:vt="http://schemas.openxmlformats.org/officeDocument/2006/docPropsVTypes"/>
</file>