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7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الصلاة فی الکتاب و السنتة همراه با ترجمه فارسس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951_380464308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67953_380464308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67955_3804643083">
            <w:r>
              <w:rPr>
                <w:webHidden/>
                <w:rStyle w:val="IndexLink"/>
                <w:rtl w:val="true"/>
              </w:rPr>
              <w:t>در باره ترجمه</w:t>
            </w:r>
            <w:r>
              <w:rPr>
                <w:rStyle w:val="IndexLink"/>
                <w:rtl w:val="true"/>
              </w:rPr>
              <w:tab/>
            </w:r>
            <w:r>
              <w:rPr>
                <w:rStyle w:val="IndexLink"/>
              </w:rPr>
              <w:t>9</w:t>
            </w:r>
          </w:hyperlink>
        </w:p>
        <w:p>
          <w:pPr>
            <w:pStyle w:val="Contents2"/>
            <w:tabs>
              <w:tab w:val="clear" w:pos="8743"/>
              <w:tab w:val="right" w:pos="9026" w:leader="dot"/>
            </w:tabs>
            <w:rPr/>
          </w:pPr>
          <w:hyperlink w:anchor="__RefHeading___Toc67957_3804643083">
            <w:r>
              <w:rPr>
                <w:webHidden/>
                <w:rStyle w:val="IndexLink"/>
                <w:rtl w:val="true"/>
              </w:rPr>
              <w:t>المقدمة</w:t>
            </w:r>
            <w:r>
              <w:rPr>
                <w:rStyle w:val="IndexLink"/>
                <w:rtl w:val="true"/>
              </w:rPr>
              <w:tab/>
            </w:r>
            <w:r>
              <w:rPr>
                <w:rStyle w:val="IndexLink"/>
              </w:rPr>
              <w:t>11</w:t>
            </w:r>
          </w:hyperlink>
        </w:p>
        <w:p>
          <w:pPr>
            <w:pStyle w:val="Contents2"/>
            <w:tabs>
              <w:tab w:val="clear" w:pos="8743"/>
              <w:tab w:val="right" w:pos="9026" w:leader="dot"/>
            </w:tabs>
            <w:rPr/>
          </w:pPr>
          <w:hyperlink w:anchor="__RefHeading___Toc67959_3804643083">
            <w:r>
              <w:rPr>
                <w:webHidden/>
                <w:rStyle w:val="IndexLink"/>
                <w:rtl w:val="true"/>
              </w:rPr>
              <w:t>المدخل</w:t>
            </w:r>
            <w:r>
              <w:rPr>
                <w:rStyle w:val="IndexLink"/>
                <w:rtl w:val="true"/>
              </w:rPr>
              <w:tab/>
            </w:r>
            <w:r>
              <w:rPr>
                <w:rStyle w:val="IndexLink"/>
              </w:rPr>
              <w:t>13</w:t>
            </w:r>
          </w:hyperlink>
        </w:p>
        <w:p>
          <w:pPr>
            <w:pStyle w:val="Contents3"/>
            <w:tabs>
              <w:tab w:val="clear" w:pos="8459"/>
              <w:tab w:val="right" w:pos="9026" w:leader="dot"/>
            </w:tabs>
            <w:rPr/>
          </w:pPr>
          <w:hyperlink w:anchor="__RefHeading___Toc67961_3804643083">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67963_3804643083">
            <w:r>
              <w:rPr>
                <w:webHidden/>
                <w:rStyle w:val="IndexLink"/>
                <w:rtl w:val="true"/>
              </w:rPr>
              <w:t xml:space="preserve">الفصل الأوّل </w:t>
            </w:r>
            <w:r>
              <w:rPr>
                <w:rStyle w:val="IndexLink"/>
                <w:rtl w:val="true"/>
              </w:rPr>
              <w:t xml:space="preserve">: </w:t>
            </w:r>
            <w:r>
              <w:rPr>
                <w:rStyle w:val="IndexLink"/>
                <w:rtl w:val="true"/>
              </w:rPr>
              <w:t>وجوب الصلاة</w:t>
            </w:r>
            <w:r>
              <w:rPr>
                <w:rStyle w:val="IndexLink"/>
                <w:rtl w:val="true"/>
              </w:rPr>
              <w:tab/>
            </w:r>
            <w:r>
              <w:rPr>
                <w:rStyle w:val="IndexLink"/>
              </w:rPr>
              <w:t>20</w:t>
            </w:r>
          </w:hyperlink>
        </w:p>
        <w:p>
          <w:pPr>
            <w:pStyle w:val="Contents3"/>
            <w:tabs>
              <w:tab w:val="clear" w:pos="8459"/>
              <w:tab w:val="right" w:pos="9026" w:leader="dot"/>
            </w:tabs>
            <w:rPr/>
          </w:pPr>
          <w:hyperlink w:anchor="__RefHeading___Toc67965_3804643083">
            <w:r>
              <w:rPr>
                <w:webHidden/>
                <w:rStyle w:val="IndexLink"/>
                <w:rtl w:val="true"/>
              </w:rPr>
              <w:t xml:space="preserve">فصل نخست </w:t>
            </w:r>
            <w:r>
              <w:rPr>
                <w:rStyle w:val="IndexLink"/>
                <w:rtl w:val="true"/>
              </w:rPr>
              <w:t xml:space="preserve">: </w:t>
            </w:r>
            <w:r>
              <w:rPr>
                <w:rStyle w:val="IndexLink"/>
                <w:rtl w:val="true"/>
              </w:rPr>
              <w:t>وجوب نماز</w:t>
            </w:r>
            <w:r>
              <w:rPr>
                <w:rStyle w:val="IndexLink"/>
                <w:rtl w:val="true"/>
              </w:rPr>
              <w:tab/>
            </w:r>
            <w:r>
              <w:rPr>
                <w:rStyle w:val="IndexLink"/>
              </w:rPr>
              <w:t>20</w:t>
            </w:r>
          </w:hyperlink>
        </w:p>
        <w:p>
          <w:pPr>
            <w:pStyle w:val="Contents2"/>
            <w:tabs>
              <w:tab w:val="clear" w:pos="8743"/>
              <w:tab w:val="right" w:pos="9026" w:leader="dot"/>
            </w:tabs>
            <w:rPr/>
          </w:pPr>
          <w:hyperlink w:anchor="__RefHeading___Toc67967_3804643083">
            <w:r>
              <w:rPr>
                <w:webHidden/>
                <w:rStyle w:val="IndexLink"/>
                <w:rtl w:val="true"/>
              </w:rPr>
              <w:t xml:space="preserve">الفصل الثانی </w:t>
            </w:r>
            <w:r>
              <w:rPr>
                <w:rStyle w:val="IndexLink"/>
                <w:rtl w:val="true"/>
              </w:rPr>
              <w:t xml:space="preserve">: </w:t>
            </w:r>
            <w:r>
              <w:rPr>
                <w:rStyle w:val="IndexLink"/>
                <w:rtl w:val="true"/>
              </w:rPr>
              <w:t>حکمة الصلاة</w:t>
            </w:r>
            <w:r>
              <w:rPr>
                <w:rStyle w:val="IndexLink"/>
                <w:rtl w:val="true"/>
              </w:rPr>
              <w:tab/>
            </w:r>
            <w:r>
              <w:rPr>
                <w:rStyle w:val="IndexLink"/>
              </w:rPr>
              <w:t>22</w:t>
            </w:r>
          </w:hyperlink>
        </w:p>
        <w:p>
          <w:pPr>
            <w:pStyle w:val="Contents3"/>
            <w:tabs>
              <w:tab w:val="clear" w:pos="8459"/>
              <w:tab w:val="right" w:pos="9026" w:leader="dot"/>
            </w:tabs>
            <w:rPr/>
          </w:pPr>
          <w:hyperlink w:anchor="__RefHeading___Toc67969_3804643083">
            <w:r>
              <w:rPr>
                <w:webHidden/>
                <w:rStyle w:val="IndexLink"/>
                <w:rtl w:val="true"/>
              </w:rPr>
              <w:t xml:space="preserve">فصل دوّم </w:t>
            </w:r>
            <w:r>
              <w:rPr>
                <w:rStyle w:val="IndexLink"/>
                <w:rtl w:val="true"/>
              </w:rPr>
              <w:t xml:space="preserve">: </w:t>
            </w:r>
            <w:r>
              <w:rPr>
                <w:rStyle w:val="IndexLink"/>
                <w:rtl w:val="true"/>
              </w:rPr>
              <w:t>حکمت نماز</w:t>
            </w:r>
            <w:r>
              <w:rPr>
                <w:rStyle w:val="IndexLink"/>
                <w:rtl w:val="true"/>
              </w:rPr>
              <w:tab/>
            </w:r>
            <w:r>
              <w:rPr>
                <w:rStyle w:val="IndexLink"/>
              </w:rPr>
              <w:t>22</w:t>
            </w:r>
          </w:hyperlink>
        </w:p>
        <w:p>
          <w:pPr>
            <w:pStyle w:val="Contents2"/>
            <w:tabs>
              <w:tab w:val="clear" w:pos="8743"/>
              <w:tab w:val="right" w:pos="9026" w:leader="dot"/>
            </w:tabs>
            <w:rPr/>
          </w:pPr>
          <w:hyperlink w:anchor="__RefHeading___Toc67971_3804643083">
            <w:r>
              <w:rPr>
                <w:webHidden/>
                <w:rStyle w:val="IndexLink"/>
                <w:rtl w:val="true"/>
              </w:rPr>
              <w:t xml:space="preserve">الفصل الثالث </w:t>
            </w:r>
            <w:r>
              <w:rPr>
                <w:rStyle w:val="IndexLink"/>
                <w:rtl w:val="true"/>
              </w:rPr>
              <w:t xml:space="preserve">: </w:t>
            </w:r>
            <w:r>
              <w:rPr>
                <w:rStyle w:val="IndexLink"/>
                <w:rtl w:val="true"/>
              </w:rPr>
              <w:t>الصلاة قبل الإسلام</w:t>
            </w:r>
            <w:r>
              <w:rPr>
                <w:rStyle w:val="IndexLink"/>
                <w:rtl w:val="true"/>
              </w:rPr>
              <w:tab/>
            </w:r>
            <w:r>
              <w:rPr>
                <w:rStyle w:val="IndexLink"/>
              </w:rPr>
              <w:t>24</w:t>
            </w:r>
          </w:hyperlink>
        </w:p>
        <w:p>
          <w:pPr>
            <w:pStyle w:val="Contents3"/>
            <w:tabs>
              <w:tab w:val="clear" w:pos="8459"/>
              <w:tab w:val="right" w:pos="9026" w:leader="dot"/>
            </w:tabs>
            <w:rPr/>
          </w:pPr>
          <w:hyperlink w:anchor="__RefHeading___Toc67973_3804643083">
            <w:r>
              <w:rPr>
                <w:webHidden/>
                <w:rStyle w:val="IndexLink"/>
                <w:rtl w:val="true"/>
              </w:rPr>
              <w:t xml:space="preserve">فصل سوّم </w:t>
            </w:r>
            <w:r>
              <w:rPr>
                <w:rStyle w:val="IndexLink"/>
                <w:rtl w:val="true"/>
              </w:rPr>
              <w:t xml:space="preserve">: </w:t>
            </w:r>
            <w:r>
              <w:rPr>
                <w:rStyle w:val="IndexLink"/>
                <w:rtl w:val="true"/>
              </w:rPr>
              <w:t>نماز پیش از اسلام</w:t>
            </w:r>
            <w:r>
              <w:rPr>
                <w:rStyle w:val="IndexLink"/>
                <w:rtl w:val="true"/>
              </w:rPr>
              <w:tab/>
            </w:r>
            <w:r>
              <w:rPr>
                <w:rStyle w:val="IndexLink"/>
              </w:rPr>
              <w:t>24</w:t>
            </w:r>
          </w:hyperlink>
        </w:p>
        <w:p>
          <w:pPr>
            <w:pStyle w:val="Contents2"/>
            <w:tabs>
              <w:tab w:val="clear" w:pos="8743"/>
              <w:tab w:val="right" w:pos="9026" w:leader="dot"/>
            </w:tabs>
            <w:rPr/>
          </w:pPr>
          <w:hyperlink w:anchor="__RefHeading___Toc67975_3804643083">
            <w:r>
              <w:rPr>
                <w:webHidden/>
                <w:rStyle w:val="IndexLink"/>
                <w:rtl w:val="true"/>
              </w:rPr>
              <w:t xml:space="preserve">الفصل الرابع </w:t>
            </w:r>
            <w:r>
              <w:rPr>
                <w:rStyle w:val="IndexLink"/>
                <w:rtl w:val="true"/>
              </w:rPr>
              <w:t xml:space="preserve">: </w:t>
            </w:r>
            <w:r>
              <w:rPr>
                <w:rStyle w:val="IndexLink"/>
                <w:rtl w:val="true"/>
              </w:rPr>
              <w:t>فضل الصلاة</w:t>
            </w:r>
            <w:r>
              <w:rPr>
                <w:rStyle w:val="IndexLink"/>
                <w:rtl w:val="true"/>
              </w:rPr>
              <w:tab/>
            </w:r>
            <w:r>
              <w:rPr>
                <w:rStyle w:val="IndexLink"/>
              </w:rPr>
              <w:t>26</w:t>
            </w:r>
          </w:hyperlink>
        </w:p>
        <w:p>
          <w:pPr>
            <w:pStyle w:val="Contents3"/>
            <w:tabs>
              <w:tab w:val="clear" w:pos="8459"/>
              <w:tab w:val="right" w:pos="9026" w:leader="dot"/>
            </w:tabs>
            <w:rPr/>
          </w:pPr>
          <w:hyperlink w:anchor="__RefHeading___Toc67977_3804643083">
            <w:r>
              <w:rPr>
                <w:webHidden/>
                <w:rStyle w:val="IndexLink"/>
                <w:rtl w:val="true"/>
              </w:rPr>
              <w:t xml:space="preserve">فصل چهارم </w:t>
            </w:r>
            <w:r>
              <w:rPr>
                <w:rStyle w:val="IndexLink"/>
                <w:rtl w:val="true"/>
              </w:rPr>
              <w:t xml:space="preserve">: </w:t>
            </w:r>
            <w:r>
              <w:rPr>
                <w:rStyle w:val="IndexLink"/>
                <w:rtl w:val="true"/>
              </w:rPr>
              <w:t>فضیلت نماز</w:t>
            </w:r>
            <w:r>
              <w:rPr>
                <w:rStyle w:val="IndexLink"/>
                <w:rtl w:val="true"/>
              </w:rPr>
              <w:tab/>
            </w:r>
            <w:r>
              <w:rPr>
                <w:rStyle w:val="IndexLink"/>
              </w:rPr>
              <w:t>26</w:t>
            </w:r>
          </w:hyperlink>
        </w:p>
        <w:p>
          <w:pPr>
            <w:pStyle w:val="Contents2"/>
            <w:tabs>
              <w:tab w:val="clear" w:pos="8743"/>
              <w:tab w:val="right" w:pos="9026" w:leader="dot"/>
            </w:tabs>
            <w:rPr/>
          </w:pPr>
          <w:hyperlink w:anchor="__RefHeading___Toc67979_3804643083">
            <w:r>
              <w:rPr>
                <w:webHidden/>
                <w:rStyle w:val="IndexLink"/>
                <w:rtl w:val="true"/>
              </w:rPr>
              <w:t xml:space="preserve">الفصل الخامس </w:t>
            </w:r>
            <w:r>
              <w:rPr>
                <w:rStyle w:val="IndexLink"/>
                <w:rtl w:val="true"/>
              </w:rPr>
              <w:t xml:space="preserve">: </w:t>
            </w:r>
            <w:r>
              <w:rPr>
                <w:rStyle w:val="IndexLink"/>
                <w:rtl w:val="true"/>
              </w:rPr>
              <w:t>خصائص الصلاة</w:t>
            </w:r>
            <w:r>
              <w:rPr>
                <w:rStyle w:val="IndexLink"/>
                <w:rtl w:val="true"/>
              </w:rPr>
              <w:tab/>
            </w:r>
            <w:r>
              <w:rPr>
                <w:rStyle w:val="IndexLink"/>
              </w:rPr>
              <w:t>28</w:t>
            </w:r>
          </w:hyperlink>
        </w:p>
        <w:p>
          <w:pPr>
            <w:pStyle w:val="Contents3"/>
            <w:tabs>
              <w:tab w:val="clear" w:pos="8459"/>
              <w:tab w:val="right" w:pos="9026" w:leader="dot"/>
            </w:tabs>
            <w:rPr/>
          </w:pPr>
          <w:hyperlink w:anchor="__RefHeading___Toc67981_3804643083">
            <w:r>
              <w:rPr>
                <w:webHidden/>
                <w:rStyle w:val="IndexLink"/>
                <w:rtl w:val="true"/>
              </w:rPr>
              <w:t xml:space="preserve">فصل پنجم </w:t>
            </w:r>
            <w:r>
              <w:rPr>
                <w:rStyle w:val="IndexLink"/>
                <w:rtl w:val="true"/>
              </w:rPr>
              <w:t xml:space="preserve">: </w:t>
            </w:r>
            <w:r>
              <w:rPr>
                <w:rStyle w:val="IndexLink"/>
                <w:rtl w:val="true"/>
              </w:rPr>
              <w:t>ویژگیهای نماز</w:t>
            </w:r>
            <w:r>
              <w:rPr>
                <w:rStyle w:val="IndexLink"/>
                <w:rtl w:val="true"/>
              </w:rPr>
              <w:tab/>
            </w:r>
            <w:r>
              <w:rPr>
                <w:rStyle w:val="IndexLink"/>
              </w:rPr>
              <w:t>28</w:t>
            </w:r>
          </w:hyperlink>
        </w:p>
        <w:p>
          <w:pPr>
            <w:pStyle w:val="Contents4"/>
            <w:tabs>
              <w:tab w:val="clear" w:pos="8176"/>
              <w:tab w:val="right" w:pos="9026" w:leader="dot"/>
            </w:tabs>
            <w:rPr/>
          </w:pPr>
          <w:hyperlink w:anchor="__RefHeading___Toc67983_3804643083">
            <w:r>
              <w:rPr>
                <w:webHidden/>
                <w:rStyle w:val="IndexLink"/>
              </w:rPr>
              <w:t>1</w:t>
            </w:r>
            <w:r>
              <w:rPr>
                <w:rStyle w:val="IndexLink"/>
                <w:rtl w:val="true"/>
              </w:rPr>
              <w:t xml:space="preserve"> / </w:t>
            </w:r>
            <w:r>
              <w:rPr>
                <w:rStyle w:val="IndexLink"/>
              </w:rPr>
              <w:t>5</w:t>
            </w:r>
            <w:r>
              <w:rPr>
                <w:rStyle w:val="IndexLink"/>
                <w:rtl w:val="true"/>
              </w:rPr>
              <w:t xml:space="preserve"> </w:t>
            </w:r>
            <w:r>
              <w:rPr>
                <w:rStyle w:val="IndexLink"/>
                <w:rtl w:val="true"/>
              </w:rPr>
              <w:t>قوام الدین</w:t>
            </w:r>
            <w:r>
              <w:rPr>
                <w:rStyle w:val="IndexLink"/>
                <w:rtl w:val="true"/>
              </w:rPr>
              <w:tab/>
            </w:r>
            <w:r>
              <w:rPr>
                <w:rStyle w:val="IndexLink"/>
              </w:rPr>
              <w:t>28</w:t>
            </w:r>
          </w:hyperlink>
        </w:p>
        <w:p>
          <w:pPr>
            <w:pStyle w:val="Contents5"/>
            <w:tabs>
              <w:tab w:val="clear" w:pos="7892"/>
              <w:tab w:val="right" w:pos="9026" w:leader="dot"/>
            </w:tabs>
            <w:rPr/>
          </w:pPr>
          <w:hyperlink w:anchor="__RefHeading___Toc67985_3804643083">
            <w:r>
              <w:rPr>
                <w:webHidden/>
                <w:rStyle w:val="IndexLink"/>
              </w:rPr>
              <w:t>5</w:t>
            </w:r>
            <w:r>
              <w:rPr>
                <w:rStyle w:val="IndexLink"/>
                <w:rtl w:val="true"/>
              </w:rPr>
              <w:t xml:space="preserve"> / </w:t>
            </w:r>
            <w:r>
              <w:rPr>
                <w:rStyle w:val="IndexLink"/>
              </w:rPr>
              <w:t>1</w:t>
            </w:r>
            <w:r>
              <w:rPr>
                <w:rStyle w:val="IndexLink"/>
                <w:rtl w:val="true"/>
              </w:rPr>
              <w:t xml:space="preserve"> </w:t>
            </w:r>
            <w:r>
              <w:rPr>
                <w:rStyle w:val="IndexLink"/>
                <w:rtl w:val="true"/>
              </w:rPr>
              <w:t>استواری دین</w:t>
            </w:r>
            <w:r>
              <w:rPr>
                <w:rStyle w:val="IndexLink"/>
                <w:rtl w:val="true"/>
              </w:rPr>
              <w:tab/>
            </w:r>
            <w:r>
              <w:rPr>
                <w:rStyle w:val="IndexLink"/>
              </w:rPr>
              <w:t>28</w:t>
            </w:r>
          </w:hyperlink>
        </w:p>
        <w:p>
          <w:pPr>
            <w:pStyle w:val="Contents4"/>
            <w:tabs>
              <w:tab w:val="clear" w:pos="8176"/>
              <w:tab w:val="right" w:pos="9026" w:leader="dot"/>
            </w:tabs>
            <w:rPr/>
          </w:pPr>
          <w:hyperlink w:anchor="__RefHeading___Toc67987_3804643083">
            <w:r>
              <w:rPr>
                <w:webHidden/>
                <w:rStyle w:val="IndexLink"/>
              </w:rPr>
              <w:t>2</w:t>
            </w:r>
            <w:r>
              <w:rPr>
                <w:rStyle w:val="IndexLink"/>
                <w:rtl w:val="true"/>
              </w:rPr>
              <w:t xml:space="preserve"> / </w:t>
            </w:r>
            <w:r>
              <w:rPr>
                <w:rStyle w:val="IndexLink"/>
              </w:rPr>
              <w:t>5</w:t>
            </w:r>
            <w:r>
              <w:rPr>
                <w:rStyle w:val="IndexLink"/>
                <w:rtl w:val="true"/>
              </w:rPr>
              <w:t xml:space="preserve"> </w:t>
            </w:r>
            <w:r>
              <w:rPr>
                <w:rStyle w:val="IndexLink"/>
                <w:rtl w:val="true"/>
              </w:rPr>
              <w:t>خیر موضوع</w:t>
            </w:r>
            <w:r>
              <w:rPr>
                <w:rStyle w:val="IndexLink"/>
                <w:rtl w:val="true"/>
              </w:rPr>
              <w:tab/>
            </w:r>
            <w:r>
              <w:rPr>
                <w:rStyle w:val="IndexLink"/>
              </w:rPr>
              <w:t>29</w:t>
            </w:r>
          </w:hyperlink>
        </w:p>
        <w:p>
          <w:pPr>
            <w:pStyle w:val="Contents5"/>
            <w:tabs>
              <w:tab w:val="clear" w:pos="7892"/>
              <w:tab w:val="right" w:pos="9026" w:leader="dot"/>
            </w:tabs>
            <w:rPr/>
          </w:pPr>
          <w:hyperlink w:anchor="__RefHeading___Toc67989_3804643083">
            <w:r>
              <w:rPr>
                <w:webHidden/>
                <w:rStyle w:val="IndexLink"/>
              </w:rPr>
              <w:t>5</w:t>
            </w:r>
            <w:r>
              <w:rPr>
                <w:rStyle w:val="IndexLink"/>
                <w:rtl w:val="true"/>
              </w:rPr>
              <w:t xml:space="preserve"> / </w:t>
            </w:r>
            <w:r>
              <w:rPr>
                <w:rStyle w:val="IndexLink"/>
              </w:rPr>
              <w:t>2</w:t>
            </w:r>
            <w:r>
              <w:rPr>
                <w:rStyle w:val="IndexLink"/>
                <w:rtl w:val="true"/>
              </w:rPr>
              <w:t xml:space="preserve"> </w:t>
            </w:r>
            <w:r>
              <w:rPr>
                <w:rStyle w:val="IndexLink"/>
                <w:rtl w:val="true"/>
              </w:rPr>
              <w:t>بهترین دستور</w:t>
            </w:r>
            <w:r>
              <w:rPr>
                <w:rStyle w:val="IndexLink"/>
                <w:rtl w:val="true"/>
              </w:rPr>
              <w:tab/>
            </w:r>
            <w:r>
              <w:rPr>
                <w:rStyle w:val="IndexLink"/>
              </w:rPr>
              <w:t>29</w:t>
            </w:r>
          </w:hyperlink>
        </w:p>
        <w:p>
          <w:pPr>
            <w:pStyle w:val="Contents4"/>
            <w:tabs>
              <w:tab w:val="clear" w:pos="8176"/>
              <w:tab w:val="right" w:pos="9026" w:leader="dot"/>
            </w:tabs>
            <w:rPr/>
          </w:pPr>
          <w:hyperlink w:anchor="__RefHeading___Toc67991_3804643083">
            <w:r>
              <w:rPr>
                <w:webHidden/>
                <w:rStyle w:val="IndexLink"/>
              </w:rPr>
              <w:t>3</w:t>
            </w:r>
            <w:r>
              <w:rPr>
                <w:rStyle w:val="IndexLink"/>
                <w:rtl w:val="true"/>
              </w:rPr>
              <w:t xml:space="preserve"> / </w:t>
            </w:r>
            <w:r>
              <w:rPr>
                <w:rStyle w:val="IndexLink"/>
              </w:rPr>
              <w:t>5</w:t>
            </w:r>
            <w:r>
              <w:rPr>
                <w:rStyle w:val="IndexLink"/>
                <w:rtl w:val="true"/>
              </w:rPr>
              <w:t xml:space="preserve"> </w:t>
            </w:r>
            <w:r>
              <w:rPr>
                <w:rStyle w:val="IndexLink"/>
                <w:rtl w:val="true"/>
              </w:rPr>
              <w:t>قُرّة عین النبیّ صلی الله علیه وآله</w:t>
            </w:r>
            <w:r>
              <w:rPr>
                <w:rStyle w:val="IndexLink"/>
                <w:rtl w:val="true"/>
              </w:rPr>
              <w:tab/>
            </w:r>
            <w:r>
              <w:rPr>
                <w:rStyle w:val="IndexLink"/>
              </w:rPr>
              <w:t>33</w:t>
            </w:r>
          </w:hyperlink>
        </w:p>
        <w:p>
          <w:pPr>
            <w:pStyle w:val="Contents5"/>
            <w:tabs>
              <w:tab w:val="clear" w:pos="7892"/>
              <w:tab w:val="right" w:pos="9026" w:leader="dot"/>
            </w:tabs>
            <w:rPr/>
          </w:pPr>
          <w:hyperlink w:anchor="__RefHeading___Toc67993_3804643083">
            <w:r>
              <w:rPr>
                <w:webHidden/>
                <w:rStyle w:val="IndexLink"/>
              </w:rPr>
              <w:t>5</w:t>
            </w:r>
            <w:r>
              <w:rPr>
                <w:rStyle w:val="IndexLink"/>
                <w:rtl w:val="true"/>
              </w:rPr>
              <w:t xml:space="preserve"> / </w:t>
            </w:r>
            <w:r>
              <w:rPr>
                <w:rStyle w:val="IndexLink"/>
              </w:rPr>
              <w:t>3</w:t>
            </w:r>
            <w:r>
              <w:rPr>
                <w:rStyle w:val="IndexLink"/>
                <w:rtl w:val="true"/>
              </w:rPr>
              <w:t xml:space="preserve"> </w:t>
            </w:r>
            <w:r>
              <w:rPr>
                <w:rStyle w:val="IndexLink"/>
                <w:rtl w:val="true"/>
              </w:rPr>
              <w:t>روشنی چشم پیامبرصلی الله علیه وآله</w:t>
            </w:r>
            <w:r>
              <w:rPr>
                <w:rStyle w:val="IndexLink"/>
                <w:rtl w:val="true"/>
              </w:rPr>
              <w:tab/>
            </w:r>
            <w:r>
              <w:rPr>
                <w:rStyle w:val="IndexLink"/>
              </w:rPr>
              <w:t>33</w:t>
            </w:r>
          </w:hyperlink>
        </w:p>
        <w:p>
          <w:pPr>
            <w:pStyle w:val="Contents4"/>
            <w:tabs>
              <w:tab w:val="clear" w:pos="8176"/>
              <w:tab w:val="right" w:pos="9026" w:leader="dot"/>
            </w:tabs>
            <w:rPr/>
          </w:pPr>
          <w:hyperlink w:anchor="__RefHeading___Toc67995_3804643083">
            <w:r>
              <w:rPr>
                <w:webHidden/>
                <w:rStyle w:val="IndexLink"/>
              </w:rPr>
              <w:t>4</w:t>
            </w:r>
            <w:r>
              <w:rPr>
                <w:rStyle w:val="IndexLink"/>
                <w:rtl w:val="true"/>
              </w:rPr>
              <w:t xml:space="preserve"> / </w:t>
            </w:r>
            <w:r>
              <w:rPr>
                <w:rStyle w:val="IndexLink"/>
              </w:rPr>
              <w:t>5</w:t>
            </w:r>
            <w:r>
              <w:rPr>
                <w:rStyle w:val="IndexLink"/>
                <w:rtl w:val="true"/>
              </w:rPr>
              <w:t xml:space="preserve"> </w:t>
            </w:r>
            <w:r>
              <w:rPr>
                <w:rStyle w:val="IndexLink"/>
                <w:rtl w:val="true"/>
              </w:rPr>
              <w:t>أوّل ما فرض اللَّه</w:t>
            </w:r>
            <w:r>
              <w:rPr>
                <w:rStyle w:val="IndexLink"/>
                <w:rtl w:val="true"/>
              </w:rPr>
              <w:tab/>
            </w:r>
            <w:r>
              <w:rPr>
                <w:rStyle w:val="IndexLink"/>
              </w:rPr>
              <w:t>33</w:t>
            </w:r>
          </w:hyperlink>
        </w:p>
        <w:p>
          <w:pPr>
            <w:pStyle w:val="Contents5"/>
            <w:tabs>
              <w:tab w:val="clear" w:pos="7892"/>
              <w:tab w:val="right" w:pos="9026" w:leader="dot"/>
            </w:tabs>
            <w:rPr/>
          </w:pPr>
          <w:hyperlink w:anchor="__RefHeading___Toc67997_3804643083">
            <w:r>
              <w:rPr>
                <w:webHidden/>
                <w:rStyle w:val="IndexLink"/>
              </w:rPr>
              <w:t>5</w:t>
            </w:r>
            <w:r>
              <w:rPr>
                <w:rStyle w:val="IndexLink"/>
                <w:rtl w:val="true"/>
              </w:rPr>
              <w:t xml:space="preserve"> / </w:t>
            </w:r>
            <w:r>
              <w:rPr>
                <w:rStyle w:val="IndexLink"/>
              </w:rPr>
              <w:t>4</w:t>
            </w:r>
            <w:r>
              <w:rPr>
                <w:rStyle w:val="IndexLink"/>
                <w:rtl w:val="true"/>
              </w:rPr>
              <w:t xml:space="preserve"> </w:t>
            </w:r>
            <w:r>
              <w:rPr>
                <w:rStyle w:val="IndexLink"/>
                <w:rtl w:val="true"/>
              </w:rPr>
              <w:t>نخستین واجب الهی</w:t>
            </w:r>
            <w:r>
              <w:rPr>
                <w:rStyle w:val="IndexLink"/>
                <w:rtl w:val="true"/>
              </w:rPr>
              <w:tab/>
            </w:r>
            <w:r>
              <w:rPr>
                <w:rStyle w:val="IndexLink"/>
              </w:rPr>
              <w:t>33</w:t>
            </w:r>
          </w:hyperlink>
        </w:p>
        <w:p>
          <w:pPr>
            <w:pStyle w:val="Contents4"/>
            <w:tabs>
              <w:tab w:val="clear" w:pos="8176"/>
              <w:tab w:val="right" w:pos="9026" w:leader="dot"/>
            </w:tabs>
            <w:rPr/>
          </w:pPr>
          <w:hyperlink w:anchor="__RefHeading___Toc67999_3804643083">
            <w:r>
              <w:rPr>
                <w:webHidden/>
                <w:rStyle w:val="IndexLink"/>
              </w:rPr>
              <w:t>5</w:t>
            </w:r>
            <w:r>
              <w:rPr>
                <w:rStyle w:val="IndexLink"/>
                <w:rtl w:val="true"/>
              </w:rPr>
              <w:t xml:space="preserve"> / </w:t>
            </w:r>
            <w:r>
              <w:rPr>
                <w:rStyle w:val="IndexLink"/>
              </w:rPr>
              <w:t>5</w:t>
            </w:r>
            <w:r>
              <w:rPr>
                <w:rStyle w:val="IndexLink"/>
                <w:rtl w:val="true"/>
              </w:rPr>
              <w:t xml:space="preserve"> </w:t>
            </w:r>
            <w:r>
              <w:rPr>
                <w:rStyle w:val="IndexLink"/>
                <w:rtl w:val="true"/>
              </w:rPr>
              <w:t>أوّل ما یجب تعلّمه</w:t>
            </w:r>
            <w:r>
              <w:rPr>
                <w:rStyle w:val="IndexLink"/>
                <w:rtl w:val="true"/>
              </w:rPr>
              <w:tab/>
            </w:r>
            <w:r>
              <w:rPr>
                <w:rStyle w:val="IndexLink"/>
              </w:rPr>
              <w:t>36</w:t>
            </w:r>
          </w:hyperlink>
        </w:p>
        <w:p>
          <w:pPr>
            <w:pStyle w:val="Contents5"/>
            <w:tabs>
              <w:tab w:val="clear" w:pos="7892"/>
              <w:tab w:val="right" w:pos="9026" w:leader="dot"/>
            </w:tabs>
            <w:rPr/>
          </w:pPr>
          <w:hyperlink w:anchor="__RefHeading___Toc68001_3804643083">
            <w:r>
              <w:rPr>
                <w:webHidden/>
                <w:rStyle w:val="IndexLink"/>
              </w:rPr>
              <w:t>5</w:t>
            </w:r>
            <w:r>
              <w:rPr>
                <w:rStyle w:val="IndexLink"/>
                <w:rtl w:val="true"/>
              </w:rPr>
              <w:t xml:space="preserve"> / </w:t>
            </w:r>
            <w:r>
              <w:rPr>
                <w:rStyle w:val="IndexLink"/>
              </w:rPr>
              <w:t>5</w:t>
            </w:r>
            <w:r>
              <w:rPr>
                <w:rStyle w:val="IndexLink"/>
                <w:rtl w:val="true"/>
              </w:rPr>
              <w:t xml:space="preserve"> </w:t>
            </w:r>
            <w:r>
              <w:rPr>
                <w:rStyle w:val="IndexLink"/>
                <w:rtl w:val="true"/>
              </w:rPr>
              <w:t>نخستین آموزش واجب</w:t>
            </w:r>
            <w:r>
              <w:rPr>
                <w:rStyle w:val="IndexLink"/>
                <w:rtl w:val="true"/>
              </w:rPr>
              <w:tab/>
            </w:r>
            <w:r>
              <w:rPr>
                <w:rStyle w:val="IndexLink"/>
              </w:rPr>
              <w:t>36</w:t>
            </w:r>
          </w:hyperlink>
        </w:p>
        <w:p>
          <w:pPr>
            <w:pStyle w:val="Contents4"/>
            <w:tabs>
              <w:tab w:val="clear" w:pos="8176"/>
              <w:tab w:val="right" w:pos="9026" w:leader="dot"/>
            </w:tabs>
            <w:rPr/>
          </w:pPr>
          <w:hyperlink w:anchor="__RefHeading___Toc68003_3804643083">
            <w:r>
              <w:rPr>
                <w:webHidden/>
                <w:rStyle w:val="IndexLink"/>
              </w:rPr>
              <w:t>6</w:t>
            </w:r>
            <w:r>
              <w:rPr>
                <w:rStyle w:val="IndexLink"/>
                <w:rtl w:val="true"/>
              </w:rPr>
              <w:t xml:space="preserve"> / </w:t>
            </w:r>
            <w:r>
              <w:rPr>
                <w:rStyle w:val="IndexLink"/>
              </w:rPr>
              <w:t>5</w:t>
            </w:r>
            <w:r>
              <w:rPr>
                <w:rStyle w:val="IndexLink"/>
                <w:rtl w:val="true"/>
              </w:rPr>
              <w:t xml:space="preserve"> </w:t>
            </w:r>
            <w:r>
              <w:rPr>
                <w:rStyle w:val="IndexLink"/>
                <w:rtl w:val="true"/>
              </w:rPr>
              <w:t>أوّل ما یحاسب به</w:t>
            </w:r>
            <w:r>
              <w:rPr>
                <w:rStyle w:val="IndexLink"/>
                <w:rtl w:val="true"/>
              </w:rPr>
              <w:tab/>
            </w:r>
            <w:r>
              <w:rPr>
                <w:rStyle w:val="IndexLink"/>
              </w:rPr>
              <w:t>36</w:t>
            </w:r>
          </w:hyperlink>
        </w:p>
        <w:p>
          <w:pPr>
            <w:pStyle w:val="Contents5"/>
            <w:tabs>
              <w:tab w:val="clear" w:pos="7892"/>
              <w:tab w:val="right" w:pos="9026" w:leader="dot"/>
            </w:tabs>
            <w:rPr/>
          </w:pPr>
          <w:hyperlink w:anchor="__RefHeading___Toc68005_3804643083">
            <w:r>
              <w:rPr>
                <w:webHidden/>
                <w:rStyle w:val="IndexLink"/>
              </w:rPr>
              <w:t>5</w:t>
            </w:r>
            <w:r>
              <w:rPr>
                <w:rStyle w:val="IndexLink"/>
                <w:rtl w:val="true"/>
              </w:rPr>
              <w:t xml:space="preserve"> / </w:t>
            </w:r>
            <w:r>
              <w:rPr>
                <w:rStyle w:val="IndexLink"/>
              </w:rPr>
              <w:t>6</w:t>
            </w:r>
            <w:r>
              <w:rPr>
                <w:rStyle w:val="IndexLink"/>
                <w:rtl w:val="true"/>
              </w:rPr>
              <w:t xml:space="preserve"> </w:t>
            </w:r>
            <w:r>
              <w:rPr>
                <w:rStyle w:val="IndexLink"/>
                <w:rtl w:val="true"/>
              </w:rPr>
              <w:t>نخستین مورد باز خواست</w:t>
            </w:r>
            <w:r>
              <w:rPr>
                <w:rStyle w:val="IndexLink"/>
                <w:rtl w:val="true"/>
              </w:rPr>
              <w:tab/>
            </w:r>
            <w:r>
              <w:rPr>
                <w:rStyle w:val="IndexLink"/>
              </w:rPr>
              <w:t>36</w:t>
            </w:r>
          </w:hyperlink>
        </w:p>
        <w:p>
          <w:pPr>
            <w:pStyle w:val="Contents2"/>
            <w:tabs>
              <w:tab w:val="clear" w:pos="8743"/>
              <w:tab w:val="right" w:pos="9026" w:leader="dot"/>
            </w:tabs>
            <w:rPr/>
          </w:pPr>
          <w:hyperlink w:anchor="__RefHeading___Toc68007_3804643083">
            <w:r>
              <w:rPr>
                <w:webHidden/>
                <w:rStyle w:val="IndexLink"/>
                <w:rtl w:val="true"/>
              </w:rPr>
              <w:t xml:space="preserve">الفصل السادس </w:t>
            </w:r>
            <w:r>
              <w:rPr>
                <w:rStyle w:val="IndexLink"/>
                <w:rtl w:val="true"/>
              </w:rPr>
              <w:t xml:space="preserve">: </w:t>
            </w:r>
            <w:r>
              <w:rPr>
                <w:rStyle w:val="IndexLink"/>
                <w:rtl w:val="true"/>
              </w:rPr>
              <w:t>الحثّ علی إقامة الصلاة</w:t>
            </w:r>
            <w:r>
              <w:rPr>
                <w:rStyle w:val="IndexLink"/>
                <w:rtl w:val="true"/>
              </w:rPr>
              <w:tab/>
            </w:r>
            <w:r>
              <w:rPr>
                <w:rStyle w:val="IndexLink"/>
              </w:rPr>
              <w:t>39</w:t>
            </w:r>
          </w:hyperlink>
        </w:p>
        <w:p>
          <w:pPr>
            <w:pStyle w:val="Contents3"/>
            <w:tabs>
              <w:tab w:val="clear" w:pos="8459"/>
              <w:tab w:val="right" w:pos="9026" w:leader="dot"/>
            </w:tabs>
            <w:rPr/>
          </w:pPr>
          <w:hyperlink w:anchor="__RefHeading___Toc68009_3804643083">
            <w:r>
              <w:rPr>
                <w:webHidden/>
                <w:rStyle w:val="IndexLink"/>
                <w:rtl w:val="true"/>
              </w:rPr>
              <w:t xml:space="preserve">فصل ششم </w:t>
            </w:r>
            <w:r>
              <w:rPr>
                <w:rStyle w:val="IndexLink"/>
                <w:rtl w:val="true"/>
              </w:rPr>
              <w:t xml:space="preserve">: </w:t>
            </w:r>
            <w:r>
              <w:rPr>
                <w:rStyle w:val="IndexLink"/>
                <w:rtl w:val="true"/>
              </w:rPr>
              <w:t>ترغیب به برپا داشتن نماز</w:t>
            </w:r>
            <w:r>
              <w:rPr>
                <w:rStyle w:val="IndexLink"/>
                <w:rtl w:val="true"/>
              </w:rPr>
              <w:tab/>
            </w:r>
            <w:r>
              <w:rPr>
                <w:rStyle w:val="IndexLink"/>
              </w:rPr>
              <w:t>39</w:t>
            </w:r>
          </w:hyperlink>
        </w:p>
        <w:p>
          <w:pPr>
            <w:pStyle w:val="Contents2"/>
            <w:tabs>
              <w:tab w:val="clear" w:pos="8743"/>
              <w:tab w:val="right" w:pos="9026" w:leader="dot"/>
            </w:tabs>
            <w:rPr/>
          </w:pPr>
          <w:hyperlink w:anchor="__RefHeading___Toc68011_3804643083">
            <w:r>
              <w:rPr>
                <w:webHidden/>
                <w:rStyle w:val="IndexLink"/>
                <w:rtl w:val="true"/>
              </w:rPr>
              <w:t xml:space="preserve">الفصل السابع </w:t>
            </w:r>
            <w:r>
              <w:rPr>
                <w:rStyle w:val="IndexLink"/>
                <w:rtl w:val="true"/>
              </w:rPr>
              <w:t xml:space="preserve">: </w:t>
            </w:r>
            <w:r>
              <w:rPr>
                <w:rStyle w:val="IndexLink"/>
                <w:rtl w:val="true"/>
              </w:rPr>
              <w:t>المحافظة علی الصلاة</w:t>
            </w:r>
            <w:r>
              <w:rPr>
                <w:rStyle w:val="IndexLink"/>
                <w:rtl w:val="true"/>
              </w:rPr>
              <w:tab/>
            </w:r>
            <w:r>
              <w:rPr>
                <w:rStyle w:val="IndexLink"/>
              </w:rPr>
              <w:t>42</w:t>
            </w:r>
          </w:hyperlink>
        </w:p>
        <w:p>
          <w:pPr>
            <w:pStyle w:val="Contents3"/>
            <w:tabs>
              <w:tab w:val="clear" w:pos="8459"/>
              <w:tab w:val="right" w:pos="9026" w:leader="dot"/>
            </w:tabs>
            <w:rPr/>
          </w:pPr>
          <w:hyperlink w:anchor="__RefHeading___Toc68013_3804643083">
            <w:r>
              <w:rPr>
                <w:webHidden/>
                <w:rStyle w:val="IndexLink"/>
                <w:rtl w:val="true"/>
              </w:rPr>
              <w:t xml:space="preserve">فصل هفتم </w:t>
            </w:r>
            <w:r>
              <w:rPr>
                <w:rStyle w:val="IndexLink"/>
                <w:rtl w:val="true"/>
              </w:rPr>
              <w:t xml:space="preserve">: </w:t>
            </w:r>
            <w:r>
              <w:rPr>
                <w:rStyle w:val="IndexLink"/>
                <w:rtl w:val="true"/>
              </w:rPr>
              <w:t>مواظبت بر نماز</w:t>
            </w:r>
            <w:r>
              <w:rPr>
                <w:rStyle w:val="IndexLink"/>
                <w:rtl w:val="true"/>
              </w:rPr>
              <w:tab/>
            </w:r>
            <w:r>
              <w:rPr>
                <w:rStyle w:val="IndexLink"/>
              </w:rPr>
              <w:t>42</w:t>
            </w:r>
          </w:hyperlink>
        </w:p>
        <w:p>
          <w:pPr>
            <w:pStyle w:val="Contents2"/>
            <w:tabs>
              <w:tab w:val="clear" w:pos="8743"/>
              <w:tab w:val="right" w:pos="9026" w:leader="dot"/>
            </w:tabs>
            <w:rPr/>
          </w:pPr>
          <w:hyperlink w:anchor="__RefHeading___Toc68015_3804643083">
            <w:r>
              <w:rPr>
                <w:webHidden/>
                <w:rStyle w:val="IndexLink"/>
                <w:rtl w:val="true"/>
              </w:rPr>
              <w:t xml:space="preserve">الفصل الثامن </w:t>
            </w:r>
            <w:r>
              <w:rPr>
                <w:rStyle w:val="IndexLink"/>
                <w:rtl w:val="true"/>
              </w:rPr>
              <w:t xml:space="preserve">: </w:t>
            </w:r>
            <w:r>
              <w:rPr>
                <w:rStyle w:val="IndexLink"/>
                <w:rtl w:val="true"/>
              </w:rPr>
              <w:t>أوقات الصلاة</w:t>
            </w:r>
            <w:r>
              <w:rPr>
                <w:rStyle w:val="IndexLink"/>
                <w:rtl w:val="true"/>
              </w:rPr>
              <w:tab/>
            </w:r>
            <w:r>
              <w:rPr>
                <w:rStyle w:val="IndexLink"/>
              </w:rPr>
              <w:t>46</w:t>
            </w:r>
          </w:hyperlink>
        </w:p>
        <w:p>
          <w:pPr>
            <w:pStyle w:val="Contents3"/>
            <w:tabs>
              <w:tab w:val="clear" w:pos="8459"/>
              <w:tab w:val="right" w:pos="9026" w:leader="dot"/>
            </w:tabs>
            <w:rPr/>
          </w:pPr>
          <w:hyperlink w:anchor="__RefHeading___Toc68017_3804643083">
            <w:r>
              <w:rPr>
                <w:webHidden/>
                <w:rStyle w:val="IndexLink"/>
                <w:rtl w:val="true"/>
              </w:rPr>
              <w:t xml:space="preserve">فصل هشتم </w:t>
            </w:r>
            <w:r>
              <w:rPr>
                <w:rStyle w:val="IndexLink"/>
                <w:rtl w:val="true"/>
              </w:rPr>
              <w:t xml:space="preserve">: </w:t>
            </w:r>
            <w:r>
              <w:rPr>
                <w:rStyle w:val="IndexLink"/>
                <w:rtl w:val="true"/>
              </w:rPr>
              <w:t>وقتهای نماز</w:t>
            </w:r>
            <w:r>
              <w:rPr>
                <w:rStyle w:val="IndexLink"/>
                <w:rtl w:val="true"/>
              </w:rPr>
              <w:tab/>
            </w:r>
            <w:r>
              <w:rPr>
                <w:rStyle w:val="IndexLink"/>
              </w:rPr>
              <w:t>46</w:t>
            </w:r>
          </w:hyperlink>
        </w:p>
        <w:p>
          <w:pPr>
            <w:pStyle w:val="Contents2"/>
            <w:tabs>
              <w:tab w:val="clear" w:pos="8743"/>
              <w:tab w:val="right" w:pos="9026" w:leader="dot"/>
            </w:tabs>
            <w:rPr/>
          </w:pPr>
          <w:hyperlink w:anchor="__RefHeading___Toc68019_3804643083">
            <w:r>
              <w:rPr>
                <w:webHidden/>
                <w:rStyle w:val="IndexLink"/>
                <w:rtl w:val="true"/>
              </w:rPr>
              <w:t xml:space="preserve">الفصل التاسع </w:t>
            </w:r>
            <w:r>
              <w:rPr>
                <w:rStyle w:val="IndexLink"/>
                <w:rtl w:val="true"/>
              </w:rPr>
              <w:t xml:space="preserve">: </w:t>
            </w:r>
            <w:r>
              <w:rPr>
                <w:rStyle w:val="IndexLink"/>
                <w:rtl w:val="true"/>
              </w:rPr>
              <w:t>المحافظة علی أوقات الصلاة</w:t>
            </w:r>
            <w:r>
              <w:rPr>
                <w:rStyle w:val="IndexLink"/>
                <w:rtl w:val="true"/>
              </w:rPr>
              <w:tab/>
            </w:r>
            <w:r>
              <w:rPr>
                <w:rStyle w:val="IndexLink"/>
              </w:rPr>
              <w:t>48</w:t>
            </w:r>
          </w:hyperlink>
        </w:p>
        <w:p>
          <w:pPr>
            <w:pStyle w:val="Contents3"/>
            <w:tabs>
              <w:tab w:val="clear" w:pos="8459"/>
              <w:tab w:val="right" w:pos="9026" w:leader="dot"/>
            </w:tabs>
            <w:rPr/>
          </w:pPr>
          <w:hyperlink w:anchor="__RefHeading___Toc68021_3804643083">
            <w:r>
              <w:rPr>
                <w:webHidden/>
                <w:rStyle w:val="IndexLink"/>
                <w:rtl w:val="true"/>
              </w:rPr>
              <w:t xml:space="preserve">فصل نهم </w:t>
            </w:r>
            <w:r>
              <w:rPr>
                <w:rStyle w:val="IndexLink"/>
                <w:rtl w:val="true"/>
              </w:rPr>
              <w:t xml:space="preserve">: </w:t>
            </w:r>
            <w:r>
              <w:rPr>
                <w:rStyle w:val="IndexLink"/>
                <w:rtl w:val="true"/>
              </w:rPr>
              <w:t>مواظبت بر وقتهای نماز</w:t>
            </w:r>
            <w:r>
              <w:rPr>
                <w:rStyle w:val="IndexLink"/>
                <w:rtl w:val="true"/>
              </w:rPr>
              <w:tab/>
            </w:r>
            <w:r>
              <w:rPr>
                <w:rStyle w:val="IndexLink"/>
              </w:rPr>
              <w:t>48</w:t>
            </w:r>
          </w:hyperlink>
        </w:p>
        <w:p>
          <w:pPr>
            <w:pStyle w:val="Contents2"/>
            <w:tabs>
              <w:tab w:val="clear" w:pos="8743"/>
              <w:tab w:val="right" w:pos="9026" w:leader="dot"/>
            </w:tabs>
            <w:rPr/>
          </w:pPr>
          <w:hyperlink w:anchor="__RefHeading___Toc68023_3804643083">
            <w:r>
              <w:rPr>
                <w:webHidden/>
                <w:rStyle w:val="IndexLink"/>
                <w:rtl w:val="true"/>
              </w:rPr>
              <w:t xml:space="preserve">الفصل العاشر </w:t>
            </w:r>
            <w:r>
              <w:rPr>
                <w:rStyle w:val="IndexLink"/>
                <w:rtl w:val="true"/>
              </w:rPr>
              <w:t xml:space="preserve">: </w:t>
            </w:r>
            <w:r>
              <w:rPr>
                <w:rStyle w:val="IndexLink"/>
                <w:rtl w:val="true"/>
              </w:rPr>
              <w:t>أمر الأهل بالصلاة</w:t>
            </w:r>
            <w:r>
              <w:rPr>
                <w:rStyle w:val="IndexLink"/>
                <w:rtl w:val="true"/>
              </w:rPr>
              <w:tab/>
            </w:r>
            <w:r>
              <w:rPr>
                <w:rStyle w:val="IndexLink"/>
              </w:rPr>
              <w:t>55</w:t>
            </w:r>
          </w:hyperlink>
        </w:p>
        <w:p>
          <w:pPr>
            <w:pStyle w:val="Contents3"/>
            <w:tabs>
              <w:tab w:val="clear" w:pos="8459"/>
              <w:tab w:val="right" w:pos="9026" w:leader="dot"/>
            </w:tabs>
            <w:rPr/>
          </w:pPr>
          <w:hyperlink w:anchor="__RefHeading___Toc68025_3804643083">
            <w:r>
              <w:rPr>
                <w:webHidden/>
                <w:rStyle w:val="IndexLink"/>
                <w:rtl w:val="true"/>
              </w:rPr>
              <w:t xml:space="preserve">فصل دهم </w:t>
            </w:r>
            <w:r>
              <w:rPr>
                <w:rStyle w:val="IndexLink"/>
                <w:rtl w:val="true"/>
              </w:rPr>
              <w:t xml:space="preserve">: </w:t>
            </w:r>
            <w:r>
              <w:rPr>
                <w:rStyle w:val="IndexLink"/>
                <w:rtl w:val="true"/>
              </w:rPr>
              <w:t>واداشتن خانواده به نماز</w:t>
            </w:r>
            <w:r>
              <w:rPr>
                <w:rStyle w:val="IndexLink"/>
                <w:rtl w:val="true"/>
              </w:rPr>
              <w:tab/>
            </w:r>
            <w:r>
              <w:rPr>
                <w:rStyle w:val="IndexLink"/>
              </w:rPr>
              <w:t>55</w:t>
            </w:r>
          </w:hyperlink>
        </w:p>
        <w:p>
          <w:pPr>
            <w:pStyle w:val="Contents2"/>
            <w:tabs>
              <w:tab w:val="clear" w:pos="8743"/>
              <w:tab w:val="right" w:pos="9026" w:leader="dot"/>
            </w:tabs>
            <w:rPr/>
          </w:pPr>
          <w:hyperlink w:anchor="__RefHeading___Toc68027_3804643083">
            <w:r>
              <w:rPr>
                <w:webHidden/>
                <w:rStyle w:val="IndexLink"/>
                <w:rtl w:val="true"/>
              </w:rPr>
              <w:t xml:space="preserve">الفصل الحادی عشر </w:t>
            </w:r>
            <w:r>
              <w:rPr>
                <w:rStyle w:val="IndexLink"/>
                <w:rtl w:val="true"/>
              </w:rPr>
              <w:t xml:space="preserve">: </w:t>
            </w:r>
            <w:r>
              <w:rPr>
                <w:rStyle w:val="IndexLink"/>
                <w:rtl w:val="true"/>
              </w:rPr>
              <w:t>فضل المصلّی</w:t>
            </w:r>
            <w:r>
              <w:rPr>
                <w:rStyle w:val="IndexLink"/>
                <w:rtl w:val="true"/>
              </w:rPr>
              <w:tab/>
            </w:r>
            <w:r>
              <w:rPr>
                <w:rStyle w:val="IndexLink"/>
              </w:rPr>
              <w:t>57</w:t>
            </w:r>
          </w:hyperlink>
        </w:p>
        <w:p>
          <w:pPr>
            <w:pStyle w:val="Contents3"/>
            <w:tabs>
              <w:tab w:val="clear" w:pos="8459"/>
              <w:tab w:val="right" w:pos="9026" w:leader="dot"/>
            </w:tabs>
            <w:rPr/>
          </w:pPr>
          <w:hyperlink w:anchor="__RefHeading___Toc68029_3804643083">
            <w:r>
              <w:rPr>
                <w:webHidden/>
                <w:rStyle w:val="IndexLink"/>
                <w:rtl w:val="true"/>
              </w:rPr>
              <w:t xml:space="preserve">فصل یازدهم </w:t>
            </w:r>
            <w:r>
              <w:rPr>
                <w:rStyle w:val="IndexLink"/>
                <w:rtl w:val="true"/>
              </w:rPr>
              <w:t xml:space="preserve">: </w:t>
            </w:r>
            <w:r>
              <w:rPr>
                <w:rStyle w:val="IndexLink"/>
                <w:rtl w:val="true"/>
              </w:rPr>
              <w:t>فضیلت نمازگزار</w:t>
            </w:r>
            <w:r>
              <w:rPr>
                <w:rStyle w:val="IndexLink"/>
                <w:rtl w:val="true"/>
              </w:rPr>
              <w:tab/>
            </w:r>
            <w:r>
              <w:rPr>
                <w:rStyle w:val="IndexLink"/>
              </w:rPr>
              <w:t>57</w:t>
            </w:r>
          </w:hyperlink>
        </w:p>
        <w:p>
          <w:pPr>
            <w:pStyle w:val="Contents2"/>
            <w:tabs>
              <w:tab w:val="clear" w:pos="8743"/>
              <w:tab w:val="right" w:pos="9026" w:leader="dot"/>
            </w:tabs>
            <w:rPr/>
          </w:pPr>
          <w:hyperlink w:anchor="__RefHeading___Toc68031_3804643083">
            <w:r>
              <w:rPr>
                <w:webHidden/>
                <w:rStyle w:val="IndexLink"/>
                <w:rtl w:val="true"/>
              </w:rPr>
              <w:t xml:space="preserve">الفصل الثانی عشر </w:t>
            </w:r>
            <w:r>
              <w:rPr>
                <w:rStyle w:val="IndexLink"/>
                <w:rtl w:val="true"/>
              </w:rPr>
              <w:t xml:space="preserve">: </w:t>
            </w:r>
            <w:r>
              <w:rPr>
                <w:rStyle w:val="IndexLink"/>
                <w:rtl w:val="true"/>
              </w:rPr>
              <w:t>حدود الصلاة</w:t>
            </w:r>
            <w:r>
              <w:rPr>
                <w:rStyle w:val="IndexLink"/>
                <w:rtl w:val="true"/>
              </w:rPr>
              <w:tab/>
            </w:r>
            <w:r>
              <w:rPr>
                <w:rStyle w:val="IndexLink"/>
              </w:rPr>
              <w:t>59</w:t>
            </w:r>
          </w:hyperlink>
        </w:p>
        <w:p>
          <w:pPr>
            <w:pStyle w:val="Contents3"/>
            <w:tabs>
              <w:tab w:val="clear" w:pos="8459"/>
              <w:tab w:val="right" w:pos="9026" w:leader="dot"/>
            </w:tabs>
            <w:rPr/>
          </w:pPr>
          <w:hyperlink w:anchor="__RefHeading___Toc68033_3804643083">
            <w:r>
              <w:rPr>
                <w:webHidden/>
                <w:rStyle w:val="IndexLink"/>
                <w:rtl w:val="true"/>
              </w:rPr>
              <w:t xml:space="preserve">فصل دوازدهم </w:t>
            </w:r>
            <w:r>
              <w:rPr>
                <w:rStyle w:val="IndexLink"/>
                <w:rtl w:val="true"/>
              </w:rPr>
              <w:t xml:space="preserve">: </w:t>
            </w:r>
            <w:r>
              <w:rPr>
                <w:rStyle w:val="IndexLink"/>
                <w:rtl w:val="true"/>
              </w:rPr>
              <w:t>حدود نماز</w:t>
            </w:r>
            <w:r>
              <w:rPr>
                <w:rStyle w:val="IndexLink"/>
                <w:rtl w:val="true"/>
              </w:rPr>
              <w:tab/>
            </w:r>
            <w:r>
              <w:rPr>
                <w:rStyle w:val="IndexLink"/>
              </w:rPr>
              <w:t>59</w:t>
            </w:r>
          </w:hyperlink>
        </w:p>
        <w:p>
          <w:pPr>
            <w:pStyle w:val="Contents2"/>
            <w:tabs>
              <w:tab w:val="clear" w:pos="8743"/>
              <w:tab w:val="right" w:pos="9026" w:leader="dot"/>
            </w:tabs>
            <w:rPr/>
          </w:pPr>
          <w:hyperlink w:anchor="__RefHeading___Toc68035_3804643083">
            <w:r>
              <w:rPr>
                <w:webHidden/>
                <w:rStyle w:val="IndexLink"/>
                <w:rtl w:val="true"/>
              </w:rPr>
              <w:t xml:space="preserve">الفصل الثالث عشر </w:t>
            </w:r>
            <w:r>
              <w:rPr>
                <w:rStyle w:val="IndexLink"/>
                <w:rtl w:val="true"/>
              </w:rPr>
              <w:t xml:space="preserve">: </w:t>
            </w:r>
            <w:r>
              <w:rPr>
                <w:rStyle w:val="IndexLink"/>
                <w:rtl w:val="true"/>
              </w:rPr>
              <w:t>آداب الصلاة</w:t>
            </w:r>
            <w:r>
              <w:rPr>
                <w:rStyle w:val="IndexLink"/>
                <w:rtl w:val="true"/>
              </w:rPr>
              <w:tab/>
            </w:r>
            <w:r>
              <w:rPr>
                <w:rStyle w:val="IndexLink"/>
              </w:rPr>
              <w:t>62</w:t>
            </w:r>
          </w:hyperlink>
        </w:p>
        <w:p>
          <w:pPr>
            <w:pStyle w:val="Contents3"/>
            <w:tabs>
              <w:tab w:val="clear" w:pos="8459"/>
              <w:tab w:val="right" w:pos="9026" w:leader="dot"/>
            </w:tabs>
            <w:rPr/>
          </w:pPr>
          <w:hyperlink w:anchor="__RefHeading___Toc68037_3804643083">
            <w:r>
              <w:rPr>
                <w:webHidden/>
                <w:rStyle w:val="IndexLink"/>
                <w:rtl w:val="true"/>
              </w:rPr>
              <w:t xml:space="preserve">فصل سیزدهم </w:t>
            </w:r>
            <w:r>
              <w:rPr>
                <w:rStyle w:val="IndexLink"/>
                <w:rtl w:val="true"/>
              </w:rPr>
              <w:t xml:space="preserve">: </w:t>
            </w:r>
            <w:r>
              <w:rPr>
                <w:rStyle w:val="IndexLink"/>
                <w:rtl w:val="true"/>
              </w:rPr>
              <w:t>آداب نماز</w:t>
            </w:r>
            <w:r>
              <w:rPr>
                <w:rStyle w:val="IndexLink"/>
                <w:rtl w:val="true"/>
              </w:rPr>
              <w:tab/>
            </w:r>
            <w:r>
              <w:rPr>
                <w:rStyle w:val="IndexLink"/>
              </w:rPr>
              <w:t>62</w:t>
            </w:r>
          </w:hyperlink>
        </w:p>
        <w:p>
          <w:pPr>
            <w:pStyle w:val="Contents4"/>
            <w:tabs>
              <w:tab w:val="clear" w:pos="8176"/>
              <w:tab w:val="right" w:pos="9026" w:leader="dot"/>
            </w:tabs>
            <w:rPr/>
          </w:pPr>
          <w:hyperlink w:anchor="__RefHeading___Toc68039_3804643083">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68041_3804643083">
            <w:r>
              <w:rPr>
                <w:webHidden/>
                <w:rStyle w:val="IndexLink"/>
                <w:rtl w:val="true"/>
              </w:rPr>
              <w:t xml:space="preserve">أ </w:t>
            </w:r>
            <w:r>
              <w:rPr>
                <w:rStyle w:val="IndexLink"/>
                <w:rtl w:val="true"/>
              </w:rPr>
              <w:t xml:space="preserve">: </w:t>
            </w:r>
            <w:r>
              <w:rPr>
                <w:rStyle w:val="IndexLink"/>
                <w:rtl w:val="true"/>
              </w:rPr>
              <w:t>آداب ظاهری</w:t>
            </w:r>
            <w:r>
              <w:rPr>
                <w:rStyle w:val="IndexLink"/>
                <w:rtl w:val="true"/>
              </w:rPr>
              <w:tab/>
            </w:r>
            <w:r>
              <w:rPr>
                <w:rStyle w:val="IndexLink"/>
              </w:rPr>
              <w:t>62</w:t>
            </w:r>
          </w:hyperlink>
        </w:p>
        <w:p>
          <w:pPr>
            <w:pStyle w:val="Contents4"/>
            <w:tabs>
              <w:tab w:val="clear" w:pos="8176"/>
              <w:tab w:val="right" w:pos="9026" w:leader="dot"/>
            </w:tabs>
            <w:rPr/>
          </w:pPr>
          <w:hyperlink w:anchor="__RefHeading___Toc68043_3804643083">
            <w:r>
              <w:rPr>
                <w:webHidden/>
                <w:rStyle w:val="IndexLink"/>
              </w:rPr>
              <w:t>1</w:t>
            </w:r>
            <w:r>
              <w:rPr>
                <w:rStyle w:val="IndexLink"/>
                <w:rtl w:val="true"/>
              </w:rPr>
              <w:t xml:space="preserve"> / </w:t>
            </w:r>
            <w:r>
              <w:rPr>
                <w:rStyle w:val="IndexLink"/>
              </w:rPr>
              <w:t>13</w:t>
            </w:r>
            <w:r>
              <w:rPr>
                <w:rStyle w:val="IndexLink"/>
                <w:rtl w:val="true"/>
              </w:rPr>
              <w:t xml:space="preserve"> </w:t>
            </w:r>
            <w:r>
              <w:rPr>
                <w:rStyle w:val="IndexLink"/>
                <w:rtl w:val="true"/>
              </w:rPr>
              <w:t>السواک</w:t>
            </w:r>
            <w:r>
              <w:rPr>
                <w:rStyle w:val="IndexLink"/>
                <w:rtl w:val="true"/>
              </w:rPr>
              <w:tab/>
            </w:r>
            <w:r>
              <w:rPr>
                <w:rStyle w:val="IndexLink"/>
              </w:rPr>
              <w:t>62</w:t>
            </w:r>
          </w:hyperlink>
        </w:p>
        <w:p>
          <w:pPr>
            <w:pStyle w:val="Contents5"/>
            <w:tabs>
              <w:tab w:val="clear" w:pos="7892"/>
              <w:tab w:val="right" w:pos="9026" w:leader="dot"/>
            </w:tabs>
            <w:rPr/>
          </w:pPr>
          <w:hyperlink w:anchor="__RefHeading___Toc68045_3804643083">
            <w:r>
              <w:rPr>
                <w:webHidden/>
                <w:rStyle w:val="IndexLink"/>
              </w:rPr>
              <w:t>13</w:t>
            </w:r>
            <w:r>
              <w:rPr>
                <w:rStyle w:val="IndexLink"/>
                <w:rtl w:val="true"/>
              </w:rPr>
              <w:t xml:space="preserve"> / </w:t>
            </w:r>
            <w:r>
              <w:rPr>
                <w:rStyle w:val="IndexLink"/>
              </w:rPr>
              <w:t>1</w:t>
            </w:r>
            <w:r>
              <w:rPr>
                <w:rStyle w:val="IndexLink"/>
                <w:rtl w:val="true"/>
              </w:rPr>
              <w:t xml:space="preserve"> </w:t>
            </w:r>
            <w:r>
              <w:rPr>
                <w:rStyle w:val="IndexLink"/>
                <w:rtl w:val="true"/>
              </w:rPr>
              <w:t>مسواک زدن</w:t>
            </w:r>
            <w:r>
              <w:rPr>
                <w:rStyle w:val="IndexLink"/>
                <w:rtl w:val="true"/>
              </w:rPr>
              <w:tab/>
            </w:r>
            <w:r>
              <w:rPr>
                <w:rStyle w:val="IndexLink"/>
              </w:rPr>
              <w:t>62</w:t>
            </w:r>
          </w:hyperlink>
        </w:p>
        <w:p>
          <w:pPr>
            <w:pStyle w:val="Contents4"/>
            <w:tabs>
              <w:tab w:val="clear" w:pos="8176"/>
              <w:tab w:val="right" w:pos="9026" w:leader="dot"/>
            </w:tabs>
            <w:rPr/>
          </w:pPr>
          <w:hyperlink w:anchor="__RefHeading___Toc68047_3804643083">
            <w:r>
              <w:rPr>
                <w:webHidden/>
                <w:rStyle w:val="IndexLink"/>
              </w:rPr>
              <w:t>2</w:t>
            </w:r>
            <w:r>
              <w:rPr>
                <w:rStyle w:val="IndexLink"/>
                <w:rtl w:val="true"/>
              </w:rPr>
              <w:t xml:space="preserve"> / </w:t>
            </w:r>
            <w:r>
              <w:rPr>
                <w:rStyle w:val="IndexLink"/>
              </w:rPr>
              <w:t>13</w:t>
            </w:r>
            <w:r>
              <w:rPr>
                <w:rStyle w:val="IndexLink"/>
                <w:rtl w:val="true"/>
              </w:rPr>
              <w:t xml:space="preserve"> </w:t>
            </w:r>
            <w:r>
              <w:rPr>
                <w:rStyle w:val="IndexLink"/>
                <w:rtl w:val="true"/>
              </w:rPr>
              <w:t>الزینة</w:t>
            </w:r>
            <w:r>
              <w:rPr>
                <w:rStyle w:val="IndexLink"/>
                <w:rtl w:val="true"/>
              </w:rPr>
              <w:tab/>
            </w:r>
            <w:r>
              <w:rPr>
                <w:rStyle w:val="IndexLink"/>
              </w:rPr>
              <w:t>62</w:t>
            </w:r>
          </w:hyperlink>
        </w:p>
        <w:p>
          <w:pPr>
            <w:pStyle w:val="Contents5"/>
            <w:tabs>
              <w:tab w:val="clear" w:pos="7892"/>
              <w:tab w:val="right" w:pos="9026" w:leader="dot"/>
            </w:tabs>
            <w:rPr/>
          </w:pPr>
          <w:hyperlink w:anchor="__RefHeading___Toc68049_3804643083">
            <w:r>
              <w:rPr>
                <w:webHidden/>
                <w:rStyle w:val="IndexLink"/>
              </w:rPr>
              <w:t>13</w:t>
            </w:r>
            <w:r>
              <w:rPr>
                <w:rStyle w:val="IndexLink"/>
                <w:rtl w:val="true"/>
              </w:rPr>
              <w:t xml:space="preserve"> / </w:t>
            </w:r>
            <w:r>
              <w:rPr>
                <w:rStyle w:val="IndexLink"/>
              </w:rPr>
              <w:t>2</w:t>
            </w:r>
            <w:r>
              <w:rPr>
                <w:rStyle w:val="IndexLink"/>
                <w:rtl w:val="true"/>
              </w:rPr>
              <w:t xml:space="preserve"> </w:t>
            </w:r>
            <w:r>
              <w:rPr>
                <w:rStyle w:val="IndexLink"/>
                <w:rtl w:val="true"/>
              </w:rPr>
              <w:t>زینت کردن</w:t>
            </w:r>
            <w:r>
              <w:rPr>
                <w:rStyle w:val="IndexLink"/>
                <w:rtl w:val="true"/>
              </w:rPr>
              <w:tab/>
            </w:r>
            <w:r>
              <w:rPr>
                <w:rStyle w:val="IndexLink"/>
              </w:rPr>
              <w:t>62</w:t>
            </w:r>
          </w:hyperlink>
        </w:p>
        <w:p>
          <w:pPr>
            <w:pStyle w:val="Contents4"/>
            <w:tabs>
              <w:tab w:val="clear" w:pos="8176"/>
              <w:tab w:val="right" w:pos="9026" w:leader="dot"/>
            </w:tabs>
            <w:rPr/>
          </w:pPr>
          <w:hyperlink w:anchor="__RefHeading___Toc68051_3804643083">
            <w:r>
              <w:rPr>
                <w:webHidden/>
                <w:rStyle w:val="IndexLink"/>
              </w:rPr>
              <w:t>3</w:t>
            </w:r>
            <w:r>
              <w:rPr>
                <w:rStyle w:val="IndexLink"/>
                <w:rtl w:val="true"/>
              </w:rPr>
              <w:t xml:space="preserve"> / </w:t>
            </w:r>
            <w:r>
              <w:rPr>
                <w:rStyle w:val="IndexLink"/>
              </w:rPr>
              <w:t>13</w:t>
            </w:r>
            <w:r>
              <w:rPr>
                <w:rStyle w:val="IndexLink"/>
                <w:rtl w:val="true"/>
              </w:rPr>
              <w:t xml:space="preserve"> </w:t>
            </w:r>
            <w:r>
              <w:rPr>
                <w:rStyle w:val="IndexLink"/>
                <w:rtl w:val="true"/>
              </w:rPr>
              <w:t>الطیب</w:t>
            </w:r>
            <w:r>
              <w:rPr>
                <w:rStyle w:val="IndexLink"/>
                <w:rtl w:val="true"/>
              </w:rPr>
              <w:tab/>
            </w:r>
            <w:r>
              <w:rPr>
                <w:rStyle w:val="IndexLink"/>
              </w:rPr>
              <w:t>64</w:t>
            </w:r>
          </w:hyperlink>
        </w:p>
        <w:p>
          <w:pPr>
            <w:pStyle w:val="Contents5"/>
            <w:tabs>
              <w:tab w:val="clear" w:pos="7892"/>
              <w:tab w:val="right" w:pos="9026" w:leader="dot"/>
            </w:tabs>
            <w:rPr/>
          </w:pPr>
          <w:hyperlink w:anchor="__RefHeading___Toc68053_3804643083">
            <w:r>
              <w:rPr>
                <w:webHidden/>
                <w:rStyle w:val="IndexLink"/>
              </w:rPr>
              <w:t>13</w:t>
            </w:r>
            <w:r>
              <w:rPr>
                <w:rStyle w:val="IndexLink"/>
                <w:rtl w:val="true"/>
              </w:rPr>
              <w:t xml:space="preserve"> / </w:t>
            </w:r>
            <w:r>
              <w:rPr>
                <w:rStyle w:val="IndexLink"/>
              </w:rPr>
              <w:t>3</w:t>
            </w:r>
            <w:r>
              <w:rPr>
                <w:rStyle w:val="IndexLink"/>
                <w:rtl w:val="true"/>
              </w:rPr>
              <w:t xml:space="preserve"> </w:t>
            </w:r>
            <w:r>
              <w:rPr>
                <w:rStyle w:val="IndexLink"/>
                <w:rtl w:val="true"/>
              </w:rPr>
              <w:t>استفاده از بوی خوش</w:t>
            </w:r>
            <w:r>
              <w:rPr>
                <w:rStyle w:val="IndexLink"/>
                <w:rtl w:val="true"/>
              </w:rPr>
              <w:tab/>
            </w:r>
            <w:r>
              <w:rPr>
                <w:rStyle w:val="IndexLink"/>
              </w:rPr>
              <w:t>64</w:t>
            </w:r>
          </w:hyperlink>
        </w:p>
        <w:p>
          <w:pPr>
            <w:pStyle w:val="Contents4"/>
            <w:tabs>
              <w:tab w:val="clear" w:pos="8176"/>
              <w:tab w:val="right" w:pos="9026" w:leader="dot"/>
            </w:tabs>
            <w:rPr/>
          </w:pPr>
          <w:hyperlink w:anchor="__RefHeading___Toc68055_3804643083">
            <w:r>
              <w:rPr>
                <w:webHidden/>
                <w:rStyle w:val="IndexLink"/>
              </w:rPr>
              <w:t>4</w:t>
            </w:r>
            <w:r>
              <w:rPr>
                <w:rStyle w:val="IndexLink"/>
                <w:rtl w:val="true"/>
              </w:rPr>
              <w:t xml:space="preserve"> / </w:t>
            </w:r>
            <w:r>
              <w:rPr>
                <w:rStyle w:val="IndexLink"/>
              </w:rPr>
              <w:t>13</w:t>
            </w:r>
            <w:r>
              <w:rPr>
                <w:rStyle w:val="IndexLink"/>
                <w:rtl w:val="true"/>
              </w:rPr>
              <w:t xml:space="preserve"> </w:t>
            </w:r>
            <w:r>
              <w:rPr>
                <w:rStyle w:val="IndexLink"/>
                <w:rtl w:val="true"/>
              </w:rPr>
              <w:t>التختّم</w:t>
            </w:r>
            <w:r>
              <w:rPr>
                <w:rStyle w:val="IndexLink"/>
                <w:rtl w:val="true"/>
              </w:rPr>
              <w:tab/>
            </w:r>
            <w:r>
              <w:rPr>
                <w:rStyle w:val="IndexLink"/>
              </w:rPr>
              <w:t>64</w:t>
            </w:r>
          </w:hyperlink>
        </w:p>
        <w:p>
          <w:pPr>
            <w:pStyle w:val="Contents5"/>
            <w:tabs>
              <w:tab w:val="clear" w:pos="7892"/>
              <w:tab w:val="right" w:pos="9026" w:leader="dot"/>
            </w:tabs>
            <w:rPr/>
          </w:pPr>
          <w:hyperlink w:anchor="__RefHeading___Toc68057_3804643083">
            <w:r>
              <w:rPr>
                <w:webHidden/>
                <w:rStyle w:val="IndexLink"/>
              </w:rPr>
              <w:t>13</w:t>
            </w:r>
            <w:r>
              <w:rPr>
                <w:rStyle w:val="IndexLink"/>
                <w:rtl w:val="true"/>
              </w:rPr>
              <w:t xml:space="preserve"> / </w:t>
            </w:r>
            <w:r>
              <w:rPr>
                <w:rStyle w:val="IndexLink"/>
              </w:rPr>
              <w:t>4</w:t>
            </w:r>
            <w:r>
              <w:rPr>
                <w:rStyle w:val="IndexLink"/>
                <w:rtl w:val="true"/>
              </w:rPr>
              <w:t xml:space="preserve"> </w:t>
            </w:r>
            <w:r>
              <w:rPr>
                <w:rStyle w:val="IndexLink"/>
                <w:rtl w:val="true"/>
              </w:rPr>
              <w:t>انگشتر به دست داشتن</w:t>
            </w:r>
            <w:r>
              <w:rPr>
                <w:rStyle w:val="IndexLink"/>
                <w:rtl w:val="true"/>
              </w:rPr>
              <w:tab/>
            </w:r>
            <w:r>
              <w:rPr>
                <w:rStyle w:val="IndexLink"/>
              </w:rPr>
              <w:t>64</w:t>
            </w:r>
          </w:hyperlink>
        </w:p>
        <w:p>
          <w:pPr>
            <w:pStyle w:val="Contents4"/>
            <w:tabs>
              <w:tab w:val="clear" w:pos="8176"/>
              <w:tab w:val="right" w:pos="9026" w:leader="dot"/>
            </w:tabs>
            <w:rPr/>
          </w:pPr>
          <w:hyperlink w:anchor="__RefHeading___Toc68059_3804643083">
            <w:r>
              <w:rPr>
                <w:webHidden/>
                <w:rStyle w:val="IndexLink"/>
              </w:rPr>
              <w:t>5</w:t>
            </w:r>
            <w:r>
              <w:rPr>
                <w:rStyle w:val="IndexLink"/>
                <w:rtl w:val="true"/>
              </w:rPr>
              <w:t xml:space="preserve"> / </w:t>
            </w:r>
            <w:r>
              <w:rPr>
                <w:rStyle w:val="IndexLink"/>
              </w:rPr>
              <w:t>13</w:t>
            </w:r>
            <w:r>
              <w:rPr>
                <w:rStyle w:val="IndexLink"/>
                <w:rtl w:val="true"/>
              </w:rPr>
              <w:t xml:space="preserve"> </w:t>
            </w:r>
            <w:r>
              <w:rPr>
                <w:rStyle w:val="IndexLink"/>
                <w:rtl w:val="true"/>
              </w:rPr>
              <w:t>مراعاة أوّل الوقت</w:t>
            </w:r>
            <w:r>
              <w:rPr>
                <w:rStyle w:val="IndexLink"/>
                <w:rtl w:val="true"/>
              </w:rPr>
              <w:tab/>
            </w:r>
            <w:r>
              <w:rPr>
                <w:rStyle w:val="IndexLink"/>
              </w:rPr>
              <w:t>65</w:t>
            </w:r>
          </w:hyperlink>
        </w:p>
        <w:p>
          <w:pPr>
            <w:pStyle w:val="Contents5"/>
            <w:tabs>
              <w:tab w:val="clear" w:pos="7892"/>
              <w:tab w:val="right" w:pos="9026" w:leader="dot"/>
            </w:tabs>
            <w:rPr/>
          </w:pPr>
          <w:hyperlink w:anchor="__RefHeading___Toc68061_3804643083">
            <w:r>
              <w:rPr>
                <w:webHidden/>
                <w:rStyle w:val="IndexLink"/>
              </w:rPr>
              <w:t>13</w:t>
            </w:r>
            <w:r>
              <w:rPr>
                <w:rStyle w:val="IndexLink"/>
                <w:rtl w:val="true"/>
              </w:rPr>
              <w:t xml:space="preserve"> / </w:t>
            </w:r>
            <w:r>
              <w:rPr>
                <w:rStyle w:val="IndexLink"/>
              </w:rPr>
              <w:t>5</w:t>
            </w:r>
            <w:r>
              <w:rPr>
                <w:rStyle w:val="IndexLink"/>
                <w:rtl w:val="true"/>
              </w:rPr>
              <w:t xml:space="preserve"> </w:t>
            </w:r>
            <w:r>
              <w:rPr>
                <w:rStyle w:val="IndexLink"/>
                <w:rtl w:val="true"/>
              </w:rPr>
              <w:t>رعایت اول وقت</w:t>
            </w:r>
            <w:r>
              <w:rPr>
                <w:rStyle w:val="IndexLink"/>
                <w:rtl w:val="true"/>
              </w:rPr>
              <w:tab/>
            </w:r>
            <w:r>
              <w:rPr>
                <w:rStyle w:val="IndexLink"/>
              </w:rPr>
              <w:t>65</w:t>
            </w:r>
          </w:hyperlink>
        </w:p>
        <w:p>
          <w:pPr>
            <w:pStyle w:val="Contents4"/>
            <w:tabs>
              <w:tab w:val="clear" w:pos="8176"/>
              <w:tab w:val="right" w:pos="9026" w:leader="dot"/>
            </w:tabs>
            <w:rPr/>
          </w:pPr>
          <w:hyperlink w:anchor="__RefHeading___Toc68063_3804643083">
            <w:r>
              <w:rPr>
                <w:webHidden/>
                <w:rStyle w:val="IndexLink"/>
              </w:rPr>
              <w:t>6</w:t>
            </w:r>
            <w:r>
              <w:rPr>
                <w:rStyle w:val="IndexLink"/>
                <w:rtl w:val="true"/>
              </w:rPr>
              <w:t xml:space="preserve"> / </w:t>
            </w:r>
            <w:r>
              <w:rPr>
                <w:rStyle w:val="IndexLink"/>
              </w:rPr>
              <w:t>13</w:t>
            </w:r>
            <w:r>
              <w:rPr>
                <w:rStyle w:val="IndexLink"/>
                <w:rtl w:val="true"/>
              </w:rPr>
              <w:t xml:space="preserve"> </w:t>
            </w:r>
            <w:r>
              <w:rPr>
                <w:rStyle w:val="IndexLink"/>
                <w:rtl w:val="true"/>
              </w:rPr>
              <w:t>أداء الفریضة فی المسجد</w:t>
            </w:r>
            <w:r>
              <w:rPr>
                <w:rStyle w:val="IndexLink"/>
                <w:rtl w:val="true"/>
              </w:rPr>
              <w:tab/>
            </w:r>
            <w:r>
              <w:rPr>
                <w:rStyle w:val="IndexLink"/>
              </w:rPr>
              <w:t>69</w:t>
            </w:r>
          </w:hyperlink>
        </w:p>
        <w:p>
          <w:pPr>
            <w:pStyle w:val="Contents5"/>
            <w:tabs>
              <w:tab w:val="clear" w:pos="7892"/>
              <w:tab w:val="right" w:pos="9026" w:leader="dot"/>
            </w:tabs>
            <w:rPr/>
          </w:pPr>
          <w:hyperlink w:anchor="__RefHeading___Toc68065_3804643083">
            <w:r>
              <w:rPr>
                <w:webHidden/>
                <w:rStyle w:val="IndexLink"/>
              </w:rPr>
              <w:t>13</w:t>
            </w:r>
            <w:r>
              <w:rPr>
                <w:rStyle w:val="IndexLink"/>
                <w:rtl w:val="true"/>
              </w:rPr>
              <w:t xml:space="preserve"> / </w:t>
            </w:r>
            <w:r>
              <w:rPr>
                <w:rStyle w:val="IndexLink"/>
              </w:rPr>
              <w:t>6</w:t>
            </w:r>
            <w:r>
              <w:rPr>
                <w:rStyle w:val="IndexLink"/>
                <w:rtl w:val="true"/>
              </w:rPr>
              <w:t xml:space="preserve"> </w:t>
            </w:r>
            <w:r>
              <w:rPr>
                <w:rStyle w:val="IndexLink"/>
                <w:rtl w:val="true"/>
              </w:rPr>
              <w:t>نماز واجب را در مسجد خواندن</w:t>
            </w:r>
            <w:r>
              <w:rPr>
                <w:rStyle w:val="IndexLink"/>
                <w:rtl w:val="true"/>
              </w:rPr>
              <w:tab/>
            </w:r>
            <w:r>
              <w:rPr>
                <w:rStyle w:val="IndexLink"/>
              </w:rPr>
              <w:t>69</w:t>
            </w:r>
          </w:hyperlink>
        </w:p>
        <w:p>
          <w:pPr>
            <w:pStyle w:val="Contents4"/>
            <w:tabs>
              <w:tab w:val="clear" w:pos="8176"/>
              <w:tab w:val="right" w:pos="9026" w:leader="dot"/>
            </w:tabs>
            <w:rPr/>
          </w:pPr>
          <w:hyperlink w:anchor="__RefHeading___Toc68067_3804643083">
            <w:r>
              <w:rPr>
                <w:webHidden/>
                <w:rStyle w:val="IndexLink"/>
              </w:rPr>
              <w:t>7</w:t>
            </w:r>
            <w:r>
              <w:rPr>
                <w:rStyle w:val="IndexLink"/>
                <w:rtl w:val="true"/>
              </w:rPr>
              <w:t xml:space="preserve"> / </w:t>
            </w:r>
            <w:r>
              <w:rPr>
                <w:rStyle w:val="IndexLink"/>
              </w:rPr>
              <w:t>13</w:t>
            </w:r>
            <w:r>
              <w:rPr>
                <w:rStyle w:val="IndexLink"/>
                <w:rtl w:val="true"/>
              </w:rPr>
              <w:t xml:space="preserve"> </w:t>
            </w:r>
            <w:r>
              <w:rPr>
                <w:rStyle w:val="IndexLink"/>
                <w:rtl w:val="true"/>
              </w:rPr>
              <w:t>الدعاء عند الافتتاح</w:t>
            </w:r>
            <w:r>
              <w:rPr>
                <w:rStyle w:val="IndexLink"/>
                <w:rtl w:val="true"/>
              </w:rPr>
              <w:tab/>
            </w:r>
            <w:r>
              <w:rPr>
                <w:rStyle w:val="IndexLink"/>
              </w:rPr>
              <w:t>71</w:t>
            </w:r>
          </w:hyperlink>
        </w:p>
        <w:p>
          <w:pPr>
            <w:pStyle w:val="Contents5"/>
            <w:tabs>
              <w:tab w:val="clear" w:pos="7892"/>
              <w:tab w:val="right" w:pos="9026" w:leader="dot"/>
            </w:tabs>
            <w:rPr/>
          </w:pPr>
          <w:hyperlink w:anchor="__RefHeading___Toc68069_3804643083">
            <w:r>
              <w:rPr>
                <w:webHidden/>
                <w:rStyle w:val="IndexLink"/>
              </w:rPr>
              <w:t>13</w:t>
            </w:r>
            <w:r>
              <w:rPr>
                <w:rStyle w:val="IndexLink"/>
                <w:rtl w:val="true"/>
              </w:rPr>
              <w:t xml:space="preserve"> / </w:t>
            </w:r>
            <w:r>
              <w:rPr>
                <w:rStyle w:val="IndexLink"/>
              </w:rPr>
              <w:t>7</w:t>
            </w:r>
            <w:r>
              <w:rPr>
                <w:rStyle w:val="IndexLink"/>
                <w:rtl w:val="true"/>
              </w:rPr>
              <w:t xml:space="preserve"> </w:t>
            </w:r>
            <w:r>
              <w:rPr>
                <w:rStyle w:val="IndexLink"/>
                <w:rtl w:val="true"/>
              </w:rPr>
              <w:t>دعاکردن در آغاز نماز</w:t>
            </w:r>
            <w:r>
              <w:rPr>
                <w:rStyle w:val="IndexLink"/>
                <w:rtl w:val="true"/>
              </w:rPr>
              <w:tab/>
            </w:r>
            <w:r>
              <w:rPr>
                <w:rStyle w:val="IndexLink"/>
              </w:rPr>
              <w:t>71</w:t>
            </w:r>
          </w:hyperlink>
        </w:p>
        <w:p>
          <w:pPr>
            <w:pStyle w:val="Contents4"/>
            <w:tabs>
              <w:tab w:val="clear" w:pos="8176"/>
              <w:tab w:val="right" w:pos="9026" w:leader="dot"/>
            </w:tabs>
            <w:rPr/>
          </w:pPr>
          <w:hyperlink w:anchor="__RefHeading___Toc68071_3804643083">
            <w:r>
              <w:rPr>
                <w:webHidden/>
                <w:rStyle w:val="IndexLink"/>
              </w:rPr>
              <w:t>8</w:t>
            </w:r>
            <w:r>
              <w:rPr>
                <w:rStyle w:val="IndexLink"/>
                <w:rtl w:val="true"/>
              </w:rPr>
              <w:t xml:space="preserve"> / </w:t>
            </w:r>
            <w:r>
              <w:rPr>
                <w:rStyle w:val="IndexLink"/>
              </w:rPr>
              <w:t>13</w:t>
            </w:r>
            <w:r>
              <w:rPr>
                <w:rStyle w:val="IndexLink"/>
                <w:rtl w:val="true"/>
              </w:rPr>
              <w:t xml:space="preserve"> </w:t>
            </w:r>
            <w:r>
              <w:rPr>
                <w:rStyle w:val="IndexLink"/>
                <w:rtl w:val="true"/>
              </w:rPr>
              <w:t>الاستعاذة</w:t>
            </w:r>
            <w:r>
              <w:rPr>
                <w:rStyle w:val="IndexLink"/>
                <w:rtl w:val="true"/>
              </w:rPr>
              <w:tab/>
            </w:r>
            <w:r>
              <w:rPr>
                <w:rStyle w:val="IndexLink"/>
              </w:rPr>
              <w:t>74</w:t>
            </w:r>
          </w:hyperlink>
        </w:p>
        <w:p>
          <w:pPr>
            <w:pStyle w:val="Contents5"/>
            <w:tabs>
              <w:tab w:val="clear" w:pos="7892"/>
              <w:tab w:val="right" w:pos="9026" w:leader="dot"/>
            </w:tabs>
            <w:rPr/>
          </w:pPr>
          <w:hyperlink w:anchor="__RefHeading___Toc68073_3804643083">
            <w:r>
              <w:rPr>
                <w:webHidden/>
                <w:rStyle w:val="IndexLink"/>
              </w:rPr>
              <w:t>9</w:t>
            </w:r>
            <w:r>
              <w:rPr>
                <w:rStyle w:val="IndexLink"/>
                <w:rtl w:val="true"/>
              </w:rPr>
              <w:t xml:space="preserve"> / </w:t>
            </w:r>
            <w:r>
              <w:rPr>
                <w:rStyle w:val="IndexLink"/>
              </w:rPr>
              <w:t>13</w:t>
            </w:r>
            <w:r>
              <w:rPr>
                <w:rStyle w:val="IndexLink"/>
                <w:rtl w:val="true"/>
              </w:rPr>
              <w:t xml:space="preserve"> </w:t>
            </w:r>
            <w:r>
              <w:rPr>
                <w:rStyle w:val="IndexLink"/>
                <w:rtl w:val="true"/>
              </w:rPr>
              <w:t>الجهر بالبسملة</w:t>
            </w:r>
            <w:r>
              <w:rPr>
                <w:rStyle w:val="IndexLink"/>
                <w:rtl w:val="true"/>
              </w:rPr>
              <w:tab/>
            </w:r>
            <w:r>
              <w:rPr>
                <w:rStyle w:val="IndexLink"/>
              </w:rPr>
              <w:t>74</w:t>
            </w:r>
          </w:hyperlink>
        </w:p>
        <w:p>
          <w:pPr>
            <w:pStyle w:val="Contents4"/>
            <w:tabs>
              <w:tab w:val="clear" w:pos="8176"/>
              <w:tab w:val="right" w:pos="9026" w:leader="dot"/>
            </w:tabs>
            <w:rPr/>
          </w:pPr>
          <w:hyperlink w:anchor="__RefHeading___Toc68075_3804643083">
            <w:r>
              <w:rPr>
                <w:webHidden/>
                <w:rStyle w:val="IndexLink"/>
              </w:rPr>
              <w:t>13</w:t>
            </w:r>
            <w:r>
              <w:rPr>
                <w:rStyle w:val="IndexLink"/>
                <w:rtl w:val="true"/>
              </w:rPr>
              <w:t xml:space="preserve"> / </w:t>
            </w:r>
            <w:r>
              <w:rPr>
                <w:rStyle w:val="IndexLink"/>
              </w:rPr>
              <w:t>8</w:t>
            </w:r>
            <w:r>
              <w:rPr>
                <w:rStyle w:val="IndexLink"/>
                <w:rtl w:val="true"/>
              </w:rPr>
              <w:t xml:space="preserve"> </w:t>
            </w:r>
            <w:r>
              <w:rPr>
                <w:rStyle w:val="IndexLink"/>
                <w:rtl w:val="true"/>
              </w:rPr>
              <w:t>پناه جستن</w:t>
            </w:r>
            <w:r>
              <w:rPr>
                <w:rStyle w:val="IndexLink"/>
                <w:rtl w:val="true"/>
              </w:rPr>
              <w:tab/>
            </w:r>
            <w:r>
              <w:rPr>
                <w:rStyle w:val="IndexLink"/>
              </w:rPr>
              <w:t>74</w:t>
            </w:r>
          </w:hyperlink>
        </w:p>
        <w:p>
          <w:pPr>
            <w:pStyle w:val="Contents5"/>
            <w:tabs>
              <w:tab w:val="clear" w:pos="7892"/>
              <w:tab w:val="right" w:pos="9026" w:leader="dot"/>
            </w:tabs>
            <w:rPr/>
          </w:pPr>
          <w:hyperlink w:anchor="__RefHeading___Toc68077_3804643083">
            <w:r>
              <w:rPr>
                <w:webHidden/>
                <w:rStyle w:val="IndexLink"/>
              </w:rPr>
              <w:t>13</w:t>
            </w:r>
            <w:r>
              <w:rPr>
                <w:rStyle w:val="IndexLink"/>
                <w:rtl w:val="true"/>
              </w:rPr>
              <w:t xml:space="preserve"> / </w:t>
            </w:r>
            <w:r>
              <w:rPr>
                <w:rStyle w:val="IndexLink"/>
              </w:rPr>
              <w:t>9</w:t>
            </w:r>
            <w:r>
              <w:rPr>
                <w:rStyle w:val="IndexLink"/>
                <w:rtl w:val="true"/>
              </w:rPr>
              <w:t xml:space="preserve"> </w:t>
            </w:r>
            <w:r>
              <w:rPr>
                <w:rStyle w:val="IndexLink"/>
                <w:rtl w:val="true"/>
              </w:rPr>
              <w:t>آشکارا گفتن بسم اللَّه</w:t>
            </w:r>
            <w:r>
              <w:rPr>
                <w:rStyle w:val="IndexLink"/>
                <w:rtl w:val="true"/>
              </w:rPr>
              <w:tab/>
            </w:r>
            <w:r>
              <w:rPr>
                <w:rStyle w:val="IndexLink"/>
              </w:rPr>
              <w:t>74</w:t>
            </w:r>
          </w:hyperlink>
        </w:p>
        <w:p>
          <w:pPr>
            <w:pStyle w:val="Contents4"/>
            <w:tabs>
              <w:tab w:val="clear" w:pos="8176"/>
              <w:tab w:val="right" w:pos="9026" w:leader="dot"/>
            </w:tabs>
            <w:rPr/>
          </w:pPr>
          <w:hyperlink w:anchor="__RefHeading___Toc68079_3804643083">
            <w:r>
              <w:rPr>
                <w:webHidden/>
                <w:rStyle w:val="IndexLink"/>
              </w:rPr>
              <w:t>10</w:t>
            </w:r>
            <w:r>
              <w:rPr>
                <w:rStyle w:val="IndexLink"/>
                <w:rtl w:val="true"/>
              </w:rPr>
              <w:t xml:space="preserve"> / </w:t>
            </w:r>
            <w:r>
              <w:rPr>
                <w:rStyle w:val="IndexLink"/>
              </w:rPr>
              <w:t>13</w:t>
            </w:r>
            <w:r>
              <w:rPr>
                <w:rStyle w:val="IndexLink"/>
                <w:rtl w:val="true"/>
              </w:rPr>
              <w:t xml:space="preserve"> </w:t>
            </w:r>
            <w:r>
              <w:rPr>
                <w:rStyle w:val="IndexLink"/>
                <w:rtl w:val="true"/>
              </w:rPr>
              <w:t>سکون الأطراف</w:t>
            </w:r>
            <w:r>
              <w:rPr>
                <w:rStyle w:val="IndexLink"/>
                <w:rtl w:val="true"/>
              </w:rPr>
              <w:tab/>
            </w:r>
            <w:r>
              <w:rPr>
                <w:rStyle w:val="IndexLink"/>
              </w:rPr>
              <w:t>77</w:t>
            </w:r>
          </w:hyperlink>
        </w:p>
        <w:p>
          <w:pPr>
            <w:pStyle w:val="Contents5"/>
            <w:tabs>
              <w:tab w:val="clear" w:pos="7892"/>
              <w:tab w:val="right" w:pos="9026" w:leader="dot"/>
            </w:tabs>
            <w:rPr/>
          </w:pPr>
          <w:hyperlink w:anchor="__RefHeading___Toc68081_3804643083">
            <w:r>
              <w:rPr>
                <w:webHidden/>
                <w:rStyle w:val="IndexLink"/>
              </w:rPr>
              <w:t>13</w:t>
            </w:r>
            <w:r>
              <w:rPr>
                <w:rStyle w:val="IndexLink"/>
                <w:rtl w:val="true"/>
              </w:rPr>
              <w:t xml:space="preserve"> / </w:t>
            </w:r>
            <w:r>
              <w:rPr>
                <w:rStyle w:val="IndexLink"/>
              </w:rPr>
              <w:t>10</w:t>
            </w:r>
            <w:r>
              <w:rPr>
                <w:rStyle w:val="IndexLink"/>
                <w:rtl w:val="true"/>
              </w:rPr>
              <w:t xml:space="preserve"> </w:t>
            </w:r>
            <w:r>
              <w:rPr>
                <w:rStyle w:val="IndexLink"/>
                <w:rtl w:val="true"/>
              </w:rPr>
              <w:t>آرامش تن</w:t>
            </w:r>
            <w:r>
              <w:rPr>
                <w:rStyle w:val="IndexLink"/>
                <w:rtl w:val="true"/>
              </w:rPr>
              <w:tab/>
            </w:r>
            <w:r>
              <w:rPr>
                <w:rStyle w:val="IndexLink"/>
              </w:rPr>
              <w:t>77</w:t>
            </w:r>
          </w:hyperlink>
        </w:p>
        <w:p>
          <w:pPr>
            <w:pStyle w:val="Contents4"/>
            <w:tabs>
              <w:tab w:val="clear" w:pos="8176"/>
              <w:tab w:val="right" w:pos="9026" w:leader="dot"/>
            </w:tabs>
            <w:rPr/>
          </w:pPr>
          <w:hyperlink w:anchor="__RefHeading___Toc68083_3804643083">
            <w:r>
              <w:rPr>
                <w:webHidden/>
                <w:rStyle w:val="IndexLink"/>
              </w:rPr>
              <w:t>11</w:t>
            </w:r>
            <w:r>
              <w:rPr>
                <w:rStyle w:val="IndexLink"/>
                <w:rtl w:val="true"/>
              </w:rPr>
              <w:t xml:space="preserve"> / </w:t>
            </w:r>
            <w:r>
              <w:rPr>
                <w:rStyle w:val="IndexLink"/>
              </w:rPr>
              <w:t>13</w:t>
            </w:r>
            <w:r>
              <w:rPr>
                <w:rStyle w:val="IndexLink"/>
                <w:rtl w:val="true"/>
              </w:rPr>
              <w:t xml:space="preserve"> </w:t>
            </w:r>
            <w:r>
              <w:rPr>
                <w:rStyle w:val="IndexLink"/>
                <w:rtl w:val="true"/>
              </w:rPr>
              <w:t>التأنّی</w:t>
            </w:r>
            <w:r>
              <w:rPr>
                <w:rStyle w:val="IndexLink"/>
                <w:rtl w:val="true"/>
              </w:rPr>
              <w:tab/>
            </w:r>
            <w:r>
              <w:rPr>
                <w:rStyle w:val="IndexLink"/>
              </w:rPr>
              <w:t>79</w:t>
            </w:r>
          </w:hyperlink>
        </w:p>
        <w:p>
          <w:pPr>
            <w:pStyle w:val="Contents5"/>
            <w:tabs>
              <w:tab w:val="clear" w:pos="7892"/>
              <w:tab w:val="right" w:pos="9026" w:leader="dot"/>
            </w:tabs>
            <w:rPr/>
          </w:pPr>
          <w:hyperlink w:anchor="__RefHeading___Toc68085_3804643083">
            <w:r>
              <w:rPr>
                <w:webHidden/>
                <w:rStyle w:val="IndexLink"/>
              </w:rPr>
              <w:t>13</w:t>
            </w:r>
            <w:r>
              <w:rPr>
                <w:rStyle w:val="IndexLink"/>
                <w:rtl w:val="true"/>
              </w:rPr>
              <w:t xml:space="preserve"> / </w:t>
            </w:r>
            <w:r>
              <w:rPr>
                <w:rStyle w:val="IndexLink"/>
              </w:rPr>
              <w:t>11</w:t>
            </w:r>
            <w:r>
              <w:rPr>
                <w:rStyle w:val="IndexLink"/>
                <w:rtl w:val="true"/>
              </w:rPr>
              <w:t xml:space="preserve"> </w:t>
            </w:r>
            <w:r>
              <w:rPr>
                <w:rStyle w:val="IndexLink"/>
                <w:rtl w:val="true"/>
              </w:rPr>
              <w:t>درنگ کردن</w:t>
            </w:r>
            <w:r>
              <w:rPr>
                <w:rStyle w:val="IndexLink"/>
                <w:rtl w:val="true"/>
              </w:rPr>
              <w:tab/>
            </w:r>
            <w:r>
              <w:rPr>
                <w:rStyle w:val="IndexLink"/>
              </w:rPr>
              <w:t>79</w:t>
            </w:r>
          </w:hyperlink>
        </w:p>
        <w:p>
          <w:pPr>
            <w:pStyle w:val="Contents4"/>
            <w:tabs>
              <w:tab w:val="clear" w:pos="8176"/>
              <w:tab w:val="right" w:pos="9026" w:leader="dot"/>
            </w:tabs>
            <w:rPr/>
          </w:pPr>
          <w:hyperlink w:anchor="__RefHeading___Toc68087_3804643083">
            <w:r>
              <w:rPr>
                <w:webHidden/>
                <w:rStyle w:val="IndexLink"/>
              </w:rPr>
              <w:t>12</w:t>
            </w:r>
            <w:r>
              <w:rPr>
                <w:rStyle w:val="IndexLink"/>
                <w:rtl w:val="true"/>
              </w:rPr>
              <w:t xml:space="preserve"> / </w:t>
            </w:r>
            <w:r>
              <w:rPr>
                <w:rStyle w:val="IndexLink"/>
              </w:rPr>
              <w:t>13</w:t>
            </w:r>
            <w:r>
              <w:rPr>
                <w:rStyle w:val="IndexLink"/>
                <w:rtl w:val="true"/>
              </w:rPr>
              <w:t xml:space="preserve"> </w:t>
            </w:r>
            <w:r>
              <w:rPr>
                <w:rStyle w:val="IndexLink"/>
                <w:rtl w:val="true"/>
              </w:rPr>
              <w:t>إرغام الأنف</w:t>
            </w:r>
            <w:r>
              <w:rPr>
                <w:rStyle w:val="IndexLink"/>
                <w:rtl w:val="true"/>
              </w:rPr>
              <w:tab/>
            </w:r>
            <w:r>
              <w:rPr>
                <w:rStyle w:val="IndexLink"/>
              </w:rPr>
              <w:t>79</w:t>
            </w:r>
          </w:hyperlink>
        </w:p>
        <w:p>
          <w:pPr>
            <w:pStyle w:val="Contents5"/>
            <w:tabs>
              <w:tab w:val="clear" w:pos="7892"/>
              <w:tab w:val="right" w:pos="9026" w:leader="dot"/>
            </w:tabs>
            <w:rPr/>
          </w:pPr>
          <w:hyperlink w:anchor="__RefHeading___Toc68089_3804643083">
            <w:r>
              <w:rPr>
                <w:webHidden/>
                <w:rStyle w:val="IndexLink"/>
              </w:rPr>
              <w:t>13</w:t>
            </w:r>
            <w:r>
              <w:rPr>
                <w:rStyle w:val="IndexLink"/>
                <w:rtl w:val="true"/>
              </w:rPr>
              <w:t xml:space="preserve"> / </w:t>
            </w:r>
            <w:r>
              <w:rPr>
                <w:rStyle w:val="IndexLink"/>
              </w:rPr>
              <w:t>12</w:t>
            </w:r>
            <w:r>
              <w:rPr>
                <w:rStyle w:val="IndexLink"/>
                <w:rtl w:val="true"/>
              </w:rPr>
              <w:t xml:space="preserve"> </w:t>
            </w:r>
            <w:r>
              <w:rPr>
                <w:rStyle w:val="IndexLink"/>
                <w:rtl w:val="true"/>
              </w:rPr>
              <w:t>بینی به خاک مالیدن</w:t>
            </w:r>
            <w:r>
              <w:rPr>
                <w:rStyle w:val="IndexLink"/>
                <w:rtl w:val="true"/>
              </w:rPr>
              <w:tab/>
            </w:r>
            <w:r>
              <w:rPr>
                <w:rStyle w:val="IndexLink"/>
              </w:rPr>
              <w:t>79</w:t>
            </w:r>
          </w:hyperlink>
        </w:p>
        <w:p>
          <w:pPr>
            <w:pStyle w:val="Contents5"/>
            <w:tabs>
              <w:tab w:val="clear" w:pos="7892"/>
              <w:tab w:val="right" w:pos="9026" w:leader="dot"/>
            </w:tabs>
            <w:rPr/>
          </w:pPr>
          <w:hyperlink w:anchor="__RefHeading___Toc68091_3804643083">
            <w:r>
              <w:rPr>
                <w:webHidden/>
                <w:rStyle w:val="IndexLink"/>
                <w:rtl w:val="true"/>
              </w:rPr>
              <w:t xml:space="preserve">ب </w:t>
            </w:r>
            <w:r>
              <w:rPr>
                <w:rStyle w:val="IndexLink"/>
                <w:rtl w:val="true"/>
              </w:rPr>
              <w:t xml:space="preserve">: </w:t>
            </w:r>
            <w:r>
              <w:rPr>
                <w:rStyle w:val="IndexLink"/>
                <w:rtl w:val="true"/>
              </w:rPr>
              <w:t>الآداب الباطنیة</w:t>
            </w:r>
            <w:r>
              <w:rPr>
                <w:rStyle w:val="IndexLink"/>
                <w:rtl w:val="true"/>
              </w:rPr>
              <w:tab/>
            </w:r>
            <w:r>
              <w:rPr>
                <w:rStyle w:val="IndexLink"/>
              </w:rPr>
              <w:t>81</w:t>
            </w:r>
          </w:hyperlink>
        </w:p>
        <w:p>
          <w:pPr>
            <w:pStyle w:val="Contents4"/>
            <w:tabs>
              <w:tab w:val="clear" w:pos="8176"/>
              <w:tab w:val="right" w:pos="9026" w:leader="dot"/>
            </w:tabs>
            <w:rPr/>
          </w:pPr>
          <w:hyperlink w:anchor="__RefHeading___Toc68093_3804643083">
            <w:r>
              <w:rPr>
                <w:webHidden/>
                <w:rStyle w:val="IndexLink"/>
              </w:rPr>
              <w:t>13</w:t>
            </w:r>
            <w:r>
              <w:rPr>
                <w:rStyle w:val="IndexLink"/>
                <w:rtl w:val="true"/>
              </w:rPr>
              <w:t xml:space="preserve"> / </w:t>
            </w:r>
            <w:r>
              <w:rPr>
                <w:rStyle w:val="IndexLink"/>
              </w:rPr>
              <w:t>13</w:t>
            </w:r>
            <w:r>
              <w:rPr>
                <w:rStyle w:val="IndexLink"/>
                <w:rtl w:val="true"/>
              </w:rPr>
              <w:t xml:space="preserve"> </w:t>
            </w:r>
            <w:r>
              <w:rPr>
                <w:rStyle w:val="IndexLink"/>
                <w:rtl w:val="true"/>
              </w:rPr>
              <w:t>حضور القلب</w:t>
            </w:r>
            <w:r>
              <w:rPr>
                <w:rStyle w:val="IndexLink"/>
                <w:rtl w:val="true"/>
              </w:rPr>
              <w:tab/>
            </w:r>
            <w:r>
              <w:rPr>
                <w:rStyle w:val="IndexLink"/>
              </w:rPr>
              <w:t>81</w:t>
            </w:r>
          </w:hyperlink>
        </w:p>
        <w:p>
          <w:pPr>
            <w:pStyle w:val="Contents5"/>
            <w:tabs>
              <w:tab w:val="clear" w:pos="7892"/>
              <w:tab w:val="right" w:pos="9026" w:leader="dot"/>
            </w:tabs>
            <w:rPr/>
          </w:pPr>
          <w:hyperlink w:anchor="__RefHeading___Toc68095_3804643083">
            <w:r>
              <w:rPr>
                <w:webHidden/>
                <w:rStyle w:val="IndexLink"/>
                <w:rtl w:val="true"/>
              </w:rPr>
              <w:t xml:space="preserve">ب </w:t>
            </w:r>
            <w:r>
              <w:rPr>
                <w:rStyle w:val="IndexLink"/>
                <w:rtl w:val="true"/>
              </w:rPr>
              <w:t xml:space="preserve">: </w:t>
            </w:r>
            <w:r>
              <w:rPr>
                <w:rStyle w:val="IndexLink"/>
                <w:rtl w:val="true"/>
              </w:rPr>
              <w:t>آداب باطنی</w:t>
            </w:r>
            <w:r>
              <w:rPr>
                <w:rStyle w:val="IndexLink"/>
                <w:rtl w:val="true"/>
              </w:rPr>
              <w:tab/>
            </w:r>
            <w:r>
              <w:rPr>
                <w:rStyle w:val="IndexLink"/>
              </w:rPr>
              <w:t>81</w:t>
            </w:r>
          </w:hyperlink>
        </w:p>
        <w:p>
          <w:pPr>
            <w:pStyle w:val="Contents5"/>
            <w:tabs>
              <w:tab w:val="clear" w:pos="7892"/>
              <w:tab w:val="right" w:pos="9026" w:leader="dot"/>
            </w:tabs>
            <w:rPr/>
          </w:pPr>
          <w:hyperlink w:anchor="__RefHeading___Toc68097_3804643083">
            <w:r>
              <w:rPr>
                <w:webHidden/>
                <w:rStyle w:val="IndexLink"/>
              </w:rPr>
              <w:t>13</w:t>
            </w:r>
            <w:r>
              <w:rPr>
                <w:rStyle w:val="IndexLink"/>
                <w:rtl w:val="true"/>
              </w:rPr>
              <w:t xml:space="preserve"> / </w:t>
            </w:r>
            <w:r>
              <w:rPr>
                <w:rStyle w:val="IndexLink"/>
              </w:rPr>
              <w:t>13</w:t>
            </w:r>
            <w:r>
              <w:rPr>
                <w:rStyle w:val="IndexLink"/>
                <w:rtl w:val="true"/>
              </w:rPr>
              <w:t xml:space="preserve"> </w:t>
            </w:r>
            <w:r>
              <w:rPr>
                <w:rStyle w:val="IndexLink"/>
                <w:rtl w:val="true"/>
              </w:rPr>
              <w:t>حضور قلب داشتن</w:t>
            </w:r>
            <w:r>
              <w:rPr>
                <w:rStyle w:val="IndexLink"/>
                <w:rtl w:val="true"/>
              </w:rPr>
              <w:tab/>
            </w:r>
            <w:r>
              <w:rPr>
                <w:rStyle w:val="IndexLink"/>
              </w:rPr>
              <w:t>81</w:t>
            </w:r>
          </w:hyperlink>
        </w:p>
        <w:p>
          <w:pPr>
            <w:pStyle w:val="Contents4"/>
            <w:tabs>
              <w:tab w:val="clear" w:pos="8176"/>
              <w:tab w:val="right" w:pos="9026" w:leader="dot"/>
            </w:tabs>
            <w:rPr/>
          </w:pPr>
          <w:hyperlink w:anchor="__RefHeading___Toc68099_3804643083">
            <w:r>
              <w:rPr>
                <w:webHidden/>
                <w:rStyle w:val="IndexLink"/>
              </w:rPr>
              <w:t>14</w:t>
            </w:r>
            <w:r>
              <w:rPr>
                <w:rStyle w:val="IndexLink"/>
                <w:rtl w:val="true"/>
              </w:rPr>
              <w:t xml:space="preserve"> / </w:t>
            </w:r>
            <w:r>
              <w:rPr>
                <w:rStyle w:val="IndexLink"/>
              </w:rPr>
              <w:t>13</w:t>
            </w:r>
            <w:r>
              <w:rPr>
                <w:rStyle w:val="IndexLink"/>
                <w:rtl w:val="true"/>
              </w:rPr>
              <w:t xml:space="preserve"> </w:t>
            </w:r>
            <w:r>
              <w:rPr>
                <w:rStyle w:val="IndexLink"/>
                <w:rtl w:val="true"/>
              </w:rPr>
              <w:t>الخشوع</w:t>
            </w:r>
            <w:r>
              <w:rPr>
                <w:rStyle w:val="IndexLink"/>
                <w:rtl w:val="true"/>
              </w:rPr>
              <w:tab/>
            </w:r>
            <w:r>
              <w:rPr>
                <w:rStyle w:val="IndexLink"/>
              </w:rPr>
              <w:t>84</w:t>
            </w:r>
          </w:hyperlink>
        </w:p>
        <w:p>
          <w:pPr>
            <w:pStyle w:val="Contents5"/>
            <w:tabs>
              <w:tab w:val="clear" w:pos="7892"/>
              <w:tab w:val="right" w:pos="9026" w:leader="dot"/>
            </w:tabs>
            <w:rPr/>
          </w:pPr>
          <w:hyperlink w:anchor="__RefHeading___Toc68101_3804643083">
            <w:r>
              <w:rPr>
                <w:webHidden/>
                <w:rStyle w:val="IndexLink"/>
              </w:rPr>
              <w:t>13</w:t>
            </w:r>
            <w:r>
              <w:rPr>
                <w:rStyle w:val="IndexLink"/>
                <w:rtl w:val="true"/>
              </w:rPr>
              <w:t xml:space="preserve"> / </w:t>
            </w:r>
            <w:r>
              <w:rPr>
                <w:rStyle w:val="IndexLink"/>
              </w:rPr>
              <w:t>14</w:t>
            </w:r>
            <w:r>
              <w:rPr>
                <w:rStyle w:val="IndexLink"/>
                <w:rtl w:val="true"/>
              </w:rPr>
              <w:t xml:space="preserve"> </w:t>
            </w:r>
            <w:r>
              <w:rPr>
                <w:rStyle w:val="IndexLink"/>
                <w:rtl w:val="true"/>
              </w:rPr>
              <w:t>فروتنی</w:t>
            </w:r>
            <w:r>
              <w:rPr>
                <w:rStyle w:val="IndexLink"/>
                <w:rtl w:val="true"/>
              </w:rPr>
              <w:tab/>
            </w:r>
            <w:r>
              <w:rPr>
                <w:rStyle w:val="IndexLink"/>
              </w:rPr>
              <w:t>84</w:t>
            </w:r>
          </w:hyperlink>
        </w:p>
        <w:p>
          <w:pPr>
            <w:pStyle w:val="Contents4"/>
            <w:tabs>
              <w:tab w:val="clear" w:pos="8176"/>
              <w:tab w:val="right" w:pos="9026" w:leader="dot"/>
            </w:tabs>
            <w:rPr/>
          </w:pPr>
          <w:hyperlink w:anchor="__RefHeading___Toc68103_3804643083">
            <w:r>
              <w:rPr>
                <w:webHidden/>
                <w:rStyle w:val="IndexLink"/>
              </w:rPr>
              <w:t>15</w:t>
            </w:r>
            <w:r>
              <w:rPr>
                <w:rStyle w:val="IndexLink"/>
                <w:rtl w:val="true"/>
              </w:rPr>
              <w:t xml:space="preserve"> / </w:t>
            </w:r>
            <w:r>
              <w:rPr>
                <w:rStyle w:val="IndexLink"/>
              </w:rPr>
              <w:t>13</w:t>
            </w:r>
            <w:r>
              <w:rPr>
                <w:rStyle w:val="IndexLink"/>
                <w:rtl w:val="true"/>
              </w:rPr>
              <w:t xml:space="preserve"> </w:t>
            </w:r>
            <w:r>
              <w:rPr>
                <w:rStyle w:val="IndexLink"/>
                <w:rtl w:val="true"/>
              </w:rPr>
              <w:t>البکاء</w:t>
            </w:r>
            <w:r>
              <w:rPr>
                <w:rStyle w:val="IndexLink"/>
                <w:rtl w:val="true"/>
              </w:rPr>
              <w:tab/>
            </w:r>
            <w:r>
              <w:rPr>
                <w:rStyle w:val="IndexLink"/>
              </w:rPr>
              <w:t>85</w:t>
            </w:r>
          </w:hyperlink>
        </w:p>
        <w:p>
          <w:pPr>
            <w:pStyle w:val="Contents5"/>
            <w:tabs>
              <w:tab w:val="clear" w:pos="7892"/>
              <w:tab w:val="right" w:pos="9026" w:leader="dot"/>
            </w:tabs>
            <w:rPr/>
          </w:pPr>
          <w:hyperlink w:anchor="__RefHeading___Toc68105_3804643083">
            <w:r>
              <w:rPr>
                <w:webHidden/>
                <w:rStyle w:val="IndexLink"/>
              </w:rPr>
              <w:t>13</w:t>
            </w:r>
            <w:r>
              <w:rPr>
                <w:rStyle w:val="IndexLink"/>
                <w:rtl w:val="true"/>
              </w:rPr>
              <w:t xml:space="preserve"> / </w:t>
            </w:r>
            <w:r>
              <w:rPr>
                <w:rStyle w:val="IndexLink"/>
              </w:rPr>
              <w:t>15</w:t>
            </w:r>
            <w:r>
              <w:rPr>
                <w:rStyle w:val="IndexLink"/>
                <w:rtl w:val="true"/>
              </w:rPr>
              <w:t xml:space="preserve"> </w:t>
            </w:r>
            <w:r>
              <w:rPr>
                <w:rStyle w:val="IndexLink"/>
                <w:rtl w:val="true"/>
              </w:rPr>
              <w:t>گریستن</w:t>
            </w:r>
            <w:r>
              <w:rPr>
                <w:rStyle w:val="IndexLink"/>
                <w:rtl w:val="true"/>
              </w:rPr>
              <w:tab/>
            </w:r>
            <w:r>
              <w:rPr>
                <w:rStyle w:val="IndexLink"/>
              </w:rPr>
              <w:t>85</w:t>
            </w:r>
          </w:hyperlink>
        </w:p>
        <w:p>
          <w:pPr>
            <w:pStyle w:val="Contents4"/>
            <w:tabs>
              <w:tab w:val="clear" w:pos="8176"/>
              <w:tab w:val="right" w:pos="9026" w:leader="dot"/>
            </w:tabs>
            <w:rPr/>
          </w:pPr>
          <w:hyperlink w:anchor="__RefHeading___Toc68107_3804643083">
            <w:r>
              <w:rPr>
                <w:webHidden/>
                <w:rStyle w:val="IndexLink"/>
              </w:rPr>
              <w:t>16</w:t>
            </w:r>
            <w:r>
              <w:rPr>
                <w:rStyle w:val="IndexLink"/>
                <w:rtl w:val="true"/>
              </w:rPr>
              <w:t xml:space="preserve"> / </w:t>
            </w:r>
            <w:r>
              <w:rPr>
                <w:rStyle w:val="IndexLink"/>
              </w:rPr>
              <w:t>13</w:t>
            </w:r>
            <w:r>
              <w:rPr>
                <w:rStyle w:val="IndexLink"/>
                <w:rtl w:val="true"/>
              </w:rPr>
              <w:t xml:space="preserve"> </w:t>
            </w:r>
            <w:r>
              <w:rPr>
                <w:rStyle w:val="IndexLink"/>
                <w:rtl w:val="true"/>
              </w:rPr>
              <w:t>أداء الصلاة کصلاة مودّع</w:t>
            </w:r>
            <w:r>
              <w:rPr>
                <w:rStyle w:val="IndexLink"/>
                <w:rtl w:val="true"/>
              </w:rPr>
              <w:tab/>
            </w:r>
            <w:r>
              <w:rPr>
                <w:rStyle w:val="IndexLink"/>
              </w:rPr>
              <w:t>87</w:t>
            </w:r>
          </w:hyperlink>
        </w:p>
        <w:p>
          <w:pPr>
            <w:pStyle w:val="Contents5"/>
            <w:tabs>
              <w:tab w:val="clear" w:pos="7892"/>
              <w:tab w:val="right" w:pos="9026" w:leader="dot"/>
            </w:tabs>
            <w:rPr/>
          </w:pPr>
          <w:hyperlink w:anchor="__RefHeading___Toc68109_3804643083">
            <w:r>
              <w:rPr>
                <w:webHidden/>
                <w:rStyle w:val="IndexLink"/>
              </w:rPr>
              <w:t>13</w:t>
            </w:r>
            <w:r>
              <w:rPr>
                <w:rStyle w:val="IndexLink"/>
                <w:rtl w:val="true"/>
              </w:rPr>
              <w:t xml:space="preserve"> / </w:t>
            </w:r>
            <w:r>
              <w:rPr>
                <w:rStyle w:val="IndexLink"/>
              </w:rPr>
              <w:t>16</w:t>
            </w:r>
            <w:r>
              <w:rPr>
                <w:rStyle w:val="IndexLink"/>
                <w:rtl w:val="true"/>
              </w:rPr>
              <w:t xml:space="preserve"> </w:t>
            </w:r>
            <w:r>
              <w:rPr>
                <w:rStyle w:val="IndexLink"/>
                <w:rtl w:val="true"/>
              </w:rPr>
              <w:t>نماز خواندن مانند نماز خداحافظی کننده</w:t>
            </w:r>
            <w:r>
              <w:rPr>
                <w:rStyle w:val="IndexLink"/>
                <w:rtl w:val="true"/>
              </w:rPr>
              <w:tab/>
            </w:r>
            <w:r>
              <w:rPr>
                <w:rStyle w:val="IndexLink"/>
              </w:rPr>
              <w:t>87</w:t>
            </w:r>
          </w:hyperlink>
        </w:p>
        <w:p>
          <w:pPr>
            <w:pStyle w:val="Contents2"/>
            <w:tabs>
              <w:tab w:val="clear" w:pos="8743"/>
              <w:tab w:val="right" w:pos="9026" w:leader="dot"/>
            </w:tabs>
            <w:rPr/>
          </w:pPr>
          <w:hyperlink w:anchor="__RefHeading___Toc68111_3804643083">
            <w:r>
              <w:rPr>
                <w:webHidden/>
                <w:rStyle w:val="IndexLink"/>
                <w:rtl w:val="true"/>
              </w:rPr>
              <w:t xml:space="preserve">الفصل الرابع عشر </w:t>
            </w:r>
            <w:r>
              <w:rPr>
                <w:rStyle w:val="IndexLink"/>
                <w:rtl w:val="true"/>
              </w:rPr>
              <w:t xml:space="preserve">: </w:t>
            </w:r>
            <w:r>
              <w:rPr>
                <w:rStyle w:val="IndexLink"/>
                <w:rtl w:val="true"/>
              </w:rPr>
              <w:t>التکبیر وآدابه</w:t>
            </w:r>
            <w:r>
              <w:rPr>
                <w:rStyle w:val="IndexLink"/>
                <w:rtl w:val="true"/>
              </w:rPr>
              <w:tab/>
            </w:r>
            <w:r>
              <w:rPr>
                <w:rStyle w:val="IndexLink"/>
              </w:rPr>
              <w:t>88</w:t>
            </w:r>
          </w:hyperlink>
        </w:p>
        <w:p>
          <w:pPr>
            <w:pStyle w:val="Contents3"/>
            <w:tabs>
              <w:tab w:val="clear" w:pos="8459"/>
              <w:tab w:val="right" w:pos="9026" w:leader="dot"/>
            </w:tabs>
            <w:rPr/>
          </w:pPr>
          <w:hyperlink w:anchor="__RefHeading___Toc68113_3804643083">
            <w:r>
              <w:rPr>
                <w:webHidden/>
                <w:rStyle w:val="IndexLink"/>
                <w:rtl w:val="true"/>
              </w:rPr>
              <w:t xml:space="preserve">فصل چهاردهم </w:t>
            </w:r>
            <w:r>
              <w:rPr>
                <w:rStyle w:val="IndexLink"/>
                <w:rtl w:val="true"/>
              </w:rPr>
              <w:t xml:space="preserve">: </w:t>
            </w:r>
            <w:r>
              <w:rPr>
                <w:rStyle w:val="IndexLink"/>
                <w:rtl w:val="true"/>
              </w:rPr>
              <w:t>تکبیر و آداب آن</w:t>
            </w:r>
            <w:r>
              <w:rPr>
                <w:rStyle w:val="IndexLink"/>
                <w:rtl w:val="true"/>
              </w:rPr>
              <w:tab/>
            </w:r>
            <w:r>
              <w:rPr>
                <w:rStyle w:val="IndexLink"/>
              </w:rPr>
              <w:t>88</w:t>
            </w:r>
          </w:hyperlink>
        </w:p>
        <w:p>
          <w:pPr>
            <w:pStyle w:val="Contents2"/>
            <w:tabs>
              <w:tab w:val="clear" w:pos="8743"/>
              <w:tab w:val="right" w:pos="9026" w:leader="dot"/>
            </w:tabs>
            <w:rPr/>
          </w:pPr>
          <w:hyperlink w:anchor="__RefHeading___Toc68115_3804643083">
            <w:r>
              <w:rPr>
                <w:webHidden/>
                <w:rStyle w:val="IndexLink"/>
                <w:rtl w:val="true"/>
              </w:rPr>
              <w:t xml:space="preserve">الفصل الخامس عشر </w:t>
            </w:r>
            <w:r>
              <w:rPr>
                <w:rStyle w:val="IndexLink"/>
                <w:rtl w:val="true"/>
              </w:rPr>
              <w:t xml:space="preserve">: </w:t>
            </w:r>
            <w:r>
              <w:rPr>
                <w:rStyle w:val="IndexLink"/>
                <w:rtl w:val="true"/>
              </w:rPr>
              <w:t>آداب الرکوع</w:t>
            </w:r>
            <w:r>
              <w:rPr>
                <w:rStyle w:val="IndexLink"/>
                <w:rtl w:val="true"/>
              </w:rPr>
              <w:tab/>
            </w:r>
            <w:r>
              <w:rPr>
                <w:rStyle w:val="IndexLink"/>
              </w:rPr>
              <w:t>92</w:t>
            </w:r>
          </w:hyperlink>
        </w:p>
        <w:p>
          <w:pPr>
            <w:pStyle w:val="Contents3"/>
            <w:tabs>
              <w:tab w:val="clear" w:pos="8459"/>
              <w:tab w:val="right" w:pos="9026" w:leader="dot"/>
            </w:tabs>
            <w:rPr/>
          </w:pPr>
          <w:hyperlink w:anchor="__RefHeading___Toc68117_3804643083">
            <w:r>
              <w:rPr>
                <w:webHidden/>
                <w:rStyle w:val="IndexLink"/>
                <w:rtl w:val="true"/>
              </w:rPr>
              <w:t xml:space="preserve">فصل پانزدهم </w:t>
            </w:r>
            <w:r>
              <w:rPr>
                <w:rStyle w:val="IndexLink"/>
                <w:rtl w:val="true"/>
              </w:rPr>
              <w:t xml:space="preserve">: </w:t>
            </w:r>
            <w:r>
              <w:rPr>
                <w:rStyle w:val="IndexLink"/>
                <w:rtl w:val="true"/>
              </w:rPr>
              <w:t>آداب رکوع</w:t>
            </w:r>
            <w:r>
              <w:rPr>
                <w:rStyle w:val="IndexLink"/>
                <w:rtl w:val="true"/>
              </w:rPr>
              <w:tab/>
            </w:r>
            <w:r>
              <w:rPr>
                <w:rStyle w:val="IndexLink"/>
              </w:rPr>
              <w:t>92</w:t>
            </w:r>
          </w:hyperlink>
        </w:p>
        <w:p>
          <w:pPr>
            <w:pStyle w:val="Contents2"/>
            <w:tabs>
              <w:tab w:val="clear" w:pos="8743"/>
              <w:tab w:val="right" w:pos="9026" w:leader="dot"/>
            </w:tabs>
            <w:rPr/>
          </w:pPr>
          <w:hyperlink w:anchor="__RefHeading___Toc68119_3804643083">
            <w:r>
              <w:rPr>
                <w:webHidden/>
                <w:rStyle w:val="IndexLink"/>
                <w:rtl w:val="true"/>
              </w:rPr>
              <w:t xml:space="preserve">الفصل السادس عشر </w:t>
            </w:r>
            <w:r>
              <w:rPr>
                <w:rStyle w:val="IndexLink"/>
                <w:rtl w:val="true"/>
              </w:rPr>
              <w:t xml:space="preserve">: </w:t>
            </w:r>
            <w:r>
              <w:rPr>
                <w:rStyle w:val="IndexLink"/>
                <w:rtl w:val="true"/>
              </w:rPr>
              <w:t>آداب السجود</w:t>
            </w:r>
            <w:r>
              <w:rPr>
                <w:rStyle w:val="IndexLink"/>
                <w:rtl w:val="true"/>
              </w:rPr>
              <w:tab/>
            </w:r>
            <w:r>
              <w:rPr>
                <w:rStyle w:val="IndexLink"/>
              </w:rPr>
              <w:t>95</w:t>
            </w:r>
          </w:hyperlink>
        </w:p>
        <w:p>
          <w:pPr>
            <w:pStyle w:val="Contents3"/>
            <w:tabs>
              <w:tab w:val="clear" w:pos="8459"/>
              <w:tab w:val="right" w:pos="9026" w:leader="dot"/>
            </w:tabs>
            <w:rPr/>
          </w:pPr>
          <w:hyperlink w:anchor="__RefHeading___Toc68121_3804643083">
            <w:r>
              <w:rPr>
                <w:webHidden/>
                <w:rStyle w:val="IndexLink"/>
                <w:rtl w:val="true"/>
              </w:rPr>
              <w:t xml:space="preserve">فصل شانزدهم </w:t>
            </w:r>
            <w:r>
              <w:rPr>
                <w:rStyle w:val="IndexLink"/>
                <w:rtl w:val="true"/>
              </w:rPr>
              <w:t xml:space="preserve">: </w:t>
            </w:r>
            <w:r>
              <w:rPr>
                <w:rStyle w:val="IndexLink"/>
                <w:rtl w:val="true"/>
              </w:rPr>
              <w:t>آداب سجده</w:t>
            </w:r>
            <w:r>
              <w:rPr>
                <w:rStyle w:val="IndexLink"/>
                <w:rtl w:val="true"/>
              </w:rPr>
              <w:tab/>
            </w:r>
            <w:r>
              <w:rPr>
                <w:rStyle w:val="IndexLink"/>
              </w:rPr>
              <w:t>95</w:t>
            </w:r>
          </w:hyperlink>
        </w:p>
        <w:p>
          <w:pPr>
            <w:pStyle w:val="Contents2"/>
            <w:tabs>
              <w:tab w:val="clear" w:pos="8743"/>
              <w:tab w:val="right" w:pos="9026" w:leader="dot"/>
            </w:tabs>
            <w:rPr/>
          </w:pPr>
          <w:hyperlink w:anchor="__RefHeading___Toc68123_3804643083">
            <w:r>
              <w:rPr>
                <w:webHidden/>
                <w:rStyle w:val="IndexLink"/>
                <w:rtl w:val="true"/>
              </w:rPr>
              <w:t xml:space="preserve">الفصل السابع عشر </w:t>
            </w:r>
            <w:r>
              <w:rPr>
                <w:rStyle w:val="IndexLink"/>
                <w:rtl w:val="true"/>
              </w:rPr>
              <w:t xml:space="preserve">: </w:t>
            </w:r>
            <w:r>
              <w:rPr>
                <w:rStyle w:val="IndexLink"/>
                <w:rtl w:val="true"/>
              </w:rPr>
              <w:t>آداب الرکوع والسجود</w:t>
            </w:r>
            <w:r>
              <w:rPr>
                <w:rStyle w:val="IndexLink"/>
                <w:rtl w:val="true"/>
              </w:rPr>
              <w:tab/>
            </w:r>
            <w:r>
              <w:rPr>
                <w:rStyle w:val="IndexLink"/>
              </w:rPr>
              <w:t>97</w:t>
            </w:r>
          </w:hyperlink>
        </w:p>
        <w:p>
          <w:pPr>
            <w:pStyle w:val="Contents3"/>
            <w:tabs>
              <w:tab w:val="clear" w:pos="8459"/>
              <w:tab w:val="right" w:pos="9026" w:leader="dot"/>
            </w:tabs>
            <w:rPr/>
          </w:pPr>
          <w:hyperlink w:anchor="__RefHeading___Toc68125_3804643083">
            <w:r>
              <w:rPr>
                <w:webHidden/>
                <w:rStyle w:val="IndexLink"/>
                <w:rtl w:val="true"/>
              </w:rPr>
              <w:t xml:space="preserve">فصل هفدهم </w:t>
            </w:r>
            <w:r>
              <w:rPr>
                <w:rStyle w:val="IndexLink"/>
                <w:rtl w:val="true"/>
              </w:rPr>
              <w:t xml:space="preserve">: </w:t>
            </w:r>
            <w:r>
              <w:rPr>
                <w:rStyle w:val="IndexLink"/>
                <w:rtl w:val="true"/>
              </w:rPr>
              <w:t>آداب رکوع و سجود</w:t>
            </w:r>
            <w:r>
              <w:rPr>
                <w:rStyle w:val="IndexLink"/>
                <w:rtl w:val="true"/>
              </w:rPr>
              <w:tab/>
            </w:r>
            <w:r>
              <w:rPr>
                <w:rStyle w:val="IndexLink"/>
              </w:rPr>
              <w:t>97</w:t>
            </w:r>
          </w:hyperlink>
        </w:p>
        <w:p>
          <w:pPr>
            <w:pStyle w:val="Contents2"/>
            <w:tabs>
              <w:tab w:val="clear" w:pos="8743"/>
              <w:tab w:val="right" w:pos="9026" w:leader="dot"/>
            </w:tabs>
            <w:rPr/>
          </w:pPr>
          <w:hyperlink w:anchor="__RefHeading___Toc68127_3804643083">
            <w:r>
              <w:rPr>
                <w:webHidden/>
                <w:rStyle w:val="IndexLink"/>
                <w:rtl w:val="true"/>
              </w:rPr>
              <w:t xml:space="preserve">الفصل الثامن عشر </w:t>
            </w:r>
            <w:r>
              <w:rPr>
                <w:rStyle w:val="IndexLink"/>
                <w:rtl w:val="true"/>
              </w:rPr>
              <w:t xml:space="preserve">: </w:t>
            </w:r>
            <w:r>
              <w:rPr>
                <w:rStyle w:val="IndexLink"/>
                <w:rtl w:val="true"/>
              </w:rPr>
              <w:t>آداب القیام من السجود</w:t>
            </w:r>
            <w:r>
              <w:rPr>
                <w:rStyle w:val="IndexLink"/>
                <w:rtl w:val="true"/>
              </w:rPr>
              <w:tab/>
            </w:r>
            <w:r>
              <w:rPr>
                <w:rStyle w:val="IndexLink"/>
              </w:rPr>
              <w:t>103</w:t>
            </w:r>
          </w:hyperlink>
        </w:p>
        <w:p>
          <w:pPr>
            <w:pStyle w:val="Contents3"/>
            <w:tabs>
              <w:tab w:val="clear" w:pos="8459"/>
              <w:tab w:val="right" w:pos="9026" w:leader="dot"/>
            </w:tabs>
            <w:rPr/>
          </w:pPr>
          <w:hyperlink w:anchor="__RefHeading___Toc68129_3804643083">
            <w:r>
              <w:rPr>
                <w:webHidden/>
                <w:rStyle w:val="IndexLink"/>
                <w:rtl w:val="true"/>
              </w:rPr>
              <w:t xml:space="preserve">فصل هیجدهم </w:t>
            </w:r>
            <w:r>
              <w:rPr>
                <w:rStyle w:val="IndexLink"/>
                <w:rtl w:val="true"/>
              </w:rPr>
              <w:t xml:space="preserve">: </w:t>
            </w:r>
            <w:r>
              <w:rPr>
                <w:rStyle w:val="IndexLink"/>
                <w:rtl w:val="true"/>
              </w:rPr>
              <w:t>آداب برخاستن از سجده</w:t>
            </w:r>
            <w:r>
              <w:rPr>
                <w:rStyle w:val="IndexLink"/>
                <w:rtl w:val="true"/>
              </w:rPr>
              <w:tab/>
            </w:r>
            <w:r>
              <w:rPr>
                <w:rStyle w:val="IndexLink"/>
              </w:rPr>
              <w:t>103</w:t>
            </w:r>
          </w:hyperlink>
        </w:p>
        <w:p>
          <w:pPr>
            <w:pStyle w:val="Contents2"/>
            <w:tabs>
              <w:tab w:val="clear" w:pos="8743"/>
              <w:tab w:val="right" w:pos="9026" w:leader="dot"/>
            </w:tabs>
            <w:rPr/>
          </w:pPr>
          <w:hyperlink w:anchor="__RefHeading___Toc68131_3804643083">
            <w:r>
              <w:rPr>
                <w:webHidden/>
                <w:rStyle w:val="IndexLink"/>
                <w:rtl w:val="true"/>
              </w:rPr>
              <w:t xml:space="preserve">الفصل التاسع عشر </w:t>
            </w:r>
            <w:r>
              <w:rPr>
                <w:rStyle w:val="IndexLink"/>
                <w:rtl w:val="true"/>
              </w:rPr>
              <w:t xml:space="preserve">: </w:t>
            </w:r>
            <w:r>
              <w:rPr>
                <w:rStyle w:val="IndexLink"/>
                <w:rtl w:val="true"/>
              </w:rPr>
              <w:t>القنوت وآدابه</w:t>
            </w:r>
            <w:r>
              <w:rPr>
                <w:rStyle w:val="IndexLink"/>
                <w:rtl w:val="true"/>
              </w:rPr>
              <w:tab/>
            </w:r>
            <w:r>
              <w:rPr>
                <w:rStyle w:val="IndexLink"/>
              </w:rPr>
              <w:t>105</w:t>
            </w:r>
          </w:hyperlink>
        </w:p>
        <w:p>
          <w:pPr>
            <w:pStyle w:val="Contents3"/>
            <w:tabs>
              <w:tab w:val="clear" w:pos="8459"/>
              <w:tab w:val="right" w:pos="9026" w:leader="dot"/>
            </w:tabs>
            <w:rPr/>
          </w:pPr>
          <w:hyperlink w:anchor="__RefHeading___Toc68133_3804643083">
            <w:r>
              <w:rPr>
                <w:webHidden/>
                <w:rStyle w:val="IndexLink"/>
                <w:rtl w:val="true"/>
              </w:rPr>
              <w:t xml:space="preserve">فصل نوزدهم </w:t>
            </w:r>
            <w:r>
              <w:rPr>
                <w:rStyle w:val="IndexLink"/>
                <w:rtl w:val="true"/>
              </w:rPr>
              <w:t xml:space="preserve">: </w:t>
            </w:r>
            <w:r>
              <w:rPr>
                <w:rStyle w:val="IndexLink"/>
                <w:rtl w:val="true"/>
              </w:rPr>
              <w:t>قنوت وآداب آن</w:t>
            </w:r>
            <w:r>
              <w:rPr>
                <w:rStyle w:val="IndexLink"/>
                <w:rtl w:val="true"/>
              </w:rPr>
              <w:tab/>
            </w:r>
            <w:r>
              <w:rPr>
                <w:rStyle w:val="IndexLink"/>
              </w:rPr>
              <w:t>105</w:t>
            </w:r>
          </w:hyperlink>
        </w:p>
        <w:p>
          <w:pPr>
            <w:pStyle w:val="Contents2"/>
            <w:tabs>
              <w:tab w:val="clear" w:pos="8743"/>
              <w:tab w:val="right" w:pos="9026" w:leader="dot"/>
            </w:tabs>
            <w:rPr/>
          </w:pPr>
          <w:hyperlink w:anchor="__RefHeading___Toc68135_3804643083">
            <w:r>
              <w:rPr>
                <w:webHidden/>
                <w:rStyle w:val="IndexLink"/>
                <w:rtl w:val="true"/>
              </w:rPr>
              <w:t xml:space="preserve">الفصل العشرون </w:t>
            </w:r>
            <w:r>
              <w:rPr>
                <w:rStyle w:val="IndexLink"/>
                <w:rtl w:val="true"/>
              </w:rPr>
              <w:t xml:space="preserve">: </w:t>
            </w:r>
            <w:r>
              <w:rPr>
                <w:rStyle w:val="IndexLink"/>
                <w:rtl w:val="true"/>
              </w:rPr>
              <w:t>التشهّد وآدابه</w:t>
            </w:r>
            <w:r>
              <w:rPr>
                <w:rStyle w:val="IndexLink"/>
                <w:rtl w:val="true"/>
              </w:rPr>
              <w:tab/>
            </w:r>
            <w:r>
              <w:rPr>
                <w:rStyle w:val="IndexLink"/>
              </w:rPr>
              <w:t>108</w:t>
            </w:r>
          </w:hyperlink>
        </w:p>
        <w:p>
          <w:pPr>
            <w:pStyle w:val="Contents3"/>
            <w:tabs>
              <w:tab w:val="clear" w:pos="8459"/>
              <w:tab w:val="right" w:pos="9026" w:leader="dot"/>
            </w:tabs>
            <w:rPr/>
          </w:pPr>
          <w:hyperlink w:anchor="__RefHeading___Toc68137_3804643083">
            <w:r>
              <w:rPr>
                <w:webHidden/>
                <w:rStyle w:val="IndexLink"/>
                <w:rtl w:val="true"/>
              </w:rPr>
              <w:t xml:space="preserve">فصل بیستم </w:t>
            </w:r>
            <w:r>
              <w:rPr>
                <w:rStyle w:val="IndexLink"/>
                <w:rtl w:val="true"/>
              </w:rPr>
              <w:t xml:space="preserve">: </w:t>
            </w:r>
            <w:r>
              <w:rPr>
                <w:rStyle w:val="IndexLink"/>
                <w:rtl w:val="true"/>
              </w:rPr>
              <w:t>تشهد و آداب آن</w:t>
            </w:r>
            <w:r>
              <w:rPr>
                <w:rStyle w:val="IndexLink"/>
                <w:rtl w:val="true"/>
              </w:rPr>
              <w:tab/>
            </w:r>
            <w:r>
              <w:rPr>
                <w:rStyle w:val="IndexLink"/>
              </w:rPr>
              <w:t>108</w:t>
            </w:r>
          </w:hyperlink>
        </w:p>
        <w:p>
          <w:pPr>
            <w:pStyle w:val="Contents2"/>
            <w:tabs>
              <w:tab w:val="clear" w:pos="8743"/>
              <w:tab w:val="right" w:pos="9026" w:leader="dot"/>
            </w:tabs>
            <w:rPr/>
          </w:pPr>
          <w:hyperlink w:anchor="__RefHeading___Toc68139_3804643083">
            <w:r>
              <w:rPr>
                <w:webHidden/>
                <w:rStyle w:val="IndexLink"/>
                <w:rtl w:val="true"/>
              </w:rPr>
              <w:t xml:space="preserve">الفصل الحادی والعشرون </w:t>
            </w:r>
            <w:r>
              <w:rPr>
                <w:rStyle w:val="IndexLink"/>
                <w:rtl w:val="true"/>
              </w:rPr>
              <w:t xml:space="preserve">: </w:t>
            </w:r>
            <w:r>
              <w:rPr>
                <w:rStyle w:val="IndexLink"/>
                <w:rtl w:val="true"/>
              </w:rPr>
              <w:t>التسلیم وآدابه</w:t>
            </w:r>
            <w:r>
              <w:rPr>
                <w:rStyle w:val="IndexLink"/>
                <w:rtl w:val="true"/>
              </w:rPr>
              <w:tab/>
            </w:r>
            <w:r>
              <w:rPr>
                <w:rStyle w:val="IndexLink"/>
              </w:rPr>
              <w:t>110</w:t>
            </w:r>
          </w:hyperlink>
        </w:p>
        <w:p>
          <w:pPr>
            <w:pStyle w:val="Contents3"/>
            <w:tabs>
              <w:tab w:val="clear" w:pos="8459"/>
              <w:tab w:val="right" w:pos="9026" w:leader="dot"/>
            </w:tabs>
            <w:rPr/>
          </w:pPr>
          <w:hyperlink w:anchor="__RefHeading___Toc68141_3804643083">
            <w:r>
              <w:rPr>
                <w:webHidden/>
                <w:rStyle w:val="IndexLink"/>
                <w:rtl w:val="true"/>
              </w:rPr>
              <w:t xml:space="preserve">فصل بیست و یکم </w:t>
            </w:r>
            <w:r>
              <w:rPr>
                <w:rStyle w:val="IndexLink"/>
                <w:rtl w:val="true"/>
              </w:rPr>
              <w:t xml:space="preserve">: </w:t>
            </w:r>
            <w:r>
              <w:rPr>
                <w:rStyle w:val="IndexLink"/>
                <w:rtl w:val="true"/>
              </w:rPr>
              <w:t>سلام و آداب آن</w:t>
            </w:r>
            <w:r>
              <w:rPr>
                <w:rStyle w:val="IndexLink"/>
                <w:rtl w:val="true"/>
              </w:rPr>
              <w:tab/>
            </w:r>
            <w:r>
              <w:rPr>
                <w:rStyle w:val="IndexLink"/>
              </w:rPr>
              <w:t>110</w:t>
            </w:r>
          </w:hyperlink>
        </w:p>
        <w:p>
          <w:pPr>
            <w:pStyle w:val="Contents2"/>
            <w:tabs>
              <w:tab w:val="clear" w:pos="8743"/>
              <w:tab w:val="right" w:pos="9026" w:leader="dot"/>
            </w:tabs>
            <w:rPr/>
          </w:pPr>
          <w:hyperlink w:anchor="__RefHeading___Toc68143_3804643083">
            <w:r>
              <w:rPr>
                <w:webHidden/>
                <w:rStyle w:val="IndexLink"/>
                <w:rtl w:val="true"/>
              </w:rPr>
              <w:t xml:space="preserve">الفصل الثانی والعشرون </w:t>
            </w:r>
            <w:r>
              <w:rPr>
                <w:rStyle w:val="IndexLink"/>
                <w:rtl w:val="true"/>
              </w:rPr>
              <w:t xml:space="preserve">: </w:t>
            </w:r>
            <w:r>
              <w:rPr>
                <w:rStyle w:val="IndexLink"/>
                <w:rtl w:val="true"/>
              </w:rPr>
              <w:t>جوامع آداب الصلاة</w:t>
            </w:r>
            <w:r>
              <w:rPr>
                <w:rStyle w:val="IndexLink"/>
                <w:rtl w:val="true"/>
              </w:rPr>
              <w:tab/>
            </w:r>
            <w:r>
              <w:rPr>
                <w:rStyle w:val="IndexLink"/>
              </w:rPr>
              <w:t>112</w:t>
            </w:r>
          </w:hyperlink>
        </w:p>
        <w:p>
          <w:pPr>
            <w:pStyle w:val="Contents3"/>
            <w:tabs>
              <w:tab w:val="clear" w:pos="8459"/>
              <w:tab w:val="right" w:pos="9026" w:leader="dot"/>
            </w:tabs>
            <w:rPr/>
          </w:pPr>
          <w:hyperlink w:anchor="__RefHeading___Toc68145_3804643083">
            <w:r>
              <w:rPr>
                <w:webHidden/>
                <w:rStyle w:val="IndexLink"/>
                <w:rtl w:val="true"/>
              </w:rPr>
              <w:t xml:space="preserve">فصل بیست و دوّم </w:t>
            </w:r>
            <w:r>
              <w:rPr>
                <w:rStyle w:val="IndexLink"/>
                <w:rtl w:val="true"/>
              </w:rPr>
              <w:t xml:space="preserve">: </w:t>
            </w:r>
            <w:r>
              <w:rPr>
                <w:rStyle w:val="IndexLink"/>
                <w:rtl w:val="true"/>
              </w:rPr>
              <w:t>کلّیات آداب نماز</w:t>
            </w:r>
            <w:r>
              <w:rPr>
                <w:rStyle w:val="IndexLink"/>
                <w:rtl w:val="true"/>
              </w:rPr>
              <w:tab/>
            </w:r>
            <w:r>
              <w:rPr>
                <w:rStyle w:val="IndexLink"/>
              </w:rPr>
              <w:t>112</w:t>
            </w:r>
          </w:hyperlink>
        </w:p>
        <w:p>
          <w:pPr>
            <w:pStyle w:val="Contents2"/>
            <w:tabs>
              <w:tab w:val="clear" w:pos="8743"/>
              <w:tab w:val="right" w:pos="9026" w:leader="dot"/>
            </w:tabs>
            <w:rPr/>
          </w:pPr>
          <w:hyperlink w:anchor="__RefHeading___Toc68147_3804643083">
            <w:r>
              <w:rPr>
                <w:webHidden/>
                <w:rStyle w:val="IndexLink"/>
                <w:rtl w:val="true"/>
              </w:rPr>
              <w:t xml:space="preserve">الفصل الثالث والعشرون </w:t>
            </w:r>
            <w:r>
              <w:rPr>
                <w:rStyle w:val="IndexLink"/>
                <w:rtl w:val="true"/>
              </w:rPr>
              <w:t xml:space="preserve">: </w:t>
            </w:r>
            <w:r>
              <w:rPr>
                <w:rStyle w:val="IndexLink"/>
                <w:rtl w:val="true"/>
              </w:rPr>
              <w:t>ما لا ینبغی للمصلّی</w:t>
            </w:r>
            <w:r>
              <w:rPr>
                <w:rStyle w:val="IndexLink"/>
                <w:rtl w:val="true"/>
              </w:rPr>
              <w:tab/>
            </w:r>
            <w:r>
              <w:rPr>
                <w:rStyle w:val="IndexLink"/>
              </w:rPr>
              <w:t>120</w:t>
            </w:r>
          </w:hyperlink>
        </w:p>
        <w:p>
          <w:pPr>
            <w:pStyle w:val="Contents3"/>
            <w:tabs>
              <w:tab w:val="clear" w:pos="8459"/>
              <w:tab w:val="right" w:pos="9026" w:leader="dot"/>
            </w:tabs>
            <w:rPr/>
          </w:pPr>
          <w:hyperlink w:anchor="__RefHeading___Toc68149_3804643083">
            <w:r>
              <w:rPr>
                <w:webHidden/>
                <w:rStyle w:val="IndexLink"/>
                <w:rtl w:val="true"/>
              </w:rPr>
              <w:t xml:space="preserve">فصل بیست و سوّم </w:t>
            </w:r>
            <w:r>
              <w:rPr>
                <w:rStyle w:val="IndexLink"/>
                <w:rtl w:val="true"/>
              </w:rPr>
              <w:t xml:space="preserve">: </w:t>
            </w:r>
            <w:r>
              <w:rPr>
                <w:rStyle w:val="IndexLink"/>
                <w:rtl w:val="true"/>
              </w:rPr>
              <w:t>آنچه شایسته نمازگزار نیست</w:t>
            </w:r>
            <w:r>
              <w:rPr>
                <w:rStyle w:val="IndexLink"/>
                <w:rtl w:val="true"/>
              </w:rPr>
              <w:tab/>
            </w:r>
            <w:r>
              <w:rPr>
                <w:rStyle w:val="IndexLink"/>
              </w:rPr>
              <w:t>120</w:t>
            </w:r>
          </w:hyperlink>
        </w:p>
        <w:p>
          <w:pPr>
            <w:pStyle w:val="Contents4"/>
            <w:tabs>
              <w:tab w:val="clear" w:pos="8176"/>
              <w:tab w:val="right" w:pos="9026" w:leader="dot"/>
            </w:tabs>
            <w:rPr/>
          </w:pPr>
          <w:hyperlink w:anchor="__RefHeading___Toc68151_3804643083">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68153_3804643083">
            <w:r>
              <w:rPr>
                <w:webHidden/>
                <w:rStyle w:val="IndexLink"/>
              </w:rPr>
              <w:t>1</w:t>
            </w:r>
            <w:r>
              <w:rPr>
                <w:rStyle w:val="IndexLink"/>
                <w:rtl w:val="true"/>
              </w:rPr>
              <w:t xml:space="preserve"> / </w:t>
            </w:r>
            <w:r>
              <w:rPr>
                <w:rStyle w:val="IndexLink"/>
              </w:rPr>
              <w:t>23</w:t>
            </w:r>
            <w:r>
              <w:rPr>
                <w:rStyle w:val="IndexLink"/>
                <w:rtl w:val="true"/>
              </w:rPr>
              <w:t xml:space="preserve"> </w:t>
            </w:r>
            <w:r>
              <w:rPr>
                <w:rStyle w:val="IndexLink"/>
                <w:rtl w:val="true"/>
              </w:rPr>
              <w:t>حبس البول والغائط</w:t>
            </w:r>
            <w:r>
              <w:rPr>
                <w:rStyle w:val="IndexLink"/>
                <w:rtl w:val="true"/>
              </w:rPr>
              <w:tab/>
            </w:r>
            <w:r>
              <w:rPr>
                <w:rStyle w:val="IndexLink"/>
              </w:rPr>
              <w:t>120</w:t>
            </w:r>
          </w:hyperlink>
        </w:p>
        <w:p>
          <w:pPr>
            <w:pStyle w:val="Contents5"/>
            <w:tabs>
              <w:tab w:val="clear" w:pos="7892"/>
              <w:tab w:val="right" w:pos="9026" w:leader="dot"/>
            </w:tabs>
            <w:rPr/>
          </w:pPr>
          <w:hyperlink w:anchor="__RefHeading___Toc68155_3804643083">
            <w:r>
              <w:rPr>
                <w:webHidden/>
                <w:rStyle w:val="IndexLink"/>
              </w:rPr>
              <w:t>23</w:t>
            </w:r>
            <w:r>
              <w:rPr>
                <w:rStyle w:val="IndexLink"/>
                <w:rtl w:val="true"/>
              </w:rPr>
              <w:t xml:space="preserve"> / </w:t>
            </w:r>
            <w:r>
              <w:rPr>
                <w:rStyle w:val="IndexLink"/>
              </w:rPr>
              <w:t>1</w:t>
            </w:r>
            <w:r>
              <w:rPr>
                <w:rStyle w:val="IndexLink"/>
                <w:rtl w:val="true"/>
              </w:rPr>
              <w:t xml:space="preserve"> </w:t>
            </w:r>
            <w:r>
              <w:rPr>
                <w:rStyle w:val="IndexLink"/>
                <w:rtl w:val="true"/>
              </w:rPr>
              <w:t>نگهداری بول و غائط</w:t>
            </w:r>
            <w:r>
              <w:rPr>
                <w:rStyle w:val="IndexLink"/>
                <w:rtl w:val="true"/>
              </w:rPr>
              <w:tab/>
            </w:r>
            <w:r>
              <w:rPr>
                <w:rStyle w:val="IndexLink"/>
              </w:rPr>
              <w:t>120</w:t>
            </w:r>
          </w:hyperlink>
        </w:p>
        <w:p>
          <w:pPr>
            <w:pStyle w:val="Contents4"/>
            <w:tabs>
              <w:tab w:val="clear" w:pos="8176"/>
              <w:tab w:val="right" w:pos="9026" w:leader="dot"/>
            </w:tabs>
            <w:rPr/>
          </w:pPr>
          <w:hyperlink w:anchor="__RefHeading___Toc68157_3804643083">
            <w:r>
              <w:rPr>
                <w:webHidden/>
                <w:rStyle w:val="IndexLink"/>
              </w:rPr>
              <w:t>2</w:t>
            </w:r>
            <w:r>
              <w:rPr>
                <w:rStyle w:val="IndexLink"/>
                <w:rtl w:val="true"/>
              </w:rPr>
              <w:t xml:space="preserve"> / </w:t>
            </w:r>
            <w:r>
              <w:rPr>
                <w:rStyle w:val="IndexLink"/>
              </w:rPr>
              <w:t>23</w:t>
            </w:r>
            <w:r>
              <w:rPr>
                <w:rStyle w:val="IndexLink"/>
                <w:rtl w:val="true"/>
              </w:rPr>
              <w:t xml:space="preserve"> </w:t>
            </w:r>
            <w:r>
              <w:rPr>
                <w:rStyle w:val="IndexLink"/>
                <w:rtl w:val="true"/>
              </w:rPr>
              <w:t>الصلاة إلی غیر سترة</w:t>
            </w:r>
            <w:r>
              <w:rPr>
                <w:rStyle w:val="IndexLink"/>
                <w:rtl w:val="true"/>
              </w:rPr>
              <w:tab/>
            </w:r>
            <w:r>
              <w:rPr>
                <w:rStyle w:val="IndexLink"/>
              </w:rPr>
              <w:t>121</w:t>
            </w:r>
          </w:hyperlink>
        </w:p>
        <w:p>
          <w:pPr>
            <w:pStyle w:val="Contents5"/>
            <w:tabs>
              <w:tab w:val="clear" w:pos="7892"/>
              <w:tab w:val="right" w:pos="9026" w:leader="dot"/>
            </w:tabs>
            <w:rPr/>
          </w:pPr>
          <w:hyperlink w:anchor="__RefHeading___Toc68159_3804643083">
            <w:r>
              <w:rPr>
                <w:webHidden/>
                <w:rStyle w:val="IndexLink"/>
              </w:rPr>
              <w:t>23</w:t>
            </w:r>
            <w:r>
              <w:rPr>
                <w:rStyle w:val="IndexLink"/>
                <w:rtl w:val="true"/>
              </w:rPr>
              <w:t xml:space="preserve"> / </w:t>
            </w:r>
            <w:r>
              <w:rPr>
                <w:rStyle w:val="IndexLink"/>
              </w:rPr>
              <w:t>2</w:t>
            </w:r>
            <w:r>
              <w:rPr>
                <w:rStyle w:val="IndexLink"/>
                <w:rtl w:val="true"/>
              </w:rPr>
              <w:t xml:space="preserve"> </w:t>
            </w:r>
            <w:r>
              <w:rPr>
                <w:rStyle w:val="IndexLink"/>
                <w:rtl w:val="true"/>
              </w:rPr>
              <w:t>نماز بدون پوشش روبرو</w:t>
            </w:r>
            <w:r>
              <w:rPr>
                <w:rStyle w:val="IndexLink"/>
                <w:rtl w:val="true"/>
              </w:rPr>
              <w:tab/>
            </w:r>
            <w:r>
              <w:rPr>
                <w:rStyle w:val="IndexLink"/>
              </w:rPr>
              <w:t>121</w:t>
            </w:r>
          </w:hyperlink>
        </w:p>
        <w:p>
          <w:pPr>
            <w:pStyle w:val="Contents4"/>
            <w:tabs>
              <w:tab w:val="clear" w:pos="8176"/>
              <w:tab w:val="right" w:pos="9026" w:leader="dot"/>
            </w:tabs>
            <w:rPr/>
          </w:pPr>
          <w:hyperlink w:anchor="__RefHeading___Toc68161_3804643083">
            <w:r>
              <w:rPr>
                <w:webHidden/>
                <w:rStyle w:val="IndexLink"/>
              </w:rPr>
              <w:t>3</w:t>
            </w:r>
            <w:r>
              <w:rPr>
                <w:rStyle w:val="IndexLink"/>
                <w:rtl w:val="true"/>
              </w:rPr>
              <w:t xml:space="preserve"> / </w:t>
            </w:r>
            <w:r>
              <w:rPr>
                <w:rStyle w:val="IndexLink"/>
              </w:rPr>
              <w:t>23</w:t>
            </w:r>
            <w:r>
              <w:rPr>
                <w:rStyle w:val="IndexLink"/>
                <w:rtl w:val="true"/>
              </w:rPr>
              <w:t xml:space="preserve"> </w:t>
            </w:r>
            <w:r>
              <w:rPr>
                <w:rStyle w:val="IndexLink"/>
                <w:rtl w:val="true"/>
              </w:rPr>
              <w:t>فرقعة الأصابع</w:t>
            </w:r>
            <w:r>
              <w:rPr>
                <w:rStyle w:val="IndexLink"/>
                <w:rtl w:val="true"/>
              </w:rPr>
              <w:tab/>
            </w:r>
            <w:r>
              <w:rPr>
                <w:rStyle w:val="IndexLink"/>
              </w:rPr>
              <w:t>121</w:t>
            </w:r>
          </w:hyperlink>
        </w:p>
        <w:p>
          <w:pPr>
            <w:pStyle w:val="Contents5"/>
            <w:tabs>
              <w:tab w:val="clear" w:pos="7892"/>
              <w:tab w:val="right" w:pos="9026" w:leader="dot"/>
            </w:tabs>
            <w:rPr/>
          </w:pPr>
          <w:hyperlink w:anchor="__RefHeading___Toc68163_3804643083">
            <w:r>
              <w:rPr>
                <w:webHidden/>
                <w:rStyle w:val="IndexLink"/>
              </w:rPr>
              <w:t>23</w:t>
            </w:r>
            <w:r>
              <w:rPr>
                <w:rStyle w:val="IndexLink"/>
                <w:rtl w:val="true"/>
              </w:rPr>
              <w:t xml:space="preserve"> / </w:t>
            </w:r>
            <w:r>
              <w:rPr>
                <w:rStyle w:val="IndexLink"/>
              </w:rPr>
              <w:t>3</w:t>
            </w:r>
            <w:r>
              <w:rPr>
                <w:rStyle w:val="IndexLink"/>
                <w:rtl w:val="true"/>
              </w:rPr>
              <w:t xml:space="preserve"> </w:t>
            </w:r>
            <w:r>
              <w:rPr>
                <w:rStyle w:val="IndexLink"/>
                <w:rtl w:val="true"/>
              </w:rPr>
              <w:t>شکستن انگشتان</w:t>
            </w:r>
            <w:r>
              <w:rPr>
                <w:rStyle w:val="IndexLink"/>
                <w:rtl w:val="true"/>
              </w:rPr>
              <w:tab/>
            </w:r>
            <w:r>
              <w:rPr>
                <w:rStyle w:val="IndexLink"/>
              </w:rPr>
              <w:t>121</w:t>
            </w:r>
          </w:hyperlink>
        </w:p>
        <w:p>
          <w:pPr>
            <w:pStyle w:val="Contents4"/>
            <w:tabs>
              <w:tab w:val="clear" w:pos="8176"/>
              <w:tab w:val="right" w:pos="9026" w:leader="dot"/>
            </w:tabs>
            <w:rPr/>
          </w:pPr>
          <w:hyperlink w:anchor="__RefHeading___Toc68165_3804643083">
            <w:r>
              <w:rPr>
                <w:webHidden/>
                <w:rStyle w:val="IndexLink"/>
              </w:rPr>
              <w:t>4</w:t>
            </w:r>
            <w:r>
              <w:rPr>
                <w:rStyle w:val="IndexLink"/>
                <w:rtl w:val="true"/>
              </w:rPr>
              <w:t xml:space="preserve"> / </w:t>
            </w:r>
            <w:r>
              <w:rPr>
                <w:rStyle w:val="IndexLink"/>
              </w:rPr>
              <w:t>23</w:t>
            </w:r>
            <w:r>
              <w:rPr>
                <w:rStyle w:val="IndexLink"/>
                <w:rtl w:val="true"/>
              </w:rPr>
              <w:t xml:space="preserve"> </w:t>
            </w:r>
            <w:r>
              <w:rPr>
                <w:rStyle w:val="IndexLink"/>
                <w:rtl w:val="true"/>
              </w:rPr>
              <w:t>العبث</w:t>
            </w:r>
            <w:r>
              <w:rPr>
                <w:rStyle w:val="IndexLink"/>
                <w:rtl w:val="true"/>
              </w:rPr>
              <w:tab/>
            </w:r>
            <w:r>
              <w:rPr>
                <w:rStyle w:val="IndexLink"/>
              </w:rPr>
              <w:t>123</w:t>
            </w:r>
          </w:hyperlink>
        </w:p>
        <w:p>
          <w:pPr>
            <w:pStyle w:val="Contents5"/>
            <w:tabs>
              <w:tab w:val="clear" w:pos="7892"/>
              <w:tab w:val="right" w:pos="9026" w:leader="dot"/>
            </w:tabs>
            <w:rPr/>
          </w:pPr>
          <w:hyperlink w:anchor="__RefHeading___Toc68167_3804643083">
            <w:r>
              <w:rPr>
                <w:webHidden/>
                <w:rStyle w:val="IndexLink"/>
              </w:rPr>
              <w:t>23</w:t>
            </w:r>
            <w:r>
              <w:rPr>
                <w:rStyle w:val="IndexLink"/>
                <w:rtl w:val="true"/>
              </w:rPr>
              <w:t xml:space="preserve"> / </w:t>
            </w:r>
            <w:r>
              <w:rPr>
                <w:rStyle w:val="IndexLink"/>
              </w:rPr>
              <w:t>4</w:t>
            </w:r>
            <w:r>
              <w:rPr>
                <w:rStyle w:val="IndexLink"/>
                <w:rtl w:val="true"/>
              </w:rPr>
              <w:t xml:space="preserve"> </w:t>
            </w:r>
            <w:r>
              <w:rPr>
                <w:rStyle w:val="IndexLink"/>
                <w:rtl w:val="true"/>
              </w:rPr>
              <w:t>بازی کردن</w:t>
            </w:r>
            <w:r>
              <w:rPr>
                <w:rStyle w:val="IndexLink"/>
                <w:rtl w:val="true"/>
              </w:rPr>
              <w:tab/>
            </w:r>
            <w:r>
              <w:rPr>
                <w:rStyle w:val="IndexLink"/>
              </w:rPr>
              <w:t>123</w:t>
            </w:r>
          </w:hyperlink>
        </w:p>
        <w:p>
          <w:pPr>
            <w:pStyle w:val="Contents4"/>
            <w:tabs>
              <w:tab w:val="clear" w:pos="8176"/>
              <w:tab w:val="right" w:pos="9026" w:leader="dot"/>
            </w:tabs>
            <w:rPr/>
          </w:pPr>
          <w:hyperlink w:anchor="__RefHeading___Toc68169_3804643083">
            <w:r>
              <w:rPr>
                <w:webHidden/>
                <w:rStyle w:val="IndexLink"/>
              </w:rPr>
              <w:t>5</w:t>
            </w:r>
            <w:r>
              <w:rPr>
                <w:rStyle w:val="IndexLink"/>
                <w:rtl w:val="true"/>
              </w:rPr>
              <w:t xml:space="preserve"> / </w:t>
            </w:r>
            <w:r>
              <w:rPr>
                <w:rStyle w:val="IndexLink"/>
              </w:rPr>
              <w:t>23</w:t>
            </w:r>
            <w:r>
              <w:rPr>
                <w:rStyle w:val="IndexLink"/>
                <w:rtl w:val="true"/>
              </w:rPr>
              <w:t xml:space="preserve"> </w:t>
            </w:r>
            <w:r>
              <w:rPr>
                <w:rStyle w:val="IndexLink"/>
                <w:rtl w:val="true"/>
              </w:rPr>
              <w:t>الالتفات</w:t>
            </w:r>
            <w:r>
              <w:rPr>
                <w:rStyle w:val="IndexLink"/>
                <w:rtl w:val="true"/>
              </w:rPr>
              <w:tab/>
            </w:r>
            <w:r>
              <w:rPr>
                <w:rStyle w:val="IndexLink"/>
              </w:rPr>
              <w:t>123</w:t>
            </w:r>
          </w:hyperlink>
        </w:p>
        <w:p>
          <w:pPr>
            <w:pStyle w:val="Contents5"/>
            <w:tabs>
              <w:tab w:val="clear" w:pos="7892"/>
              <w:tab w:val="right" w:pos="9026" w:leader="dot"/>
            </w:tabs>
            <w:rPr/>
          </w:pPr>
          <w:hyperlink w:anchor="__RefHeading___Toc68171_3804643083">
            <w:r>
              <w:rPr>
                <w:webHidden/>
                <w:rStyle w:val="IndexLink"/>
              </w:rPr>
              <w:t>23</w:t>
            </w:r>
            <w:r>
              <w:rPr>
                <w:rStyle w:val="IndexLink"/>
                <w:rtl w:val="true"/>
              </w:rPr>
              <w:t xml:space="preserve"> / </w:t>
            </w:r>
            <w:r>
              <w:rPr>
                <w:rStyle w:val="IndexLink"/>
              </w:rPr>
              <w:t>5</w:t>
            </w:r>
            <w:r>
              <w:rPr>
                <w:rStyle w:val="IndexLink"/>
                <w:rtl w:val="true"/>
              </w:rPr>
              <w:t xml:space="preserve"> </w:t>
            </w:r>
            <w:r>
              <w:rPr>
                <w:rStyle w:val="IndexLink"/>
                <w:rtl w:val="true"/>
              </w:rPr>
              <w:t>به این سو و آن سو روی گرداندن</w:t>
            </w:r>
            <w:r>
              <w:rPr>
                <w:rStyle w:val="IndexLink"/>
                <w:rtl w:val="true"/>
              </w:rPr>
              <w:tab/>
            </w:r>
            <w:r>
              <w:rPr>
                <w:rStyle w:val="IndexLink"/>
              </w:rPr>
              <w:t>124</w:t>
            </w:r>
          </w:hyperlink>
        </w:p>
        <w:p>
          <w:pPr>
            <w:pStyle w:val="Contents4"/>
            <w:tabs>
              <w:tab w:val="clear" w:pos="8176"/>
              <w:tab w:val="right" w:pos="9026" w:leader="dot"/>
            </w:tabs>
            <w:rPr/>
          </w:pPr>
          <w:hyperlink w:anchor="__RefHeading___Toc68173_3804643083">
            <w:r>
              <w:rPr>
                <w:webHidden/>
                <w:rStyle w:val="IndexLink"/>
              </w:rPr>
              <w:t>6</w:t>
            </w:r>
            <w:r>
              <w:rPr>
                <w:rStyle w:val="IndexLink"/>
                <w:rtl w:val="true"/>
              </w:rPr>
              <w:t xml:space="preserve"> / </w:t>
            </w:r>
            <w:r>
              <w:rPr>
                <w:rStyle w:val="IndexLink"/>
              </w:rPr>
              <w:t>23</w:t>
            </w:r>
            <w:r>
              <w:rPr>
                <w:rStyle w:val="IndexLink"/>
                <w:rtl w:val="true"/>
              </w:rPr>
              <w:t xml:space="preserve"> </w:t>
            </w:r>
            <w:r>
              <w:rPr>
                <w:rStyle w:val="IndexLink"/>
                <w:rtl w:val="true"/>
              </w:rPr>
              <w:t>الکسل</w:t>
            </w:r>
            <w:r>
              <w:rPr>
                <w:rStyle w:val="IndexLink"/>
                <w:rtl w:val="true"/>
              </w:rPr>
              <w:tab/>
            </w:r>
            <w:r>
              <w:rPr>
                <w:rStyle w:val="IndexLink"/>
              </w:rPr>
              <w:t>127</w:t>
            </w:r>
          </w:hyperlink>
        </w:p>
        <w:p>
          <w:pPr>
            <w:pStyle w:val="Contents5"/>
            <w:tabs>
              <w:tab w:val="clear" w:pos="7892"/>
              <w:tab w:val="right" w:pos="9026" w:leader="dot"/>
            </w:tabs>
            <w:rPr/>
          </w:pPr>
          <w:hyperlink w:anchor="__RefHeading___Toc68175_3804643083">
            <w:r>
              <w:rPr>
                <w:webHidden/>
                <w:rStyle w:val="IndexLink"/>
              </w:rPr>
              <w:t>23</w:t>
            </w:r>
            <w:r>
              <w:rPr>
                <w:rStyle w:val="IndexLink"/>
                <w:rtl w:val="true"/>
              </w:rPr>
              <w:t xml:space="preserve"> / </w:t>
            </w:r>
            <w:r>
              <w:rPr>
                <w:rStyle w:val="IndexLink"/>
              </w:rPr>
              <w:t>6</w:t>
            </w:r>
            <w:r>
              <w:rPr>
                <w:rStyle w:val="IndexLink"/>
                <w:rtl w:val="true"/>
              </w:rPr>
              <w:t xml:space="preserve"> </w:t>
            </w:r>
            <w:r>
              <w:rPr>
                <w:rStyle w:val="IndexLink"/>
                <w:rtl w:val="true"/>
              </w:rPr>
              <w:t>سستی کردن</w:t>
            </w:r>
            <w:r>
              <w:rPr>
                <w:rStyle w:val="IndexLink"/>
                <w:rtl w:val="true"/>
              </w:rPr>
              <w:tab/>
            </w:r>
            <w:r>
              <w:rPr>
                <w:rStyle w:val="IndexLink"/>
              </w:rPr>
              <w:t>127</w:t>
            </w:r>
          </w:hyperlink>
        </w:p>
        <w:p>
          <w:pPr>
            <w:pStyle w:val="Contents4"/>
            <w:tabs>
              <w:tab w:val="clear" w:pos="8176"/>
              <w:tab w:val="right" w:pos="9026" w:leader="dot"/>
            </w:tabs>
            <w:rPr/>
          </w:pPr>
          <w:hyperlink w:anchor="__RefHeading___Toc68177_3804643083">
            <w:r>
              <w:rPr>
                <w:webHidden/>
                <w:rStyle w:val="IndexLink"/>
              </w:rPr>
              <w:t>7</w:t>
            </w:r>
            <w:r>
              <w:rPr>
                <w:rStyle w:val="IndexLink"/>
                <w:rtl w:val="true"/>
              </w:rPr>
              <w:t xml:space="preserve"> / </w:t>
            </w:r>
            <w:r>
              <w:rPr>
                <w:rStyle w:val="IndexLink"/>
              </w:rPr>
              <w:t>23</w:t>
            </w:r>
            <w:r>
              <w:rPr>
                <w:rStyle w:val="IndexLink"/>
                <w:rtl w:val="true"/>
              </w:rPr>
              <w:t xml:space="preserve"> </w:t>
            </w:r>
            <w:r>
              <w:rPr>
                <w:rStyle w:val="IndexLink"/>
                <w:rtl w:val="true"/>
              </w:rPr>
              <w:t>التثاؤب</w:t>
            </w:r>
            <w:r>
              <w:rPr>
                <w:rStyle w:val="IndexLink"/>
                <w:rtl w:val="true"/>
              </w:rPr>
              <w:tab/>
            </w:r>
            <w:r>
              <w:rPr>
                <w:rStyle w:val="IndexLink"/>
              </w:rPr>
              <w:t>129</w:t>
            </w:r>
          </w:hyperlink>
        </w:p>
        <w:p>
          <w:pPr>
            <w:pStyle w:val="Contents5"/>
            <w:tabs>
              <w:tab w:val="clear" w:pos="7892"/>
              <w:tab w:val="right" w:pos="9026" w:leader="dot"/>
            </w:tabs>
            <w:rPr/>
          </w:pPr>
          <w:hyperlink w:anchor="__RefHeading___Toc68179_3804643083">
            <w:r>
              <w:rPr>
                <w:webHidden/>
                <w:rStyle w:val="IndexLink"/>
              </w:rPr>
              <w:t>23</w:t>
            </w:r>
            <w:r>
              <w:rPr>
                <w:rStyle w:val="IndexLink"/>
                <w:rtl w:val="true"/>
              </w:rPr>
              <w:t xml:space="preserve"> / </w:t>
            </w:r>
            <w:r>
              <w:rPr>
                <w:rStyle w:val="IndexLink"/>
              </w:rPr>
              <w:t>7</w:t>
            </w:r>
            <w:r>
              <w:rPr>
                <w:rStyle w:val="IndexLink"/>
                <w:rtl w:val="true"/>
              </w:rPr>
              <w:t xml:space="preserve"> </w:t>
            </w:r>
            <w:r>
              <w:rPr>
                <w:rStyle w:val="IndexLink"/>
                <w:rtl w:val="true"/>
              </w:rPr>
              <w:t>خمیازه کشیدن</w:t>
            </w:r>
            <w:r>
              <w:rPr>
                <w:rStyle w:val="IndexLink"/>
                <w:rtl w:val="true"/>
              </w:rPr>
              <w:tab/>
            </w:r>
            <w:r>
              <w:rPr>
                <w:rStyle w:val="IndexLink"/>
              </w:rPr>
              <w:t>129</w:t>
            </w:r>
          </w:hyperlink>
        </w:p>
        <w:p>
          <w:pPr>
            <w:pStyle w:val="Contents4"/>
            <w:tabs>
              <w:tab w:val="clear" w:pos="8176"/>
              <w:tab w:val="right" w:pos="9026" w:leader="dot"/>
            </w:tabs>
            <w:rPr/>
          </w:pPr>
          <w:hyperlink w:anchor="__RefHeading___Toc68181_3804643083">
            <w:r>
              <w:rPr>
                <w:webHidden/>
                <w:rStyle w:val="IndexLink"/>
              </w:rPr>
              <w:t>8</w:t>
            </w:r>
            <w:r>
              <w:rPr>
                <w:rStyle w:val="IndexLink"/>
                <w:rtl w:val="true"/>
              </w:rPr>
              <w:t xml:space="preserve"> / </w:t>
            </w:r>
            <w:r>
              <w:rPr>
                <w:rStyle w:val="IndexLink"/>
              </w:rPr>
              <w:t>23</w:t>
            </w:r>
            <w:r>
              <w:rPr>
                <w:rStyle w:val="IndexLink"/>
                <w:rtl w:val="true"/>
              </w:rPr>
              <w:t xml:space="preserve"> </w:t>
            </w:r>
            <w:r>
              <w:rPr>
                <w:rStyle w:val="IndexLink"/>
                <w:rtl w:val="true"/>
              </w:rPr>
              <w:t>النعاس</w:t>
            </w:r>
            <w:r>
              <w:rPr>
                <w:rStyle w:val="IndexLink"/>
                <w:rtl w:val="true"/>
              </w:rPr>
              <w:tab/>
            </w:r>
            <w:r>
              <w:rPr>
                <w:rStyle w:val="IndexLink"/>
              </w:rPr>
              <w:t>129</w:t>
            </w:r>
          </w:hyperlink>
        </w:p>
        <w:p>
          <w:pPr>
            <w:pStyle w:val="Contents5"/>
            <w:tabs>
              <w:tab w:val="clear" w:pos="7892"/>
              <w:tab w:val="right" w:pos="9026" w:leader="dot"/>
            </w:tabs>
            <w:rPr/>
          </w:pPr>
          <w:hyperlink w:anchor="__RefHeading___Toc68183_3804643083">
            <w:r>
              <w:rPr>
                <w:webHidden/>
                <w:rStyle w:val="IndexLink"/>
              </w:rPr>
              <w:t>23</w:t>
            </w:r>
            <w:r>
              <w:rPr>
                <w:rStyle w:val="IndexLink"/>
                <w:rtl w:val="true"/>
              </w:rPr>
              <w:t xml:space="preserve"> / </w:t>
            </w:r>
            <w:r>
              <w:rPr>
                <w:rStyle w:val="IndexLink"/>
              </w:rPr>
              <w:t>8</w:t>
            </w:r>
            <w:r>
              <w:rPr>
                <w:rStyle w:val="IndexLink"/>
                <w:rtl w:val="true"/>
              </w:rPr>
              <w:t xml:space="preserve"> </w:t>
            </w:r>
            <w:r>
              <w:rPr>
                <w:rStyle w:val="IndexLink"/>
                <w:rtl w:val="true"/>
              </w:rPr>
              <w:t>خواب آلود بودن</w:t>
            </w:r>
            <w:r>
              <w:rPr>
                <w:rStyle w:val="IndexLink"/>
                <w:rtl w:val="true"/>
              </w:rPr>
              <w:tab/>
            </w:r>
            <w:r>
              <w:rPr>
                <w:rStyle w:val="IndexLink"/>
              </w:rPr>
              <w:t>129</w:t>
            </w:r>
          </w:hyperlink>
        </w:p>
        <w:p>
          <w:pPr>
            <w:pStyle w:val="Contents4"/>
            <w:tabs>
              <w:tab w:val="clear" w:pos="8176"/>
              <w:tab w:val="right" w:pos="9026" w:leader="dot"/>
            </w:tabs>
            <w:rPr/>
          </w:pPr>
          <w:hyperlink w:anchor="__RefHeading___Toc68185_3804643083">
            <w:r>
              <w:rPr>
                <w:webHidden/>
                <w:rStyle w:val="IndexLink"/>
              </w:rPr>
              <w:t>9</w:t>
            </w:r>
            <w:r>
              <w:rPr>
                <w:rStyle w:val="IndexLink"/>
                <w:rtl w:val="true"/>
              </w:rPr>
              <w:t xml:space="preserve"> / </w:t>
            </w:r>
            <w:r>
              <w:rPr>
                <w:rStyle w:val="IndexLink"/>
              </w:rPr>
              <w:t>23</w:t>
            </w:r>
            <w:r>
              <w:rPr>
                <w:rStyle w:val="IndexLink"/>
                <w:rtl w:val="true"/>
              </w:rPr>
              <w:t xml:space="preserve"> </w:t>
            </w:r>
            <w:r>
              <w:rPr>
                <w:rStyle w:val="IndexLink"/>
                <w:rtl w:val="true"/>
              </w:rPr>
              <w:t>العجلة</w:t>
            </w:r>
            <w:r>
              <w:rPr>
                <w:rStyle w:val="IndexLink"/>
                <w:rtl w:val="true"/>
              </w:rPr>
              <w:tab/>
            </w:r>
            <w:r>
              <w:rPr>
                <w:rStyle w:val="IndexLink"/>
              </w:rPr>
              <w:t>131</w:t>
            </w:r>
          </w:hyperlink>
        </w:p>
        <w:p>
          <w:pPr>
            <w:pStyle w:val="Contents5"/>
            <w:tabs>
              <w:tab w:val="clear" w:pos="7892"/>
              <w:tab w:val="right" w:pos="9026" w:leader="dot"/>
            </w:tabs>
            <w:rPr/>
          </w:pPr>
          <w:hyperlink w:anchor="__RefHeading___Toc68187_3804643083">
            <w:r>
              <w:rPr>
                <w:webHidden/>
                <w:rStyle w:val="IndexLink"/>
              </w:rPr>
              <w:t>23</w:t>
            </w:r>
            <w:r>
              <w:rPr>
                <w:rStyle w:val="IndexLink"/>
                <w:rtl w:val="true"/>
              </w:rPr>
              <w:t xml:space="preserve"> / </w:t>
            </w:r>
            <w:r>
              <w:rPr>
                <w:rStyle w:val="IndexLink"/>
              </w:rPr>
              <w:t>9</w:t>
            </w:r>
            <w:r>
              <w:rPr>
                <w:rStyle w:val="IndexLink"/>
                <w:rtl w:val="true"/>
              </w:rPr>
              <w:t xml:space="preserve"> </w:t>
            </w:r>
            <w:r>
              <w:rPr>
                <w:rStyle w:val="IndexLink"/>
                <w:rtl w:val="true"/>
              </w:rPr>
              <w:t>شتاب ورزیدن</w:t>
            </w:r>
            <w:r>
              <w:rPr>
                <w:rStyle w:val="IndexLink"/>
                <w:rtl w:val="true"/>
              </w:rPr>
              <w:tab/>
            </w:r>
            <w:r>
              <w:rPr>
                <w:rStyle w:val="IndexLink"/>
              </w:rPr>
              <w:t>131</w:t>
            </w:r>
          </w:hyperlink>
        </w:p>
        <w:p>
          <w:pPr>
            <w:pStyle w:val="Contents4"/>
            <w:tabs>
              <w:tab w:val="clear" w:pos="8176"/>
              <w:tab w:val="right" w:pos="9026" w:leader="dot"/>
            </w:tabs>
            <w:rPr/>
          </w:pPr>
          <w:hyperlink w:anchor="__RefHeading___Toc68189_3804643083">
            <w:r>
              <w:rPr>
                <w:webHidden/>
                <w:rStyle w:val="IndexLink"/>
              </w:rPr>
              <w:t>10</w:t>
            </w:r>
            <w:r>
              <w:rPr>
                <w:rStyle w:val="IndexLink"/>
                <w:rtl w:val="true"/>
              </w:rPr>
              <w:t xml:space="preserve"> / </w:t>
            </w:r>
            <w:r>
              <w:rPr>
                <w:rStyle w:val="IndexLink"/>
              </w:rPr>
              <w:t>23</w:t>
            </w:r>
            <w:r>
              <w:rPr>
                <w:rStyle w:val="IndexLink"/>
                <w:rtl w:val="true"/>
              </w:rPr>
              <w:t xml:space="preserve"> </w:t>
            </w:r>
            <w:r>
              <w:rPr>
                <w:rStyle w:val="IndexLink"/>
                <w:rtl w:val="true"/>
              </w:rPr>
              <w:t>غمض العین</w:t>
            </w:r>
            <w:r>
              <w:rPr>
                <w:rStyle w:val="IndexLink"/>
                <w:rtl w:val="true"/>
              </w:rPr>
              <w:tab/>
            </w:r>
            <w:r>
              <w:rPr>
                <w:rStyle w:val="IndexLink"/>
              </w:rPr>
              <w:t>131</w:t>
            </w:r>
          </w:hyperlink>
        </w:p>
        <w:p>
          <w:pPr>
            <w:pStyle w:val="Contents5"/>
            <w:tabs>
              <w:tab w:val="clear" w:pos="7892"/>
              <w:tab w:val="right" w:pos="9026" w:leader="dot"/>
            </w:tabs>
            <w:rPr/>
          </w:pPr>
          <w:hyperlink w:anchor="__RefHeading___Toc68191_3804643083">
            <w:r>
              <w:rPr>
                <w:webHidden/>
                <w:rStyle w:val="IndexLink"/>
              </w:rPr>
              <w:t>23</w:t>
            </w:r>
            <w:r>
              <w:rPr>
                <w:rStyle w:val="IndexLink"/>
                <w:rtl w:val="true"/>
              </w:rPr>
              <w:t xml:space="preserve"> / </w:t>
            </w:r>
            <w:r>
              <w:rPr>
                <w:rStyle w:val="IndexLink"/>
              </w:rPr>
              <w:t>10</w:t>
            </w:r>
            <w:r>
              <w:rPr>
                <w:rStyle w:val="IndexLink"/>
                <w:rtl w:val="true"/>
              </w:rPr>
              <w:t xml:space="preserve"> </w:t>
            </w:r>
            <w:r>
              <w:rPr>
                <w:rStyle w:val="IndexLink"/>
                <w:rtl w:val="true"/>
              </w:rPr>
              <w:t>چشم بستن</w:t>
            </w:r>
            <w:r>
              <w:rPr>
                <w:rStyle w:val="IndexLink"/>
                <w:rtl w:val="true"/>
              </w:rPr>
              <w:tab/>
            </w:r>
            <w:r>
              <w:rPr>
                <w:rStyle w:val="IndexLink"/>
              </w:rPr>
              <w:t>131</w:t>
            </w:r>
          </w:hyperlink>
        </w:p>
        <w:p>
          <w:pPr>
            <w:pStyle w:val="Contents4"/>
            <w:tabs>
              <w:tab w:val="clear" w:pos="8176"/>
              <w:tab w:val="right" w:pos="9026" w:leader="dot"/>
            </w:tabs>
            <w:rPr/>
          </w:pPr>
          <w:hyperlink w:anchor="__RefHeading___Toc68193_3804643083">
            <w:r>
              <w:rPr>
                <w:webHidden/>
                <w:rStyle w:val="IndexLink"/>
              </w:rPr>
              <w:t>11</w:t>
            </w:r>
            <w:r>
              <w:rPr>
                <w:rStyle w:val="IndexLink"/>
                <w:rtl w:val="true"/>
              </w:rPr>
              <w:t xml:space="preserve"> / </w:t>
            </w:r>
            <w:r>
              <w:rPr>
                <w:rStyle w:val="IndexLink"/>
              </w:rPr>
              <w:t>23</w:t>
            </w:r>
            <w:r>
              <w:rPr>
                <w:rStyle w:val="IndexLink"/>
                <w:rtl w:val="true"/>
              </w:rPr>
              <w:t xml:space="preserve"> </w:t>
            </w:r>
            <w:r>
              <w:rPr>
                <w:rStyle w:val="IndexLink"/>
                <w:rtl w:val="true"/>
              </w:rPr>
              <w:t>الصلاة فیما یلی من الأماکن</w:t>
            </w:r>
            <w:r>
              <w:rPr>
                <w:rStyle w:val="IndexLink"/>
                <w:rtl w:val="true"/>
              </w:rPr>
              <w:tab/>
            </w:r>
            <w:r>
              <w:rPr>
                <w:rStyle w:val="IndexLink"/>
              </w:rPr>
              <w:t>132</w:t>
            </w:r>
          </w:hyperlink>
        </w:p>
        <w:p>
          <w:pPr>
            <w:pStyle w:val="Contents5"/>
            <w:tabs>
              <w:tab w:val="clear" w:pos="7892"/>
              <w:tab w:val="right" w:pos="9026" w:leader="dot"/>
            </w:tabs>
            <w:rPr/>
          </w:pPr>
          <w:hyperlink w:anchor="__RefHeading___Toc68195_3804643083">
            <w:r>
              <w:rPr>
                <w:webHidden/>
                <w:rStyle w:val="IndexLink"/>
              </w:rPr>
              <w:t>23</w:t>
            </w:r>
            <w:r>
              <w:rPr>
                <w:rStyle w:val="IndexLink"/>
                <w:rtl w:val="true"/>
              </w:rPr>
              <w:t xml:space="preserve"> / </w:t>
            </w:r>
            <w:r>
              <w:rPr>
                <w:rStyle w:val="IndexLink"/>
              </w:rPr>
              <w:t>11</w:t>
            </w:r>
            <w:r>
              <w:rPr>
                <w:rStyle w:val="IndexLink"/>
                <w:rtl w:val="true"/>
              </w:rPr>
              <w:t xml:space="preserve"> </w:t>
            </w:r>
            <w:r>
              <w:rPr>
                <w:rStyle w:val="IndexLink"/>
                <w:rtl w:val="true"/>
              </w:rPr>
              <w:t>نماز خواندن در مکانهایی که ذکرشان می آید</w:t>
            </w:r>
            <w:r>
              <w:rPr>
                <w:rStyle w:val="IndexLink"/>
                <w:rtl w:val="true"/>
              </w:rPr>
              <w:tab/>
            </w:r>
            <w:r>
              <w:rPr>
                <w:rStyle w:val="IndexLink"/>
              </w:rPr>
              <w:t>132</w:t>
            </w:r>
          </w:hyperlink>
        </w:p>
        <w:p>
          <w:pPr>
            <w:pStyle w:val="Contents2"/>
            <w:tabs>
              <w:tab w:val="clear" w:pos="8743"/>
              <w:tab w:val="right" w:pos="9026" w:leader="dot"/>
            </w:tabs>
            <w:rPr/>
          </w:pPr>
          <w:hyperlink w:anchor="__RefHeading___Toc68197_3804643083">
            <w:r>
              <w:rPr>
                <w:webHidden/>
                <w:rStyle w:val="IndexLink"/>
                <w:rtl w:val="true"/>
              </w:rPr>
              <w:t xml:space="preserve">الفصل الرابع والعشرون </w:t>
            </w:r>
            <w:r>
              <w:rPr>
                <w:rStyle w:val="IndexLink"/>
                <w:rtl w:val="true"/>
              </w:rPr>
              <w:t xml:space="preserve">: </w:t>
            </w:r>
            <w:r>
              <w:rPr>
                <w:rStyle w:val="IndexLink"/>
                <w:rtl w:val="true"/>
              </w:rPr>
              <w:t>جوامع ما لا ینبغی للمصلّی</w:t>
            </w:r>
            <w:r>
              <w:rPr>
                <w:rStyle w:val="IndexLink"/>
                <w:rtl w:val="true"/>
              </w:rPr>
              <w:tab/>
            </w:r>
            <w:r>
              <w:rPr>
                <w:rStyle w:val="IndexLink"/>
              </w:rPr>
              <w:t>135</w:t>
            </w:r>
          </w:hyperlink>
        </w:p>
        <w:p>
          <w:pPr>
            <w:pStyle w:val="Contents3"/>
            <w:tabs>
              <w:tab w:val="clear" w:pos="8459"/>
              <w:tab w:val="right" w:pos="9026" w:leader="dot"/>
            </w:tabs>
            <w:rPr/>
          </w:pPr>
          <w:hyperlink w:anchor="__RefHeading___Toc68199_3804643083">
            <w:r>
              <w:rPr>
                <w:webHidden/>
                <w:rStyle w:val="IndexLink"/>
                <w:rtl w:val="true"/>
              </w:rPr>
              <w:t xml:space="preserve">فصل بیست و چهارم </w:t>
            </w:r>
            <w:r>
              <w:rPr>
                <w:rStyle w:val="IndexLink"/>
                <w:rtl w:val="true"/>
              </w:rPr>
              <w:t xml:space="preserve">: </w:t>
            </w:r>
            <w:r>
              <w:rPr>
                <w:rStyle w:val="IndexLink"/>
                <w:rtl w:val="true"/>
              </w:rPr>
              <w:t>کلّیات آنچه شایسته نمازگزار نیست</w:t>
            </w:r>
            <w:r>
              <w:rPr>
                <w:rStyle w:val="IndexLink"/>
                <w:rtl w:val="true"/>
              </w:rPr>
              <w:tab/>
            </w:r>
            <w:r>
              <w:rPr>
                <w:rStyle w:val="IndexLink"/>
              </w:rPr>
              <w:t>135</w:t>
            </w:r>
          </w:hyperlink>
        </w:p>
        <w:p>
          <w:pPr>
            <w:pStyle w:val="Contents2"/>
            <w:tabs>
              <w:tab w:val="clear" w:pos="8743"/>
              <w:tab w:val="right" w:pos="9026" w:leader="dot"/>
            </w:tabs>
            <w:rPr/>
          </w:pPr>
          <w:hyperlink w:anchor="__RefHeading___Toc68201_3804643083">
            <w:r>
              <w:rPr>
                <w:webHidden/>
                <w:rStyle w:val="IndexLink"/>
                <w:rtl w:val="true"/>
              </w:rPr>
              <w:t xml:space="preserve">الفصل الخامس والعشرون </w:t>
            </w:r>
            <w:r>
              <w:rPr>
                <w:rStyle w:val="IndexLink"/>
                <w:rtl w:val="true"/>
              </w:rPr>
              <w:t xml:space="preserve">: </w:t>
            </w:r>
            <w:r>
              <w:rPr>
                <w:rStyle w:val="IndexLink"/>
                <w:rtl w:val="true"/>
              </w:rPr>
              <w:t>التحذیر من الاستخفاف بالصلاة</w:t>
            </w:r>
            <w:r>
              <w:rPr>
                <w:rStyle w:val="IndexLink"/>
                <w:rtl w:val="true"/>
              </w:rPr>
              <w:tab/>
            </w:r>
            <w:r>
              <w:rPr>
                <w:rStyle w:val="IndexLink"/>
              </w:rPr>
              <w:t>138</w:t>
            </w:r>
          </w:hyperlink>
        </w:p>
        <w:p>
          <w:pPr>
            <w:pStyle w:val="Contents3"/>
            <w:tabs>
              <w:tab w:val="clear" w:pos="8459"/>
              <w:tab w:val="right" w:pos="9026" w:leader="dot"/>
            </w:tabs>
            <w:rPr/>
          </w:pPr>
          <w:hyperlink w:anchor="__RefHeading___Toc68203_3804643083">
            <w:r>
              <w:rPr>
                <w:webHidden/>
                <w:rStyle w:val="IndexLink"/>
                <w:rtl w:val="true"/>
              </w:rPr>
              <w:t xml:space="preserve">فصل بیست و پنجم </w:t>
            </w:r>
            <w:r>
              <w:rPr>
                <w:rStyle w:val="IndexLink"/>
                <w:rtl w:val="true"/>
              </w:rPr>
              <w:t xml:space="preserve">: </w:t>
            </w:r>
            <w:r>
              <w:rPr>
                <w:rStyle w:val="IndexLink"/>
                <w:rtl w:val="true"/>
              </w:rPr>
              <w:t>بیم دادن از سبک شمردن نماز</w:t>
            </w:r>
            <w:r>
              <w:rPr>
                <w:rStyle w:val="IndexLink"/>
                <w:rtl w:val="true"/>
              </w:rPr>
              <w:tab/>
            </w:r>
            <w:r>
              <w:rPr>
                <w:rStyle w:val="IndexLink"/>
              </w:rPr>
              <w:t>138</w:t>
            </w:r>
          </w:hyperlink>
        </w:p>
        <w:p>
          <w:pPr>
            <w:pStyle w:val="Contents2"/>
            <w:tabs>
              <w:tab w:val="clear" w:pos="8743"/>
              <w:tab w:val="right" w:pos="9026" w:leader="dot"/>
            </w:tabs>
            <w:rPr/>
          </w:pPr>
          <w:hyperlink w:anchor="__RefHeading___Toc68205_3804643083">
            <w:r>
              <w:rPr>
                <w:webHidden/>
                <w:rStyle w:val="IndexLink"/>
                <w:rtl w:val="true"/>
              </w:rPr>
              <w:t xml:space="preserve">الفصل السادس والعشرون </w:t>
            </w:r>
            <w:r>
              <w:rPr>
                <w:rStyle w:val="IndexLink"/>
                <w:rtl w:val="true"/>
              </w:rPr>
              <w:t xml:space="preserve">: </w:t>
            </w:r>
            <w:r>
              <w:rPr>
                <w:rStyle w:val="IndexLink"/>
                <w:rtl w:val="true"/>
              </w:rPr>
              <w:t>التحذیر من تضییع الصلاة</w:t>
            </w:r>
            <w:r>
              <w:rPr>
                <w:rStyle w:val="IndexLink"/>
                <w:rtl w:val="true"/>
              </w:rPr>
              <w:tab/>
            </w:r>
            <w:r>
              <w:rPr>
                <w:rStyle w:val="IndexLink"/>
              </w:rPr>
              <w:t>141</w:t>
            </w:r>
          </w:hyperlink>
        </w:p>
        <w:p>
          <w:pPr>
            <w:pStyle w:val="Contents3"/>
            <w:tabs>
              <w:tab w:val="clear" w:pos="8459"/>
              <w:tab w:val="right" w:pos="9026" w:leader="dot"/>
            </w:tabs>
            <w:rPr/>
          </w:pPr>
          <w:hyperlink w:anchor="__RefHeading___Toc68207_3804643083">
            <w:r>
              <w:rPr>
                <w:webHidden/>
                <w:rStyle w:val="IndexLink"/>
                <w:rtl w:val="true"/>
              </w:rPr>
              <w:t xml:space="preserve">فصل بیست و ششم </w:t>
            </w:r>
            <w:r>
              <w:rPr>
                <w:rStyle w:val="IndexLink"/>
                <w:rtl w:val="true"/>
              </w:rPr>
              <w:t xml:space="preserve">: </w:t>
            </w:r>
            <w:r>
              <w:rPr>
                <w:rStyle w:val="IndexLink"/>
                <w:rtl w:val="true"/>
              </w:rPr>
              <w:t>بیم دادن از تباه کردن نماز</w:t>
            </w:r>
            <w:r>
              <w:rPr>
                <w:rStyle w:val="IndexLink"/>
                <w:rtl w:val="true"/>
              </w:rPr>
              <w:tab/>
            </w:r>
            <w:r>
              <w:rPr>
                <w:rStyle w:val="IndexLink"/>
              </w:rPr>
              <w:t>141</w:t>
            </w:r>
          </w:hyperlink>
        </w:p>
        <w:p>
          <w:pPr>
            <w:pStyle w:val="Contents2"/>
            <w:tabs>
              <w:tab w:val="clear" w:pos="8743"/>
              <w:tab w:val="right" w:pos="9026" w:leader="dot"/>
            </w:tabs>
            <w:rPr/>
          </w:pPr>
          <w:hyperlink w:anchor="__RefHeading___Toc68209_3804643083">
            <w:r>
              <w:rPr>
                <w:webHidden/>
                <w:rStyle w:val="IndexLink"/>
                <w:rtl w:val="true"/>
              </w:rPr>
              <w:t xml:space="preserve">الفصل السابع والعشرون </w:t>
            </w:r>
            <w:r>
              <w:rPr>
                <w:rStyle w:val="IndexLink"/>
                <w:rtl w:val="true"/>
              </w:rPr>
              <w:t xml:space="preserve">: </w:t>
            </w:r>
            <w:r>
              <w:rPr>
                <w:rStyle w:val="IndexLink"/>
                <w:rtl w:val="true"/>
              </w:rPr>
              <w:t>آثار الصلاة</w:t>
            </w:r>
            <w:r>
              <w:rPr>
                <w:rStyle w:val="IndexLink"/>
                <w:rtl w:val="true"/>
              </w:rPr>
              <w:tab/>
            </w:r>
            <w:r>
              <w:rPr>
                <w:rStyle w:val="IndexLink"/>
              </w:rPr>
              <w:t>146</w:t>
            </w:r>
          </w:hyperlink>
        </w:p>
        <w:p>
          <w:pPr>
            <w:pStyle w:val="Contents3"/>
            <w:tabs>
              <w:tab w:val="clear" w:pos="8459"/>
              <w:tab w:val="right" w:pos="9026" w:leader="dot"/>
            </w:tabs>
            <w:rPr/>
          </w:pPr>
          <w:hyperlink w:anchor="__RefHeading___Toc68211_3804643083">
            <w:r>
              <w:rPr>
                <w:webHidden/>
                <w:rStyle w:val="IndexLink"/>
                <w:rtl w:val="true"/>
              </w:rPr>
              <w:t xml:space="preserve">فصل بیست و هفتم </w:t>
            </w:r>
            <w:r>
              <w:rPr>
                <w:rStyle w:val="IndexLink"/>
                <w:rtl w:val="true"/>
              </w:rPr>
              <w:t xml:space="preserve">: </w:t>
            </w:r>
            <w:r>
              <w:rPr>
                <w:rStyle w:val="IndexLink"/>
                <w:rtl w:val="true"/>
              </w:rPr>
              <w:t>آثار نماز</w:t>
            </w:r>
            <w:r>
              <w:rPr>
                <w:rStyle w:val="IndexLink"/>
                <w:rtl w:val="true"/>
              </w:rPr>
              <w:tab/>
            </w:r>
            <w:r>
              <w:rPr>
                <w:rStyle w:val="IndexLink"/>
              </w:rPr>
              <w:t>146</w:t>
            </w:r>
          </w:hyperlink>
        </w:p>
        <w:p>
          <w:pPr>
            <w:pStyle w:val="Contents4"/>
            <w:tabs>
              <w:tab w:val="clear" w:pos="8176"/>
              <w:tab w:val="right" w:pos="9026" w:leader="dot"/>
            </w:tabs>
            <w:rPr/>
          </w:pPr>
          <w:hyperlink w:anchor="__RefHeading___Toc68213_3804643083">
            <w:r>
              <w:rPr>
                <w:webHidden/>
                <w:rStyle w:val="IndexLink"/>
              </w:rPr>
              <w:t>1</w:t>
            </w:r>
            <w:r>
              <w:rPr>
                <w:rStyle w:val="IndexLink"/>
                <w:rtl w:val="true"/>
              </w:rPr>
              <w:t xml:space="preserve"> / </w:t>
            </w:r>
            <w:r>
              <w:rPr>
                <w:rStyle w:val="IndexLink"/>
              </w:rPr>
              <w:t>27</w:t>
            </w:r>
            <w:r>
              <w:rPr>
                <w:rStyle w:val="IndexLink"/>
                <w:rtl w:val="true"/>
              </w:rPr>
              <w:t xml:space="preserve"> </w:t>
            </w:r>
            <w:r>
              <w:rPr>
                <w:rStyle w:val="IndexLink"/>
                <w:rtl w:val="true"/>
              </w:rPr>
              <w:t>ذهاب السیّئات</w:t>
            </w:r>
            <w:r>
              <w:rPr>
                <w:rStyle w:val="IndexLink"/>
                <w:rtl w:val="true"/>
              </w:rPr>
              <w:tab/>
            </w:r>
            <w:r>
              <w:rPr>
                <w:rStyle w:val="IndexLink"/>
              </w:rPr>
              <w:t>146</w:t>
            </w:r>
          </w:hyperlink>
        </w:p>
        <w:p>
          <w:pPr>
            <w:pStyle w:val="Contents5"/>
            <w:tabs>
              <w:tab w:val="clear" w:pos="7892"/>
              <w:tab w:val="right" w:pos="9026" w:leader="dot"/>
            </w:tabs>
            <w:rPr/>
          </w:pPr>
          <w:hyperlink w:anchor="__RefHeading___Toc68215_3804643083">
            <w:r>
              <w:rPr>
                <w:webHidden/>
                <w:rStyle w:val="IndexLink"/>
              </w:rPr>
              <w:t>27</w:t>
            </w:r>
            <w:r>
              <w:rPr>
                <w:rStyle w:val="IndexLink"/>
                <w:rtl w:val="true"/>
              </w:rPr>
              <w:t xml:space="preserve"> / </w:t>
            </w:r>
            <w:r>
              <w:rPr>
                <w:rStyle w:val="IndexLink"/>
              </w:rPr>
              <w:t>1</w:t>
            </w:r>
            <w:r>
              <w:rPr>
                <w:rStyle w:val="IndexLink"/>
                <w:rtl w:val="true"/>
              </w:rPr>
              <w:t xml:space="preserve"> </w:t>
            </w:r>
            <w:r>
              <w:rPr>
                <w:rStyle w:val="IndexLink"/>
                <w:rtl w:val="true"/>
              </w:rPr>
              <w:t>از میان رفتن بدیها</w:t>
            </w:r>
            <w:r>
              <w:rPr>
                <w:rStyle w:val="IndexLink"/>
                <w:rtl w:val="true"/>
              </w:rPr>
              <w:tab/>
            </w:r>
            <w:r>
              <w:rPr>
                <w:rStyle w:val="IndexLink"/>
              </w:rPr>
              <w:t>146</w:t>
            </w:r>
          </w:hyperlink>
        </w:p>
        <w:p>
          <w:pPr>
            <w:pStyle w:val="Contents4"/>
            <w:tabs>
              <w:tab w:val="clear" w:pos="8176"/>
              <w:tab w:val="right" w:pos="9026" w:leader="dot"/>
            </w:tabs>
            <w:rPr/>
          </w:pPr>
          <w:hyperlink w:anchor="__RefHeading___Toc68217_3804643083">
            <w:r>
              <w:rPr>
                <w:webHidden/>
                <w:rStyle w:val="IndexLink"/>
              </w:rPr>
              <w:t>2</w:t>
            </w:r>
            <w:r>
              <w:rPr>
                <w:rStyle w:val="IndexLink"/>
                <w:rtl w:val="true"/>
              </w:rPr>
              <w:t xml:space="preserve"> / </w:t>
            </w:r>
            <w:r>
              <w:rPr>
                <w:rStyle w:val="IndexLink"/>
              </w:rPr>
              <w:t>27</w:t>
            </w:r>
            <w:r>
              <w:rPr>
                <w:rStyle w:val="IndexLink"/>
                <w:rtl w:val="true"/>
              </w:rPr>
              <w:t xml:space="preserve"> </w:t>
            </w:r>
            <w:r>
              <w:rPr>
                <w:rStyle w:val="IndexLink"/>
                <w:rtl w:val="true"/>
              </w:rPr>
              <w:t>طهارة النفس</w:t>
            </w:r>
            <w:r>
              <w:rPr>
                <w:rStyle w:val="IndexLink"/>
                <w:rtl w:val="true"/>
              </w:rPr>
              <w:tab/>
            </w:r>
            <w:r>
              <w:rPr>
                <w:rStyle w:val="IndexLink"/>
              </w:rPr>
              <w:t>151</w:t>
            </w:r>
          </w:hyperlink>
        </w:p>
        <w:p>
          <w:pPr>
            <w:pStyle w:val="Contents5"/>
            <w:tabs>
              <w:tab w:val="clear" w:pos="7892"/>
              <w:tab w:val="right" w:pos="9026" w:leader="dot"/>
            </w:tabs>
            <w:rPr/>
          </w:pPr>
          <w:hyperlink w:anchor="__RefHeading___Toc68219_3804643083">
            <w:r>
              <w:rPr>
                <w:webHidden/>
                <w:rStyle w:val="IndexLink"/>
              </w:rPr>
              <w:t>27</w:t>
            </w:r>
            <w:r>
              <w:rPr>
                <w:rStyle w:val="IndexLink"/>
                <w:rtl w:val="true"/>
              </w:rPr>
              <w:t xml:space="preserve"> / </w:t>
            </w:r>
            <w:r>
              <w:rPr>
                <w:rStyle w:val="IndexLink"/>
              </w:rPr>
              <w:t>2</w:t>
            </w:r>
            <w:r>
              <w:rPr>
                <w:rStyle w:val="IndexLink"/>
                <w:rtl w:val="true"/>
              </w:rPr>
              <w:t xml:space="preserve"> </w:t>
            </w:r>
            <w:r>
              <w:rPr>
                <w:rStyle w:val="IndexLink"/>
                <w:rtl w:val="true"/>
              </w:rPr>
              <w:t>پاکی جان</w:t>
            </w:r>
            <w:r>
              <w:rPr>
                <w:rStyle w:val="IndexLink"/>
                <w:rtl w:val="true"/>
              </w:rPr>
              <w:tab/>
            </w:r>
            <w:r>
              <w:rPr>
                <w:rStyle w:val="IndexLink"/>
              </w:rPr>
              <w:t>151</w:t>
            </w:r>
          </w:hyperlink>
        </w:p>
        <w:p>
          <w:pPr>
            <w:pStyle w:val="Contents4"/>
            <w:tabs>
              <w:tab w:val="clear" w:pos="8176"/>
              <w:tab w:val="right" w:pos="9026" w:leader="dot"/>
            </w:tabs>
            <w:rPr/>
          </w:pPr>
          <w:hyperlink w:anchor="__RefHeading___Toc68221_3804643083">
            <w:r>
              <w:rPr>
                <w:webHidden/>
                <w:rStyle w:val="IndexLink"/>
              </w:rPr>
              <w:t>3</w:t>
            </w:r>
            <w:r>
              <w:rPr>
                <w:rStyle w:val="IndexLink"/>
                <w:rtl w:val="true"/>
              </w:rPr>
              <w:t xml:space="preserve"> / </w:t>
            </w:r>
            <w:r>
              <w:rPr>
                <w:rStyle w:val="IndexLink"/>
              </w:rPr>
              <w:t>27</w:t>
            </w:r>
            <w:r>
              <w:rPr>
                <w:rStyle w:val="IndexLink"/>
                <w:rtl w:val="true"/>
              </w:rPr>
              <w:t xml:space="preserve"> </w:t>
            </w:r>
            <w:r>
              <w:rPr>
                <w:rStyle w:val="IndexLink"/>
                <w:rtl w:val="true"/>
              </w:rPr>
              <w:t>طرد الشیطان</w:t>
            </w:r>
            <w:r>
              <w:rPr>
                <w:rStyle w:val="IndexLink"/>
                <w:rtl w:val="true"/>
              </w:rPr>
              <w:tab/>
            </w:r>
            <w:r>
              <w:rPr>
                <w:rStyle w:val="IndexLink"/>
              </w:rPr>
              <w:t>154</w:t>
            </w:r>
          </w:hyperlink>
        </w:p>
        <w:p>
          <w:pPr>
            <w:pStyle w:val="Contents5"/>
            <w:tabs>
              <w:tab w:val="clear" w:pos="7892"/>
              <w:tab w:val="right" w:pos="9026" w:leader="dot"/>
            </w:tabs>
            <w:rPr/>
          </w:pPr>
          <w:hyperlink w:anchor="__RefHeading___Toc68223_3804643083">
            <w:r>
              <w:rPr>
                <w:webHidden/>
                <w:rStyle w:val="IndexLink"/>
              </w:rPr>
              <w:t>27</w:t>
            </w:r>
            <w:r>
              <w:rPr>
                <w:rStyle w:val="IndexLink"/>
                <w:rtl w:val="true"/>
              </w:rPr>
              <w:t xml:space="preserve"> / </w:t>
            </w:r>
            <w:r>
              <w:rPr>
                <w:rStyle w:val="IndexLink"/>
              </w:rPr>
              <w:t>3</w:t>
            </w:r>
            <w:r>
              <w:rPr>
                <w:rStyle w:val="IndexLink"/>
                <w:rtl w:val="true"/>
              </w:rPr>
              <w:t xml:space="preserve"> </w:t>
            </w:r>
            <w:r>
              <w:rPr>
                <w:rStyle w:val="IndexLink"/>
                <w:rtl w:val="true"/>
              </w:rPr>
              <w:t>راندن شیطان</w:t>
            </w:r>
            <w:r>
              <w:rPr>
                <w:rStyle w:val="IndexLink"/>
                <w:rtl w:val="true"/>
              </w:rPr>
              <w:tab/>
            </w:r>
            <w:r>
              <w:rPr>
                <w:rStyle w:val="IndexLink"/>
              </w:rPr>
              <w:t>154</w:t>
            </w:r>
          </w:hyperlink>
        </w:p>
        <w:p>
          <w:pPr>
            <w:pStyle w:val="Contents4"/>
            <w:tabs>
              <w:tab w:val="clear" w:pos="8176"/>
              <w:tab w:val="right" w:pos="9026" w:leader="dot"/>
            </w:tabs>
            <w:rPr/>
          </w:pPr>
          <w:hyperlink w:anchor="__RefHeading___Toc68225_3804643083">
            <w:r>
              <w:rPr>
                <w:webHidden/>
                <w:rStyle w:val="IndexLink"/>
              </w:rPr>
              <w:t>4</w:t>
            </w:r>
            <w:r>
              <w:rPr>
                <w:rStyle w:val="IndexLink"/>
                <w:rtl w:val="true"/>
              </w:rPr>
              <w:t xml:space="preserve"> / </w:t>
            </w:r>
            <w:r>
              <w:rPr>
                <w:rStyle w:val="IndexLink"/>
              </w:rPr>
              <w:t>27</w:t>
            </w:r>
            <w:r>
              <w:rPr>
                <w:rStyle w:val="IndexLink"/>
                <w:rtl w:val="true"/>
              </w:rPr>
              <w:t xml:space="preserve"> </w:t>
            </w:r>
            <w:r>
              <w:rPr>
                <w:rStyle w:val="IndexLink"/>
                <w:rtl w:val="true"/>
              </w:rPr>
              <w:t>المنع من الفحشاء والمنکر</w:t>
            </w:r>
            <w:r>
              <w:rPr>
                <w:rStyle w:val="IndexLink"/>
                <w:rtl w:val="true"/>
              </w:rPr>
              <w:tab/>
            </w:r>
            <w:r>
              <w:rPr>
                <w:rStyle w:val="IndexLink"/>
              </w:rPr>
              <w:t>154</w:t>
            </w:r>
          </w:hyperlink>
        </w:p>
        <w:p>
          <w:pPr>
            <w:pStyle w:val="Contents5"/>
            <w:tabs>
              <w:tab w:val="clear" w:pos="7892"/>
              <w:tab w:val="right" w:pos="9026" w:leader="dot"/>
            </w:tabs>
            <w:rPr/>
          </w:pPr>
          <w:hyperlink w:anchor="__RefHeading___Toc68227_3804643083">
            <w:r>
              <w:rPr>
                <w:webHidden/>
                <w:rStyle w:val="IndexLink"/>
              </w:rPr>
              <w:t>27</w:t>
            </w:r>
            <w:r>
              <w:rPr>
                <w:rStyle w:val="IndexLink"/>
                <w:rtl w:val="true"/>
              </w:rPr>
              <w:t xml:space="preserve"> / </w:t>
            </w:r>
            <w:r>
              <w:rPr>
                <w:rStyle w:val="IndexLink"/>
              </w:rPr>
              <w:t>4</w:t>
            </w:r>
            <w:r>
              <w:rPr>
                <w:rStyle w:val="IndexLink"/>
                <w:rtl w:val="true"/>
              </w:rPr>
              <w:t xml:space="preserve"> </w:t>
            </w:r>
            <w:r>
              <w:rPr>
                <w:rStyle w:val="IndexLink"/>
                <w:rtl w:val="true"/>
              </w:rPr>
              <w:t>بازداشتن از کار زشت و ناپسند</w:t>
            </w:r>
            <w:r>
              <w:rPr>
                <w:rStyle w:val="IndexLink"/>
                <w:rtl w:val="true"/>
              </w:rPr>
              <w:tab/>
            </w:r>
            <w:r>
              <w:rPr>
                <w:rStyle w:val="IndexLink"/>
              </w:rPr>
              <w:t>154</w:t>
            </w:r>
          </w:hyperlink>
        </w:p>
        <w:p>
          <w:pPr>
            <w:pStyle w:val="Contents4"/>
            <w:tabs>
              <w:tab w:val="clear" w:pos="8176"/>
              <w:tab w:val="right" w:pos="9026" w:leader="dot"/>
            </w:tabs>
            <w:rPr/>
          </w:pPr>
          <w:hyperlink w:anchor="__RefHeading___Toc68229_3804643083">
            <w:r>
              <w:rPr>
                <w:webHidden/>
                <w:rStyle w:val="IndexLink"/>
              </w:rPr>
              <w:t>5</w:t>
            </w:r>
            <w:r>
              <w:rPr>
                <w:rStyle w:val="IndexLink"/>
                <w:rtl w:val="true"/>
              </w:rPr>
              <w:t xml:space="preserve"> / </w:t>
            </w:r>
            <w:r>
              <w:rPr>
                <w:rStyle w:val="IndexLink"/>
              </w:rPr>
              <w:t>27</w:t>
            </w:r>
            <w:r>
              <w:rPr>
                <w:rStyle w:val="IndexLink"/>
                <w:rtl w:val="true"/>
              </w:rPr>
              <w:t xml:space="preserve"> </w:t>
            </w:r>
            <w:r>
              <w:rPr>
                <w:rStyle w:val="IndexLink"/>
                <w:rtl w:val="true"/>
              </w:rPr>
              <w:t>الاستقامة</w:t>
            </w:r>
            <w:r>
              <w:rPr>
                <w:rStyle w:val="IndexLink"/>
                <w:rtl w:val="true"/>
              </w:rPr>
              <w:tab/>
            </w:r>
            <w:r>
              <w:rPr>
                <w:rStyle w:val="IndexLink"/>
              </w:rPr>
              <w:t>156</w:t>
            </w:r>
          </w:hyperlink>
        </w:p>
        <w:p>
          <w:pPr>
            <w:pStyle w:val="Contents5"/>
            <w:tabs>
              <w:tab w:val="clear" w:pos="7892"/>
              <w:tab w:val="right" w:pos="9026" w:leader="dot"/>
            </w:tabs>
            <w:rPr/>
          </w:pPr>
          <w:hyperlink w:anchor="__RefHeading___Toc68231_3804643083">
            <w:r>
              <w:rPr>
                <w:webHidden/>
                <w:rStyle w:val="IndexLink"/>
              </w:rPr>
              <w:t>27</w:t>
            </w:r>
            <w:r>
              <w:rPr>
                <w:rStyle w:val="IndexLink"/>
                <w:rtl w:val="true"/>
              </w:rPr>
              <w:t xml:space="preserve"> / </w:t>
            </w:r>
            <w:r>
              <w:rPr>
                <w:rStyle w:val="IndexLink"/>
              </w:rPr>
              <w:t>5</w:t>
            </w:r>
            <w:r>
              <w:rPr>
                <w:rStyle w:val="IndexLink"/>
                <w:rtl w:val="true"/>
              </w:rPr>
              <w:t xml:space="preserve"> </w:t>
            </w:r>
            <w:r>
              <w:rPr>
                <w:rStyle w:val="IndexLink"/>
                <w:rtl w:val="true"/>
              </w:rPr>
              <w:t>پایداری</w:t>
            </w:r>
            <w:r>
              <w:rPr>
                <w:rStyle w:val="IndexLink"/>
                <w:rtl w:val="true"/>
              </w:rPr>
              <w:tab/>
            </w:r>
            <w:r>
              <w:rPr>
                <w:rStyle w:val="IndexLink"/>
              </w:rPr>
              <w:t>156</w:t>
            </w:r>
          </w:hyperlink>
        </w:p>
        <w:p>
          <w:pPr>
            <w:pStyle w:val="Contents4"/>
            <w:tabs>
              <w:tab w:val="clear" w:pos="8176"/>
              <w:tab w:val="right" w:pos="9026" w:leader="dot"/>
            </w:tabs>
            <w:rPr/>
          </w:pPr>
          <w:hyperlink w:anchor="__RefHeading___Toc68233_3804643083">
            <w:r>
              <w:rPr>
                <w:webHidden/>
                <w:rStyle w:val="IndexLink"/>
              </w:rPr>
              <w:t>6</w:t>
            </w:r>
            <w:r>
              <w:rPr>
                <w:rStyle w:val="IndexLink"/>
                <w:rtl w:val="true"/>
              </w:rPr>
              <w:t xml:space="preserve"> / </w:t>
            </w:r>
            <w:r>
              <w:rPr>
                <w:rStyle w:val="IndexLink"/>
              </w:rPr>
              <w:t>27</w:t>
            </w:r>
            <w:r>
              <w:rPr>
                <w:rStyle w:val="IndexLink"/>
                <w:rtl w:val="true"/>
              </w:rPr>
              <w:t xml:space="preserve"> </w:t>
            </w:r>
            <w:r>
              <w:rPr>
                <w:rStyle w:val="IndexLink"/>
                <w:rtl w:val="true"/>
              </w:rPr>
              <w:t>نزول الرحمة</w:t>
            </w:r>
            <w:r>
              <w:rPr>
                <w:rStyle w:val="IndexLink"/>
                <w:rtl w:val="true"/>
              </w:rPr>
              <w:tab/>
            </w:r>
            <w:r>
              <w:rPr>
                <w:rStyle w:val="IndexLink"/>
              </w:rPr>
              <w:t>158</w:t>
            </w:r>
          </w:hyperlink>
        </w:p>
        <w:p>
          <w:pPr>
            <w:pStyle w:val="Contents5"/>
            <w:tabs>
              <w:tab w:val="clear" w:pos="7892"/>
              <w:tab w:val="right" w:pos="9026" w:leader="dot"/>
            </w:tabs>
            <w:rPr/>
          </w:pPr>
          <w:hyperlink w:anchor="__RefHeading___Toc68235_3804643083">
            <w:r>
              <w:rPr>
                <w:webHidden/>
                <w:rStyle w:val="IndexLink"/>
              </w:rPr>
              <w:t>27</w:t>
            </w:r>
            <w:r>
              <w:rPr>
                <w:rStyle w:val="IndexLink"/>
                <w:rtl w:val="true"/>
              </w:rPr>
              <w:t xml:space="preserve"> / </w:t>
            </w:r>
            <w:r>
              <w:rPr>
                <w:rStyle w:val="IndexLink"/>
              </w:rPr>
              <w:t>6</w:t>
            </w:r>
            <w:r>
              <w:rPr>
                <w:rStyle w:val="IndexLink"/>
                <w:rtl w:val="true"/>
              </w:rPr>
              <w:t xml:space="preserve"> </w:t>
            </w:r>
            <w:r>
              <w:rPr>
                <w:rStyle w:val="IndexLink"/>
                <w:rtl w:val="true"/>
              </w:rPr>
              <w:t>فرو آمدن رحمت</w:t>
            </w:r>
            <w:r>
              <w:rPr>
                <w:rStyle w:val="IndexLink"/>
                <w:rtl w:val="true"/>
              </w:rPr>
              <w:tab/>
            </w:r>
            <w:r>
              <w:rPr>
                <w:rStyle w:val="IndexLink"/>
              </w:rPr>
              <w:t>158</w:t>
            </w:r>
          </w:hyperlink>
        </w:p>
        <w:p>
          <w:pPr>
            <w:pStyle w:val="Contents4"/>
            <w:tabs>
              <w:tab w:val="clear" w:pos="8176"/>
              <w:tab w:val="right" w:pos="9026" w:leader="dot"/>
            </w:tabs>
            <w:rPr/>
          </w:pPr>
          <w:hyperlink w:anchor="__RefHeading___Toc68237_3804643083">
            <w:r>
              <w:rPr>
                <w:webHidden/>
                <w:rStyle w:val="IndexLink"/>
              </w:rPr>
              <w:t>7</w:t>
            </w:r>
            <w:r>
              <w:rPr>
                <w:rStyle w:val="IndexLink"/>
                <w:rtl w:val="true"/>
              </w:rPr>
              <w:t xml:space="preserve"> / </w:t>
            </w:r>
            <w:r>
              <w:rPr>
                <w:rStyle w:val="IndexLink"/>
              </w:rPr>
              <w:t>27</w:t>
            </w:r>
            <w:r>
              <w:rPr>
                <w:rStyle w:val="IndexLink"/>
                <w:rtl w:val="true"/>
              </w:rPr>
              <w:t xml:space="preserve"> </w:t>
            </w:r>
            <w:r>
              <w:rPr>
                <w:rStyle w:val="IndexLink"/>
                <w:rtl w:val="true"/>
              </w:rPr>
              <w:t>إجابة الدعاء</w:t>
            </w:r>
            <w:r>
              <w:rPr>
                <w:rStyle w:val="IndexLink"/>
                <w:rtl w:val="true"/>
              </w:rPr>
              <w:tab/>
            </w:r>
            <w:r>
              <w:rPr>
                <w:rStyle w:val="IndexLink"/>
              </w:rPr>
              <w:t>160</w:t>
            </w:r>
          </w:hyperlink>
        </w:p>
        <w:p>
          <w:pPr>
            <w:pStyle w:val="Contents5"/>
            <w:tabs>
              <w:tab w:val="clear" w:pos="7892"/>
              <w:tab w:val="right" w:pos="9026" w:leader="dot"/>
            </w:tabs>
            <w:rPr/>
          </w:pPr>
          <w:hyperlink w:anchor="__RefHeading___Toc68239_3804643083">
            <w:r>
              <w:rPr>
                <w:webHidden/>
                <w:rStyle w:val="IndexLink"/>
              </w:rPr>
              <w:t>27</w:t>
            </w:r>
            <w:r>
              <w:rPr>
                <w:rStyle w:val="IndexLink"/>
                <w:rtl w:val="true"/>
              </w:rPr>
              <w:t xml:space="preserve"> / </w:t>
            </w:r>
            <w:r>
              <w:rPr>
                <w:rStyle w:val="IndexLink"/>
              </w:rPr>
              <w:t>7</w:t>
            </w:r>
            <w:r>
              <w:rPr>
                <w:rStyle w:val="IndexLink"/>
                <w:rtl w:val="true"/>
              </w:rPr>
              <w:t xml:space="preserve"> </w:t>
            </w:r>
            <w:r>
              <w:rPr>
                <w:rStyle w:val="IndexLink"/>
                <w:rtl w:val="true"/>
              </w:rPr>
              <w:t>پذیرش دعا</w:t>
            </w:r>
            <w:r>
              <w:rPr>
                <w:rStyle w:val="IndexLink"/>
                <w:rtl w:val="true"/>
              </w:rPr>
              <w:tab/>
            </w:r>
            <w:r>
              <w:rPr>
                <w:rStyle w:val="IndexLink"/>
              </w:rPr>
              <w:t>160</w:t>
            </w:r>
          </w:hyperlink>
        </w:p>
        <w:p>
          <w:pPr>
            <w:pStyle w:val="Contents4"/>
            <w:tabs>
              <w:tab w:val="clear" w:pos="8176"/>
              <w:tab w:val="right" w:pos="9026" w:leader="dot"/>
            </w:tabs>
            <w:rPr/>
          </w:pPr>
          <w:hyperlink w:anchor="__RefHeading___Toc68241_3804643083">
            <w:r>
              <w:rPr>
                <w:webHidden/>
                <w:rStyle w:val="IndexLink"/>
              </w:rPr>
              <w:t>8</w:t>
            </w:r>
            <w:r>
              <w:rPr>
                <w:rStyle w:val="IndexLink"/>
                <w:rtl w:val="true"/>
              </w:rPr>
              <w:t xml:space="preserve"> / </w:t>
            </w:r>
            <w:r>
              <w:rPr>
                <w:rStyle w:val="IndexLink"/>
              </w:rPr>
              <w:t>27</w:t>
            </w:r>
            <w:r>
              <w:rPr>
                <w:rStyle w:val="IndexLink"/>
                <w:rtl w:val="true"/>
              </w:rPr>
              <w:t xml:space="preserve"> </w:t>
            </w:r>
            <w:r>
              <w:rPr>
                <w:rStyle w:val="IndexLink"/>
                <w:rtl w:val="true"/>
              </w:rPr>
              <w:t>الوصول إلی کلّ خیر</w:t>
            </w:r>
            <w:r>
              <w:rPr>
                <w:rStyle w:val="IndexLink"/>
                <w:rtl w:val="true"/>
              </w:rPr>
              <w:tab/>
            </w:r>
            <w:r>
              <w:rPr>
                <w:rStyle w:val="IndexLink"/>
              </w:rPr>
              <w:t>162</w:t>
            </w:r>
          </w:hyperlink>
        </w:p>
        <w:p>
          <w:pPr>
            <w:pStyle w:val="Contents5"/>
            <w:tabs>
              <w:tab w:val="clear" w:pos="7892"/>
              <w:tab w:val="right" w:pos="9026" w:leader="dot"/>
            </w:tabs>
            <w:rPr/>
          </w:pPr>
          <w:hyperlink w:anchor="__RefHeading___Toc68243_3804643083">
            <w:r>
              <w:rPr>
                <w:webHidden/>
                <w:rStyle w:val="IndexLink"/>
              </w:rPr>
              <w:t>27</w:t>
            </w:r>
            <w:r>
              <w:rPr>
                <w:rStyle w:val="IndexLink"/>
                <w:rtl w:val="true"/>
              </w:rPr>
              <w:t xml:space="preserve"> / </w:t>
            </w:r>
            <w:r>
              <w:rPr>
                <w:rStyle w:val="IndexLink"/>
              </w:rPr>
              <w:t>8</w:t>
            </w:r>
            <w:r>
              <w:rPr>
                <w:rStyle w:val="IndexLink"/>
                <w:rtl w:val="true"/>
              </w:rPr>
              <w:t xml:space="preserve"> </w:t>
            </w:r>
            <w:r>
              <w:rPr>
                <w:rStyle w:val="IndexLink"/>
                <w:rtl w:val="true"/>
              </w:rPr>
              <w:t>رسیدن به هر خوبی</w:t>
            </w:r>
            <w:r>
              <w:rPr>
                <w:rStyle w:val="IndexLink"/>
                <w:rtl w:val="true"/>
              </w:rPr>
              <w:tab/>
            </w:r>
            <w:r>
              <w:rPr>
                <w:rStyle w:val="IndexLink"/>
              </w:rPr>
              <w:t>162</w:t>
            </w:r>
          </w:hyperlink>
        </w:p>
        <w:p>
          <w:pPr>
            <w:pStyle w:val="Contents4"/>
            <w:tabs>
              <w:tab w:val="clear" w:pos="8176"/>
              <w:tab w:val="right" w:pos="9026" w:leader="dot"/>
            </w:tabs>
            <w:rPr/>
          </w:pPr>
          <w:hyperlink w:anchor="__RefHeading___Toc68245_3804643083">
            <w:r>
              <w:rPr>
                <w:webHidden/>
                <w:rStyle w:val="IndexLink"/>
              </w:rPr>
              <w:t>9</w:t>
            </w:r>
            <w:r>
              <w:rPr>
                <w:rStyle w:val="IndexLink"/>
                <w:rtl w:val="true"/>
              </w:rPr>
              <w:t xml:space="preserve"> / </w:t>
            </w:r>
            <w:r>
              <w:rPr>
                <w:rStyle w:val="IndexLink"/>
              </w:rPr>
              <w:t>27</w:t>
            </w:r>
            <w:r>
              <w:rPr>
                <w:rStyle w:val="IndexLink"/>
                <w:rtl w:val="true"/>
              </w:rPr>
              <w:t xml:space="preserve"> </w:t>
            </w:r>
            <w:r>
              <w:rPr>
                <w:rStyle w:val="IndexLink"/>
                <w:rtl w:val="true"/>
              </w:rPr>
              <w:t>التقرّب إلی اللَّه تعالی</w:t>
            </w:r>
            <w:r>
              <w:rPr>
                <w:rStyle w:val="IndexLink"/>
                <w:rtl w:val="true"/>
              </w:rPr>
              <w:tab/>
            </w:r>
            <w:r>
              <w:rPr>
                <w:rStyle w:val="IndexLink"/>
              </w:rPr>
              <w:t>162</w:t>
            </w:r>
          </w:hyperlink>
        </w:p>
        <w:p>
          <w:pPr>
            <w:pStyle w:val="Contents5"/>
            <w:tabs>
              <w:tab w:val="clear" w:pos="7892"/>
              <w:tab w:val="right" w:pos="9026" w:leader="dot"/>
            </w:tabs>
            <w:rPr/>
          </w:pPr>
          <w:hyperlink w:anchor="__RefHeading___Toc68247_3804643083">
            <w:r>
              <w:rPr>
                <w:webHidden/>
                <w:rStyle w:val="IndexLink"/>
              </w:rPr>
              <w:t>27</w:t>
            </w:r>
            <w:r>
              <w:rPr>
                <w:rStyle w:val="IndexLink"/>
                <w:rtl w:val="true"/>
              </w:rPr>
              <w:t xml:space="preserve"> / </w:t>
            </w:r>
            <w:r>
              <w:rPr>
                <w:rStyle w:val="IndexLink"/>
              </w:rPr>
              <w:t>9</w:t>
            </w:r>
            <w:r>
              <w:rPr>
                <w:rStyle w:val="IndexLink"/>
                <w:rtl w:val="true"/>
              </w:rPr>
              <w:t xml:space="preserve"> </w:t>
            </w:r>
            <w:r>
              <w:rPr>
                <w:rStyle w:val="IndexLink"/>
                <w:rtl w:val="true"/>
              </w:rPr>
              <w:t>تقرّب به خداوند متعال</w:t>
            </w:r>
            <w:r>
              <w:rPr>
                <w:rStyle w:val="IndexLink"/>
                <w:rtl w:val="true"/>
              </w:rPr>
              <w:tab/>
            </w:r>
            <w:r>
              <w:rPr>
                <w:rStyle w:val="IndexLink"/>
              </w:rPr>
              <w:t>162</w:t>
            </w:r>
          </w:hyperlink>
        </w:p>
        <w:p>
          <w:pPr>
            <w:pStyle w:val="Contents4"/>
            <w:tabs>
              <w:tab w:val="clear" w:pos="8176"/>
              <w:tab w:val="right" w:pos="9026" w:leader="dot"/>
            </w:tabs>
            <w:rPr/>
          </w:pPr>
          <w:hyperlink w:anchor="__RefHeading___Toc68249_3804643083">
            <w:r>
              <w:rPr>
                <w:webHidden/>
                <w:rStyle w:val="IndexLink"/>
              </w:rPr>
              <w:t>10</w:t>
            </w:r>
            <w:r>
              <w:rPr>
                <w:rStyle w:val="IndexLink"/>
                <w:rtl w:val="true"/>
              </w:rPr>
              <w:t xml:space="preserve"> / </w:t>
            </w:r>
            <w:r>
              <w:rPr>
                <w:rStyle w:val="IndexLink"/>
              </w:rPr>
              <w:t>27</w:t>
            </w:r>
            <w:r>
              <w:rPr>
                <w:rStyle w:val="IndexLink"/>
                <w:rtl w:val="true"/>
              </w:rPr>
              <w:t xml:space="preserve"> </w:t>
            </w:r>
            <w:r>
              <w:rPr>
                <w:rStyle w:val="IndexLink"/>
                <w:rtl w:val="true"/>
              </w:rPr>
              <w:t>دخول الجنّة</w:t>
            </w:r>
            <w:r>
              <w:rPr>
                <w:rStyle w:val="IndexLink"/>
                <w:rtl w:val="true"/>
              </w:rPr>
              <w:tab/>
            </w:r>
            <w:r>
              <w:rPr>
                <w:rStyle w:val="IndexLink"/>
              </w:rPr>
              <w:t>163</w:t>
            </w:r>
          </w:hyperlink>
        </w:p>
        <w:p>
          <w:pPr>
            <w:pStyle w:val="Contents5"/>
            <w:tabs>
              <w:tab w:val="clear" w:pos="7892"/>
              <w:tab w:val="right" w:pos="9026" w:leader="dot"/>
            </w:tabs>
            <w:rPr/>
          </w:pPr>
          <w:hyperlink w:anchor="__RefHeading___Toc68251_3804643083">
            <w:r>
              <w:rPr>
                <w:webHidden/>
                <w:rStyle w:val="IndexLink"/>
              </w:rPr>
              <w:t>27</w:t>
            </w:r>
            <w:r>
              <w:rPr>
                <w:rStyle w:val="IndexLink"/>
                <w:rtl w:val="true"/>
              </w:rPr>
              <w:t xml:space="preserve"> / </w:t>
            </w:r>
            <w:r>
              <w:rPr>
                <w:rStyle w:val="IndexLink"/>
              </w:rPr>
              <w:t>10</w:t>
            </w:r>
            <w:r>
              <w:rPr>
                <w:rStyle w:val="IndexLink"/>
                <w:rtl w:val="true"/>
              </w:rPr>
              <w:t xml:space="preserve"> </w:t>
            </w:r>
            <w:r>
              <w:rPr>
                <w:rStyle w:val="IndexLink"/>
                <w:rtl w:val="true"/>
              </w:rPr>
              <w:t>ورود به بهشت</w:t>
            </w:r>
            <w:r>
              <w:rPr>
                <w:rStyle w:val="IndexLink"/>
                <w:rtl w:val="true"/>
              </w:rPr>
              <w:tab/>
            </w:r>
            <w:r>
              <w:rPr>
                <w:rStyle w:val="IndexLink"/>
              </w:rPr>
              <w:t>163</w:t>
            </w:r>
          </w:hyperlink>
        </w:p>
        <w:p>
          <w:pPr>
            <w:pStyle w:val="Contents2"/>
            <w:tabs>
              <w:tab w:val="clear" w:pos="8743"/>
              <w:tab w:val="right" w:pos="9026" w:leader="dot"/>
            </w:tabs>
            <w:rPr/>
          </w:pPr>
          <w:hyperlink w:anchor="__RefHeading___Toc68253_3804643083">
            <w:r>
              <w:rPr>
                <w:webHidden/>
                <w:rStyle w:val="IndexLink"/>
                <w:rtl w:val="true"/>
              </w:rPr>
              <w:t xml:space="preserve">الفصل الثامن والعشرون </w:t>
            </w:r>
            <w:r>
              <w:rPr>
                <w:rStyle w:val="IndexLink"/>
                <w:rtl w:val="true"/>
              </w:rPr>
              <w:t xml:space="preserve">: </w:t>
            </w:r>
            <w:r>
              <w:rPr>
                <w:rStyle w:val="IndexLink"/>
                <w:rtl w:val="true"/>
              </w:rPr>
              <w:t>جوامع آثار الصلاة</w:t>
            </w:r>
            <w:r>
              <w:rPr>
                <w:rStyle w:val="IndexLink"/>
                <w:rtl w:val="true"/>
              </w:rPr>
              <w:tab/>
            </w:r>
            <w:r>
              <w:rPr>
                <w:rStyle w:val="IndexLink"/>
              </w:rPr>
              <w:t>165</w:t>
            </w:r>
          </w:hyperlink>
        </w:p>
        <w:p>
          <w:pPr>
            <w:pStyle w:val="Contents3"/>
            <w:tabs>
              <w:tab w:val="clear" w:pos="8459"/>
              <w:tab w:val="right" w:pos="9026" w:leader="dot"/>
            </w:tabs>
            <w:rPr/>
          </w:pPr>
          <w:hyperlink w:anchor="__RefHeading___Toc68255_3804643083">
            <w:r>
              <w:rPr>
                <w:webHidden/>
                <w:rStyle w:val="IndexLink"/>
                <w:rtl w:val="true"/>
              </w:rPr>
              <w:t xml:space="preserve">فصل بیست و هشتم </w:t>
            </w:r>
            <w:r>
              <w:rPr>
                <w:rStyle w:val="IndexLink"/>
                <w:rtl w:val="true"/>
              </w:rPr>
              <w:t xml:space="preserve">: </w:t>
            </w:r>
            <w:r>
              <w:rPr>
                <w:rStyle w:val="IndexLink"/>
                <w:rtl w:val="true"/>
              </w:rPr>
              <w:t>کلّیات آثار نماز</w:t>
            </w:r>
            <w:r>
              <w:rPr>
                <w:rStyle w:val="IndexLink"/>
                <w:rtl w:val="true"/>
              </w:rPr>
              <w:tab/>
            </w:r>
            <w:r>
              <w:rPr>
                <w:rStyle w:val="IndexLink"/>
              </w:rPr>
              <w:t>165</w:t>
            </w:r>
          </w:hyperlink>
        </w:p>
        <w:p>
          <w:pPr>
            <w:pStyle w:val="Contents2"/>
            <w:tabs>
              <w:tab w:val="clear" w:pos="8743"/>
              <w:tab w:val="right" w:pos="9026" w:leader="dot"/>
            </w:tabs>
            <w:rPr/>
          </w:pPr>
          <w:hyperlink w:anchor="__RefHeading___Toc68257_3804643083">
            <w:r>
              <w:rPr>
                <w:webHidden/>
                <w:rStyle w:val="IndexLink"/>
                <w:rtl w:val="true"/>
              </w:rPr>
              <w:t xml:space="preserve">الفصل التاسع والعشرون </w:t>
            </w:r>
            <w:r>
              <w:rPr>
                <w:rStyle w:val="IndexLink"/>
                <w:rtl w:val="true"/>
              </w:rPr>
              <w:t xml:space="preserve">: </w:t>
            </w:r>
            <w:r>
              <w:rPr>
                <w:rStyle w:val="IndexLink"/>
                <w:rtl w:val="true"/>
              </w:rPr>
              <w:t>آثار ترک الصلاة</w:t>
            </w:r>
            <w:r>
              <w:rPr>
                <w:rStyle w:val="IndexLink"/>
                <w:rtl w:val="true"/>
              </w:rPr>
              <w:tab/>
            </w:r>
            <w:r>
              <w:rPr>
                <w:rStyle w:val="IndexLink"/>
              </w:rPr>
              <w:t>168</w:t>
            </w:r>
          </w:hyperlink>
        </w:p>
        <w:p>
          <w:pPr>
            <w:pStyle w:val="Contents3"/>
            <w:tabs>
              <w:tab w:val="clear" w:pos="8459"/>
              <w:tab w:val="right" w:pos="9026" w:leader="dot"/>
            </w:tabs>
            <w:rPr/>
          </w:pPr>
          <w:hyperlink w:anchor="__RefHeading___Toc68259_3804643083">
            <w:r>
              <w:rPr>
                <w:webHidden/>
                <w:rStyle w:val="IndexLink"/>
                <w:rtl w:val="true"/>
              </w:rPr>
              <w:t xml:space="preserve">فصل بیست و نهم </w:t>
            </w:r>
            <w:r>
              <w:rPr>
                <w:rStyle w:val="IndexLink"/>
                <w:rtl w:val="true"/>
              </w:rPr>
              <w:t xml:space="preserve">: </w:t>
            </w:r>
            <w:r>
              <w:rPr>
                <w:rStyle w:val="IndexLink"/>
                <w:rtl w:val="true"/>
              </w:rPr>
              <w:t>آثار نماز نخواندن</w:t>
            </w:r>
            <w:r>
              <w:rPr>
                <w:rStyle w:val="IndexLink"/>
                <w:rtl w:val="true"/>
              </w:rPr>
              <w:tab/>
            </w:r>
            <w:r>
              <w:rPr>
                <w:rStyle w:val="IndexLink"/>
              </w:rPr>
              <w:t>168</w:t>
            </w:r>
          </w:hyperlink>
        </w:p>
        <w:p>
          <w:pPr>
            <w:pStyle w:val="Contents4"/>
            <w:tabs>
              <w:tab w:val="clear" w:pos="8176"/>
              <w:tab w:val="right" w:pos="9026" w:leader="dot"/>
            </w:tabs>
            <w:rPr/>
          </w:pPr>
          <w:hyperlink w:anchor="__RefHeading___Toc68261_3804643083">
            <w:r>
              <w:rPr>
                <w:webHidden/>
                <w:rStyle w:val="IndexLink"/>
              </w:rPr>
              <w:t>1</w:t>
            </w:r>
            <w:r>
              <w:rPr>
                <w:rStyle w:val="IndexLink"/>
                <w:rtl w:val="true"/>
              </w:rPr>
              <w:t xml:space="preserve"> / </w:t>
            </w:r>
            <w:r>
              <w:rPr>
                <w:rStyle w:val="IndexLink"/>
              </w:rPr>
              <w:t>29</w:t>
            </w:r>
            <w:r>
              <w:rPr>
                <w:rStyle w:val="IndexLink"/>
                <w:rtl w:val="true"/>
              </w:rPr>
              <w:t xml:space="preserve"> </w:t>
            </w:r>
            <w:r>
              <w:rPr>
                <w:rStyle w:val="IndexLink"/>
                <w:rtl w:val="true"/>
              </w:rPr>
              <w:t>غضب اللَّه تعالی</w:t>
            </w:r>
            <w:r>
              <w:rPr>
                <w:rStyle w:val="IndexLink"/>
                <w:rtl w:val="true"/>
              </w:rPr>
              <w:tab/>
            </w:r>
            <w:r>
              <w:rPr>
                <w:rStyle w:val="IndexLink"/>
              </w:rPr>
              <w:t>168</w:t>
            </w:r>
          </w:hyperlink>
        </w:p>
        <w:p>
          <w:pPr>
            <w:pStyle w:val="Contents5"/>
            <w:tabs>
              <w:tab w:val="clear" w:pos="7892"/>
              <w:tab w:val="right" w:pos="9026" w:leader="dot"/>
            </w:tabs>
            <w:rPr/>
          </w:pPr>
          <w:hyperlink w:anchor="__RefHeading___Toc68263_3804643083">
            <w:r>
              <w:rPr>
                <w:webHidden/>
                <w:rStyle w:val="IndexLink"/>
              </w:rPr>
              <w:t>29</w:t>
            </w:r>
            <w:r>
              <w:rPr>
                <w:rStyle w:val="IndexLink"/>
                <w:rtl w:val="true"/>
              </w:rPr>
              <w:t xml:space="preserve"> / </w:t>
            </w:r>
            <w:r>
              <w:rPr>
                <w:rStyle w:val="IndexLink"/>
              </w:rPr>
              <w:t>1</w:t>
            </w:r>
            <w:r>
              <w:rPr>
                <w:rStyle w:val="IndexLink"/>
                <w:rtl w:val="true"/>
              </w:rPr>
              <w:t xml:space="preserve"> : </w:t>
            </w:r>
            <w:r>
              <w:rPr>
                <w:rStyle w:val="IndexLink"/>
                <w:rtl w:val="true"/>
              </w:rPr>
              <w:t>خشم خدای متعال</w:t>
            </w:r>
            <w:r>
              <w:rPr>
                <w:rStyle w:val="IndexLink"/>
                <w:rtl w:val="true"/>
              </w:rPr>
              <w:tab/>
            </w:r>
            <w:r>
              <w:rPr>
                <w:rStyle w:val="IndexLink"/>
              </w:rPr>
              <w:t>168</w:t>
            </w:r>
          </w:hyperlink>
        </w:p>
        <w:p>
          <w:pPr>
            <w:pStyle w:val="Contents4"/>
            <w:tabs>
              <w:tab w:val="clear" w:pos="8176"/>
              <w:tab w:val="right" w:pos="9026" w:leader="dot"/>
            </w:tabs>
            <w:rPr/>
          </w:pPr>
          <w:hyperlink w:anchor="__RefHeading___Toc68265_3804643083">
            <w:r>
              <w:rPr>
                <w:webHidden/>
                <w:rStyle w:val="IndexLink"/>
              </w:rPr>
              <w:t>2</w:t>
            </w:r>
            <w:r>
              <w:rPr>
                <w:rStyle w:val="IndexLink"/>
                <w:rtl w:val="true"/>
              </w:rPr>
              <w:t xml:space="preserve"> / </w:t>
            </w:r>
            <w:r>
              <w:rPr>
                <w:rStyle w:val="IndexLink"/>
              </w:rPr>
              <w:t>29</w:t>
            </w:r>
            <w:r>
              <w:rPr>
                <w:rStyle w:val="IndexLink"/>
                <w:rtl w:val="true"/>
              </w:rPr>
              <w:t xml:space="preserve"> </w:t>
            </w:r>
            <w:r>
              <w:rPr>
                <w:rStyle w:val="IndexLink"/>
                <w:rtl w:val="true"/>
              </w:rPr>
              <w:t>حبط العمل</w:t>
            </w:r>
            <w:r>
              <w:rPr>
                <w:rStyle w:val="IndexLink"/>
                <w:rtl w:val="true"/>
              </w:rPr>
              <w:tab/>
            </w:r>
            <w:r>
              <w:rPr>
                <w:rStyle w:val="IndexLink"/>
              </w:rPr>
              <w:t>168</w:t>
            </w:r>
          </w:hyperlink>
        </w:p>
        <w:p>
          <w:pPr>
            <w:pStyle w:val="Contents5"/>
            <w:tabs>
              <w:tab w:val="clear" w:pos="7892"/>
              <w:tab w:val="right" w:pos="9026" w:leader="dot"/>
            </w:tabs>
            <w:rPr/>
          </w:pPr>
          <w:hyperlink w:anchor="__RefHeading___Toc68267_3804643083">
            <w:r>
              <w:rPr>
                <w:webHidden/>
                <w:rStyle w:val="IndexLink"/>
              </w:rPr>
              <w:t>29</w:t>
            </w:r>
            <w:r>
              <w:rPr>
                <w:rStyle w:val="IndexLink"/>
                <w:rtl w:val="true"/>
              </w:rPr>
              <w:t xml:space="preserve"> / </w:t>
            </w:r>
            <w:r>
              <w:rPr>
                <w:rStyle w:val="IndexLink"/>
              </w:rPr>
              <w:t>2</w:t>
            </w:r>
            <w:r>
              <w:rPr>
                <w:rStyle w:val="IndexLink"/>
                <w:rtl w:val="true"/>
              </w:rPr>
              <w:t xml:space="preserve"> </w:t>
            </w:r>
            <w:r>
              <w:rPr>
                <w:rStyle w:val="IndexLink"/>
                <w:rtl w:val="true"/>
              </w:rPr>
              <w:t>تباه شدن عمل</w:t>
            </w:r>
            <w:r>
              <w:rPr>
                <w:rStyle w:val="IndexLink"/>
                <w:rtl w:val="true"/>
              </w:rPr>
              <w:tab/>
            </w:r>
            <w:r>
              <w:rPr>
                <w:rStyle w:val="IndexLink"/>
              </w:rPr>
              <w:t>168</w:t>
            </w:r>
          </w:hyperlink>
        </w:p>
        <w:p>
          <w:pPr>
            <w:pStyle w:val="Contents4"/>
            <w:tabs>
              <w:tab w:val="clear" w:pos="8176"/>
              <w:tab w:val="right" w:pos="9026" w:leader="dot"/>
            </w:tabs>
            <w:rPr/>
          </w:pPr>
          <w:hyperlink w:anchor="__RefHeading___Toc68269_3804643083">
            <w:r>
              <w:rPr>
                <w:webHidden/>
                <w:rStyle w:val="IndexLink"/>
              </w:rPr>
              <w:t>3</w:t>
            </w:r>
            <w:r>
              <w:rPr>
                <w:rStyle w:val="IndexLink"/>
                <w:rtl w:val="true"/>
              </w:rPr>
              <w:t xml:space="preserve"> / </w:t>
            </w:r>
            <w:r>
              <w:rPr>
                <w:rStyle w:val="IndexLink"/>
              </w:rPr>
              <w:t>29</w:t>
            </w:r>
            <w:r>
              <w:rPr>
                <w:rStyle w:val="IndexLink"/>
                <w:rtl w:val="true"/>
              </w:rPr>
              <w:t xml:space="preserve"> </w:t>
            </w:r>
            <w:r>
              <w:rPr>
                <w:rStyle w:val="IndexLink"/>
                <w:rtl w:val="true"/>
              </w:rPr>
              <w:t>الکفر</w:t>
            </w:r>
            <w:r>
              <w:rPr>
                <w:rStyle w:val="IndexLink"/>
                <w:rtl w:val="true"/>
              </w:rPr>
              <w:tab/>
            </w:r>
            <w:r>
              <w:rPr>
                <w:rStyle w:val="IndexLink"/>
              </w:rPr>
              <w:t>169</w:t>
            </w:r>
          </w:hyperlink>
        </w:p>
        <w:p>
          <w:pPr>
            <w:pStyle w:val="Contents5"/>
            <w:tabs>
              <w:tab w:val="clear" w:pos="7892"/>
              <w:tab w:val="right" w:pos="9026" w:leader="dot"/>
            </w:tabs>
            <w:rPr/>
          </w:pPr>
          <w:hyperlink w:anchor="__RefHeading___Toc68271_3804643083">
            <w:r>
              <w:rPr>
                <w:webHidden/>
                <w:rStyle w:val="IndexLink"/>
              </w:rPr>
              <w:t>29</w:t>
            </w:r>
            <w:r>
              <w:rPr>
                <w:rStyle w:val="IndexLink"/>
                <w:rtl w:val="true"/>
              </w:rPr>
              <w:t xml:space="preserve"> / </w:t>
            </w:r>
            <w:r>
              <w:rPr>
                <w:rStyle w:val="IndexLink"/>
              </w:rPr>
              <w:t>3</w:t>
            </w:r>
            <w:r>
              <w:rPr>
                <w:rStyle w:val="IndexLink"/>
                <w:rtl w:val="true"/>
              </w:rPr>
              <w:t xml:space="preserve"> </w:t>
            </w:r>
            <w:r>
              <w:rPr>
                <w:rStyle w:val="IndexLink"/>
                <w:rtl w:val="true"/>
              </w:rPr>
              <w:t>کفر</w:t>
            </w:r>
            <w:r>
              <w:rPr>
                <w:rStyle w:val="IndexLink"/>
                <w:rtl w:val="true"/>
              </w:rPr>
              <w:tab/>
            </w:r>
            <w:r>
              <w:rPr>
                <w:rStyle w:val="IndexLink"/>
              </w:rPr>
              <w:t>169</w:t>
            </w:r>
          </w:hyperlink>
        </w:p>
        <w:p>
          <w:pPr>
            <w:pStyle w:val="Contents2"/>
            <w:tabs>
              <w:tab w:val="clear" w:pos="8743"/>
              <w:tab w:val="right" w:pos="9026" w:leader="dot"/>
            </w:tabs>
            <w:rPr/>
          </w:pPr>
          <w:hyperlink w:anchor="__RefHeading___Toc68273_3804643083">
            <w:r>
              <w:rPr>
                <w:webHidden/>
                <w:rStyle w:val="IndexLink"/>
                <w:rtl w:val="true"/>
              </w:rPr>
              <w:t xml:space="preserve">الفصل الثلاثون </w:t>
            </w:r>
            <w:r>
              <w:rPr>
                <w:rStyle w:val="IndexLink"/>
                <w:rtl w:val="true"/>
              </w:rPr>
              <w:t xml:space="preserve">: </w:t>
            </w:r>
            <w:r>
              <w:rPr>
                <w:rStyle w:val="IndexLink"/>
                <w:rtl w:val="true"/>
              </w:rPr>
              <w:t>عقاب تارک الصلاة</w:t>
            </w:r>
            <w:r>
              <w:rPr>
                <w:rStyle w:val="IndexLink"/>
                <w:rtl w:val="true"/>
              </w:rPr>
              <w:tab/>
            </w:r>
            <w:r>
              <w:rPr>
                <w:rStyle w:val="IndexLink"/>
              </w:rPr>
              <w:t>172</w:t>
            </w:r>
          </w:hyperlink>
        </w:p>
        <w:p>
          <w:pPr>
            <w:pStyle w:val="Contents3"/>
            <w:tabs>
              <w:tab w:val="clear" w:pos="8459"/>
              <w:tab w:val="right" w:pos="9026" w:leader="dot"/>
            </w:tabs>
            <w:rPr/>
          </w:pPr>
          <w:hyperlink w:anchor="__RefHeading___Toc68275_3804643083">
            <w:r>
              <w:rPr>
                <w:webHidden/>
                <w:rStyle w:val="IndexLink"/>
                <w:rtl w:val="true"/>
              </w:rPr>
              <w:t xml:space="preserve">فصل سی ام </w:t>
            </w:r>
            <w:r>
              <w:rPr>
                <w:rStyle w:val="IndexLink"/>
                <w:rtl w:val="true"/>
              </w:rPr>
              <w:t xml:space="preserve">: </w:t>
            </w:r>
            <w:r>
              <w:rPr>
                <w:rStyle w:val="IndexLink"/>
                <w:rtl w:val="true"/>
              </w:rPr>
              <w:t>کیفر ترک کننده نماز</w:t>
            </w:r>
            <w:r>
              <w:rPr>
                <w:rStyle w:val="IndexLink"/>
                <w:rtl w:val="true"/>
              </w:rPr>
              <w:tab/>
            </w:r>
            <w:r>
              <w:rPr>
                <w:rStyle w:val="IndexLink"/>
              </w:rPr>
              <w:t>172</w:t>
            </w:r>
          </w:hyperlink>
        </w:p>
        <w:p>
          <w:pPr>
            <w:pStyle w:val="Contents2"/>
            <w:tabs>
              <w:tab w:val="clear" w:pos="8743"/>
              <w:tab w:val="right" w:pos="9026" w:leader="dot"/>
            </w:tabs>
            <w:rPr/>
          </w:pPr>
          <w:hyperlink w:anchor="__RefHeading___Toc68277_3804643083">
            <w:r>
              <w:rPr>
                <w:webHidden/>
                <w:rStyle w:val="IndexLink"/>
                <w:rtl w:val="true"/>
              </w:rPr>
              <w:t xml:space="preserve">الفصل الحادی والثلاثون </w:t>
            </w:r>
            <w:r>
              <w:rPr>
                <w:rStyle w:val="IndexLink"/>
                <w:rtl w:val="true"/>
              </w:rPr>
              <w:t xml:space="preserve">: </w:t>
            </w:r>
            <w:r>
              <w:rPr>
                <w:rStyle w:val="IndexLink"/>
                <w:rtl w:val="true"/>
              </w:rPr>
              <w:t>تأویل الصلاة</w:t>
            </w:r>
            <w:r>
              <w:rPr>
                <w:rStyle w:val="IndexLink"/>
                <w:rtl w:val="true"/>
              </w:rPr>
              <w:tab/>
            </w:r>
            <w:r>
              <w:rPr>
                <w:rStyle w:val="IndexLink"/>
              </w:rPr>
              <w:t>173</w:t>
            </w:r>
          </w:hyperlink>
        </w:p>
        <w:p>
          <w:pPr>
            <w:pStyle w:val="Contents3"/>
            <w:tabs>
              <w:tab w:val="clear" w:pos="8459"/>
              <w:tab w:val="right" w:pos="9026" w:leader="dot"/>
            </w:tabs>
            <w:rPr/>
          </w:pPr>
          <w:hyperlink w:anchor="__RefHeading___Toc68279_3804643083">
            <w:r>
              <w:rPr>
                <w:webHidden/>
                <w:rStyle w:val="IndexLink"/>
                <w:rtl w:val="true"/>
              </w:rPr>
              <w:t xml:space="preserve">فصل سی و یکم </w:t>
            </w:r>
            <w:r>
              <w:rPr>
                <w:rStyle w:val="IndexLink"/>
                <w:rtl w:val="true"/>
              </w:rPr>
              <w:t xml:space="preserve">: </w:t>
            </w:r>
            <w:r>
              <w:rPr>
                <w:rStyle w:val="IndexLink"/>
                <w:rtl w:val="true"/>
              </w:rPr>
              <w:t>حقیقت نماز</w:t>
            </w:r>
            <w:r>
              <w:rPr>
                <w:rStyle w:val="IndexLink"/>
                <w:rtl w:val="true"/>
              </w:rPr>
              <w:tab/>
            </w:r>
            <w:r>
              <w:rPr>
                <w:rStyle w:val="IndexLink"/>
              </w:rPr>
              <w:t>173</w:t>
            </w:r>
          </w:hyperlink>
        </w:p>
        <w:p>
          <w:pPr>
            <w:pStyle w:val="Contents2"/>
            <w:tabs>
              <w:tab w:val="clear" w:pos="8743"/>
              <w:tab w:val="right" w:pos="9026" w:leader="dot"/>
            </w:tabs>
            <w:rPr/>
          </w:pPr>
          <w:hyperlink w:anchor="__RefHeading___Toc68281_3804643083">
            <w:r>
              <w:rPr>
                <w:webHidden/>
                <w:rStyle w:val="IndexLink"/>
                <w:rtl w:val="true"/>
              </w:rPr>
              <w:t xml:space="preserve">الفصل الثانی والثلاثون </w:t>
            </w:r>
            <w:r>
              <w:rPr>
                <w:rStyle w:val="IndexLink"/>
                <w:rtl w:val="true"/>
              </w:rPr>
              <w:t xml:space="preserve">: </w:t>
            </w:r>
            <w:r>
              <w:rPr>
                <w:rStyle w:val="IndexLink"/>
                <w:rtl w:val="true"/>
              </w:rPr>
              <w:t>موجبات قبول الصلاة</w:t>
            </w:r>
            <w:r>
              <w:rPr>
                <w:rStyle w:val="IndexLink"/>
                <w:rtl w:val="true"/>
              </w:rPr>
              <w:tab/>
            </w:r>
            <w:r>
              <w:rPr>
                <w:rStyle w:val="IndexLink"/>
              </w:rPr>
              <w:t>178</w:t>
            </w:r>
          </w:hyperlink>
        </w:p>
        <w:p>
          <w:pPr>
            <w:pStyle w:val="Contents3"/>
            <w:tabs>
              <w:tab w:val="clear" w:pos="8459"/>
              <w:tab w:val="right" w:pos="9026" w:leader="dot"/>
            </w:tabs>
            <w:rPr/>
          </w:pPr>
          <w:hyperlink w:anchor="__RefHeading___Toc68283_3804643083">
            <w:r>
              <w:rPr>
                <w:webHidden/>
                <w:rStyle w:val="IndexLink"/>
                <w:rtl w:val="true"/>
              </w:rPr>
              <w:t xml:space="preserve">فصل سی و دوّم </w:t>
            </w:r>
            <w:r>
              <w:rPr>
                <w:rStyle w:val="IndexLink"/>
                <w:rtl w:val="true"/>
              </w:rPr>
              <w:t xml:space="preserve">: </w:t>
            </w:r>
            <w:r>
              <w:rPr>
                <w:rStyle w:val="IndexLink"/>
                <w:rtl w:val="true"/>
              </w:rPr>
              <w:t>اسباب پذیرش نماز</w:t>
            </w:r>
            <w:r>
              <w:rPr>
                <w:rStyle w:val="IndexLink"/>
                <w:rtl w:val="true"/>
              </w:rPr>
              <w:tab/>
            </w:r>
            <w:r>
              <w:rPr>
                <w:rStyle w:val="IndexLink"/>
              </w:rPr>
              <w:t>178</w:t>
            </w:r>
          </w:hyperlink>
        </w:p>
        <w:p>
          <w:pPr>
            <w:pStyle w:val="Contents2"/>
            <w:tabs>
              <w:tab w:val="clear" w:pos="8743"/>
              <w:tab w:val="right" w:pos="9026" w:leader="dot"/>
            </w:tabs>
            <w:rPr/>
          </w:pPr>
          <w:hyperlink w:anchor="__RefHeading___Toc68285_3804643083">
            <w:r>
              <w:rPr>
                <w:webHidden/>
                <w:rStyle w:val="IndexLink"/>
                <w:rtl w:val="true"/>
              </w:rPr>
              <w:t xml:space="preserve">الفصل الثالث والثلاثون </w:t>
            </w:r>
            <w:r>
              <w:rPr>
                <w:rStyle w:val="IndexLink"/>
                <w:rtl w:val="true"/>
              </w:rPr>
              <w:t xml:space="preserve">: </w:t>
            </w:r>
            <w:r>
              <w:rPr>
                <w:rStyle w:val="IndexLink"/>
                <w:rtl w:val="true"/>
              </w:rPr>
              <w:t>موانع قبول الصلاة</w:t>
            </w:r>
            <w:r>
              <w:rPr>
                <w:rStyle w:val="IndexLink"/>
                <w:rtl w:val="true"/>
              </w:rPr>
              <w:tab/>
            </w:r>
            <w:r>
              <w:rPr>
                <w:rStyle w:val="IndexLink"/>
              </w:rPr>
              <w:t>180</w:t>
            </w:r>
          </w:hyperlink>
        </w:p>
        <w:p>
          <w:pPr>
            <w:pStyle w:val="Contents3"/>
            <w:tabs>
              <w:tab w:val="clear" w:pos="8459"/>
              <w:tab w:val="right" w:pos="9026" w:leader="dot"/>
            </w:tabs>
            <w:rPr/>
          </w:pPr>
          <w:hyperlink w:anchor="__RefHeading___Toc68287_3804643083">
            <w:r>
              <w:rPr>
                <w:webHidden/>
                <w:rStyle w:val="IndexLink"/>
                <w:rtl w:val="true"/>
              </w:rPr>
              <w:t xml:space="preserve">فصل سی و سوّم </w:t>
            </w:r>
            <w:r>
              <w:rPr>
                <w:rStyle w:val="IndexLink"/>
                <w:rtl w:val="true"/>
              </w:rPr>
              <w:t xml:space="preserve">: </w:t>
            </w:r>
            <w:r>
              <w:rPr>
                <w:rStyle w:val="IndexLink"/>
                <w:rtl w:val="true"/>
              </w:rPr>
              <w:t>موانع پذیرش نماز</w:t>
            </w:r>
            <w:r>
              <w:rPr>
                <w:rStyle w:val="IndexLink"/>
                <w:rtl w:val="true"/>
              </w:rPr>
              <w:tab/>
            </w:r>
            <w:r>
              <w:rPr>
                <w:rStyle w:val="IndexLink"/>
              </w:rPr>
              <w:t>180</w:t>
            </w:r>
          </w:hyperlink>
        </w:p>
        <w:p>
          <w:pPr>
            <w:pStyle w:val="Contents2"/>
            <w:tabs>
              <w:tab w:val="clear" w:pos="8743"/>
              <w:tab w:val="right" w:pos="9026" w:leader="dot"/>
            </w:tabs>
            <w:rPr/>
          </w:pPr>
          <w:hyperlink w:anchor="__RefHeading___Toc68289_3804643083">
            <w:r>
              <w:rPr>
                <w:webHidden/>
                <w:rStyle w:val="IndexLink"/>
                <w:rtl w:val="true"/>
              </w:rPr>
              <w:t xml:space="preserve">الفصل الرابع والثلاثون </w:t>
            </w:r>
            <w:r>
              <w:rPr>
                <w:rStyle w:val="IndexLink"/>
                <w:rtl w:val="true"/>
              </w:rPr>
              <w:t xml:space="preserve">: </w:t>
            </w:r>
            <w:r>
              <w:rPr>
                <w:rStyle w:val="IndexLink"/>
                <w:rtl w:val="true"/>
              </w:rPr>
              <w:t>فضل الذکر والدعاء بعد الصلاة</w:t>
            </w:r>
            <w:r>
              <w:rPr>
                <w:rStyle w:val="IndexLink"/>
                <w:rtl w:val="true"/>
              </w:rPr>
              <w:tab/>
            </w:r>
            <w:r>
              <w:rPr>
                <w:rStyle w:val="IndexLink"/>
              </w:rPr>
              <w:t>182</w:t>
            </w:r>
          </w:hyperlink>
        </w:p>
        <w:p>
          <w:pPr>
            <w:pStyle w:val="Contents3"/>
            <w:tabs>
              <w:tab w:val="clear" w:pos="8459"/>
              <w:tab w:val="right" w:pos="9026" w:leader="dot"/>
            </w:tabs>
            <w:rPr/>
          </w:pPr>
          <w:hyperlink w:anchor="__RefHeading___Toc68291_3804643083">
            <w:r>
              <w:rPr>
                <w:webHidden/>
                <w:rStyle w:val="IndexLink"/>
                <w:rtl w:val="true"/>
              </w:rPr>
              <w:t xml:space="preserve">فصل سی و چهارم </w:t>
            </w:r>
            <w:r>
              <w:rPr>
                <w:rStyle w:val="IndexLink"/>
                <w:rtl w:val="true"/>
              </w:rPr>
              <w:t xml:space="preserve">: </w:t>
            </w:r>
            <w:r>
              <w:rPr>
                <w:rStyle w:val="IndexLink"/>
                <w:rtl w:val="true"/>
              </w:rPr>
              <w:t>فضیلت ذکر و دعا پس از نماز</w:t>
            </w:r>
            <w:r>
              <w:rPr>
                <w:rStyle w:val="IndexLink"/>
                <w:rtl w:val="true"/>
              </w:rPr>
              <w:tab/>
            </w:r>
            <w:r>
              <w:rPr>
                <w:rStyle w:val="IndexLink"/>
              </w:rPr>
              <w:t>182</w:t>
            </w:r>
          </w:hyperlink>
        </w:p>
        <w:p>
          <w:pPr>
            <w:pStyle w:val="Contents2"/>
            <w:tabs>
              <w:tab w:val="clear" w:pos="8743"/>
              <w:tab w:val="right" w:pos="9026" w:leader="dot"/>
            </w:tabs>
            <w:rPr/>
          </w:pPr>
          <w:hyperlink w:anchor="__RefHeading___Toc68293_3804643083">
            <w:r>
              <w:rPr>
                <w:webHidden/>
                <w:rStyle w:val="IndexLink"/>
                <w:rtl w:val="true"/>
              </w:rPr>
              <w:t xml:space="preserve">الفصل الخامس والثلاثون </w:t>
            </w:r>
            <w:r>
              <w:rPr>
                <w:rStyle w:val="IndexLink"/>
                <w:rtl w:val="true"/>
              </w:rPr>
              <w:t xml:space="preserve">: </w:t>
            </w:r>
            <w:r>
              <w:rPr>
                <w:rStyle w:val="IndexLink"/>
                <w:rtl w:val="true"/>
              </w:rPr>
              <w:t>ما ینبغی بعد الصلاة</w:t>
            </w:r>
            <w:r>
              <w:rPr>
                <w:rStyle w:val="IndexLink"/>
                <w:rtl w:val="true"/>
              </w:rPr>
              <w:tab/>
            </w:r>
            <w:r>
              <w:rPr>
                <w:rStyle w:val="IndexLink"/>
              </w:rPr>
              <w:t>184</w:t>
            </w:r>
          </w:hyperlink>
        </w:p>
        <w:p>
          <w:pPr>
            <w:pStyle w:val="Contents3"/>
            <w:tabs>
              <w:tab w:val="clear" w:pos="8459"/>
              <w:tab w:val="right" w:pos="9026" w:leader="dot"/>
            </w:tabs>
            <w:rPr/>
          </w:pPr>
          <w:hyperlink w:anchor="__RefHeading___Toc68295_3804643083">
            <w:r>
              <w:rPr>
                <w:webHidden/>
                <w:rStyle w:val="IndexLink"/>
                <w:rtl w:val="true"/>
              </w:rPr>
              <w:t xml:space="preserve">فصل سی و پنجم </w:t>
            </w:r>
            <w:r>
              <w:rPr>
                <w:rStyle w:val="IndexLink"/>
                <w:rtl w:val="true"/>
              </w:rPr>
              <w:t xml:space="preserve">: </w:t>
            </w:r>
            <w:r>
              <w:rPr>
                <w:rStyle w:val="IndexLink"/>
                <w:rtl w:val="true"/>
              </w:rPr>
              <w:t>آنچه پس از نماز می سزد</w:t>
            </w:r>
            <w:r>
              <w:rPr>
                <w:rStyle w:val="IndexLink"/>
                <w:rtl w:val="true"/>
              </w:rPr>
              <w:tab/>
            </w:r>
            <w:r>
              <w:rPr>
                <w:rStyle w:val="IndexLink"/>
              </w:rPr>
              <w:t>184</w:t>
            </w:r>
          </w:hyperlink>
        </w:p>
        <w:p>
          <w:pPr>
            <w:pStyle w:val="Contents4"/>
            <w:tabs>
              <w:tab w:val="clear" w:pos="8176"/>
              <w:tab w:val="right" w:pos="9026" w:leader="dot"/>
            </w:tabs>
            <w:rPr/>
          </w:pPr>
          <w:hyperlink w:anchor="__RefHeading___Toc68297_3804643083">
            <w:r>
              <w:rPr>
                <w:webHidden/>
                <w:rStyle w:val="IndexLink"/>
              </w:rPr>
              <w:t>1</w:t>
            </w:r>
            <w:r>
              <w:rPr>
                <w:rStyle w:val="IndexLink"/>
                <w:rtl w:val="true"/>
              </w:rPr>
              <w:t xml:space="preserve"> / </w:t>
            </w:r>
            <w:r>
              <w:rPr>
                <w:rStyle w:val="IndexLink"/>
              </w:rPr>
              <w:t>35</w:t>
            </w:r>
            <w:r>
              <w:rPr>
                <w:rStyle w:val="IndexLink"/>
                <w:rtl w:val="true"/>
              </w:rPr>
              <w:t xml:space="preserve"> </w:t>
            </w:r>
            <w:r>
              <w:rPr>
                <w:rStyle w:val="IndexLink"/>
                <w:rtl w:val="true"/>
              </w:rPr>
              <w:t>التکبیر ثلاثاً</w:t>
            </w:r>
            <w:r>
              <w:rPr>
                <w:rStyle w:val="IndexLink"/>
                <w:rtl w:val="true"/>
              </w:rPr>
              <w:tab/>
            </w:r>
            <w:r>
              <w:rPr>
                <w:rStyle w:val="IndexLink"/>
              </w:rPr>
              <w:t>184</w:t>
            </w:r>
          </w:hyperlink>
        </w:p>
        <w:p>
          <w:pPr>
            <w:pStyle w:val="Contents5"/>
            <w:tabs>
              <w:tab w:val="clear" w:pos="7892"/>
              <w:tab w:val="right" w:pos="9026" w:leader="dot"/>
            </w:tabs>
            <w:rPr/>
          </w:pPr>
          <w:hyperlink w:anchor="__RefHeading___Toc68299_3804643083">
            <w:r>
              <w:rPr>
                <w:webHidden/>
                <w:rStyle w:val="IndexLink"/>
              </w:rPr>
              <w:t>35</w:t>
            </w:r>
            <w:r>
              <w:rPr>
                <w:rStyle w:val="IndexLink"/>
                <w:rtl w:val="true"/>
              </w:rPr>
              <w:t xml:space="preserve"> / </w:t>
            </w:r>
            <w:r>
              <w:rPr>
                <w:rStyle w:val="IndexLink"/>
              </w:rPr>
              <w:t>1</w:t>
            </w:r>
            <w:r>
              <w:rPr>
                <w:rStyle w:val="IndexLink"/>
                <w:rtl w:val="true"/>
              </w:rPr>
              <w:t xml:space="preserve"> </w:t>
            </w:r>
            <w:r>
              <w:rPr>
                <w:rStyle w:val="IndexLink"/>
                <w:rtl w:val="true"/>
              </w:rPr>
              <w:t>سه بار تکبیر گفتن</w:t>
            </w:r>
            <w:r>
              <w:rPr>
                <w:rStyle w:val="IndexLink"/>
                <w:rtl w:val="true"/>
              </w:rPr>
              <w:tab/>
            </w:r>
            <w:r>
              <w:rPr>
                <w:rStyle w:val="IndexLink"/>
              </w:rPr>
              <w:t>184</w:t>
            </w:r>
          </w:hyperlink>
        </w:p>
        <w:p>
          <w:pPr>
            <w:pStyle w:val="Contents4"/>
            <w:tabs>
              <w:tab w:val="clear" w:pos="8176"/>
              <w:tab w:val="right" w:pos="9026" w:leader="dot"/>
            </w:tabs>
            <w:rPr/>
          </w:pPr>
          <w:hyperlink w:anchor="__RefHeading___Toc68301_3804643083">
            <w:r>
              <w:rPr>
                <w:webHidden/>
                <w:rStyle w:val="IndexLink"/>
              </w:rPr>
              <w:t>2</w:t>
            </w:r>
            <w:r>
              <w:rPr>
                <w:rStyle w:val="IndexLink"/>
                <w:rtl w:val="true"/>
              </w:rPr>
              <w:t xml:space="preserve"> / </w:t>
            </w:r>
            <w:r>
              <w:rPr>
                <w:rStyle w:val="IndexLink"/>
              </w:rPr>
              <w:t>35</w:t>
            </w:r>
            <w:r>
              <w:rPr>
                <w:rStyle w:val="IndexLink"/>
                <w:rtl w:val="true"/>
              </w:rPr>
              <w:t xml:space="preserve"> </w:t>
            </w:r>
            <w:r>
              <w:rPr>
                <w:rStyle w:val="IndexLink"/>
                <w:rtl w:val="true"/>
              </w:rPr>
              <w:t>قراءة آیة الکرسی</w:t>
            </w:r>
            <w:r>
              <w:rPr>
                <w:rStyle w:val="IndexLink"/>
                <w:rtl w:val="true"/>
              </w:rPr>
              <w:tab/>
            </w:r>
            <w:r>
              <w:rPr>
                <w:rStyle w:val="IndexLink"/>
              </w:rPr>
              <w:t>185</w:t>
            </w:r>
          </w:hyperlink>
        </w:p>
        <w:p>
          <w:pPr>
            <w:pStyle w:val="Contents5"/>
            <w:tabs>
              <w:tab w:val="clear" w:pos="7892"/>
              <w:tab w:val="right" w:pos="9026" w:leader="dot"/>
            </w:tabs>
            <w:rPr/>
          </w:pPr>
          <w:hyperlink w:anchor="__RefHeading___Toc68303_3804643083">
            <w:r>
              <w:rPr>
                <w:webHidden/>
                <w:rStyle w:val="IndexLink"/>
              </w:rPr>
              <w:t>35</w:t>
            </w:r>
            <w:r>
              <w:rPr>
                <w:rStyle w:val="IndexLink"/>
                <w:rtl w:val="true"/>
              </w:rPr>
              <w:t xml:space="preserve"> / </w:t>
            </w:r>
            <w:r>
              <w:rPr>
                <w:rStyle w:val="IndexLink"/>
              </w:rPr>
              <w:t>2</w:t>
            </w:r>
            <w:r>
              <w:rPr>
                <w:rStyle w:val="IndexLink"/>
                <w:rtl w:val="true"/>
              </w:rPr>
              <w:t xml:space="preserve"> </w:t>
            </w:r>
            <w:r>
              <w:rPr>
                <w:rStyle w:val="IndexLink"/>
                <w:rtl w:val="true"/>
              </w:rPr>
              <w:t>آیة الکرسی خواندن</w:t>
            </w:r>
            <w:r>
              <w:rPr>
                <w:rStyle w:val="IndexLink"/>
                <w:rtl w:val="true"/>
              </w:rPr>
              <w:tab/>
            </w:r>
            <w:r>
              <w:rPr>
                <w:rStyle w:val="IndexLink"/>
              </w:rPr>
              <w:t>185</w:t>
            </w:r>
          </w:hyperlink>
        </w:p>
        <w:p>
          <w:pPr>
            <w:pStyle w:val="Contents4"/>
            <w:tabs>
              <w:tab w:val="clear" w:pos="8176"/>
              <w:tab w:val="right" w:pos="9026" w:leader="dot"/>
            </w:tabs>
            <w:rPr/>
          </w:pPr>
          <w:hyperlink w:anchor="__RefHeading___Toc68305_3804643083">
            <w:r>
              <w:rPr>
                <w:webHidden/>
                <w:rStyle w:val="IndexLink"/>
              </w:rPr>
              <w:t>3</w:t>
            </w:r>
            <w:r>
              <w:rPr>
                <w:rStyle w:val="IndexLink"/>
                <w:rtl w:val="true"/>
              </w:rPr>
              <w:t xml:space="preserve"> / </w:t>
            </w:r>
            <w:r>
              <w:rPr>
                <w:rStyle w:val="IndexLink"/>
              </w:rPr>
              <w:t>35</w:t>
            </w:r>
            <w:r>
              <w:rPr>
                <w:rStyle w:val="IndexLink"/>
                <w:rtl w:val="true"/>
              </w:rPr>
              <w:t xml:space="preserve"> </w:t>
            </w:r>
            <w:r>
              <w:rPr>
                <w:rStyle w:val="IndexLink"/>
                <w:rtl w:val="true"/>
              </w:rPr>
              <w:t>قراءة التوحید</w:t>
            </w:r>
            <w:r>
              <w:rPr>
                <w:rStyle w:val="IndexLink"/>
                <w:rtl w:val="true"/>
              </w:rPr>
              <w:tab/>
            </w:r>
            <w:r>
              <w:rPr>
                <w:rStyle w:val="IndexLink"/>
              </w:rPr>
              <w:t>185</w:t>
            </w:r>
          </w:hyperlink>
        </w:p>
        <w:p>
          <w:pPr>
            <w:pStyle w:val="Contents5"/>
            <w:tabs>
              <w:tab w:val="clear" w:pos="7892"/>
              <w:tab w:val="right" w:pos="9026" w:leader="dot"/>
            </w:tabs>
            <w:rPr/>
          </w:pPr>
          <w:hyperlink w:anchor="__RefHeading___Toc68307_3804643083">
            <w:r>
              <w:rPr>
                <w:webHidden/>
                <w:rStyle w:val="IndexLink"/>
              </w:rPr>
              <w:t>35</w:t>
            </w:r>
            <w:r>
              <w:rPr>
                <w:rStyle w:val="IndexLink"/>
                <w:rtl w:val="true"/>
              </w:rPr>
              <w:t xml:space="preserve"> / </w:t>
            </w:r>
            <w:r>
              <w:rPr>
                <w:rStyle w:val="IndexLink"/>
              </w:rPr>
              <w:t>3</w:t>
            </w:r>
            <w:r>
              <w:rPr>
                <w:rStyle w:val="IndexLink"/>
                <w:rtl w:val="true"/>
              </w:rPr>
              <w:t xml:space="preserve"> </w:t>
            </w:r>
            <w:r>
              <w:rPr>
                <w:rStyle w:val="IndexLink"/>
                <w:rtl w:val="true"/>
              </w:rPr>
              <w:t>سوره توحید خواندن</w:t>
            </w:r>
            <w:r>
              <w:rPr>
                <w:rStyle w:val="IndexLink"/>
                <w:rtl w:val="true"/>
              </w:rPr>
              <w:tab/>
            </w:r>
            <w:r>
              <w:rPr>
                <w:rStyle w:val="IndexLink"/>
              </w:rPr>
              <w:t>185</w:t>
            </w:r>
          </w:hyperlink>
        </w:p>
        <w:p>
          <w:pPr>
            <w:pStyle w:val="Contents4"/>
            <w:tabs>
              <w:tab w:val="clear" w:pos="8176"/>
              <w:tab w:val="right" w:pos="9026" w:leader="dot"/>
            </w:tabs>
            <w:rPr/>
          </w:pPr>
          <w:hyperlink w:anchor="__RefHeading___Toc68309_3804643083">
            <w:r>
              <w:rPr>
                <w:webHidden/>
                <w:rStyle w:val="IndexLink"/>
              </w:rPr>
              <w:t>4</w:t>
            </w:r>
            <w:r>
              <w:rPr>
                <w:rStyle w:val="IndexLink"/>
                <w:rtl w:val="true"/>
              </w:rPr>
              <w:t xml:space="preserve"> / </w:t>
            </w:r>
            <w:r>
              <w:rPr>
                <w:rStyle w:val="IndexLink"/>
              </w:rPr>
              <w:t>35</w:t>
            </w:r>
            <w:r>
              <w:rPr>
                <w:rStyle w:val="IndexLink"/>
                <w:rtl w:val="true"/>
              </w:rPr>
              <w:t xml:space="preserve"> </w:t>
            </w:r>
            <w:r>
              <w:rPr>
                <w:rStyle w:val="IndexLink"/>
                <w:rtl w:val="true"/>
              </w:rPr>
              <w:t>الصلاة علی النبیّ وآله علیهم السلام</w:t>
            </w:r>
            <w:r>
              <w:rPr>
                <w:rStyle w:val="IndexLink"/>
                <w:rtl w:val="true"/>
              </w:rPr>
              <w:tab/>
            </w:r>
            <w:r>
              <w:rPr>
                <w:rStyle w:val="IndexLink"/>
              </w:rPr>
              <w:t>185</w:t>
            </w:r>
          </w:hyperlink>
        </w:p>
        <w:p>
          <w:pPr>
            <w:pStyle w:val="Contents5"/>
            <w:tabs>
              <w:tab w:val="clear" w:pos="7892"/>
              <w:tab w:val="right" w:pos="9026" w:leader="dot"/>
            </w:tabs>
            <w:rPr/>
          </w:pPr>
          <w:hyperlink w:anchor="__RefHeading___Toc68311_3804643083">
            <w:r>
              <w:rPr>
                <w:webHidden/>
                <w:rStyle w:val="IndexLink"/>
              </w:rPr>
              <w:t>35</w:t>
            </w:r>
            <w:r>
              <w:rPr>
                <w:rStyle w:val="IndexLink"/>
                <w:rtl w:val="true"/>
              </w:rPr>
              <w:t xml:space="preserve"> / </w:t>
            </w:r>
            <w:r>
              <w:rPr>
                <w:rStyle w:val="IndexLink"/>
              </w:rPr>
              <w:t>4</w:t>
            </w:r>
            <w:r>
              <w:rPr>
                <w:rStyle w:val="IndexLink"/>
                <w:rtl w:val="true"/>
              </w:rPr>
              <w:t xml:space="preserve"> </w:t>
            </w:r>
            <w:r>
              <w:rPr>
                <w:rStyle w:val="IndexLink"/>
                <w:rtl w:val="true"/>
              </w:rPr>
              <w:t>درود فرستادن بر پیامبر و خاندانش</w:t>
            </w:r>
            <w:r>
              <w:rPr>
                <w:rStyle w:val="IndexLink"/>
                <w:rtl w:val="true"/>
              </w:rPr>
              <w:tab/>
            </w:r>
            <w:r>
              <w:rPr>
                <w:rStyle w:val="IndexLink"/>
              </w:rPr>
              <w:t>185</w:t>
            </w:r>
          </w:hyperlink>
        </w:p>
        <w:p>
          <w:pPr>
            <w:pStyle w:val="Contents4"/>
            <w:tabs>
              <w:tab w:val="clear" w:pos="8176"/>
              <w:tab w:val="right" w:pos="9026" w:leader="dot"/>
            </w:tabs>
            <w:rPr/>
          </w:pPr>
          <w:hyperlink w:anchor="__RefHeading___Toc68313_3804643083">
            <w:r>
              <w:rPr>
                <w:webHidden/>
                <w:rStyle w:val="IndexLink"/>
              </w:rPr>
              <w:t>5</w:t>
            </w:r>
            <w:r>
              <w:rPr>
                <w:rStyle w:val="IndexLink"/>
                <w:rtl w:val="true"/>
              </w:rPr>
              <w:t xml:space="preserve"> / </w:t>
            </w:r>
            <w:r>
              <w:rPr>
                <w:rStyle w:val="IndexLink"/>
              </w:rPr>
              <w:t>35</w:t>
            </w:r>
            <w:r>
              <w:rPr>
                <w:rStyle w:val="IndexLink"/>
                <w:rtl w:val="true"/>
              </w:rPr>
              <w:t xml:space="preserve"> </w:t>
            </w:r>
            <w:r>
              <w:rPr>
                <w:rStyle w:val="IndexLink"/>
                <w:rtl w:val="true"/>
              </w:rPr>
              <w:t>تسبیح فاطمةعلیها السلام</w:t>
            </w:r>
            <w:r>
              <w:rPr>
                <w:rStyle w:val="IndexLink"/>
                <w:rtl w:val="true"/>
              </w:rPr>
              <w:tab/>
            </w:r>
            <w:r>
              <w:rPr>
                <w:rStyle w:val="IndexLink"/>
              </w:rPr>
              <w:t>187</w:t>
            </w:r>
          </w:hyperlink>
        </w:p>
        <w:p>
          <w:pPr>
            <w:pStyle w:val="Contents5"/>
            <w:tabs>
              <w:tab w:val="clear" w:pos="7892"/>
              <w:tab w:val="right" w:pos="9026" w:leader="dot"/>
            </w:tabs>
            <w:rPr/>
          </w:pPr>
          <w:hyperlink w:anchor="__RefHeading___Toc68315_3804643083">
            <w:r>
              <w:rPr>
                <w:webHidden/>
                <w:rStyle w:val="IndexLink"/>
              </w:rPr>
              <w:t>35</w:t>
            </w:r>
            <w:r>
              <w:rPr>
                <w:rStyle w:val="IndexLink"/>
                <w:rtl w:val="true"/>
              </w:rPr>
              <w:t xml:space="preserve"> / </w:t>
            </w:r>
            <w:r>
              <w:rPr>
                <w:rStyle w:val="IndexLink"/>
              </w:rPr>
              <w:t>5</w:t>
            </w:r>
            <w:r>
              <w:rPr>
                <w:rStyle w:val="IndexLink"/>
                <w:rtl w:val="true"/>
              </w:rPr>
              <w:t xml:space="preserve"> </w:t>
            </w:r>
            <w:r>
              <w:rPr>
                <w:rStyle w:val="IndexLink"/>
                <w:rtl w:val="true"/>
              </w:rPr>
              <w:t>تسبیحات حضرت زهراعلیها السلام</w:t>
            </w:r>
            <w:r>
              <w:rPr>
                <w:rStyle w:val="IndexLink"/>
                <w:rtl w:val="true"/>
              </w:rPr>
              <w:tab/>
            </w:r>
            <w:r>
              <w:rPr>
                <w:rStyle w:val="IndexLink"/>
              </w:rPr>
              <w:t>187</w:t>
            </w:r>
          </w:hyperlink>
        </w:p>
        <w:p>
          <w:pPr>
            <w:pStyle w:val="Contents4"/>
            <w:tabs>
              <w:tab w:val="clear" w:pos="8176"/>
              <w:tab w:val="right" w:pos="9026" w:leader="dot"/>
            </w:tabs>
            <w:rPr/>
          </w:pPr>
          <w:hyperlink w:anchor="__RefHeading___Toc68317_3804643083">
            <w:r>
              <w:rPr>
                <w:webHidden/>
                <w:rStyle w:val="IndexLink"/>
              </w:rPr>
              <w:t>6</w:t>
            </w:r>
            <w:r>
              <w:rPr>
                <w:rStyle w:val="IndexLink"/>
                <w:rtl w:val="true"/>
              </w:rPr>
              <w:t xml:space="preserve"> / </w:t>
            </w:r>
            <w:r>
              <w:rPr>
                <w:rStyle w:val="IndexLink"/>
              </w:rPr>
              <w:t>35</w:t>
            </w:r>
            <w:r>
              <w:rPr>
                <w:rStyle w:val="IndexLink"/>
                <w:rtl w:val="true"/>
              </w:rPr>
              <w:t xml:space="preserve"> </w:t>
            </w:r>
            <w:r>
              <w:rPr>
                <w:rStyle w:val="IndexLink"/>
                <w:rtl w:val="true"/>
              </w:rPr>
              <w:t>الاستغفار</w:t>
            </w:r>
            <w:r>
              <w:rPr>
                <w:rStyle w:val="IndexLink"/>
                <w:rtl w:val="true"/>
              </w:rPr>
              <w:tab/>
            </w:r>
            <w:r>
              <w:rPr>
                <w:rStyle w:val="IndexLink"/>
              </w:rPr>
              <w:t>187</w:t>
            </w:r>
          </w:hyperlink>
        </w:p>
        <w:p>
          <w:pPr>
            <w:pStyle w:val="Contents5"/>
            <w:tabs>
              <w:tab w:val="clear" w:pos="7892"/>
              <w:tab w:val="right" w:pos="9026" w:leader="dot"/>
            </w:tabs>
            <w:rPr/>
          </w:pPr>
          <w:hyperlink w:anchor="__RefHeading___Toc68319_3804643083">
            <w:r>
              <w:rPr>
                <w:webHidden/>
                <w:rStyle w:val="IndexLink"/>
              </w:rPr>
              <w:t>35</w:t>
            </w:r>
            <w:r>
              <w:rPr>
                <w:rStyle w:val="IndexLink"/>
                <w:rtl w:val="true"/>
              </w:rPr>
              <w:t xml:space="preserve"> / </w:t>
            </w:r>
            <w:r>
              <w:rPr>
                <w:rStyle w:val="IndexLink"/>
              </w:rPr>
              <w:t>6</w:t>
            </w:r>
            <w:r>
              <w:rPr>
                <w:rStyle w:val="IndexLink"/>
                <w:rtl w:val="true"/>
              </w:rPr>
              <w:t xml:space="preserve"> </w:t>
            </w:r>
            <w:r>
              <w:rPr>
                <w:rStyle w:val="IndexLink"/>
                <w:rtl w:val="true"/>
              </w:rPr>
              <w:t>استغفار کردن</w:t>
            </w:r>
            <w:r>
              <w:rPr>
                <w:rStyle w:val="IndexLink"/>
                <w:rtl w:val="true"/>
              </w:rPr>
              <w:tab/>
            </w:r>
            <w:r>
              <w:rPr>
                <w:rStyle w:val="IndexLink"/>
              </w:rPr>
              <w:t>187</w:t>
            </w:r>
          </w:hyperlink>
        </w:p>
        <w:p>
          <w:pPr>
            <w:pStyle w:val="Contents4"/>
            <w:tabs>
              <w:tab w:val="clear" w:pos="8176"/>
              <w:tab w:val="right" w:pos="9026" w:leader="dot"/>
            </w:tabs>
            <w:rPr/>
          </w:pPr>
          <w:hyperlink w:anchor="__RefHeading___Toc68321_3804643083">
            <w:r>
              <w:rPr>
                <w:webHidden/>
                <w:rStyle w:val="IndexLink"/>
              </w:rPr>
              <w:t>7</w:t>
            </w:r>
            <w:r>
              <w:rPr>
                <w:rStyle w:val="IndexLink"/>
                <w:rtl w:val="true"/>
              </w:rPr>
              <w:t xml:space="preserve"> / </w:t>
            </w:r>
            <w:r>
              <w:rPr>
                <w:rStyle w:val="IndexLink"/>
              </w:rPr>
              <w:t>35</w:t>
            </w:r>
            <w:r>
              <w:rPr>
                <w:rStyle w:val="IndexLink"/>
                <w:rtl w:val="true"/>
              </w:rPr>
              <w:t xml:space="preserve"> </w:t>
            </w:r>
            <w:r>
              <w:rPr>
                <w:rStyle w:val="IndexLink"/>
                <w:rtl w:val="true"/>
              </w:rPr>
              <w:t>سجدة الشکر</w:t>
            </w:r>
            <w:r>
              <w:rPr>
                <w:rStyle w:val="IndexLink"/>
                <w:rtl w:val="true"/>
              </w:rPr>
              <w:tab/>
            </w:r>
            <w:r>
              <w:rPr>
                <w:rStyle w:val="IndexLink"/>
              </w:rPr>
              <w:t>189</w:t>
            </w:r>
          </w:hyperlink>
        </w:p>
        <w:p>
          <w:pPr>
            <w:pStyle w:val="Contents5"/>
            <w:tabs>
              <w:tab w:val="clear" w:pos="7892"/>
              <w:tab w:val="right" w:pos="9026" w:leader="dot"/>
            </w:tabs>
            <w:rPr/>
          </w:pPr>
          <w:hyperlink w:anchor="__RefHeading___Toc68323_3804643083">
            <w:r>
              <w:rPr>
                <w:webHidden/>
                <w:rStyle w:val="IndexLink"/>
              </w:rPr>
              <w:t>35</w:t>
            </w:r>
            <w:r>
              <w:rPr>
                <w:rStyle w:val="IndexLink"/>
                <w:rtl w:val="true"/>
              </w:rPr>
              <w:t xml:space="preserve"> / </w:t>
            </w:r>
            <w:r>
              <w:rPr>
                <w:rStyle w:val="IndexLink"/>
              </w:rPr>
              <w:t>7</w:t>
            </w:r>
            <w:r>
              <w:rPr>
                <w:rStyle w:val="IndexLink"/>
                <w:rtl w:val="true"/>
              </w:rPr>
              <w:t xml:space="preserve"> </w:t>
            </w:r>
            <w:r>
              <w:rPr>
                <w:rStyle w:val="IndexLink"/>
                <w:rtl w:val="true"/>
              </w:rPr>
              <w:t>سجده شکر گذاردن</w:t>
            </w:r>
            <w:r>
              <w:rPr>
                <w:rStyle w:val="IndexLink"/>
                <w:rtl w:val="true"/>
              </w:rPr>
              <w:tab/>
            </w:r>
            <w:r>
              <w:rPr>
                <w:rStyle w:val="IndexLink"/>
              </w:rPr>
              <w:t>189</w:t>
            </w:r>
          </w:hyperlink>
        </w:p>
        <w:p>
          <w:pPr>
            <w:pStyle w:val="Contents4"/>
            <w:tabs>
              <w:tab w:val="clear" w:pos="8176"/>
              <w:tab w:val="right" w:pos="9026" w:leader="dot"/>
            </w:tabs>
            <w:rPr/>
          </w:pPr>
          <w:hyperlink w:anchor="__RefHeading___Toc68325_3804643083">
            <w:r>
              <w:rPr>
                <w:webHidden/>
                <w:rStyle w:val="IndexLink"/>
              </w:rPr>
              <w:t>8</w:t>
            </w:r>
            <w:r>
              <w:rPr>
                <w:rStyle w:val="IndexLink"/>
                <w:rtl w:val="true"/>
              </w:rPr>
              <w:t xml:space="preserve"> / </w:t>
            </w:r>
            <w:r>
              <w:rPr>
                <w:rStyle w:val="IndexLink"/>
              </w:rPr>
              <w:t>35</w:t>
            </w:r>
            <w:r>
              <w:rPr>
                <w:rStyle w:val="IndexLink"/>
                <w:rtl w:val="true"/>
              </w:rPr>
              <w:t xml:space="preserve"> </w:t>
            </w:r>
            <w:r>
              <w:rPr>
                <w:rStyle w:val="IndexLink"/>
                <w:rtl w:val="true"/>
              </w:rPr>
              <w:t>تعفیر الخدّین</w:t>
            </w:r>
            <w:r>
              <w:rPr>
                <w:rStyle w:val="IndexLink"/>
                <w:rtl w:val="true"/>
              </w:rPr>
              <w:tab/>
            </w:r>
            <w:r>
              <w:rPr>
                <w:rStyle w:val="IndexLink"/>
              </w:rPr>
              <w:t>190</w:t>
            </w:r>
          </w:hyperlink>
        </w:p>
        <w:p>
          <w:pPr>
            <w:pStyle w:val="Contents5"/>
            <w:tabs>
              <w:tab w:val="clear" w:pos="7892"/>
              <w:tab w:val="right" w:pos="9026" w:leader="dot"/>
            </w:tabs>
            <w:rPr/>
          </w:pPr>
          <w:hyperlink w:anchor="__RefHeading___Toc68327_3804643083">
            <w:r>
              <w:rPr>
                <w:webHidden/>
                <w:rStyle w:val="IndexLink"/>
              </w:rPr>
              <w:t>35</w:t>
            </w:r>
            <w:r>
              <w:rPr>
                <w:rStyle w:val="IndexLink"/>
                <w:rtl w:val="true"/>
              </w:rPr>
              <w:t xml:space="preserve"> / </w:t>
            </w:r>
            <w:r>
              <w:rPr>
                <w:rStyle w:val="IndexLink"/>
              </w:rPr>
              <w:t>8</w:t>
            </w:r>
            <w:r>
              <w:rPr>
                <w:rStyle w:val="IndexLink"/>
                <w:rtl w:val="true"/>
              </w:rPr>
              <w:t xml:space="preserve"> </w:t>
            </w:r>
            <w:r>
              <w:rPr>
                <w:rStyle w:val="IndexLink"/>
                <w:rtl w:val="true"/>
              </w:rPr>
              <w:t>گونه برخاک نهادن</w:t>
            </w:r>
            <w:r>
              <w:rPr>
                <w:rStyle w:val="IndexLink"/>
                <w:rtl w:val="true"/>
              </w:rPr>
              <w:tab/>
            </w:r>
            <w:r>
              <w:rPr>
                <w:rStyle w:val="IndexLink"/>
              </w:rPr>
              <w:t>190</w:t>
            </w:r>
          </w:hyperlink>
        </w:p>
        <w:p>
          <w:pPr>
            <w:pStyle w:val="Contents2"/>
            <w:tabs>
              <w:tab w:val="clear" w:pos="8743"/>
              <w:tab w:val="right" w:pos="9026" w:leader="dot"/>
            </w:tabs>
            <w:rPr/>
          </w:pPr>
          <w:hyperlink w:anchor="__RefHeading___Toc68329_3804643083">
            <w:r>
              <w:rPr>
                <w:webHidden/>
                <w:rStyle w:val="IndexLink"/>
                <w:rtl w:val="true"/>
              </w:rPr>
              <w:t xml:space="preserve">الفصل السادس والثلاثون </w:t>
            </w:r>
            <w:r>
              <w:rPr>
                <w:rStyle w:val="IndexLink"/>
                <w:rtl w:val="true"/>
              </w:rPr>
              <w:t xml:space="preserve">: </w:t>
            </w:r>
            <w:r>
              <w:rPr>
                <w:rStyle w:val="IndexLink"/>
                <w:rtl w:val="true"/>
              </w:rPr>
              <w:t>ما روی من الأدعیة فی تعقیب الصلاة</w:t>
            </w:r>
            <w:r>
              <w:rPr>
                <w:rStyle w:val="IndexLink"/>
                <w:rtl w:val="true"/>
              </w:rPr>
              <w:tab/>
            </w:r>
            <w:r>
              <w:rPr>
                <w:rStyle w:val="IndexLink"/>
              </w:rPr>
              <w:t>192</w:t>
            </w:r>
          </w:hyperlink>
        </w:p>
        <w:p>
          <w:pPr>
            <w:pStyle w:val="Contents3"/>
            <w:tabs>
              <w:tab w:val="clear" w:pos="8459"/>
              <w:tab w:val="right" w:pos="9026" w:leader="dot"/>
            </w:tabs>
            <w:rPr/>
          </w:pPr>
          <w:hyperlink w:anchor="__RefHeading___Toc68331_3804643083">
            <w:r>
              <w:rPr>
                <w:webHidden/>
                <w:rStyle w:val="IndexLink"/>
                <w:rtl w:val="true"/>
              </w:rPr>
              <w:t xml:space="preserve">فصل سی و ششم </w:t>
            </w:r>
            <w:r>
              <w:rPr>
                <w:rStyle w:val="IndexLink"/>
                <w:rtl w:val="true"/>
              </w:rPr>
              <w:t xml:space="preserve">: </w:t>
            </w:r>
            <w:r>
              <w:rPr>
                <w:rStyle w:val="IndexLink"/>
                <w:rtl w:val="true"/>
              </w:rPr>
              <w:t>دعاهای روایت شده در پی نماز</w:t>
            </w:r>
            <w:r>
              <w:rPr>
                <w:rStyle w:val="IndexLink"/>
                <w:rtl w:val="true"/>
              </w:rPr>
              <w:tab/>
            </w:r>
            <w:r>
              <w:rPr>
                <w:rStyle w:val="IndexLink"/>
              </w:rPr>
              <w:t>192</w:t>
            </w:r>
          </w:hyperlink>
        </w:p>
        <w:p>
          <w:pPr>
            <w:pStyle w:val="Contents2"/>
            <w:tabs>
              <w:tab w:val="clear" w:pos="8743"/>
              <w:tab w:val="right" w:pos="9026" w:leader="dot"/>
            </w:tabs>
            <w:rPr/>
          </w:pPr>
          <w:hyperlink w:anchor="__RefHeading___Toc68333_3804643083">
            <w:r>
              <w:rPr>
                <w:webHidden/>
                <w:rStyle w:val="IndexLink"/>
                <w:rtl w:val="true"/>
              </w:rPr>
              <w:t xml:space="preserve">الفصل السابع والثلاثون </w:t>
            </w:r>
            <w:r>
              <w:rPr>
                <w:rStyle w:val="IndexLink"/>
                <w:rtl w:val="true"/>
              </w:rPr>
              <w:t xml:space="preserve">: </w:t>
            </w:r>
            <w:r>
              <w:rPr>
                <w:rStyle w:val="IndexLink"/>
                <w:rtl w:val="true"/>
              </w:rPr>
              <w:t>فضل انتظار الصلاة</w:t>
            </w:r>
            <w:r>
              <w:rPr>
                <w:rStyle w:val="IndexLink"/>
                <w:rtl w:val="true"/>
              </w:rPr>
              <w:tab/>
            </w:r>
            <w:r>
              <w:rPr>
                <w:rStyle w:val="IndexLink"/>
              </w:rPr>
              <w:t>199</w:t>
            </w:r>
          </w:hyperlink>
        </w:p>
        <w:p>
          <w:pPr>
            <w:pStyle w:val="Contents3"/>
            <w:tabs>
              <w:tab w:val="clear" w:pos="8459"/>
              <w:tab w:val="right" w:pos="9026" w:leader="dot"/>
            </w:tabs>
            <w:rPr/>
          </w:pPr>
          <w:hyperlink w:anchor="__RefHeading___Toc68335_3804643083">
            <w:r>
              <w:rPr>
                <w:webHidden/>
                <w:rStyle w:val="IndexLink"/>
                <w:rtl w:val="true"/>
              </w:rPr>
              <w:t xml:space="preserve">فصل سی و هفتم </w:t>
            </w:r>
            <w:r>
              <w:rPr>
                <w:rStyle w:val="IndexLink"/>
                <w:rtl w:val="true"/>
              </w:rPr>
              <w:t xml:space="preserve">: </w:t>
            </w:r>
            <w:r>
              <w:rPr>
                <w:rStyle w:val="IndexLink"/>
                <w:rtl w:val="true"/>
              </w:rPr>
              <w:t>فضیلت انتظار نماز</w:t>
            </w:r>
            <w:r>
              <w:rPr>
                <w:rStyle w:val="IndexLink"/>
                <w:rtl w:val="true"/>
              </w:rPr>
              <w:tab/>
            </w:r>
            <w:r>
              <w:rPr>
                <w:rStyle w:val="IndexLink"/>
              </w:rPr>
              <w:t>199</w:t>
            </w:r>
          </w:hyperlink>
        </w:p>
        <w:p>
          <w:pPr>
            <w:pStyle w:val="Contents2"/>
            <w:tabs>
              <w:tab w:val="clear" w:pos="8743"/>
              <w:tab w:val="right" w:pos="9026" w:leader="dot"/>
            </w:tabs>
            <w:rPr/>
          </w:pPr>
          <w:hyperlink w:anchor="__RefHeading___Toc68337_3804643083">
            <w:r>
              <w:rPr>
                <w:webHidden/>
                <w:rStyle w:val="IndexLink"/>
                <w:rtl w:val="true"/>
              </w:rPr>
              <w:t xml:space="preserve">الفصل الثامن والثلاثون </w:t>
            </w:r>
            <w:r>
              <w:rPr>
                <w:rStyle w:val="IndexLink"/>
                <w:rtl w:val="true"/>
              </w:rPr>
              <w:t xml:space="preserve">: </w:t>
            </w:r>
            <w:r>
              <w:rPr>
                <w:rStyle w:val="IndexLink"/>
                <w:rtl w:val="true"/>
              </w:rPr>
              <w:t>سیرة أهل البیت علیهم السلام فی الصلاة</w:t>
            </w:r>
            <w:r>
              <w:rPr>
                <w:rStyle w:val="IndexLink"/>
                <w:rtl w:val="true"/>
              </w:rPr>
              <w:tab/>
            </w:r>
            <w:r>
              <w:rPr>
                <w:rStyle w:val="IndexLink"/>
              </w:rPr>
              <w:t>201</w:t>
            </w:r>
          </w:hyperlink>
        </w:p>
        <w:p>
          <w:pPr>
            <w:pStyle w:val="Contents3"/>
            <w:tabs>
              <w:tab w:val="clear" w:pos="8459"/>
              <w:tab w:val="right" w:pos="9026" w:leader="dot"/>
            </w:tabs>
            <w:rPr/>
          </w:pPr>
          <w:hyperlink w:anchor="__RefHeading___Toc68339_3804643083">
            <w:r>
              <w:rPr>
                <w:webHidden/>
                <w:rStyle w:val="IndexLink"/>
                <w:rtl w:val="true"/>
              </w:rPr>
              <w:t xml:space="preserve">فصل سی و هشتم </w:t>
            </w:r>
            <w:r>
              <w:rPr>
                <w:rStyle w:val="IndexLink"/>
                <w:rtl w:val="true"/>
              </w:rPr>
              <w:t xml:space="preserve">: </w:t>
            </w:r>
            <w:r>
              <w:rPr>
                <w:rStyle w:val="IndexLink"/>
                <w:rtl w:val="true"/>
              </w:rPr>
              <w:t>روش اهل بیت علیهم السلام در نماز</w:t>
            </w:r>
            <w:r>
              <w:rPr>
                <w:rStyle w:val="IndexLink"/>
                <w:rtl w:val="true"/>
              </w:rPr>
              <w:tab/>
            </w:r>
            <w:r>
              <w:rPr>
                <w:rStyle w:val="IndexLink"/>
              </w:rPr>
              <w:t>201</w:t>
            </w:r>
          </w:hyperlink>
        </w:p>
        <w:p>
          <w:pPr>
            <w:pStyle w:val="Contents4"/>
            <w:tabs>
              <w:tab w:val="clear" w:pos="8176"/>
              <w:tab w:val="right" w:pos="9026" w:leader="dot"/>
            </w:tabs>
            <w:rPr/>
          </w:pPr>
          <w:hyperlink w:anchor="__RefHeading___Toc68341_3804643083">
            <w:r>
              <w:rPr>
                <w:webHidden/>
                <w:rStyle w:val="IndexLink"/>
              </w:rPr>
              <w:t>1</w:t>
            </w:r>
            <w:r>
              <w:rPr>
                <w:rStyle w:val="IndexLink"/>
                <w:rtl w:val="true"/>
              </w:rPr>
              <w:t xml:space="preserve"> / </w:t>
            </w:r>
            <w:r>
              <w:rPr>
                <w:rStyle w:val="IndexLink"/>
              </w:rPr>
              <w:t>38</w:t>
            </w:r>
            <w:r>
              <w:rPr>
                <w:rStyle w:val="IndexLink"/>
                <w:rtl w:val="true"/>
              </w:rPr>
              <w:t xml:space="preserve"> </w:t>
            </w:r>
            <w:r>
              <w:rPr>
                <w:rStyle w:val="IndexLink"/>
                <w:rtl w:val="true"/>
              </w:rPr>
              <w:t>صلاة النبیّ صلی الله علیه وآله</w:t>
            </w:r>
            <w:r>
              <w:rPr>
                <w:rStyle w:val="IndexLink"/>
                <w:rtl w:val="true"/>
              </w:rPr>
              <w:tab/>
            </w:r>
            <w:r>
              <w:rPr>
                <w:rStyle w:val="IndexLink"/>
              </w:rPr>
              <w:t>201</w:t>
            </w:r>
          </w:hyperlink>
        </w:p>
        <w:p>
          <w:pPr>
            <w:pStyle w:val="Contents5"/>
            <w:tabs>
              <w:tab w:val="clear" w:pos="7892"/>
              <w:tab w:val="right" w:pos="9026" w:leader="dot"/>
            </w:tabs>
            <w:rPr/>
          </w:pPr>
          <w:hyperlink w:anchor="__RefHeading___Toc68343_3804643083">
            <w:r>
              <w:rPr>
                <w:webHidden/>
                <w:rStyle w:val="IndexLink"/>
              </w:rPr>
              <w:t>38</w:t>
            </w:r>
            <w:r>
              <w:rPr>
                <w:rStyle w:val="IndexLink"/>
                <w:rtl w:val="true"/>
              </w:rPr>
              <w:t xml:space="preserve"> / </w:t>
            </w:r>
            <w:r>
              <w:rPr>
                <w:rStyle w:val="IndexLink"/>
              </w:rPr>
              <w:t>1</w:t>
            </w:r>
            <w:r>
              <w:rPr>
                <w:rStyle w:val="IndexLink"/>
                <w:rtl w:val="true"/>
              </w:rPr>
              <w:t xml:space="preserve"> </w:t>
            </w:r>
            <w:r>
              <w:rPr>
                <w:rStyle w:val="IndexLink"/>
                <w:rtl w:val="true"/>
              </w:rPr>
              <w:t>نماز پیامبرصلی الله علیه وآله</w:t>
            </w:r>
            <w:r>
              <w:rPr>
                <w:rStyle w:val="IndexLink"/>
                <w:rtl w:val="true"/>
              </w:rPr>
              <w:tab/>
            </w:r>
            <w:r>
              <w:rPr>
                <w:rStyle w:val="IndexLink"/>
              </w:rPr>
              <w:t>201</w:t>
            </w:r>
          </w:hyperlink>
        </w:p>
        <w:p>
          <w:pPr>
            <w:pStyle w:val="Contents4"/>
            <w:tabs>
              <w:tab w:val="clear" w:pos="8176"/>
              <w:tab w:val="right" w:pos="9026" w:leader="dot"/>
            </w:tabs>
            <w:rPr/>
          </w:pPr>
          <w:hyperlink w:anchor="__RefHeading___Toc68345_3804643083">
            <w:r>
              <w:rPr>
                <w:webHidden/>
                <w:rStyle w:val="IndexLink"/>
              </w:rPr>
              <w:t>2</w:t>
            </w:r>
            <w:r>
              <w:rPr>
                <w:rStyle w:val="IndexLink"/>
                <w:rtl w:val="true"/>
              </w:rPr>
              <w:t xml:space="preserve"> / </w:t>
            </w:r>
            <w:r>
              <w:rPr>
                <w:rStyle w:val="IndexLink"/>
              </w:rPr>
              <w:t>38</w:t>
            </w:r>
            <w:r>
              <w:rPr>
                <w:rStyle w:val="IndexLink"/>
                <w:rtl w:val="true"/>
              </w:rPr>
              <w:t xml:space="preserve"> </w:t>
            </w:r>
            <w:r>
              <w:rPr>
                <w:rStyle w:val="IndexLink"/>
                <w:rtl w:val="true"/>
              </w:rPr>
              <w:t>صلاة الإمام علیّ علیه السلام</w:t>
            </w:r>
            <w:r>
              <w:rPr>
                <w:rStyle w:val="IndexLink"/>
                <w:rtl w:val="true"/>
              </w:rPr>
              <w:tab/>
            </w:r>
            <w:r>
              <w:rPr>
                <w:rStyle w:val="IndexLink"/>
              </w:rPr>
              <w:t>204</w:t>
            </w:r>
          </w:hyperlink>
        </w:p>
        <w:p>
          <w:pPr>
            <w:pStyle w:val="Contents5"/>
            <w:tabs>
              <w:tab w:val="clear" w:pos="7892"/>
              <w:tab w:val="right" w:pos="9026" w:leader="dot"/>
            </w:tabs>
            <w:rPr/>
          </w:pPr>
          <w:hyperlink w:anchor="__RefHeading___Toc68347_3804643083">
            <w:r>
              <w:rPr>
                <w:webHidden/>
                <w:rStyle w:val="IndexLink"/>
              </w:rPr>
              <w:t>38</w:t>
            </w:r>
            <w:r>
              <w:rPr>
                <w:rStyle w:val="IndexLink"/>
                <w:rtl w:val="true"/>
              </w:rPr>
              <w:t xml:space="preserve"> / </w:t>
            </w:r>
            <w:r>
              <w:rPr>
                <w:rStyle w:val="IndexLink"/>
              </w:rPr>
              <w:t>2</w:t>
            </w:r>
            <w:r>
              <w:rPr>
                <w:rStyle w:val="IndexLink"/>
                <w:rtl w:val="true"/>
              </w:rPr>
              <w:t xml:space="preserve"> </w:t>
            </w:r>
            <w:r>
              <w:rPr>
                <w:rStyle w:val="IndexLink"/>
                <w:rtl w:val="true"/>
              </w:rPr>
              <w:t>نماز امام علیّ علیه السلام</w:t>
            </w:r>
            <w:r>
              <w:rPr>
                <w:rStyle w:val="IndexLink"/>
                <w:rtl w:val="true"/>
              </w:rPr>
              <w:tab/>
            </w:r>
            <w:r>
              <w:rPr>
                <w:rStyle w:val="IndexLink"/>
              </w:rPr>
              <w:t>204</w:t>
            </w:r>
          </w:hyperlink>
        </w:p>
        <w:p>
          <w:pPr>
            <w:pStyle w:val="Contents4"/>
            <w:tabs>
              <w:tab w:val="clear" w:pos="8176"/>
              <w:tab w:val="right" w:pos="9026" w:leader="dot"/>
            </w:tabs>
            <w:rPr/>
          </w:pPr>
          <w:hyperlink w:anchor="__RefHeading___Toc68349_3804643083">
            <w:r>
              <w:rPr>
                <w:webHidden/>
                <w:rStyle w:val="IndexLink"/>
              </w:rPr>
              <w:t>3</w:t>
            </w:r>
            <w:r>
              <w:rPr>
                <w:rStyle w:val="IndexLink"/>
                <w:rtl w:val="true"/>
              </w:rPr>
              <w:t xml:space="preserve"> / </w:t>
            </w:r>
            <w:r>
              <w:rPr>
                <w:rStyle w:val="IndexLink"/>
              </w:rPr>
              <w:t>38</w:t>
            </w:r>
            <w:r>
              <w:rPr>
                <w:rStyle w:val="IndexLink"/>
                <w:rtl w:val="true"/>
              </w:rPr>
              <w:t xml:space="preserve"> </w:t>
            </w:r>
            <w:r>
              <w:rPr>
                <w:rStyle w:val="IndexLink"/>
                <w:rtl w:val="true"/>
              </w:rPr>
              <w:t>صلاة فاطمةعلیها السلام</w:t>
            </w:r>
            <w:r>
              <w:rPr>
                <w:rStyle w:val="IndexLink"/>
                <w:rtl w:val="true"/>
              </w:rPr>
              <w:tab/>
            </w:r>
            <w:r>
              <w:rPr>
                <w:rStyle w:val="IndexLink"/>
              </w:rPr>
              <w:t>206</w:t>
            </w:r>
          </w:hyperlink>
        </w:p>
        <w:p>
          <w:pPr>
            <w:pStyle w:val="Contents5"/>
            <w:tabs>
              <w:tab w:val="clear" w:pos="7892"/>
              <w:tab w:val="right" w:pos="9026" w:leader="dot"/>
            </w:tabs>
            <w:rPr/>
          </w:pPr>
          <w:hyperlink w:anchor="__RefHeading___Toc68351_3804643083">
            <w:r>
              <w:rPr>
                <w:webHidden/>
                <w:rStyle w:val="IndexLink"/>
              </w:rPr>
              <w:t>4</w:t>
            </w:r>
            <w:r>
              <w:rPr>
                <w:rStyle w:val="IndexLink"/>
                <w:rtl w:val="true"/>
              </w:rPr>
              <w:t xml:space="preserve"> / </w:t>
            </w:r>
            <w:r>
              <w:rPr>
                <w:rStyle w:val="IndexLink"/>
              </w:rPr>
              <w:t>38</w:t>
            </w:r>
            <w:r>
              <w:rPr>
                <w:rStyle w:val="IndexLink"/>
                <w:rtl w:val="true"/>
              </w:rPr>
              <w:t xml:space="preserve"> </w:t>
            </w:r>
            <w:r>
              <w:rPr>
                <w:rStyle w:val="IndexLink"/>
                <w:rtl w:val="true"/>
              </w:rPr>
              <w:t>صلاة الإمام الحسن بن علیّ علیهما السلام</w:t>
            </w:r>
            <w:r>
              <w:rPr>
                <w:rStyle w:val="IndexLink"/>
                <w:rtl w:val="true"/>
              </w:rPr>
              <w:tab/>
            </w:r>
            <w:r>
              <w:rPr>
                <w:rStyle w:val="IndexLink"/>
              </w:rPr>
              <w:t>206</w:t>
            </w:r>
          </w:hyperlink>
        </w:p>
        <w:p>
          <w:pPr>
            <w:pStyle w:val="Contents4"/>
            <w:tabs>
              <w:tab w:val="clear" w:pos="8176"/>
              <w:tab w:val="right" w:pos="9026" w:leader="dot"/>
            </w:tabs>
            <w:rPr/>
          </w:pPr>
          <w:hyperlink w:anchor="__RefHeading___Toc68353_3804643083">
            <w:r>
              <w:rPr>
                <w:webHidden/>
                <w:rStyle w:val="IndexLink"/>
              </w:rPr>
              <w:t>38</w:t>
            </w:r>
            <w:r>
              <w:rPr>
                <w:rStyle w:val="IndexLink"/>
                <w:rtl w:val="true"/>
              </w:rPr>
              <w:t xml:space="preserve"> / </w:t>
            </w:r>
            <w:r>
              <w:rPr>
                <w:rStyle w:val="IndexLink"/>
              </w:rPr>
              <w:t>3</w:t>
            </w:r>
            <w:r>
              <w:rPr>
                <w:rStyle w:val="IndexLink"/>
                <w:rtl w:val="true"/>
              </w:rPr>
              <w:t xml:space="preserve"> </w:t>
            </w:r>
            <w:r>
              <w:rPr>
                <w:rStyle w:val="IndexLink"/>
                <w:rtl w:val="true"/>
              </w:rPr>
              <w:t>نماز فاطمه علیها السلام</w:t>
            </w:r>
            <w:r>
              <w:rPr>
                <w:rStyle w:val="IndexLink"/>
                <w:rtl w:val="true"/>
              </w:rPr>
              <w:tab/>
            </w:r>
            <w:r>
              <w:rPr>
                <w:rStyle w:val="IndexLink"/>
              </w:rPr>
              <w:t>206</w:t>
            </w:r>
          </w:hyperlink>
        </w:p>
        <w:p>
          <w:pPr>
            <w:pStyle w:val="Contents5"/>
            <w:tabs>
              <w:tab w:val="clear" w:pos="7892"/>
              <w:tab w:val="right" w:pos="9026" w:leader="dot"/>
            </w:tabs>
            <w:rPr/>
          </w:pPr>
          <w:hyperlink w:anchor="__RefHeading___Toc68355_3804643083">
            <w:r>
              <w:rPr>
                <w:webHidden/>
                <w:rStyle w:val="IndexLink"/>
              </w:rPr>
              <w:t>38</w:t>
            </w:r>
            <w:r>
              <w:rPr>
                <w:rStyle w:val="IndexLink"/>
                <w:rtl w:val="true"/>
              </w:rPr>
              <w:t xml:space="preserve"> / </w:t>
            </w:r>
            <w:r>
              <w:rPr>
                <w:rStyle w:val="IndexLink"/>
              </w:rPr>
              <w:t>4</w:t>
            </w:r>
            <w:r>
              <w:rPr>
                <w:rStyle w:val="IndexLink"/>
                <w:rtl w:val="true"/>
              </w:rPr>
              <w:t xml:space="preserve"> </w:t>
            </w:r>
            <w:r>
              <w:rPr>
                <w:rStyle w:val="IndexLink"/>
                <w:rtl w:val="true"/>
              </w:rPr>
              <w:t>نماز امام حسن بن علیّ علیهما السلام</w:t>
            </w:r>
            <w:r>
              <w:rPr>
                <w:rStyle w:val="IndexLink"/>
                <w:rtl w:val="true"/>
              </w:rPr>
              <w:tab/>
            </w:r>
            <w:r>
              <w:rPr>
                <w:rStyle w:val="IndexLink"/>
              </w:rPr>
              <w:t>206</w:t>
            </w:r>
          </w:hyperlink>
        </w:p>
        <w:p>
          <w:pPr>
            <w:pStyle w:val="Contents4"/>
            <w:tabs>
              <w:tab w:val="clear" w:pos="8176"/>
              <w:tab w:val="right" w:pos="9026" w:leader="dot"/>
            </w:tabs>
            <w:rPr/>
          </w:pPr>
          <w:hyperlink w:anchor="__RefHeading___Toc68357_3804643083">
            <w:r>
              <w:rPr>
                <w:webHidden/>
                <w:rStyle w:val="IndexLink"/>
              </w:rPr>
              <w:t>5</w:t>
            </w:r>
            <w:r>
              <w:rPr>
                <w:rStyle w:val="IndexLink"/>
                <w:rtl w:val="true"/>
              </w:rPr>
              <w:t xml:space="preserve"> / </w:t>
            </w:r>
            <w:r>
              <w:rPr>
                <w:rStyle w:val="IndexLink"/>
              </w:rPr>
              <w:t>38</w:t>
            </w:r>
            <w:r>
              <w:rPr>
                <w:rStyle w:val="IndexLink"/>
                <w:rtl w:val="true"/>
              </w:rPr>
              <w:t xml:space="preserve"> </w:t>
            </w:r>
            <w:r>
              <w:rPr>
                <w:rStyle w:val="IndexLink"/>
                <w:rtl w:val="true"/>
              </w:rPr>
              <w:t>صلاة الإمام الحسین بن علیّ علیهما السلام</w:t>
            </w:r>
            <w:r>
              <w:rPr>
                <w:rStyle w:val="IndexLink"/>
                <w:rtl w:val="true"/>
              </w:rPr>
              <w:tab/>
            </w:r>
            <w:r>
              <w:rPr>
                <w:rStyle w:val="IndexLink"/>
              </w:rPr>
              <w:t>208</w:t>
            </w:r>
          </w:hyperlink>
        </w:p>
        <w:p>
          <w:pPr>
            <w:pStyle w:val="Contents5"/>
            <w:tabs>
              <w:tab w:val="clear" w:pos="7892"/>
              <w:tab w:val="right" w:pos="9026" w:leader="dot"/>
            </w:tabs>
            <w:rPr/>
          </w:pPr>
          <w:hyperlink w:anchor="__RefHeading___Toc68359_3804643083">
            <w:r>
              <w:rPr>
                <w:webHidden/>
                <w:rStyle w:val="IndexLink"/>
              </w:rPr>
              <w:t>38</w:t>
            </w:r>
            <w:r>
              <w:rPr>
                <w:rStyle w:val="IndexLink"/>
                <w:rtl w:val="true"/>
              </w:rPr>
              <w:t xml:space="preserve"> / </w:t>
            </w:r>
            <w:r>
              <w:rPr>
                <w:rStyle w:val="IndexLink"/>
              </w:rPr>
              <w:t>5</w:t>
            </w:r>
            <w:r>
              <w:rPr>
                <w:rStyle w:val="IndexLink"/>
                <w:rtl w:val="true"/>
              </w:rPr>
              <w:t xml:space="preserve"> </w:t>
            </w:r>
            <w:r>
              <w:rPr>
                <w:rStyle w:val="IndexLink"/>
                <w:rtl w:val="true"/>
              </w:rPr>
              <w:t>نماز امام حسین بن علیّ علیهما السلام</w:t>
            </w:r>
            <w:r>
              <w:rPr>
                <w:rStyle w:val="IndexLink"/>
                <w:rtl w:val="true"/>
              </w:rPr>
              <w:tab/>
            </w:r>
            <w:r>
              <w:rPr>
                <w:rStyle w:val="IndexLink"/>
              </w:rPr>
              <w:t>208</w:t>
            </w:r>
          </w:hyperlink>
        </w:p>
        <w:p>
          <w:pPr>
            <w:pStyle w:val="Contents4"/>
            <w:tabs>
              <w:tab w:val="clear" w:pos="8176"/>
              <w:tab w:val="right" w:pos="9026" w:leader="dot"/>
            </w:tabs>
            <w:rPr/>
          </w:pPr>
          <w:hyperlink w:anchor="__RefHeading___Toc68361_3804643083">
            <w:r>
              <w:rPr>
                <w:webHidden/>
                <w:rStyle w:val="IndexLink"/>
              </w:rPr>
              <w:t>6</w:t>
            </w:r>
            <w:r>
              <w:rPr>
                <w:rStyle w:val="IndexLink"/>
                <w:rtl w:val="true"/>
              </w:rPr>
              <w:t xml:space="preserve"> / </w:t>
            </w:r>
            <w:r>
              <w:rPr>
                <w:rStyle w:val="IndexLink"/>
              </w:rPr>
              <w:t>38</w:t>
            </w:r>
            <w:r>
              <w:rPr>
                <w:rStyle w:val="IndexLink"/>
                <w:rtl w:val="true"/>
              </w:rPr>
              <w:t xml:space="preserve"> </w:t>
            </w:r>
            <w:r>
              <w:rPr>
                <w:rStyle w:val="IndexLink"/>
                <w:rtl w:val="true"/>
              </w:rPr>
              <w:t>صلاة الإمام علیّ بن الحسین علیهما السلام</w:t>
            </w:r>
            <w:r>
              <w:rPr>
                <w:rStyle w:val="IndexLink"/>
                <w:rtl w:val="true"/>
              </w:rPr>
              <w:tab/>
            </w:r>
            <w:r>
              <w:rPr>
                <w:rStyle w:val="IndexLink"/>
              </w:rPr>
              <w:t>210</w:t>
            </w:r>
          </w:hyperlink>
        </w:p>
        <w:p>
          <w:pPr>
            <w:pStyle w:val="Contents5"/>
            <w:tabs>
              <w:tab w:val="clear" w:pos="7892"/>
              <w:tab w:val="right" w:pos="9026" w:leader="dot"/>
            </w:tabs>
            <w:rPr/>
          </w:pPr>
          <w:hyperlink w:anchor="__RefHeading___Toc68363_3804643083">
            <w:r>
              <w:rPr>
                <w:webHidden/>
                <w:rStyle w:val="IndexLink"/>
              </w:rPr>
              <w:t>38</w:t>
            </w:r>
            <w:r>
              <w:rPr>
                <w:rStyle w:val="IndexLink"/>
                <w:rtl w:val="true"/>
              </w:rPr>
              <w:t xml:space="preserve"> / </w:t>
            </w:r>
            <w:r>
              <w:rPr>
                <w:rStyle w:val="IndexLink"/>
              </w:rPr>
              <w:t>6</w:t>
            </w:r>
            <w:r>
              <w:rPr>
                <w:rStyle w:val="IndexLink"/>
                <w:rtl w:val="true"/>
              </w:rPr>
              <w:t xml:space="preserve"> </w:t>
            </w:r>
            <w:r>
              <w:rPr>
                <w:rStyle w:val="IndexLink"/>
                <w:rtl w:val="true"/>
              </w:rPr>
              <w:t>نماز امام علیّ بن حسین علیهما السلام</w:t>
            </w:r>
            <w:r>
              <w:rPr>
                <w:rStyle w:val="IndexLink"/>
                <w:rtl w:val="true"/>
              </w:rPr>
              <w:tab/>
            </w:r>
            <w:r>
              <w:rPr>
                <w:rStyle w:val="IndexLink"/>
              </w:rPr>
              <w:t>210</w:t>
            </w:r>
          </w:hyperlink>
        </w:p>
        <w:p>
          <w:pPr>
            <w:pStyle w:val="Contents4"/>
            <w:tabs>
              <w:tab w:val="clear" w:pos="8176"/>
              <w:tab w:val="right" w:pos="9026" w:leader="dot"/>
            </w:tabs>
            <w:rPr/>
          </w:pPr>
          <w:hyperlink w:anchor="__RefHeading___Toc68365_3804643083">
            <w:r>
              <w:rPr>
                <w:webHidden/>
                <w:rStyle w:val="IndexLink"/>
              </w:rPr>
              <w:t>7</w:t>
            </w:r>
            <w:r>
              <w:rPr>
                <w:rStyle w:val="IndexLink"/>
                <w:rtl w:val="true"/>
              </w:rPr>
              <w:t xml:space="preserve"> / </w:t>
            </w:r>
            <w:r>
              <w:rPr>
                <w:rStyle w:val="IndexLink"/>
              </w:rPr>
              <w:t>38</w:t>
            </w:r>
            <w:r>
              <w:rPr>
                <w:rStyle w:val="IndexLink"/>
                <w:rtl w:val="true"/>
              </w:rPr>
              <w:t xml:space="preserve"> </w:t>
            </w:r>
            <w:r>
              <w:rPr>
                <w:rStyle w:val="IndexLink"/>
                <w:rtl w:val="true"/>
              </w:rPr>
              <w:t>صلاة الإمام محمّد بن علیّ علیهما السلام</w:t>
            </w:r>
            <w:r>
              <w:rPr>
                <w:rStyle w:val="IndexLink"/>
                <w:rtl w:val="true"/>
              </w:rPr>
              <w:tab/>
            </w:r>
            <w:r>
              <w:rPr>
                <w:rStyle w:val="IndexLink"/>
              </w:rPr>
              <w:t>213</w:t>
            </w:r>
          </w:hyperlink>
        </w:p>
        <w:p>
          <w:pPr>
            <w:pStyle w:val="Contents5"/>
            <w:tabs>
              <w:tab w:val="clear" w:pos="7892"/>
              <w:tab w:val="right" w:pos="9026" w:leader="dot"/>
            </w:tabs>
            <w:rPr/>
          </w:pPr>
          <w:hyperlink w:anchor="__RefHeading___Toc68367_3804643083">
            <w:r>
              <w:rPr>
                <w:webHidden/>
                <w:rStyle w:val="IndexLink"/>
              </w:rPr>
              <w:t>38</w:t>
            </w:r>
            <w:r>
              <w:rPr>
                <w:rStyle w:val="IndexLink"/>
                <w:rtl w:val="true"/>
              </w:rPr>
              <w:t xml:space="preserve"> / </w:t>
            </w:r>
            <w:r>
              <w:rPr>
                <w:rStyle w:val="IndexLink"/>
              </w:rPr>
              <w:t>7</w:t>
            </w:r>
            <w:r>
              <w:rPr>
                <w:rStyle w:val="IndexLink"/>
                <w:rtl w:val="true"/>
              </w:rPr>
              <w:t xml:space="preserve"> </w:t>
            </w:r>
            <w:r>
              <w:rPr>
                <w:rStyle w:val="IndexLink"/>
                <w:rtl w:val="true"/>
              </w:rPr>
              <w:t>نماز امام محمّد باقرعلیه السلام</w:t>
            </w:r>
            <w:r>
              <w:rPr>
                <w:rStyle w:val="IndexLink"/>
                <w:rtl w:val="true"/>
              </w:rPr>
              <w:tab/>
            </w:r>
            <w:r>
              <w:rPr>
                <w:rStyle w:val="IndexLink"/>
              </w:rPr>
              <w:t>213</w:t>
            </w:r>
          </w:hyperlink>
        </w:p>
        <w:p>
          <w:pPr>
            <w:pStyle w:val="Contents4"/>
            <w:tabs>
              <w:tab w:val="clear" w:pos="8176"/>
              <w:tab w:val="right" w:pos="9026" w:leader="dot"/>
            </w:tabs>
            <w:rPr/>
          </w:pPr>
          <w:hyperlink w:anchor="__RefHeading___Toc68369_3804643083">
            <w:r>
              <w:rPr>
                <w:webHidden/>
                <w:rStyle w:val="IndexLink"/>
              </w:rPr>
              <w:t>8</w:t>
            </w:r>
            <w:r>
              <w:rPr>
                <w:rStyle w:val="IndexLink"/>
                <w:rtl w:val="true"/>
              </w:rPr>
              <w:t xml:space="preserve"> / </w:t>
            </w:r>
            <w:r>
              <w:rPr>
                <w:rStyle w:val="IndexLink"/>
              </w:rPr>
              <w:t>38</w:t>
            </w:r>
            <w:r>
              <w:rPr>
                <w:rStyle w:val="IndexLink"/>
                <w:rtl w:val="true"/>
              </w:rPr>
              <w:t xml:space="preserve"> </w:t>
            </w:r>
            <w:r>
              <w:rPr>
                <w:rStyle w:val="IndexLink"/>
                <w:rtl w:val="true"/>
              </w:rPr>
              <w:t>صلاة الإمام جعفر بن محمّدعلیهما السلام</w:t>
            </w:r>
            <w:r>
              <w:rPr>
                <w:rStyle w:val="IndexLink"/>
                <w:rtl w:val="true"/>
              </w:rPr>
              <w:tab/>
            </w:r>
            <w:r>
              <w:rPr>
                <w:rStyle w:val="IndexLink"/>
              </w:rPr>
              <w:t>214</w:t>
            </w:r>
          </w:hyperlink>
        </w:p>
        <w:p>
          <w:pPr>
            <w:pStyle w:val="Contents5"/>
            <w:tabs>
              <w:tab w:val="clear" w:pos="7892"/>
              <w:tab w:val="right" w:pos="9026" w:leader="dot"/>
            </w:tabs>
            <w:rPr/>
          </w:pPr>
          <w:hyperlink w:anchor="__RefHeading___Toc68371_3804643083">
            <w:r>
              <w:rPr>
                <w:webHidden/>
                <w:rStyle w:val="IndexLink"/>
              </w:rPr>
              <w:t>38</w:t>
            </w:r>
            <w:r>
              <w:rPr>
                <w:rStyle w:val="IndexLink"/>
                <w:rtl w:val="true"/>
              </w:rPr>
              <w:t xml:space="preserve"> / </w:t>
            </w:r>
            <w:r>
              <w:rPr>
                <w:rStyle w:val="IndexLink"/>
              </w:rPr>
              <w:t>8</w:t>
            </w:r>
            <w:r>
              <w:rPr>
                <w:rStyle w:val="IndexLink"/>
                <w:rtl w:val="true"/>
              </w:rPr>
              <w:t xml:space="preserve"> </w:t>
            </w:r>
            <w:r>
              <w:rPr>
                <w:rStyle w:val="IndexLink"/>
                <w:rtl w:val="true"/>
              </w:rPr>
              <w:t>نماز امام جعفر صادق علیه السلام</w:t>
            </w:r>
            <w:r>
              <w:rPr>
                <w:rStyle w:val="IndexLink"/>
                <w:rtl w:val="true"/>
              </w:rPr>
              <w:tab/>
            </w:r>
            <w:r>
              <w:rPr>
                <w:rStyle w:val="IndexLink"/>
              </w:rPr>
              <w:t>214</w:t>
            </w:r>
          </w:hyperlink>
        </w:p>
        <w:p>
          <w:pPr>
            <w:pStyle w:val="Contents4"/>
            <w:tabs>
              <w:tab w:val="clear" w:pos="8176"/>
              <w:tab w:val="right" w:pos="9026" w:leader="dot"/>
            </w:tabs>
            <w:rPr/>
          </w:pPr>
          <w:hyperlink w:anchor="__RefHeading___Toc68373_3804643083">
            <w:r>
              <w:rPr>
                <w:webHidden/>
                <w:rStyle w:val="IndexLink"/>
              </w:rPr>
              <w:t>9</w:t>
            </w:r>
            <w:r>
              <w:rPr>
                <w:rStyle w:val="IndexLink"/>
                <w:rtl w:val="true"/>
              </w:rPr>
              <w:t xml:space="preserve"> / </w:t>
            </w:r>
            <w:r>
              <w:rPr>
                <w:rStyle w:val="IndexLink"/>
              </w:rPr>
              <w:t>38</w:t>
            </w:r>
            <w:r>
              <w:rPr>
                <w:rStyle w:val="IndexLink"/>
                <w:rtl w:val="true"/>
              </w:rPr>
              <w:t xml:space="preserve"> </w:t>
            </w:r>
            <w:r>
              <w:rPr>
                <w:rStyle w:val="IndexLink"/>
                <w:rtl w:val="true"/>
              </w:rPr>
              <w:t>صلاة الإمام موسی بن جعفرعلیهما السلام</w:t>
            </w:r>
            <w:r>
              <w:rPr>
                <w:rStyle w:val="IndexLink"/>
                <w:rtl w:val="true"/>
              </w:rPr>
              <w:tab/>
            </w:r>
            <w:r>
              <w:rPr>
                <w:rStyle w:val="IndexLink"/>
              </w:rPr>
              <w:t>216</w:t>
            </w:r>
          </w:hyperlink>
        </w:p>
        <w:p>
          <w:pPr>
            <w:pStyle w:val="Contents5"/>
            <w:tabs>
              <w:tab w:val="clear" w:pos="7892"/>
              <w:tab w:val="right" w:pos="9026" w:leader="dot"/>
            </w:tabs>
            <w:rPr/>
          </w:pPr>
          <w:hyperlink w:anchor="__RefHeading___Toc68375_3804643083">
            <w:r>
              <w:rPr>
                <w:webHidden/>
                <w:rStyle w:val="IndexLink"/>
              </w:rPr>
              <w:t>38</w:t>
            </w:r>
            <w:r>
              <w:rPr>
                <w:rStyle w:val="IndexLink"/>
                <w:rtl w:val="true"/>
              </w:rPr>
              <w:t xml:space="preserve"> / </w:t>
            </w:r>
            <w:r>
              <w:rPr>
                <w:rStyle w:val="IndexLink"/>
              </w:rPr>
              <w:t>9</w:t>
            </w:r>
            <w:r>
              <w:rPr>
                <w:rStyle w:val="IndexLink"/>
                <w:rtl w:val="true"/>
              </w:rPr>
              <w:t xml:space="preserve"> </w:t>
            </w:r>
            <w:r>
              <w:rPr>
                <w:rStyle w:val="IndexLink"/>
                <w:rtl w:val="true"/>
              </w:rPr>
              <w:t>نماز امام موسی بن جعفرعلیهما السلام</w:t>
            </w:r>
            <w:r>
              <w:rPr>
                <w:rStyle w:val="IndexLink"/>
                <w:rtl w:val="true"/>
              </w:rPr>
              <w:tab/>
            </w:r>
            <w:r>
              <w:rPr>
                <w:rStyle w:val="IndexLink"/>
              </w:rPr>
              <w:t>216</w:t>
            </w:r>
          </w:hyperlink>
        </w:p>
        <w:p>
          <w:pPr>
            <w:pStyle w:val="Contents4"/>
            <w:tabs>
              <w:tab w:val="clear" w:pos="8176"/>
              <w:tab w:val="right" w:pos="9026" w:leader="dot"/>
            </w:tabs>
            <w:rPr/>
          </w:pPr>
          <w:hyperlink w:anchor="__RefHeading___Toc68377_3804643083">
            <w:r>
              <w:rPr>
                <w:webHidden/>
                <w:rStyle w:val="IndexLink"/>
              </w:rPr>
              <w:t>10</w:t>
            </w:r>
            <w:r>
              <w:rPr>
                <w:rStyle w:val="IndexLink"/>
                <w:rtl w:val="true"/>
              </w:rPr>
              <w:t xml:space="preserve"> / </w:t>
            </w:r>
            <w:r>
              <w:rPr>
                <w:rStyle w:val="IndexLink"/>
              </w:rPr>
              <w:t>38</w:t>
            </w:r>
            <w:r>
              <w:rPr>
                <w:rStyle w:val="IndexLink"/>
                <w:rtl w:val="true"/>
              </w:rPr>
              <w:t xml:space="preserve"> </w:t>
            </w:r>
            <w:r>
              <w:rPr>
                <w:rStyle w:val="IndexLink"/>
                <w:rtl w:val="true"/>
              </w:rPr>
              <w:t>صلاة الإمام علیّ بن موسی علیهما السلام</w:t>
            </w:r>
            <w:r>
              <w:rPr>
                <w:rStyle w:val="IndexLink"/>
                <w:rtl w:val="true"/>
              </w:rPr>
              <w:tab/>
            </w:r>
            <w:r>
              <w:rPr>
                <w:rStyle w:val="IndexLink"/>
              </w:rPr>
              <w:t>219</w:t>
            </w:r>
          </w:hyperlink>
        </w:p>
        <w:p>
          <w:pPr>
            <w:pStyle w:val="Contents5"/>
            <w:tabs>
              <w:tab w:val="clear" w:pos="7892"/>
              <w:tab w:val="right" w:pos="9026" w:leader="dot"/>
            </w:tabs>
            <w:rPr/>
          </w:pPr>
          <w:hyperlink w:anchor="__RefHeading___Toc68379_3804643083">
            <w:r>
              <w:rPr>
                <w:webHidden/>
                <w:rStyle w:val="IndexLink"/>
              </w:rPr>
              <w:t>38</w:t>
            </w:r>
            <w:r>
              <w:rPr>
                <w:rStyle w:val="IndexLink"/>
                <w:rtl w:val="true"/>
              </w:rPr>
              <w:t xml:space="preserve"> / </w:t>
            </w:r>
            <w:r>
              <w:rPr>
                <w:rStyle w:val="IndexLink"/>
              </w:rPr>
              <w:t>10</w:t>
            </w:r>
            <w:r>
              <w:rPr>
                <w:rStyle w:val="IndexLink"/>
                <w:rtl w:val="true"/>
              </w:rPr>
              <w:t xml:space="preserve"> </w:t>
            </w:r>
            <w:r>
              <w:rPr>
                <w:rStyle w:val="IndexLink"/>
                <w:rtl w:val="true"/>
              </w:rPr>
              <w:t>نماز امام علیّ بن موسی الرضاعلیهما السلام</w:t>
            </w:r>
            <w:r>
              <w:rPr>
                <w:rStyle w:val="IndexLink"/>
                <w:rtl w:val="true"/>
              </w:rPr>
              <w:tab/>
            </w:r>
            <w:r>
              <w:rPr>
                <w:rStyle w:val="IndexLink"/>
              </w:rPr>
              <w:t>219</w:t>
            </w:r>
          </w:hyperlink>
        </w:p>
        <w:p>
          <w:pPr>
            <w:pStyle w:val="Contents2"/>
            <w:tabs>
              <w:tab w:val="clear" w:pos="8743"/>
              <w:tab w:val="right" w:pos="9026" w:leader="dot"/>
            </w:tabs>
            <w:rPr/>
          </w:pPr>
          <w:hyperlink w:anchor="__RefHeading___Toc68381_3804643083">
            <w:r>
              <w:rPr>
                <w:webHidden/>
                <w:rStyle w:val="IndexLink"/>
                <w:rtl w:val="true"/>
              </w:rPr>
              <w:t xml:space="preserve">الفصل التاسع والثلاثون </w:t>
            </w:r>
            <w:r>
              <w:rPr>
                <w:rStyle w:val="IndexLink"/>
                <w:rtl w:val="true"/>
              </w:rPr>
              <w:t xml:space="preserve">: </w:t>
            </w:r>
            <w:r>
              <w:rPr>
                <w:rStyle w:val="IndexLink"/>
                <w:rtl w:val="true"/>
              </w:rPr>
              <w:t>الجمع بین الصلاتین أو تفریقهما</w:t>
            </w:r>
            <w:r>
              <w:rPr>
                <w:rStyle w:val="IndexLink"/>
                <w:rtl w:val="true"/>
              </w:rPr>
              <w:tab/>
            </w:r>
            <w:r>
              <w:rPr>
                <w:rStyle w:val="IndexLink"/>
              </w:rPr>
              <w:t>223</w:t>
            </w:r>
          </w:hyperlink>
        </w:p>
        <w:p>
          <w:pPr>
            <w:pStyle w:val="Contents3"/>
            <w:tabs>
              <w:tab w:val="clear" w:pos="8459"/>
              <w:tab w:val="right" w:pos="9026" w:leader="dot"/>
            </w:tabs>
            <w:rPr/>
          </w:pPr>
          <w:hyperlink w:anchor="__RefHeading___Toc68383_3804643083">
            <w:r>
              <w:rPr>
                <w:webHidden/>
                <w:rStyle w:val="IndexLink"/>
                <w:rtl w:val="true"/>
              </w:rPr>
              <w:t xml:space="preserve">فصل سی و نهم </w:t>
            </w:r>
            <w:r>
              <w:rPr>
                <w:rStyle w:val="IndexLink"/>
                <w:rtl w:val="true"/>
              </w:rPr>
              <w:t xml:space="preserve">: </w:t>
            </w:r>
            <w:r>
              <w:rPr>
                <w:rStyle w:val="IndexLink"/>
                <w:rtl w:val="true"/>
              </w:rPr>
              <w:t>با هم یا جدا خواندن دو نماز</w:t>
            </w:r>
            <w:r>
              <w:rPr>
                <w:rStyle w:val="IndexLink"/>
                <w:rtl w:val="true"/>
              </w:rPr>
              <w:tab/>
            </w:r>
            <w:r>
              <w:rPr>
                <w:rStyle w:val="IndexLink"/>
              </w:rPr>
              <w:t>223</w:t>
            </w:r>
          </w:hyperlink>
        </w:p>
        <w:p>
          <w:pPr>
            <w:pStyle w:val="Contents2"/>
            <w:tabs>
              <w:tab w:val="clear" w:pos="8743"/>
              <w:tab w:val="right" w:pos="9026" w:leader="dot"/>
            </w:tabs>
            <w:rPr/>
          </w:pPr>
          <w:hyperlink w:anchor="__RefHeading___Toc68385_3804643083">
            <w:r>
              <w:rPr>
                <w:webHidden/>
                <w:rStyle w:val="IndexLink"/>
                <w:rtl w:val="true"/>
              </w:rPr>
              <w:t xml:space="preserve">الفصل الأربعون </w:t>
            </w:r>
            <w:r>
              <w:rPr>
                <w:rStyle w:val="IndexLink"/>
                <w:rtl w:val="true"/>
              </w:rPr>
              <w:t xml:space="preserve">: </w:t>
            </w:r>
            <w:r>
              <w:rPr>
                <w:rStyle w:val="IndexLink"/>
                <w:rtl w:val="true"/>
              </w:rPr>
              <w:t>قضاء الفائتة</w:t>
            </w:r>
            <w:r>
              <w:rPr>
                <w:rStyle w:val="IndexLink"/>
                <w:rtl w:val="true"/>
              </w:rPr>
              <w:tab/>
            </w:r>
            <w:r>
              <w:rPr>
                <w:rStyle w:val="IndexLink"/>
              </w:rPr>
              <w:t>228</w:t>
            </w:r>
          </w:hyperlink>
        </w:p>
        <w:p>
          <w:pPr>
            <w:pStyle w:val="Contents3"/>
            <w:tabs>
              <w:tab w:val="clear" w:pos="8459"/>
              <w:tab w:val="right" w:pos="9026" w:leader="dot"/>
            </w:tabs>
            <w:rPr/>
          </w:pPr>
          <w:hyperlink w:anchor="__RefHeading___Toc68387_3804643083">
            <w:r>
              <w:rPr>
                <w:webHidden/>
                <w:rStyle w:val="IndexLink"/>
                <w:rtl w:val="true"/>
              </w:rPr>
              <w:t xml:space="preserve">فصل چهلم </w:t>
            </w:r>
            <w:r>
              <w:rPr>
                <w:rStyle w:val="IndexLink"/>
                <w:rtl w:val="true"/>
              </w:rPr>
              <w:t xml:space="preserve">: </w:t>
            </w:r>
            <w:r>
              <w:rPr>
                <w:rStyle w:val="IndexLink"/>
                <w:rtl w:val="true"/>
              </w:rPr>
              <w:t>قضای نماز</w:t>
            </w:r>
            <w:r>
              <w:rPr>
                <w:rStyle w:val="IndexLink"/>
                <w:rtl w:val="true"/>
              </w:rPr>
              <w:tab/>
            </w:r>
            <w:r>
              <w:rPr>
                <w:rStyle w:val="IndexLink"/>
              </w:rPr>
              <w:t>228</w:t>
            </w:r>
          </w:hyperlink>
        </w:p>
        <w:p>
          <w:pPr>
            <w:pStyle w:val="Contents2"/>
            <w:tabs>
              <w:tab w:val="clear" w:pos="8743"/>
              <w:tab w:val="right" w:pos="9026" w:leader="dot"/>
            </w:tabs>
            <w:rPr/>
          </w:pPr>
          <w:hyperlink w:anchor="__RefHeading___Toc68389_3804643083">
            <w:r>
              <w:rPr>
                <w:webHidden/>
                <w:rStyle w:val="IndexLink"/>
                <w:rtl w:val="true"/>
              </w:rPr>
              <w:t>فهرس المصادر</w:t>
            </w:r>
            <w:r>
              <w:rPr>
                <w:rStyle w:val="IndexLink"/>
                <w:rtl w:val="true"/>
              </w:rPr>
              <w:tab/>
            </w:r>
            <w:r>
              <w:rPr>
                <w:rStyle w:val="IndexLink"/>
              </w:rPr>
              <w:t>229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27_11797"/>
      <w:bookmarkStart w:id="1" w:name="pg2127_11797"/>
      <w:bookmarkEnd w:id="1"/>
    </w:p>
    <w:p>
      <w:pPr>
        <w:pStyle w:val="Heading2"/>
        <w:numPr>
          <w:ilvl w:val="1"/>
          <w:numId w:val="1"/>
        </w:numPr>
        <w:rPr/>
      </w:pPr>
      <w:bookmarkStart w:id="2" w:name="pg2127_11797"/>
      <w:bookmarkStart w:id="3" w:name="__RefHeading___Toc67951_380464308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ری‌شهری،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۱۳۲۵</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الصلاه فی الکتاب و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الصلاه فی الکتاب و السنته همراه با ترجمه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محمدی ری‌شهری؛ مترجم عبدالهادی مسعودی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دار الحدیث،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۲۵۷</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5985</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۱۴۵۰۰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قرآنی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عبدالهادی،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۱۳۴۳</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‌۳۴۳۰۴۱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۱۳۵۹۵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953_3804643083"/>
      <w:bookmarkStart w:id="6" w:name="_Toc2"/>
      <w:bookmarkEnd w:id="5"/>
      <w:r>
        <w:rPr>
          <w:rtl w:val="true"/>
        </w:rPr>
        <w:t>اشاره</w:t>
      </w:r>
      <w:bookmarkStart w:id="7" w:name="pg2127_11801"/>
      <w:bookmarkEnd w:id="6"/>
    </w:p>
    <w:p>
      <w:pPr>
        <w:pStyle w:val="Heading2"/>
        <w:numPr>
          <w:ilvl w:val="1"/>
          <w:numId w:val="1"/>
        </w:numPr>
        <w:rPr/>
      </w:pPr>
      <w:bookmarkStart w:id="8" w:name="__RefHeading___Toc67955_3804643083"/>
      <w:bookmarkStart w:id="9" w:name="_Toc3"/>
      <w:bookmarkEnd w:id="7"/>
      <w:bookmarkEnd w:id="8"/>
      <w:r>
        <w:rPr>
          <w:rtl w:val="true"/>
        </w:rPr>
        <w:t>در باره ترجمه</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ترجمه موسوعه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بهترین و پاکیزه ترین ترجمه نیست؛ چرا که این کار نشدنی و ادعای آن گزافه 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وفاداری و زیبایی ترجمه گفته اند و ضرب المثلی که این دو صفت را در شاهد ترجمه گرد نیامدنی می داند، بیش از هر چیز درباره احادیث شریف معصومان علیهم السلام صادق است که زیباترین و رساترین گفته ها را به زبان آورده اند و سخنانشان گرچه فروتر از سخن خالق، اما بسی فراتر از سخن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هدف ترجمه این مجموعه آن است که زمینه آشنایی بیشتر با متن اصلی فراهم شود و تشنه کامان بتوانند، نه از طریق جوباره ای که مستقیماً از آن آبشخور معرفت سیراب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بدین هدف دست یافته باشیم که زهی شادکامی و اگرنه، همت خوانندگان نکته سنج، بدرقه راهمان خواهد بود و ما را از خطاهای بیشتر باز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ترجمه کتاب الصلاة بر دوش جناب حجة الاسلام و المسلمین عبدالهادی مسعودی بوده است و ایشان کوشیده اند برای معانی بلند و مضامین والای احادیث ، جامه مناسبی در زبان پارسی بیابند و در این کار نهایت توان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علمی و ذوق زبانی خود را به کار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ایشان مشکور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ناگزیر از یاد کرد زحمات فاضل گرانقدر مرتضی خوش نصیب هستیم که با اعراب گذاری متن عربی، به سهولت ترجمه و تصحیح آن یاری رساندند و نیز برادران مصحّح و بخش انتشارات آقایان حیدر وائلی، محمد باقر نجفی و محمد ضیاء سلطانی که بی کوشش آنان، این کار به سامان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الهادی الی صواب السبیل واحد ترجمه مرکز تحقیقات دارالحدیث سید حسن اسلامی</w:t>
      </w:r>
      <w:bookmarkStart w:id="10" w:name="pg2127_11803"/>
    </w:p>
    <w:p>
      <w:pPr>
        <w:pStyle w:val="Heading2"/>
        <w:numPr>
          <w:ilvl w:val="1"/>
          <w:numId w:val="1"/>
        </w:numPr>
        <w:rPr/>
      </w:pPr>
      <w:bookmarkStart w:id="11" w:name="__RefHeading___Toc67957_3804643083"/>
      <w:bookmarkStart w:id="12" w:name="_Toc4"/>
      <w:bookmarkEnd w:id="10"/>
      <w:bookmarkEnd w:id="11"/>
      <w:r>
        <w:rPr>
          <w:rtl w:val="true"/>
        </w:rPr>
        <w:t>المقدمة</w:t>
      </w:r>
      <w:bookmarkEnd w:id="12"/>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تنها خداوند و پروردگار جهانیان را سزاست و درود و سلام بر بنده برگزیده اش ، محمّد و خاندان پاک وی و همه یاران نیکویش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 کوشش های فراوانی رابه نماز، اختصاص داده و کتاب های ارزشمند بسیاری پیرامون آداب و رمز و راز آن نگاشته اند، ولی هنوز کتابی که این فریضه بزرگ الهی و مسائل آن را تحلیل کند و از دیدگاه احادیث فریقین؛ شیعه و اهل سنّت، جایگاه والای آن و نقش سازنده آن را نشان دهد، در کتابخانه اسلام، جای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که بخشی از موسوعه بزرگ میزان الحکمه به شمار می رود، به صورت مستقل نشر می یابد، تا این جای خالی را پر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روش جدید و نظمی نو و در پرتو هدایت آیات کریمه قرآن و احادیثی که محدّثان شیعی و سنّی نقل کرده اند، به مهمترین مسئله هایی که جامعه اسلامی بدان نیاز دارد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داریم که مسلمانان، در هر سوی جهان اسلام از آن بهره گیرند، مخصوصاً جوانانی که مشتاق شناخت حکمت و رمز و راز و آداب و آثار و برکات این فریضه الهی اند و با الهام گرفتن از این راز خوشبختی، کمکی برای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خودسازی خویش،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لازم می بینم که از همه برادران عزیز مرکز تحقیقات دارالحدیث که در تألیف این مجموعه گرانب ها، مرا یاری کردند، سپاسگزاری کنم، بویژه برادر بزرگوار مرتضی خوش نصیب که مسئولیت اصلی این کار را بر دوش داشته و برادران رسایی و احسانی فر که نمودن نشانی ها و منابع دیگر حدیث را بر عهده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بهترین پاداش را به آنان در دنیا و آخرت عطا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 شهری آذرماه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شعبان </w:t>
      </w:r>
      <w:r>
        <w:rPr>
          <w:rFonts w:eastAsia="IRNazanin" w:cs="IRNazanin"/>
          <w:color w:val="111111"/>
          <w:sz w:val="28"/>
          <w:szCs w:val="28"/>
          <w:lang w:bidi="fa-IR"/>
        </w:rPr>
        <w:t>1417</w:t>
      </w:r>
      <w:bookmarkStart w:id="13" w:name="pg2127_11805"/>
    </w:p>
    <w:p>
      <w:pPr>
        <w:pStyle w:val="Heading2"/>
        <w:numPr>
          <w:ilvl w:val="1"/>
          <w:numId w:val="1"/>
        </w:numPr>
        <w:rPr/>
      </w:pPr>
      <w:bookmarkStart w:id="14" w:name="__RefHeading___Toc67959_3804643083"/>
      <w:bookmarkStart w:id="15" w:name="_Toc5"/>
      <w:bookmarkEnd w:id="13"/>
      <w:bookmarkEnd w:id="14"/>
      <w:r>
        <w:rPr>
          <w:rtl w:val="true"/>
        </w:rPr>
        <w:t>المدخل</w:t>
      </w:r>
      <w:bookmarkEnd w:id="15"/>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67961_3804643083"/>
      <w:bookmarkStart w:id="17" w:name="_Toc6"/>
      <w:bookmarkEnd w:id="16"/>
      <w:r>
        <w:rPr>
          <w:rtl w:val="true"/>
        </w:rPr>
        <w:t>پیشگفتار</w:t>
      </w:r>
      <w:bookmarkEnd w:id="17"/>
    </w:p>
    <w:p>
      <w:pPr>
        <w:pStyle w:val="BookText"/>
        <w:rPr/>
      </w:pPr>
      <w:r>
        <w:rPr>
          <w:rFonts w:ascii="IRNazanin" w:hAnsi="IRNazanin" w:eastAsia="IRNazanin"/>
          <w:color w:val="111111"/>
          <w:sz w:val="28"/>
          <w:sz w:val="28"/>
          <w:szCs w:val="28"/>
          <w:rtl w:val="true"/>
          <w:lang w:bidi="fa-IR"/>
        </w:rPr>
        <w:t xml:space="preserve">الصلاة أوّل ما افترض اللّه سبحانه علی الناس </w:t>
      </w:r>
      <w:r>
        <w:rPr>
          <w:rStyle w:val="FootnoteAnchor"/>
          <w:rtl w:val="true"/>
        </w:rPr>
        <w:footnoteReference w:id="2"/>
      </w:r>
      <w:r>
        <w:rPr>
          <w:rFonts w:ascii="IRNazanin" w:hAnsi="IRNazanin" w:eastAsia="IRNazanin"/>
          <w:color w:val="111111"/>
          <w:sz w:val="28"/>
          <w:sz w:val="28"/>
          <w:szCs w:val="28"/>
          <w:rtl w:val="true"/>
          <w:lang w:bidi="fa-IR"/>
        </w:rPr>
        <w:t xml:space="preserve">، وأوّل مایجب تعلّمه من الفرائض </w:t>
      </w:r>
      <w:r>
        <w:rPr>
          <w:rStyle w:val="FootnoteAnchor"/>
          <w:rtl w:val="true"/>
        </w:rPr>
        <w:footnoteReference w:id="3"/>
      </w:r>
      <w:r>
        <w:rPr>
          <w:rFonts w:ascii="Amiri" w:hAnsi="Amiri" w:eastAsia="Amiri" w:cs="Amiri"/>
          <w:color w:val="111111"/>
          <w:sz w:val="28"/>
          <w:sz w:val="28"/>
          <w:szCs w:val="28"/>
          <w:rtl w:val="true"/>
          <w:lang w:bidi="ar-SA"/>
        </w:rPr>
        <w:t xml:space="preserve">، وأوّل مایُنظر فیه من عمل ابن آدم ، وأوّل مایُحاسَب به ، إن قُبلت قبِل ماسواها ، وإن رُدّت رُدّ ماسواها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الصلاة عمود الدین وقوامه ووجهه ، وموضعها من الدین کموضع الرأس من الجسد ، ومَثَلها مَثَل عمود الفسطاط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الصلاة خیر موضوع ، وأفضل الأعمال وأحبّها إلی اللّه سبحانه </w:t>
      </w:r>
      <w:r>
        <w:rPr>
          <w:rStyle w:val="FootnoteAnchor"/>
          <w:rtl w:val="true"/>
        </w:rPr>
        <w:footnoteReference w:id="6"/>
      </w:r>
      <w:r>
        <w:rPr>
          <w:rFonts w:ascii="IRNazanin" w:hAnsi="IRNazanin" w:eastAsia="IRNazanin"/>
          <w:color w:val="111111"/>
          <w:sz w:val="28"/>
          <w:sz w:val="28"/>
          <w:szCs w:val="28"/>
          <w:rtl w:val="true"/>
          <w:lang w:bidi="fa-IR"/>
        </w:rPr>
        <w:t xml:space="preserve">، وأفضل ما توسّل به المتوسّلون للتقرّب إلیه </w:t>
      </w:r>
      <w:r>
        <w:rPr>
          <w:rStyle w:val="FootnoteAnchor"/>
          <w:rtl w:val="true"/>
        </w:rPr>
        <w:footnoteReference w:id="7"/>
      </w:r>
      <w:r>
        <w:rPr>
          <w:rFonts w:ascii="IRNazanin" w:hAnsi="IRNazanin" w:eastAsia="IRNazanin"/>
          <w:color w:val="111111"/>
          <w:sz w:val="28"/>
          <w:sz w:val="28"/>
          <w:szCs w:val="28"/>
          <w:rtl w:val="true"/>
          <w:lang w:bidi="fa-IR"/>
        </w:rPr>
        <w:t xml:space="preserve">، وهی معراج المؤمن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نخستین واجب الهی است که خداوند سبحان بر مردم مقرّر داشته </w:t>
      </w:r>
      <w:r>
        <w:rPr>
          <w:rStyle w:val="FootnoteAnchor"/>
          <w:rtl w:val="true"/>
        </w:rPr>
        <w:footnoteReference w:id="9"/>
      </w:r>
      <w:r>
        <w:rPr>
          <w:rFonts w:ascii="IRNazanin" w:hAnsi="IRNazanin" w:eastAsia="IRNazanin"/>
          <w:color w:val="111111"/>
          <w:sz w:val="28"/>
          <w:sz w:val="28"/>
          <w:szCs w:val="28"/>
          <w:rtl w:val="true"/>
          <w:lang w:bidi="fa-IR"/>
        </w:rPr>
        <w:t xml:space="preserve">و فریضه ای است که پیشتر از همه فرائض دیگر، باید آن را آموخت </w:t>
      </w:r>
      <w:r>
        <w:rPr>
          <w:rStyle w:val="FootnoteAnchor"/>
          <w:rtl w:val="true"/>
        </w:rPr>
        <w:footnoteReference w:id="10"/>
      </w:r>
      <w:r>
        <w:rPr>
          <w:rFonts w:ascii="IRNazanin" w:hAnsi="IRNazanin" w:eastAsia="IRNazanin"/>
          <w:color w:val="111111"/>
          <w:sz w:val="28"/>
          <w:sz w:val="28"/>
          <w:szCs w:val="28"/>
          <w:rtl w:val="true"/>
          <w:lang w:bidi="fa-IR"/>
        </w:rPr>
        <w:t xml:space="preserve">؛ نخستین عمل انسان است که در آن نظر می شود و نخستین چیزی است که از آن بازخواست می گردد، اگر مقبول افتد بقیه اعمال هم پذیرفته می شود و اگر رد شود، دیگر اعمال هم رد می شود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ستون دین، استواری و سیمای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آن در دین، مانند سر در کالبد است و حکایت آن، حکایت ستون خیمه است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بهترین دستور دین، برترین اعمال و محبوب ترین آن ها نزد خدای سبحان </w:t>
      </w:r>
      <w:r>
        <w:rPr>
          <w:rStyle w:val="FootnoteAnchor"/>
          <w:rtl w:val="true"/>
        </w:rPr>
        <w:footnoteReference w:id="13"/>
      </w:r>
      <w:r>
        <w:rPr>
          <w:rFonts w:ascii="IRNazanin" w:hAnsi="IRNazanin" w:eastAsia="IRNazanin"/>
          <w:color w:val="111111"/>
          <w:sz w:val="28"/>
          <w:sz w:val="28"/>
          <w:szCs w:val="28"/>
          <w:rtl w:val="true"/>
          <w:lang w:bidi="fa-IR"/>
        </w:rPr>
        <w:t xml:space="preserve">و برترین وسیله ای است که متوسلان برای نزدیک شدن به او بدان چنگ زده اند </w:t>
      </w:r>
      <w:r>
        <w:rPr>
          <w:rStyle w:val="FootnoteAnchor"/>
          <w:rtl w:val="true"/>
        </w:rPr>
        <w:footnoteReference w:id="14"/>
      </w:r>
      <w:r>
        <w:rPr>
          <w:rFonts w:ascii="IRNazanin" w:hAnsi="IRNazanin" w:eastAsia="IRNazanin"/>
          <w:color w:val="111111"/>
          <w:sz w:val="28"/>
          <w:sz w:val="28"/>
          <w:szCs w:val="28"/>
          <w:rtl w:val="true"/>
          <w:lang w:bidi="fa-IR"/>
        </w:rPr>
        <w:t xml:space="preserve">و معراج مؤمن است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الصلاة تطرد الشیطان </w:t>
      </w:r>
      <w:r>
        <w:rPr>
          <w:rStyle w:val="FootnoteAnchor"/>
          <w:rtl w:val="true"/>
        </w:rPr>
        <w:footnoteReference w:id="16"/>
      </w:r>
      <w:r>
        <w:rPr>
          <w:rFonts w:ascii="IRNazanin" w:hAnsi="IRNazanin" w:eastAsia="IRNazanin"/>
          <w:color w:val="111111"/>
          <w:sz w:val="28"/>
          <w:sz w:val="28"/>
          <w:szCs w:val="28"/>
          <w:rtl w:val="true"/>
          <w:lang w:bidi="fa-IR"/>
        </w:rPr>
        <w:t xml:space="preserve">، وتمنع من البطر والطغیان ، وتنهی عن الفحشاء والمنکر راجع الفصل السابع والعشرین من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وتزیل الکبر وأنواع الرذائل القلبیّة </w:t>
      </w:r>
      <w:r>
        <w:rPr>
          <w:rStyle w:val="FootnoteAnchor"/>
          <w:rtl w:val="true"/>
        </w:rPr>
        <w:footnoteReference w:id="17"/>
      </w:r>
      <w:r>
        <w:rPr>
          <w:rFonts w:ascii="Amiri" w:hAnsi="Amiri" w:eastAsia="Amiri" w:cs="Amiri"/>
          <w:color w:val="111111"/>
          <w:sz w:val="28"/>
          <w:sz w:val="28"/>
          <w:szCs w:val="28"/>
          <w:rtl w:val="true"/>
          <w:lang w:bidi="ar-SA"/>
        </w:rPr>
        <w:t xml:space="preserve">، وتُذهب السیّئات </w:t>
      </w:r>
      <w:r>
        <w:rPr>
          <w:rStyle w:val="FootnoteAnchor"/>
          <w:rtl w:val="true"/>
        </w:rPr>
        <w:footnoteReference w:id="18"/>
      </w:r>
      <w:r>
        <w:rPr>
          <w:rFonts w:ascii="IRNazanin" w:hAnsi="IRNazanin" w:eastAsia="IRNazanin"/>
          <w:color w:val="111111"/>
          <w:sz w:val="28"/>
          <w:sz w:val="28"/>
          <w:szCs w:val="28"/>
          <w:rtl w:val="true"/>
          <w:lang w:bidi="fa-IR"/>
        </w:rPr>
        <w:t xml:space="preserve">وتطهّر النفس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الصلاة مفتاح کلّ خیر راجع الفصل السابع والعشرین من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ینوّر بها الوجه والقلب </w:t>
      </w:r>
      <w:r>
        <w:rPr>
          <w:rStyle w:val="FootnoteAnchor"/>
          <w:rtl w:val="true"/>
        </w:rPr>
        <w:footnoteReference w:id="20"/>
      </w:r>
      <w:r>
        <w:rPr>
          <w:rFonts w:ascii="IRNazanin" w:hAnsi="IRNazanin" w:eastAsia="IRNazanin"/>
          <w:color w:val="111111"/>
          <w:sz w:val="28"/>
          <w:sz w:val="28"/>
          <w:szCs w:val="28"/>
          <w:rtl w:val="true"/>
          <w:lang w:bidi="fa-IR"/>
        </w:rPr>
        <w:t xml:space="preserve">، وتطمئنّ بها النفس </w:t>
      </w:r>
      <w:r>
        <w:rPr>
          <w:rStyle w:val="FootnoteAnchor"/>
          <w:rtl w:val="true"/>
        </w:rPr>
        <w:footnoteReference w:id="21"/>
      </w:r>
      <w:r>
        <w:rPr>
          <w:rFonts w:ascii="Amiri" w:hAnsi="Amiri" w:eastAsia="Amiri" w:cs="Amiri"/>
          <w:color w:val="111111"/>
          <w:sz w:val="28"/>
          <w:sz w:val="28"/>
          <w:szCs w:val="28"/>
          <w:rtl w:val="true"/>
          <w:lang w:bidi="ar-SA"/>
        </w:rPr>
        <w:t xml:space="preserve">، وتُستنزل بها الرحمة </w:t>
      </w:r>
      <w:r>
        <w:rPr>
          <w:rStyle w:val="FootnoteAnchor"/>
          <w:rtl w:val="true"/>
        </w:rPr>
        <w:footnoteReference w:id="22"/>
      </w:r>
      <w:r>
        <w:rPr>
          <w:rFonts w:ascii="Amiri" w:hAnsi="Amiri" w:eastAsia="Amiri" w:cs="Amiri"/>
          <w:color w:val="111111"/>
          <w:sz w:val="28"/>
          <w:sz w:val="28"/>
          <w:szCs w:val="28"/>
          <w:rtl w:val="true"/>
          <w:lang w:bidi="ar-SA"/>
        </w:rPr>
        <w:t xml:space="preserve">، وتُبدّل بها السیّئات بالحسنات </w:t>
      </w:r>
      <w:r>
        <w:rPr>
          <w:rStyle w:val="FootnoteAnchor"/>
          <w:rtl w:val="true"/>
        </w:rPr>
        <w:footnoteReference w:id="23"/>
      </w:r>
      <w:r>
        <w:rPr>
          <w:rFonts w:ascii="IRNazanin" w:hAnsi="IRNazanin" w:eastAsia="IRNazanin"/>
          <w:color w:val="111111"/>
          <w:sz w:val="28"/>
          <w:sz w:val="28"/>
          <w:szCs w:val="28"/>
          <w:rtl w:val="true"/>
          <w:lang w:bidi="fa-IR"/>
        </w:rPr>
        <w:t xml:space="preserve">، ویُستعان بها علی الجهاد الأکبر والأصغر راجع الفصل السابع والعشرین من هذا الکتاب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الصلاة آخر وصیّة الأنبیاء لاسیّما خاتمهم محمّد صلی الله علیه و آله فإنّه کان من آخر وصایاه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 الصلاة وما ملکت أیمانکم ، حتّی جعل نبیّ اللّه صلی الله علیه و آله یُلَجلِجها فی صدره ، وما یفیض بها لسانه</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لاریب أنّ الصلاة أکمل وسیلة للبناء والسیر والسلوک إلی اللّه تعالی ، وهی المغزی الأساس لبلوغ الهدف الأعلی للإنسانیّة والمجتمع الإنسانیّ المثالیّ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المدهش والمؤسف حقّا أنّ عامّة الناس ـ بل کثیرا من خاصّتهم ـ لایعرفون هذا المغزی الّذی هو مغزی الحیاة والحرکة والازدهار حقّ معرفته ، ولا یستفیدون منه کما ینبغی ، مع جمیع ماورد فی القرآن الکریم والسنّة الشریفة من نصوص تؤکّد</w:t>
      </w:r>
    </w:p>
    <w:p>
      <w:pPr>
        <w:pStyle w:val="BookText"/>
        <w:rPr/>
      </w:pPr>
      <w:r>
        <w:rPr>
          <w:rFonts w:ascii="IRNazanin" w:hAnsi="IRNazanin" w:eastAsia="IRNazanin"/>
          <w:color w:val="111111"/>
          <w:sz w:val="28"/>
          <w:sz w:val="28"/>
          <w:szCs w:val="28"/>
          <w:rtl w:val="true"/>
          <w:lang w:bidi="fa-IR"/>
        </w:rPr>
        <w:t xml:space="preserve">الدور الإعجازیّ للصلاة فی بناء الفرد والمجتمع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شیطان را می راند </w:t>
      </w:r>
      <w:r>
        <w:rPr>
          <w:rStyle w:val="FootnoteAnchor"/>
          <w:rtl w:val="true"/>
        </w:rPr>
        <w:footnoteReference w:id="25"/>
      </w:r>
      <w:r>
        <w:rPr>
          <w:rFonts w:ascii="IRNazanin" w:hAnsi="IRNazanin" w:eastAsia="IRNazanin"/>
          <w:color w:val="111111"/>
          <w:sz w:val="28"/>
          <w:sz w:val="28"/>
          <w:szCs w:val="28"/>
          <w:rtl w:val="true"/>
          <w:lang w:bidi="fa-IR"/>
        </w:rPr>
        <w:t xml:space="preserve">، بر تکبّر و سرکشی راه می بندد، از زشتی و ناپسندی باز می دارد </w:t>
      </w:r>
      <w:r>
        <w:rPr>
          <w:rStyle w:val="FootnoteAnchor"/>
          <w:rtl w:val="true"/>
        </w:rPr>
        <w:footnoteReference w:id="26"/>
      </w:r>
      <w:r>
        <w:rPr>
          <w:rFonts w:ascii="IRNazanin" w:hAnsi="IRNazanin" w:eastAsia="IRNazanin"/>
          <w:color w:val="111111"/>
          <w:sz w:val="28"/>
          <w:sz w:val="28"/>
          <w:szCs w:val="28"/>
          <w:rtl w:val="true"/>
          <w:lang w:bidi="fa-IR"/>
        </w:rPr>
        <w:t xml:space="preserve">، کبر و دیگر زنگارهای روح را می زداید </w:t>
      </w:r>
      <w:r>
        <w:rPr>
          <w:rStyle w:val="FootnoteAnchor"/>
          <w:rtl w:val="true"/>
        </w:rPr>
        <w:footnoteReference w:id="27"/>
      </w:r>
      <w:r>
        <w:rPr>
          <w:rFonts w:ascii="IRNazanin" w:hAnsi="IRNazanin" w:eastAsia="IRNazanin"/>
          <w:color w:val="111111"/>
          <w:sz w:val="28"/>
          <w:sz w:val="28"/>
          <w:szCs w:val="28"/>
          <w:rtl w:val="true"/>
          <w:lang w:bidi="fa-IR"/>
        </w:rPr>
        <w:t xml:space="preserve">، بدی ها را می برد </w:t>
      </w:r>
      <w:r>
        <w:rPr>
          <w:rStyle w:val="FootnoteAnchor"/>
          <w:rtl w:val="true"/>
        </w:rPr>
        <w:footnoteReference w:id="28"/>
      </w:r>
      <w:r>
        <w:rPr>
          <w:rFonts w:ascii="IRNazanin" w:hAnsi="IRNazanin" w:eastAsia="IRNazanin"/>
          <w:color w:val="111111"/>
          <w:sz w:val="28"/>
          <w:sz w:val="28"/>
          <w:szCs w:val="28"/>
          <w:rtl w:val="true"/>
          <w:lang w:bidi="fa-IR"/>
        </w:rPr>
        <w:t xml:space="preserve">و جان را پاک می سازد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کلید هر نیکی است </w:t>
      </w:r>
      <w:r>
        <w:rPr>
          <w:rStyle w:val="FootnoteAnchor"/>
          <w:rtl w:val="true"/>
        </w:rPr>
        <w:footnoteReference w:id="30"/>
      </w:r>
      <w:r>
        <w:rPr>
          <w:rFonts w:ascii="IRNazanin" w:hAnsi="IRNazanin" w:eastAsia="IRNazanin"/>
          <w:color w:val="111111"/>
          <w:sz w:val="28"/>
          <w:sz w:val="28"/>
          <w:szCs w:val="28"/>
          <w:rtl w:val="true"/>
          <w:lang w:bidi="fa-IR"/>
        </w:rPr>
        <w:t xml:space="preserve">، چهره و دل بدان روشن می شود </w:t>
      </w:r>
      <w:r>
        <w:rPr>
          <w:rStyle w:val="FootnoteAnchor"/>
          <w:rtl w:val="true"/>
        </w:rPr>
        <w:footnoteReference w:id="31"/>
      </w:r>
      <w:r>
        <w:rPr>
          <w:rFonts w:ascii="IRNazanin" w:hAnsi="IRNazanin" w:eastAsia="IRNazanin"/>
          <w:color w:val="111111"/>
          <w:sz w:val="28"/>
          <w:sz w:val="28"/>
          <w:szCs w:val="28"/>
          <w:rtl w:val="true"/>
          <w:lang w:bidi="fa-IR"/>
        </w:rPr>
        <w:t xml:space="preserve">و جان با آن به اطمینان می رسد </w:t>
      </w:r>
      <w:r>
        <w:rPr>
          <w:rStyle w:val="FootnoteAnchor"/>
          <w:rtl w:val="true"/>
        </w:rPr>
        <w:footnoteReference w:id="32"/>
      </w:r>
      <w:r>
        <w:rPr>
          <w:rFonts w:ascii="IRNazanin" w:hAnsi="IRNazanin" w:eastAsia="IRNazanin"/>
          <w:color w:val="111111"/>
          <w:sz w:val="28"/>
          <w:sz w:val="28"/>
          <w:szCs w:val="28"/>
          <w:rtl w:val="true"/>
          <w:lang w:bidi="fa-IR"/>
        </w:rPr>
        <w:t xml:space="preserve">، رحمت را فرو می آورد </w:t>
      </w:r>
      <w:r>
        <w:rPr>
          <w:rStyle w:val="FootnoteAnchor"/>
          <w:rtl w:val="true"/>
        </w:rPr>
        <w:footnoteReference w:id="33"/>
      </w:r>
      <w:r>
        <w:rPr>
          <w:rFonts w:ascii="IRNazanin" w:hAnsi="IRNazanin" w:eastAsia="IRNazanin"/>
          <w:color w:val="111111"/>
          <w:sz w:val="28"/>
          <w:sz w:val="28"/>
          <w:szCs w:val="28"/>
          <w:rtl w:val="true"/>
          <w:lang w:bidi="fa-IR"/>
        </w:rPr>
        <w:t xml:space="preserve">و زشتی ها با آن زیبا می گردند </w:t>
      </w:r>
      <w:r>
        <w:rPr>
          <w:rStyle w:val="FootnoteAnchor"/>
          <w:rtl w:val="true"/>
        </w:rPr>
        <w:footnoteReference w:id="34"/>
      </w:r>
      <w:r>
        <w:rPr>
          <w:rFonts w:ascii="IRNazanin" w:hAnsi="IRNazanin" w:eastAsia="IRNazanin"/>
          <w:color w:val="111111"/>
          <w:sz w:val="28"/>
          <w:sz w:val="28"/>
          <w:szCs w:val="28"/>
          <w:rtl w:val="true"/>
          <w:lang w:bidi="fa-IR"/>
        </w:rPr>
        <w:t xml:space="preserve">و برای پیروزی در جهاد اکبر و اصغر از آن مدد می جویند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آخرین سفارش پیامبران، مخصوصاً پیامبر خاتم، حضرت رسول اکرم صلی الله علیه وآله است که در پایان وصیت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نماز را و آن را تا بدان جا تکرار کرد که زبانش سنگین و سخنش بریده بریده گشت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نماز بهترین وسیله برای سازندگی و سیر و سلوک به سوی خداوند متعال و هسته بنیادین حرکت تکاملی به سوی والاترین هدف انسانیت و جامعه نمونه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درد و اندوه که عموم مردم و بلکه بسیاری از نخبگان، این جان مایه حیات و حرکت و شکوفایی را آن چنان که باید، نمی شناسند و خواص ،آنچنان که شاید از آن بهره نمی گیرند، حال آن که آیات قرآن کریم و سنّت شریف بر نقش اعجازگونه نماز در سازندگی فرد و جامعه، تأکید 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کثیرون هم الّذین یصرفون وقتا من حیاتهم للتفکیر فی بناء أنفسهم وممارسة مایهدیهم فی سیرهم وسلوکهم ، فیبحثون عن مرشدٍ یهتدون بأذکاره وأوراده وریاضاته لیطووا مراحل الکمال ومراتب الکشف والشهود ، ولکن نلحظ فی کثیر من الحالات أنّهم ربما یقعون فی فخّ الماکرین الّذین لایعرفون من السیر والسلوک إلاّ الاسم ، متّخذین من ذلک وسیلة للارتزاق والشهرة واستغلال المریدین الجهلة بشتّی ضروب الاستغلال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ویعلم السالکون الواعون والمسلمون المتبصّرون الصادقون أنّ الصلاة هی أفضل التعلیمات التوجیهیّة فی السلوک وتزکیة النفس ، وأقرب الطرق إلی مواجهة الغزو الثقافی لأعداء الإسلام ، وأحسن الجهاد ثمرا لتحقیق القیم الإنسانیّة وتطبیق المعرفة الإسلامیّة الأصیلة فی المجتمعات البشریّة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ونقرأ فی الوصیّة الأخلاقیّة الثمینة الّتی عهد بها الإمام الراحل رضوان اللّه تعالی علیه إلی ولده العزیز السیّد أحمد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الأنانیّة هی اُمّ المصائب البشریّة ، وأنّ السعی الّذی یُبذل لعلاج جذر الفساد هذا هو الجهاد الأکبر ، وأنّ الفوز فی هذا الجهاد یُفضی إلی إصلاح کلّ شیء فی الحیاة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أن یبیّن الإمام هذه المفاهیم ، یری بأنّ الصلاة هی السبیل إلی تحقیق ذلک الفوز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یقول ـ قدّس سرّه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عنک الأنانیّة والعُجب والزهو ، فإنّها من مواریث الشیطان الّذی عصی ربّه جلّ وعلا حین أبی الخضوع لولیّه وصفیّه ، منطلقا من زهوه وکبْره ، واعلم أنّ کافّة المصائب البشریّة من إرث الشیطان الّذی هو أصل الفتنة ، ولعلّ الآیة الشریفة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وَقاتِلُوهُمْ حَتّی لاتَکُونَ فِتْنَةٌ وَیَکُونَ الدِّینُ کُلُّهُ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بعض مراحلها إشارة إلی الجهاد الأکبر ومکافحة أصل الفتنة ـ المتمثّلة بالشیاطین الکبار وجنودهم ـ الضاربة جذورها فی أعماق قلوب الناس ، وعلی کلّ إنسان أن یجاهد لِقَمْع الفتنة فی باطنه وظاهره ، وهذا هو الجهاد الّذی لو أفلح فیه فإنّ کلّ شیء سیصلح فی الحیاة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بسیاری سرمایه حیات و عمر را در اندیشه سازندگی و انجام تمرین هایی جهت یافتن راه تکامل،خرج کرده و در طلب مرشد راه، برخاسته و از ذکرها و وردها و ریاضتها، برای طی کردن منزلگاه های کمال و مراحل مکاشفه و عرفان، یاری جسته اند، ولی فراوان در دام مکّارانی افتاده اند که از سیر و سلوک، جز نام آن هیچ نمی دانند و آن را وسیله نان خوردن و کسب شهرت و دربند کشیدن همه جانبه مریدان نادان خویش ،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پویان بیدار و مسلمانان روشن بین راستین می دانند که نماز، بهترین درس سیر و سلوک و خودسازی، نزدیکترین راه برای مبارزه با تهاجم فرهنگیِ دشمنان اسلام و نتیجه بخش ترین جهاد برای تحقق ارزش های انسانی و پیاده کردن معارف ناب اسلام در جوامع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سفارش اخلاقی گرانبهای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 عزیزش حاج سید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خودخواهی ریشه مصیبت های بشری است و کوشش برای درمان این ریشه تباهی است که جهاد اکبر نام دارد و پیروزی در این جبهه به اصلاح تمام گستره زندگی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روشن کردن این مفاهیم ، نماز را راه تحقق این پیروزی می بیند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از خودخواهی و خودبینی به درآی که این ارث شیطان است، که به واسطه خودبینی و خودخواهی از امر خدای تعالی به خضوع برای ولیّ و صفیّ او جلّ و علا 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که تمام گرفتاریهای بنی آدم از این ارث شیطانی است که اصلِ اصول فتنه است، و شاید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وقاتِلُوهُم حَتّی لاتَکُونَ فِتنَةٌ وَیَکُونَ الدّینُ للَّه</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در بعض مراحل آن، اشاره به جهاد اکبر و مقاتله با ریشه فتنه که شیاطین بزرگ و جنود آن، که در تمام اعماق قلوب انسان ها شاخه و ریشه دارد،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برای رفع فتنه از درون و برون خویش ، باید مجاهده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جهاد است که اگر به پیروزی رسید همه چیز و همه کس اصلاح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إسْعَ لکسب هذا الفوز ، أو حاول أن تقطف بعض ثماره ، وحُدَّ من الأهواء الّتی لاحصر لها ، واستعن باللّه جلّ وعلا إذ لایفلح أحد بدون مدده ، واعلم أنّ الصّلاة هی السبیل إلی بلوغ هذا الهدف لأنّها معراج العارفین وسفر العاشقین ، وإذا وُفِّقت ووفِّقنا إلی أداء رکعة منها ، وإلی مشاهدة الأنوار المکنونة والأسرار المودعة فیها ـ ما أمکننا ذلک ـ فقد شممنا نفحةً من مراد أولیاء اللّه ومقصودهم ، وتمثّلنا مشهدا لصلاة سیّد الأنبیاء والعرفاء الّتی هی معراج له علیه وعلی آله أفضل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اللّه علینا وعلیکم بهذه النعمة العظیمة</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أجل ، لو اهتمّ العاملون المخلصون فی النظام الإسلامی التوّاقون إلی سیادة القیم الإسلامیّة بمعطیات الصلاة وبرکاتها کما هی أهله ، لما خصّصوا القسط الأکبر من میزانیّة مواجهة الغزو الثقافی لإحیاء الصلاة فحسب ، بل لأضافوا فقرة جدیدة فی میزانیّة الحکومة لتعمیم ثقافة هذه الفریضة البنّاءة المجهولة وتعمیقها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وستلاحظون فی هذا الکتاب تبیینا مفصّلاً مأخوذا من القرآن والحدیث عن دور الصلاة فی بناء الفرد والمجتمع ؛ والنقطة الدقیقة والمهمّة جدّا هنا هی أنّ بناء الفرد مقدّمة لبناء المجتمع ، وأنّ أساس بناء الفرد ذکر اللّه تعالی کما قال أمیرالمؤمنین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أصلُ صلاحِ القلب اشتغالُه بذکر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ـ وهذا الکلام من غرر</w:t>
      </w:r>
    </w:p>
    <w:p>
      <w:pPr>
        <w:pStyle w:val="BookText"/>
        <w:rPr/>
      </w:pPr>
      <w:r>
        <w:rPr>
          <w:rFonts w:ascii="IRNazanin" w:hAnsi="IRNazanin" w:eastAsia="IRNazanin"/>
          <w:color w:val="111111"/>
          <w:sz w:val="28"/>
          <w:sz w:val="28"/>
          <w:szCs w:val="28"/>
          <w:rtl w:val="true"/>
          <w:lang w:bidi="fa-IR"/>
        </w:rPr>
        <w:t xml:space="preserve">کلامه علیه السلام ـ وجملة القول فیه أنّ الهدف الأعلی للإنسان هو لقاء اللّه ، وأنّ سرّ لقائه عشقه ومحبّته ، وأنّ مفتاح هذا السرّ ذکره سبحانه وتعالی ، والصلاة أکمل ذکر له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 سعی کن که به این پیروزی دست یابی، یا دست کم به بعض مراحل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کن و از هواهای نفسانیه، که حد و حصر ندارد، بکاه، و از خدای متعال جل و علا استمداد کن که بی مدد او کس به جایی نرسد و نماز، این معراج عارفان و سفر عاشقان، راه وصول به این مقصد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توفیق یابی و یابیم به تحقق یک رکعت آن و مشاهده انوار مکنون در آن و اسرار مرموز آن، ولو به قدر طاقت خویش، شمه ای از مقصد و مقصود اولیای خدا را استشمام نمودیم، و دورنمایی از صلاة، معراج سید انبیا و عرفاصلی الله علیه وآله را مشاهده کردیم، که خداوند منان ما و شما را به این نعمت بزرگ منت نهد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آری، اگر کارگزاران مخلص در حکومت اسلامی که مشتاق حاکمیت ارزش های اسلامی هستند به آثار و برکت های نماز آن گونه که شایسته آن است، توجه می داشتند، بخش بزرگی از بودجه مبارزه با تهاجم فرهنگی رابه زنده کردن نماز اختصاص می دادند و بلکه ردیف خاصّی را در بودجه عمومی کشور برای ترویج و تعمیق فرهنگ نماز، این فریضه سازنده ناشناخته،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تبیین گستره نقش نماز را در سازندگی فرد و جامعه که از قرآن و حدیث گرفته شده،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دقیق و مهم در این جا آن است که سازندگی فرد، مقدمه سازندگی اجتماع است و پایه خودسازی، یاد خداوند متعال است، همان گونه که امیر مؤمنان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ریشه اصلاح دل، اشتغال آن به یاد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کلمات نغز آن حضرت است و جان کلام این که هدف نهایی انسان، دیدار خداست و رمز این دیدار، عشق و محبّت او وکلید این رمز، ذکر و یاد خدای سبحان متعال است و نماز کامل ترین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ذکر اللّه حیاة للقلب ، وغذاء للروح ، ومفتاح للاُنس ، وباعث علی حصول حبّ الحقّ جلّ وعلا وعشقه ، وإنّ عشق اللّه یقطع العاشق من غیر المعشوق ، وهذا هو مایسمّی بالانقطاع ، وفی المرتبة الاُولی من هذا الانقطاع تموت النفس الأمّارة ، وتبدأ الحیاة العقلیّة للإنسان ، وفی أعلی درجاته تستضیء بصیرة الإنسان بنور لقاء اللّه ، وفی أعلی درجات معرفة اللّه تذوب إرادة الإنسان فی إرادة الحقّ جلّ وعلا ، ویرتدی الإنسان خلعة الخلافة الإلهیّة والولایة التکوینیّة ، فتظهر منه خوارق العادات واستجابة الدعوات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المسألة الجوهریّة فهی أنّ الصلاة حافلة بهذه المعطیات والبرکات ، وهی التی تأخذ بید الإنسان نحو الهدف الأعلی للبشریّة ، ولکن ینبغی أن تکون بحقیقتها وشروطها التی یقبلها اللّه تعالی من العبد ، لا الألفاظ الفارغة والحرکات الشکلیّة التی ینطبق علیها ما جاء فی الخبر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لایقبل اللّهُ صلاة عبدٍ ما لم یحضر قلبه مع بدنه</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ونقول أخیرا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الکلام حول حضور القلب فی الصلاة وأسباب تحصیله کثیر ، بید أنّی أکتفی بذکر ملاحظتین مهمّتین جدّا سمعتهما من أحد العارفین الکبار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التعرّض لرحمة الربّ</w:t>
      </w:r>
    </w:p>
    <w:p>
      <w:pPr>
        <w:pStyle w:val="BookText"/>
        <w:rPr/>
      </w:pPr>
      <w:r>
        <w:rPr>
          <w:rFonts w:ascii="IRNazanin" w:hAnsi="IRNazanin" w:eastAsia="IRNazanin"/>
          <w:color w:val="111111"/>
          <w:sz w:val="28"/>
          <w:sz w:val="28"/>
          <w:szCs w:val="28"/>
          <w:rtl w:val="true"/>
          <w:lang w:bidi="fa-IR"/>
        </w:rPr>
        <w:t xml:space="preserve">بی گمان، یاد خدا، زندگی دل، خوراک جان، کلید انس و پدید آورنده کیمیای عشق و محبّت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عشق به خدا، پیوند عاشق را با هر چه جز معشوق است، می برد و این همان است که انقطاع نامیده می شود و در نخستین مرتبه آن، نفس امّاره می میرد و زندگی عقلانی انسان آغاز می شود و در بالاترین مرتبه آن، دیده دل، به نور دیدار خدا، روشن می گردد و در این والاترین درجه است که اراده انسان در اراده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 می گردد و انسان، خلعت خلافت الهی و ولایت تکوینی می پوشد و کرامت های خارق العاده و اجابت دعا از او پدیدار می شود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اصلی این است که نماز هنگامی این آثار و برکات را دارد و انسان را در رسیدن به هدف نهایی اش دستگیری می کند، که به صورت حقیقی و همراه با شرطهایش، آنگونه که مقبول خداوند متعال است، آورده شود؛ نه کلمه هایی تو خالی و حرکت هایی ظاهری که مصداق این حدیث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نماز بنده ای را که دلش همراه تنش نیست، نمی پذیرد</w:t>
      </w:r>
      <w:r>
        <w:rPr>
          <w:rFonts w:eastAsia="IRNazanin" w:cs="IRNazanin"/>
          <w:color w:val="111111"/>
          <w:sz w:val="28"/>
          <w:szCs w:val="28"/>
          <w:rtl w:val="true"/>
          <w:lang w:bidi="fa-IR"/>
        </w:rPr>
        <w:t xml:space="preserve">»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پیرامون حضور قلب در نماز و وسیله های دستیابی به آن، گفتگو بسیار است، ولی تنها به دو نکته مهم که از عارفی بزرگ شنیده ام، می پردازم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را در برابر نسیم رحمت پروردگار نهادن</w:t>
      </w:r>
    </w:p>
    <w:p>
      <w:pPr>
        <w:pStyle w:val="BookText"/>
        <w:rPr/>
      </w:pPr>
      <w:r>
        <w:rPr>
          <w:rFonts w:ascii="IRNazanin" w:hAnsi="IRNazanin" w:eastAsia="IRNazanin"/>
          <w:color w:val="111111"/>
          <w:sz w:val="28"/>
          <w:sz w:val="28"/>
          <w:szCs w:val="28"/>
          <w:rtl w:val="true"/>
          <w:lang w:bidi="fa-IR"/>
        </w:rPr>
        <w:t>الغفلات غیر الاختیاریّة مهما کانت کثیرة فإنّها تضمحلّ وتنتهی بالرحمة</w:t>
      </w:r>
    </w:p>
    <w:p>
      <w:pPr>
        <w:pStyle w:val="BookText"/>
        <w:rPr/>
      </w:pPr>
      <w:r>
        <w:rPr>
          <w:rFonts w:ascii="IRNazanin" w:hAnsi="IRNazanin" w:eastAsia="IRNazanin"/>
          <w:color w:val="111111"/>
          <w:sz w:val="28"/>
          <w:sz w:val="28"/>
          <w:szCs w:val="28"/>
          <w:rtl w:val="true"/>
          <w:lang w:bidi="fa-IR"/>
        </w:rPr>
        <w:t xml:space="preserve">الإلهیّة فقد تبرق بارقة خیرٍ فیتوجّه الإنسان حینئذاک إلی اللّه سبحانه ، وإذا حاول جاهدا أن لا تنطفئ هذه البارقة الربّانیّة فإنّ الشیطان یترکه وعندئذٍ تتبدّل هذه البارقة شیئا فشیئا إلی النور الدائم والحضور الکامل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فالخسارة کلّ الخسارة هی أن نمهّد بواعث الغفلة مختارین ، لأنّ همّ الشیطان هو أن یجرّنا إلی الغفلة بأیدینا وأن لا نستفید من نفحات الربّ فی أیّام الدهر کما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لربّکم فی أیّام دهرکم نفحات ، ألا فتعرّضوا لها</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الإعراض عن اللغو</w:t>
      </w:r>
    </w:p>
    <w:p>
      <w:pPr>
        <w:pStyle w:val="BookText"/>
        <w:rPr/>
      </w:pPr>
      <w:r>
        <w:rPr>
          <w:rFonts w:ascii="IRNazanin" w:hAnsi="IRNazanin" w:eastAsia="IRNazanin"/>
          <w:color w:val="111111"/>
          <w:sz w:val="28"/>
          <w:sz w:val="28"/>
          <w:szCs w:val="28"/>
          <w:rtl w:val="true"/>
          <w:lang w:bidi="fa-IR"/>
        </w:rPr>
        <w:t xml:space="preserve">إنّ الاشتغال باللغو والتکلّم به من العوامل الاختیاریّة للوقوع فی الغفلة والنسیان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فاللغو یضعّف إرادة الإنسان فی المحافظة علی القیم الإنسانیّة والإسلامیّة ، ویسلب منه توفیق الذکر وحضور القلب فی الصلاة ، فی حین أنّ حضور القلب فی الصلاة أساس القیم المذکورة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الشخص الّذی یُوفَّق إلی حضور القلب الکامل فی الصلاة لایجتنب الذنب فحسب ، بل یجتنب أعمال اللغو کلّها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تقارُن الإعراض عن اللغو مع الخشوع فی الصلاة فی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إلی هذه النقطة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صَلاتِهِمْ خاشِعُونَ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هُمْ عَنِ اللَّغْوِ مُعْرِضُونَ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اللّهمّ اجعلنا من المفلحین</w:t>
      </w:r>
    </w:p>
    <w:p>
      <w:pPr>
        <w:pStyle w:val="BookText"/>
        <w:rPr/>
      </w:pPr>
      <w:r>
        <w:rPr>
          <w:rFonts w:ascii="IRNazanin" w:hAnsi="IRNazanin" w:eastAsia="IRNazanin"/>
          <w:color w:val="111111"/>
          <w:sz w:val="28"/>
          <w:sz w:val="28"/>
          <w:szCs w:val="28"/>
          <w:rtl w:val="true"/>
          <w:lang w:bidi="fa-IR"/>
        </w:rPr>
        <w:t>مکّة المکرمة</w:t>
      </w:r>
    </w:p>
    <w:p>
      <w:pPr>
        <w:pStyle w:val="BookText"/>
        <w:rPr/>
      </w:pPr>
      <w:r>
        <w:rPr>
          <w:rFonts w:ascii="Amiri" w:hAnsi="Amiri" w:eastAsia="Amiri" w:cs="Amiri"/>
          <w:color w:val="111111"/>
          <w:sz w:val="28"/>
          <w:sz w:val="28"/>
          <w:szCs w:val="28"/>
          <w:rtl w:val="true"/>
          <w:lang w:bidi="ar-SA"/>
        </w:rPr>
        <w:t xml:space="preserve">الأوّل من شعبان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غفلت های بی اختیار، هر اندازه فراوان باشد با نخستین وزش نسیم رحمت الهی، نابود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نور خیر جرقه می زند و انسان در آن حال به خدا متوجه می گردد که اگر برای خاموش نشدن این بارقه الهی تلاش کند، شیطان او را رها می کند و به تدریج این پرتو نورافشان به نوری همیشگی و حضوری کامل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واقعی آن است که عوامل غفلت را به اختیار خود فراهم آوریم، چون همّت شیطان آن است که ما را با دست خویش به غفلت اندازد و از نسیم های مهر پروردگار در روزگار، بهره نگیریم ، همان گونه که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گمان برای پروردگارتان در ایّام روزگارتان، نسیم هایی است، هان، خود را در برابر آن نهید</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گرداندن از بیهودگی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گمان سرگرم شدن به کارها و گفتگوی بیهوده، از عوامل اختیاری غفلت و فراموشی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بیهوده، اراده انسانی را در حفظ ارزش های انسانی و اسلامی سست می کند و توفیق ذکر و حضور در نماز را از او می گیرد، حال آن که حضور قلب در نماز ، بنیاد همه این ارزش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موفق به حضور قلب کامل در نماز می گردد تنها از گناه دوری نمی کند، بلکه از همه کارهای بیهوده دوری می گزیند و شاید آوردن خشوع در نماز به همراه دوری از بیهودگی در سوره مؤمنون به این نکته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مؤمنان رستگار شدند؛ همانان که در نمازشان فروتنند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از بیهودگی روی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ما را از رستگاران قرار ده </w:t>
      </w:r>
      <w:r>
        <w:rPr>
          <w:rFonts w:eastAsia="IRNazanin" w:cs="IRNazanin"/>
          <w:color w:val="111111"/>
          <w:sz w:val="28"/>
          <w:szCs w:val="28"/>
          <w:rtl w:val="true"/>
          <w:lang w:bidi="fa-IR"/>
        </w:rPr>
        <w:t>.</w:t>
      </w:r>
      <w:bookmarkStart w:id="18" w:name="pg2127_11812"/>
    </w:p>
    <w:p>
      <w:pPr>
        <w:pStyle w:val="Heading2"/>
        <w:numPr>
          <w:ilvl w:val="1"/>
          <w:numId w:val="1"/>
        </w:numPr>
        <w:rPr/>
      </w:pPr>
      <w:bookmarkStart w:id="19" w:name="__RefHeading___Toc67963_3804643083"/>
      <w:bookmarkStart w:id="20" w:name="_Toc7"/>
      <w:bookmarkEnd w:id="18"/>
      <w:bookmarkEnd w:id="19"/>
      <w:r>
        <w:rPr>
          <w:rtl w:val="true"/>
        </w:rPr>
        <w:t xml:space="preserve">الفصل الأوّل </w:t>
      </w:r>
      <w:r>
        <w:rPr>
          <w:rtl w:val="true"/>
        </w:rPr>
        <w:t xml:space="preserve">: </w:t>
      </w:r>
      <w:r>
        <w:rPr>
          <w:rtl w:val="true"/>
        </w:rPr>
        <w:t>وجوب الصلاة</w:t>
      </w:r>
      <w:bookmarkEnd w:id="20"/>
    </w:p>
    <w:p>
      <w:pPr>
        <w:pStyle w:val="Heading3"/>
        <w:numPr>
          <w:ilvl w:val="2"/>
          <w:numId w:val="1"/>
        </w:numPr>
        <w:rPr/>
      </w:pPr>
      <w:bookmarkStart w:id="21" w:name="__RefHeading___Toc67965_3804643083"/>
      <w:bookmarkStart w:id="22" w:name="_Toc8"/>
      <w:bookmarkEnd w:id="21"/>
      <w:r>
        <w:rPr>
          <w:rtl w:val="true"/>
        </w:rPr>
        <w:t xml:space="preserve">فصل نخست </w:t>
      </w:r>
      <w:r>
        <w:rPr>
          <w:rtl w:val="true"/>
        </w:rPr>
        <w:t xml:space="preserve">: </w:t>
      </w:r>
      <w:r>
        <w:rPr>
          <w:rtl w:val="true"/>
        </w:rPr>
        <w:t>وجوب نماز</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کانَت عَلَی المُؤمِنینَ کِتابًا مَوقوتًا</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علیه السلامـ فی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الصَّـلاةَ کانَت عَلَی المُؤمِنینَ کِتابًـا مَوقوتًا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مَوجوبًا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صلی الله علیه و آلهـ لِمَن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ما فَرَضَ اللّهُ عَزَّوجَلَّ عَلَیَّ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عَلَیکَ سَبعَ عَشَرَةَ رَکعَةً فِی الیَومِ واللَّیلَةِ </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اُنزِلَ عَلَیَّ وعَلی اُمَّتی خَمسُ صَلَواتٍ لَم تُنزَل عَلی مَن قَبلی ولا تُفتَرَضُ عَلی اُمَّةٍ بَعدی لِأَنَّهُ لا نَبیَّ بَعدی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علیه السلام عَمّا فَرَضَ اللّهُ عز و جل مِنَ الصَّلاةِ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صَلَواتٍ فِی اللَّیلِ والنَّهارِ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اللّهُ الصَّلاةَ وسَنَّ رَسولُ اللّهِ صلی الله علیه و آله عَشرَةَ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الحَضَرِ والسَّفَرِ ، وصَلاةَ الخَوفِ عَلی ثَلاثَةِ أوجُهٍ ، وصَلاةَ کُسوفِ الشَّمسِ</w:t>
      </w:r>
    </w:p>
    <w:p>
      <w:pPr>
        <w:pStyle w:val="BookText"/>
        <w:rPr/>
      </w:pPr>
      <w:r>
        <w:rPr>
          <w:rFonts w:ascii="Amiri" w:hAnsi="Amiri" w:eastAsia="Amiri" w:cs="Amiri"/>
          <w:color w:val="111111"/>
          <w:sz w:val="28"/>
          <w:sz w:val="28"/>
          <w:szCs w:val="28"/>
          <w:rtl w:val="true"/>
          <w:lang w:bidi="ar-SA"/>
        </w:rPr>
        <w:t xml:space="preserve">والقَمَرِ ، وصَلاةَ العیدَینِ ، وصَلاةَ الاِستِسقاءِ ، والصَّلاةَ عَلَی المَیِّتِ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وجـوب نمـاز</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بر مؤمنان نوشته و واجب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الصلاة کانت علی المؤمنین کتابا موقوتا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بر مؤمنان نوشته و واجب شده است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پیامبر خدا صلی الله علیه و آلهبه کسی که از واجبات الهی پرسیده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تو هفده رکعت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شبانه روز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من و امّتم ، پنج نماز نازل شده که بر امتهای پیشین نشده و بر امتی پس از من واجب نمی شود، زیرا پیامبری پس از من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واجب را 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نماز در شبانه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واجب کرد و پیامبر خدا صلی الله علیه و آله آن را بر ده گونه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حاضر و مسافر، نماز خوف که خود سه گونه است، نماز</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خورشید و ماه گرفتگی، نماز دو 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 و 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باران و نماز بر مرده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السلامـ لِمَن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الفَرائِضِ الَّتی فَرَضَ اللّهُ عز و جلعَلَی العِبادِ ما هیَ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 وأنَّ مُحَمَّدًا رَسولُ اللّهِ ، وإقامُ الصَّلَواتِ الخَمسِ </w:t>
      </w:r>
      <w:r>
        <w:rPr>
          <w:rFonts w:eastAsia="Amiri" w:cs="Amiri" w:ascii="Amiri" w:hAnsi="Amiri"/>
          <w:color w:val="111111"/>
          <w:sz w:val="28"/>
          <w:szCs w:val="28"/>
          <w:rtl w:val="true"/>
          <w:lang w:bidi="ar-SA"/>
        </w:rPr>
        <w:t xml:space="preserve">. . .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صاحب الجواهر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صلاه الیوم واللیلة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خلاف فی وجوبها فیهما ، بل هی من ضروریّات الدین المستغنیة عن الاستدلال بالکتاب المبین ، وإجماع المسلمین ، والمتواتر من سنّة سیّد المرسلین والأئمّة المهدیّین صلوات اللّه علیه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السلامبه کسی که واجبات خداوند بر بندگان را پرسیده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بر یگانگی خداوند و پیامبری حضرت محمّد صلی الله علیه و آله و برپاداشتن نمازهای پنجگانه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مجموعه فقهی بزرگ جواهر الکلام فی شرح شرائع الاسلام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هر شبانه روز پنج عدد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اختلافی در وجوب آن ها در شبانه روز نیست، بلکه آن از ضروریات دین است و نیازمند استدلال به قرآن و اجماع مسلمانان و سنّت متواتر پیامبر و امامان رهیافته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bookmarkStart w:id="23" w:name="pg2127_11814"/>
    </w:p>
    <w:p>
      <w:pPr>
        <w:pStyle w:val="Heading2"/>
        <w:numPr>
          <w:ilvl w:val="1"/>
          <w:numId w:val="1"/>
        </w:numPr>
        <w:rPr/>
      </w:pPr>
      <w:bookmarkStart w:id="24" w:name="__RefHeading___Toc67967_3804643083"/>
      <w:bookmarkStart w:id="25" w:name="_Toc9"/>
      <w:bookmarkEnd w:id="23"/>
      <w:bookmarkEnd w:id="24"/>
      <w:r>
        <w:rPr>
          <w:rtl w:val="true"/>
        </w:rPr>
        <w:t xml:space="preserve">الفصل الثانی </w:t>
      </w:r>
      <w:r>
        <w:rPr>
          <w:rtl w:val="true"/>
        </w:rPr>
        <w:t xml:space="preserve">: </w:t>
      </w:r>
      <w:r>
        <w:rPr>
          <w:rtl w:val="true"/>
        </w:rPr>
        <w:t>حکمة الصلاة</w:t>
      </w:r>
      <w:bookmarkEnd w:id="25"/>
    </w:p>
    <w:p>
      <w:pPr>
        <w:pStyle w:val="Heading3"/>
        <w:numPr>
          <w:ilvl w:val="2"/>
          <w:numId w:val="1"/>
        </w:numPr>
        <w:rPr/>
      </w:pPr>
      <w:bookmarkStart w:id="26" w:name="__RefHeading___Toc67969_3804643083"/>
      <w:bookmarkStart w:id="27" w:name="_Toc10"/>
      <w:bookmarkEnd w:id="26"/>
      <w:r>
        <w:rPr>
          <w:rtl w:val="true"/>
        </w:rPr>
        <w:t xml:space="preserve">فصل دوّم </w:t>
      </w:r>
      <w:r>
        <w:rPr>
          <w:rtl w:val="true"/>
        </w:rPr>
        <w:t xml:space="preserve">: </w:t>
      </w:r>
      <w:r>
        <w:rPr>
          <w:rtl w:val="true"/>
        </w:rPr>
        <w:t>حکمت نماز</w:t>
      </w:r>
      <w:bookmarkEnd w:id="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لِذِکری</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فُرِضَتِ الصَّلاةُ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لاِءِقامَةِ ذِکرِ اللّهِ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اللّهُ الإِیمانَ تَطهیرًا مِنَ الشِّرکِ ، والصَّلاةَ تَنزیهًا عَنِ الکِبرِ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هِشامُ بنُ الحَکَمِ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علیه السلام عَن عِلَّةِ الصَّلاةِ فَإِنَّ فیها مَشغَلَةً لِلنّاسِ عَن حَوائِجِهِم ومَتَعَبةً لَهُم فی أبدانِهِم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عِلَلٌ ، وذلِکَ أنَّ النّاسَ لَو تُرِکوا بِغَیرِ تَنبیهٍ ولا تَذَکُّرٍ لِلنَّبیِّ صلی الله علیه و آله بِأَکثَرَ مِنَ الخَبَرِ الأَوَّلِ وبَقاءِ الکِتابِ فی أیدیهِم فَقَط لَکانوا عَلی ما کانَ عَلَیهِ الأَوَّلونَ ، فَإِنَّهُم قَد کانُوا اتَّخَذوا دینًا ووَضَعوا کُتُبًا ودَعَوا اُناسا إلی ما هُم عَلَیهِ وقَتَلوهُم عَلی ذلِکَ ، فَدَرَسَ أمرُهُم وذَهَبَ حینَ ذَهَبوا ، وأرادَ اللّهُ تَبارَکَ وتَعالی أن لا یُنسیَهُم أمرَ مُحَمَّدٍ صلی الله علیه و آلهفَفَرَضَ عَلَیهِمُ الصَّلاةَ یَذکُرونَهُ فی کُلِّ یَومٍ خَمسَ مَرّاتٍ یُنادونَ بِاسمِهِ ،</w:t>
      </w:r>
    </w:p>
    <w:p>
      <w:pPr>
        <w:pStyle w:val="BookText"/>
        <w:rPr/>
      </w:pPr>
      <w:r>
        <w:rPr>
          <w:rFonts w:ascii="Amiri" w:hAnsi="Amiri" w:eastAsia="Amiri" w:cs="Amiri"/>
          <w:color w:val="111111"/>
          <w:sz w:val="28"/>
          <w:sz w:val="28"/>
          <w:szCs w:val="28"/>
          <w:rtl w:val="true"/>
          <w:lang w:bidi="ar-SA"/>
        </w:rPr>
        <w:t xml:space="preserve">وتَعَبّدوا بِالصَّلاةِ وذِکرِ اللّهِ لِکَی لا یَغفُلوا عَنهُ ویَنسَوهُ فَیَندَرِسَ ذِکرُهُ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نماز</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برای یاد من، بپا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واجب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 پا داشتن یاد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ایمان را جهت پاک کردن از شرک، و نماز را برای دوری از کبر واجب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نماز مردم را از کار و زندگی باز می دارد و تن هایشان را خسته می کند، چرا واجب شده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علتهایی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بدون هیچ آگاهی و یادآوری از پیامبر اکرم رها شوند و تنها به همان رسالت نخستین و حضور قرآن در میان آنان بسنده شود، مانند امتهای پیشین می گردند که به دین گرویدند و کتابهایی هم نوشتند و مردم را به دین خود فراخواندند و حتی برای آن جنگیدند، امّا با رفتنشان، دینشان هم رفت و اثری از آنان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خداوند تبارک و تعالی خواست که مردم حضرت محمّد صلی الله علیه و آله را از یاد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نماز را بر آنان واجب کرد تا او را هر روز، پنج بار یاد کنند و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آورند و به نماز و یاد خدا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 داده شدند، تا غافل نگردند و او را فراموش نکنند مبادا یادش از خاطرها برود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عِلَّةَ الصَّلاةِ أنَّها إقرارٌ بِالرُّبوبیَّةِ للّهِِ عز و جل ، وخَلعُ الأَندادِ ، وقیامٌ بَینَ یَدَیِ الجَبّارِ جَلَّ جَلالُهُ ، بِالذُّلِّ والمَسکَنَةِ والخُضوعِ والاِعتِرافِ ، والطَّلَبِ لِلإِقالَةِ مِن سالِفِ الذُّنوبِ ، وَوَضعُ الوَجهِ عَلَی الأَرضِ کُلَّ یَومٍ إعظاما للّهِ جَلَّ جَلالُهُ وأن یَکونَ ذاکِرا غَیرَ ناسٍ ولا بَطِرٍ ، ویَکونَ خاشِعًا مُتَذَلِّلاً راغِبًا طالِبًا لِلزّیادَةِ فِی الدّینِ والدُّنیا مَعَ ما فیهِ مِنَ الإِیجابِ والمُداوَمَةِ عَلی ذِکرِ اللّهِ عَزَّوجَلَّ بِاللَّیلِ والنَّهارِ ، لِئَلاّ یَنسَی العَبدُ سَیِّدَهُ ومُدَبِّرَهُ وخالِقَهُ فَیَبطَرَ ویَطغی ، ویَکونَ ذلِکَ فی ذِکره لِرَبِّهِ جَلَّ وعَزَّ وقِیامِهِ بَینَ یَدَیهِ زاجِرًا لَهُ عَنِ المَعاصی ومانِعًا لَهُ مِن أنواعِ الفَسادِ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علیه السلامـ فی بَیانِ عِلَّةِ الصَّلاةِ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أمَرَهُم بِها وشَریعَةٌ حَمَلَهُم عَلَیها ، وفی الصَّلاةِ تَوقیرٌ لَهُ وتَبجیلٌ وخُضوعٌ مِنَ العَبدِ إذا سَجَدَ ، والإِقرارُ بِأَنَّ فَوقَهُ رَبًّا یَعبُدُهُ ویَسجُدُ لَهُ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نماز ، اقرار به ربوبیت خداوند عز و جل و شریک نگرفتن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 در پیشگاه جبروت الهی ، با خواری و بیچارگی، افتادگی و اعتراف و درخواست بخشش گناهان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نهادن بر خاک در هر روز برای بزرگداشت خداوند جلّ جلاله است، تا به یاد او ـ نه فراموشکار و گردنکش که ـ فروتن و خوار و خواهان و مشتاق فزونی دین و دنیای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ها، نماز، ذکر خداوند عز و جل و دوام آن در شب و روز است تا بنده، مالک و مدبّر و آفریدگارش را از یاد نبرد و گرنه سرکشی و طغیان می کند و این در یاد کردن پروردگار عز و جل و ایستادن در پیشگاهش نهفته است، که او را از سرپیچی نهی می کند و از انواع فساد باز می دارد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تبیین حکمت نماز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بدان امر کرده و آیینی است که بر آن وادارشان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بزرگداشت و گرامیداشت خداوند و فروتنی بنده هنگام سجده است و اقرار به اینکه بالاتر از او ، پروردگاری است که به عبادتش می پردازد و برایش سجده می کند</w:t>
      </w:r>
      <w:r>
        <w:rPr>
          <w:rFonts w:eastAsia="IRNazanin" w:cs="IRNazanin"/>
          <w:color w:val="111111"/>
          <w:sz w:val="28"/>
          <w:szCs w:val="28"/>
          <w:rtl w:val="true"/>
          <w:lang w:bidi="fa-IR"/>
        </w:rPr>
        <w:t>.</w:t>
      </w:r>
      <w:bookmarkStart w:id="28" w:name="pg2127_11816"/>
    </w:p>
    <w:p>
      <w:pPr>
        <w:pStyle w:val="Heading2"/>
        <w:numPr>
          <w:ilvl w:val="1"/>
          <w:numId w:val="1"/>
        </w:numPr>
        <w:rPr/>
      </w:pPr>
      <w:bookmarkStart w:id="29" w:name="__RefHeading___Toc67971_3804643083"/>
      <w:bookmarkStart w:id="30" w:name="_Toc11"/>
      <w:bookmarkEnd w:id="28"/>
      <w:bookmarkEnd w:id="29"/>
      <w:r>
        <w:rPr>
          <w:rtl w:val="true"/>
        </w:rPr>
        <w:t xml:space="preserve">الفصل الثالث </w:t>
      </w:r>
      <w:r>
        <w:rPr>
          <w:rtl w:val="true"/>
        </w:rPr>
        <w:t xml:space="preserve">: </w:t>
      </w:r>
      <w:r>
        <w:rPr>
          <w:rtl w:val="true"/>
        </w:rPr>
        <w:t>الصلاة قبل الإسلام</w:t>
      </w:r>
      <w:bookmarkEnd w:id="30"/>
    </w:p>
    <w:p>
      <w:pPr>
        <w:pStyle w:val="Heading3"/>
        <w:numPr>
          <w:ilvl w:val="2"/>
          <w:numId w:val="1"/>
        </w:numPr>
        <w:rPr/>
      </w:pPr>
      <w:bookmarkStart w:id="31" w:name="__RefHeading___Toc67973_3804643083"/>
      <w:bookmarkStart w:id="32" w:name="_Toc12"/>
      <w:bookmarkEnd w:id="31"/>
      <w:r>
        <w:rPr>
          <w:rtl w:val="true"/>
        </w:rPr>
        <w:t xml:space="preserve">فصل سوّم </w:t>
      </w:r>
      <w:r>
        <w:rPr>
          <w:rtl w:val="true"/>
        </w:rPr>
        <w:t xml:space="preserve">: </w:t>
      </w:r>
      <w:r>
        <w:rPr>
          <w:rtl w:val="true"/>
        </w:rPr>
        <w:t>نماز پیش از اسلام</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إنّی أسکَنتُ مِن ذُرّیَّتی بِوادٍ غَیرِ ذی زَرعٍ عِندَ بَیتِکَ المُحَرَّمِ رَبَّنا لِیُقیمُوا الصَّلاةَ فَاجعَل أفئِدَةً مِنَ النّاسِ تَهوی إلَیهِم وارزُقهُم مِنَ الثَّمَراتِ لَعَلَّهُمْ یَشکُرونَ</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أخَذنا میثاقَ بَنی إسرائِیلَ لا تَعبُدونَ إلاَّ اللّهَ وبِالوالِدَینِ إحسانًا وذی القُربی والیَتامی والمَساکینِ وقولوا لِلنّاسِ حُسنًا وأقیمُوا الصَّلاةَ وآتُوا الزَّکاةَ ثُمَّ تَوَلَّیتُم إلاّ قَلیلاً مِنکُم وأنتُم مُعرِضونَ</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یَهدونَ بِأمرِنا وأوحَینا إلَیهِم فِعلَ الخَیراتِ وإقامَ الصَّلاةِ وإیتاءَ الزَّکاةِ وکانوا لَنا عابِدینَ</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وأوحَینا إلی موسی وأخیهِ أن تَبَوَّءَا لِقَومِکُما بِمِصرَ بُیوتًا واجعَلوا بُیوتَکُم قِبلَةً وأقیمُوا الصَّلاةَ وبَشِّرِ المُؤمِنینَ</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فَنادَتهُ المَلائِکَةُ وهُوَ قائِمٌ یُصَلّی فِی المِحرابِ أنَّ اللّهَ یُبَشِّرُکَ بِیَحیی مُصَدِّقًا بِکَلِمَةٍ مِنَ اللّهِ وَسَیِّدًا وحَصورًا ونَبیًّا مِنَ الصّالِحینَ</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پیش از اسلام</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فرزندانم را در درّه ای بی کشت و زرع، نزد خانه محترم تو، سکونت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تا نماز را به پا دارند، پس دلهای برخی از مردم را به سوی آنان گرایش ده و آنان را از محصولات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نیازشان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ده، باشد که سپاسگزاری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وچون از فرزندان اسرائیل پیمان محکم گرفتیم که جز خدا را نپرستید و به پدر و مادر و خویشان و یتیمان و مستمندان احسان کنید و با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سخن بگویید و نماز را بر پا دارید و زکات را بدهید؛ آنگاه، جز اندکی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برگرداندید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پیشوایانی قرار دادیم که به فرمان ما هدایت می کردند و به ایشان انجام دادن کارهای نیک و بر پا داشتن نماز و دادن زکات را وحی کردیم و آنان پرستنده ما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موسی و برادرش وحی کردیم که شما دو تن برای قوم خود در مصر خانه هایی ترتیب دهید و سراهایتان را رو به روی هم قرار دهید و نماز برپا دارید و مؤمنان را مژده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حالی که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محرابش به نماز ایستاده بود، فرشتگان، او را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 در دادند که خداوند تو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ـ که تصدیق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کلمة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بزرگوار و خویشتندار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پرهیزنده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پیامبری از شایستگان است ـ مژده می دهد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وجَعَلَنی مُبارَکًا أینَ ما کُنتُ وأوصانی بِالصَّلاةِ والزَّکاةِ ما دُمتُ حَیًّا</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فیما ناجَی اللّهُ تَبارَکَ وتَعالی نَبیَّهُ موسی علیه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 بِالصَّلاةِ ، الصَّلاةِ فَإِنَّها مِنّی بِمَکانٍ ، ولَها عِندی عَهدٌ وَثیقٌ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یا بُنَیَّ ، وإذا جاءَ وَقتُ صَلاةٍ فَلا تُؤَخِّرها لِشَیءٍ ، وصَلِّها واستَرِح مِنها فَإِنَّها دَینٌ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الکتاب المقدّس </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والمفصّل فی تاریخ العرب قبل 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70"/>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جا که باشم مرا با برکت ساخته و تا زنده ام به نماز و زکات سفارشم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در مناجات پیامبرش موسی علیه السلام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بر نماز مواظبت کن، که نزد من جایگاهی ویژه و عهدی محکم دارد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 هنگامی که وقت نماز در رسید، به خاطر هیچ چیز ، آن را به تأخیر مینداز و از آن آسوده خاطر شو که آن وام است</w:t>
      </w:r>
      <w:r>
        <w:rPr>
          <w:rFonts w:eastAsia="IRNazanin" w:cs="IRNazanin"/>
          <w:color w:val="111111"/>
          <w:sz w:val="28"/>
          <w:szCs w:val="28"/>
          <w:rtl w:val="true"/>
          <w:lang w:bidi="fa-IR"/>
        </w:rPr>
        <w:t>.</w:t>
      </w:r>
      <w:bookmarkStart w:id="33" w:name="pg2127_11818"/>
    </w:p>
    <w:p>
      <w:pPr>
        <w:pStyle w:val="Heading2"/>
        <w:numPr>
          <w:ilvl w:val="1"/>
          <w:numId w:val="1"/>
        </w:numPr>
        <w:rPr/>
      </w:pPr>
      <w:bookmarkStart w:id="34" w:name="__RefHeading___Toc67975_3804643083"/>
      <w:bookmarkStart w:id="35" w:name="_Toc13"/>
      <w:bookmarkEnd w:id="33"/>
      <w:bookmarkEnd w:id="34"/>
      <w:r>
        <w:rPr>
          <w:rtl w:val="true"/>
        </w:rPr>
        <w:t xml:space="preserve">الفصل الرابع </w:t>
      </w:r>
      <w:r>
        <w:rPr>
          <w:rtl w:val="true"/>
        </w:rPr>
        <w:t xml:space="preserve">: </w:t>
      </w:r>
      <w:r>
        <w:rPr>
          <w:rtl w:val="true"/>
        </w:rPr>
        <w:t>فضل الصلاة</w:t>
      </w:r>
      <w:bookmarkEnd w:id="35"/>
    </w:p>
    <w:p>
      <w:pPr>
        <w:pStyle w:val="Heading3"/>
        <w:numPr>
          <w:ilvl w:val="2"/>
          <w:numId w:val="1"/>
        </w:numPr>
        <w:rPr/>
      </w:pPr>
      <w:bookmarkStart w:id="36" w:name="__RefHeading___Toc67977_3804643083"/>
      <w:bookmarkStart w:id="37" w:name="_Toc14"/>
      <w:bookmarkEnd w:id="36"/>
      <w:r>
        <w:rPr>
          <w:rtl w:val="true"/>
        </w:rPr>
        <w:t xml:space="preserve">فصل چهارم </w:t>
      </w:r>
      <w:r>
        <w:rPr>
          <w:rtl w:val="true"/>
        </w:rPr>
        <w:t xml:space="preserve">: </w:t>
      </w:r>
      <w:r>
        <w:rPr>
          <w:rtl w:val="true"/>
        </w:rPr>
        <w:t>فضیلت نماز</w:t>
      </w:r>
      <w:bookmarkEnd w:id="3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نورٌ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نورُ المُؤمِنِ ، والصَّلاةُ نورٌ مِنَ اللّهِ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الرَّجُلِ نورٌ فی قَلبِهِ ، فَمَن شاءَ مِنکُم فَلیُنَوِّر قَلبَهُ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بُرهانٌ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فی أثَرِ صَلاةٍ لا لَغوَ بَینَهُما کِتابٌ فی عِلّیّینَ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الصَّلاةَ مَأدُبَةُ اللّهِ فِی الأَرضِ ، قَد هَنَّأَها لِأَهلِ رَحمَتِهِ فی کُلِّ یَومٍ خَمسَ مَرّاتٍ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لِکُلِّ شَیءٍ زینَةً وزینَةُ الإِسلامِ الصَّلَواتُ الخَمسُ ، ولِکُلِّ شَیءٍ رُکنٌ ورُکنُ المُؤمِنِ الصَّلاةُ ، ولِکُلِّ شَیءٍ سِراجٌ وسِراجُ قَلبِ المُؤمِنِ الصَّلَواتُ الخَمسُ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لا یَفتَرِضُ شَیئًا أفضَلَ مِنَ التَّوحیدِ والصَّلاةِ ، ولَو کانَ شَیءٌ أفضَلَ منهُ لاَفتَرَضَهُ عَلی مَلائِکَتِهِ مِنهُم راکِعٌ وساجِدٌ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نور مؤمن است، نماز نوری از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انسان، نوری در دل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می خواهد، دلش را نورانی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دلیل روشن و آشکاری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پشت سر نماز بدون کار بیهوده در میانشان، در علیین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نماز، خوراک مهمانی خداوند در زمین است که برای شایستگان رحمتش در هر روز پنج مرتبه، آماده و گوارایش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 را زینتی است و زینت اسلام، نمازهای پنجگانه است و هر چیز پایه ای دارد و پایه مؤمن، نماز است و برای هر چیز، چراغی است و چراغ دل مؤمن ، نمازهای پنجگانه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 و جل چیزی برتر از توحید و نماز را واجب نمی کند و اگر چیزی برتر بود، آن را بر فرشتگانش واجب می کرد که برخی در رکوع و برخی دیگر در سجودند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مِن شَرائِعِ الدّین ، وفیها مَرضاةُ الرَّبِّ عز و جل ، وهیَ مِنهاجُ الأَنبیاءِ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خَیرَ فی دینٍ لا رُکوعَ فیهِ ولا سُجودَ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قَسَمتُ الصَّلاةَ بَینی وبَینَ عَبدی نِصفَینِ ولِعَبدی ما سَأَلَ ، فَإِذا قالَ العَبدُ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حَمِدَنی عَبدی ، وإذا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أثنی عَلَیَّ عَبدی ، وإذا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مالِکِ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مَجَّدَنی عَبدی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 إلَیَّ عَبدی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 نَعبُدُ وَإیّاکَ نَستَعینُ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بَینی وبَینَ عَبدی ولِعَبدی ما سَأَلَ ، فَإِذا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المُستَقیمَ صِراطَ الَّذینَ أنعَمتَ عَلَیهِم غَیرِ المَغضوبِ عَلَیهِم وَلاَ الضّالّینَ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لِعَبدی ولِعَبدی ما سَأَلَ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صاحب الجواهر رحمه الله ـ بعد نقل روایات فی فضل الصلاة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یختصّ هذا الفضل بخصوص الفرائض الخمس من الصلوات وإن اختصّت بعض الأخبار بها ، بل قد یقال بانصراف ما کان موضوعه لفظ الصلاة إلیها لأنّها هی المعهودة المستعملة التی لم یُسأل العبد بعد أدائها عن غیرها ، إلاّ أنّ التأمّل فیما ورد عنهم علیهم السلام بل هو صریح البعض یقضی بعدم الفرق بین الفرض والنفل فی هذا الفضل وأنّهما جمیعًا خیر العمل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از دستورات دین و در آن، خشنودی پروردگار عز و جلنهفته و راه روشن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دینی که رکوع و سجود در آن نباشد، هیچ خیری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بین خود و بنده ام دو نیمه کرده ام و آنچه بخواهد به او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 که بنده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مرا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تعالی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مرا ستایش کرد و هنگامی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ام مرا بزرگ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 من و بنده ام می باشد و آنچه خواست به او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بنده ام می باشد و آنچه خواست به او می ده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فائده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کتاب بزرگ جواهر الکلام فی شرح شرائع الاسلام پس از نقل روایتهایی در فضیلت نماز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اختصاص به نمازهای پنجگانه واجب ندارد، گرچه برخی خبرها مخصوص به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گفته می شود منظور هر روایتی که واژه صلاة دارد آن ها هستند؛ چون معروف و رایج بوده و جز آن ها نماز دیگری را از بنده نمی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دقّت در آنچه از پیشوایان رسیده که برخی صراحت هم دارند حکم می کند در این فضیلت، بین واجب و مستحب فرقی نگذاریم و هر دو را بهترین کار بدانیم </w:t>
      </w:r>
      <w:r>
        <w:rPr>
          <w:rFonts w:eastAsia="IRNazanin" w:cs="IRNazanin"/>
          <w:color w:val="111111"/>
          <w:sz w:val="28"/>
          <w:szCs w:val="28"/>
          <w:rtl w:val="true"/>
          <w:lang w:bidi="fa-IR"/>
        </w:rPr>
        <w:t>.</w:t>
      </w:r>
      <w:bookmarkStart w:id="38" w:name="pg2127_11820"/>
    </w:p>
    <w:p>
      <w:pPr>
        <w:pStyle w:val="Heading2"/>
        <w:numPr>
          <w:ilvl w:val="1"/>
          <w:numId w:val="1"/>
        </w:numPr>
        <w:rPr/>
      </w:pPr>
      <w:bookmarkStart w:id="39" w:name="__RefHeading___Toc67979_3804643083"/>
      <w:bookmarkStart w:id="40" w:name="_Toc15"/>
      <w:bookmarkEnd w:id="38"/>
      <w:bookmarkEnd w:id="39"/>
      <w:r>
        <w:rPr>
          <w:rtl w:val="true"/>
        </w:rPr>
        <w:t xml:space="preserve">الفصل الخامس </w:t>
      </w:r>
      <w:r>
        <w:rPr>
          <w:rtl w:val="true"/>
        </w:rPr>
        <w:t xml:space="preserve">: </w:t>
      </w:r>
      <w:r>
        <w:rPr>
          <w:rtl w:val="true"/>
        </w:rPr>
        <w:t>خصائص الصلاة</w:t>
      </w:r>
      <w:bookmarkEnd w:id="40"/>
    </w:p>
    <w:p>
      <w:pPr>
        <w:pStyle w:val="Heading3"/>
        <w:numPr>
          <w:ilvl w:val="2"/>
          <w:numId w:val="1"/>
        </w:numPr>
        <w:rPr/>
      </w:pPr>
      <w:bookmarkStart w:id="41" w:name="__RefHeading___Toc67981_3804643083"/>
      <w:bookmarkStart w:id="42" w:name="_Toc16"/>
      <w:bookmarkEnd w:id="41"/>
      <w:r>
        <w:rPr>
          <w:rtl w:val="true"/>
        </w:rPr>
        <w:t xml:space="preserve">فصل پنجم </w:t>
      </w:r>
      <w:r>
        <w:rPr>
          <w:rtl w:val="true"/>
        </w:rPr>
        <w:t xml:space="preserve">: </w:t>
      </w:r>
      <w:r>
        <w:rPr>
          <w:rtl w:val="true"/>
        </w:rPr>
        <w:t>ویژگیهای نماز</w:t>
      </w:r>
      <w:bookmarkEnd w:id="42"/>
    </w:p>
    <w:p>
      <w:pPr>
        <w:pStyle w:val="Heading4"/>
        <w:numPr>
          <w:ilvl w:val="3"/>
          <w:numId w:val="1"/>
        </w:numPr>
        <w:rPr/>
      </w:pPr>
      <w:bookmarkStart w:id="43" w:name="__RefHeading___Toc67983_3804643083"/>
      <w:bookmarkStart w:id="44" w:name="_Toc17"/>
      <w:bookmarkEnd w:id="43"/>
      <w:r>
        <w:rPr/>
        <w:t>1</w:t>
      </w:r>
      <w:r>
        <w:rPr>
          <w:rtl w:val="true"/>
        </w:rPr>
        <w:t xml:space="preserve"> / </w:t>
      </w:r>
      <w:r>
        <w:rPr/>
        <w:t>5</w:t>
      </w:r>
      <w:r>
        <w:rPr>
          <w:rtl w:val="true"/>
        </w:rPr>
        <w:t xml:space="preserve"> </w:t>
      </w:r>
      <w:r>
        <w:rPr>
          <w:rtl w:val="true"/>
        </w:rPr>
        <w:t>قوام الدین</w:t>
      </w:r>
      <w:bookmarkEnd w:id="44"/>
    </w:p>
    <w:p>
      <w:pPr>
        <w:pStyle w:val="Heading5"/>
        <w:numPr>
          <w:ilvl w:val="4"/>
          <w:numId w:val="1"/>
        </w:numPr>
        <w:rPr/>
      </w:pPr>
      <w:bookmarkStart w:id="45" w:name="__RefHeading___Toc67985_3804643083"/>
      <w:bookmarkStart w:id="46" w:name="_Toc18"/>
      <w:bookmarkEnd w:id="45"/>
      <w:r>
        <w:rPr/>
        <w:t>5</w:t>
      </w:r>
      <w:r>
        <w:rPr>
          <w:rtl w:val="true"/>
        </w:rPr>
        <w:t xml:space="preserve"> / </w:t>
      </w:r>
      <w:r>
        <w:rPr/>
        <w:t>1</w:t>
      </w:r>
      <w:r>
        <w:rPr>
          <w:rtl w:val="true"/>
        </w:rPr>
        <w:t xml:space="preserve"> </w:t>
      </w:r>
      <w:r>
        <w:rPr>
          <w:rtl w:val="true"/>
        </w:rPr>
        <w:t>استواری دین</w:t>
      </w:r>
      <w:bookmarkEnd w:id="4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عَمودُ دینِکُ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اللّهَ فِی الصَّلاةِ ، فَإِنَّها عَمودُ دینِکُ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قَیِّمُ الدّینِ الصَّلاةُ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الصَّلاةِ مَثَلُ عَمودِ الفِسطاطِ ، إذا ثَبَتَ العَمودُ نَفَعَتِ الأَطنابُ والأَوتادُ والغِشاءُ ، وإذَا انکَسَرَ العَمودُ لَم یَنفَع طُنبٌ ولا وَتَدٌ ولا غِشاءٌ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مَوضِعُ الصَّلاةِ مِنَ الدّینِ کَمَوضِعِ الرَّأسِ مِنَ الجَسَدِ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مُعاذُ بنُ جَبَلٍ عَنِ النَّبیِّ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اُخبرُکَ بِرَأسِ الأَمرِ وعَمودِهِ وذِروَةِ سَنامِهِ ؟ </w:t>
      </w:r>
      <w:r>
        <w:rPr>
          <w:rStyle w:val="FootnoteAnchor"/>
          <w:rtl w:val="true"/>
        </w:rPr>
        <w:footnoteReference w:id="90"/>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الأَمرِ وعَمودُهُ الصَّلاةُ وذِروَةُ سَنامِهِ الجِهادُ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استواری دین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ستون دین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نماز،که ستون دین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برپادارنده دین،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مانند ستون خیمه است؛ اگر ستون بر پا باشد، ریسمانها و میخها و پرده سود می رساند و هنگامی که ستون بشکند نه ریسمان سودی دارد و نه میخ و پرده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نماز در دین، مانند سر در کالبد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معاذ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از سر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ستون آن خبر نکنم؟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امر و ستون آن، نماز و قلّه اش جهاد است</w:t>
      </w:r>
      <w:r>
        <w:rPr>
          <w:rFonts w:eastAsia="IRNazanin" w:cs="IRNazanin"/>
          <w:color w:val="111111"/>
          <w:sz w:val="28"/>
          <w:szCs w:val="28"/>
          <w:rtl w:val="true"/>
          <w:lang w:bidi="fa-IR"/>
        </w:rPr>
        <w:t>.</w:t>
      </w:r>
      <w:bookmarkStart w:id="47" w:name="pg2127_11821"/>
    </w:p>
    <w:p>
      <w:pPr>
        <w:pStyle w:val="Heading4"/>
        <w:numPr>
          <w:ilvl w:val="3"/>
          <w:numId w:val="1"/>
        </w:numPr>
        <w:rPr/>
      </w:pPr>
      <w:bookmarkStart w:id="48" w:name="__RefHeading___Toc67987_3804643083"/>
      <w:bookmarkStart w:id="49" w:name="_Toc19"/>
      <w:bookmarkEnd w:id="47"/>
      <w:bookmarkEnd w:id="48"/>
      <w:r>
        <w:rPr/>
        <w:t>2</w:t>
      </w:r>
      <w:r>
        <w:rPr>
          <w:rtl w:val="true"/>
        </w:rPr>
        <w:t xml:space="preserve"> / </w:t>
      </w:r>
      <w:r>
        <w:rPr/>
        <w:t>5</w:t>
      </w:r>
      <w:r>
        <w:rPr>
          <w:rtl w:val="true"/>
        </w:rPr>
        <w:t xml:space="preserve"> </w:t>
      </w:r>
      <w:r>
        <w:rPr>
          <w:rtl w:val="true"/>
        </w:rPr>
        <w:t>خیر موضوع</w:t>
      </w:r>
      <w:bookmarkEnd w:id="49"/>
    </w:p>
    <w:p>
      <w:pPr>
        <w:pStyle w:val="Heading5"/>
        <w:numPr>
          <w:ilvl w:val="4"/>
          <w:numId w:val="1"/>
        </w:numPr>
        <w:rPr/>
      </w:pPr>
      <w:bookmarkStart w:id="50" w:name="__RefHeading___Toc67989_3804643083"/>
      <w:bookmarkStart w:id="51" w:name="_Toc20"/>
      <w:bookmarkEnd w:id="50"/>
      <w:r>
        <w:rPr/>
        <w:t>5</w:t>
      </w:r>
      <w:r>
        <w:rPr>
          <w:rtl w:val="true"/>
        </w:rPr>
        <w:t xml:space="preserve"> / </w:t>
      </w:r>
      <w:r>
        <w:rPr/>
        <w:t>2</w:t>
      </w:r>
      <w:r>
        <w:rPr>
          <w:rtl w:val="true"/>
        </w:rPr>
        <w:t xml:space="preserve"> </w:t>
      </w:r>
      <w:r>
        <w:rPr>
          <w:rtl w:val="true"/>
        </w:rPr>
        <w:t>بهترین دستور</w:t>
      </w:r>
      <w:bookmarkEnd w:id="51"/>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إلی رَسولِ اللّهِ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أخبِرنی عَنِ الإِسلامِ ، أصلِهِ وفَرعِهِ وذِروَتِهِ وسَنامِهِ،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الصَّلاةُ ، وفَرعُهُ الزَّکاةُ ، وذِروَتُهُ وسَنامُهُ الجِهادُ فی سَبیلِ اللّهِ تَعالی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الإِیمانِ الصَّلاةُ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شَیءٍ وَجهٌ ووَجهُ دینِکُمُ الصَّلاةُ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 مِن قَواعِدِ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إخلاصُ الیَقینِ ، ونُصحُ المُسلِمینَ ، وإقامَةُ الصَّلاةِ </w:t>
      </w:r>
      <w:r>
        <w:rPr>
          <w:rFonts w:eastAsia="Amiri" w:cs="Amiri" w:ascii="Amiri" w:hAnsi="Amiri"/>
          <w:color w:val="111111"/>
          <w:sz w:val="28"/>
          <w:szCs w:val="28"/>
          <w:rtl w:val="true"/>
          <w:lang w:bidi="ar-SA"/>
        </w:rPr>
        <w:t xml:space="preserve">. . .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بُنیَ الإِسلامُ عَلی خَمسٍ ، عَلَی الصَّلاةِ والزَّکاةِ والصَّومِ والحَجِّ والوَلایة ، ولَم یُنادَ بِشَیءٍ کَما نودیَ بِالوَلایَةِ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أثافِیُّ </w:t>
      </w:r>
      <w:r>
        <w:rPr>
          <w:rStyle w:val="FootnoteAnchor"/>
          <w:rtl w:val="true"/>
        </w:rPr>
        <w:footnoteReference w:id="97"/>
      </w:r>
      <w:r>
        <w:rPr>
          <w:rFonts w:ascii="Amiri" w:hAnsi="Amiri" w:eastAsia="Amiri" w:cs="Amiri"/>
          <w:color w:val="111111"/>
          <w:sz w:val="28"/>
          <w:sz w:val="28"/>
          <w:szCs w:val="28"/>
          <w:rtl w:val="true"/>
          <w:lang w:bidi="ar-SA"/>
        </w:rPr>
        <w:t xml:space="preserve">الإِسلامِ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والزَّکاةُ والوَلایَةُ ، لا تَصِحُّ واحِدَةٌ مِنها إلاّ بِصاحِبَتَیها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 ، إنَّکَ أَمَرتَنی بِالصَّلاةِ فَمَا الصَّلاةُ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مَوضوعٍ ، فَمَن شاءَ أقَلَّ ومَن شاءَ أکثَرَ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نَجّوا أنفُسَکُم ، اعمَلوا ، وخَیرُ أعمالِکُمُ الصَّلاةُ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مِنَ الأَنصارِ إلی رَسولِ اللّهِ صلی الله علیه و 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 فُلانٌ زَرعًا فَأَضعَفَ ـ أو کَما قالَ ـ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ذاکَ ؟ رَکعَتانِ خَفیفَتانِ خَیرٌ لَکَ مِن ذلِکَ کُلِّهِ مِنَ الدُّنیا وما عَلَیها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خدمت پیامبر خدا صلی الله علیه و آله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مرا از اسلام آگاه کن،از اصل و فرع و قلّه و اوج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نماز و فرع آن، زکات و قلّه و اوجش ، پیکار در راه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ایمان، نماز است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چیز، چهره ای دارد و چهره دین شما،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چیز از پایه های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خالص، نصیحت مسلمانان و بر پا داشتن نماز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 پنج چیز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نماز و زکات و روزه و حجّ و ولایت و به هیچ چیز چون ولایت دعوت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سنگ بنای اسلامند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زکات و ولایت و هیچیک جز به همراه بقیه درست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بهترین دستور</w:t>
      </w:r>
    </w:p>
    <w:p>
      <w:pPr>
        <w:pStyle w:val="BookText"/>
        <w:rPr/>
      </w:pP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پیامبر اکرم صلی الله علیه و آلهعرض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به نماز امر کردی، نماز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موضوع است، هر که خواهد کم و هر که خواهد زیاد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نجات دهید، عمل کنید و بهترین عملهایتان،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از انصار خدمت پیامبر اسلام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زراعت کرده و محصولش دو برابر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شبیه چنین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 دو رکعت نماز مختصر، از همه این و از</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و آنچه در آن است برای تو،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هُرَیرَةَ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النَّبیُّ صلی الله علیه و آله عَلی قَبرٍ دُفِنَ حَدیثًا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رَکعَتانِ خَفیفَتانِ مِمّا تُحَقِّرونَ وتَنَفَّلونَ یَزیدُهُما هذا فی عَمَلِهِ أحَبُّ إلَیهِ مِن بَقیَّةِ دُنیاکُ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جاءَ إلَی النَّبیِّ صلی الله علیه و آله فَسَأَلَهُ عَن أفضَلِ الأَعمالِ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ـ ثلاث مرّات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غَلَبَ عَلَیهِ ،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فی سَبیلِ اللّهِ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أفضَلَ ما تَوَسَّلَ بِهِ المُتَوَسِّلونَ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بِاللّهِ ورَسولِهِ ، والجِهادُ فی سَبیلِ اللّهِ ، وکَلِمَةُ الإِخلاصِ فَإِنَّهَا الفِطرَةُ ، وتَمامُ الصَّلاةِ فَإِنَّها المِلَّةُ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اللّهَ فِی الصَّلاةِ ، فَإِنَّها خَیرُ العَمَلِ ، إنَّها عَمودُ دینِکُ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الأَعمالِ إلَی اللّهِ عز و جل الصَّلاةُ ، وهیَ آخِرُ وَصایا الأَنبیاءِ علیهم السلا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علیه السلامـ فی وَصایا لُقمانَ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تَصُم صَومًا یَمنَعُکَ مِنَ الصَّلاةِ ، فَإِنَّ الصَّلاةَ أحَبُّ إلَی اللّهِ مِنَ الصّیا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طاعَةَ اللّهِ عز و جل خِدمَتُهُ فِی الأَرضِ، ولَیسَ شَیءٌ مِن خِدمَتِهِ یَعدِلُ الصَّلاةَ ، فَمِن ثَمَّ نادَتِ المَلائِکَةُ زَکَریّا علیه السلام وهُوَ قائِمٌ یُصَلّی فِی الِمحرابِ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مُعاویَةُ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علیه السلام عَن أفضَلِ ما یَتَقَرَّبُ بِهِ العِبادُ إلی رَبِّهِم وأحَبِّ ذلِکَ إلَی اللّهِ عز و جل ما هُوَ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أعلَمُ شَیئًا بَعدَ المَعرِفَةِ أفضَلَ مِن هذِهِ الصَّلاةِ ، ألا تَری أنَّ العَبدَ الصّالِحَ عیسَی بنَ مَریَمَ علیه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وأوصانی بِالصَّلاةِ والزَّکاةِ ما دُمتُ حَیًّا</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بر قبر شخصی تازه دفن شده،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شخص بتواند دو رکعت نماز مختصر ـ از همانها که کوچک و اضافی می شمرید ـ بر اعمالش بیفزاید، برایش محبوب تر از بقیه دنیایتان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خدمت پیامبر آمد و از برترین کارها پرسید؟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چه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چه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ـ تا سه بار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همچنان بر پرسش خود پای فشرد، پیامبر گرامی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در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وسیله ای که متوسلان بدان چنگ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پیامبرش، پیکار در راه خدا ، کلمه اخلاص که فطرت و کامل خواندن نماز است که دین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نماز، که بهترین کار و ستون دین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محبوبترین کارها نزد خدای عز و جل ، نماز است و آن آخرین سفارش همه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سفارشهای لقمان به پسرش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ای که تو را از نماز بازمی دارد، نگیر؛ چون نزد خدا، نماز محبوبتر از 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فرمانبرداری خدای عز و جل ، خدمت او در زمین است و هیچ خدمتی برابر با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فرشتگان، زکریّا را ندا دادند، در حالی که در محراب به نماز ایستاده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وسیله تقرب بندگان به خدایشان و محبوبترین آن نزد خدا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معرفت، برتر از این نماز، چیزی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بینی که بنده شایسته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 عیسی بن مریم علیه السلام ،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تا زنده ام به نماز و روزه سفارش کرده است</w:t>
      </w:r>
      <w:r>
        <w:rPr>
          <w:rFonts w:eastAsia="IRNazanin" w:cs="IRNazanin"/>
          <w:color w:val="111111"/>
          <w:sz w:val="28"/>
          <w:szCs w:val="28"/>
          <w:rtl w:val="true"/>
          <w:lang w:bidi="fa-IR"/>
        </w:rPr>
        <w:t>.»</w:t>
      </w:r>
      <w:bookmarkStart w:id="52" w:name="pg2127_11823"/>
    </w:p>
    <w:p>
      <w:pPr>
        <w:pStyle w:val="Heading4"/>
        <w:numPr>
          <w:ilvl w:val="3"/>
          <w:numId w:val="1"/>
        </w:numPr>
        <w:rPr/>
      </w:pPr>
      <w:bookmarkStart w:id="53" w:name="__RefHeading___Toc67991_3804643083"/>
      <w:bookmarkStart w:id="54" w:name="_Toc21"/>
      <w:bookmarkEnd w:id="52"/>
      <w:bookmarkEnd w:id="53"/>
      <w:r>
        <w:rPr/>
        <w:t>3</w:t>
      </w:r>
      <w:r>
        <w:rPr>
          <w:rtl w:val="true"/>
        </w:rPr>
        <w:t xml:space="preserve"> / </w:t>
      </w:r>
      <w:r>
        <w:rPr/>
        <w:t>5</w:t>
      </w:r>
      <w:r>
        <w:rPr>
          <w:rtl w:val="true"/>
        </w:rPr>
        <w:t xml:space="preserve"> </w:t>
      </w:r>
      <w:r>
        <w:rPr>
          <w:rtl w:val="true"/>
        </w:rPr>
        <w:t>قُرّة عین النبیّ صلی الله علیه وآله</w:t>
      </w:r>
      <w:bookmarkEnd w:id="54"/>
    </w:p>
    <w:p>
      <w:pPr>
        <w:pStyle w:val="Heading5"/>
        <w:numPr>
          <w:ilvl w:val="4"/>
          <w:numId w:val="1"/>
        </w:numPr>
        <w:rPr/>
      </w:pPr>
      <w:bookmarkStart w:id="55" w:name="__RefHeading___Toc67993_3804643083"/>
      <w:bookmarkStart w:id="56" w:name="_Toc22"/>
      <w:bookmarkEnd w:id="55"/>
      <w:r>
        <w:rPr/>
        <w:t>5</w:t>
      </w:r>
      <w:r>
        <w:rPr>
          <w:rtl w:val="true"/>
        </w:rPr>
        <w:t xml:space="preserve"> / </w:t>
      </w:r>
      <w:r>
        <w:rPr/>
        <w:t>3</w:t>
      </w:r>
      <w:r>
        <w:rPr>
          <w:rtl w:val="true"/>
        </w:rPr>
        <w:t xml:space="preserve"> </w:t>
      </w:r>
      <w:r>
        <w:rPr>
          <w:rtl w:val="true"/>
        </w:rPr>
        <w:t>روشنی چشم پیامبرصلی الله علیه وآله</w:t>
      </w:r>
      <w:bookmarkEnd w:id="5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مَا افتَرَضَ اللّهُ عَلَی النّاسِ مِن دینِهِمُ الصَّلاةُ ، وآخِرُ ما یَبقَی الصَّلاةُ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مَا افتَرَضَ اللّهُ عَلی اُمَّتِی الصَّلَواتُ الخَمسُ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أوَّلُ شیءٍ فَرَضَ اللّهُ مِن شَرائعِ الإِسلامِ عَلَیهِ بَعدَ الإِقرارِ بِالتَّوحیدِ والبَراءَةِ مِنَ الأَوثانِ الصَّلاةَ ، وإنَّ الصَّلاةَ لَمّا فُرِضَت عَلَیهِ صلی الله علیه و آلهأتاهُ جَبرائیلُ وَهُوَ بِأَعلی مَکَّةَ ، فَهَمَزَ لَهُ بِعَقِبِهِ فی ناحیَةِ الوادی ، فَانفَجَرَت فیهِ</w:t>
      </w:r>
    </w:p>
    <w:p>
      <w:pPr>
        <w:pStyle w:val="BookText"/>
        <w:rPr/>
      </w:pPr>
      <w:r>
        <w:rPr>
          <w:rFonts w:ascii="Amiri" w:hAnsi="Amiri" w:eastAsia="Amiri" w:cs="Amiri"/>
          <w:color w:val="111111"/>
          <w:sz w:val="28"/>
          <w:sz w:val="28"/>
          <w:szCs w:val="28"/>
          <w:rtl w:val="true"/>
          <w:lang w:bidi="ar-SA"/>
        </w:rPr>
        <w:t xml:space="preserve">عَینٌ ، فَتَوَضَّأَ جَبرائیلُ وهُوَ یَنظُرُ إلَیهِ لِیُریَهُ کَیفَ الطُّهورُ لِلصَّلاةِ ، ثُمَّ تَوَضَّأَ رَسولُ اللّهِ صلی الله علیه و آله مِثلَهُ ، ثُمَّ قامَ جَبرائیلُ فَصَلّی بِهِ ، وصَلَّی النَّبیُّ صلی الله علیه و آله بِصَلاتِهِ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روشنی چشم پیامبر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 چشم من، در نماز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جبرییل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محبوب تو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اندازه می خواهی از آن، برگیر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روشنی چشم مرا در نماز نهاده است و آن را محبوب من ساخته، همانگونه که خوراک را برای گرسنه و آب را برای تشنه خوشایند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گرسنه پس از خوردن غذا سیر و تشنه پس از نوشیدن آب، سیراب می گردد، ولی من از نماز سیر نمی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در دو سوی روز به پا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به جای نماز، آنچه خورشید بر آن می تابد، داشته باشم</w:t>
      </w:r>
      <w:r>
        <w:rPr>
          <w:rFonts w:eastAsia="IRNazanin" w:cs="IRNazanin"/>
          <w:color w:val="111111"/>
          <w:sz w:val="28"/>
          <w:szCs w:val="28"/>
          <w:rtl w:val="true"/>
          <w:lang w:bidi="fa-IR"/>
        </w:rPr>
        <w:t>.</w:t>
      </w:r>
    </w:p>
    <w:p>
      <w:pPr>
        <w:pStyle w:val="Heading4"/>
        <w:numPr>
          <w:ilvl w:val="3"/>
          <w:numId w:val="1"/>
        </w:numPr>
        <w:rPr/>
      </w:pPr>
      <w:bookmarkStart w:id="57" w:name="__RefHeading___Toc67995_3804643083"/>
      <w:bookmarkStart w:id="58" w:name="_Toc23"/>
      <w:bookmarkEnd w:id="57"/>
      <w:r>
        <w:rPr/>
        <w:t>4</w:t>
      </w:r>
      <w:r>
        <w:rPr>
          <w:rtl w:val="true"/>
        </w:rPr>
        <w:t xml:space="preserve"> / </w:t>
      </w:r>
      <w:r>
        <w:rPr/>
        <w:t>5</w:t>
      </w:r>
      <w:r>
        <w:rPr>
          <w:rtl w:val="true"/>
        </w:rPr>
        <w:t xml:space="preserve"> </w:t>
      </w:r>
      <w:r>
        <w:rPr>
          <w:rtl w:val="true"/>
        </w:rPr>
        <w:t>أوّل ما فرض اللَّه</w:t>
      </w:r>
      <w:bookmarkEnd w:id="58"/>
    </w:p>
    <w:p>
      <w:pPr>
        <w:pStyle w:val="Heading5"/>
        <w:numPr>
          <w:ilvl w:val="4"/>
          <w:numId w:val="1"/>
        </w:numPr>
        <w:rPr/>
      </w:pPr>
      <w:bookmarkStart w:id="59" w:name="__RefHeading___Toc67997_3804643083"/>
      <w:bookmarkStart w:id="60" w:name="_Toc24"/>
      <w:bookmarkEnd w:id="59"/>
      <w:r>
        <w:rPr/>
        <w:t>5</w:t>
      </w:r>
      <w:r>
        <w:rPr>
          <w:rtl w:val="true"/>
        </w:rPr>
        <w:t xml:space="preserve"> / </w:t>
      </w:r>
      <w:r>
        <w:rPr/>
        <w:t>4</w:t>
      </w:r>
      <w:r>
        <w:rPr>
          <w:rtl w:val="true"/>
        </w:rPr>
        <w:t xml:space="preserve"> </w:t>
      </w:r>
      <w:r>
        <w:rPr>
          <w:rtl w:val="true"/>
        </w:rPr>
        <w:t>نخستین واجب الهی</w:t>
      </w:r>
      <w:bookmarkEnd w:id="6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قُرَّةُ عَینی فِی الصَّلاةِ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لی جَبرَئیل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حُبِّبَ إلَیکَ الصَّلاةُ فَخُذ مِنها ما شِئتَ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جَعَلَ قُرَّةَ عَینی فِی الصَّلاةِ ، وحَبَّبَها إلَیَّ کَما حُبِّبَ إلَی الجائِعِ الطَّعامُ ، وإلَی الظَّمآنِ الماءُ ، فَإِنَّ الجائِعَ إذا أکَلَ الطَّعامَ شَبِعَ ، وإذا شَرِبَ الماءَ رَوِیَ ، وأنا لا أشبَعُ مِنَ الصَّلاةِ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آلهـ لمّا نَزَلَت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طَرَفَیِ النَّهارِ</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اُحِبُّ أن لی بِها ما طَلَعَت عَلَیهِ الشَّمسُ وغَرَبَت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نخستین واجب الهی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چیزی از دین، که خدا بر مردم واجب کرد و آخرین چیزی که باقی می ماند،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چیزی که خدا بر امتم واجب کرد، نمازهای پنجگانه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دستور اسلام که خداوند مقرّر کرد، پس از اقرار به یگانگی خداوند و دوری از بتها، نماز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نماز بر پیامبر واجب شد، جبرئیل نزد او در بالای شهر مکّه آمدو برایش پاشنه پا را در گوشه ای از درّه بر زمین کوبید، چشمه ای جوشید و جبرئیل پیش</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پیامبر وضو گرفت، تا چگونگی طهارت برای نماز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همچون او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جبرئیل برخاست و 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 و پیامبر هم با او نماز گزارد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العِباداتُ لَم یُشرَع مِنها مُدَّةَ مُقامِهِ بِمَکَّةَ إلاَّ الطَّهارَةُ والصَّلاةُ ، وکانَت فَرضًا عَلَیهِ وسُنَّةً لاُِمّتِهِ، ثُمَّ فُرِضَتِ الصَّلَواتُ الخَمسُ بَعدَ إسرائِهِ وذلِکَ فِیالسَّنَةِ التّاسِعَةِ مِن نُبُوَّتِهِ ، فَلَمّا تَحَوَّلَ إلَی المَدینَةِ فُرِضَ صیامُ شَهرِ رَمَضانَ فِی السَّنَةِ الثّانیَةِ مِنَ الهِجرَةِ فی شَعبانَ ، وحُوِّلَتِ القِبلَةُ وفُرِضَ زَکاةُ الفِطرِ وفُرِضَت فیها صَلاةُ العیدِ ، وکانَ فَرضُ الجُمُعَةِ فی أوَّلِ الهِجرَةِ بَدَلاً مِن صَلاةِ الظُّهرِ ، ثُمَّ فُرِضَت زَکاةُ الأَموالِ ، ثُمَّ الحَجُّ والعُمرَةُ والتَّحلیلُ والتَّحریمُ والحَظرُ والإِباحَةُ والاستِحبابُ والکَراهَةُ، ثُمَّ فُرِضَ الجِهادُ ثُمَّ وَلایَةُ أمیرِالمُؤمِنینَ علیه السلا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النَّبیَّ صلی الله علیه و آله لَمّا أتی لَهُ سَبعٌ وثَلاثونَ سَنَةً کان یَری فی نَومِهِ کَأَنَّ آتیًا أتاهُ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فَیُنکِرُ ذلِکَ ، فَلَمّا طالَ عَلَیهِ الأَمرُ کان یَومًا بَینَ الجِبالِ یَرعی غَنًَما لِأَبی طالبٍ فَنَظَرَ إلی شَخصٍ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جَبرَئیلُ أرسَلَنِی اللّهُ إلَیکَ لِیَتَّخِذَکَ رَسولاً ، فَأَخبَرَ النَّبیُّ صلی الله علیه و آلهخَدیجَةَ بِذلِکَ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أرجو أن یَکونَ کَذلِکَ ، فَنَزَلَ عَلَیهِ جَبرَئیلُ وأنزَلَ عَلَیهِ ماءً مِنَ السَّماءِ عَلَّمَهُ الوُضوءَ والرُّکوعَ والسُّجودَ ، فَلَمّا تَمَّ لَهُ أربَعونَ سَنَةً عَلَّمَهُ حُدودَ الصَّلاةِ ولَم یَنزِل عَلَیهِ أوقاتَها ، فَکانَ یُصَلّی رَکعَتَینِ رَکعَتَینِ فی کُلِّ وَقتٍ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أدّی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جَبرَئیلُ الرِّسالَةَ عَنِ اللّهِ تَعالی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کانَ جَبرَئیلُ یَأتیهِ ولا یَدنو مِنهُ إلاّ بَعدَ أن یَستَأذِنَ عَلَیهِ ، فَأتاهُ یَوما وهُوَ بِأَعلی مَکَّةَ ، فَغَمَزَ بِعَقِبِهِ بِناحِیَةِ الوادی ، فَانفَجَرَ عَینٌ ، فَتَوَضَّأَ جَبرَئیلُ وتَطَهَّرَ الرَّسولُ ثُمَّ صَلَّی</w:t>
      </w:r>
    </w:p>
    <w:p>
      <w:pPr>
        <w:pStyle w:val="BookText"/>
        <w:rPr/>
      </w:pPr>
      <w:r>
        <w:rPr>
          <w:rFonts w:ascii="Amiri" w:hAnsi="Amiri" w:eastAsia="Amiri" w:cs="Amiri"/>
          <w:color w:val="111111"/>
          <w:sz w:val="28"/>
          <w:sz w:val="28"/>
          <w:szCs w:val="28"/>
          <w:rtl w:val="true"/>
          <w:lang w:bidi="ar-SA"/>
        </w:rPr>
        <w:t xml:space="preserve">الظُّهرَ ، وهیَ أوَّلُ صَلاةٍ فَرَضَهَا اللّهُ تَعالی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مدتی که پیامبر در مکّه بود، هیچ عبادتی تشریع نشد مگر طهارت و نماز که بر او، واجب و برای امت،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مؤکّد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معراج و در سال نهم بعثت، نمازهای پنجگانه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به مدینه هجرت کرد ، در شعبان سال دوّم هجرت، روزه واجب گشت، قبله تغییر کرد و زکات فطریه و نماز عید نیز واجب شدـ فریضه نماز جمعه در سال نخست هجرت جایگزین نماز ظهر شده بود ـ سپس زکات دارایی ها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حج و عمره و حلال و حرام و منع و اجازه و استحباب و کراهت و نیز جهاد و ولایت امیر مؤمنان مقرر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سی و هفت ساله شد، خواب می دید، کسی او را فرستاده خدا خطاب می کند، امّا نمی توانست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طولانی این چنین سپری شد تا روزی در میان کوهها، هنگام شبانی گله ابوطالب، نگاهش به شخصی افتاد که او را فرستاده خدا خطاب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جبرئیل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سویت روانه کرده تا تو را فرستاده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خدیجه را از موضوع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اینگونه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بر پیامبر نازل شد و برای او آبی از آسمان آورد و به او وضو و رکوع و سجود را آموخت و آنگاه که پیامبر چهل ساله شد، چگونگی نماز را بدون وقتهای آن به او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در هر وقت ، نمازهای دو رکعتی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پیام خداوند را به پیامبر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جبرییل نزد پیامبر می آمد و جز با اجازه اش به او نزدیک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پیامبر در بالای مکّه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 پاشنه پایش را در گوشه ای از درّه به زمین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ای جوشید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وضو ساخت و پیامبر طهارت گرفت و نماز ظهر را خواند و آن نخستین نمازی بود که خداوند واجب کرد</w:t>
      </w:r>
      <w:r>
        <w:rPr>
          <w:rFonts w:eastAsia="IRNazanin" w:cs="IRNazanin"/>
          <w:color w:val="111111"/>
          <w:sz w:val="28"/>
          <w:szCs w:val="28"/>
          <w:rtl w:val="true"/>
          <w:lang w:bidi="fa-IR"/>
        </w:rPr>
        <w:t>.</w:t>
      </w:r>
      <w:bookmarkStart w:id="61" w:name="pg2127_11825"/>
    </w:p>
    <w:p>
      <w:pPr>
        <w:pStyle w:val="Heading4"/>
        <w:numPr>
          <w:ilvl w:val="3"/>
          <w:numId w:val="1"/>
        </w:numPr>
        <w:rPr/>
      </w:pPr>
      <w:bookmarkStart w:id="62" w:name="__RefHeading___Toc67999_3804643083"/>
      <w:bookmarkStart w:id="63" w:name="_Toc25"/>
      <w:bookmarkEnd w:id="61"/>
      <w:bookmarkEnd w:id="62"/>
      <w:r>
        <w:rPr/>
        <w:t>5</w:t>
      </w:r>
      <w:r>
        <w:rPr>
          <w:rtl w:val="true"/>
        </w:rPr>
        <w:t xml:space="preserve"> / </w:t>
      </w:r>
      <w:r>
        <w:rPr/>
        <w:t>5</w:t>
      </w:r>
      <w:r>
        <w:rPr>
          <w:rtl w:val="true"/>
        </w:rPr>
        <w:t xml:space="preserve"> </w:t>
      </w:r>
      <w:r>
        <w:rPr>
          <w:rtl w:val="true"/>
        </w:rPr>
        <w:t>أوّل ما یجب تعلّمه</w:t>
      </w:r>
      <w:bookmarkEnd w:id="63"/>
    </w:p>
    <w:p>
      <w:pPr>
        <w:pStyle w:val="Heading5"/>
        <w:numPr>
          <w:ilvl w:val="4"/>
          <w:numId w:val="1"/>
        </w:numPr>
        <w:rPr/>
      </w:pPr>
      <w:bookmarkStart w:id="64" w:name="__RefHeading___Toc68001_3804643083"/>
      <w:bookmarkStart w:id="65" w:name="_Toc26"/>
      <w:bookmarkEnd w:id="64"/>
      <w:r>
        <w:rPr/>
        <w:t>5</w:t>
      </w:r>
      <w:r>
        <w:rPr>
          <w:rtl w:val="true"/>
        </w:rPr>
        <w:t xml:space="preserve"> / </w:t>
      </w:r>
      <w:r>
        <w:rPr/>
        <w:t>5</w:t>
      </w:r>
      <w:r>
        <w:rPr>
          <w:rtl w:val="true"/>
        </w:rPr>
        <w:t xml:space="preserve"> </w:t>
      </w:r>
      <w:r>
        <w:rPr>
          <w:rtl w:val="true"/>
        </w:rPr>
        <w:t>نخستین آموزش واجب</w:t>
      </w:r>
      <w:bookmarkEnd w:id="65"/>
    </w:p>
    <w:p>
      <w:pPr>
        <w:pStyle w:val="BookText"/>
        <w:rPr/>
      </w:pPr>
      <w:r>
        <w:rPr>
          <w:rFonts w:ascii="Amiri" w:hAnsi="Amiri" w:eastAsia="Amiri" w:cs="Amiri"/>
          <w:color w:val="111111"/>
          <w:sz w:val="28"/>
          <w:sz w:val="28"/>
          <w:szCs w:val="28"/>
          <w:rtl w:val="true"/>
          <w:lang w:bidi="ar-SA"/>
        </w:rPr>
        <w:t xml:space="preserve">أبو مالِکٍ الأَشجَعِیّ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إذا أسلَمَ الرَّجُلُ ، أوَّلُ ما یُعَلِّمُهُ الصَّلاةُ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صلی الله علیه و آلهـ لَمّا بَعَثَ مُعاذًا عَلَی الیَمَنِ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تَقدَمُ عَلی قَومٍ أهلِ کِتابٍ ، فَلیَکُن أوَّلُ ما تَدعوهُم إلَیهِ عِبادَةَ اللّهِ ، فَإِذا عَرَفُوا اللّهَ فَأَخبِرهُم أنَّ اللّهَ قَد فَرَضَ عَلَیهِم خَمسَ صَلَواتٍ فی یَومِهِم ولَیلَتِهِ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عَمودَ الدّینِ الصَّلاةُ ، وهیَ أوَّلُ ما یُنظَرُ فیهِ مِن عَمَلِ ابنِ آدَمَ ، فَإِن صَحَّت نُظِرَ فی عَمَلِهِ ، وإن لَم تَصِحَّ لَم یُنظَر فی بَقیَّةِ عَمَلِهِ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ما یُحاسَبُ بِهِ یَومَ القیامَةِ الصَّلاةُ ، فَمَن أجابَ فَقَد سَهُلَ عَلَیهِ ما بَعدَهُ ، ومَن لم یُجِب فَقَدِ اشتَدَّ ما بَعدَهُ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 یَومَ القیامَةِ یُدعی بِالعَبدِ فَأَوَّلُ شَیءٍ یُسأَلُ عَنهُ الصَّلاةُ ، فَإِن جاءَ بِها تامَّةً وإلاّ زُجَّ بِهِ فِی النّارِ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مَا یُحاسَبُ بِهِ العَبدُ یَومَ القیامَةِ مِن عَمَلِهِ صَلاتُهُ ، فَإِن صَلُحَت فَقَد أفلَحَ وأنجَحَ ، وإن فَسَدَت فَقَد خابَ وخَسِرَ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نخستین آموزش واجب</w:t>
      </w:r>
    </w:p>
    <w:p>
      <w:pPr>
        <w:pStyle w:val="BookText"/>
        <w:rPr/>
      </w:pPr>
      <w:r>
        <w:rPr>
          <w:rFonts w:ascii="IRNazanin" w:hAnsi="IRNazanin" w:eastAsia="IRNazanin"/>
          <w:color w:val="111111"/>
          <w:sz w:val="28"/>
          <w:sz w:val="28"/>
          <w:szCs w:val="28"/>
          <w:rtl w:val="true"/>
          <w:lang w:bidi="fa-IR"/>
        </w:rPr>
        <w:t>ابو مالک اشجعی از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نخستین چیزی بود که پیامبر به افراد تازه مسلمان، می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هنگام فرستادن معاذ به یمن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کسانی وارد می شوی که اهل کتابند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نخستین چیزی که آنان را بدان می خوانی، بندگی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هنگامی که خدا را شناختند، آگاهشان کن که خداوندپنج نماز در شبانه روز بر ایشان واجب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66" w:name="__RefHeading___Toc68003_3804643083"/>
      <w:bookmarkStart w:id="67" w:name="_Toc27"/>
      <w:bookmarkEnd w:id="66"/>
      <w:r>
        <w:rPr/>
        <w:t>6</w:t>
      </w:r>
      <w:r>
        <w:rPr>
          <w:rtl w:val="true"/>
        </w:rPr>
        <w:t xml:space="preserve"> / </w:t>
      </w:r>
      <w:r>
        <w:rPr/>
        <w:t>5</w:t>
      </w:r>
      <w:r>
        <w:rPr>
          <w:rtl w:val="true"/>
        </w:rPr>
        <w:t xml:space="preserve"> </w:t>
      </w:r>
      <w:r>
        <w:rPr>
          <w:rtl w:val="true"/>
        </w:rPr>
        <w:t>أوّل ما یحاسب به</w:t>
      </w:r>
      <w:bookmarkEnd w:id="67"/>
    </w:p>
    <w:p>
      <w:pPr>
        <w:pStyle w:val="Heading5"/>
        <w:numPr>
          <w:ilvl w:val="4"/>
          <w:numId w:val="1"/>
        </w:numPr>
        <w:rPr/>
      </w:pPr>
      <w:bookmarkStart w:id="68" w:name="__RefHeading___Toc68005_3804643083"/>
      <w:bookmarkStart w:id="69" w:name="_Toc28"/>
      <w:bookmarkEnd w:id="68"/>
      <w:r>
        <w:rPr/>
        <w:t>5</w:t>
      </w:r>
      <w:r>
        <w:rPr>
          <w:rtl w:val="true"/>
        </w:rPr>
        <w:t xml:space="preserve"> / </w:t>
      </w:r>
      <w:r>
        <w:rPr/>
        <w:t>6</w:t>
      </w:r>
      <w:r>
        <w:rPr>
          <w:rtl w:val="true"/>
        </w:rPr>
        <w:t xml:space="preserve"> </w:t>
      </w:r>
      <w:r>
        <w:rPr>
          <w:rtl w:val="true"/>
        </w:rPr>
        <w:t>نخستین مورد باز خواست</w:t>
      </w:r>
      <w:bookmarkEnd w:id="69"/>
    </w:p>
    <w:p>
      <w:pPr>
        <w:pStyle w:val="BookText"/>
        <w:rPr/>
      </w:pPr>
      <w:r>
        <w:rPr>
          <w:rFonts w:ascii="IRNazanin" w:hAnsi="IRNazanin" w:eastAsia="IRNazanin"/>
          <w:color w:val="111111"/>
          <w:sz w:val="28"/>
          <w:sz w:val="28"/>
          <w:szCs w:val="28"/>
          <w:rtl w:val="true"/>
          <w:lang w:bidi="fa-IR"/>
        </w:rPr>
        <w:t>نخستین مورد باز خواست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ستون دین و نخستین عمل انسان است که در آن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صحیح بود، اعمالش را می بینند و اگر صحیح نبود، بقیه کارهایش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چیزی که در روز قیامت، بازخواست می شود،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پاسخ داد، مرحله های بعد بر او آسان می شود و هر کس پاسخ ندهد، بر او سخت می گردد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که در رسید، بنده را می خوانند و نخستین چیزی که از او می خواهند،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درست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رستگار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گر نه در آتش انداخته 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ما یُسأَلُ العَبدُ إذا وَقَفَ بَینَ یَدَیِ اللّهِ عز و جل عَنِ الصَّلاةِ ، فَإِن زَکَت صَلاتُهُ زَکا سائِرُ عَمَلِهِ ، وإن لم تَزکُ صَلاتُهُ لم یَزکُ عَمَلُهُ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ما یُحاسَبُ بِهِ العَبدُ الصَّلاةُ ، فَإِن قُبِلَت قُبِلَ ما سِواها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عمل انسان که در روز قیامت محاسبه می شود،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نیکو بود، رستگار و کامیاب می گردد و اگر باطل بود، محروم و زیانکار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بنده در پیشگاه خداوند می ایستد، نخستین چیزی که از او می خواهند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پاکیزه بود بقیه اعمالش هم پاکیزه می گردد و اگر پاکیزه نبود، اعمال دیگرش هم پاکیزه نمی 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چیزی که از بنده بازخواست می شود،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پذیرفته شد، بقیه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پذیرفته می شود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bookmarkStart w:id="70" w:name="pg2127_11827"/>
    </w:p>
    <w:p>
      <w:pPr>
        <w:pStyle w:val="Heading2"/>
        <w:numPr>
          <w:ilvl w:val="1"/>
          <w:numId w:val="1"/>
        </w:numPr>
        <w:rPr/>
      </w:pPr>
      <w:bookmarkStart w:id="71" w:name="__RefHeading___Toc68007_3804643083"/>
      <w:bookmarkStart w:id="72" w:name="_Toc29"/>
      <w:bookmarkEnd w:id="70"/>
      <w:bookmarkEnd w:id="71"/>
      <w:r>
        <w:rPr>
          <w:rtl w:val="true"/>
        </w:rPr>
        <w:t xml:space="preserve">الفصل السادس </w:t>
      </w:r>
      <w:r>
        <w:rPr>
          <w:rtl w:val="true"/>
        </w:rPr>
        <w:t xml:space="preserve">: </w:t>
      </w:r>
      <w:r>
        <w:rPr>
          <w:rtl w:val="true"/>
        </w:rPr>
        <w:t>الحثّ علی إقامة الصلاة</w:t>
      </w:r>
      <w:bookmarkEnd w:id="72"/>
    </w:p>
    <w:p>
      <w:pPr>
        <w:pStyle w:val="Heading3"/>
        <w:numPr>
          <w:ilvl w:val="2"/>
          <w:numId w:val="1"/>
        </w:numPr>
        <w:rPr/>
      </w:pPr>
      <w:bookmarkStart w:id="73" w:name="__RefHeading___Toc68009_3804643083"/>
      <w:bookmarkStart w:id="74" w:name="_Toc30"/>
      <w:bookmarkEnd w:id="73"/>
      <w:r>
        <w:rPr>
          <w:rtl w:val="true"/>
        </w:rPr>
        <w:t xml:space="preserve">فصل ششم </w:t>
      </w:r>
      <w:r>
        <w:rPr>
          <w:rtl w:val="true"/>
        </w:rPr>
        <w:t xml:space="preserve">: </w:t>
      </w:r>
      <w:r>
        <w:rPr>
          <w:rtl w:val="true"/>
        </w:rPr>
        <w:t>ترغیب به برپا داشتن نماز</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وأقیمُوا الصَّلاةَ وآتُوا الزَّکاةَ وَارکَعوا مَعَ الرّاکِعینَ</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أقیمُوا الصَّلاةَ واتَّقوهُ وهُوَ الَّذی إلَیهِ تُحْشَرونَ</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اجعَلنی مُقیمَ الصَّلاةِ ومِن ذُرّیَّتی رَبَّنا وتَقَبَّل دُعاءِ</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ارکَعوا واسجُدوا واعبُدوا رَبَّکُم وافعَلوا الخَیرَ لَعَلَّکُم تُفلِحونَ</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 فِی الأرْضِ أَقامُوا الصَّلاةَ وآتَوُا الزَّکاةَ وأَمَروا بِالمَعروفِ ونَهَوا عَنِ المُنکَرِ وللّهِِ عاقِبَةُ الاُمورِ</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وأقیمُوا الصَّلاةَ وآتُوا الزَّکاةَ وَأطیعُوا الرَّسولَ لَعَلَّکُم تُرحَمونَ</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مُنیبینَ إلَیهِ واتَّقوهُ وَأقیمُوا الصَّلاةَ ولا تَکونوا مِنَ المُشرِکینَ</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صلی الله علیه و آلهـ فی کَلامِهِ لاُِسامَةَ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بِالصَّلاةِ فَإِنَّها أفضَلُ أعمالِ العِبادِ ، لِأَنَّ الصَّلاةَ رَأسُ الدّینِ وعَمودُهُ ، وذِروَةُ سَنامِهِ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مِن آخِر وَصیَّةِ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الصَّلاةَ وما مَلَکَت</w:t>
      </w:r>
    </w:p>
    <w:p>
      <w:pPr>
        <w:pStyle w:val="BookText"/>
        <w:rPr/>
      </w:pPr>
      <w:r>
        <w:rPr>
          <w:rFonts w:ascii="Amiri" w:hAnsi="Amiri" w:eastAsia="Amiri" w:cs="Amiri"/>
          <w:color w:val="111111"/>
          <w:sz w:val="28"/>
          <w:sz w:val="28"/>
          <w:szCs w:val="28"/>
          <w:rtl w:val="true"/>
          <w:lang w:bidi="ar-SA"/>
        </w:rPr>
        <w:t>أیمانُکُم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جَعَلَ نَبیُّ اللّه صلی الله علیه و آله یُلَجلِجُها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وما یفیض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یبین بها کلامه ، أی إذا لم یقدر علی أن یتکلّم بها ببیان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هامش المصدر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فی صَدرِهِ ، وما یَفیضُ بِها لسانُهُ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به برپا داشتن نماز</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برپا دارید، و زکات بدهید و با رکوع کنندگان رکوع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نماز برپا دارید و از او بترسید و هم اوست که نزد وی محشور خواهید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برپا دارنده نماز قرار دهو از فرزندان من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ودعای مرا بپذیر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چون در زمین به آنان توانایی دهیم، نماز بر پا می دارند و زکات می دهند و به کارهای پسندیده دستور می دهند و از کارهای ناپسند باز می دارند و فرجام همه کارها از آنِ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رکوع و سجود کنید و پروردگارتان را بپرستید و کار خوب انجام دهید، باشد که رستگار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نماز بر پا دارید و زکات بدهید و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کنید، باشد که مورد رحمت قرار 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سویش توبه کنید و از او پروا بدارید و نماز بر پا دارید و از مشرکان مباشید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آلهـ در گفتارش به اسامه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نماز بخوان که آن برترین کار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سر دین و ستون و تارک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إذا أعجَبَهُ نَحوُ الرَّجُلِ أمَرَهُ بِالصَّلاةِ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اُوصیکُم بِالصَّلاةِ ، هیَ الَّتی عَمودُ الدّینِ وقِوامُ الإِسلامِ ، فَلا تَغفُلوا عَنها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ذرٍّ رحمه الله 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مُبتَغِی العِلمِ ، صَلِّ قَبلَ أن لا تَقدِرَ عَلی لَیلٍ ولا نَهارٍ تُصَلّی فیهِ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بَکرُ بنُ مُحَمَّدٍالأَزدیّ عَنِ 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سَأَلَهُ أبو بَصیرٍ ـ وأنَا جالِسٌ عِندَهُ ـ عَنِ الحُورِالعینِ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أخَلقٌ مِن خَلقِ الدُّنیا أو خَلقٌ مِن خَلقِ الجَنَّةِ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وذاکَ ، عَلَیکَ بِالصَّلاةِ ، فَإِنَّ آخِرَ ما أوصی بِهِ رَسولُ اللّهِ صلی الله علیه و آله وحَثَّ عَلَیهِ الصَّلاةُ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بخش وصیّت پیامبر خدا،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را،نماز را و کنیزانتان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تکرار کرد تا آنجا که زبانش سنگین شد و بریده بریده سخن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پیامبر از رفتار مردی خوشش می آمد، او را به نماز فرمان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نماز سفارش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ستون دین و نگهدارنده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آن غفلت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طالب علم، نماز بخوان پیش از آن که فرصتهایت از دست برود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بکر بن محمّد الازدی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 امام صادق علیه السلامنشسته بودم که ابو بصیر از ایشان راجع به حورالعین 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آنان از مخلوقات دنیایی اند یا از مخلوقات بهشتی؟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این ها چه کار؟ بر نماز مواظبت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آخرین چیزی که پیامبر اکرم بدان سفارش و ترغیب کرد، نماز بود</w:t>
      </w:r>
      <w:r>
        <w:rPr>
          <w:rFonts w:eastAsia="IRNazanin" w:cs="IRNazanin"/>
          <w:color w:val="111111"/>
          <w:sz w:val="28"/>
          <w:szCs w:val="28"/>
          <w:rtl w:val="true"/>
          <w:lang w:bidi="fa-IR"/>
        </w:rPr>
        <w:t>.</w:t>
      </w:r>
      <w:bookmarkStart w:id="75" w:name="pg2127_11829"/>
    </w:p>
    <w:p>
      <w:pPr>
        <w:pStyle w:val="Heading2"/>
        <w:numPr>
          <w:ilvl w:val="1"/>
          <w:numId w:val="1"/>
        </w:numPr>
        <w:rPr/>
      </w:pPr>
      <w:bookmarkStart w:id="76" w:name="__RefHeading___Toc68011_3804643083"/>
      <w:bookmarkStart w:id="77" w:name="_Toc31"/>
      <w:bookmarkEnd w:id="75"/>
      <w:bookmarkEnd w:id="76"/>
      <w:r>
        <w:rPr>
          <w:rtl w:val="true"/>
        </w:rPr>
        <w:t xml:space="preserve">الفصل السابع </w:t>
      </w:r>
      <w:r>
        <w:rPr>
          <w:rtl w:val="true"/>
        </w:rPr>
        <w:t xml:space="preserve">: </w:t>
      </w:r>
      <w:r>
        <w:rPr>
          <w:rtl w:val="true"/>
        </w:rPr>
        <w:t>المحافظة علی الصلاة</w:t>
      </w:r>
      <w:bookmarkEnd w:id="77"/>
    </w:p>
    <w:p>
      <w:pPr>
        <w:pStyle w:val="Heading3"/>
        <w:numPr>
          <w:ilvl w:val="2"/>
          <w:numId w:val="1"/>
        </w:numPr>
        <w:rPr/>
      </w:pPr>
      <w:bookmarkStart w:id="78" w:name="__RefHeading___Toc68013_3804643083"/>
      <w:bookmarkStart w:id="79" w:name="_Toc32"/>
      <w:bookmarkEnd w:id="78"/>
      <w:r>
        <w:rPr>
          <w:rtl w:val="true"/>
        </w:rPr>
        <w:t xml:space="preserve">فصل هفتم </w:t>
      </w:r>
      <w:r>
        <w:rPr>
          <w:rtl w:val="true"/>
        </w:rPr>
        <w:t xml:space="preserve">: </w:t>
      </w:r>
      <w:r>
        <w:rPr>
          <w:rtl w:val="true"/>
        </w:rPr>
        <w:t>مواظبت بر نماز</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عَلَی الصَّلَواتِ والصَّلاةِ الوُسطی وقوموا للّهِِ قانِتینَ</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کِتابٌ أنزَلناهُ مُبارَکٌ مُصَدِّقُ الَّذی بَینَ یَدَیهِ ولِتُنذِرَ اُمَّ القُری ومَن حَولَها والَّذینَ یُؤمِنونَ بِالاخِرَةِ یُؤمِنونَ بِهِ وَهُم عَلی صَلاتِهِم یُحافِظون</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هُم عَلی صَلَواتِهِم یُحافِظونَ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هُمُ الوارِثونَ</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هُم عَلی صَلَواتِهِم یُحافِظونَ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أوقاتِها وحُدودِها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کُنّا عِندَ رَسولِ اللّهِ صلی الله علیه و آله حَیثُ حَضَرَتهُ الوَفاةُ ، 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فی الصَّلاةِ ، اتّقُوا اللّهَ فِی الصَّلاةِ ـ ثلاثا ـ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لِیَکن أکثَرُ هَمِّکَ الصَّلاةَ ، فَإِنَّها رَأسُ الإِسلامِ بَعدَ الإِقرارِ بِالدّینِ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الرَّجُلِ مِن دینِهِ کَثرَةُ مُحافَظَتِهِ عَلی إقامَةِ الصَّلَواتِ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بر نماز</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نمازها و نماز میانه مواظبت کنید و خاضعانه برای خدا به پا خیزید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خجسته کتابی است که ما آن را فرو فرستادیم، کتابهایی را که پیش از آن آمده تصدیق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القری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را که پیرامون آنند هشدار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به آخرت ایمان می آورند، به آن نیز ایمان می آورند، و آنان بر نمازهای خود مواظبت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بر نمازهایشان مواظبت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وارثانند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بر نمازهایشان مواظبت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وقتها و حدود نماز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وفات پیامبر خدا صلی الله علیه و آله ، در کنارش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نماز، تقوای الهی پیشه کنید، در باره نماز، تقوای الهی پیشه کنید ـ تا سه بار ـ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همّ و غمّت ، نماز باشد که آن، سر اسلام پس از پذیرش 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عِندَ ذِکرِ الصَّلاةِ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حافَظَ عَلَیها کانَت لَهُ نورًا وبُرهانًا ونَجاةً مِنَ النّارِ یَومَ القیامَةِ ، ومَن لَم یُحافِظ عَلَیها لَم تَکُن لَهُ نورًا ولا نَجاةً ولا بُرهانًا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سَبَقَ إلَی الصَّلاةِ مَخافَةَ أن تَسبِقَهُ أوجَبَ اللّهُ لَهُ الجَنَّةَ ، ومَن تَرَکَها مَأثَرَةً عَلَیها لَم یُدرِکها بِعَمَلٍ إلَی الحَولِ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الإِسلامِ الصَّلاةُ ، فَمَن فَرَّغَ لَها قَلبَهُ بِحُدودِها وسُنَنِها فَهُوَ مُؤمنٌ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مَن جاءَ بِهِنَّ مَعَ إیمانٍ 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حافَظَ عَلَی الصَّلَواتِ الخَمسِ عَلی وُضوئِهِنّ ورُکوعِهِنّ وسُجودِهِنَّ ومَواقیتِهِنَّ و </w:t>
      </w:r>
      <w:r>
        <w:rPr>
          <w:rFonts w:eastAsia="Amiri" w:cs="Amiri" w:ascii="Amiri" w:hAnsi="Amiri"/>
          <w:color w:val="111111"/>
          <w:sz w:val="28"/>
          <w:szCs w:val="28"/>
          <w:rtl w:val="true"/>
          <w:lang w:bidi="ar-SA"/>
        </w:rPr>
        <w:t xml:space="preserve">. . .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أحَدَکُم إذا قامَ یُصَلِّی إنَّما یَقومُ یُناجی رَبَّهُ ، فَلیَنظُر کَیفَ یُناجیهِ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میزانٌ ، مَن وَفّی استَوفی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کَیلٌ أو وَزنٌ ، فَمَن أوفی وُفِیَ لَهُ ، ومَن نَقَصَ فَقَد عَلِمتُم ما أنزَلَ اللّهُ عز و جل فِی المُطَفِّفینَ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صَلَواتٍ افتَرَضَهُنَّ اللّهُ عَلی عِبادِهِ ، فَمَن جاءَ بِهِنَّ لم یَنتَقِص مِنهُنَّ شَیئًا اِستِخفافًا بِحَقِّهِنَّ فَإِنَّ اللّهَ جاعِلٌ لَهُ یَومَ القیامَةِ عَهدًا أن یُدخِلَهُ الجَنَّةَ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تُکتَبُ الصَّلاةُ عَلی أربَعَةِ 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مِنها إسباغُ الوُضوءِ ، وسَهمٌ مِنهَا الرُّکوعُ ، وسَهمٌ مِنهَا السُّجودُ ، وسَهمٌ مِنهَا</w:t>
      </w:r>
    </w:p>
    <w:p>
      <w:pPr>
        <w:pStyle w:val="BookText"/>
        <w:rPr/>
      </w:pPr>
      <w:r>
        <w:rPr>
          <w:rFonts w:ascii="Amiri" w:hAnsi="Amiri" w:eastAsia="Amiri" w:cs="Amiri"/>
          <w:color w:val="111111"/>
          <w:sz w:val="28"/>
          <w:sz w:val="28"/>
          <w:szCs w:val="28"/>
          <w:rtl w:val="true"/>
          <w:lang w:bidi="ar-SA"/>
        </w:rPr>
        <w:t xml:space="preserve">الخُشوعُ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ومَا الخُشوعُ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التَّواضُعُ فِی الصَّلاةِ ، وأن یُقبِلَ العَبدُ بِقَلبِهِ کُلِّهِ عَلی رَبِّهِ عز و جل ، فَإِذا هُوَ أتَمَّ رُکوعَها وسُجودَها وأتَمَّ سِهامَها صَعِدَت إلَی السَّماءِ لَها نورٌ یَتَلَألأُ ، وفُتِحَت لَها أبوابُ السَّماءِ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حافَظتَ عَلَیَّ حَفِظَکَ اللّهُ ، وتَقولُ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 صاحِبِ هذِهِ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یُتِمَّ سِهامَها صَعِدَت ولَها ظُلمَةٌ ، وغُلِّقَ أبوابُ السَّماءِ دونَها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ضَیَّعتَنی ضَیَّعَکَ اللّهُ وضُرِبَ بِها وَجهُهُ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مواظبت بسیار شخص بر انجام نمازها، در دیندار بودنش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یاد کردن نماز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 نماز مواظبت ورزد، روز قیامت برایش نور و حجّت و نجات از آتش می شود و هر کس مواظبت نورزد نه نور است و نجات و نه حجت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به سوی نماز بشتابد ، از این رو که می ترسد به آن نرسد، خداوند بهشت را برایش واجب می گرداند و هر کس آن را ترک کرده کار دیگری را مقدم دارد، تا یک سال با عمل دیگری بهشت را درنمی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 برافراشته اسلام، نماز است، پس هر کس به آن دل بسپارد و آن را با واجبات و مستحباتش انجام دهد، با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چیز است که هر کس همراه با ایمان بیاورد، وارد بهشت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 نمازهای پنجگانه مواظبت ورزد، بر وضوء و رکوع و سجود و وقتهای آن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کسی از شما به نماز بر می خیزد، به مناجات با پروردگارش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بنگرد، چگونه با او مناجات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ترازو است ، هر کس تمام بیاورد، تمام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نمازپیمانه یاترازو است ـ هرکس تمام بیاورد، تمامش می دهند وهرکس کم گذارد، می دانیدکه خداونددرباره کم فروشان چه نازل کرده است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پنج نماز را بر بندگان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آن ها را بیاورد بدون اینکه از روی سبک شمردن، کم بگذارد، خداوند تعهد می کند او را روز قیامت به بهشت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چهار پاره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برای نیکو وضو گرفتن، پاره ای برای رکوع ، پاره ای برای سجود و پاره ای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خشوع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خشوع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در نماز و اینکه بنده با همه دل به خدا 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رکوع و سجودش را تمام آورد و دیگر بخشها را هم کامل کرد نماز با نوری درخشنده به سوی آسمان اوج می گیرد، درهای آسمان برای آن گشوده می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نمازگزار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حفظ کردی، خدا تو را حفظ کند و فرشتگان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صاحب این نماز درود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بخشهای نماز را تمام نیاورد، نماز با تاریکی بالا می رود و درهای آسمان بر روی او بسته می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نمازگزار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تباه کردی ، خدا تو را تباه گرداند و نماز را به صورتش می کوبند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عَقیلٌ الخُزاعیّ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أمیرَ المُؤمِنینَ علیه السلام کانَ إذا حَضَرَ الحَربَ یوصی لِلمُسلِمینَ بِکَلِماتٍ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تَعاهَدُوا الصَّلاةَ وحافِظوا عَلَیها واستَکثِروا مِنها وتَقَرَّبوا بِها ، فَإِنَّها کانَت عَلَی المُؤمِنینَ کِتابًا مَوقوتًا ، وقَد عَلِمَ ذلِکَ الکُفّارُ حینَ سُئِلوا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سَلَکَکُم فی سَقَرَ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نَکُ مِنَ المُصَلّینَ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العِبادِ إلَی اللّهِ عز و جل رَجُلٌ صَدوقٌ فی حَدیثِهِ مُحافِظٌ عَلی صَلاتِهِ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إدریسُ القُمّیّ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علیه السلام عَنِ الباقیاتِ الصّالِحاتِ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الصَّلاةُ ، فحافِظوا عَلَیها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هرگاه برای جنگ آماده می شد، چند کلمه ای به مسلمانان سفارش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پایبند باشید و بر آن مواظبت کنید، آن را زیاد بجا آورید و بدان تقرب جویید که آن بر مؤمنان نوشته و مفروض است و این را کافران هم می دانند آنگاه که پرسیده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به دوزخ در آورد؟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نمازگزاران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بنده نزد خدای عز و جل ، فردی است که در گفتارش راستگو و بر نمازش مواظب 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ادریس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نیکیهای ماندگار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پس بر آن مواظبت ورزید</w:t>
      </w:r>
      <w:r>
        <w:rPr>
          <w:rFonts w:eastAsia="IRNazanin" w:cs="IRNazanin"/>
          <w:color w:val="111111"/>
          <w:sz w:val="28"/>
          <w:szCs w:val="28"/>
          <w:rtl w:val="true"/>
          <w:lang w:bidi="fa-IR"/>
        </w:rPr>
        <w:t>.</w:t>
      </w:r>
      <w:bookmarkStart w:id="80" w:name="pg2127_11832"/>
    </w:p>
    <w:p>
      <w:pPr>
        <w:pStyle w:val="Heading2"/>
        <w:numPr>
          <w:ilvl w:val="1"/>
          <w:numId w:val="1"/>
        </w:numPr>
        <w:rPr/>
      </w:pPr>
      <w:bookmarkStart w:id="81" w:name="__RefHeading___Toc68015_3804643083"/>
      <w:bookmarkStart w:id="82" w:name="_Toc33"/>
      <w:bookmarkEnd w:id="80"/>
      <w:bookmarkEnd w:id="81"/>
      <w:r>
        <w:rPr>
          <w:rtl w:val="true"/>
        </w:rPr>
        <w:t xml:space="preserve">الفصل الثامن </w:t>
      </w:r>
      <w:r>
        <w:rPr>
          <w:rtl w:val="true"/>
        </w:rPr>
        <w:t xml:space="preserve">: </w:t>
      </w:r>
      <w:r>
        <w:rPr>
          <w:rtl w:val="true"/>
        </w:rPr>
        <w:t>أوقات الصلاة</w:t>
      </w:r>
      <w:bookmarkEnd w:id="82"/>
    </w:p>
    <w:p>
      <w:pPr>
        <w:pStyle w:val="Heading3"/>
        <w:numPr>
          <w:ilvl w:val="2"/>
          <w:numId w:val="1"/>
        </w:numPr>
        <w:rPr/>
      </w:pPr>
      <w:bookmarkStart w:id="83" w:name="__RefHeading___Toc68017_3804643083"/>
      <w:bookmarkStart w:id="84" w:name="_Toc34"/>
      <w:bookmarkEnd w:id="83"/>
      <w:r>
        <w:rPr>
          <w:rtl w:val="true"/>
        </w:rPr>
        <w:t xml:space="preserve">فصل هشتم </w:t>
      </w:r>
      <w:r>
        <w:rPr>
          <w:rtl w:val="true"/>
        </w:rPr>
        <w:t xml:space="preserve">: </w:t>
      </w:r>
      <w:r>
        <w:rPr>
          <w:rtl w:val="true"/>
        </w:rPr>
        <w:t>وقتهای نماز</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لِدلُوکِ الشَّمسِ إلی غَسَقِ اللَّیلِ وقُرآنَ الفَجرِ إنَّ قُرآنَ الفَجرِ کانَ مَشهودًا</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علیه السلام عَمّا فَرَضَ اللّهُ عز و جل مِنَ الصَّلاةِ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صَلَواتٍ فِی اللَّیلِ والنَّهارِ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سَمّاهُنَّ وبَیَّنَهُنَّ فی کِتابِهِ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اللّهُ تَعالی لِنَبیِّهِ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لِدُلوکِ الشَّمسِ إلی غَسَقِ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ودُلوکُها زَوالُها ، فَفیما بَینَ دُلوکِ الشَّمسِ إلی غَسَقِ اللَّیلِ أربَعُ صَلَواتٍ سَمّاهنّ اللّهُ وبَیَّنَهُنَّ ووَقَّتَهُنَّ ، وغَسَقُ اللَّیلِ هُوَ انتِصافُهُ ، ثُمَّ قالَ تَبارَکَ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وقُرآنَ الفَجرِ إنَّ قُرآنَ الفَجرِ کانَ 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الخامِسَةُ ، وقالَ اللّهُ تَعالی فی ذلِکَ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طَرَفَیِ النَّهارِ</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xml:space="preserve">وَطرَفاهُ المَغرِبُ والغَداةُ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وزُلَفًا مِنَ اللَّیلِ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وهیَ صَلاةُ العِشاءِ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عَلَی الصَّلَواتِ والصَّلاةِ الوُسطی</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وهیَ صَلاةُ الظُّهرِ ، وهیَ أوَّلُ صَلاةٍ صَلاّها رَسولُ اللّهِ صلی الله علیه و آلهوهیَ وَسَطُ النّهار ووَسَطُ الصَّلاتَینِ بالنَّهارِ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الغَداةِ وصَلاةُ العَصرِ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وقتهای نماز</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از زوال خورشید تا نیمه شب بر پا دار و نیز نماز صبح را که نماز صبح در حضور فرشتگان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 نمازهایی را که خدای عز و جل واجب کرده است،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نماز در 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قرآن آن ها را نام برده، بیان کرده و وقتشان را معین نموده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خداوند تعالی به پیامبرش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از زوال خورشید تا نیمه شب بر پا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دلوک همان زوال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غسق اللیل یعنی نیمه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این دو وقت ، چهار نماز را نام برده ، بیان کرده و وقت آن ها را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نماز صبح که نماز صبح در حضور فرشتگان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این هم پنجمین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در دو طرف روز بر پا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طرف روز، همان مغرب و صبح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ساعات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نماز عشای آخر است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نمازها و نماز میانه مواظبت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نماز ظهر است؛ نخستین نمازی که پیامبر خدا خواند و آن در میان روز و دو</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نمازی است که در روز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و نماز عصر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فی کِتابِهِ لُِمحَمَّدِ بنِ أبی بَکرٍ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سَأَلَ رَسولَ اللّهِ صلی الله علیه و آلهعَن أوقاتِ الصَّلاةِ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أتانی جَبرَئیلُ علیه السلامفَأَرانی وَقتَ الصَّلاةِ حینَ زالَتِ الشَّمسُ فَکانَت عَلی حاجِبِهِ الأَیمَنِ ، ثُمَّ أرانی وَقتَ العَصرِ فَکانَ ظِلُّ کُلِّ شَیءٍ مِثلَهُ ، ثُمَّ صَلَّی المَغرِبَ حینَ غَرَبَتِ الشَّمسُ ، ثُمَّ صَلَّی العِشاءَ الآخِرَةَ حینَ غابَ الشَّفَقُ ، ثُمَّ صَلَّی الصُّبحَ فَأَغلَسَ بِها والنُّجومُ مُشتَبِکَةٌ ، فَصَلِّ لِهذِهِ الأَوقاتِ ، والزَمِ السُّنَّةَ المَعروفَةَ والطَّریقَ الواضِحَةَ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الفَجرِ حینَ یَنشَقُّ الفَجرُ إلی أن یَتَجَلَّلَ الصُّبحُ السَّماءَ ، ولا یَنبَغی تأخیرُ ذلِکَ عَمدًا ، لکِنَّهُ وَقتٌ لِمَن شُغِلَ أو نَسِیَ أو نا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زالَتِ الشَّمسُ فَقَد دَخَلَ وَقتُ الظُّهرِ حَتّی یَمضی مِقدارُ ما صَلَّی المُصَلّی أربَعَ رَکَعاتٍ ، فَإِذا مَضی ذلِکَ فقد دَخَلَ وَقتُ الظُّهرِ والعَصرِ حَتّی یَبقی مِنَ الشَّمسِ مِقدارُ ما یُصَلِّی أربَعَ رَکَعاتٍ ، فَإِذا بَقِیَ مِقدارُ ذلِکَ فَقَد خَرَجَ وَقتُ الظُّهرِ وبَقِیَ وَقتُ العَصرِ حَتّی تَغیبَ الشَّمسُ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والتهذیب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السلامدر نامه اش به محمد 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وقتهای نماز را از پیامبر خدا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جبرییل نزد من آمد و وقت نماز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آفتاب بر ابروی راستش بود و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سایه هر چیز به اندازه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مغرب را هنگام غروب خورشید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هنگامی که شفق ناپدید شد، نماز عشاء را گزارد و نماز صبح را در تاریکی پایان شب، در حالی که هنوز ستاره ها فراوان بودند،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وقتها نماز بخوان و پیوسته با سنّت شناخته شده و در راهی روشن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 از دمیدن سپیده است تا اینکه صبح، بیشتر آسمان را فرا بگیرد و سزاوار نیست عمدا از این وقت به تأخیر انداخت ، ولی آن وقتی است، برای کسی که سرگرم شده یا فراموش کرده و یا خوابیده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خورشید فرود می آید،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رسیده است تا اینکه به اندازه خواندن چهار رکعت نماز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،وقت مشترک نماز ظهر و عصر است تا به اندازه خواندن چهار رکعت نماز از خورشید بماند که در این هنگام، وقت نماز ظهر پایان می پذیرد و وقت نماز عصر باقی می ماند تا خورشید ناپدید شود </w:t>
      </w:r>
      <w:r>
        <w:rPr>
          <w:rFonts w:eastAsia="IRNazanin" w:cs="IRNazanin"/>
          <w:color w:val="111111"/>
          <w:sz w:val="28"/>
          <w:szCs w:val="28"/>
          <w:rtl w:val="true"/>
          <w:lang w:bidi="fa-IR"/>
        </w:rPr>
        <w:t>.</w:t>
      </w:r>
      <w:bookmarkStart w:id="85" w:name="pg2127_11834"/>
    </w:p>
    <w:p>
      <w:pPr>
        <w:pStyle w:val="Heading2"/>
        <w:numPr>
          <w:ilvl w:val="1"/>
          <w:numId w:val="1"/>
        </w:numPr>
        <w:rPr/>
      </w:pPr>
      <w:bookmarkStart w:id="86" w:name="__RefHeading___Toc68019_3804643083"/>
      <w:bookmarkStart w:id="87" w:name="_Toc35"/>
      <w:bookmarkEnd w:id="85"/>
      <w:bookmarkEnd w:id="86"/>
      <w:r>
        <w:rPr>
          <w:rtl w:val="true"/>
        </w:rPr>
        <w:t xml:space="preserve">الفصل التاسع </w:t>
      </w:r>
      <w:r>
        <w:rPr>
          <w:rtl w:val="true"/>
        </w:rPr>
        <w:t xml:space="preserve">: </w:t>
      </w:r>
      <w:r>
        <w:rPr>
          <w:rtl w:val="true"/>
        </w:rPr>
        <w:t>المحافظة علی أوقات الصلاة</w:t>
      </w:r>
      <w:bookmarkEnd w:id="87"/>
    </w:p>
    <w:p>
      <w:pPr>
        <w:pStyle w:val="Heading3"/>
        <w:numPr>
          <w:ilvl w:val="2"/>
          <w:numId w:val="1"/>
        </w:numPr>
        <w:rPr/>
      </w:pPr>
      <w:bookmarkStart w:id="88" w:name="__RefHeading___Toc68021_3804643083"/>
      <w:bookmarkStart w:id="89" w:name="_Toc36"/>
      <w:bookmarkEnd w:id="88"/>
      <w:r>
        <w:rPr>
          <w:rtl w:val="true"/>
        </w:rPr>
        <w:t xml:space="preserve">فصل نهم </w:t>
      </w:r>
      <w:r>
        <w:rPr>
          <w:rtl w:val="true"/>
        </w:rPr>
        <w:t xml:space="preserve">: </w:t>
      </w:r>
      <w:r>
        <w:rPr>
          <w:rtl w:val="true"/>
        </w:rPr>
        <w:t>مواظبت بر وقتهای نماز</w:t>
      </w:r>
      <w:bookmarkEnd w:id="89"/>
    </w:p>
    <w:p>
      <w:pPr>
        <w:pStyle w:val="BookText"/>
        <w:rPr/>
      </w:pPr>
      <w:r>
        <w:rPr>
          <w:rFonts w:ascii="Amiri" w:hAnsi="Amiri" w:eastAsia="Amiri" w:cs="Amiri"/>
          <w:color w:val="111111"/>
          <w:sz w:val="28"/>
          <w:sz w:val="28"/>
          <w:szCs w:val="28"/>
          <w:rtl w:val="true"/>
          <w:lang w:bidi="ar-SA"/>
        </w:rPr>
        <w:t xml:space="preserve">سَعدُ بنُ أبی وَقّاص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النَّبیَّ صلی الله علیه و آله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هُم عَن صَلاتِهِم ساهونَ</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الَّذینَ یُؤَخِّرونَ الصَّلاةَ عَن وَقتِها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تَرَکَ صَلاتَهُ مُتَعَمِّدًا فَقَد هَدَمَ دینَهُ ، ومَن تَرَکَ أوقاتَها یَدخُلُ الوَیلَ ، والوَیلُ وادٍ فی جَهَنَّمَ کَما قالَ اللّهُ تَعالی فی سورَةِ أرَأَیتَ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فَوَیلٌ لِلمُصَلّینَ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عَن صَلاتِهِم ساهونَ</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عَمَلٌ أحَبَّ إلَی اللّهِ عز و جل مِنَ الصَّلاةِ ، فَلا یَشغَلَنَّکُم عَن أوقاتِها شَیءٌ مِن اُمورِ الدُّنیا ، فَإِنَّ اللّهَ عز و جل ذَمَّ أقوامًا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هُم عَن صَلاتِهِم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أنَّهُم غافِلونَ استَهانوا بِأَوقاتِها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علیه السلامـ فیقَول اللّهِ عز و جل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هُم عَلی صَلَواتِهِم یُحافِظونَ</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الفَریضَةُ ، مَن صَلاّها لِوَقتِها عارِفًا بِحَقِّها لا یُؤثِرُ عَلَیها غَیرَها کَتَبَ اللّهُ لَهُ بَراءَةً لا یُعَذِّبُهُ ، ومَن صَلاّها لِغَیر وَقتِها غَیرَ عارفٍ بِحَقِّها مُؤثِرًا عَلَیها</w:t>
      </w:r>
    </w:p>
    <w:p>
      <w:pPr>
        <w:pStyle w:val="BookText"/>
        <w:rPr/>
      </w:pPr>
      <w:r>
        <w:rPr>
          <w:rFonts w:ascii="Amiri" w:hAnsi="Amiri" w:eastAsia="Amiri" w:cs="Amiri"/>
          <w:color w:val="111111"/>
          <w:sz w:val="28"/>
          <w:sz w:val="28"/>
          <w:szCs w:val="28"/>
          <w:rtl w:val="true"/>
          <w:lang w:bidi="ar-SA"/>
        </w:rPr>
        <w:t xml:space="preserve">غَیرَها کانَ ذلِکَ إلَیهِ عز و جل ، فَإِن شاءَ غَفَرَ لَهُ وإن شاءَ عَذَّبَهُ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پیامبر ،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در نمازشان سهل 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کسانیند که نماز را از وقتش به تأخیر می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نمازش را عمدا ترک کند، دینش را نابود کرده است و هر کس در وقتش نخواند،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ای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خداوند تعالی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ویل برای نمازگزاران است، آنان که از نمازشان غافلند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عملی نزد خداوند، محبوبتر از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کار دنیایی شما را در وقت نماز به خود مشغول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گروههایی را سرزنش کرد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از نمازشان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غافل بوده ، به وقت نمازها بی اعتنایی می کردند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السلامـ درباره گفته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بر نمازهایشان مواظبت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همین نماز واجب است که هر کس آن در وقتش بخواند، حقش را بداند و کاری را بر آن مقدم ندارد، خداوند بی گناهیش را می نویسد و عذابش نمی کند و هر کس در غیر وقتش بخواند، حق نماز را نداند وکارهای دیگر را بر آن مقدم کند، سرانجامش باخداست، اگر خواست می آمرزد و اگر خواست عذاب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للّهِِ قَانِتینَ</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إقبالُ الرَّجُلِ عَلی صَلاتِهِ ومُحافَظَتُهُ حَتّی لا یُلهیَهُ ولا یَشغَلَهُ عَنها شَیءٌ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الأَعمالِ أحبُّ إلَی اللّهِ عز و 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لِوَقتِها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نَبیَّ اللّهِ ، أیُّ الأَعمالِ أقرَبُ إلَی الجَنَّةِ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عَلی مَواقیتِها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یَنالُ شَفاعَتی غَدًا مَن أخَّرَ الصَّلاةَ المَفروضَةَ بَعدَ وَقتِها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أخوَفَ ما أخافُ عَلی اُمَّتی تأخیرُهُمُ الصَّلاةَ عَن وَقتِها وتَعجیلُهُم الصَّلاةَ عَن وَقتِها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القُطبُ الرّاوَندیُّ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أنزَلَ اللّهُ عاهَةً مِنَ السَّماءِ عوفِیَ منها حَمَلَةُ القُرآنِ ورُعاةُ الشَّمسِ ـ أیِ الحافِظونَ لِأَوقاتِ الصَّلَواتِ ـ وعُمّارُ المَساجِدِ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رَسولُ اللّهِ صلی الله علیه و آله المَسجِدَ وفیهِ ناسٌ مِن أصحابِهِ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تَدرونَ ما قالَ لَکُم رَبُّکُم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الصَّلَواتُ الخَمسُ المَفروضاتُ فَمَن صَلاّهُنَّ لِوَقتِهِنَّ وحافَظَ عَلَیهِنَّ لَقِیَنی یَومَ القیامَةِ ولَهُ عِندی عَهدٌ اُدخِلُهُ بِهِ الجَنَّةَ ، ومَن لَم یُصَلِّهِنَّ لِوَقتِهِنَّ ولَم یُحافِظ عَلَیهِنَّ فَذلِکَ إلَیَّ ، إن شِئتُ عَذَّبتُهُ وإن شِئتُ غَفَرتُ لَهُ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إلاّ بَینَهُ وبَینَ اللّهِ تَعالی عَهدٌ ما أقامَ الصَّلاةَ لِوَقتِها أو</w:t>
      </w:r>
    </w:p>
    <w:p>
      <w:pPr>
        <w:pStyle w:val="BookText"/>
        <w:rPr/>
      </w:pPr>
      <w:r>
        <w:rPr>
          <w:rFonts w:ascii="Amiri" w:hAnsi="Amiri" w:eastAsia="Amiri" w:cs="Amiri"/>
          <w:color w:val="111111"/>
          <w:sz w:val="28"/>
          <w:sz w:val="28"/>
          <w:szCs w:val="28"/>
          <w:rtl w:val="true"/>
          <w:lang w:bidi="ar-SA"/>
        </w:rPr>
        <w:t xml:space="preserve">آثَرَها عَلی غَیرِها مَعرِفَةً بِحَقِّها ، فَإِن هُوَ تَرَکَهَا استِخفافًا بِحَقِّها وآثَرَ عَلَیها غَیرَها بَرِئَ اللّهُ إلَیهِ مِن عَهدِهِ ذلِکَ ، ثُمَّ مَشیئَتُهُ إلَی اللّهِ عز و جل ، إمّا أن یُعَذِّبَهُ وإمّا أن یَغفِرَ لَهُ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گفته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خاضعانه برای خدا به پا 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توجه انسان به نمازش و مواظبت بر آن، تا چیزی او را از نماز به خود سرگرم و مشغول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خدا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کار نزد خدا محبوبتر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کار به بهشت نزدیکتر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شفاعت من فردای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نماز واجب را از وقتش به تأخیر اندازد،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چیزی که بر امتم از آن ترسانم پس و پیش کردن نماز از وقت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 آفتی از آسمان فرو فرستد، حاملان قرآن و نگهبانان خورشید ـ یعنی نگهبانان وقت نمازهاـ و آباد کنندگان مساجد، از آن در امانند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داخل مسجد شد و گروهی از اصحابش هم در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پروردگارتان به شما چه گفت؟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نمازهای پنجگانه واجب را در وقتش بخواند و بر آن ها مواظبت ورزد، مرا در روز قیامت می بیند و عهدی پیش من دارد که به جهت آن، او را به بهشت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آن ها را در وقتشان نخوانده و بر آن ها مواظبت نورزیده باشد ، سرانجامش با من است؛ اگر خواستم عذابش می کنم و اگر خواستم او را می آمرزم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 ای نیست مگر اینکه میان او و خداوند متعال</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عهدی است، تا آنگاه که با شناختش از حق نماز، آن را در وقتش برپا دارد یا بر کارهای دیگر مقدم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را از روی سبک شمردن حقش فرو گذارد و کارهای دیگر را بر آن مقدم بدارد، خداوند از این عهد برائت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سرنوشتش با خداست؛ یا او را عذاب می کند و یا می آمرزد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کُنّا مَرَّةً رُعاةَ الإِبِلِ فَصِرنَا الیَومَ رُعاةَ الشَّمسِ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خیارَ عِبادِ اللّهِ الَّذینَ یُراعونَ الشَّمسَ والقَمَرَ والنُّجومَ والأَظِلَّةَ لِذِکرِ اللّهِ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شیعَتُنا رُعاةُ الشَّمسِ والقَمَرِ والنُّجو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علیه السلامـ فی وَصیَّتِهِ لاِبنِهِ الحَسَنِ علیه السلام عِندَ الوَفاةِ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 یا بُنَیَّ بِالصَّلاةِ عِندَ وَقتِها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حافِظوا عَلَی الصَّلَواتِ الخَمسِ فی أوقاتِها ، فَإِنَّها مِنَ اللّهِ جَلَّ وعَزَّ بِمَکانٍ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علیه السلامـ فی رِسالَتِهِ إلی مُحَمَّدِ بن أبی بَکرٍ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الصَّلاةَ لِوَقتِها المُؤَقَّتِ لَها ، ولا تُعَجِّل وَقتَها لِفَراغٍ ، ولا تُؤَخِّرها عَن وَقتِها لاِشتِغالٍ ، واعلَم أنَّ کُلَّ شَیءٍ مِن عَمَلِکَ تَبَعٌ لِصَلاتِکَ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زین العابدین علیه السلامـ فی دُعائِهِ عِندَ دُخولِ شَهرِ رَمَضانَ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وآلِهِ ، وقِفنا فیهِ عَلی مَواقیتِ الصَّلَواتِ الخَمسِ بِحُدودِها الَّتی حَدَّدتَ ، وفُروضِهَا الَّتی فَرَضتَ ، ووَظائِفِهَا الَّتی وَظَّفتَ ، وأوقاتِهَا الَّتی وَقَّتَّ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اهتَمَّ بِمَواقیتِ الصَّلاةِ لَم یَستَکمِل لَذَّةَ الدُّنیا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روزگاری نگهبان شتران بودیم و اکنون نگهبان خورشید گشته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برگزیده خداوند، کسانی هستند که خورشید و ماه و ستاره ها و سایه ها را برای ذکر خداوند، نگاهبانی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ما، نگهبانان خورشید و ماه و ستارگانند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وصیّتش هنگام وفاتش به امام حسن علیه السلام ـ پسرکم، تو را به نماز در وقتش سفارش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پنجگانه در وقتشان مواظبت کنید، که نزد خداوند جلّ و عزّ، جایگاهی ویژه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نامه اش به محمد بن ابی بکر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وقت مقرّرش بخوان و برای آسوده شدن آن را جلو و به جهت اشتغال به کاری، آن را به تأخیر مینداز و بدان که همه کارهایت تابع نمازت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السلامـ در دعایش هنگام فرا رسیدن ماه مبارک رمضان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خاندانش درود فرست و ما را در این ماه به اوقات نمازهای پنجگانه آگاه کن؛ به اجزاء و شروطش که معین کرده ای و به واجباتش که مقرّر داشته ای و وظیفه هایی که واجب ساخته ای و وقتهایش که محدود نموده ای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به وقتهای نماز اهمیت دهد، از خوشیهای دنیا، بهره کامل نمی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کَلَّمَ اللّهُ موسَی بنَ عِمرانَ علیه السلام قالَ موسی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إلهی ، فَما جَزاءُ مَن صَلَّی الصَّلاةَ لِوَقتِها ، لَم یَشغَلهُ عَن وَقتِها دُنیا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 اُعطیهِ سُؤلَهُ واُبیحُهُ جَنَّتی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أیُّما مُؤمِنٍ حافَظَ عَلَی الصَّلَواتِ المَفروضَةِ فَصَلاّها لِوَقتِها ، فَلَیسَ هذا مِنَ الغافِلینَ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امتَحِنوا شیعَتَنا عِندَ مَواقیتِ الصَّلاةِ کَیفَ مُحافَظَتُهُم عَلَیها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یُعرَفُ مَن یَصِفُ الحَقَّ بِثَلاثِ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یُنظَرُ إلی أصحابِهِ مَن هُم ؟ وإلی صَلاتِهِ کَیفَ هیَ ؟ وفی أیِّ وَقتٍ یُصَلّیها ؟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اختَبِروا إخوانَکُم بِخَصلَتَینِ فَإِن کانَتا فیهِم وإلاّ فَاعزُب ثُمَّ اعزُب ثُمَّ اعزُب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مُحافَظَةٍ عَلَی الصَّلَواتِ فی مَواقیتِها ، والبِرِّ بِالإِخوانِ فِی العُسرِ والیُسرِ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عن رَسولِ اللّهِ صلی الله علیه و آله ـ فی ذِکرِ کَلامِ مَلَکِ المَوتِ فَإِنَّهُ یَقولُ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لَنا فیکُم عَودَةً ثُمَّ عَودَةً ، فَالحَذَر الحَذَر ، إنَّهُ لَیسَ فی شَرقِها ولا فی غَربِها أهلُ بَیتِ مَدَرٍ ولا وَبَرٍ إلاّ وأنَا أتَصَفَّحُهُم فی کلِّ یَومٍ خَمسَ مَرّاتٍ ، ولَأَنَا أعلَمُ بِصَغیرِهِم وکَبیرِهِم مِنهُم بِأَنفُسِهِم ، ولَو أرَدتُ قَبضَ روحِ بَعوضَةٍ ما قَدَرتُ عَلَیها حَتّی یَأمُرَنی رَبّی بِها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یَتَصَفَّحُهُم فی مَواقیتِ الصَّلاةِ ، فَإِن کانَ مِمَّن یُواظِبُ عَلَیها عِندَ مَواقیتِها لَقَّنَهُ شَهادةَ أن لا إله إلاَّ اللّهُ وأنَّ مُحَمَّدًا رَسولُ اللّهِ ونَحّی عَنهُ مَلَکُ المَوتِ إبلیسَ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هنگام گفتگو با خداوند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پاداش آن کس که نماز را در وقتش خوانده و دنیا او را به خود مشغول نساخته است،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آنچه خواسته به او می بخشم و بهشتم را بر او روا می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شخص با ایمانی که بر نماز واجب مواظبت ورزد و آن ها را در وقتشان بخواند، از غافلان نخواهد بود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ما را در وقتهای نماز بیازمایید، که مواظبت بر نمازشان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حق را وصف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پیرو آن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حق با سه ویژگی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یارانش نگریسته می شود که کیانند؟ و به نمازش که چگونه است؟ و کی آن را می خواند؟</w:t>
      </w:r>
    </w:p>
    <w:p>
      <w:pPr>
        <w:pStyle w:val="BookText"/>
        <w:rPr/>
      </w:pPr>
      <w:r>
        <w:rPr>
          <w:rFonts w:ascii="IRNazanin" w:hAnsi="IRNazanin" w:eastAsia="IRNazanin"/>
          <w:color w:val="111111"/>
          <w:sz w:val="28"/>
          <w:sz w:val="28"/>
          <w:szCs w:val="28"/>
          <w:rtl w:val="true"/>
          <w:lang w:bidi="fa-IR"/>
        </w:rPr>
        <w:t xml:space="preserve">برادرانتان را با دو ویژگی بیازمایید، اگر هر دو ویژگی در آن 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 دوری گزینید، دوری گزینید، دوری 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بر نماز در وقت و نیکی به برادران در سختی و آسانی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خدا صلی الله علیه و آلهـ در بیان کلام فرشته مرگ که چنین می گوید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برای ما بازگشتی دوباره و دوباره به سوی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مراقب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و غرب خانه ای نیست جز اینکه به اهل آن در هر روز پنج نوبت می نگرم و به کوچک و بزرگشان از خود آنان داناترم و اگر می خواستم پشه ای را قبض روح کنم، تا پروردگارم دستور ندهد نمی توانستم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وقتهای نماز به آن ها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مواظبت کنندگان بر نماز در وقت بود، به او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و انّ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تلقین می کند و ابلیس را از او دور می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تَعَلَّموا مِنَ الدّیکِ خَمسَ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مُحافَظَتَهُ عَلی أوقاتِ الصَّلاةِ </w:t>
      </w:r>
      <w:r>
        <w:rPr>
          <w:rFonts w:eastAsia="Amiri" w:cs="Amiri" w:ascii="Amiri" w:hAnsi="Amiri"/>
          <w:color w:val="111111"/>
          <w:sz w:val="28"/>
          <w:szCs w:val="28"/>
          <w:rtl w:val="true"/>
          <w:lang w:bidi="ar-SA"/>
        </w:rPr>
        <w:t xml:space="preserve">. . .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خروس، پنج ویژگی را بیآموزید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مواظبتش بر وقتهای نماز و </w:t>
      </w:r>
      <w:r>
        <w:rPr>
          <w:rFonts w:eastAsia="IRNazanin" w:cs="IRNazanin"/>
          <w:color w:val="111111"/>
          <w:sz w:val="28"/>
          <w:szCs w:val="28"/>
          <w:rtl w:val="true"/>
          <w:lang w:bidi="fa-IR"/>
        </w:rPr>
        <w:t>...</w:t>
      </w:r>
      <w:bookmarkStart w:id="90" w:name="pg2127_11839"/>
    </w:p>
    <w:p>
      <w:pPr>
        <w:pStyle w:val="Heading2"/>
        <w:numPr>
          <w:ilvl w:val="1"/>
          <w:numId w:val="1"/>
        </w:numPr>
        <w:rPr/>
      </w:pPr>
      <w:bookmarkStart w:id="91" w:name="__RefHeading___Toc68023_3804643083"/>
      <w:bookmarkStart w:id="92" w:name="_Toc37"/>
      <w:bookmarkEnd w:id="90"/>
      <w:bookmarkEnd w:id="91"/>
      <w:r>
        <w:rPr>
          <w:rtl w:val="true"/>
        </w:rPr>
        <w:t xml:space="preserve">الفصل العاشر </w:t>
      </w:r>
      <w:r>
        <w:rPr>
          <w:rtl w:val="true"/>
        </w:rPr>
        <w:t xml:space="preserve">: </w:t>
      </w:r>
      <w:r>
        <w:rPr>
          <w:rtl w:val="true"/>
        </w:rPr>
        <w:t>أمر الأهل بالصلاة</w:t>
      </w:r>
      <w:bookmarkEnd w:id="92"/>
    </w:p>
    <w:p>
      <w:pPr>
        <w:pStyle w:val="Heading3"/>
        <w:numPr>
          <w:ilvl w:val="2"/>
          <w:numId w:val="1"/>
        </w:numPr>
        <w:rPr/>
      </w:pPr>
      <w:bookmarkStart w:id="93" w:name="__RefHeading___Toc68025_3804643083"/>
      <w:bookmarkStart w:id="94" w:name="_Toc38"/>
      <w:bookmarkEnd w:id="93"/>
      <w:r>
        <w:rPr>
          <w:rtl w:val="true"/>
        </w:rPr>
        <w:t xml:space="preserve">فصل دهم </w:t>
      </w:r>
      <w:r>
        <w:rPr>
          <w:rtl w:val="true"/>
        </w:rPr>
        <w:t xml:space="preserve">: </w:t>
      </w:r>
      <w:r>
        <w:rPr>
          <w:rtl w:val="true"/>
        </w:rPr>
        <w:t>واداشتن خانواده به نماز</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أهلَکَ بِالصَّلاةِ واصطَبِر عَلَیها لا نَسأَلُکَ رِزقًا نَحنُ نَرزُقُکَ والعاقِبَةُ لِلتَّقوی</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واذکُر فِی الکِتابِ إسماعیلَ إنَّهُ کانَ صادِقَ الوَعدِ وکانَ رَسولاً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یَأمُرُ أهلَهُ بِالصَّلاةِ والزَّکاةِ وکانَ عِندَ رَبِّهِ مَرضیًّا</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أقِمِ الصَّلاةَ وأمُر بِالمَعروفِ وانهَ عَنِ المُنکَرِ واصبِر عَلی ما أصابَکَ إنَّ ذلِکَ مِن عَزمِ الاُمُورِ</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إنّی أسکَنتُ مِن ذُرّیَّتی بِوادٍ غَیرِ ذی زَرعٍ عِندَ بَیتِکَ المُحَرَّمِ رَبَّنا لِیُقیمُوا الصَّلاةَ فَاجعَل أفئِدَةً مِنَ النّاسِ تَهوی إلَیهِم وارزُقهُم مِنَ الثَّمَرَاتِ لَعَلَّهُمْ یَشکُرونَ</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نَصِبًا بَالصَّلاةِ بَعدَ التَّبشیرِ لَهُ بِالجَنَّةِ لِقَولِ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أهلَکَ بِالصَّلاةِ واصطَبِر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یأمُرُ بِها أهلَهُ ویُصبِرُ عَلَیها نَفسَهُ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واداشتن خانواده به نماز</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 خود را به نماز فرمان ده و خود بر آن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تو جویای روزی نیستیم، ما به تو روزی می دهیم، و فرجام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کتاب از اسماعیل یاد کن؛ زیرا که او درست وعده و فرستاده ای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خود را به نماز و زکات فرمان می داد و همواره نزد پروردگارش پسندیده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پسرک من، نماز برپا دار و به کار پسندیده وادار و از کار ناپسند بازدار و بر آسیبی که بر تو وارد آمده است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عزمِ در امور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فرزندانم را در درّه ای بی کشت، نزد خانه محترم تو، سکونت دادم، پروردگارا، تا نماز به پا دارند، پس دلهای برخی از مردم را به سوی آنان گرایش ده و آنان را از محصولات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نیازشان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ده، باشد که سپاسگزاری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با خواندن نماز خود را به رنج می افکند، با آنکه مژده بهشت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سبحان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خانواده ات را به نماز وادار و خود بر آن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خانواده اش</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آن وادار می کرد و خود بر انجام آن شکیبایی می ورزید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النَّبیُّ صلی الله علیه و آله یُصَلّی مِنَ اللَّیلِ فَإِذَا انصَرَفَ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قومی فَأَوتِری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لِداوُدَ نَبیِّ اللّهِ علیه السلام مِنَ اللّیلِ ساعَةً یوقِظُ فیها أهلَهُ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آلَ داوُدَ ، قوموا فَصَلّوا ، فَإِنَّ هذِهِ ساعَةٌ یَستَجیبُ اللّهُ فیهَا الدُّعاءَ إلاّ لِساحِرٍ أو عَشّارٍ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عَلِّموا صِبیانَکُمُ الصَّلاةَ ، وخُذوهُم بِها إذا بَلَغوا ثَمانِ سِنینَ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 را نماز می خواند و هنگام انصراف به 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نماز وتر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داود پیامبر خدا ساعتی از شب بود که در آن، خانواده اش را بیدار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ساعتی است که خداوند دعا را در آن اجابت می کند، مگر از ساحر و باجگیر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پسرانتان، نماز را بیاموزید و هنگامی که به هشت سالگی رسیدند بر آن، مؤاخذه اشان کنید</w:t>
      </w:r>
      <w:r>
        <w:rPr>
          <w:rFonts w:eastAsia="IRNazanin" w:cs="IRNazanin"/>
          <w:color w:val="111111"/>
          <w:sz w:val="28"/>
          <w:szCs w:val="28"/>
          <w:rtl w:val="true"/>
          <w:lang w:bidi="fa-IR"/>
        </w:rPr>
        <w:t>.</w:t>
      </w:r>
      <w:bookmarkStart w:id="95" w:name="pg2127_11841"/>
    </w:p>
    <w:p>
      <w:pPr>
        <w:pStyle w:val="Heading2"/>
        <w:numPr>
          <w:ilvl w:val="1"/>
          <w:numId w:val="1"/>
        </w:numPr>
        <w:rPr/>
      </w:pPr>
      <w:bookmarkStart w:id="96" w:name="__RefHeading___Toc68027_3804643083"/>
      <w:bookmarkStart w:id="97" w:name="_Toc39"/>
      <w:bookmarkEnd w:id="95"/>
      <w:bookmarkEnd w:id="96"/>
      <w:r>
        <w:rPr>
          <w:rtl w:val="true"/>
        </w:rPr>
        <w:t xml:space="preserve">الفصل الحادی عشر </w:t>
      </w:r>
      <w:r>
        <w:rPr>
          <w:rtl w:val="true"/>
        </w:rPr>
        <w:t xml:space="preserve">: </w:t>
      </w:r>
      <w:r>
        <w:rPr>
          <w:rtl w:val="true"/>
        </w:rPr>
        <w:t>فضل المصلّی</w:t>
      </w:r>
      <w:bookmarkEnd w:id="97"/>
    </w:p>
    <w:p>
      <w:pPr>
        <w:pStyle w:val="Heading3"/>
        <w:numPr>
          <w:ilvl w:val="2"/>
          <w:numId w:val="1"/>
        </w:numPr>
        <w:rPr/>
      </w:pPr>
      <w:bookmarkStart w:id="98" w:name="__RefHeading___Toc68029_3804643083"/>
      <w:bookmarkStart w:id="99" w:name="_Toc40"/>
      <w:bookmarkEnd w:id="98"/>
      <w:r>
        <w:rPr>
          <w:rtl w:val="true"/>
        </w:rPr>
        <w:t xml:space="preserve">فصل یازدهم </w:t>
      </w:r>
      <w:r>
        <w:rPr>
          <w:rtl w:val="true"/>
        </w:rPr>
        <w:t xml:space="preserve">: </w:t>
      </w:r>
      <w:r>
        <w:rPr>
          <w:rtl w:val="true"/>
        </w:rPr>
        <w:t>فضیلت نمازگزار</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یُؤمِنونَ بِالغَیبِ ویُقیمونَ الصَّلاةَ ومِمّا رَزَقناهُم یُنفِقونَ</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یُمَسِّکونَ بِالکِتابِ وأقامُوا الصَّلاةَ إنّا لا نُضیعُ أجرَ المُصلِحینَ</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تُلهیهِم تِجارَةٌ ولا بَیعٌ عَن ذِکرِ اللّهِ وإقامِ الصَّلاةِ وإیتاءِ الزَّکاةِ یَخافونَ یَومًا تَتَقَلَّبُ فیهِ القُلوبُ والأبصارُ</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یَتلونَ کِتابَ اللّهِ وأقامُوا الصَّلاةَ وأنفَقوا مِمّا رَزَقناهُم سِرًّا وعَلانیَةً یَرجونَ تِجارَةً لَن تَبورَ</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والَّذینَ مَعَهُ أشِدّاءُ عَلَی الکُفّارِ رُحَماءُ بَینَهُم تَراهُم رُکَّعًا سُجَّدًا یَبتَغونَ فَضلاً مِنَ اللّهِ ورِضوانًا</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المُصَلّی إذا صَلّی فَإِنَّهُ یُناجی رَبَّهُ تَبارَکَ وتَعالی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المُصَلّی یُناجینی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أغبَطَ أولیائی عِندی لَمُؤمِنٌ خَفیفُ الحاذِ </w:t>
      </w:r>
      <w:r>
        <w:rPr>
          <w:rStyle w:val="FootnoteAnchor"/>
          <w:rtl w:val="true"/>
        </w:rPr>
        <w:footnoteReference w:id="224"/>
      </w:r>
      <w:r>
        <w:rPr>
          <w:rFonts w:ascii="Amiri" w:hAnsi="Amiri" w:eastAsia="Amiri" w:cs="Amiri"/>
          <w:color w:val="111111"/>
          <w:sz w:val="28"/>
          <w:sz w:val="28"/>
          <w:szCs w:val="28"/>
          <w:rtl w:val="true"/>
          <w:lang w:bidi="ar-SA"/>
        </w:rPr>
        <w:t>ذو حَظٍّ مِنَ</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نمازگزار</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غیب ایمان می آورند، و نماز بر پا می دارند، و از آنچه به ایشان روزی داده ایم انفاق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به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در می زنند و نماز بر پا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اجر درستکاران را تباه نخواهیم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که نه تجارت و نه داد و ستد، آنان را از یاد خدا و برپا داشتن نماز و دادن زکات، به خود مشغول نمی دارد و از روزی که دلها و دیده ها در آن زیر و رو می شود می هراسند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کتاب خدا را می خوانند و نماز برپا می دارند و از آنچه بدیشان روزی داده ایم، نهان و آشکارا انفاق می کنند، امید به تجارتی بسته اند که هرگز زوال نمی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 الله علیه و آله پیامبر خداست وکسانی که با اویند، بر کافران، سختگیر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همدیگر مهربانند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رکوع و سجود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خشنودی خدا را خواستارند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 هنگام نماز با پروردگارش ـ تبارک و تعالی ـ مناجات می کند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 من مناجات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یَتَوَضَّأُ أحَدٌ فَیُحسِنُ وُضوءَهُ ویُسبِغُهُ ثُمَّ یأتِی المَسجِدَ لا یُریدُ إلاَّ الصَّلاةَ فیهِ إلاّ تَبَشبَشَ </w:t>
      </w:r>
      <w:r>
        <w:rPr>
          <w:rStyle w:val="FootnoteAnchor"/>
          <w:rtl w:val="true"/>
        </w:rPr>
        <w:footnoteReference w:id="226"/>
      </w:r>
      <w:r>
        <w:rPr>
          <w:rFonts w:ascii="Amiri" w:hAnsi="Amiri" w:eastAsia="Amiri" w:cs="Amiri"/>
          <w:color w:val="111111"/>
          <w:sz w:val="28"/>
          <w:sz w:val="28"/>
          <w:szCs w:val="28"/>
          <w:rtl w:val="true"/>
          <w:lang w:bidi="ar-SA"/>
        </w:rPr>
        <w:t xml:space="preserve">اللّهُ بِهِ کَما یَتَبَشبَشُ أهلُ الغائِبِ بِطَلعَتِهِ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صَباحٍ ولا رَواحٍ إلاّ وبِقاعُ الأَرضِ تُنادی بَعضُها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جارَةُ ، هَل مَرَّ بِکِ الیَومَ عَبدٌ صالِحٌ صَلّی عَلَیکِ أو ذَکَرَ اللّهَ ؟ فَإِن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رَأَت لَها بِذلِکَ فَضلاً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یَعجَبُ رَبُّکُم مِن راعی غَنَمٍ فی رَأسِ شَظیَّةٍ بجَبَلٍ یُؤَذَّنُ بِالصَّلاةِ ویُصَلّی فَیَقولُ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إلی عَبدی هذا یُؤَذِّنُ ویُقیمُ الصَّلاةَ یَخافُ مِنّی ، فَقَد غَفَرتُ لِعَبدی وأدخَلتُهُ الجَنَّةَ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إذا کانَ فِی الصَّلاةِ فَإِنَّ جَسَدَهُ وثیابَهُ وکُلَّ شَیءٍ حَولَهُ یُسَبِّحُ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المُصَلّی ما دامَ فی صَلاتِهِ فَهُوَ واقِفٌ بَینَ یَدَیِ اللّهِ عَزَّوجَلَّ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القِبلَةَ استَقبَلَ الرَّحمنَ بِوَجهِهِ لا إلهَ غَیرُهُ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ولَذِکرُ اللّهِ أَکبَرُ</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اللّهِ لِأَهلِ الصَّلاةِ أکبَرُ مِن ذِکرِهِم إیّاهُ ، ألا تَری أنَّهُ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اُذکُرونی أذکُرکُم</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حال تر از همه دوستانم، مؤمنی سبکبار است که بهره ای فراوان از نماز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وضویی کامل و نیکو نمی گیرد و سپس برای نماز به مسجد نمی آید، مگر اینکه خداوند با لطف و خوشی از او استقبال می کند؛ همچون خوشحالی خانواده شخص غائب هنگام ورودش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صبح و شبی نیست مگر اینکه قطعه های مختلف زمین به یکدیگر ندا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همسایه، آیا امروز، بنده ای صالح بر تو گذشته که نماز خوانده، خدا را یاد کرده باشد؟ 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را برایش فضیلتی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پروردگارتان از چوپانی که بر پاره سنگی در قلّه کوه برای نماز اذان می گوید ونمازمی خواند خوشش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عز و جلمی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بنده ام بنگرید، از ترس من اذان می گوید و نماز می خواند، بنده ام را بخشیدم و او را به بهشت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انسان در نماز است، کالبد و لباس و هر چه در اطراف اوست، تسبیح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 تا آنگاه که در نماز است، در پیشگاه خدای عز و جلایستاده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قبله رو می کند، به خداوند رحمان رو کرده است، جز او خدایی نیست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گفته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خدا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 خدا از اهل نماز بزرگتر از یاد کردن ایشان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او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یاد کنید، شمار را یاد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bookmarkStart w:id="100" w:name="pg2127_11843"/>
    </w:p>
    <w:p>
      <w:pPr>
        <w:pStyle w:val="Heading2"/>
        <w:numPr>
          <w:ilvl w:val="1"/>
          <w:numId w:val="1"/>
        </w:numPr>
        <w:rPr/>
      </w:pPr>
      <w:bookmarkStart w:id="101" w:name="__RefHeading___Toc68031_3804643083"/>
      <w:bookmarkStart w:id="102" w:name="_Toc41"/>
      <w:bookmarkEnd w:id="100"/>
      <w:bookmarkEnd w:id="101"/>
      <w:r>
        <w:rPr>
          <w:rtl w:val="true"/>
        </w:rPr>
        <w:t xml:space="preserve">الفصل الثانی عشر </w:t>
      </w:r>
      <w:r>
        <w:rPr>
          <w:rtl w:val="true"/>
        </w:rPr>
        <w:t xml:space="preserve">: </w:t>
      </w:r>
      <w:r>
        <w:rPr>
          <w:rtl w:val="true"/>
        </w:rPr>
        <w:t>حدود الصلاة</w:t>
      </w:r>
      <w:bookmarkEnd w:id="102"/>
    </w:p>
    <w:p>
      <w:pPr>
        <w:pStyle w:val="Heading3"/>
        <w:numPr>
          <w:ilvl w:val="2"/>
          <w:numId w:val="1"/>
        </w:numPr>
        <w:rPr/>
      </w:pPr>
      <w:bookmarkStart w:id="103" w:name="__RefHeading___Toc68033_3804643083"/>
      <w:bookmarkStart w:id="104" w:name="_Toc42"/>
      <w:bookmarkEnd w:id="103"/>
      <w:r>
        <w:rPr>
          <w:rtl w:val="true"/>
        </w:rPr>
        <w:t xml:space="preserve">فصل دوازدهم </w:t>
      </w:r>
      <w:r>
        <w:rPr>
          <w:rtl w:val="true"/>
        </w:rPr>
        <w:t xml:space="preserve">: </w:t>
      </w:r>
      <w:r>
        <w:rPr>
          <w:rtl w:val="true"/>
        </w:rPr>
        <w:t>حدود نماز</w:t>
      </w:r>
      <w:bookmarkEnd w:id="10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الصَّلاةِ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الوَقتِ ، والتَّوَجُّهُ إلَی القِبلَةِ ، والرُّکوعُ ، والسُّجودُ ، وهذِهِ عَوامُّ فی جَمیعِ النّاس العالِمِ والجاهِلِ ، وما یَتَّصِلُ بِها مِن جَمیعِ أفعالِ الصَّلاةِ ، والأذانُ والإِقامةُ وغیرُ ذلِکَ ، ولَمّا عَلِمَ اللّهُ سُبحانَهُ أنَّ العِبادَ لا یَستَطیعونَ أن یُؤَدّوا هذِهِ الحُدودَ کُلَّها عَلی حَقائِقِها جَعَلَ فیها فَرائِضَ وهیَ الأَربَعَةُ المَذکورَةُ، وجَعَلَ ما فیها مِن هذِهِ الأَربَعَةِ مِنَ القِراءَةِ والدُّعاءِ والتَّسبیحِ والتَّکبیرِ والأَذانِ والإِقامَةِ وما شاکَلَ ذلِکَ سُنَّةً واجِبَةً ، مَن أحَبَّها یَعمَلُ بِها إعمالاً ، فَهذا ذِکرُ حُدودِ الصَّلاةِ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علیه السلام عَن کِبارِ حُدودِ الصَّلاةِ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 والوَقتُ ، والقِبلَةُ ، وتَکبیرَةُ الافتِتاحِ ، والرُّکوعُ ، والسُّجودُ ، والدُّعاءُ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لِلصَّلاةِ أربَعَةُ آلافِ حَدٍّ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الکَراجَکیّ عَنِ الإِمامِ الصّادقِ علیه السلامـ لِمَن سَأَلَهُ عَنِ الصَّلاةِ وحُدودِها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لِلصَّلاةِ أربَعَةُ آلافِ حَدٍّ لَستَ تُؤاخَذُ 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بِما لا یَحِلُّ تَرکُهُ ولا تَتِمُّ الصَّلاةُ إلاّ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تَتِمُّ الصَّلاةُ إلاّ لِذی طُهرٍ سابِغٍ ، واهتِمامٍ بالِغ ، غَیرِ نازِغٍ ولا زائِغٍ ، عَرَفَ فَوَقَفَ ، وأخبَتَ فَثَبَتَ ، فَهُوَ واقِفٌ بَینَ الیَأسِ والطَّمَعِ ، والصَّبرِ والجَزَعِ ، کَأَنَّ الوَعدَ لَهُ صُنِعَ ، والوَعیدَ بِهِ وَقَعَ ، بَذَلَ عِرضَهُ وتَمَثَّلَ غَرَضَهُ ، وبَذَلَ فِی اللّهِ المُهجَةَ ، وتَنَکَّبَ غَیرَ الحُجَّةِ ، مُرتَغِمًا بِإِرغامٍ ، یَقطَعُ عَلائِقَ الاهتِمامِ ، یُعینُ مَن لَهُ قَصَدَ ، وإلَیهِ وَفَدَ ، وفیهِ استَرفَدَ ، فَإِذا أتی بِذلِکَ کانَت هیَ الصَّلاةُ الّتی بِها اُمر ، وعَنها اُخبِرَ ، وإنَّها هی الصَّلاةُ الَّتی تَنهی عَنِ الفَحشاءِ والمُنکَرِ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نماز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وقت، رو به قبله بودن، رکوع و سجده و این ها، برای همه مردم عمومیت دارد؛ عالم باشند یا جاهل و نیز هر چه که به نماز مربوط است همچون افعال آن و اذان وو اقامه و غیر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خداوند دانست که بندگان نمی توانند حق همه این حدود را ادا کنند، تعدادی را واجب ساخت که همان چهار چیز است که ذکر شد و آنچه در آن چهار چیز از قرائت و دعا و تسبیح و تکبیر و اذان و اقامه و شبیه این هاست، سنّتی موکّد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ها را دوست دارد، به نیکویی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ذکر حدود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پرسیدم حدود بزرگ نماز کدامند؟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چیزند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وضوء وقت، قبله، تکبیر آغازین ، رکوع، سجده و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چهار هزار حدّ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کراجکی از امام صادق علیه السلامـ در پاسخ شخصی که از نماز و حدودش پرسیده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چهار هزار حدّ دارد که از تو بازخواست نمی کنند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ترک کردنش روا نیست و نماز بدون آن کامل نمی شود، مرا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 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کامل نمی شود مگر برای کسی که طهارتی کامل و همتی بلند دارد، بی وسوسه و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شناخت پس ایستاد ، اطمینان کرد پس استوار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میان امید و ناامیدی و شکیبایی و بی تابی ایستاده گویی نویدش آماده و بیمش واقع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اش را بخشیده و به هدفش اندیشیده در راه خدا خون داده و از امر بی دلیل و برهان، کناره 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خاک افکنده و خوار می شمارد، رشته های 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گسلد ، به کسی یاری می رساند که قصدش کرده و به سویش شتافته و یاریش را طلبیده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کرد، همان نمازی است که بدان امر و از آن آگاه شده است و این نماز است که از کار زشت و ناپسند باز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لَها أربَعَةُ آلافِ بابٍ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چهار هزار در دارد</w:t>
      </w:r>
      <w:r>
        <w:rPr>
          <w:rFonts w:eastAsia="IRNazanin" w:cs="IRNazanin"/>
          <w:color w:val="111111"/>
          <w:sz w:val="28"/>
          <w:szCs w:val="28"/>
          <w:rtl w:val="true"/>
          <w:lang w:bidi="fa-IR"/>
        </w:rPr>
        <w:t>.</w:t>
      </w:r>
      <w:bookmarkStart w:id="105" w:name="pg2127_11845"/>
    </w:p>
    <w:p>
      <w:pPr>
        <w:pStyle w:val="Heading2"/>
        <w:numPr>
          <w:ilvl w:val="1"/>
          <w:numId w:val="1"/>
        </w:numPr>
        <w:rPr/>
      </w:pPr>
      <w:bookmarkStart w:id="106" w:name="__RefHeading___Toc68035_3804643083"/>
      <w:bookmarkStart w:id="107" w:name="_Toc43"/>
      <w:bookmarkEnd w:id="105"/>
      <w:bookmarkEnd w:id="106"/>
      <w:r>
        <w:rPr>
          <w:rtl w:val="true"/>
        </w:rPr>
        <w:t xml:space="preserve">الفصل الثالث عشر </w:t>
      </w:r>
      <w:r>
        <w:rPr>
          <w:rtl w:val="true"/>
        </w:rPr>
        <w:t xml:space="preserve">: </w:t>
      </w:r>
      <w:r>
        <w:rPr>
          <w:rtl w:val="true"/>
        </w:rPr>
        <w:t>آداب الصلاة</w:t>
      </w:r>
      <w:bookmarkEnd w:id="107"/>
    </w:p>
    <w:p>
      <w:pPr>
        <w:pStyle w:val="Heading3"/>
        <w:numPr>
          <w:ilvl w:val="2"/>
          <w:numId w:val="1"/>
        </w:numPr>
        <w:rPr/>
      </w:pPr>
      <w:bookmarkStart w:id="108" w:name="__RefHeading___Toc68037_3804643083"/>
      <w:bookmarkStart w:id="109" w:name="_Toc44"/>
      <w:bookmarkEnd w:id="108"/>
      <w:r>
        <w:rPr>
          <w:rtl w:val="true"/>
        </w:rPr>
        <w:t xml:space="preserve">فصل سیزدهم </w:t>
      </w:r>
      <w:r>
        <w:rPr>
          <w:rtl w:val="true"/>
        </w:rPr>
        <w:t xml:space="preserve">: </w:t>
      </w:r>
      <w:r>
        <w:rPr>
          <w:rtl w:val="true"/>
        </w:rPr>
        <w:t>آداب نماز</w:t>
      </w:r>
      <w:bookmarkEnd w:id="109"/>
    </w:p>
    <w:p>
      <w:pPr>
        <w:pStyle w:val="Heading4"/>
        <w:numPr>
          <w:ilvl w:val="3"/>
          <w:numId w:val="1"/>
        </w:numPr>
        <w:rPr/>
      </w:pPr>
      <w:bookmarkStart w:id="110" w:name="__RefHeading___Toc68039_3804643083"/>
      <w:bookmarkStart w:id="111" w:name="_Toc45"/>
      <w:bookmarkEnd w:id="110"/>
      <w:r>
        <w:rPr>
          <w:rtl w:val="true"/>
        </w:rPr>
        <w:t>اشاره</w:t>
      </w:r>
      <w:bookmarkEnd w:id="111"/>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بِحُسنِ الصَّلاةِ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رَکعَتانِ بِسِواکٍ أفضَلُ مِن سَبعینَ رَکعَةً بِغَیرِ سِواکٍ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 w:name="__RefHeading___Toc68041_3804643083"/>
      <w:bookmarkStart w:id="113" w:name="_Toc46"/>
      <w:bookmarkEnd w:id="112"/>
      <w:r>
        <w:rPr>
          <w:rtl w:val="true"/>
        </w:rPr>
        <w:t xml:space="preserve">أ </w:t>
      </w:r>
      <w:r>
        <w:rPr>
          <w:rtl w:val="true"/>
        </w:rPr>
        <w:t xml:space="preserve">: </w:t>
      </w:r>
      <w:r>
        <w:rPr>
          <w:rtl w:val="true"/>
        </w:rPr>
        <w:t>آداب ظاهری</w:t>
      </w:r>
      <w:bookmarkEnd w:id="113"/>
    </w:p>
    <w:p>
      <w:pPr>
        <w:pStyle w:val="Heading4"/>
        <w:numPr>
          <w:ilvl w:val="3"/>
          <w:numId w:val="1"/>
        </w:numPr>
        <w:rPr/>
      </w:pPr>
      <w:bookmarkStart w:id="114" w:name="__RefHeading___Toc68043_3804643083"/>
      <w:bookmarkStart w:id="115" w:name="_Toc47"/>
      <w:bookmarkEnd w:id="114"/>
      <w:r>
        <w:rPr/>
        <w:t>1</w:t>
      </w:r>
      <w:r>
        <w:rPr>
          <w:rtl w:val="true"/>
        </w:rPr>
        <w:t xml:space="preserve"> / </w:t>
      </w:r>
      <w:r>
        <w:rPr/>
        <w:t>13</w:t>
      </w:r>
      <w:r>
        <w:rPr>
          <w:rtl w:val="true"/>
        </w:rPr>
        <w:t xml:space="preserve"> </w:t>
      </w:r>
      <w:r>
        <w:rPr>
          <w:rtl w:val="true"/>
        </w:rPr>
        <w:t>السواک</w:t>
      </w:r>
      <w:bookmarkEnd w:id="115"/>
    </w:p>
    <w:p>
      <w:pPr>
        <w:pStyle w:val="Heading5"/>
        <w:numPr>
          <w:ilvl w:val="4"/>
          <w:numId w:val="1"/>
        </w:numPr>
        <w:rPr/>
      </w:pPr>
      <w:bookmarkStart w:id="116" w:name="__RefHeading___Toc68045_3804643083"/>
      <w:bookmarkStart w:id="117" w:name="_Toc48"/>
      <w:bookmarkEnd w:id="116"/>
      <w:r>
        <w:rPr/>
        <w:t>13</w:t>
      </w:r>
      <w:r>
        <w:rPr>
          <w:rtl w:val="true"/>
        </w:rPr>
        <w:t xml:space="preserve"> / </w:t>
      </w:r>
      <w:r>
        <w:rPr/>
        <w:t>1</w:t>
      </w:r>
      <w:r>
        <w:rPr>
          <w:rtl w:val="true"/>
        </w:rPr>
        <w:t xml:space="preserve"> </w:t>
      </w:r>
      <w:r>
        <w:rPr>
          <w:rtl w:val="true"/>
        </w:rPr>
        <w:t>مسواک زدن</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خُذوا زینَتَکُم عِندَ کُلِّ مَسجِدٍ</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خَیثَمَةُ بنُ أبی خَیثَمَةَ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الحَسَنُ بنُ عَلیٍّ علیهماالسلام إذا قامَ إلَی الصَّلاةِ لَبِسَ أجوَدَ ثیابِهِ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 اللّهِ ، لِمَ تَلبَسُ أجوَدَ ثیابِکَ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w:t>
      </w:r>
    </w:p>
    <w:p>
      <w:pPr>
        <w:pStyle w:val="BookText"/>
        <w:rPr/>
      </w:pPr>
      <w:r>
        <w:rPr>
          <w:rFonts w:ascii="Amiri" w:hAnsi="Amiri" w:eastAsia="Amiri" w:cs="Amiri"/>
          <w:color w:val="111111"/>
          <w:sz w:val="28"/>
          <w:sz w:val="28"/>
          <w:szCs w:val="28"/>
          <w:rtl w:val="true"/>
          <w:lang w:bidi="ar-SA"/>
        </w:rPr>
        <w:t xml:space="preserve">جَمیلٌ یُحِبُّ الجَمالَ ، فَأَتَجَمَّلُ لِرَبّی وهُوَ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زینَتَکُم عِندَ کُلِّ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فاُحِبُّ أن ألبَسَ أجوَدَ ثیابی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نماز</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نیکو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ظاهری</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IRNazanin" w:hAnsi="IRNazanin" w:eastAsia="IRNazanin"/>
          <w:color w:val="111111"/>
          <w:sz w:val="28"/>
          <w:sz w:val="28"/>
          <w:szCs w:val="28"/>
          <w:rtl w:val="true"/>
          <w:lang w:bidi="fa-IR"/>
        </w:rPr>
        <w:t>مسواک زدن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رکعت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زده، بهتر از هفتاد رکعت بدون مسواک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p>
    <w:p>
      <w:pPr>
        <w:pStyle w:val="Heading4"/>
        <w:numPr>
          <w:ilvl w:val="3"/>
          <w:numId w:val="1"/>
        </w:numPr>
        <w:rPr/>
      </w:pPr>
      <w:bookmarkStart w:id="118" w:name="__RefHeading___Toc68047_3804643083"/>
      <w:bookmarkStart w:id="119" w:name="_Toc49"/>
      <w:bookmarkEnd w:id="118"/>
      <w:r>
        <w:rPr/>
        <w:t>2</w:t>
      </w:r>
      <w:r>
        <w:rPr>
          <w:rtl w:val="true"/>
        </w:rPr>
        <w:t xml:space="preserve"> / </w:t>
      </w:r>
      <w:r>
        <w:rPr/>
        <w:t>13</w:t>
      </w:r>
      <w:r>
        <w:rPr>
          <w:rtl w:val="true"/>
        </w:rPr>
        <w:t xml:space="preserve"> </w:t>
      </w:r>
      <w:r>
        <w:rPr>
          <w:rtl w:val="true"/>
        </w:rPr>
        <w:t>الزینة</w:t>
      </w:r>
      <w:bookmarkEnd w:id="119"/>
    </w:p>
    <w:p>
      <w:pPr>
        <w:pStyle w:val="Heading5"/>
        <w:numPr>
          <w:ilvl w:val="4"/>
          <w:numId w:val="1"/>
        </w:numPr>
        <w:rPr/>
      </w:pPr>
      <w:bookmarkStart w:id="120" w:name="__RefHeading___Toc68049_3804643083"/>
      <w:bookmarkStart w:id="121" w:name="_Toc50"/>
      <w:bookmarkEnd w:id="120"/>
      <w:r>
        <w:rPr/>
        <w:t>13</w:t>
      </w:r>
      <w:r>
        <w:rPr>
          <w:rtl w:val="true"/>
        </w:rPr>
        <w:t xml:space="preserve"> / </w:t>
      </w:r>
      <w:r>
        <w:rPr/>
        <w:t>2</w:t>
      </w:r>
      <w:r>
        <w:rPr>
          <w:rtl w:val="true"/>
        </w:rPr>
        <w:t xml:space="preserve"> </w:t>
      </w:r>
      <w:r>
        <w:rPr>
          <w:rtl w:val="true"/>
        </w:rPr>
        <w:t>زینت کردن</w:t>
      </w:r>
      <w:bookmarkEnd w:id="121"/>
    </w:p>
    <w:p>
      <w:pPr>
        <w:pStyle w:val="BookText"/>
        <w:rPr/>
      </w:pPr>
      <w:r>
        <w:rPr>
          <w:rFonts w:ascii="IRNazanin" w:hAnsi="IRNazanin" w:eastAsia="IRNazanin"/>
          <w:color w:val="111111"/>
          <w:sz w:val="28"/>
          <w:sz w:val="28"/>
          <w:szCs w:val="28"/>
          <w:rtl w:val="true"/>
          <w:lang w:bidi="fa-IR"/>
        </w:rPr>
        <w:t>زینت کردن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 نزد هر مسجد، زینتتان را برگیرید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خیثمة بن أبی خیثمه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بن علی علیه السلام هرگاه به نماز می ایستاد، بهترین لباسش را می پوشید، پس 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فرستاده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چرا بهترین لباست را می پوشی؟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زیباست و زیبایی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پروردگارم خود را زیبا می سازم،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هر مسجد، زینتتان را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 می دارم که بهترین لباسم را به تن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السلامـ لمّا سَأَلَهُ أبو بَصیرٍ 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زینَتَکُم عِندَ کُلِّ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المَشطُ عِندَ کُلِّ صَلاةِ فَریضَةٍ ونافِلَةٍ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ثیابِکُم إلَی اللّهِ البَیاضُ فَصَلُّوا فیها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تُصَلِّی المَرأَةُ إلاّ وعَلَیها مِنَ الحَلی خُرصٌ </w:t>
      </w:r>
      <w:r>
        <w:rPr>
          <w:rStyle w:val="FootnoteAnchor"/>
          <w:rtl w:val="true"/>
        </w:rPr>
        <w:footnoteReference w:id="246"/>
      </w:r>
      <w:r>
        <w:rPr>
          <w:rFonts w:ascii="Amiri" w:hAnsi="Amiri" w:eastAsia="Amiri" w:cs="Amiri"/>
          <w:color w:val="111111"/>
          <w:sz w:val="28"/>
          <w:sz w:val="28"/>
          <w:szCs w:val="28"/>
          <w:rtl w:val="true"/>
          <w:lang w:bidi="ar-SA"/>
        </w:rPr>
        <w:t xml:space="preserve">فَما فَوقَهُ ، إلاّ أن لا تَجِدَهُ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تُصَلِّی المَرأَةُ عُطُلاً </w:t>
      </w:r>
      <w:r>
        <w:rPr>
          <w:rStyle w:val="FootnoteAnchor"/>
          <w:rtl w:val="true"/>
        </w:rPr>
        <w:footnoteReference w:id="248"/>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خُذوا ثیابَکُمُ الَّتی تَتَزَیَّنونَ بِها لِلصَّلاةِ فِی الجُمُعاتِ والأَعیادِ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یخفی أنّه ورد فی بعض الروایات استحباب لبس الخشن عند الصلاة ، فجمع بینهما العلاّمة المجلسی رحمه الله فی البحار </w:t>
      </w:r>
      <w:r>
        <w:rPr>
          <w:rStyle w:val="FootnoteAnchor"/>
          <w:rtl w:val="true"/>
        </w:rPr>
        <w:footnoteReference w:id="251"/>
      </w:r>
      <w:r>
        <w:rPr>
          <w:rFonts w:ascii="IRNazanin" w:hAnsi="IRNazanin" w:eastAsia="IRNazanin"/>
          <w:color w:val="111111"/>
          <w:sz w:val="28"/>
          <w:sz w:val="28"/>
          <w:szCs w:val="28"/>
          <w:rtl w:val="true"/>
          <w:lang w:bidi="fa-IR"/>
        </w:rPr>
        <w:t xml:space="preserve">بوجوه نأتی بملخّصها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حمل أخبار لبس الخشن علی ما إذا صلّی لحاجة مهمّة أو لدفع مهمّة أو فی مقام تناسبه غایة الخشوع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حمل الخشن علی ما إذا صلّی فی الخلوة ، والزینة علی ما إذا خرج إلی الناس کما یظهر من فحوی بعض الأخبار ، ویمکن حمل لبس الخشن علی التقیّة لأنّه کان الشائع بین أهل البدع فی تلک الأزمنة وکانوا ینکرون علی أئمّتنا علیهم السلام لبس الثیاب الفاخرة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الظاهر أنّ لبس الفاخر أفضل فی جمیع الصلوات إلاّ فیما ورد فیه نصّ باستحباب غیره ، لظاهر الآیة والأخبار العامّة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پرسش ابوبصیر از 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هر مسجد، زینتتان را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شانه کردن هنگام نماز واجب ومستحب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ترین لباسها نزد خدا، لباس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نماز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نماز نخواند مگر اینکه زینتی در بر داشته باشد، از یک حلقه تا زیورهای گرانبهاتر، جز آنکه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بدون زیور نماز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لباسهای زینتی خود را برای نمازهای جمعه و عید به تن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پنهان نماند که برخی روایتها، پوشیدن لباس زبر و غیر لطیف را در نماز مستحب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بحارالانوار چند وجه جمع بیان کرده است که خلاصه آن ها را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اختصاص دادن اخبار پوشیدن لباس زبر به نمازهایی است که برای حاجتی مهم و یا دور کردن مصیبت و غمی بزرگ خوانده می شود، یا هر جا که مناسب نهایت فروتنی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لباس خشن مخصوص به نمازهای در خلوت باشد و زینت برای نمازهایی که با حضور مردم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از مضمون برخی روایات، به دست می آید و نیز محتمل است اخبار لباس خشن را بر تقیه حمل کنیم، چون چنین امری بین بدعتگذاران آن روزگار رایج بوده و پوشیدن لباس فاخر را بر امامان ما خرده می گرفته 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سخن اینکه پوشیدن لباس فاخر در همه نمازها بهتر است، جز آنجا که روایتی تصریح به استحباب غیر آن دارد، چون ظاهر آیه و عموم احادیث چنین است</w:t>
      </w:r>
      <w:r>
        <w:rPr>
          <w:rFonts w:eastAsia="IRNazanin" w:cs="IRNazanin"/>
          <w:color w:val="111111"/>
          <w:sz w:val="28"/>
          <w:szCs w:val="28"/>
          <w:rtl w:val="true"/>
          <w:lang w:bidi="fa-IR"/>
        </w:rPr>
        <w:t>.</w:t>
      </w:r>
      <w:bookmarkStart w:id="122" w:name="pg2127_11847"/>
    </w:p>
    <w:p>
      <w:pPr>
        <w:pStyle w:val="Heading4"/>
        <w:numPr>
          <w:ilvl w:val="3"/>
          <w:numId w:val="1"/>
        </w:numPr>
        <w:rPr/>
      </w:pPr>
      <w:bookmarkStart w:id="123" w:name="__RefHeading___Toc68051_3804643083"/>
      <w:bookmarkStart w:id="124" w:name="_Toc51"/>
      <w:bookmarkEnd w:id="122"/>
      <w:bookmarkEnd w:id="123"/>
      <w:r>
        <w:rPr/>
        <w:t>3</w:t>
      </w:r>
      <w:r>
        <w:rPr>
          <w:rtl w:val="true"/>
        </w:rPr>
        <w:t xml:space="preserve"> / </w:t>
      </w:r>
      <w:r>
        <w:rPr/>
        <w:t>13</w:t>
      </w:r>
      <w:r>
        <w:rPr>
          <w:rtl w:val="true"/>
        </w:rPr>
        <w:t xml:space="preserve"> </w:t>
      </w:r>
      <w:r>
        <w:rPr>
          <w:rtl w:val="true"/>
        </w:rPr>
        <w:t>الطیب</w:t>
      </w:r>
      <w:bookmarkEnd w:id="124"/>
    </w:p>
    <w:p>
      <w:pPr>
        <w:pStyle w:val="Heading5"/>
        <w:numPr>
          <w:ilvl w:val="4"/>
          <w:numId w:val="1"/>
        </w:numPr>
        <w:rPr/>
      </w:pPr>
      <w:bookmarkStart w:id="125" w:name="__RefHeading___Toc68053_3804643083"/>
      <w:bookmarkStart w:id="126" w:name="_Toc52"/>
      <w:bookmarkEnd w:id="125"/>
      <w:r>
        <w:rPr/>
        <w:t>13</w:t>
      </w:r>
      <w:r>
        <w:rPr>
          <w:rtl w:val="true"/>
        </w:rPr>
        <w:t xml:space="preserve"> / </w:t>
      </w:r>
      <w:r>
        <w:rPr/>
        <w:t>3</w:t>
      </w:r>
      <w:r>
        <w:rPr>
          <w:rtl w:val="true"/>
        </w:rPr>
        <w:t xml:space="preserve"> </w:t>
      </w:r>
      <w:r>
        <w:rPr>
          <w:rtl w:val="true"/>
        </w:rPr>
        <w:t>استفاده از بوی خوش</w:t>
      </w:r>
      <w:bookmarkEnd w:id="126"/>
    </w:p>
    <w:p>
      <w:pPr>
        <w:pStyle w:val="BookText"/>
        <w:rPr/>
      </w:pPr>
      <w:r>
        <w:rPr>
          <w:rFonts w:ascii="Amiri" w:hAnsi="Amiri" w:eastAsia="Amiri" w:cs="Amiri"/>
          <w:color w:val="111111"/>
          <w:sz w:val="28"/>
          <w:sz w:val="28"/>
          <w:szCs w:val="28"/>
          <w:rtl w:val="true"/>
          <w:lang w:bidi="ar-SA"/>
        </w:rPr>
        <w:t xml:space="preserve">عَبدُ اللّهِ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کانَت لِعَلیِّ بنِ الحُسَینِ علیهماالسلام قارورَةُ مِسکٍ فی مَسجِدِهِ ، فَإِذا دَخَلَ لِلصَّلاةِ أخَذَ مِنهُ فَتَمَسَّحَ بِهِ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یُعرَفُ مَوضِعُ سُجودِ أبی عَبدِاللّهِ علیه السلام بِطیبِ ریحِهِ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مُتَطَیِّبٍ أفضَلُ مِن سَبعینَ صَلاةً بِغَیرِ طیبٍ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رَکعَتانِ یُصَلّیهِما مُتَعَطِّرٌ أفضَلُ مِن سَبعینَ رَکعَةً یُصَلّیها غَیرُ مُتَعَطِّرٍ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عَلَینا رَسولُ اللّهِ صلی الله علیه و آله وفی یَدِهِ خاتم فضّة </w:t>
      </w:r>
      <w:r>
        <w:rPr>
          <w:rStyle w:val="FootnoteAnchor"/>
          <w:rtl w:val="true"/>
        </w:rPr>
        <w:footnoteReference w:id="256"/>
      </w:r>
      <w:r>
        <w:rPr>
          <w:rFonts w:ascii="Amiri" w:hAnsi="Amiri" w:eastAsia="Amiri" w:cs="Amiri"/>
          <w:color w:val="111111"/>
          <w:sz w:val="28"/>
          <w:sz w:val="28"/>
          <w:szCs w:val="28"/>
          <w:rtl w:val="true"/>
          <w:lang w:bidi="ar-SA"/>
        </w:rPr>
        <w:t xml:space="preserve">جَزعٌ یَمانیٌّ فَصَلّی بِنا ، فَلَمّا قَضی صَلاتَهُ دَفَعَهُ إلَیَّ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تَخَتَّم بِهِ فی یَمینِکَ وصَلِّ فیهِ ، أوَما عَلِمتَ أنَّ الصَّلاةَ فِی الجَزعِ سَبعونَ صَلاةً ؟</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 تَخَتَّم بِالیاقوتِ والعَقیقِ ، فَإِنَّهُ مَیمونٌ مُبارَکٌ ، فَکُلَّما نَظَرَ الرَّجُلُ فیهِ إلی وَجهِهِ یَزیدُ نورًا ، وَالصَّلاةُ فیهِ سَبعونَ صَلاةً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3/13</w:t>
      </w:r>
    </w:p>
    <w:p>
      <w:pPr>
        <w:pStyle w:val="BookText"/>
        <w:rPr/>
      </w:pPr>
      <w:r>
        <w:rPr>
          <w:rFonts w:ascii="IRNazanin" w:hAnsi="IRNazanin" w:eastAsia="IRNazanin"/>
          <w:color w:val="111111"/>
          <w:sz w:val="28"/>
          <w:sz w:val="28"/>
          <w:szCs w:val="28"/>
          <w:rtl w:val="true"/>
          <w:lang w:bidi="fa-IR"/>
        </w:rPr>
        <w:t>استفاده از بوی خوش</w:t>
      </w:r>
    </w:p>
    <w:p>
      <w:pPr>
        <w:pStyle w:val="BookText"/>
        <w:rPr/>
      </w:pPr>
      <w:r>
        <w:rPr>
          <w:rFonts w:ascii="IRNazanin" w:hAnsi="IRNazanin" w:eastAsia="IRNazanin"/>
          <w:color w:val="111111"/>
          <w:sz w:val="28"/>
          <w:sz w:val="28"/>
          <w:szCs w:val="28"/>
          <w:rtl w:val="true"/>
          <w:lang w:bidi="fa-IR"/>
        </w:rPr>
        <w:t>عبداللّه بن 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بن حسین علیه السلام شیشه مُشکی در سجده گاهش داشت، که برای نماز از آن بر می گرفت و به خود می مالید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گاه امام صادق علیه السلام از بوی خوشش، شناخته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شخص خوشبو، برتر از هفتاد نماز بدون بوی خوش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رکعت نماز که شخص عطر زده می خواند، برتر از هفتاد رکعت نماز شخص عطر نزده است</w:t>
      </w:r>
      <w:r>
        <w:rPr>
          <w:rFonts w:eastAsia="IRNazanin" w:cs="IRNazanin"/>
          <w:color w:val="111111"/>
          <w:sz w:val="28"/>
          <w:szCs w:val="28"/>
          <w:rtl w:val="true"/>
          <w:lang w:bidi="fa-IR"/>
        </w:rPr>
        <w:t>.</w:t>
      </w:r>
    </w:p>
    <w:p>
      <w:pPr>
        <w:pStyle w:val="Heading4"/>
        <w:numPr>
          <w:ilvl w:val="3"/>
          <w:numId w:val="1"/>
        </w:numPr>
        <w:rPr/>
      </w:pPr>
      <w:bookmarkStart w:id="127" w:name="__RefHeading___Toc68055_3804643083"/>
      <w:bookmarkStart w:id="128" w:name="_Toc53"/>
      <w:bookmarkEnd w:id="127"/>
      <w:r>
        <w:rPr/>
        <w:t>4</w:t>
      </w:r>
      <w:r>
        <w:rPr>
          <w:rtl w:val="true"/>
        </w:rPr>
        <w:t xml:space="preserve"> / </w:t>
      </w:r>
      <w:r>
        <w:rPr/>
        <w:t>13</w:t>
      </w:r>
      <w:r>
        <w:rPr>
          <w:rtl w:val="true"/>
        </w:rPr>
        <w:t xml:space="preserve"> </w:t>
      </w:r>
      <w:r>
        <w:rPr>
          <w:rtl w:val="true"/>
        </w:rPr>
        <w:t>التختّم</w:t>
      </w:r>
      <w:bookmarkEnd w:id="128"/>
    </w:p>
    <w:p>
      <w:pPr>
        <w:pStyle w:val="Heading5"/>
        <w:numPr>
          <w:ilvl w:val="4"/>
          <w:numId w:val="1"/>
        </w:numPr>
        <w:rPr/>
      </w:pPr>
      <w:bookmarkStart w:id="129" w:name="__RefHeading___Toc68057_3804643083"/>
      <w:bookmarkStart w:id="130" w:name="_Toc54"/>
      <w:bookmarkEnd w:id="129"/>
      <w:r>
        <w:rPr/>
        <w:t>13</w:t>
      </w:r>
      <w:r>
        <w:rPr>
          <w:rtl w:val="true"/>
        </w:rPr>
        <w:t xml:space="preserve"> / </w:t>
      </w:r>
      <w:r>
        <w:rPr/>
        <w:t>4</w:t>
      </w:r>
      <w:r>
        <w:rPr>
          <w:rtl w:val="true"/>
        </w:rPr>
        <w:t xml:space="preserve"> </w:t>
      </w:r>
      <w:r>
        <w:rPr>
          <w:rtl w:val="true"/>
        </w:rPr>
        <w:t>انگشتر به دست داشتن</w:t>
      </w:r>
      <w:bookmarkEnd w:id="130"/>
    </w:p>
    <w:p>
      <w:pPr>
        <w:pStyle w:val="BookText"/>
        <w:rPr/>
      </w:pPr>
      <w:r>
        <w:rPr>
          <w:rFonts w:eastAsia="Times New Roman" w:cs="Times New Roman" w:ascii="Times New Roman" w:hAnsi="Times New Roman"/>
          <w:color w:val="111111"/>
          <w:sz w:val="28"/>
          <w:szCs w:val="28"/>
          <w:lang w:val="en-US" w:bidi="en-US"/>
        </w:rPr>
        <w:t>4/13</w:t>
      </w:r>
    </w:p>
    <w:p>
      <w:pPr>
        <w:pStyle w:val="BookText"/>
        <w:rPr/>
      </w:pPr>
      <w:r>
        <w:rPr>
          <w:rFonts w:ascii="IRNazanin" w:hAnsi="IRNazanin" w:eastAsia="IRNazanin"/>
          <w:color w:val="111111"/>
          <w:sz w:val="28"/>
          <w:sz w:val="28"/>
          <w:szCs w:val="28"/>
          <w:rtl w:val="true"/>
          <w:lang w:bidi="fa-IR"/>
        </w:rPr>
        <w:t>انگشتر به دست داشتن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بر ما درآمد و انگشتر نقره عقیق یمانی در دست داشت </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ما نماز خواند و هنگامی که نمازش را به پایان برد، آن را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 آن را در دست راستت کن و با آن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 که نماز با عقیق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نماز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پسرکم، انگشتر یاقوت و عقیق به دست کن که خجسته و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 در آن بنگرد چهره اش نورانی تر می گردد و</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نماز است</w:t>
      </w:r>
      <w:r>
        <w:rPr>
          <w:rFonts w:eastAsia="IRNazanin" w:cs="IRNazanin"/>
          <w:color w:val="111111"/>
          <w:sz w:val="28"/>
          <w:szCs w:val="28"/>
          <w:rtl w:val="true"/>
          <w:lang w:bidi="fa-IR"/>
        </w:rPr>
        <w:t>.</w:t>
      </w:r>
      <w:bookmarkStart w:id="131" w:name="pg2127_11848"/>
    </w:p>
    <w:p>
      <w:pPr>
        <w:pStyle w:val="Heading4"/>
        <w:numPr>
          <w:ilvl w:val="3"/>
          <w:numId w:val="1"/>
        </w:numPr>
        <w:rPr/>
      </w:pPr>
      <w:bookmarkStart w:id="132" w:name="__RefHeading___Toc68059_3804643083"/>
      <w:bookmarkStart w:id="133" w:name="_Toc55"/>
      <w:bookmarkEnd w:id="131"/>
      <w:bookmarkEnd w:id="132"/>
      <w:r>
        <w:rPr/>
        <w:t>5</w:t>
      </w:r>
      <w:r>
        <w:rPr>
          <w:rtl w:val="true"/>
        </w:rPr>
        <w:t xml:space="preserve"> / </w:t>
      </w:r>
      <w:r>
        <w:rPr/>
        <w:t>13</w:t>
      </w:r>
      <w:r>
        <w:rPr>
          <w:rtl w:val="true"/>
        </w:rPr>
        <w:t xml:space="preserve"> </w:t>
      </w:r>
      <w:r>
        <w:rPr>
          <w:rtl w:val="true"/>
        </w:rPr>
        <w:t>مراعاة أوّل الوقت</w:t>
      </w:r>
      <w:bookmarkEnd w:id="133"/>
    </w:p>
    <w:p>
      <w:pPr>
        <w:pStyle w:val="Heading5"/>
        <w:numPr>
          <w:ilvl w:val="4"/>
          <w:numId w:val="1"/>
        </w:numPr>
        <w:rPr/>
      </w:pPr>
      <w:bookmarkStart w:id="134" w:name="__RefHeading___Toc68061_3804643083"/>
      <w:bookmarkStart w:id="135" w:name="_Toc56"/>
      <w:bookmarkEnd w:id="134"/>
      <w:r>
        <w:rPr/>
        <w:t>13</w:t>
      </w:r>
      <w:r>
        <w:rPr>
          <w:rtl w:val="true"/>
        </w:rPr>
        <w:t xml:space="preserve"> / </w:t>
      </w:r>
      <w:r>
        <w:rPr/>
        <w:t>5</w:t>
      </w:r>
      <w:r>
        <w:rPr>
          <w:rtl w:val="true"/>
        </w:rPr>
        <w:t xml:space="preserve"> </w:t>
      </w:r>
      <w:r>
        <w:rPr>
          <w:rtl w:val="true"/>
        </w:rPr>
        <w:t>رعایت اول وقت</w:t>
      </w:r>
      <w:bookmarkEnd w:id="135"/>
    </w:p>
    <w:p>
      <w:pPr>
        <w:pStyle w:val="BookText"/>
        <w:rPr/>
      </w:pPr>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هُم عَن صَلاتِهِم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تأخیرُ الصَّلاةِ عَن أوَّلِ وَقتِها لِغَیرِ عُذرٍ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یونُسُ بنُ عَمّارٍ عَنِ 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هُم عَن صَلاتِهِم ساهونَ</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 xml:space="preserve">أهیَ وَسوَسَةُ الشَّیطانِ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کُلُّ أحَدٍ یُصیبُهُ هذا ، ولکِن أن یَغفُلَها ویَدَعَ أن یُصَلّی فی أوَّلِ وَقتِها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الأَعمالِ عِندَ اللّهِ الصَّلاةُ فی أوَّلِ وَقتِها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 صَلاتَکُم فی أوَّلِ وَقتِکُم ، فَإِنَّ اللّهَ عز و جل یُضاعِفُ لَکُ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أتی جَبرَئیلُ علیه السلام رَسولَ اللّهِ صلی الله علیه و آله فَأَعلَمَهُ مَواقیتَ الصَّلاةِ فَقالَ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أفضَلُ الوَقتِ أوَّلُهُ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الوَقتُ الأَوَّلُ مِنَ الصَّلاةِ أفضَلُ مِنَ الوَقتِ الآخِرِ کَفَضلِ الآخِرَةِ عَلَی الدُّنیا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الوَقتِ رِضوانُ اللّهِ ، ووَسَطُ الوَقتِ رَحمَةُ اللّهِ ، وآخِرُ الوَقتِ عَفوُ اللّهِ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اُخبِرُکُم بِصَلاةِ المُنافِقِ ؟ أن یُؤَخِّرَ العَصرَ حَتّی کانَتِ الشَّمسُ کَثَربِ </w:t>
      </w:r>
      <w:r>
        <w:rPr>
          <w:rStyle w:val="FootnoteAnchor"/>
          <w:rtl w:val="true"/>
        </w:rPr>
        <w:footnoteReference w:id="268"/>
      </w:r>
      <w:r>
        <w:rPr>
          <w:rFonts w:ascii="Amiri" w:hAnsi="Amiri" w:eastAsia="Amiri" w:cs="Amiri"/>
          <w:color w:val="111111"/>
          <w:sz w:val="28"/>
          <w:sz w:val="28"/>
          <w:szCs w:val="28"/>
          <w:rtl w:val="true"/>
          <w:lang w:bidi="ar-SA"/>
        </w:rPr>
        <w:t xml:space="preserve">البَقَرَةِ صَلاّها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رَأَیتُ رَسولَ اللّهِ صلی الله علیه و آله أَخَّرَ صَلاةً إلَی الوَقتِ الآخِرِ حَتّی قَبَضَهُ اللّهُ عَزَّوجَلَّ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5/13</w:t>
      </w:r>
    </w:p>
    <w:p>
      <w:pPr>
        <w:pStyle w:val="BookText"/>
        <w:rPr/>
      </w:pPr>
      <w:r>
        <w:rPr>
          <w:rFonts w:ascii="IRNazanin" w:hAnsi="IRNazanin" w:eastAsia="IRNazanin"/>
          <w:color w:val="111111"/>
          <w:sz w:val="28"/>
          <w:sz w:val="28"/>
          <w:szCs w:val="28"/>
          <w:rtl w:val="true"/>
          <w:lang w:bidi="fa-IR"/>
        </w:rPr>
        <w:t>رعایت اول وقت</w:t>
      </w:r>
    </w:p>
    <w:p>
      <w:pPr>
        <w:pStyle w:val="BookText"/>
        <w:rPr/>
      </w:pPr>
      <w:r>
        <w:rPr>
          <w:rFonts w:ascii="IRNazanin" w:hAnsi="IRNazanin" w:eastAsia="IRNazanin"/>
          <w:color w:val="111111"/>
          <w:sz w:val="28"/>
          <w:sz w:val="28"/>
          <w:szCs w:val="28"/>
          <w:rtl w:val="true"/>
          <w:lang w:bidi="fa-IR"/>
        </w:rPr>
        <w:t xml:space="preserve">امام صادق علیه السلامـ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نمازشان غافلند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به تأخیر انداختن نماز از اول وقتش، بدون عذر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علیه السلام پرسیدم آیا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نمازشان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وسوسه شیطان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همه به این مصیبت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این است که غافل شود و نماز اول وقت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اعمال نزد خداوند، نماز اوّل 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نمازتان را در اول وقت بخوانید که خدای عز و جلبرایتان دو چندان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نزد رسول اللّه آمد و به ایشان وقتهای نماز را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وقت ، اول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وقت نماز، برتر از پایان وقت است؛ همچون برتری آخرت بر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وقت، رضوان خداوند، میان وقت، رحمت خدا و پایان وقت، عفو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نماز منافق آگاهتان نکنم؟ نماز عصر را تا نزدیک غروب خورشید، به تأخیر می اندازد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عائشه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 قبض روح حضرت رسول اکرم، ندیدم نماز را تا وقت نمازی دیگر به تأخیر 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یأخُذ اُهبَةَ </w:t>
      </w:r>
      <w:r>
        <w:rPr>
          <w:rStyle w:val="FootnoteAnchor"/>
          <w:rtl w:val="true"/>
        </w:rPr>
        <w:footnoteReference w:id="271"/>
      </w:r>
      <w:r>
        <w:rPr>
          <w:rFonts w:ascii="Amiri" w:hAnsi="Amiri" w:eastAsia="Amiri" w:cs="Amiri"/>
          <w:color w:val="111111"/>
          <w:sz w:val="28"/>
          <w:sz w:val="28"/>
          <w:szCs w:val="28"/>
          <w:rtl w:val="true"/>
          <w:lang w:bidi="ar-SA"/>
        </w:rPr>
        <w:t xml:space="preserve">الصَّلاةِ قَبلَ وَقتِها فَما وَقَّرَها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أصلَحَکَ اللّه ، وَقتُ کُلِّ صَلاةٍ أوَّلُ الوَقتِ أفضَلُ ، أو أوسَطُهُ أو آخِرُهُ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 إنَّ رَسولَ اللّهِ صلی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جلیُحِبُّ مِنَ الخَیرِ ما یُعَجَّلُ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أوَّلَ الوَقتِ أبَدًا أفضَلُ فَعَجِّل بِالخَیرِ مَا استَطَعتَ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الصَّلاةَ إذَا ارتَفَعَت فی أوَّلِ وَقتِها رَجَعَت إلی صاحِبِها وهیَ بَیضاءُ مُشرِقَةٌ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حَفِظتَنی حَفِظَکَ اللّهُ ، وإذَا ارتَفَعَت فی غَیرِ وَقتِها بِغَیرِ حُدودِها رَجَعَت إلی صاحِبِها وهیَ سَوداءُ مُظلِمَةٌ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ضَیَّعتَنی ضَیَّعَکَ اللّهُ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لَفَضلُ الوَقتِ الأَوَّلِ عَلَی الأَخیرِ خَیرٌ لِلرَّجُلِ مِن وُلدِهِ ومالِهِ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صَلاةٍ وَقتانِ ، وأوَّلُ الوَقتِ أفضَلُهُ ، ولَیسَ لِأَحَدٍ أن یَجعَلَ آخِرَ الوَقتَینِ وَقتًا إلاّ فی عُذرٍ مِن غَیرِ عِلَّةٍ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 وَقتُ صَلاةٍ فُتِحَت أبوابُ السَّماءِ لِصُعودِ الأَعمالِ ، فَما اُحِبُّ أن یَصعَدَ عَمَلٌ أوَّلَ مِن عَمَلی ولا یُکتَبَ فِی الصَّحیفَةِ أحَدٌ أوَّلَ مِنّی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الصَّلَواتُ المَفروضاتُ فی أوَّلِ وَقتِها إذا اُقیمَ حُدودُها أطیَبُ ریحًا مِن قَضیبِ الآس حینَ یؤخَذُ مِن شَجَرِهِ فی طیبِهِ وریحِهِ وطَراوَتِهِ ، فَعَلَیکُم بِالوَقتِ الأَوَّلِ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فُلانُ ، إذا دَخَلَ الوَقتُ عَلَیکَ فَصَلِّهِما </w:t>
      </w:r>
      <w:r>
        <w:rPr>
          <w:rStyle w:val="FootnoteAnchor"/>
          <w:rtl w:val="true"/>
        </w:rPr>
        <w:footnoteReference w:id="280"/>
      </w:r>
      <w:r>
        <w:rPr>
          <w:rFonts w:ascii="Amiri" w:hAnsi="Amiri" w:eastAsia="Amiri" w:cs="Amiri"/>
          <w:color w:val="111111"/>
          <w:sz w:val="28"/>
          <w:sz w:val="28"/>
          <w:szCs w:val="28"/>
          <w:rtl w:val="true"/>
          <w:lang w:bidi="ar-SA"/>
        </w:rPr>
        <w:t xml:space="preserve">فَإِنَّکَ لا تَدری ما یَکونُ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پیش از در رسیدن وقت نماز، آماده نشود، آن را بزرگ نشمرده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نیکویت بدارد،کدام یک از آغاز، میان یا پایان وقت هر نماز، برتر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از کارهای نیک، آنچه را زود انجام گیرد،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اول وقت همیشه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اندازه می توانی در کار نیک شتاب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که در اول وقت بالا برود، سپید و نورانی به سوی صاحبش باز می گردد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حفظ کردی، خدا تو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در غیر وقتش و بدون حدودش بالا برود، سیاه و تاریک به سوی صاحبش باز می گردد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تباه کردی، خدا تو را تباه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اول وقت بر آخر آن برای انسان، بهتر از فرزند و دارایی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نماز دو وقت دارد که از این دو، اول وقت برتر است و روا نیست کسی بدون دلیل در آخر وقت نماز بخواند، مگر به سبب عذری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وقت نماز در می رسد، درهای آسمان برای بالا رفتن اعمال، گشوده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دوست ندارم عملی زودتر از عمل من بالا برود و نام کسی پیش از من در صحیفه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نمازهای واجب در اول وقت و با رعایت حدودشان، بر پا داشته می شوند ، از شاخه بریده شده درخت آس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عطر و بو و تازگیش، خوشبوترند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مداومت ورزید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فلانی، هنگامی که وقت در رسید، نماز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که نمی دانی چه پیش می آید</w:t>
      </w:r>
      <w:r>
        <w:rPr>
          <w:rFonts w:eastAsia="IRNazanin" w:cs="IRNazanin"/>
          <w:color w:val="111111"/>
          <w:sz w:val="28"/>
          <w:szCs w:val="28"/>
          <w:rtl w:val="true"/>
          <w:lang w:bidi="fa-IR"/>
        </w:rPr>
        <w:t>.</w:t>
      </w:r>
      <w:bookmarkStart w:id="136" w:name="pg2127_11850"/>
    </w:p>
    <w:p>
      <w:pPr>
        <w:pStyle w:val="BookText"/>
        <w:rPr/>
      </w:pPr>
      <w:bookmarkEnd w:id="136"/>
      <w:r>
        <w:rPr>
          <w:rFonts w:ascii="Amiri" w:hAnsi="Amiri" w:eastAsia="Amiri" w:cs="Amiri"/>
          <w:color w:val="111111"/>
          <w:sz w:val="28"/>
          <w:sz w:val="28"/>
          <w:szCs w:val="28"/>
          <w:rtl w:val="true"/>
          <w:lang w:bidi="ar-SA"/>
        </w:rPr>
        <w:t xml:space="preserve">إبراهیمُ بنُ موسَی القَزّاز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ألحَحتُ عَلَی الرِّضا علیه السلام فی شَیءٍ طَلَبتُهُ مِنهُ ، فَخَرَجَ یَستَقبِلُ بَعضَ الطالِبیّینَ ، وجاءَ وَقتُ الصَّلاةِ ، فَمالَ إلی قَصرٍ هُناکَ ، فَنَزَلَ تَحتَ شَجَرَةٍ بِقُربِ القَصرِ وَأنَا مَعَهُ ولَیسَ مَعَنا ثالِثٌ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نَنتَظِرُ یَلحَقُ بِنا أصحابُنا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لَکَ ، لا تُؤَخِّرَنَّ صَلاةً عَن أوَّلِ وَقتِها إلی آخِرِ وَقتِها مِن غَیرِ عِلَّةٍ عَلَیکَ ، اِبدَأ بِأَوَّلِ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فَأَذَّنتُ وصَلَّینا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283"/>
      </w:r>
    </w:p>
    <w:p>
      <w:pPr>
        <w:pStyle w:val="Heading4"/>
        <w:numPr>
          <w:ilvl w:val="3"/>
          <w:numId w:val="1"/>
        </w:numPr>
        <w:rPr/>
      </w:pPr>
      <w:bookmarkStart w:id="137" w:name="__RefHeading___Toc68063_3804643083"/>
      <w:bookmarkStart w:id="138" w:name="_Toc57"/>
      <w:bookmarkEnd w:id="137"/>
      <w:r>
        <w:rPr/>
        <w:t>6</w:t>
      </w:r>
      <w:r>
        <w:rPr>
          <w:rtl w:val="true"/>
        </w:rPr>
        <w:t xml:space="preserve"> / </w:t>
      </w:r>
      <w:r>
        <w:rPr/>
        <w:t>13</w:t>
      </w:r>
      <w:r>
        <w:rPr>
          <w:rtl w:val="true"/>
        </w:rPr>
        <w:t xml:space="preserve"> </w:t>
      </w:r>
      <w:r>
        <w:rPr>
          <w:rtl w:val="true"/>
        </w:rPr>
        <w:t>أداء الفریضة فی المسجد</w:t>
      </w:r>
      <w:bookmarkEnd w:id="138"/>
    </w:p>
    <w:p>
      <w:pPr>
        <w:pStyle w:val="Heading5"/>
        <w:numPr>
          <w:ilvl w:val="4"/>
          <w:numId w:val="1"/>
        </w:numPr>
        <w:rPr/>
      </w:pPr>
      <w:bookmarkStart w:id="139" w:name="__RefHeading___Toc68065_3804643083"/>
      <w:bookmarkStart w:id="140" w:name="_Toc58"/>
      <w:bookmarkEnd w:id="139"/>
      <w:r>
        <w:rPr/>
        <w:t>13</w:t>
      </w:r>
      <w:r>
        <w:rPr>
          <w:rtl w:val="true"/>
        </w:rPr>
        <w:t xml:space="preserve"> / </w:t>
      </w:r>
      <w:r>
        <w:rPr/>
        <w:t>6</w:t>
      </w:r>
      <w:r>
        <w:rPr>
          <w:rtl w:val="true"/>
        </w:rPr>
        <w:t xml:space="preserve"> </w:t>
      </w:r>
      <w:r>
        <w:rPr>
          <w:rtl w:val="true"/>
        </w:rPr>
        <w:t>نماز واجب را در مسجد خواندن</w:t>
      </w:r>
      <w:bookmarkEnd w:id="140"/>
    </w:p>
    <w:p>
      <w:pPr>
        <w:pStyle w:val="BookText"/>
        <w:rPr/>
      </w:pPr>
      <w:r>
        <w:rPr>
          <w:rFonts w:ascii="Amiri" w:hAnsi="Amiri" w:eastAsia="Amiri" w:cs="Amiri"/>
          <w:color w:val="111111"/>
          <w:sz w:val="28"/>
          <w:sz w:val="28"/>
          <w:szCs w:val="28"/>
          <w:rtl w:val="true"/>
          <w:lang w:bidi="ar-SA"/>
        </w:rPr>
        <w:t xml:space="preserve">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النَّبیُّ صلی الله علیه و آله قَومًا فِی الصَّلاةِ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خَلَّفَکُم عَنِ الصَّلاةِ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لِحاءٌ </w:t>
      </w:r>
      <w:r>
        <w:rPr>
          <w:rStyle w:val="FootnoteAnchor"/>
          <w:rtl w:val="true"/>
        </w:rPr>
        <w:footnoteReference w:id="284"/>
      </w:r>
      <w:r>
        <w:rPr>
          <w:rFonts w:ascii="Amiri" w:hAnsi="Amiri" w:eastAsia="Amiri" w:cs="Amiri"/>
          <w:color w:val="111111"/>
          <w:sz w:val="28"/>
          <w:sz w:val="28"/>
          <w:szCs w:val="28"/>
          <w:rtl w:val="true"/>
          <w:lang w:bidi="ar-SA"/>
        </w:rPr>
        <w:t xml:space="preserve">کانَ بَینَنا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لِجارِ المَسجِدِ إلاّ فِی المَسجِدِ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صَلاةَ لِمَن لَم یَشهَدِ الصَّلَواتِ المکتوباتِ مِن جیرانِ المَسجِدِ إذا کانَ فارِغًا صَحیحًا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القاضِی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لِجارِ المَسجِدِ إلاّ فِی المَسجِدِ ، إلاّ أن یَکونَ لَهُ عُذرٌ أو بِهِ عِلَّةٌ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جارُ المَسجِدِ یا أمیرَ المُؤمِنینَ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 النِّداءَ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بِالصَّلاةِ فِی المَساجِدِ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إبراهیمُ بنُ مَیمونٍ عَنِ 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یُصَلّی بِنا نَقتَدی بِهِ فَهُوَ أحَبُّ إلَیکَ أو فِی المَسجِدِ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أحَبُّ إلَیَّ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موسی القزاز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علیه السلام چیزی را می طلبیدم و بر آن پای می فشردم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استقبال گروهی از طالبیان خارج شد، که وقت نماز 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کاخی در آنجا راه کج کرد و زیر درختی در نزدیکی کاخ فرود آمد در حالی که جز ما دو نفر، کسی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منتظر بمانیم تا دوستانمان به ما بپیوندند؟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بیامرزد، نماز را بدون دلیل از اول وقت به آخر وقت به تأخیر مینداز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وقت ، آغاز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اذان گفتم و نماز خواندیم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6/13</w:t>
      </w:r>
    </w:p>
    <w:p>
      <w:pPr>
        <w:pStyle w:val="BookText"/>
        <w:rPr/>
      </w:pPr>
      <w:r>
        <w:rPr>
          <w:rFonts w:ascii="IRNazanin" w:hAnsi="IRNazanin" w:eastAsia="IRNazanin"/>
          <w:color w:val="111111"/>
          <w:sz w:val="28"/>
          <w:sz w:val="28"/>
          <w:szCs w:val="28"/>
          <w:rtl w:val="true"/>
          <w:lang w:bidi="fa-IR"/>
        </w:rPr>
        <w:t>نماز واجب را در مسجد خواندن</w:t>
      </w:r>
    </w:p>
    <w:p>
      <w:pPr>
        <w:pStyle w:val="BookText"/>
        <w:rPr/>
      </w:pPr>
      <w:r>
        <w:rPr>
          <w:rFonts w:ascii="IRNazanin" w:hAnsi="IRNazanin" w:eastAsia="IRNazanin"/>
          <w:color w:val="111111"/>
          <w:sz w:val="28"/>
          <w:sz w:val="28"/>
          <w:szCs w:val="28"/>
          <w:rtl w:val="true"/>
          <w:lang w:bidi="fa-IR"/>
        </w:rPr>
        <w:t xml:space="preserve">جابر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گروهی را در نماز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از حضور در نماز باز داشته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اختلافی که میان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همسایه مسجد، نماز نیست جز در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دسته همسایگان مسجد که تندرست و فارغند ولی در نمازهای واجب حاضر نمی شوند، نمازی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همسایه مسجد، نماز نیست جز در مسجد، مگر اینکه بیماری یا عذری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چه کسی همسایه محسوب می شود؟ حضرت فرمود آن که صدای اذان را 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در مسجد بخوانید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بن میمون از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برای ما نماز می گزارد و ما به او اقتدا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نزد شما محبوبتر است یا در مسجد خواندن؟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نزد من محبوبتر است</w:t>
      </w:r>
      <w:r>
        <w:rPr>
          <w:rFonts w:eastAsia="IRNazanin" w:cs="IRNazanin"/>
          <w:color w:val="111111"/>
          <w:sz w:val="28"/>
          <w:szCs w:val="28"/>
          <w:rtl w:val="true"/>
          <w:lang w:bidi="fa-IR"/>
        </w:rPr>
        <w:t>.</w:t>
      </w:r>
      <w:bookmarkStart w:id="141" w:name="pg2127_11851"/>
    </w:p>
    <w:p>
      <w:pPr>
        <w:pStyle w:val="BookText"/>
        <w:rPr/>
      </w:pPr>
      <w:bookmarkEnd w:id="14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الرَّجُلِ فی مَنزِلِهِ جَماعَةً تَعدِل أربَعًا وعِشرینَ صَلاةً ، وصَلاةُ الرَّجُلِ جَماعَةً فِی المَسجِدِ تَعدِلُ ثَمانیَوأربَعینَ صَلاةً مُضاعَفَةً فِی المَسجِدِ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الصَّلاةَ فِی المَسجِدِ فَردًا بِأربَعٍ وعِشرینَ صَلاةً ، والصَّلاةُ فی مَنزِلِکَ فَردًا هَباءً مَنثورًا لا یَصعَدُ مِنهُ إلَی اللّهِ شَیءٌ ، ومَن صَلّی فی بَیتِهِ جَماعَةً رَغبَةً عَنِ المَسجِدِ فَلا صَلاةَ لَهُ ولا لِمَن صَلّی مَعَهُ إلاّ مِن عِلَّةٍ تَمنَعُ مِنَ المَسجِدِ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 w:name="__RefHeading___Toc68067_3804643083"/>
      <w:bookmarkStart w:id="143" w:name="_Toc59"/>
      <w:bookmarkEnd w:id="142"/>
      <w:r>
        <w:rPr/>
        <w:t>7</w:t>
      </w:r>
      <w:r>
        <w:rPr>
          <w:rtl w:val="true"/>
        </w:rPr>
        <w:t xml:space="preserve"> / </w:t>
      </w:r>
      <w:r>
        <w:rPr/>
        <w:t>13</w:t>
      </w:r>
      <w:r>
        <w:rPr>
          <w:rtl w:val="true"/>
        </w:rPr>
        <w:t xml:space="preserve"> </w:t>
      </w:r>
      <w:r>
        <w:rPr>
          <w:rtl w:val="true"/>
        </w:rPr>
        <w:t>الدعاء عند الافتتاح</w:t>
      </w:r>
      <w:bookmarkEnd w:id="143"/>
    </w:p>
    <w:p>
      <w:pPr>
        <w:pStyle w:val="Heading5"/>
        <w:numPr>
          <w:ilvl w:val="4"/>
          <w:numId w:val="1"/>
        </w:numPr>
        <w:rPr/>
      </w:pPr>
      <w:bookmarkStart w:id="144" w:name="__RefHeading___Toc68069_3804643083"/>
      <w:bookmarkStart w:id="145" w:name="_Toc60"/>
      <w:bookmarkEnd w:id="144"/>
      <w:r>
        <w:rPr/>
        <w:t>13</w:t>
      </w:r>
      <w:r>
        <w:rPr>
          <w:rtl w:val="true"/>
        </w:rPr>
        <w:t xml:space="preserve"> / </w:t>
      </w:r>
      <w:r>
        <w:rPr/>
        <w:t>7</w:t>
      </w:r>
      <w:r>
        <w:rPr>
          <w:rtl w:val="true"/>
        </w:rPr>
        <w:t xml:space="preserve"> </w:t>
      </w:r>
      <w:r>
        <w:rPr>
          <w:rtl w:val="true"/>
        </w:rPr>
        <w:t>دعاکردن در آغاز نماز</w:t>
      </w:r>
      <w:bookmarkEnd w:id="145"/>
    </w:p>
    <w:p>
      <w:pPr>
        <w:pStyle w:val="BookText"/>
        <w:rPr/>
      </w:pPr>
      <w:r>
        <w:rPr>
          <w:rFonts w:ascii="Amiri" w:hAnsi="Amiri" w:eastAsia="Amiri" w:cs="Amiri"/>
          <w:color w:val="111111"/>
          <w:sz w:val="28"/>
          <w:sz w:val="28"/>
          <w:szCs w:val="28"/>
          <w:rtl w:val="true"/>
          <w:lang w:bidi="ar-SA"/>
        </w:rPr>
        <w:t>رسول اللّه صلی الله علیه و آلهـ فی دُعائِهِ حینَ یَفتَتِحُ الصَّلاةَ بَعدَ التَّکبیرِ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وَجهیَ لِلّذی فَطَرَ السَّماواتِ والأَرضَ حَنیفًا وما أنَا مِنَ المُشرِکینَ ، إنَّ صَلاتی ونُسُکی ومَحیایَ ومَماتی للّهِِ رَبِّ العالَمینَ لا شَریکَ لَهُ ، وبِذلِکَ اُمِرتُ وأنَا مِنَ المُسلِمینَ ، اللّهُمَّ أنتَ المَلِکُ لا إلهَ إلاّ أنتَ سُبحانَکَ أنتَ رَبّی وأنَا عَبدُکَ ، ظَلَمتُ نَفسی واعتَرَفتُ بِذَنبی فَاغفِر لی ذُنوبی جَمیعًا إنَّهُ لا یَغفِرُ الذُّنوبَ إلاّ أنتَ ، واهدِنی لِأحسَنِ الأَخلاقِ لا یَهدی لِأَحسَنِها إلاّ أنتَ ، واصرِف عَنّی سَیِّئَها لا یَصرِفُ عَنّی سَیِّئَها إلاّ أنتَ ، لَبَّیکَ وسَعدَیکَ أنَا بِکَ وإلَیکَ ، ولا مَنجی ولا مَلجَأَ إلاّ إلَیکَ ، أستَغفِرُکَ وأتوبُ إلَیکَ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أمیرُ المُؤمِنینَ علیه السلام یَقولُ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أقامَ الصَّلاةَ وقالَ قَبلَ أن یُحرِمَ ویُکَبِّرَ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مُحسِنُ قَد أتاکَ المُسیءُ وقَد أمَرتَ المحسِنَ أن یَتَجاوَزَ عَنِ المُسیءِ ، وأنتَ الُمحسِنُ وأنَا المُسیءُ ، فَبِحَقِّ مُحَمَّدٍ وآلِ مُحَمَّدٍ صَلِّ عَلی مُحَمَّدٍ وآلِ مُحَمَّدٍ وتَجاوَز عَن قَبیحِ ما تَعلَمُ مِنّی ، فَیَقولُ</w:t>
      </w:r>
    </w:p>
    <w:p>
      <w:pPr>
        <w:pStyle w:val="BookText"/>
        <w:rPr/>
      </w:pPr>
      <w:r>
        <w:rPr>
          <w:rFonts w:ascii="Amiri" w:hAnsi="Amiri" w:eastAsia="Amiri" w:cs="Amiri"/>
          <w:color w:val="111111"/>
          <w:sz w:val="28"/>
          <w:sz w:val="28"/>
          <w:szCs w:val="28"/>
          <w:rtl w:val="true"/>
          <w:lang w:bidi="ar-SA"/>
        </w:rPr>
        <w:t xml:space="preserve">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مَلائِکَتِی اشهَدوا أنّی قَد عَفَوتُ عَنهُ وأرضَیتُ عَنهُ أهلَ تَبِعاتِهِ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مرد در خانه اش به جماعت، برابر بیست وچهار نماز است و نماز مرد به جماعت در مسجد برابر چهل وهشت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چندان شده در مسجد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نماز فرادا در مسجد برابر بیست و چهار نماز است و نماز فرادا در خانه ات چون گرد و غبار، پراکنده و نابود می گردد و چیزی از آن به سوی خداوند بالا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روی بی اعتنایی به مسجد، در خانه اش نماز جماعت بخواند،او و هر کس که با او نماز خوانده، نمازی ندارند، جز به سبب گرفتاریی که از رفتن به مسجد باز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7/13</w:t>
      </w:r>
    </w:p>
    <w:p>
      <w:pPr>
        <w:pStyle w:val="BookText"/>
        <w:rPr/>
      </w:pPr>
      <w:r>
        <w:rPr>
          <w:rFonts w:ascii="IRNazanin" w:hAnsi="IRNazanin" w:eastAsia="IRNazanin"/>
          <w:color w:val="111111"/>
          <w:sz w:val="28"/>
          <w:sz w:val="28"/>
          <w:szCs w:val="28"/>
          <w:rtl w:val="true"/>
          <w:lang w:bidi="fa-IR"/>
        </w:rPr>
        <w:t>دعاکردن در آغاز نماز</w:t>
      </w:r>
    </w:p>
    <w:p>
      <w:pPr>
        <w:pStyle w:val="BookText"/>
        <w:rPr/>
      </w:pPr>
      <w:r>
        <w:rPr>
          <w:rFonts w:ascii="IRNazanin" w:hAnsi="IRNazanin" w:eastAsia="IRNazanin"/>
          <w:color w:val="111111"/>
          <w:sz w:val="28"/>
          <w:sz w:val="28"/>
          <w:szCs w:val="28"/>
          <w:rtl w:val="true"/>
          <w:lang w:bidi="fa-IR"/>
        </w:rPr>
        <w:t>پیامبر خدا صلی الله علیه و آلهـ در دعایش هنگامی که می خواست پس از تکبیر،نماز را آغاز کند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پاکدلانه به کسی روی آوردم که آسمانها و زمین را آفریده و من از مشرکان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عبادتم، زندگی و مرگم، برای پروردگار بی همتای جهانیان است و به این فرمان یافته ام و به آن تسلیم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تو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تسبیح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من هستی و من بنده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ستم کردم و به گناهم اعتراف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گناهانم را بپوشان که هیچکس جز تو، گناهان را نمی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نیکوترین خویها، راهنمایی ام کن که جز تو به آن ها راهنمایی نمی کند و خویهای زشت را از من دور ساز که جز تو دور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و حاضرم، من با تو و به سوی تو هستم و جز به سوی تو راه نجات و پناهی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و به تو باز می گردم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علیه السلام به یارانش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نماز بر پا دارد و پیش از تکبیرة الاحرام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نیکوکار، زشت کار نزد تو آمد و خود به نیکوکار فرمان داده ای که از زشتکار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نیکوکاری و من زشتکار، پس بحق محمّد و خاندانش بر محمد و خاندانش درود فرست و از زشتیهایی که از من می دانی درگذر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من، گواه باشید که او را بخشیدم و طلبکاران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مالی و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راضی ساختم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یُجزیکَ فِی الصَّلاةِ مِنَ الکَلامِ فِی التَّوَجُّهِ إلَی اللّهِ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وَجهیَ لِلَّذی فَطَرَ السَّماواتِ والأَرضَ عَلی مِلَّةِ إبراهیمَ حَنیفًا مُسلِمًا وما أنَا مِنَ المُشرِکینَ ، إنَّ صَلاتی ونُسُکی ومَحیایَ ومَماتی للّهِِ رَبِّ العالَمین لا شریکَ لَهُ ، وبِذلِکَ اُمرتُ وأنَا مِنَ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ویُجزیکَ تَکبیرَةٌ واحِدَةٌ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قُمتَ إلَی الصَّلاةِ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اُقَدِّمُ إلَیکَ مُحَمَّدًا صلی الله علیه و آلهبَینَ یَدَی حاجَتی وأتَوَجَّهُ بِهِ إلَیکَ ، فَاجعَلنی بِهِ وَجیهًا عِندَکَ فِی الدُّنیا والآخِرَةِ ومِنَ المُقَرَّبینَ ، اجعَل صَلاتی بِهِ مَقبولَةً ، وذَنبی بِهِ مَغفُورًا ، ودُعائی بِهِ مُستَجابًا ، إنَّکَ أنتَ الغَفورُ الرَّحی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افتَتَحتَ الصَّلاةَ فَارفَع کَفَّیکَ ثُمَّ ابسُطهُما بَسطًا ثُمَّ کبِّر ثَلاثَ تَکبیراتٍ ثُمَّ 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المَلِکُ الحَقُّ لا إلهَ إلاّ أنتَ سُبحانَکَ إنّی ظَلَمتُ نَفسی ، فَاغفِر لی ذَنبی إنَّهُ لا یَغفِرُ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تُکَبِّرُ تَکبیرَتَینِ ثُمَّ 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لَبَّیکَ وسَعدَیکَ والخَیرُ فی یَدَیکَ والشَّرُّ لَیسَ إلَیکَ والمَهدیُّ مَن هَدَیتَ ، لا مَلجَأَ مِنکَ إلاّ إلَیکَ ، سُبحانَکَ وحَنانَیکَ ، تَبارَکتَ وتَعالَیتَ ، سُبحانَکَ رَبَّ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تُکَبِّرُ تَکبیرَتَینِ ثُمَّ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وَجَّهتُ وَجهیَ لِلَّذی فَطَرَ السَّماواتِ والأَرضَ عالِمِ الغَیبِ والشَّهادَةِ حَنیفًا مُسلِمًا وما أنَا مِنَ المُشرِکینَ ، إنَّ صَلاتی ونُسُکی ومَحیایَ ومَماتی للّهِِ رَبِّ العالَمینَ لا شَریکَ لَهُ ، وبِذلِکَ اُمرتُ وأنَا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تَعَوَّذ مِنَ الشَّیطانِ الرَّجیمِ ، ثُمَّ اقرَأ فاتِحَةَ الکِتابِ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هنگام روکردن به سوی خداوند در نماز، کافی است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روی آوردم که آسمانها و زمین را آفریده ،بر دین پاک ابراهیم هستم ،مسلمانم و از مشرکان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نماز و عبادتم و زندگی و مرگم برای پروردگار بی همتای جهانیان است و به این فرمان یافته ام و بدان تسلیم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تکبیر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آغاز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برای نماز برخاستی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محمّد صلی الله علیه و آلهرا پیشاپیشِ نیازم، قرار می دهم و با او به سوی تو روی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در دنیا و آخرت به او آبرومند و از نزدیکان،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نمازم را به او پذیرفته و گناهم را به او آمرزیده و دعایم را به او روا شده،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فقط تو آمرزشگر و مهربانی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آغاز نماز کف دستانت را بالا ببر و آن ها را کاملاً بگشای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تکبیر بگو و 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پادشاه حقیقی هستی ، جز تو خدایی نیست، تو را تسبیح می کنم و به خود ستم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گناهم را بپوشان که جز تو، کسی گناهان را نمی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تکبیر می گویی و 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آماده و حاضرم، نیکی در دستان توست و بدی به تو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یافته آن است، که تو برایش ره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پناهگاهی از تو جز به سوی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بخشاینده ای ، مبارک و والایی، منزهی ای پروردگار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دوتکبیر می گویی و پس از آن می گویی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پاکدلانه به کسی روی آوردم که آسمانها و زمین را آفریده، دانا به آشکار و نهان، مسلمانم و از مشرکان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نماز و عبادتم و زندگی و مرگم، برای پروردگار بی همتای جهانیان است و به این فرمان یافته ام و بدان تسلیم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شیطان رانده شده به خدا پناه ببر و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فاتحة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 </w:t>
      </w:r>
      <w:r>
        <w:rPr>
          <w:rFonts w:eastAsia="IRNazanin" w:cs="IRNazanin"/>
          <w:color w:val="111111"/>
          <w:sz w:val="28"/>
          <w:szCs w:val="28"/>
          <w:rtl w:val="true"/>
          <w:lang w:bidi="fa-IR"/>
        </w:rPr>
        <w:t>.</w:t>
      </w:r>
      <w:bookmarkStart w:id="146" w:name="pg2127_11853"/>
    </w:p>
    <w:p>
      <w:pPr>
        <w:pStyle w:val="BookText"/>
        <w:rPr/>
      </w:pPr>
      <w:bookmarkEnd w:id="146"/>
      <w:r>
        <w:rPr>
          <w:rFonts w:ascii="Amiri" w:hAnsi="Amiri" w:eastAsia="Amiri" w:cs="Amiri"/>
          <w:color w:val="111111"/>
          <w:sz w:val="28"/>
          <w:sz w:val="28"/>
          <w:szCs w:val="28"/>
          <w:rtl w:val="true"/>
          <w:lang w:bidi="ar-SA"/>
        </w:rPr>
        <w:t>الإمام المهدیّ علیه السلامـ لُِمحَمَّدِ بنِ عَبدِاللّهِ الحِمَیریِّ الّذی سَأَلَهُ عَنِ التَّوَجُّهِ لِلصَّلاةِ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التَّوَجُّهُ کُلُّهُ لَیسَ بِفَریضَةٍ ، والسُّنَّةُ المُؤَکَّدَةُ فیهِ الَّتی کَالإِجماعِ الَّذی لا خِلافَ فیهِ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وَجَّهتُ وَجهیَ لِلَّذی فَطَرَ السَّماواتِ والأَرضَ حَنیفًا مُسلِمًا عَلی مِلَّةِ إبراهیمَ ودینِ مُحَمَّدٍ وهدی أمیرِ المُؤمِنینَ وما أنَا مِنَ المُشرِکینَ ، إنَّ صَلاتی ونُسُکی ومَحیایَ ومَماتی للّهِِ رَبِّ العالَمینَ لا شَریکَ لَهُ ، وبِذلِکَ اُمرتُ وأنَا مِنَ المُسلِمینَ ، اللّهُمَّ اجعَلنی مِنَ المُسلِمینَ ، أعوذُ بِاللّهِ السَّمیعِ العَلیمِ مِنَ الشّیطانِ الرَّجیمِ ،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تَقرَأُ الحَمدَ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 w:name="__RefHeading___Toc68071_3804643083"/>
      <w:bookmarkStart w:id="148" w:name="_Toc61"/>
      <w:bookmarkEnd w:id="147"/>
      <w:r>
        <w:rPr/>
        <w:t>8</w:t>
      </w:r>
      <w:r>
        <w:rPr>
          <w:rtl w:val="true"/>
        </w:rPr>
        <w:t xml:space="preserve"> / </w:t>
      </w:r>
      <w:r>
        <w:rPr/>
        <w:t>13</w:t>
      </w:r>
      <w:r>
        <w:rPr>
          <w:rtl w:val="true"/>
        </w:rPr>
        <w:t xml:space="preserve"> </w:t>
      </w:r>
      <w:r>
        <w:rPr>
          <w:rtl w:val="true"/>
        </w:rPr>
        <w:t>الاستعاذة</w:t>
      </w:r>
      <w:bookmarkEnd w:id="148"/>
    </w:p>
    <w:p>
      <w:pPr>
        <w:pStyle w:val="Heading5"/>
        <w:numPr>
          <w:ilvl w:val="4"/>
          <w:numId w:val="1"/>
        </w:numPr>
        <w:rPr/>
      </w:pPr>
      <w:bookmarkStart w:id="149" w:name="__RefHeading___Toc68073_3804643083"/>
      <w:bookmarkStart w:id="150" w:name="_Toc62"/>
      <w:bookmarkEnd w:id="149"/>
      <w:r>
        <w:rPr/>
        <w:t>9</w:t>
      </w:r>
      <w:r>
        <w:rPr>
          <w:rtl w:val="true"/>
        </w:rPr>
        <w:t xml:space="preserve"> / </w:t>
      </w:r>
      <w:r>
        <w:rPr/>
        <w:t>13</w:t>
      </w:r>
      <w:r>
        <w:rPr>
          <w:rtl w:val="true"/>
        </w:rPr>
        <w:t xml:space="preserve"> </w:t>
      </w:r>
      <w:r>
        <w:rPr>
          <w:rtl w:val="true"/>
        </w:rPr>
        <w:t>الجهر بالبسملة</w:t>
      </w:r>
      <w:bookmarkEnd w:id="150"/>
    </w:p>
    <w:p>
      <w:pPr>
        <w:pStyle w:val="BookText"/>
        <w:rPr/>
      </w:pPr>
      <w:r>
        <w:rPr>
          <w:rFonts w:ascii="Amiri" w:hAnsi="Amiri" w:eastAsia="Amiri" w:cs="Amiri"/>
          <w:color w:val="111111"/>
          <w:sz w:val="28"/>
          <w:sz w:val="28"/>
          <w:szCs w:val="28"/>
          <w:rtl w:val="true"/>
          <w:lang w:bidi="ar-SA"/>
        </w:rPr>
        <w:t xml:space="preserve">أبو سَعیدٍ الخُدریّ عَنِ النَّبیِّ صلی الله علیه و آله أنَّهُ کانَ یَقولُ قَبلَ 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أعوذُ بِاللّهِ مِنَ الشَّیطانِ الرَّجی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حَنانُ بنُ سَدیرٍ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صَلَّیتُ خَلفَ أبی عَبدِاللّهِ علیه السلام المَغرِبَ ، فَتَعَوَّذَ جِهارًا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السَّمیعِ العَلیمِ مِنَ الشَّیطانِ الرَّجیمِ ، وأعوذُ بِاللّهِ أن یَحضُرونِ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جَهَرَ بِبِسمِ اللّهِ الرَّحمنِ الرَّحی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 w:name="__RefHeading___Toc68075_3804643083"/>
      <w:bookmarkStart w:id="152" w:name="_Toc63"/>
      <w:bookmarkEnd w:id="151"/>
      <w:r>
        <w:rPr/>
        <w:t>13</w:t>
      </w:r>
      <w:r>
        <w:rPr>
          <w:rtl w:val="true"/>
        </w:rPr>
        <w:t xml:space="preserve"> / </w:t>
      </w:r>
      <w:r>
        <w:rPr/>
        <w:t>8</w:t>
      </w:r>
      <w:r>
        <w:rPr>
          <w:rtl w:val="true"/>
        </w:rPr>
        <w:t xml:space="preserve"> </w:t>
      </w:r>
      <w:r>
        <w:rPr>
          <w:rtl w:val="true"/>
        </w:rPr>
        <w:t>پناه جستن</w:t>
      </w:r>
      <w:bookmarkEnd w:id="152"/>
    </w:p>
    <w:p>
      <w:pPr>
        <w:pStyle w:val="Heading5"/>
        <w:numPr>
          <w:ilvl w:val="4"/>
          <w:numId w:val="1"/>
        </w:numPr>
        <w:rPr/>
      </w:pPr>
      <w:bookmarkStart w:id="153" w:name="__RefHeading___Toc68077_3804643083"/>
      <w:bookmarkStart w:id="154" w:name="_Toc64"/>
      <w:bookmarkEnd w:id="153"/>
      <w:r>
        <w:rPr/>
        <w:t>13</w:t>
      </w:r>
      <w:r>
        <w:rPr>
          <w:rtl w:val="true"/>
        </w:rPr>
        <w:t xml:space="preserve"> / </w:t>
      </w:r>
      <w:r>
        <w:rPr/>
        <w:t>9</w:t>
      </w:r>
      <w:r>
        <w:rPr>
          <w:rtl w:val="true"/>
        </w:rPr>
        <w:t xml:space="preserve"> </w:t>
      </w:r>
      <w:r>
        <w:rPr>
          <w:rtl w:val="true"/>
        </w:rPr>
        <w:t>آشکارا گفتن بسم اللَّه</w:t>
      </w:r>
      <w:bookmarkEnd w:id="15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أتانی جِبریلُ فَعَلَّمَنِی الصَّلاةَ فَقَرَأَ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فَجَهَرَ بِها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 علیه السلامـ به محمد بن عبداللّه حمیری که از توجه برای نماز پرسیده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مؤکّد در آن که همچون اجماع و بدون اختلاف است ، این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کسی روی آوردم که آسمانها و زمین را آفریده ،بر دین پاک ابراهیم هستم و مسلمانم ،بر دین محمد و هدایت امیر مؤمنانم و از مشرکان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نماز و عبادتم و زندگی و مرگم برای پروردگار بی همتای جهانیان است و به این فرمان یافته ام و بدان تسلیم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مسلمانان قرار ده،از شیطان رانده شده به خداوند شنوا و دانا پنام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سوره حمد را می خوانی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8/13</w:t>
      </w:r>
    </w:p>
    <w:p>
      <w:pPr>
        <w:pStyle w:val="BookText"/>
        <w:rPr/>
      </w:pPr>
      <w:r>
        <w:rPr>
          <w:rFonts w:ascii="IRNazanin" w:hAnsi="IRNazanin" w:eastAsia="IRNazanin"/>
          <w:color w:val="111111"/>
          <w:sz w:val="28"/>
          <w:sz w:val="28"/>
          <w:szCs w:val="28"/>
          <w:rtl w:val="true"/>
          <w:lang w:bidi="fa-IR"/>
        </w:rPr>
        <w:t>پناه جستن</w:t>
      </w:r>
    </w:p>
    <w:p>
      <w:pPr>
        <w:pStyle w:val="BookText"/>
        <w:rPr/>
      </w:pPr>
      <w:r>
        <w:rPr>
          <w:rFonts w:ascii="IRNazanin" w:hAnsi="IRNazanin" w:eastAsia="IRNazanin"/>
          <w:color w:val="111111"/>
          <w:sz w:val="28"/>
          <w:sz w:val="28"/>
          <w:szCs w:val="28"/>
          <w:rtl w:val="true"/>
          <w:lang w:bidi="fa-IR"/>
        </w:rPr>
        <w:t xml:space="preserve">ابو سعید خدری از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پیش از 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شیطان رانده شده به خداوند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حنان بن سدیر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مغرب را پشت سر امام صادق علیه السلام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صدایی آشکار استعاذه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شیطان رانده شده، به خدای شنوا و دانا پناه می برم و از اینکه نزد من آیند به خدا پناه می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بسم اللّه الرحمن الرحیم را آشکارا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9/13</w:t>
      </w:r>
    </w:p>
    <w:p>
      <w:pPr>
        <w:pStyle w:val="BookText"/>
        <w:rPr/>
      </w:pPr>
      <w:r>
        <w:rPr>
          <w:rFonts w:ascii="IRNazanin" w:hAnsi="IRNazanin" w:eastAsia="IRNazanin"/>
          <w:color w:val="111111"/>
          <w:sz w:val="28"/>
          <w:sz w:val="28"/>
          <w:szCs w:val="28"/>
          <w:rtl w:val="true"/>
          <w:lang w:bidi="fa-IR"/>
        </w:rPr>
        <w:t>آشکارا گفتن بسم اللّه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نزدم آمد و نماز را به من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آشکارا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زیدُ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عَلی أبی جَعفَرٍ علیه السلام فَذَکَرَ بِسمِ اللّهِ الرَّحمنِ الرَّحیمِ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تَدری ما نَزَلَ فی بِسمِ اللّهِ الرَّحمنِ الرَّحیمِ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آلهکانَ أحسَنَ النّاسِ صَوتًا بِالقُرآنِ ، وکانَ یُصَلّی بِفِناءِ الکَعبَةِ فَرَفَعَ صَوتَهُ ، وکانَ عُتبَةُ بنُ رَبیعَةَ وشَیبَةُ بنُ رَبیعَةَ وأبو جَهلٍ بنُ هِشامٍ وجَماعَةٌ مِنهُم یَستَمِعونَ قِراءَتَهُ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یُکثِرُ قِراءَةَ بِسمِ اللّهِ الرَّحمنِ الرَّحیمِ فَیَرفَعُ بِها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لَیُرَدِّدُ اسمَ رَبِّهِ تَردادًا ، إنَّهُ لَیُحِبُّهُ ، فَیَأمُرونَ مَن یَقومُ فَیَستَمِعُ عَلَیهِ ، ویَقُولُونَ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جَازَ بِسمِ اللّهِ الرَّحمنِ الرَّحیمِ فَأَعلِمنَا حَتّی نَقُومَ فَنَستمِعُ قِرائَتَهُ فَأَنزَلَ اللّهُ فی ذلِکَ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ذَکَرتَ رَبَّکَ فِی القُرآنِ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وَلَّوا عَلی أدبارِهِم نُفورًا</w:t>
      </w:r>
      <w:r>
        <w:rPr>
          <w:rFonts w:eastAsia="Amiri" w:cs="Amiri" w:ascii="Amiri" w:hAnsi="Amiri"/>
          <w:color w:val="111111"/>
          <w:sz w:val="28"/>
          <w:szCs w:val="28"/>
          <w:rtl w:val="true"/>
          <w:lang w:bidi="ar-SA"/>
        </w:rPr>
        <w:t xml:space="preserve">» </w:t>
      </w:r>
      <w:r>
        <w:rPr>
          <w:rStyle w:val="FootnoteAnchor"/>
          <w:rtl w:val="true"/>
        </w:rPr>
        <w:footnoteReference w:id="300"/>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إذا صَلّی بِالنّاسِ جَهَرَ بِبِسمِ اللّهِ الرَّحمنِ الرَّحیمِ فَیَخلِفُ مَن خَلفَهُ مِنَ المُنافِقینَ عَنِ الصُّفوفِ ، فَإِذا جازَها فِی السّورَةِ عادوا إلی مَواضِعِهِم ، وقالَ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لَیُرَدِّدُ اسمَ رَبِّهِ تَردادًا ، إنَّهُ لَیُحِبُّ رَبَّهُ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ذَکَرتَ رَبَّکَ فِی القُرآنِ وَحدَهُ وَلَّوا عَلی أدبارِهِم نُفورًا</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أحَقُّ ما جُهِرَ بِهِ فِی الصَّلاةِ ، لِقَولِ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ذَکَرتَ رَبَّکَ فِی القُرآنِ وَحدَهُ وَلَّوا عَلی أدبارِهِم نُفورًا</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اجتَمَعَ آلُ مُحَمَّدٍ علیهم السلام عَلَی الجَهرِ بِبِسمِ اللّهِ الرَّحمنِ الرَّحی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صَفوانُ 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صَلَّیتُ خَلفَ أبیعَبدِاللّهِ علیه السلام أیّامًا ، فَکانَ إذا کانَت صَلاةً</w:t>
      </w:r>
    </w:p>
    <w:p>
      <w:pPr>
        <w:pStyle w:val="BookText"/>
        <w:rPr/>
      </w:pPr>
      <w:r>
        <w:rPr>
          <w:rFonts w:ascii="Amiri" w:hAnsi="Amiri" w:eastAsia="Amiri" w:cs="Amiri"/>
          <w:color w:val="111111"/>
          <w:sz w:val="28"/>
          <w:sz w:val="28"/>
          <w:szCs w:val="28"/>
          <w:rtl w:val="true"/>
          <w:lang w:bidi="ar-SA"/>
        </w:rPr>
        <w:t xml:space="preserve">لایُجهَرُ فیها جَهَرَ بِبِسمِ اللّهِ الرَّحمنِ الرَّحیمِ ، وکانَ یَجهَرُ فی السّورَتَینِ جَمیعًا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 باقر علیه السلام وارد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نازل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 خدا صلی الله علیه و آله خوش صداترین مردم در خواندن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 کعبه </w:t>
      </w:r>
      <w:r>
        <w:rPr>
          <w:rStyle w:val="FootnoteAnchor"/>
          <w:rtl w:val="true"/>
        </w:rPr>
        <w:footnoteReference w:id="306"/>
      </w:r>
      <w:r>
        <w:rPr>
          <w:rFonts w:ascii="IRNazanin" w:hAnsi="IRNazanin" w:eastAsia="IRNazanin"/>
          <w:color w:val="111111"/>
          <w:sz w:val="28"/>
          <w:sz w:val="28"/>
          <w:szCs w:val="28"/>
          <w:rtl w:val="true"/>
          <w:lang w:bidi="fa-IR"/>
        </w:rPr>
        <w:t>با صدای بلند نماز می خواند و عتبة بن ربیعه و شیبة بن ربیعه و ابو جهل بن هشام و گروهی از آنان به قرائت او گوش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فراوان قرائت و صدای خود را به آن بلند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محمّد نام پروردگارش را تکرار می کند ، آن هم چه تکرار کردنی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خدایش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کسی فرمان می دادند که بایستد و به حضرت گوش بسپارد تا پس از خواندن بسم اللّه آن ها را برای شنیدن بقیه قرائت حضرت خبر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در این باره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نماز پروردگارت را به یگانگی یاد می کنی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نفرت پشت می 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پیامبرخدا صلی الله علیه و آله هنگامی که با مردم نماز می گزارد،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آشکارامی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منافقانی که در پشت سر حضرت بودند، صفهای نماز را ترک می کردند و هنگامی که پیامبر از بسم اللّه سوره می گذشت، به جایگاهشان باز می گشتند و به یکدیگر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نام پروردگارش را تکرار می کند ، آن هم چه تکرار کردنی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پروردگارش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در این باره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در نماز پروردگارت را به یگانگی یاد می کنی، با نفرت پشت می کنند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جزء نماز به آشکار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گفته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در نماز پروردگارت را به یگانگی یاد می کنی، با نفرت پشت 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خاندان حضرت محمّد صلی الله علیه و آله بر آشکارا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اجماع کرده اند</w:t>
      </w:r>
      <w:r>
        <w:rPr>
          <w:rFonts w:eastAsia="IRNazanin" w:cs="IRNazanin"/>
          <w:color w:val="111111"/>
          <w:sz w:val="28"/>
          <w:szCs w:val="28"/>
          <w:rtl w:val="true"/>
          <w:lang w:bidi="fa-IR"/>
        </w:rPr>
        <w:t>.</w:t>
      </w:r>
      <w:bookmarkStart w:id="155" w:name="pg2127_11855"/>
    </w:p>
    <w:p>
      <w:pPr>
        <w:pStyle w:val="BookText"/>
        <w:rPr/>
      </w:pPr>
      <w:bookmarkEnd w:id="155"/>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الإِجهارُ بِبِسمِ اللّهِ الرَّحمنِ الرَّحیمِ فی جَمیعِ الصَّلَواتِ سُنَّةٌ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رَجاءُ بنُ أبِی الضَّحّاکِـ فی وَصفِ صَلاةِ الإِمام الرَّضا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یَجهَرُ بِبِسمِ اللّهِ الرَّحمنِ الرَّحیمِ فِی جَمیعِ صَلاتِهِ بِاللَّیلِ والنَّهارِ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عَلاماتُ المُؤمِنِ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الخَمسینَ ، و زیارَهُ الأَربَعینَ ، والتَّخَتُّمُ فِی الیَمینِ ، وتَعفیرُ الجَبینِ ، والجَهرُ بِبِسمِ اللّهِ الرَّحمنِ الرَّحی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310"/>
      </w:r>
    </w:p>
    <w:p>
      <w:pPr>
        <w:pStyle w:val="Heading4"/>
        <w:numPr>
          <w:ilvl w:val="3"/>
          <w:numId w:val="1"/>
        </w:numPr>
        <w:rPr/>
      </w:pPr>
      <w:bookmarkStart w:id="156" w:name="__RefHeading___Toc68079_3804643083"/>
      <w:bookmarkStart w:id="157" w:name="_Toc65"/>
      <w:bookmarkEnd w:id="156"/>
      <w:r>
        <w:rPr/>
        <w:t>10</w:t>
      </w:r>
      <w:r>
        <w:rPr>
          <w:rtl w:val="true"/>
        </w:rPr>
        <w:t xml:space="preserve"> / </w:t>
      </w:r>
      <w:r>
        <w:rPr/>
        <w:t>13</w:t>
      </w:r>
      <w:r>
        <w:rPr>
          <w:rtl w:val="true"/>
        </w:rPr>
        <w:t xml:space="preserve"> </w:t>
      </w:r>
      <w:r>
        <w:rPr>
          <w:rtl w:val="true"/>
        </w:rPr>
        <w:t>سکون الأطراف</w:t>
      </w:r>
      <w:bookmarkEnd w:id="157"/>
    </w:p>
    <w:p>
      <w:pPr>
        <w:pStyle w:val="Heading5"/>
        <w:numPr>
          <w:ilvl w:val="4"/>
          <w:numId w:val="1"/>
        </w:numPr>
        <w:rPr/>
      </w:pPr>
      <w:bookmarkStart w:id="158" w:name="__RefHeading___Toc68081_3804643083"/>
      <w:bookmarkStart w:id="159" w:name="_Toc66"/>
      <w:bookmarkEnd w:id="158"/>
      <w:r>
        <w:rPr/>
        <w:t>13</w:t>
      </w:r>
      <w:r>
        <w:rPr>
          <w:rtl w:val="true"/>
        </w:rPr>
        <w:t xml:space="preserve"> / </w:t>
      </w:r>
      <w:r>
        <w:rPr/>
        <w:t>10</w:t>
      </w:r>
      <w:r>
        <w:rPr>
          <w:rtl w:val="true"/>
        </w:rPr>
        <w:t xml:space="preserve"> </w:t>
      </w:r>
      <w:r>
        <w:rPr>
          <w:rtl w:val="true"/>
        </w:rPr>
        <w:t>آرامش تن</w:t>
      </w:r>
      <w:bookmarkEnd w:id="15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تَمامِ الصَّلاةِ سُکونُ الأَطرافِ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أحَدُکُم إلَی الصَّلاةِ فَلیُسَکِّن أطرافَهُ ، لا یَتَمَیَّلُ تَمَیُّلَ الیَهودِ ، فَإِنَّ سُکونَ الأَطرافِ مِن تَمامِ الصَّلاةِ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سالِمُ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عُقبَةُ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اُصَلّی کَما رَأَیتُ رَسولَ اللّهِ صلی الله علیه و آلهیُصَلّی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 فَقامَ یُصَلّی ، فَلَمّا رَکَعَ وَضَعَ راحَتَیهِ عَلی رُکبَتَیهِ وجَعَلَ أصابِعَهُ مِن وَراءِ رُکبَتَیهِ وجافی إبطَیهِ حَتَّی استَقَرَّ کُلُّ شَیءٍ مِنهُ ، ثُمَّ رَفَعَ رَأسَهُ فَقامَ حَتَّی استَقَرَّ کُلُّ شَیءٍ مِنهُ ، ثُمَّ سَجَدَ فَجافی إبطَیهِ حَتَّی استَقَرَّ کُلُّ</w:t>
      </w:r>
    </w:p>
    <w:p>
      <w:pPr>
        <w:pStyle w:val="BookText"/>
        <w:rPr/>
      </w:pPr>
      <w:r>
        <w:rPr>
          <w:rFonts w:ascii="Amiri" w:hAnsi="Amiri" w:eastAsia="Amiri" w:cs="Amiri"/>
          <w:color w:val="111111"/>
          <w:sz w:val="28"/>
          <w:sz w:val="28"/>
          <w:szCs w:val="28"/>
          <w:rtl w:val="true"/>
          <w:lang w:bidi="ar-SA"/>
        </w:rPr>
        <w:t xml:space="preserve">شیءٍ مِنهُ ، ثُمَّ رَفَعَ رَأسَهُ فَقَعَدَ حَتَّی استَقَرَّ کلُّ شَیءٍ مِنهُ ، ثُمَّ صَنَعَ ذلِکَ أربَعَ رَکَعاتٍ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رَأَیتُ رَسولَ اللّهِ صلی الله علیه و آله یُصَلّی ، وهکَذا کانَ یُصَلّی بِنا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صفوان 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 پشت سر امام صادق علیه السلام نماز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نمازهایی که آشکارا خوانده نمی شود،آشکار می کرد و این را هم در هر دو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سوره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آشکار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نمازها،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رجاء بن أبی ضحاکـ در وصف نماز امام رضا علیه السلام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آشکارا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 مؤمن پنج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رکعت نماز </w:t>
      </w:r>
      <w:r>
        <w:rPr>
          <w:rStyle w:val="FootnoteAnchor"/>
          <w:rtl w:val="true"/>
        </w:rPr>
        <w:footnoteReference w:id="314"/>
      </w:r>
      <w:r>
        <w:rPr>
          <w:rFonts w:ascii="IRNazanin" w:hAnsi="IRNazanin" w:eastAsia="IRNazanin"/>
          <w:color w:val="111111"/>
          <w:sz w:val="28"/>
          <w:sz w:val="28"/>
          <w:szCs w:val="28"/>
          <w:rtl w:val="true"/>
          <w:lang w:bidi="fa-IR"/>
        </w:rPr>
        <w:t xml:space="preserve">، زیارت اربعین، انگشتر در دست کردن،پیشانی بر خاک نهادن و آشکارا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10/13</w:t>
      </w:r>
    </w:p>
    <w:p>
      <w:pPr>
        <w:pStyle w:val="BookText"/>
        <w:rPr/>
      </w:pPr>
      <w:r>
        <w:rPr>
          <w:rFonts w:ascii="IRNazanin" w:hAnsi="IRNazanin" w:eastAsia="IRNazanin"/>
          <w:color w:val="111111"/>
          <w:sz w:val="28"/>
          <w:sz w:val="28"/>
          <w:szCs w:val="28"/>
          <w:rtl w:val="true"/>
          <w:lang w:bidi="fa-IR"/>
        </w:rPr>
        <w:t>آرامش تن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کمالات نماز ، ساکن بودن اندام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شما که به نماز می ایستد، اندام خود را ساکن سازد و مانند یهودیان کج نگردد که ساکن بودن اندام از کمالات نماز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سالم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دیدم پیامبر نماز می خواند، برایتان نماز نگزارم ؟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 برخاست 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رکوع، کف دستانش را بر زانوان و انگشتانش را در پشت زانوها نهاد و بازوهایش را از زیر بغل دور ساخت تا تمام بدنش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بر داشت و ایستاد تا تنش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سجده کرد و بازوهایش را از زیر بغل دور ساخت تا اینکه بدنش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بلند کرد و نشست تا بدنش آرام گرفت و چهار رکعت اینگونه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را دیدم اینگونه نماز می خواند و همینگونه هم برای ما نماز می گزارد</w:t>
      </w:r>
      <w:r>
        <w:rPr>
          <w:rFonts w:eastAsia="IRNazanin" w:cs="IRNazanin"/>
          <w:color w:val="111111"/>
          <w:sz w:val="28"/>
          <w:szCs w:val="28"/>
          <w:rtl w:val="true"/>
          <w:lang w:bidi="fa-IR"/>
        </w:rPr>
        <w:t>.</w:t>
      </w:r>
      <w:bookmarkStart w:id="160" w:name="pg2127_11856"/>
    </w:p>
    <w:p>
      <w:pPr>
        <w:pStyle w:val="Heading4"/>
        <w:numPr>
          <w:ilvl w:val="3"/>
          <w:numId w:val="1"/>
        </w:numPr>
        <w:rPr/>
      </w:pPr>
      <w:bookmarkStart w:id="161" w:name="__RefHeading___Toc68083_3804643083"/>
      <w:bookmarkStart w:id="162" w:name="_Toc67"/>
      <w:bookmarkEnd w:id="160"/>
      <w:bookmarkEnd w:id="161"/>
      <w:r>
        <w:rPr/>
        <w:t>11</w:t>
      </w:r>
      <w:r>
        <w:rPr>
          <w:rtl w:val="true"/>
        </w:rPr>
        <w:t xml:space="preserve"> / </w:t>
      </w:r>
      <w:r>
        <w:rPr/>
        <w:t>13</w:t>
      </w:r>
      <w:r>
        <w:rPr>
          <w:rtl w:val="true"/>
        </w:rPr>
        <w:t xml:space="preserve"> </w:t>
      </w:r>
      <w:r>
        <w:rPr>
          <w:rtl w:val="true"/>
        </w:rPr>
        <w:t>التأنّی</w:t>
      </w:r>
      <w:bookmarkEnd w:id="162"/>
    </w:p>
    <w:p>
      <w:pPr>
        <w:pStyle w:val="Heading5"/>
        <w:numPr>
          <w:ilvl w:val="4"/>
          <w:numId w:val="1"/>
        </w:numPr>
        <w:rPr/>
      </w:pPr>
      <w:bookmarkStart w:id="163" w:name="__RefHeading___Toc68085_3804643083"/>
      <w:bookmarkStart w:id="164" w:name="_Toc68"/>
      <w:bookmarkEnd w:id="163"/>
      <w:r>
        <w:rPr/>
        <w:t>13</w:t>
      </w:r>
      <w:r>
        <w:rPr>
          <w:rtl w:val="true"/>
        </w:rPr>
        <w:t xml:space="preserve"> / </w:t>
      </w:r>
      <w:r>
        <w:rPr/>
        <w:t>11</w:t>
      </w:r>
      <w:r>
        <w:rPr>
          <w:rtl w:val="true"/>
        </w:rPr>
        <w:t xml:space="preserve"> </w:t>
      </w:r>
      <w:r>
        <w:rPr>
          <w:rtl w:val="true"/>
        </w:rPr>
        <w:t>درنگ کردن</w:t>
      </w:r>
      <w:bookmarkEnd w:id="164"/>
    </w:p>
    <w:p>
      <w:pPr>
        <w:pStyle w:val="BookText"/>
        <w:rPr/>
      </w:pPr>
      <w:r>
        <w:rPr>
          <w:rFonts w:ascii="Amiri" w:hAnsi="Amiri" w:eastAsia="Amiri" w:cs="Amiri"/>
          <w:color w:val="111111"/>
          <w:sz w:val="28"/>
          <w:sz w:val="28"/>
          <w:szCs w:val="28"/>
          <w:rtl w:val="true"/>
          <w:lang w:bidi="ar-SA"/>
        </w:rPr>
        <w:t xml:space="preserve">فیما أوحَی اللّهُ تَعالی إلی موسَی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موسی عَجِّلِ التَّوبَةَ وأخِّرِ الذَّنبَ ، وتَأَنَّ فِی المَکثِ بَینَ یَدَیَّ فِی الصَّلاةِ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أطالَ الصَّلاةَ خَفَّفَ اللّهُ عَنهُ القیامَ یَومَ القیامَةِ ، یَومَ یَقومُ النّاسُ لِرَبِّ العالَمینَ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صَلَّیتَ وَحدَکَ فَأَطِلِ الصَّلاةَ فَإِنَّهَا العِبادَةُ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صَلاةَ لِمَن لا یُصیبُ أنفُهُ مِنَ الأَرضِ ما یُصیبُ الجَبینُ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یَقبَلُ صَلاةَ مَن لا یُصیبُ أنفُهُ الأَرضَ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أتَی النَّبیُّ صلی الله علیه و آله عَلی رَجُلٍ وهُوَ یُصَلّی ، فَسَجَدَ عَلی جَبهَتِهِ ولا یَضَعُ أنفَهُ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أنفَکَ یَسجُد مَعَکَ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السُّجودُ عَلَی الجَبهَةِ فَریضَةٌ وعَلَی الأَنفِ تَطَوُّعٌ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عَلی سَبعَةِ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الجَبهَةِ والیَدَینِ والرُّکبَتَینِ والإِبهامَینِ ، وتُرغِمُ بِأَنفِکَ إرغامًا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الفَرضُ فَهذِهِ</w:t>
      </w:r>
    </w:p>
    <w:p>
      <w:pPr>
        <w:pStyle w:val="BookText"/>
        <w:rPr/>
      </w:pPr>
      <w:r>
        <w:rPr>
          <w:rFonts w:ascii="Amiri" w:hAnsi="Amiri" w:eastAsia="Amiri" w:cs="Amiri"/>
          <w:color w:val="111111"/>
          <w:sz w:val="28"/>
          <w:sz w:val="28"/>
          <w:szCs w:val="28"/>
          <w:rtl w:val="true"/>
          <w:lang w:bidi="ar-SA"/>
        </w:rPr>
        <w:t xml:space="preserve">السَّبعَةُ ، وأمَّا الإِرغامُ بِالأَنفِ فَسُنَّةٌ مِنَ النَّبیِّ صلی الله علیه و آله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11/13</w:t>
      </w:r>
    </w:p>
    <w:p>
      <w:pPr>
        <w:pStyle w:val="BookText"/>
        <w:rPr/>
      </w:pPr>
      <w:r>
        <w:rPr>
          <w:rFonts w:ascii="IRNazanin" w:hAnsi="IRNazanin" w:eastAsia="IRNazanin"/>
          <w:color w:val="111111"/>
          <w:sz w:val="28"/>
          <w:sz w:val="28"/>
          <w:szCs w:val="28"/>
          <w:rtl w:val="true"/>
          <w:lang w:bidi="fa-IR"/>
        </w:rPr>
        <w:t>درنگ کردن</w:t>
      </w:r>
    </w:p>
    <w:p>
      <w:pPr>
        <w:pStyle w:val="BookText"/>
        <w:rPr/>
      </w:pPr>
      <w:r>
        <w:rPr>
          <w:rFonts w:ascii="IRNazanin" w:hAnsi="IRNazanin" w:eastAsia="IRNazanin"/>
          <w:color w:val="111111"/>
          <w:sz w:val="28"/>
          <w:sz w:val="28"/>
          <w:szCs w:val="28"/>
          <w:rtl w:val="true"/>
          <w:lang w:bidi="fa-IR"/>
        </w:rPr>
        <w:t>در آنچه خداوند تعالی به حضرت موسی بن عمران علیه السلام وحی کرد،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 به سوی توبه بشتاب و گناه را به تأخیر انداز و هنگام به نماز ایستادن در پیشگاه من، درنگ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نماز را طول بدهد، خداوند در روز قیامت، روزی که مردم برای پروردگار جهانیان می ایستند، ایستادن را از او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تنها نماز می خوانی، نماز را طول بده که عبادت است</w:t>
      </w:r>
      <w:r>
        <w:rPr>
          <w:rFonts w:eastAsia="IRNazanin" w:cs="IRNazanin"/>
          <w:color w:val="111111"/>
          <w:sz w:val="28"/>
          <w:szCs w:val="28"/>
          <w:rtl w:val="true"/>
          <w:lang w:bidi="fa-IR"/>
        </w:rPr>
        <w:t>.</w:t>
      </w:r>
    </w:p>
    <w:p>
      <w:pPr>
        <w:pStyle w:val="Heading4"/>
        <w:numPr>
          <w:ilvl w:val="3"/>
          <w:numId w:val="1"/>
        </w:numPr>
        <w:rPr/>
      </w:pPr>
      <w:bookmarkStart w:id="165" w:name="__RefHeading___Toc68087_3804643083"/>
      <w:bookmarkStart w:id="166" w:name="_Toc69"/>
      <w:bookmarkEnd w:id="165"/>
      <w:r>
        <w:rPr/>
        <w:t>12</w:t>
      </w:r>
      <w:r>
        <w:rPr>
          <w:rtl w:val="true"/>
        </w:rPr>
        <w:t xml:space="preserve"> / </w:t>
      </w:r>
      <w:r>
        <w:rPr/>
        <w:t>13</w:t>
      </w:r>
      <w:r>
        <w:rPr>
          <w:rtl w:val="true"/>
        </w:rPr>
        <w:t xml:space="preserve"> </w:t>
      </w:r>
      <w:r>
        <w:rPr>
          <w:rtl w:val="true"/>
        </w:rPr>
        <w:t>إرغام الأنف</w:t>
      </w:r>
      <w:bookmarkEnd w:id="166"/>
    </w:p>
    <w:p>
      <w:pPr>
        <w:pStyle w:val="Heading5"/>
        <w:numPr>
          <w:ilvl w:val="4"/>
          <w:numId w:val="1"/>
        </w:numPr>
        <w:rPr/>
      </w:pPr>
      <w:bookmarkStart w:id="167" w:name="__RefHeading___Toc68089_3804643083"/>
      <w:bookmarkStart w:id="168" w:name="_Toc70"/>
      <w:bookmarkEnd w:id="167"/>
      <w:r>
        <w:rPr/>
        <w:t>13</w:t>
      </w:r>
      <w:r>
        <w:rPr>
          <w:rtl w:val="true"/>
        </w:rPr>
        <w:t xml:space="preserve"> / </w:t>
      </w:r>
      <w:r>
        <w:rPr/>
        <w:t>12</w:t>
      </w:r>
      <w:r>
        <w:rPr>
          <w:rtl w:val="true"/>
        </w:rPr>
        <w:t xml:space="preserve"> </w:t>
      </w:r>
      <w:r>
        <w:rPr>
          <w:rtl w:val="true"/>
        </w:rPr>
        <w:t>بینی به خاک مالیدن</w:t>
      </w:r>
      <w:bookmarkEnd w:id="168"/>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بینی به خاک مالیدن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بینیش را همچون پیشانی به خاک نرساند،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نماز کسی که بینیش را به خاک نمی رساند، نمی 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بر مردی که نماز می خواند،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سجده پیشانیش را بر زمین می نهاد ولی بینیش را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بینیت را بر خاک بنه، تا با تو سجده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بر پیشانی واجب و بر بینی مستحب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هفت استخوان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دست ، دو زانو و دو انگشت شست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بینیت را نیز به گونه ای به خاک می سایی ،ولی واجب، همین هفت عضو است و اما به خاک مالیدن بینی، سنتی از پیامبر خداست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bookmarkStart w:id="169" w:name="pg2127_11857"/>
    </w:p>
    <w:p>
      <w:pPr>
        <w:pStyle w:val="BookText"/>
        <w:rPr/>
      </w:pPr>
      <w:bookmarkEnd w:id="169"/>
      <w:r>
        <w:rPr>
          <w:rStyle w:val="FootnoteAnchor"/>
          <w:rtl w:val="true"/>
        </w:rPr>
        <w:footnoteReference w:id="324"/>
      </w:r>
    </w:p>
    <w:p>
      <w:pPr>
        <w:pStyle w:val="Heading5"/>
        <w:numPr>
          <w:ilvl w:val="4"/>
          <w:numId w:val="1"/>
        </w:numPr>
        <w:rPr/>
      </w:pPr>
      <w:bookmarkStart w:id="170" w:name="__RefHeading___Toc68091_3804643083"/>
      <w:bookmarkStart w:id="171" w:name="_Toc71"/>
      <w:bookmarkEnd w:id="170"/>
      <w:r>
        <w:rPr>
          <w:rtl w:val="true"/>
        </w:rPr>
        <w:t xml:space="preserve">ب </w:t>
      </w:r>
      <w:r>
        <w:rPr>
          <w:rtl w:val="true"/>
        </w:rPr>
        <w:t xml:space="preserve">: </w:t>
      </w:r>
      <w:r>
        <w:rPr>
          <w:rtl w:val="true"/>
        </w:rPr>
        <w:t>الآداب الباطنیة</w:t>
      </w:r>
      <w:bookmarkEnd w:id="171"/>
    </w:p>
    <w:p>
      <w:pPr>
        <w:pStyle w:val="BookText"/>
        <w:rPr/>
      </w:pPr>
      <w:r>
        <w:rPr>
          <w:rFonts w:ascii="IRNazanin" w:hAnsi="IRNazanin" w:eastAsia="IRNazanin"/>
          <w:color w:val="111111"/>
          <w:sz w:val="28"/>
          <w:sz w:val="28"/>
          <w:szCs w:val="28"/>
          <w:rtl w:val="true"/>
          <w:lang w:bidi="fa-IR"/>
        </w:rPr>
        <w:t xml:space="preserve">قال العلاّمة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استحباب الإرغام ممّا أجمع علیه الأصحاب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ویکفی فیه إصابة جزء من الأنف الأرضَ أیَّ جزء کان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2" w:name="__RefHeading___Toc68093_3804643083"/>
      <w:bookmarkStart w:id="173" w:name="_Toc72"/>
      <w:bookmarkEnd w:id="172"/>
      <w:r>
        <w:rPr/>
        <w:t>13</w:t>
      </w:r>
      <w:r>
        <w:rPr>
          <w:rtl w:val="true"/>
        </w:rPr>
        <w:t xml:space="preserve"> / </w:t>
      </w:r>
      <w:r>
        <w:rPr/>
        <w:t>13</w:t>
      </w:r>
      <w:r>
        <w:rPr>
          <w:rtl w:val="true"/>
        </w:rPr>
        <w:t xml:space="preserve"> </w:t>
      </w:r>
      <w:r>
        <w:rPr>
          <w:rtl w:val="true"/>
        </w:rPr>
        <w:t>حضور القلب</w:t>
      </w:r>
      <w:bookmarkEnd w:id="173"/>
    </w:p>
    <w:p>
      <w:pPr>
        <w:pStyle w:val="Heading5"/>
        <w:numPr>
          <w:ilvl w:val="4"/>
          <w:numId w:val="1"/>
        </w:numPr>
        <w:rPr/>
      </w:pPr>
      <w:bookmarkStart w:id="174" w:name="__RefHeading___Toc68095_3804643083"/>
      <w:bookmarkStart w:id="175" w:name="_Toc73"/>
      <w:bookmarkEnd w:id="174"/>
      <w:r>
        <w:rPr>
          <w:rtl w:val="true"/>
        </w:rPr>
        <w:t xml:space="preserve">ب </w:t>
      </w:r>
      <w:r>
        <w:rPr>
          <w:rtl w:val="true"/>
        </w:rPr>
        <w:t xml:space="preserve">: </w:t>
      </w:r>
      <w:r>
        <w:rPr>
          <w:rtl w:val="true"/>
        </w:rPr>
        <w:t>آداب باطنی</w:t>
      </w:r>
      <w:bookmarkEnd w:id="17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الرَّجُلَینِ مِن اُمَّتی یَقومانِ فِی الصَّلاةِ ، ورُکوعُهُما وسُجودُهُماواحِدٌ ، وإنَّ ما بَینَ صَلاتَیهِما مِثلُ ما بَینَ السَّماءِ والأَرضِ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الرَّجُلَینِ یَکونانِ فی صَلاةٍ واحِدَةٍ وبَینَهُما مِثلُ ما بَینَ السَّماءِ والأَرضِ مِن فَضلِ الثَّوابِ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إنَ المُصَلّی إذا صَلّی فَإِنَّهُ یُناجی رَبَّهُ تَبارَکَ وتَعالی ، فَلیَعلَم بِما یُناجیهِ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العَبدُ إلی صَلاتِهِ وکانَ هَواهُ وقَلبُهُ إلَی اللّهِ انصَرَفَ کَیومِ وَلَدَتهُ اُمُّهُ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مِنکُم مِن أحَدٍ یَتَوَضَّأُ فیُسبِغُ الوُضوءَ ثُمَّ یَقومُ فَیَرکَعُ رَکعَتَینِ یُقبِلُ عَلَیهِما بِقَلبِهِ ووَجهِهِ إلاّ وَجَبَت لَهُ الجَنَّةُ وغُفِرَ لَهُ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فقیهان شیعه بر مستحب بودن به خاک مالیدن بینی اجماع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منظور هر جزء از بینی را به خاک برسانی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باطنی</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از امتم به نماز می ایستند و رکوع وسجودی یکسان دارند ، حال آنکه نمازهایشان به اندازه آسمان و زمین از هم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نفر در یک نمازند، حال آنکه پاداشهایشان به اندازه آسمان و زمین از هم فاصله دارد </w:t>
      </w:r>
      <w:r>
        <w:rPr>
          <w:rFonts w:eastAsia="IRNazanin" w:cs="IRNazanin"/>
          <w:color w:val="111111"/>
          <w:sz w:val="28"/>
          <w:szCs w:val="28"/>
          <w:rtl w:val="true"/>
          <w:lang w:bidi="fa-IR"/>
        </w:rPr>
        <w:t>.</w:t>
      </w:r>
    </w:p>
    <w:p>
      <w:pPr>
        <w:pStyle w:val="Heading5"/>
        <w:numPr>
          <w:ilvl w:val="4"/>
          <w:numId w:val="1"/>
        </w:numPr>
        <w:rPr/>
      </w:pPr>
      <w:bookmarkStart w:id="176" w:name="__RefHeading___Toc68097_3804643083"/>
      <w:bookmarkStart w:id="177" w:name="_Toc74"/>
      <w:bookmarkEnd w:id="176"/>
      <w:r>
        <w:rPr/>
        <w:t>13</w:t>
      </w:r>
      <w:r>
        <w:rPr>
          <w:rtl w:val="true"/>
        </w:rPr>
        <w:t xml:space="preserve"> / </w:t>
      </w:r>
      <w:r>
        <w:rPr/>
        <w:t>13</w:t>
      </w:r>
      <w:r>
        <w:rPr>
          <w:rtl w:val="true"/>
        </w:rPr>
        <w:t xml:space="preserve"> </w:t>
      </w:r>
      <w:r>
        <w:rPr>
          <w:rtl w:val="true"/>
        </w:rPr>
        <w:t>حضور قلب داشتن</w:t>
      </w:r>
      <w:bookmarkEnd w:id="177"/>
    </w:p>
    <w:p>
      <w:pPr>
        <w:pStyle w:val="BookText"/>
        <w:rPr/>
      </w:pPr>
      <w:r>
        <w:rPr>
          <w:rFonts w:eastAsia="Times New Roman" w:cs="Times New Roman" w:ascii="Times New Roman" w:hAnsi="Times New Roman"/>
          <w:color w:val="111111"/>
          <w:sz w:val="28"/>
          <w:szCs w:val="28"/>
          <w:lang w:val="en-US" w:bidi="en-US"/>
        </w:rPr>
        <w:t>13/13</w:t>
      </w:r>
    </w:p>
    <w:p>
      <w:pPr>
        <w:pStyle w:val="BookText"/>
        <w:rPr/>
      </w:pPr>
      <w:r>
        <w:rPr>
          <w:rFonts w:ascii="IRNazanin" w:hAnsi="IRNazanin" w:eastAsia="IRNazanin"/>
          <w:color w:val="111111"/>
          <w:sz w:val="28"/>
          <w:sz w:val="28"/>
          <w:szCs w:val="28"/>
          <w:rtl w:val="true"/>
          <w:lang w:bidi="fa-IR"/>
        </w:rPr>
        <w:t>حضور قلب داشتن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،همانا نمازگزار هنگام نماز، با پروردگار بزرگ و بلند مرتبه اش مناجات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بداند چه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بنده به نماز بایستد و گرایش و دلش به سوی خدا باشد، همچون روزی که از مادر زاده شده باز می گردد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هیچیک از شما نیست که وضویی کامل بسازد ،سپس برخیزد و دو رکعت نماز با توجه و حضور قلب بخواند، مگر اینکه آمرزیده و بهشت برایش واجب 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صَلّی رَکعَتَینِ ولَم یُحَدِّث فیهِما نَفسَهُ بِشَیءٍ مِن اُمورِ الدُّنیا غَفَرَ اللّهُ لَهُ ذُنوبَهُ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لَیُصَلِّی الصَّلاةَ ، لا یُکتَبُ لَهُ سُدسُها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عُشرُها ، وإنَّما یُکتَبُ لِلعَبدِ مِن صَلاتِهِ ما عَقَلَ مِنها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المعصوم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لَکَ مِن صَلاتِکَ إلاّ ما أحضَرتَ فیهِ قَلبَکَ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رَکعَتانِ خَفیفَتانِ فی التَّفَکُّرِ خَیرٌ مِن قیامِ لَیلَةٍ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المعصوم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رَکعَتَینِ بِتَدَبُّرٍ خَیرٌ مِن قیامِ لَیلَةٍ والقَلبُ ساهٍ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یَقبَلُ اللّهُ صَلاةَ عَبدٍ لا یُحضِرُ قَلبَهُ مَعَ بَدَنِهِ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والإمام الصادق علیهماالسلام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لَکَ مِن صَلاتِکَ ما أقبَلتَ عَلَیهِ مِنها ، فَإِن أوهَمَها کُلَّها أو غَفَلَ عَن أدائِها لُفَّت فَضُرِبَ بِها وَجهُ صاحِبِها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صَلّی رَکعَتَینِ یَعلَمُ ما یَقولُ فیهِمَا انصَرَفَ ولَیسَ بَینَهُ وبَینَ اللّهِ ذَنبٌ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قُمتَ فِی الصَّلاةِ فَعَلَیکَ بِالإِقبالِ عَلی صَلاتِکِ ، فَإِنَّما یُحسَبُ لَکَ مِنها ما أقبَلتَ عَلَیهِ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لاَُحِبُّ لِلرَّجُلِ مِنکُمُ المُؤمِنِ إذا قامَ فی صَلاةِ فَریضَةٍ أن یُقبِلَ بِقَلبِهِ إلَی اللّهِ ولا یَشغَلَ قَلبَهُ بِأَمرِ الدُّنیا ، فَلَیسَ مِن مُؤمِنٍ یُقبِلُ بِقَلبِهِ فی صَلاتِهِ إلَی اللّهِ إلاّ أقبَلَ اللّهُ إلَیهِ بِوَجهِهِ وأقبَلَ بِقُلوبِ المُؤمِنینَ إلَیهِ بِالمحَبَّةِ لَهُ بَعدَ حُبِّ اللّهِ عز و جل إیّاهُ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استَقبَلتَ القِبلَةَ فَانسَ الدُّنیا وما فیها والخَلقَ وما هُم فیهِ ، وعایِن</w:t>
      </w:r>
    </w:p>
    <w:p>
      <w:pPr>
        <w:pStyle w:val="BookText"/>
        <w:rPr/>
      </w:pPr>
      <w:r>
        <w:rPr>
          <w:rFonts w:ascii="Amiri" w:hAnsi="Amiri" w:eastAsia="Amiri" w:cs="Amiri"/>
          <w:color w:val="111111"/>
          <w:sz w:val="28"/>
          <w:sz w:val="28"/>
          <w:szCs w:val="28"/>
          <w:rtl w:val="true"/>
          <w:lang w:bidi="ar-SA"/>
        </w:rPr>
        <w:t xml:space="preserve">بِسِرِّکَ عَظَمَةَ اللّهِ ، واذکُر وُقوفَکَ بَینَ یَدَیهِ یَوم تَبلو کُلُّ نَفسٍ ما أسلَفَت ورُدّوا إلَی اللّهِ مَولاهُمُ الحَقِّ ، وقِف عَلی قَدَمِ الخَوفِ والرَّجاءِ ، فَإِذا کَبَّرتَ فَاستَصغِر ما بَینَ السَّماواتِ العُلی والثَّری دونَ کِبریائِهِ ، فَإِنَّ اللّهَ إذَا اطَّلَعَ عَلی قَلبِ العَبدِ وهُوَ یُکَبِّرُ وفی قَلبِهِ عارِضٌ عَن حَقیقَةِ تَکبیرِهِ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کاذِبُ أتَخدَعُنی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وعِزَّتی وجَلالی ، لَأَحرِمَنَّکَ حَلاوَةَ ذِکری ولَأَحجُبَنَّکَ عَن قُربی والمُسارَّةِ بِمُناجاتی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غَیرُ مُحتاجٍ إلی خِدمَتِکَ وهُوَ غَنیٌّ عَن عِبادَتِکَ ودُعائِکَ ، وإنَّما دَعاک بِفَضلِهِ لِیَرحَمَکَ ویُبعِدَک عَن عُقوبَتِهِ ویَنشُرَ عَلَیکَ مِن بَرَکاتِ حَنانیَّتِهِ ویَهدیَکَ إلی سَبیلِ رِضاهُ ویَفتَحَ لَکَ بابَ مَغفِرَتِهِ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کس دو رکعت نماز بگزارد ودر آن به هیچ کار دنیایی نیاندیشد،خداوند گناهانش را می آمرزد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نماز می خواند و یک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یک دهم آن را هم نمی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بنده، فقط آنچه را که درک می کند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معصومان 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از نمازت ـ جز آن مقدار که حضور قلب داری ـ چیزی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نماز مختصر با تفکر، بهتر از یک شب به عبادت ایستادن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معصومان 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با تدبّر، بهتر از یک شب به عبادت ایستادن با قلبی بی توجه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نماز بنده ای را که دلش همراه تنش نیست، نمی 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و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از نمازت، فقط آنچه که به آن توجه داری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همه آن را به وهم و خیال بگذراند یا از انجامش غفلت بورزد، نمازش را درهم می پیچند و به صورتش می 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دو رکعت نماز بگزارد و بداند که چه می گوید، بی هیچ گناهی میان او وخدایش باز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به نماز می ایستی، پیوسته باتوجه باش که از آن، فقط آنچه توجه داری به حساب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دوست دارم شخص با ایمان شما هنگامی که به نماز واجب می ایستد، دلش را به سوی خدا کند و به کار دنیایی مشغول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شخص با ایمانی در نماز دل به سوی خدا نمی کند مگر اینکه خداوند به او رو می آورد و دلهای مؤمنان را به او علاقمند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خود نیز او را دوست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قبله رو کردی، دنیا را و آنچه در آن است و مردم را و آنچه در پی آنند، فراموش کن و به چشم دل، بزرگی خدا را نظاره کن و ایستادنت را در پیشگاهش ـ آن روز که هر کس از آنچه فرستاده آگاه می شود و به سوی مولای حقیقیش باز گردانده می شود ـ به یاد آر، ایستادنی بر یک پای ترس و یک پای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خدا را بزرگ دانستی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میان آسمان برین و خاک زیرین است کوچک بشمار، بی گمان آن هنگام که خداوند از دل کسی که او را بزرگ شمرده اما از حقیقت آن امتناع دارد آگاه شود،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دروغگو آیا مرا گول می زنی؟ به عزت و جلالم سوگند، از شیرینی ذکرم محرومت می سازم و از نزدیکی به درگاهم و شادمانی مناجاتم، مانع می شوم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 که خدا به خدمت تو احتیاجی ندارد و از عبادت و دعای تو بی نیاز است و تنها برای این دعوتت کرده که تو را ببخشاید واز مجازاتش دور کند و برکتهای رحمتش را به تو مژده دهد و راه رضایتش را به تو بنماید و درِ آمرزشش را بر تو بگشاید </w:t>
      </w:r>
      <w:r>
        <w:rPr>
          <w:rFonts w:eastAsia="IRNazanin" w:cs="IRNazanin"/>
          <w:color w:val="111111"/>
          <w:sz w:val="28"/>
          <w:szCs w:val="28"/>
          <w:rtl w:val="true"/>
          <w:lang w:bidi="fa-IR"/>
        </w:rPr>
        <w:t>.</w:t>
      </w:r>
      <w:bookmarkStart w:id="178" w:name="pg2127_11859"/>
    </w:p>
    <w:p>
      <w:pPr>
        <w:pStyle w:val="BookText"/>
        <w:rPr/>
      </w:pPr>
      <w:bookmarkEnd w:id="178"/>
      <w:r>
        <w:rPr>
          <w:rFonts w:ascii="Amiri" w:hAnsi="Amiri" w:eastAsia="Amiri" w:cs="Amiri"/>
          <w:color w:val="111111"/>
          <w:sz w:val="28"/>
          <w:sz w:val="28"/>
          <w:szCs w:val="28"/>
          <w:rtl w:val="true"/>
          <w:lang w:bidi="ar-SA"/>
        </w:rPr>
        <w:t xml:space="preserve">مِن سُنَنِ إدریسَ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دَخَلتُم فِی الصَّلاةِ فَاصرِفوا لَها خَواطِرَکُم وأفکارَکُم ، وادعُوا اللّهَ دُعاءًا طاهِرًا مُتَفَرِّغًا ، وسَلوهُ مَصالِحَکُم ومَنافِعَکُم بِخُضوعٍ وخُشوعٍ وطاعَةٍ واستِکانَةٍ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343"/>
      </w:r>
    </w:p>
    <w:p>
      <w:pPr>
        <w:pStyle w:val="Heading4"/>
        <w:numPr>
          <w:ilvl w:val="3"/>
          <w:numId w:val="1"/>
        </w:numPr>
        <w:rPr/>
      </w:pPr>
      <w:bookmarkStart w:id="179" w:name="__RefHeading___Toc68099_3804643083"/>
      <w:bookmarkStart w:id="180" w:name="_Toc75"/>
      <w:bookmarkEnd w:id="179"/>
      <w:r>
        <w:rPr/>
        <w:t>14</w:t>
      </w:r>
      <w:r>
        <w:rPr>
          <w:rtl w:val="true"/>
        </w:rPr>
        <w:t xml:space="preserve"> / </w:t>
      </w:r>
      <w:r>
        <w:rPr/>
        <w:t>13</w:t>
      </w:r>
      <w:r>
        <w:rPr>
          <w:rtl w:val="true"/>
        </w:rPr>
        <w:t xml:space="preserve"> </w:t>
      </w:r>
      <w:r>
        <w:rPr>
          <w:rtl w:val="true"/>
        </w:rPr>
        <w:t>الخشوع</w:t>
      </w:r>
      <w:bookmarkEnd w:id="180"/>
    </w:p>
    <w:p>
      <w:pPr>
        <w:pStyle w:val="Heading5"/>
        <w:numPr>
          <w:ilvl w:val="4"/>
          <w:numId w:val="1"/>
        </w:numPr>
        <w:rPr/>
      </w:pPr>
      <w:bookmarkStart w:id="181" w:name="__RefHeading___Toc68101_3804643083"/>
      <w:bookmarkStart w:id="182" w:name="_Toc76"/>
      <w:bookmarkEnd w:id="181"/>
      <w:r>
        <w:rPr/>
        <w:t>13</w:t>
      </w:r>
      <w:r>
        <w:rPr>
          <w:rtl w:val="true"/>
        </w:rPr>
        <w:t xml:space="preserve"> / </w:t>
      </w:r>
      <w:r>
        <w:rPr/>
        <w:t>14</w:t>
      </w:r>
      <w:r>
        <w:rPr>
          <w:rtl w:val="true"/>
        </w:rPr>
        <w:t xml:space="preserve"> </w:t>
      </w:r>
      <w:r>
        <w:rPr>
          <w:rtl w:val="true"/>
        </w:rPr>
        <w:t>فروتنی</w:t>
      </w:r>
      <w:bookmarkEnd w:id="182"/>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فی صَلاتِهِم خاشِعونَ</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علیّ علیه السلامـ فی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هُم فی صَلاتِهِم خاشِعونَ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الخُشوعُ فِی القَلبِ ، وأن تُلینَ کِتفَکَ لِلمَرءِ المُسلِمِ ، وأن لا تَلتَفِتَ فی صَلاتِکَ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کُنتَ دَخَلتَ فی صَلاتِکَ فَعَلَیکَ بِالتَّخَشُّعِ والإِقبالِ عَلی</w:t>
      </w:r>
    </w:p>
    <w:p>
      <w:pPr>
        <w:pStyle w:val="BookText"/>
        <w:rPr/>
      </w:pPr>
      <w:r>
        <w:rPr>
          <w:rFonts w:ascii="Amiri" w:hAnsi="Amiri" w:eastAsia="Amiri" w:cs="Amiri"/>
          <w:color w:val="111111"/>
          <w:sz w:val="28"/>
          <w:sz w:val="28"/>
          <w:szCs w:val="28"/>
          <w:rtl w:val="true"/>
          <w:lang w:bidi="ar-SA"/>
        </w:rPr>
        <w:t xml:space="preserve">صَلاتِکَ ، فَإِنَّ اللّهَ عز و 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هُم فی صَلاتِهِم خاشِعونَ</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سنتهای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به نماز داخل شدید، فکر و ذکر خود را به آن مشغول کنید و خدا را با پاکی و خالی بودن از غیر بخوانید و مصلحت و سود خویش را با خواری و فروتنی و فرمانبرداری و بیچارگی از او بجویید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14/13</w:t>
      </w:r>
    </w:p>
    <w:p>
      <w:pPr>
        <w:pStyle w:val="BookText"/>
        <w:rPr/>
      </w:pPr>
      <w:r>
        <w:rPr>
          <w:rFonts w:ascii="IRNazanin" w:hAnsi="IRNazanin" w:eastAsia="IRNazanin"/>
          <w:color w:val="111111"/>
          <w:sz w:val="28"/>
          <w:sz w:val="28"/>
          <w:szCs w:val="28"/>
          <w:rtl w:val="true"/>
          <w:lang w:bidi="fa-IR"/>
        </w:rPr>
        <w:t>فروتنی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مومنان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نمازشان فروتنند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در باره گفته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در نمازشان فروتنند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فروتنی در دل است و اینکه مسلمانان را در سایه مهر خود بگیری و در نماز به این سو و آن سو رو نکنی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نماز را آغاز کردی، فروتن باش و به نمازت توجه کن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در نمازشان فروتنند</w:t>
      </w:r>
      <w:r>
        <w:rPr>
          <w:rFonts w:eastAsia="IRNazanin" w:cs="IRNazanin"/>
          <w:color w:val="111111"/>
          <w:sz w:val="28"/>
          <w:szCs w:val="28"/>
          <w:rtl w:val="true"/>
          <w:lang w:bidi="fa-IR"/>
        </w:rPr>
        <w:t>» .</w:t>
      </w:r>
      <w:bookmarkStart w:id="183" w:name="pg2127_11860"/>
    </w:p>
    <w:p>
      <w:pPr>
        <w:pStyle w:val="BookText"/>
        <w:rPr/>
      </w:pPr>
      <w:bookmarkEnd w:id="183"/>
      <w:r>
        <w:rPr>
          <w:rFonts w:ascii="Amiri" w:hAnsi="Amiri" w:eastAsia="Amiri" w:cs="Amiri"/>
          <w:color w:val="111111"/>
          <w:sz w:val="28"/>
          <w:sz w:val="28"/>
          <w:szCs w:val="28"/>
          <w:rtl w:val="true"/>
          <w:lang w:bidi="ar-SA"/>
        </w:rPr>
        <w:t xml:space="preserve">عنه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هُم فی صَلاتِهِم خاشِعونَ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الخُشوعُ غَضُّ البَصَرِ فِی الصَّلاةِ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صَلاةَ لِمَن لا یَتَخَشَّعُ فی صَلاتِهِ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 آله أبصَرَ رَجُلاً یَعبَثُ بِلِحیَتِهِ فی صَلاتِهِ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خَشَعَ قَلبُهُ لَخَشَعَت جَوارِحُهُ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لِیَخشَعِ الرَّجُلُ فی صَلاتِهِ ، فَإِنَّهُ مَن خَشَعَ قَلبُهُ للّهِِ عز و جل خَشَعَت جَوارِحُهُ فَلا یَعبَثُ بِشَیءٍ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الشَّأنُ أن تُصَلّیَ وتَصومَ وتَتَصَدَّقَ ، الشَّأنُ أن تَکونَ الصَّلاةُ بِقَلبٍ نَقیٍّ وعَمَلٍ عِندَ اللّهِ مَرضیٍّ وخُشوعٍ سَویٍّ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 بَصَرَکَ مَوضِعَ سُجودِکَ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الخُشوعُ الَّذی لا یَعرِف الَّذی عَن یَمینِهِ ولاَ الَّذی عَن یَسارِهِ ، إنَّما یَنظُرُ إلی مَوضِعِ سُجودِهِ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اخشَع بِبَصَرِکَ ولا تَرفَعهُ إلَی السَّماءِ ، ولیَکُن حِذاءَ وَجهِکَ فی مَوضِعِ سُجودِکَ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355"/>
      </w:r>
    </w:p>
    <w:p>
      <w:pPr>
        <w:pStyle w:val="Heading4"/>
        <w:numPr>
          <w:ilvl w:val="3"/>
          <w:numId w:val="1"/>
        </w:numPr>
        <w:rPr/>
      </w:pPr>
      <w:bookmarkStart w:id="184" w:name="__RefHeading___Toc68103_3804643083"/>
      <w:bookmarkStart w:id="185" w:name="_Toc77"/>
      <w:bookmarkEnd w:id="184"/>
      <w:r>
        <w:rPr/>
        <w:t>15</w:t>
      </w:r>
      <w:r>
        <w:rPr>
          <w:rtl w:val="true"/>
        </w:rPr>
        <w:t xml:space="preserve"> / </w:t>
      </w:r>
      <w:r>
        <w:rPr/>
        <w:t>13</w:t>
      </w:r>
      <w:r>
        <w:rPr>
          <w:rtl w:val="true"/>
        </w:rPr>
        <w:t xml:space="preserve"> </w:t>
      </w:r>
      <w:r>
        <w:rPr>
          <w:rtl w:val="true"/>
        </w:rPr>
        <w:t>البکاء</w:t>
      </w:r>
      <w:bookmarkEnd w:id="185"/>
    </w:p>
    <w:p>
      <w:pPr>
        <w:pStyle w:val="Heading5"/>
        <w:numPr>
          <w:ilvl w:val="4"/>
          <w:numId w:val="1"/>
        </w:numPr>
        <w:rPr/>
      </w:pPr>
      <w:bookmarkStart w:id="186" w:name="__RefHeading___Toc68105_3804643083"/>
      <w:bookmarkStart w:id="187" w:name="_Toc78"/>
      <w:bookmarkEnd w:id="186"/>
      <w:r>
        <w:rPr/>
        <w:t>13</w:t>
      </w:r>
      <w:r>
        <w:rPr>
          <w:rtl w:val="true"/>
        </w:rPr>
        <w:t xml:space="preserve"> / </w:t>
      </w:r>
      <w:r>
        <w:rPr/>
        <w:t>15</w:t>
      </w:r>
      <w:r>
        <w:rPr>
          <w:rtl w:val="true"/>
        </w:rPr>
        <w:t xml:space="preserve"> </w:t>
      </w:r>
      <w:r>
        <w:rPr>
          <w:rtl w:val="true"/>
        </w:rPr>
        <w:t>گریستن</w:t>
      </w:r>
      <w:bookmarkEnd w:id="187"/>
    </w:p>
    <w:p>
      <w:pPr>
        <w:pStyle w:val="BookText"/>
        <w:rPr/>
      </w:pPr>
      <w:r>
        <w:rPr>
          <w:rFonts w:ascii="Amiri" w:hAnsi="Amiri" w:eastAsia="Amiri" w:cs="Amiri"/>
          <w:color w:val="111111"/>
          <w:sz w:val="28"/>
          <w:sz w:val="28"/>
          <w:szCs w:val="28"/>
          <w:rtl w:val="true"/>
          <w:lang w:bidi="ar-SA"/>
        </w:rPr>
        <w:t xml:space="preserve">الإمام الصادق علیه السلامـ لِمَن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أیَتَباکَی الرَّجُلُ فِی الصَّلاةِ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ولَو مِثلُ رَأسِ الذُّبابِ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گفته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در نمازشان فروتنند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فروتنی، پایین انداختن نگاه در نماز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نمازش فروتنی نکند، نمازی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مردی را دید که در نماز با ریشش بازی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دلش فروتن می بود، اندامش نیز فروتن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باید در نمازش فروتنی کند، که اگر کسی دلش برای خدای عز و جلفروتن باشد، اندامش نیز فروتن می شود و با چیزی بازی نمی کند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اینگونه نیست که فقط نماز بخوانی و روزه بگیری و صدقه بدهی، بلکه چنین باید که نماز با دلی پاک و عملی مقبول خداوند و خشوعی استوار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نگاهت را به سجده گاهت، بدوز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فروتن آن است که به راست و چپش پی نمی برد، تنها به سجده گاهش می نگرد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نگاهت را به پایین فرو انداز و به سوی آسمان بالا 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سجده گاهت درست روبروی چهره ات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15/13</w:t>
      </w:r>
    </w:p>
    <w:p>
      <w:pPr>
        <w:pStyle w:val="BookText"/>
        <w:rPr/>
      </w:pPr>
      <w:r>
        <w:rPr>
          <w:rFonts w:ascii="IRNazanin" w:hAnsi="IRNazanin" w:eastAsia="IRNazanin"/>
          <w:color w:val="111111"/>
          <w:sz w:val="28"/>
          <w:sz w:val="28"/>
          <w:szCs w:val="28"/>
          <w:rtl w:val="true"/>
          <w:lang w:bidi="fa-IR"/>
        </w:rPr>
        <w:t>گریستن</w:t>
      </w:r>
    </w:p>
    <w:p>
      <w:pPr>
        <w:pStyle w:val="BookText"/>
        <w:rPr/>
      </w:pPr>
      <w:r>
        <w:rPr>
          <w:rFonts w:ascii="IRNazanin" w:hAnsi="IRNazanin" w:eastAsia="IRNazanin"/>
          <w:color w:val="111111"/>
          <w:sz w:val="28"/>
          <w:sz w:val="28"/>
          <w:szCs w:val="28"/>
          <w:rtl w:val="true"/>
          <w:lang w:bidi="fa-IR"/>
        </w:rPr>
        <w:t>امام صادق علیه السلامـ به کسی که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در نماز می گرید؟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نیکوست، حتی اگر به اندازه سر مگس باشد </w:t>
      </w:r>
      <w:r>
        <w:rPr>
          <w:rFonts w:eastAsia="IRNazanin" w:cs="IRNazanin"/>
          <w:color w:val="111111"/>
          <w:sz w:val="28"/>
          <w:szCs w:val="28"/>
          <w:rtl w:val="true"/>
          <w:lang w:bidi="fa-IR"/>
        </w:rPr>
        <w:t>.</w:t>
      </w:r>
      <w:bookmarkStart w:id="188" w:name="pg2127_11861"/>
    </w:p>
    <w:p>
      <w:pPr>
        <w:pStyle w:val="BookText"/>
        <w:rPr/>
      </w:pPr>
      <w:bookmarkEnd w:id="188"/>
      <w:r>
        <w:rPr>
          <w:rFonts w:ascii="Amiri" w:hAnsi="Amiri" w:eastAsia="Amiri" w:cs="Amiri"/>
          <w:color w:val="111111"/>
          <w:sz w:val="28"/>
          <w:sz w:val="28"/>
          <w:szCs w:val="28"/>
          <w:rtl w:val="true"/>
          <w:lang w:bidi="ar-SA"/>
        </w:rPr>
        <w:t>عنه علیه السلامـ لِمَن سَأَلَهُ عَنِ البُکاءِ فِی الصَّلاةِ أیَقطَعُ الصَّلاةَ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بَکی لِذِکرِ جَنَّةٍ أو نارٍ فَذلِکَ هُوَ أفضَلُ الأَعمالِ فِیالصَّلاةِ، وإن کانَ ذَکَرَ مَیِّتًا لَهُ، فَصَلاتُهُ فاسِدَةٌ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علیه السلامـ لِمَن سَأَلَهُ عَنِ الرَّجُلِ یَتَباکی فِی الصَّلاةِ المَفروضَةِ حَتّی یَبکِیَ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قُرَّةُ عَینٍ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ذلِکَ فَاذکُرنی عِندَهُ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9" w:name="__RefHeading___Toc68107_3804643083"/>
      <w:bookmarkStart w:id="190" w:name="_Toc79"/>
      <w:bookmarkEnd w:id="189"/>
      <w:r>
        <w:rPr/>
        <w:t>16</w:t>
      </w:r>
      <w:r>
        <w:rPr>
          <w:rtl w:val="true"/>
        </w:rPr>
        <w:t xml:space="preserve"> / </w:t>
      </w:r>
      <w:r>
        <w:rPr/>
        <w:t>13</w:t>
      </w:r>
      <w:r>
        <w:rPr>
          <w:rtl w:val="true"/>
        </w:rPr>
        <w:t xml:space="preserve"> </w:t>
      </w:r>
      <w:r>
        <w:rPr>
          <w:rtl w:val="true"/>
        </w:rPr>
        <w:t>أداء الصلاة کصلاة مودّع</w:t>
      </w:r>
      <w:bookmarkEnd w:id="190"/>
    </w:p>
    <w:p>
      <w:pPr>
        <w:pStyle w:val="Heading5"/>
        <w:numPr>
          <w:ilvl w:val="4"/>
          <w:numId w:val="1"/>
        </w:numPr>
        <w:rPr/>
      </w:pPr>
      <w:bookmarkStart w:id="191" w:name="__RefHeading___Toc68109_3804643083"/>
      <w:bookmarkStart w:id="192" w:name="_Toc80"/>
      <w:bookmarkEnd w:id="191"/>
      <w:r>
        <w:rPr/>
        <w:t>13</w:t>
      </w:r>
      <w:r>
        <w:rPr>
          <w:rtl w:val="true"/>
        </w:rPr>
        <w:t xml:space="preserve"> / </w:t>
      </w:r>
      <w:r>
        <w:rPr/>
        <w:t>16</w:t>
      </w:r>
      <w:r>
        <w:rPr>
          <w:rtl w:val="true"/>
        </w:rPr>
        <w:t xml:space="preserve"> </w:t>
      </w:r>
      <w:r>
        <w:rPr>
          <w:rtl w:val="true"/>
        </w:rPr>
        <w:t>نماز خواندن مانند نماز خداحافظی کننده</w:t>
      </w:r>
      <w:bookmarkEnd w:id="19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صَلاةَ مُوَدِّعٍ کَأَنَّکَ تَراهُ ، فَإِن کُنتَ لا تَراهُ فَإِنَّهُ یَراکَ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أیّوبَ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إلَی النَّبیِّ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عَلِّمنی وأوجِز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 فی صَلاتِکَ فَصَلِّ صَلاةَ مُوَدِّعٍ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اُذکُرِ المَوتَ فی صَلاتِکَ ، فَإِنَّ الرَّجُلَ إذا ذَکَرَ المَوتَ فی صَلاتِهِ لَحَریٌّ أن یُحسِنَ صَلاتَهُ ، وصَلِّ صَلاةَ رَجُلٍ لا یَظُنُّ أن یُصَلّیَ صَلاةً غَیرَها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صَلَّیتَ صَلاةَ فَریضَةٍ فَصَلِّها لِوَقتِها صَلاةَ مُوَدِّعٍ یَخافُ أن لا یَعودَ إلَیها أبدًا ، ثُمَّ اصرِف بِبَصَرِکَ إلی مَوضِعِ سُجودِکَ ، فَلَو تَعلَمُ مَن عَن یَمینِکَ وشِمالِکَ لَأَحسَنتَ صَلاتَکَ ، واعلَم أنَّکَ قُدّامَ مَن یَراکَ ولا تَراهُ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کسی که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گریستن در نماز، آن را باطل می سازد؟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سبب یاد بهشت و دوزخ بگرید ، که برترین کار در نماز است واگر به سبب یاد کسی از مردگانش باشد ،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کسی که پرسیده بود مردی خودش را در نماز واجب گریان نشان می دهد تا اینکه واقعا می گرید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روشنی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چنین شد ، مرا نزد او یاد کن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16/13</w:t>
      </w:r>
    </w:p>
    <w:p>
      <w:pPr>
        <w:pStyle w:val="BookText"/>
        <w:rPr/>
      </w:pPr>
      <w:r>
        <w:rPr>
          <w:rFonts w:ascii="IRNazanin" w:hAnsi="IRNazanin" w:eastAsia="IRNazanin"/>
          <w:color w:val="111111"/>
          <w:sz w:val="28"/>
          <w:sz w:val="28"/>
          <w:szCs w:val="28"/>
          <w:rtl w:val="true"/>
          <w:lang w:bidi="fa-IR"/>
        </w:rPr>
        <w:t>نماز خواندن مانند نماز خداحافظی کننده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کسی که آخرین نمازش را می خواند ، نماز بگزار ؛ گویی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تو او را نمی بینی او تو را می 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پیامبر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به من بیاموز و مختصر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نماز ایستادی، همچون نماز کسی که خداحافطی می کند، نماز بگزار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مرگ را به یاد آر که هر گاه انسان مرگ را در نماز به یاد آورد ، سزامند است که نمازش را نیکو بگزارد و مانند کسی نماز بخوان که گمان نمی برد جز آن، نماز دیگری بخواند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نماز واجب می خوانی در وقتش بخوان ؛ همچون نماز کسی که خداحافطی می کند و می ترسد هیچگاه بازنگردد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نگاهت را به سجده گاهت بدوز، پس اگر می دانستی در راست و چپت چه کسانیند نمازت را نیکو می گزاردی و بدان که در پیشگاه کسی هستی که تو را می بیند و تو او را نمی بینی </w:t>
      </w:r>
      <w:r>
        <w:rPr>
          <w:rFonts w:eastAsia="IRNazanin" w:cs="IRNazanin"/>
          <w:color w:val="111111"/>
          <w:sz w:val="28"/>
          <w:szCs w:val="28"/>
          <w:rtl w:val="true"/>
          <w:lang w:bidi="fa-IR"/>
        </w:rPr>
        <w:t>.</w:t>
      </w:r>
      <w:bookmarkStart w:id="193" w:name="pg2127_11862"/>
    </w:p>
    <w:p>
      <w:pPr>
        <w:pStyle w:val="Heading2"/>
        <w:numPr>
          <w:ilvl w:val="1"/>
          <w:numId w:val="1"/>
        </w:numPr>
        <w:rPr/>
      </w:pPr>
      <w:bookmarkStart w:id="194" w:name="__RefHeading___Toc68111_3804643083"/>
      <w:bookmarkStart w:id="195" w:name="_Toc81"/>
      <w:bookmarkEnd w:id="193"/>
      <w:bookmarkEnd w:id="194"/>
      <w:r>
        <w:rPr>
          <w:rtl w:val="true"/>
        </w:rPr>
        <w:t xml:space="preserve">الفصل الرابع عشر </w:t>
      </w:r>
      <w:r>
        <w:rPr>
          <w:rtl w:val="true"/>
        </w:rPr>
        <w:t xml:space="preserve">: </w:t>
      </w:r>
      <w:r>
        <w:rPr>
          <w:rtl w:val="true"/>
        </w:rPr>
        <w:t>التکبیر وآدابه</w:t>
      </w:r>
      <w:bookmarkEnd w:id="195"/>
    </w:p>
    <w:p>
      <w:pPr>
        <w:pStyle w:val="Heading3"/>
        <w:numPr>
          <w:ilvl w:val="2"/>
          <w:numId w:val="1"/>
        </w:numPr>
        <w:rPr/>
      </w:pPr>
      <w:bookmarkStart w:id="196" w:name="__RefHeading___Toc68113_3804643083"/>
      <w:bookmarkStart w:id="197" w:name="_Toc82"/>
      <w:bookmarkEnd w:id="196"/>
      <w:r>
        <w:rPr>
          <w:rtl w:val="true"/>
        </w:rPr>
        <w:t xml:space="preserve">فصل چهاردهم </w:t>
      </w:r>
      <w:r>
        <w:rPr>
          <w:rtl w:val="true"/>
        </w:rPr>
        <w:t xml:space="preserve">: </w:t>
      </w:r>
      <w:r>
        <w:rPr>
          <w:rtl w:val="true"/>
        </w:rPr>
        <w:t>تکبیر و آداب آن</w:t>
      </w:r>
      <w:bookmarkEnd w:id="19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شَیءٍ صَفوَةٌ </w:t>
      </w:r>
      <w:r>
        <w:rPr>
          <w:rStyle w:val="FootnoteAnchor"/>
          <w:rtl w:val="true"/>
        </w:rPr>
        <w:footnoteReference w:id="364"/>
      </w:r>
      <w:r>
        <w:rPr>
          <w:rFonts w:ascii="Amiri" w:hAnsi="Amiri" w:eastAsia="Amiri" w:cs="Amiri"/>
          <w:color w:val="111111"/>
          <w:sz w:val="28"/>
          <w:sz w:val="28"/>
          <w:szCs w:val="28"/>
          <w:rtl w:val="true"/>
          <w:lang w:bidi="ar-SA"/>
        </w:rPr>
        <w:t xml:space="preserve">وصَفوَةُ الصَّلاةِ التَّکبیرَةُ الاُولی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لِکُلِّ شَیءٍ أنفَةٌ </w:t>
      </w:r>
      <w:r>
        <w:rPr>
          <w:rStyle w:val="FootnoteAnchor"/>
          <w:rtl w:val="true"/>
        </w:rPr>
        <w:footnoteReference w:id="366"/>
      </w:r>
      <w:r>
        <w:rPr>
          <w:rFonts w:ascii="Amiri" w:hAnsi="Amiri" w:eastAsia="Amiri" w:cs="Amiri"/>
          <w:color w:val="111111"/>
          <w:sz w:val="28"/>
          <w:sz w:val="28"/>
          <w:szCs w:val="28"/>
          <w:rtl w:val="true"/>
          <w:lang w:bidi="ar-SA"/>
        </w:rPr>
        <w:t xml:space="preserve">وإنَّ أنفَةَ الصَّلاةِ التَّکبیرَةُ الاُولی ، فحافِظوا عَلَیها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مِفتاحُ الصَّلاةِ الطَّهورُ ، وتَحریمُهَا التَّکبیرُ ، وتَحلیلُهَا التَّسلی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التَّکبیرَةُ الواحِدَةُ فِی افتِتاحِ الصَّلاة تُجزی ، والثَّلاثُ أفضَلُ ، والسَّبعُ أفضَلُ کُلُّهُ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الآیَةُ عَلی رَسولِ اللّهِ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أعْطَیناکَ الکَوثَرَ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لِرَبِّکَ وَانحَر</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 xml:space="preserve">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جِبریلُ ، ما هذِهِ النَّحیرَةُ الَّتی أمَرَنی بِها رَبّی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لَیسَت بِنَحیرَةٍ ولکِنَّهُ یأمُرُکَ إذا تَحَرَّمتَ لِلصَّلاةِ أن تَرفَعَ یَدَیکَ إذا کَبَّرتَ وإذا رَکَعتَ وإذا رَفَعتَ رَأسَکَ مِنَ الرُّکوعِ ، فَإِنَّها صَلاتُنا وصَلاةُ المَلائِکَةِ الَّذینَ فِی السَّماواتِ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الأَیدی مِنَ الاِستِکانَةِ الَّتی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استَکانوا لِرَبِّهِم وما یَتَضَرَّعونَ</w:t>
      </w:r>
      <w:r>
        <w:rPr>
          <w:rFonts w:eastAsia="Amiri" w:cs="Amiri" w:ascii="Amiri" w:hAnsi="Amiri"/>
          <w:color w:val="111111"/>
          <w:sz w:val="28"/>
          <w:szCs w:val="28"/>
          <w:rtl w:val="true"/>
          <w:lang w:bidi="ar-SA"/>
        </w:rPr>
        <w:t xml:space="preserve">» </w:t>
      </w:r>
      <w:r>
        <w:rPr>
          <w:rStyle w:val="FootnoteAnchor"/>
          <w:rtl w:val="true"/>
        </w:rPr>
        <w:footnoteReference w:id="371"/>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گزیده ای دارد و گزیده نماز، تکبیر نخستین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چیز آغازی دارد و آغاز نماز ،تکبیر نخستین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آن مواظبت ورزید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با طهارت گشوده می شود، با تکبیر گفتن آغاز می گردد و با سلام دادن پایان می 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تکبیر، برای آغاز کردن نماز کافی، سه تکبیر بهتر و هفت تکبیر بهترین است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آیه بر پیامبر خدا صلی الله علیه و آله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تو کوثر را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پروردگارت نماز بخوان و نحر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جبرییل، این قربانی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پروردگارم مرا به آن فرمان داده، چیست؟ جبرییل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فرمان قربانی کردن نیست ، بلکه دستور می دهد هنگام تکبیر در آغاز نماز و رکوع و سر از رکوع برداشتن ، دستهای خود را بالا ببری که نماز ما و فرشتگان هفت آسمان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دست همان فروتنی است که خدای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پروردگارشان فروتنی و خاکساری نکردند</w:t>
      </w:r>
      <w:r>
        <w:rPr>
          <w:rFonts w:eastAsia="IRNazanin" w:cs="IRNazanin"/>
          <w:color w:val="111111"/>
          <w:sz w:val="28"/>
          <w:szCs w:val="28"/>
          <w:rtl w:val="true"/>
          <w:lang w:bidi="fa-IR"/>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عَلقَمَةُ بنُ وائِلٍ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صَلَّیتُ خَلفَ النَّبیِّ صلی الله علیه و آله فَکَبَّرَ حینَ افتَتَحَ الصَّلاةَ ورَفَعَ یَدَیهِ وحینَ أرادَ الرُّکوعَ وبَعدَ الرُّکوعِ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علیّ علیه السلامـ فی وَصفِ صَلاةِ رَسولِ اللّهِ صلی الله علیه و آله ـکانَ إذا قامَ إلَی الصَّلاةِ المَکتوبَةِ کَبَّرَ ورَفَعَ یَدیهِ حَذوَ مَنکِبَیهِ ، ویَصنَعُ مِثلَ ذلِکَ إذا قَضی قِراءَتَهُ وأرادَ أن یَرکَعَ ، ویَصنَعُهُ إذا رَفَعَ مِنَ الرُّکوعِ ، ولا یَرفَعُ یَدَیهِ فی شَیءٍ مِن صَلاتِهِ وهُوَ قاعِدٌ ، وإذا قامَ مِنَ السَّجدَتَینِ رَفَعَ یَدیهِ کَذلِکَ وکَبَّرَ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فی وَصیَّةِ النَّبیِّ صلی الله علیه و آله لِعَلیٍّ علیه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عَلَیکَ بِرَفعِ یَدَیکَ فی صَلاتِکَ وتَقلیبِهِما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الیَدَینِ فِی التَّکبیرِ هُوَ العُبودِیَّةُ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علیه السلامـ فِی الرَّجُلِ یَرفَعُ یَدَهُ کُلَّما أهوی لِلرُّکوعِ والسُّجودِ وکُلَّما رَفَعَ رَأسَهُ مِن رُکوعٍ أو سُجودٍ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العُبودیَّةُ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رَفعُکَ یَدَیکَ فِی الصَّلاةِ زینَتُها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مَنصورُ بنُ 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رَأَیتُ أبا عَبدِاللّهِ علیه السلام افتَتَحَ الصَّلاةَ فَرَفَعَ یَدَیهِ حِیالَ وَجهِهِ واستَقبَلَ القِبلَةَ بِبَطنِ کَفَّیهِ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هِشامُ بنُ الحَکَمِ عَنِ 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لِأَیِّ عِلَّةٍ صارَ التَّکبیرُ فی الافتِتاحِ سَبعَ تَکبیراتٍ أفضَلَ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 ، إنَّ اللّهَ تَبارَکَ وتَعالی خَلَقَ</w:t>
      </w:r>
    </w:p>
    <w:p>
      <w:pPr>
        <w:pStyle w:val="BookText"/>
        <w:rPr/>
      </w:pPr>
      <w:r>
        <w:rPr>
          <w:rFonts w:ascii="Amiri" w:hAnsi="Amiri" w:eastAsia="Amiri" w:cs="Amiri"/>
          <w:color w:val="111111"/>
          <w:sz w:val="28"/>
          <w:sz w:val="28"/>
          <w:szCs w:val="28"/>
          <w:rtl w:val="true"/>
          <w:lang w:bidi="ar-SA"/>
        </w:rPr>
        <w:t xml:space="preserve">السَّماواتِ سَبعًا والأَرَضینَ سَبعًا والحُجُبَ سَبعًا ، فَلَمّا أسری بِالنَّبیِّ صلی الله علیه و آلهوکانَ مِن رَبِّهِ کَقابِ قَوسَینِ أو أدنی ، رُفِعَ لَهُ حِجابٌ مِن حُجُبِهِ ، فَکَبَّرَ رَسولُ اللّهِ صلی الله علیه و آلهوجَعَلَ یَقولُ الکَلِماتِ الّتی تُقالُ فِی الافتِتاحِ ، فَلَمّا رُفِعَ لَهُ الثّانی کَبَّرَ ،فَلَم یَزَل کَذلِکَ حَتّی بَلَغَ سَبعَ حُجُبٍ ، وکَبَّرَ سَبعَ تَکبیراتٍ ، فَلِذلِکَ العِلَّةِ یُکَبَّرُ فی الافتِتاحِ فِی الصَّلاةِ سَبعُ تَکبیراتٍ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علقمه بن وائل از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پشت سر پیامبر نماز خواندم، هنگام آغاز نماز تکبیر گفت و دستهایش را بالا برد و نیز هنگامی که خواست به رکوع برود و پس از رکوع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السلامـ در وصف نماز پیامبر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نماز واجب می ایستاد تکبیر می گفت و دستهایش را تا روبری شانه هایش بالا می آورد و هنگامی که می خواست به رکوع برود و نیز پس از برخاستن چنین می کرد و هنگام نشستن در نماز، هیچگاه دستهایش را بالا نمی آورد و هنگامی که از دو سجده بر می خاست دستهایش را تا شانه هایش بالا می آورد و تکبیر می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پیامبر به علی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دستهایت را در نماز بالا ببر و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بچرخان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 بردن دست در نماز، همان بندگی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کسی که پیش از رکوع و سجود و نیز پس از سر برداشتنْ دستهایش را بالا می آورد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بندگی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 آوردن دستهایت در نماز ، زینت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بن حازم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را در آغاز نماز دیدم که دستهایش را تا برابر صورتش بالا آورد و کف هر دو دستش را رو به قبله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بن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کاظم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بهتر است در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نماز هفت تکبیر گفته 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هشام، همانا خدای تبارک و تعالی آسمانها را هفت، زمینها را هفت و حجابها را هفت عدد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هنگامی که پیامبر را به معراج برد و فاصله ای به اندازه دو سر کمان یا کمتر از آن داشت، حجابی از حجابهایش را زدود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تکبیر گفت و آغاز به گفتن کلمه هایی کرد که در شروع نماز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هنگامی که حجاب دوم زدوده شد ، تکبیر گفت و همینگونه بود ، تا به حجاب هفتم رسید و هفت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علت، هنگام آغاز نماز هفت تکبیر گفته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یَرفَعُ الیَدَینِ فِی التَّکبیرِ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رَفعَ الیَدَینِ ضَربٌ مِنَ الابتِهالِ والتَّبَتُّلِ والتَّضَرُّعِ ، فَأَحَبَّ اللّهُ عز و جل أن یَکونَ فی وَقتِ ذِکرِهِ مُتَبَتِّلاً مُتَضَرِّعًا مُبتَهِلاً ، ولِأَنَّ فی وَقتِ رَفعِ الیَدَینِ إحضارَ النّیَّةِ وإقبالَ القَلبِ عَلی ما قالَ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گفته شود چرا در تکبیر دستها بالا آورده می شود؟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بالا آوردن دستها گونه ای دعا ، انقطاع و خاکساری است و خدای عز و جل دوست داشت هنگام یاد او منقطع، خاکسار و خواستار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هنگام بالا آوردن دست ها، حاضر کردن نیت است وتوجه دادن دل به آنچه می گوید </w:t>
      </w:r>
      <w:r>
        <w:rPr>
          <w:rFonts w:eastAsia="IRNazanin" w:cs="IRNazanin"/>
          <w:color w:val="111111"/>
          <w:sz w:val="28"/>
          <w:szCs w:val="28"/>
          <w:rtl w:val="true"/>
          <w:lang w:bidi="fa-IR"/>
        </w:rPr>
        <w:t>.</w:t>
      </w:r>
      <w:bookmarkStart w:id="198" w:name="pg2127_11865"/>
    </w:p>
    <w:p>
      <w:pPr>
        <w:pStyle w:val="Heading2"/>
        <w:numPr>
          <w:ilvl w:val="1"/>
          <w:numId w:val="1"/>
        </w:numPr>
        <w:rPr/>
      </w:pPr>
      <w:bookmarkStart w:id="199" w:name="__RefHeading___Toc68115_3804643083"/>
      <w:bookmarkStart w:id="200" w:name="_Toc83"/>
      <w:bookmarkEnd w:id="198"/>
      <w:bookmarkEnd w:id="199"/>
      <w:r>
        <w:rPr>
          <w:rtl w:val="true"/>
        </w:rPr>
        <w:t xml:space="preserve">الفصل الخامس عشر </w:t>
      </w:r>
      <w:r>
        <w:rPr>
          <w:rtl w:val="true"/>
        </w:rPr>
        <w:t xml:space="preserve">: </w:t>
      </w:r>
      <w:r>
        <w:rPr>
          <w:rtl w:val="true"/>
        </w:rPr>
        <w:t>آداب الرکوع</w:t>
      </w:r>
      <w:bookmarkEnd w:id="200"/>
    </w:p>
    <w:p>
      <w:pPr>
        <w:pStyle w:val="Heading3"/>
        <w:numPr>
          <w:ilvl w:val="2"/>
          <w:numId w:val="1"/>
        </w:numPr>
        <w:rPr/>
      </w:pPr>
      <w:bookmarkStart w:id="201" w:name="__RefHeading___Toc68117_3804643083"/>
      <w:bookmarkStart w:id="202" w:name="_Toc84"/>
      <w:bookmarkEnd w:id="201"/>
      <w:r>
        <w:rPr>
          <w:rtl w:val="true"/>
        </w:rPr>
        <w:t xml:space="preserve">فصل پانزدهم </w:t>
      </w:r>
      <w:r>
        <w:rPr>
          <w:rtl w:val="true"/>
        </w:rPr>
        <w:t xml:space="preserve">: </w:t>
      </w:r>
      <w:r>
        <w:rPr>
          <w:rtl w:val="true"/>
        </w:rPr>
        <w:t>آداب رکوع</w:t>
      </w:r>
      <w:bookmarkEnd w:id="20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النَّبیَّ صلی الله علیه و آله کانَ إذا رَکَعَ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لَکَ رَکَعتُ وبِکَ آمَنتُ ولَکَ أسلَمتُ ، أنتَ رَبّی ، خَشَعَ سَمعی وبَصَری ومُخّی وعَظمی وعَصَبی ومَا استَقَلَّت بِهِ قَدَمی للّهِِ رَبِّ العالَمینَ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إذا رَکَعَ استَوی ، فَلَو صُبَّ عَلی ظَهرِهِ الماءُ لاَستَقَرَّ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عَلیًّا علیه السلام کانَ یَعتَدِلُ فِی الرُّکوعِ مُستَویًا حَتّی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صُبَّ الماءُ عَلی ظَهرِهِ لاَستَمسَکَ، وکان یَکرَهُ أن یَحدِرَ رَأسَهُ ومَنکِبَیهِ فِیالرُّکوعِ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أتَمَّ رُکوعَهُ لَم تَدخُلهُ وَحشَةٌ فِی القَبرِ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أن تَرکَعَ فَقُل وأنتَ مُنتَصِبٌ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ارکَع 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لَکَ رَکَعتُ ولَکَ أسلَمتُ وبِکَ آمَنتُ وعَلَیکَ تَوَکَّلتُ وأنتَ رَبّی ، خَشَعَ لَکَ قَلبی وسَمعی وبَصَری وشَعری وبَشَری ولَحمی ودَمی ومُخّی</w:t>
      </w:r>
    </w:p>
    <w:p>
      <w:pPr>
        <w:pStyle w:val="BookText"/>
        <w:rPr/>
      </w:pPr>
      <w:r>
        <w:rPr>
          <w:rFonts w:ascii="Amiri" w:hAnsi="Amiri" w:eastAsia="Amiri" w:cs="Amiri"/>
          <w:color w:val="111111"/>
          <w:sz w:val="28"/>
          <w:sz w:val="28"/>
          <w:szCs w:val="28"/>
          <w:rtl w:val="true"/>
          <w:lang w:bidi="ar-SA"/>
        </w:rPr>
        <w:t>وعِظامی وعَصَبی وما أقَلَّتهُ قَدَمایَ غَیرَ مُستَنکِفٍ ولا مُستَکبِرٍ ولا مُستَحسِرٍ ، سُبحانَ رَبّیَ العَظیمِ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فی تَرتیلٍ ، وتَصُفُّ فی رُکوعِکَ بَینَ قَدَمَیکَ تَجعَلُ بَینَهُما قَدرَ شِبرٍ ، وتُمَکِّنُ راحَتَیکَ مِن رُکبَتَیکَ ، وتَضَعُ یَدَکَ الیُمنی عَلی رُکبَتِکَ الیُمنی قَبلَ الیُسری ، وبَلِّع بأطرافِ أصابِعِکَ عَینَ الرُّکبَةِ ، وفَرِّج أصابِعَکَ إذا وَضَعتَها عَلی رُکبَتَیکَ ، وأقِم صُلبَکَ ، ومُدَّ عُنُقَکَ ، ولیَکُن نَظَرُکَ بَینَ قَدَمَیکَ ، ثُمَّ 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مُنتَصِبٌ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 أهلِ الجَبَروتِ والکِبرِیاءِ ، والعَظَمَةُ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تَجهَرُ بِها صَوتَکَ ثُمَّ تَرفَعُ یَدَیکَ بِالتَّکبیرِ وتَخِرُّ ساجِدًا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هنگامی که رکوع می کرد ،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برای تو رکوع کردم وبه تو ایمان آوردم و فرمان تو را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گوش و مغز و استخوانم، رگ و پی و آنچه پاهایم تحمل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پروردگار جهانیان فروتنی و تعظیم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هنگام رکوع، صاف و راست بود به گونه ای که اگر بر پشت حضرت آب ریخته می شد، ثابت 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کوع صاف و معتدل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پشت حضرت آب ریخته می شد، در همانجا می ماند و پائین انداختن سر و شانه را در رکوع ناپسند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رکوعش را کامل بگزارد ، گرفتار وحشت قبر نمی 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خواستی به رکوع بروی، در همان حال که ایستاده ای تکبیر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رکوع کن و سه بار آرام و شمرده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برای تو رکوع کردم و تسلیم تو هستم و به تو ایمان آوردم و بر تو توکل کردم و تویی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چشم و گوش و مو و پوست و گوشت و خون و استخوان و مغز و رگ و پیم ، در برابر تو فروتن است بی هیچ امتناع و سرکشی و درماندگی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بزرگم را تسبیح می کنم و می ستایم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رکوع دو پایت را در یک ردیف و با فاصله یک وجب، می نهی و دو زانویت را در کف دستانت می گیری و دست راست را بر زانوی راست و پیش از دست چپت می گذاری و با سر انگشتانت برآمدگی زانویت را نیک در بر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انگشتانت را بر زانو نهادی، آن ها را از هم باز کن کمر و گردنت را کشیده و صاف کن و نگاهت به میان دو قدمت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هر که او را می 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حال که راست ایستاده 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پروردگار جهانیان را که شایسته قدرت و کبریایی است، بزرگی مخصوص به خداست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را بدان بلند می کنی و سپس دستهایت را به تکبیر بالا می بری و به سجده می افتی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رَفَعتَ رَأسَکَ مِنَ الرُّکوعِ فَأَقِم صُلبَکَ ، فَإِنَّهُ لا صَلاةَ لِمَن لا یُقیمُ صُلبَهُ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سر از رکوع برداشتی، کمرت را راست کن ، که هر کس چنین نکند نمازی ندارد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bookmarkStart w:id="203" w:name="pg2127_11867"/>
    </w:p>
    <w:p>
      <w:pPr>
        <w:pStyle w:val="Heading2"/>
        <w:numPr>
          <w:ilvl w:val="1"/>
          <w:numId w:val="1"/>
        </w:numPr>
        <w:rPr/>
      </w:pPr>
      <w:bookmarkStart w:id="204" w:name="__RefHeading___Toc68119_3804643083"/>
      <w:bookmarkStart w:id="205" w:name="_Toc85"/>
      <w:bookmarkEnd w:id="203"/>
      <w:bookmarkEnd w:id="204"/>
      <w:r>
        <w:rPr>
          <w:rtl w:val="true"/>
        </w:rPr>
        <w:t xml:space="preserve">الفصل السادس عشر </w:t>
      </w:r>
      <w:r>
        <w:rPr>
          <w:rtl w:val="true"/>
        </w:rPr>
        <w:t xml:space="preserve">: </w:t>
      </w:r>
      <w:r>
        <w:rPr>
          <w:rtl w:val="true"/>
        </w:rPr>
        <w:t>آداب السجود</w:t>
      </w:r>
      <w:bookmarkEnd w:id="205"/>
    </w:p>
    <w:p>
      <w:pPr>
        <w:pStyle w:val="Heading3"/>
        <w:numPr>
          <w:ilvl w:val="2"/>
          <w:numId w:val="1"/>
        </w:numPr>
        <w:rPr/>
      </w:pPr>
      <w:bookmarkStart w:id="206" w:name="__RefHeading___Toc68121_3804643083"/>
      <w:bookmarkStart w:id="207" w:name="_Toc86"/>
      <w:bookmarkEnd w:id="206"/>
      <w:r>
        <w:rPr>
          <w:rtl w:val="true"/>
        </w:rPr>
        <w:t xml:space="preserve">فصل شانزدهم </w:t>
      </w:r>
      <w:r>
        <w:rPr>
          <w:rtl w:val="true"/>
        </w:rPr>
        <w:t xml:space="preserve">: </w:t>
      </w:r>
      <w:r>
        <w:rPr>
          <w:rtl w:val="true"/>
        </w:rPr>
        <w:t>آداب سجده</w:t>
      </w:r>
      <w:bookmarkEnd w:id="20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السُّجودُ عَلی سَبعَةِ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الجَبهَةِ والیَدَینِ والرُّکبَتَینِ والإِبهامَینِ وتُرغِمُ بِأَنفِکَ إرغامًا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رَأَیتُ أبا عَبدِاللّهِ علیه السلام یَضَعُ یَدَیهِ قَبلَ رُکبَتَیهِ إذا سَجَدَ ، وإذا أرادَ أن یَقومَ رَفَعَ رُکبَتَیهِ قَبلَ یَدَیهِ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عَلیٌّ صَلَواتُ اللّهِ عَلَیهِ إذا سَجَدَ یَتَخَوّی </w:t>
      </w:r>
      <w:r>
        <w:rPr>
          <w:rStyle w:val="FootnoteAnchor"/>
          <w:rtl w:val="true"/>
        </w:rPr>
        <w:footnoteReference w:id="395"/>
      </w:r>
      <w:r>
        <w:rPr>
          <w:rFonts w:ascii="Amiri" w:hAnsi="Amiri" w:eastAsia="Amiri" w:cs="Amiri"/>
          <w:color w:val="111111"/>
          <w:sz w:val="28"/>
          <w:sz w:val="28"/>
          <w:szCs w:val="28"/>
          <w:rtl w:val="true"/>
          <w:lang w:bidi="ar-SA"/>
        </w:rPr>
        <w:t xml:space="preserve">کَما یَتَخَوَّی البَعیرُ الضامِرُ ، یَعنی بُروکَهُ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سَجَدَتِ المَرأَةُ بَسَطَت ذِراعَیها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یَنبَغی لِلمُصَلّی أن یُباشِرَ بِجَبهَتِهِ الأَرضَ ویُعَفِّرَ وَجهَهُ فِی التُّرابِ ، لِأَنَّهُ مِنَ التَّذَلُّلِ للّهِِ عز و جل والإِکبارِ لَهُ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إذا سَجَدَ فَأَطالَ السُّجودَ نادی إبلیسُ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أطاعَ وعَصَیتُ وسَجَدَ وأبَیتُ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بر هفت استخوان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پیشانی، دو دست </w:t>
      </w:r>
      <w:r>
        <w:rPr>
          <w:rStyle w:val="FootnoteAnchor"/>
          <w:rtl w:val="true"/>
        </w:rPr>
        <w:footnoteReference w:id="400"/>
      </w:r>
      <w:r>
        <w:rPr>
          <w:rFonts w:ascii="IRNazanin" w:hAnsi="IRNazanin" w:eastAsia="IRNazanin"/>
          <w:color w:val="111111"/>
          <w:sz w:val="28"/>
          <w:sz w:val="28"/>
          <w:szCs w:val="28"/>
          <w:rtl w:val="true"/>
          <w:lang w:bidi="fa-IR"/>
        </w:rPr>
        <w:t xml:space="preserve">، دو زانو، دوانگشت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بینیت را نیز بر خاک می نهی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را دیدم هنگام سجده کردن، دستانش را پیش از زانوانش بر زمین می نهاد و هنگام برخاستن، زانوانش را پیش از دستانش بلند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سجود سینه و شکمش را از زمین دور نگه می داشت ، همانگونه که شتر لاغر و باریک میان سینه اش را دور نگه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هنگام سجده، ساعدهای دستش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گسترد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است نمازگزار پیشانیش را بر زمین بنهد و صورتش را به خاک بمالد ، که این کوچکی کردن برای خدای عز و جل و بزرگداشت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الکاظم علیه السلامـ فی کِتابِهِ إلی بَعضِ 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صَلَّیتَ فَأَطِلِ السُّجودَ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 سجده کند و آن را طول دهد، ابلیس فریاد برمی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اطاعت کرد و من سرپیچی، او سجده کرد و من خودداری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السلامـ در نامهای به یکی از یارانش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سجده را طول بده</w:t>
      </w:r>
      <w:r>
        <w:rPr>
          <w:rFonts w:eastAsia="IRNazanin" w:cs="IRNazanin"/>
          <w:color w:val="111111"/>
          <w:sz w:val="28"/>
          <w:szCs w:val="28"/>
          <w:rtl w:val="true"/>
          <w:lang w:bidi="fa-IR"/>
        </w:rPr>
        <w:t>.</w:t>
      </w:r>
      <w:bookmarkStart w:id="208" w:name="pg2127_11869"/>
    </w:p>
    <w:p>
      <w:pPr>
        <w:pStyle w:val="Heading2"/>
        <w:numPr>
          <w:ilvl w:val="1"/>
          <w:numId w:val="1"/>
        </w:numPr>
        <w:rPr/>
      </w:pPr>
      <w:bookmarkStart w:id="209" w:name="__RefHeading___Toc68123_3804643083"/>
      <w:bookmarkStart w:id="210" w:name="_Toc87"/>
      <w:bookmarkEnd w:id="208"/>
      <w:bookmarkEnd w:id="209"/>
      <w:r>
        <w:rPr>
          <w:rtl w:val="true"/>
        </w:rPr>
        <w:t xml:space="preserve">الفصل السابع عشر </w:t>
      </w:r>
      <w:r>
        <w:rPr>
          <w:rtl w:val="true"/>
        </w:rPr>
        <w:t xml:space="preserve">: </w:t>
      </w:r>
      <w:r>
        <w:rPr>
          <w:rtl w:val="true"/>
        </w:rPr>
        <w:t>آداب الرکوع والسجود</w:t>
      </w:r>
      <w:bookmarkEnd w:id="210"/>
    </w:p>
    <w:p>
      <w:pPr>
        <w:pStyle w:val="Heading3"/>
        <w:numPr>
          <w:ilvl w:val="2"/>
          <w:numId w:val="1"/>
        </w:numPr>
        <w:rPr/>
      </w:pPr>
      <w:bookmarkStart w:id="211" w:name="__RefHeading___Toc68125_3804643083"/>
      <w:bookmarkStart w:id="212" w:name="_Toc88"/>
      <w:bookmarkEnd w:id="211"/>
      <w:r>
        <w:rPr>
          <w:rtl w:val="true"/>
        </w:rPr>
        <w:t xml:space="preserve">فصل هفدهم </w:t>
      </w:r>
      <w:r>
        <w:rPr>
          <w:rtl w:val="true"/>
        </w:rPr>
        <w:t xml:space="preserve">: </w:t>
      </w:r>
      <w:r>
        <w:rPr>
          <w:rtl w:val="true"/>
        </w:rPr>
        <w:t>آداب رکوع و سجود</w:t>
      </w:r>
      <w:bookmarkEnd w:id="21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قَد نُهیتُ عَنِ القِراءَةِ فِی الرُّکوعِ والسُّجودِ ، فَأَمَّا الرُّکوعُ فَعَظِّمُوا اللّهَ فیهِ ، وأمَّا السُّجودُ فَأَکثِروا فیهِ مِنَ الدُّعاءِ فَإِنَّهُ قَمِنٌ </w:t>
      </w:r>
      <w:r>
        <w:rPr>
          <w:rStyle w:val="FootnoteAnchor"/>
          <w:rtl w:val="true"/>
        </w:rPr>
        <w:footnoteReference w:id="404"/>
      </w:r>
      <w:r>
        <w:rPr>
          <w:rFonts w:ascii="Amiri" w:hAnsi="Amiri" w:eastAsia="Amiri" w:cs="Amiri"/>
          <w:color w:val="111111"/>
          <w:sz w:val="28"/>
          <w:sz w:val="28"/>
          <w:szCs w:val="28"/>
          <w:rtl w:val="true"/>
          <w:lang w:bidi="ar-SA"/>
        </w:rPr>
        <w:t xml:space="preserve">أن یُستَجابَ لَکُ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بَکرٍ الحَضرَمیّ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تَدری أیُّ شَیءٍ حَدُّ الرُّکوعِ والسُّجودِ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تُسَبِّحُ فِی الرُّکوعِ 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رَبّیَ العَظیمِ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رَبّیَ الأَعلی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 فَمَن نَقَصَ واحِدَةً نَقَصَ ثُلثَ صَلاتِهِ ، ومَن نَقَصَ ثِنتَینِ نَقَصَ ثُلثَی صَلاتِهِ ، ومَن لم یُسَبِّح فَلا صَلاةَ لَهُ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بَریدٌ العِجلیّ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أیُّهُما أفضَلُ فِی الصَّلاةِ کَثرَةُ القِراءَةِ أو طولُ اللَّبثِ فِی الرُّکوعِ والسُّجودِ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کَثرَةُ اللَّبثِ فِی الرُّکوعِ والسُّجودِ فِی الصَّلاةِ أفضَلُ ، أما تَسمَعُ لِقَولِ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فَاقرَأُوا ما تَیَسَّرَ مِنهُ وأقیمُوا الصَّلاةَ</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 xml:space="preserve">إنّما عَنی بِإِقامَةِ الصَّلاةِ طولَ اللَّبثِ فِی الرُّکوعِ والسُّجودِ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من از 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رکوع و سجود ، نهی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رکوع، خداوند را بزرگ بشمارید و در سجود بسیار دعا کنید ، که سزامند برآورده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حضرمی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حدّ رکوع و سجود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رکوع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 و در سجود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 کس یکی کمتر بگوید، یک سوّم نمازش را نیاورده است و هر کس دو تا کمتر بگوید دو سوّم نماز را کم گذاشته است و هر کس تسبیح نکرد، نمازی ندارد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برید عجلی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بهتر است؟ قرائت بسیار یا طول دادن رکوع و سجود؟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دادن رکوع و سجود در نماز ،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گفته خدای عز و جلرا نشنیده 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اندازه می توانید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و نماز بر پا دارید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برپا داشتن نماز، تنها طول دادن رکوع و سجده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فی رُکوعِهِ وسُجودِهِ وقیامِهِ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صَلَّی اللّهُ عَلی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اللّهُ لَهُ بِمِثلِ الرُّکوعِ والسُّجودِ والقیا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وأحسِنُوا الرُّکوعَ والسُّجودَ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عَبدِاللّهِ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إن یَعلَمهُنَّ المُؤمِنُ کانَت زیادَةٌ فی عُمُرِهِ وبَقاءِ النِّعمَةِ عَلَیهِ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تَطویلُهُ فی رُکوعِهِ وسُجودِهِ فی صَلاتِهِ </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جَلَستَ فِی الصَّلاةِ فَلا تَجلِس عَلی یَمینِکَ واجلِس عَلی یَسارِکَ ، فَإِذا سَجَدتَ فَابسُط کَفَّیکَ عَلَی الأَرضِ ، فَإِذا رَکَعتَ فَأَلقِم رُکبَتَیکَ کَفَّیکَ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هِشامُ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علیه السلام عَنِ التَّسبیحِ فِی الرُّکوعِ والسُّجودِ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فِی الرُّکوعِ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رَبّیَ العَظیمِ ، وفِی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رَبّیَ الأَعلی ، الفَریضَةُ مِن ذلِکَ تَسبیحَةٌ واحِدَةٌ ، والسُّنَّةُ ثَلاثٌ ، والفَضلُ فی سَبعٍ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مُعاویَةُ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 ما یَکونُ مِنَ التَّسبیحِ فِی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تَسبیحاتٍ مُتَرَسِّلاً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سُبحانَ اللّهِ ، سُبحانَ اللّهِ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سُلَیمان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علیه السلام عَنِ الرَّجُلِ یَذکُرُ النَّبیَّ صلی الله علیه و آله وهُوَ فِی الصَّلاةِ المَکتوبَةِ إمّا راکِعًا وإمّا ساجِدًا فَیُصَلّی عَلَیهِ وهُوَ عَلی تِلکَ الحالِ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إنَّ الصَّلاةَ عَلی نَبیِّ اللّهِ صلی الله علیه و آله کَهَیئَةِ التَّکبیرِ والتَّسبیحِ ، وهیَ عَشرُ</w:t>
      </w:r>
    </w:p>
    <w:p>
      <w:pPr>
        <w:pStyle w:val="BookText"/>
        <w:rPr/>
      </w:pPr>
      <w:r>
        <w:rPr>
          <w:rFonts w:ascii="Amiri" w:hAnsi="Amiri" w:eastAsia="Amiri" w:cs="Amiri"/>
          <w:color w:val="111111"/>
          <w:sz w:val="28"/>
          <w:sz w:val="28"/>
          <w:szCs w:val="28"/>
          <w:rtl w:val="true"/>
          <w:lang w:bidi="ar-SA"/>
        </w:rPr>
        <w:t xml:space="preserve">حَسَناتٍ یَبتَدِرُها ثَمانیَةَ عَشَرَ مَلکًا أیُّهُم یُبلِغُها إیّاهُ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در رکوع و سجود و قیامش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محمّد و خاندانش درود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رکوع و سجود و قیام برایش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پروا کنید و رکوع و سجود را نیکو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اگر شخص با ایمان بداند، سبب افزایش عمر وپایداری نعمتش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و سجودش را در نماز طول بدهدو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نشستن در نماز، بر طرف راستت منشین، بلکه بر چپ بنشین و در سجده، کف دستت را برزمین بگستر و در رکوع برآمدگی زانوانت را در کف دستانت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تسبیح در رکوع وسجود را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رکوع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سجود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واجبش یک تسبیح، سه بار سنّت و فضیلت در هفت بار است </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معاویه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مختصرترین تسبیح در نماز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تسبیح شمرده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 سبحان اللّه ، سبحان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پرسیدم کسی در رکوع یا سجود نماز واجب ، پیامبر را یاد می کند، در همان حال صلوات بفرستد؟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همانا صلوات بر پیامبر خدا همچون تکبیر و تسبیح می باشد و آن ده حسنه است ، که هجده فرشته برای رساندنش بر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یکدیگر پیشی می گیرند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الرُّکوعِ والسُّجودِ هَل نَزَلَ فِی القُرآنِ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ارکَعوا واسجُدوا</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حَدُّ الرُّکوعِ والسُّجودِ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یُجزیکَ مِنَ الرُّکوعِ فَثَلاثُ تَسبیحاتٍ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سُبحانَ اللّهِ ثَلاثًا ، ومَن کانَ یَقوی عَلی أن یُطَوِّلَ الرُّکوعَ والسُّجودَ فَلیُطَوِّل مَا استَطاعَ یَکونُ ذلِکَ فی تَسبیحِ اللّهِ وتَحمیدِهِ وتَمجیدِهِ والدُّعاءِ والتَّضَرُّعِ ، فَإِنَّ أقرَبَ ما یَکونُ العَبدُ إلی رَبِّهِ وهُوَ ساجِدٌ ، فَأَمَّا الإِمامُ فَإِنَّهُ إذا قامَ بِالنّاس فَلا یَنبَغی أن یُطَوِّلَ بِهِم فَإِنَّ فِی النّاس الضَّعیفَ ومَن لَهُ الحاجَةُ ، فَإِنَّ رَسولَ اللّهِ صلی الله علیه و آلهکانَ إذا صَلّی بِالنّاسِ خَفَّ بِهِ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قامَتِ المَرأَةُ فِی الصَّلاةِ جَمَعَت بَینَ قَدَمَیها ولا تُفَرِّجُ بَینَهُما وتَضُمُّ یَدَیها إلی صَدرِها لِمَکانِ ثَدیَیها ، فَإِذا رَکَعَت وَضَعَت یَدَیها فَوقَ رُکبَتَیها عَلی فَخِذَیها لِئَلاّ تُطَأطِئَ کَثیرًا فَتَرتَفِعَ عَجیزَتَها ، فَإِذا جَلَسَت فَعَلی إلیَتَیها لَیسَ کَما یَقعُدُ الرَّجُلُ ، وإذا سَقَطَت لِلسَّجودِ بَدَأَت بِالقُعودِ بِالرُّکبَتَینِ قَبلَ الیَدَینِ ، ثُمَّ تَسجُدُ لاطِئَةً بِالأَرضِ ، فَإِذا کانَت فی جُلوسِها ضَمَّت فَخِذَیها ورَفَعَت رُکبَتَیها مِنَ الأَرضِ ، وإذا نَهَضَتِ انسَلَّتِ انسِلالاً لا تَرفَعُ عَجیزَتَها أوَّلاً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جُعِلَ التَّسبیحُ والرُّکوعُ والسُّجودُ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لِعِلَلٍ ، مِنها أن یَکونَ العَبدُ مَعَ خُضوعِهِ وخُشوعِهِ وتَعَبُّدِهِ وتَوَرُّعِهِ واستِکانَتِهِ وتَذَلُّلِهِ وتَواضُعِهِ وتَقَرُّبِهِ إلی رَبِّهِ مُقَدِّسًا لَهُ مُمَجِّدًا مُسَبِّحًا مُعَظِّمًا شاکِرًا لِخالِقِهِ ورازِقِهِ ، ولیَستَعمِلِ التَّسبیحَ والتَّحمیدَ کَما استَعمَلَ التَّکبیرَ</w:t>
      </w:r>
    </w:p>
    <w:p>
      <w:pPr>
        <w:pStyle w:val="BookText"/>
        <w:rPr/>
      </w:pPr>
      <w:r>
        <w:rPr>
          <w:rFonts w:ascii="Amiri" w:hAnsi="Amiri" w:eastAsia="Amiri" w:cs="Amiri"/>
          <w:color w:val="111111"/>
          <w:sz w:val="28"/>
          <w:sz w:val="28"/>
          <w:szCs w:val="28"/>
          <w:rtl w:val="true"/>
          <w:lang w:bidi="ar-SA"/>
        </w:rPr>
        <w:t xml:space="preserve">والتَّهلیلَ ، ولیَشغَل قَلبَهُ وذِهنَهُ بِذِکرِ اللّهِ ولَم یَذهَب بِهِ الفِکرُ والأَمانی غَیر اللّهِ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ایشان </w:t>
      </w:r>
      <w:r>
        <w:rPr>
          <w:rStyle w:val="FootnoteAnchor"/>
          <w:rtl w:val="true"/>
        </w:rPr>
        <w:footnoteReference w:id="421"/>
      </w:r>
      <w:r>
        <w:rPr>
          <w:rFonts w:ascii="IRNazanin" w:hAnsi="IRNazanin" w:eastAsia="IRNazanin"/>
          <w:color w:val="111111"/>
          <w:sz w:val="28"/>
          <w:sz w:val="28"/>
          <w:szCs w:val="28"/>
          <w:rtl w:val="true"/>
          <w:lang w:bidi="fa-IR"/>
        </w:rPr>
        <w:t>پرسیدم آیا رکوع وسجود در قرآن نازل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گفته خدای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ایمان آورندگان ، رکوع و سجود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رکوع و سجود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رکوع کفایت می کند ، سه تسبیح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 سبحان اللّه ، تا سه بار و هر کس که توان طول دادن رکوع و سجودش را دارد، آن دو را تا آنجا که می تواند با تسبیح و ستایش و بزرگداشت خداوند و دعا و زاری طول بدهد که بنده در سجده از هر وقت دیگر به پروردگارش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امام هنگامی که برای مردم اقامه جماعت می کند ، سزاوار نیست که نماز را با آنان طول بدهد ؛ زیرا در میان مردم، اشخاص ناتوان و گرفتار هستند؛ همانا پیامبر خدا صلی الله علیه و آلههنگامی که با مردم نماز می خواند بر آنان سبک می گرفت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زن به نماز می ایستد ، دو پایش را کنار هم می نهد و میان آن دو فاصله نمی دهد و دستانش را به سبب پستانهایش به سینه می چسباند و در رکوع بالای زانوانش و بر رانش می نهد تا زیاد خم نشود و سرینش بالا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نشستن بر سرین بنشیند و نه آنگونه که مرد می نشیند و هنگامی که به سجده می رود زانوانش را پیش از دستانش بر زمین می گذارد و سپس چسبیده به زمین سجده می کند، در نشستن رانهایش را به هم می چسباند و زانوانش را از زمین بلند می کند و هنگام برخاستن نرم و آهسته برمی خیزد و نخست سرینش را بلند نمی کند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تسبیح و رکوع و سجود واجب شده است؟ گفته می شود به چند علت، از جمله اینکه بنده با افتادگی و فروتنی و بندگی و پرهیز و خواری و سرشکستگی و تواضع و نزدیکی به پروردگارش، به تمجید و تقدیس و بزرگداشت و سپاسگزاری آفریننده و روزی دهنده اش می پردازد، و برای اینکه تسبیح و سپاسگزاری نیز بکند ، همانگونه که تکبیر و تهلیل کرده است و همچنین دل و ذهنش را به یاد خدا مشغول دارد و فکر و خیال و آرزوهایش ، او را به سوی غیر خدا نکشاند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bookmarkStart w:id="213" w:name="pg2127_11873"/>
    </w:p>
    <w:p>
      <w:pPr>
        <w:pStyle w:val="Heading2"/>
        <w:numPr>
          <w:ilvl w:val="1"/>
          <w:numId w:val="1"/>
        </w:numPr>
        <w:rPr/>
      </w:pPr>
      <w:bookmarkStart w:id="214" w:name="__RefHeading___Toc68127_3804643083"/>
      <w:bookmarkStart w:id="215" w:name="_Toc89"/>
      <w:bookmarkEnd w:id="213"/>
      <w:bookmarkEnd w:id="214"/>
      <w:r>
        <w:rPr>
          <w:rtl w:val="true"/>
        </w:rPr>
        <w:t xml:space="preserve">الفصل الثامن عشر </w:t>
      </w:r>
      <w:r>
        <w:rPr>
          <w:rtl w:val="true"/>
        </w:rPr>
        <w:t xml:space="preserve">: </w:t>
      </w:r>
      <w:r>
        <w:rPr>
          <w:rtl w:val="true"/>
        </w:rPr>
        <w:t>آداب القیام من السجود</w:t>
      </w:r>
      <w:bookmarkEnd w:id="215"/>
    </w:p>
    <w:p>
      <w:pPr>
        <w:pStyle w:val="Heading3"/>
        <w:numPr>
          <w:ilvl w:val="2"/>
          <w:numId w:val="1"/>
        </w:numPr>
        <w:rPr/>
      </w:pPr>
      <w:bookmarkStart w:id="216" w:name="__RefHeading___Toc68129_3804643083"/>
      <w:bookmarkStart w:id="217" w:name="_Toc90"/>
      <w:bookmarkEnd w:id="216"/>
      <w:r>
        <w:rPr>
          <w:rtl w:val="true"/>
        </w:rPr>
        <w:t xml:space="preserve">فصل هیجدهم </w:t>
      </w:r>
      <w:r>
        <w:rPr>
          <w:rtl w:val="true"/>
        </w:rPr>
        <w:t xml:space="preserve">: </w:t>
      </w:r>
      <w:r>
        <w:rPr>
          <w:rtl w:val="true"/>
        </w:rPr>
        <w:t>آداب برخاستن از سجده</w:t>
      </w:r>
      <w:bookmarkEnd w:id="217"/>
    </w:p>
    <w:p>
      <w:pPr>
        <w:pStyle w:val="BookText"/>
        <w:rPr/>
      </w:pPr>
      <w:r>
        <w:rPr>
          <w:rFonts w:ascii="Amiri" w:hAnsi="Amiri" w:eastAsia="Amiri" w:cs="Amiri"/>
          <w:color w:val="111111"/>
          <w:sz w:val="28"/>
          <w:sz w:val="28"/>
          <w:szCs w:val="28"/>
          <w:rtl w:val="true"/>
          <w:lang w:bidi="ar-SA"/>
        </w:rPr>
        <w:t xml:space="preserve">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أمیرُ المُؤمِنینَ علیه السلام إذا رَفَعَ رأسَهُ مِن السُّجودِ قَعَدَ حَتّی یَطمَئِنَّ ثُمَّ یَقو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سَجَدَ الرَّجُلُ ثُمَّ أرادَ أن یَنهَضَ فَلا یَعجِن </w:t>
      </w:r>
      <w:r>
        <w:rPr>
          <w:rStyle w:val="FootnoteAnchor"/>
          <w:rtl w:val="true"/>
        </w:rPr>
        <w:footnoteReference w:id="426"/>
      </w:r>
      <w:r>
        <w:rPr>
          <w:rFonts w:ascii="Amiri" w:hAnsi="Amiri" w:eastAsia="Amiri" w:cs="Amiri"/>
          <w:color w:val="111111"/>
          <w:sz w:val="28"/>
          <w:sz w:val="28"/>
          <w:szCs w:val="28"/>
          <w:rtl w:val="true"/>
          <w:lang w:bidi="ar-SA"/>
        </w:rPr>
        <w:t xml:space="preserve">بِیَدَیه فِی الأَرضِ ولکِن یَبسُطُ کَفَّیهِ مِن غَیرِ أن یَضَعَ مَقعَدَتَهُ عَلَی الأَرضِ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رَفَعتَ رَأسَکَ مِن آخِرِ سَجدَتِکَ فِی الصَّلاةِ قَبلَ أن تَقومَ فَاجلِس جَلسَةً ، ثُمَّ بادِر بِرُکبَتَیکَ إلَی الأَرضِ قَبلَ یَدَیکَ ، وابسُط یَدَیکَ بَسطًا واتَّکِ عَلَیهِما ، ثُمَّ قُم ، فَإِنَّ ذلِکَ وَقارُ المَرءِ المُؤمِنِ الخاشِعِ لِرَبِّهِ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عَلیٌّ علیه السلام إذا نَهَضَ مِنَ الرَّکعَتَینِ الاُولَیَینِ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بِحَولِکَ وقُوَّتِکَ أقومُ وأقعُدُ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قُمتَ مِنَ السُّجودِ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ربّی بِحَولِکَ وقُوَّتِکَ أقومُ وأقعُدُ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وأرکَعُ وأسجُدُ</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مؤمنان علیه السلام هر گاه سر از سجده بلند می کرد، می نشست تا آرام گیرد، سپس برمی خاست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مردی سجده کرد و خواست برخیزد، با همه دستش بر زمین تکیه نکند ،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 دستانش را بر زمین بگسترد بی آنکه نشیمنگاهش را بر زمین نهد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سر از سجده دومت در نماز برداشتی، پیش از برخاستن اندکی بنشین، سپس زانوانت را پیش از دستانت بر زمین بگذار و دستانت را باز کن و با تکیه به هر دو برخیز که این وقار مرد مؤمن فروتن در برابر پروردگارش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علی علیه السلام از دو رکعت اول بر می خاست،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توانایی و نیروی تو بر می خیزم و می نشین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از سجده برمی خیزی و می ایستی ،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پروردگارم با توانایی و نیروی تو بر می خیزم و می 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رکوع و سجود می کنم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قُمتَ مِنَ الرَّکعَةِ فَاعتَمِد عَلی کَفَّیکَ 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بِحَولِ اللّهِ وقُوَّتِهِ أقومُ وأقعُدُ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عَلیَّا علیه السلام کانَ یَفعَلُ ذلِکَ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پس از پایان رکعتی برمی خیزی ، بر کف دستانت تکیه کن وبگو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توانایی خداوند و نیروی او بر می خیزم و می نشینم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علی علیه السلاماینگونه می کرد </w:t>
      </w:r>
      <w:r>
        <w:rPr>
          <w:rFonts w:eastAsia="IRNazanin" w:cs="IRNazanin"/>
          <w:color w:val="111111"/>
          <w:sz w:val="28"/>
          <w:szCs w:val="28"/>
          <w:rtl w:val="true"/>
          <w:lang w:bidi="fa-IR"/>
        </w:rPr>
        <w:t>.</w:t>
      </w:r>
      <w:bookmarkStart w:id="218" w:name="pg2127_11875"/>
    </w:p>
    <w:p>
      <w:pPr>
        <w:pStyle w:val="Heading2"/>
        <w:numPr>
          <w:ilvl w:val="1"/>
          <w:numId w:val="1"/>
        </w:numPr>
        <w:rPr/>
      </w:pPr>
      <w:bookmarkStart w:id="219" w:name="__RefHeading___Toc68131_3804643083"/>
      <w:bookmarkStart w:id="220" w:name="_Toc91"/>
      <w:bookmarkEnd w:id="218"/>
      <w:bookmarkEnd w:id="219"/>
      <w:r>
        <w:rPr>
          <w:rtl w:val="true"/>
        </w:rPr>
        <w:t xml:space="preserve">الفصل التاسع عشر </w:t>
      </w:r>
      <w:r>
        <w:rPr>
          <w:rtl w:val="true"/>
        </w:rPr>
        <w:t xml:space="preserve">: </w:t>
      </w:r>
      <w:r>
        <w:rPr>
          <w:rtl w:val="true"/>
        </w:rPr>
        <w:t>القنوت وآدابه</w:t>
      </w:r>
      <w:bookmarkEnd w:id="220"/>
    </w:p>
    <w:p>
      <w:pPr>
        <w:pStyle w:val="Heading3"/>
        <w:numPr>
          <w:ilvl w:val="2"/>
          <w:numId w:val="1"/>
        </w:numPr>
        <w:rPr/>
      </w:pPr>
      <w:bookmarkStart w:id="221" w:name="__RefHeading___Toc68133_3804643083"/>
      <w:bookmarkStart w:id="222" w:name="_Toc92"/>
      <w:bookmarkEnd w:id="221"/>
      <w:r>
        <w:rPr>
          <w:rtl w:val="true"/>
        </w:rPr>
        <w:t xml:space="preserve">فصل نوزدهم </w:t>
      </w:r>
      <w:r>
        <w:rPr>
          <w:rtl w:val="true"/>
        </w:rPr>
        <w:t xml:space="preserve">: </w:t>
      </w:r>
      <w:r>
        <w:rPr>
          <w:rtl w:val="true"/>
        </w:rPr>
        <w:t>قنوت وآداب آن</w:t>
      </w:r>
      <w:bookmarkEnd w:id="222"/>
    </w:p>
    <w:p>
      <w:pPr>
        <w:pStyle w:val="BookText"/>
        <w:rPr/>
      </w:pPr>
      <w:r>
        <w:rPr>
          <w:rFonts w:ascii="Amiri" w:hAnsi="Amiri" w:eastAsia="Amiri" w:cs="Amiri"/>
          <w:color w:val="111111"/>
          <w:sz w:val="28"/>
          <w:sz w:val="28"/>
          <w:szCs w:val="28"/>
          <w:rtl w:val="true"/>
          <w:lang w:bidi="ar-SA"/>
        </w:rPr>
        <w:t xml:space="preserve">البَراءُ بنُ عازِب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النَّبیَّ صلی الله علیه و آله کانَ لا یُصَلّی صَلاةً مَکتوبَةً إلاّ قَنَتَ فیها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القُنوتُ فی کُلِّ الصَّلَواتِ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القُنوتُ فی کُلِّ رَکعَتَینِ ، فِی التَّطَوُّعِ والفَریضَةِ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تَرَکَ القُنوتَ رَغبَةً عَنهُ فَلا صَلاةَ لَهُ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صَفوانُ 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صَلَّیتُ خَلفَ أبی عَبدِاللّهِ علیه السلام أیّامًا ، فَکانَ یَقنُتُ فی کُلِّ صَلاةٍ یُجهَرُ فیها ولا یُجهَرُ فیها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القُنوتُ فِی الفَریضَةِ الدُّعاءُ ، وفِی الوَترِ الاستِغفارُ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أطوَلُکُم قُنوتًا فی دارِ الدُّنیا أطوَلُکُم راحَةً یَومَ القیامَةِ فِی المَوقِفِ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طولُ القُنوتِ فِی الصَّلاةِ یُخَفِّفُ سَکَراتِ المَوتِ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آلهـ لَمّا سَأَلَهُ أبوذَرٍّ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الصَّلاةِ أفضَلُ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القُنوتِ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براء بن عازب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نماز واجب نمی گزارد ، جز اینکه در آن قنوت می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قنوت در هر نمازی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قنوت در هر دو رکعت هست ،واجب باشد یا مستحب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از روی بی میلی قنوت را ترک کند ، نمازی برای او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روز پشت سر امام صادق علیه السلام نماز گزاردم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نمازها قنوت می خواند، هم آن هایی که بلند و هم نمازهایی که آهسته می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 در نمازِ واجب، دعا و در وتر، استغفار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قنوتش را در دنیا بیشتر طول دهد، در توقفگاه روز قیامت آسوده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 دادن قنوت در نماز، سختی های مرگ را کاهش می دهد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ابوذر پرسید کدام نماز برتر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نمازی که قنوتش طولانی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عنهم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الصَّلاةِ ما طالَ قُنوتُها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القُنوتُ کُلُّهُ جِهارٌ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إسماعیلُ بنُ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علیه السلام عَنِ القُنوتِ ومایُقالُ فیهِ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قَضَی اللّهُ عَلی لِسانِکَ ، ولا أعلَمُ لَهُ شَیئًا مُوَقَّتًا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یُجزِئُکَ فِی القُنوتِ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لَنا وارحَمنا وعافِنا واعفُ عَنّا فِی الدُّنیا والآخِرَةِ إنَّکَ عَلی کُلِّ شَیءٍ قَدیرٌ</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بَکرٍ بنُ أبی سَمال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صَلَّیتُ خَلفَ أبی عَبدِاللّهِ علیه السلام الفَجرَ ، فَلَمّا فَرَغَ مِن قِراءَتِهِ فِی الثّانیَةِ جَهَرَ بِصَوتِهِ نَحوًا مِمّا کانَ یَقرَأُ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لَنا وارحَمنا وعافِنا واعفُ عَنّا فِی الدُّنیا والآخِرَةِ ، إنَّکَ عَلی کُلِّ شَیءٍ قَدیرٌ</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القاضِی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رُوّینا عن أهل البیت صلوات اللّه علیهم فی الدعاء فی قنوت الفجر وجوهًا کَثیرَةً ، ومن أحسنِ ما فیها وکلّه حَسن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نَستَعینُکَ ونَستَغفِرُکَ ونُثنی عَلَیکَ الخَیرَ ولا نَکفُرُکَ ، ونَخشَعُ لَکَ ونَختَلِعُ مِمَّن یَکفُرُکَ ، اللّهُمَّ إیّاکَ نَعبُدُ ولَکَ نُصَلّی ونَسجُدُ وإلَیکَ نَسعی ونَحفِدُ ، نَرجو رَحمَتَکَ ونَخشی عَذابَکَ ، إنَّ عَذابَکَ بِالکافِرینَ مُلحَقٌ ، اللّهُمَّ عَذِّبِ الکافِرینَ والمُنافِقینَ والجاحِدینَ لِأَولیائِکَ الأَئِمَّةِ مِن أهلِ بَیتِ نَبیِّکَ الطّاهِرینَ ، وأنزِل عَلَیهِم رِجزَکَ وبَأسَکَ وغَضَبَکَ وعَذابَکَ ، اللّهُمَّ عَذِّب کَفَرَةَ أهلِ الکِتابِ والمُشرِکینَ ، اللّهُمَّ اغفِر لِلمُؤمِنینَ والمُؤمِناتِ ، وأصلِح یا رَبِّ ذاتَ بَینِهِم وألِّف کَلِمَتَهُم وثَبِّت فی قُلوبِهِمُ الإِیمانَ والحِکمَةَ ، وثَبِّتهُم عَلی مِلِّةِ نَبیِّکَ وانصُرهُم عَلی عَدُوِّکَ وعَدُوِّهِم ، اللّهُمَّ اهدِنی فیمَن</w:t>
      </w:r>
    </w:p>
    <w:p>
      <w:pPr>
        <w:pStyle w:val="BookText"/>
        <w:rPr/>
      </w:pPr>
      <w:r>
        <w:rPr>
          <w:rFonts w:ascii="Amiri" w:hAnsi="Amiri" w:eastAsia="Amiri" w:cs="Amiri"/>
          <w:color w:val="111111"/>
          <w:sz w:val="28"/>
          <w:sz w:val="28"/>
          <w:szCs w:val="28"/>
          <w:rtl w:val="true"/>
          <w:lang w:bidi="ar-SA"/>
        </w:rPr>
        <w:t xml:space="preserve">هَدَیتَ وتَوَلَّنی فیمَن تَوَلَّیتَ وبارِک لی فیما أعطَیتَ وعافِنی فیمَن عافَیتَ وقِنی شَرَّ ما قَضَیتَ إنَّکَ تَقضی ولا یُقضی عَلَیکَ ، ولا یَذِلُّ مَن والَیتَ ولا یَعِزُّ مَن عادَیت ، تَبارَکتَ وتَعالَیتَ ، لا إلهَ إلاّ أنتَ ، أستَغفِرُکَ وأتوبُ إلَیکَ ، وأسأَلُکَ یا رَبِّ فِی الدُّنیا حَسَنَةُ وفِی الآخِرَةِ حَسَنَةً ، وأسأَلُکَ أن تَقِیَنا بِرَحمَتِکَ عَذابَ النّارِ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برترین نماز ، آن است که قنوتش طولانی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قنوتها ، با صدای بلند خوانده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درباره قنوت و آنچه در آن گفته می شود،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خداوند بر زبانت جاری کرد و برای آن چیز خاصی نمی 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 در قنوت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ما را بیامرز و بر ما رحمت آور و به ما عافیت ده و از ما در دنیا و آخرت درگذر که تو بر هر کار توانایی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 بکر بن ابی سمال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 را پشت سر امام صادق علیه السلامخواندم، هنگامی که در رکعت دوم، قرائتش را تمام کرد با صدایی نزدیک به بلندی صدای قرائتش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بیامرز و بر ما رحمت آور و به ما عافیت ده و از ما در دنیا و آخرت درگذر که تو بر هر کار توانایی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قاضی 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گوناگونی برای قنوت نماز صبح، از اهل بیت ـ درودهای خداوند بر ایشان بادـ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دعاها همگی زیبا هستند و از زیباترین آن ها این است که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از تو یاری می جوییم و آمرزش می خواهیم ونیکیهایت را سپاس میگوییم و کفران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فروتنی می کنیم و از آن که به تو کفر می ورزد، دوری می 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فقط تو را می پرستیم و برای تو نماز می گزاریم و سجده می کنیم و به خدمت تو شتابانیم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رحمتت امید داریم واز عذابت هراسانیم که بی گمان به کافران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کافران و منافقان و منکران اولیایت ـ پیشوایان پاک خاندان پیامبرت ـ را عذاب کن و بر آنان کیفر و سختی و خشم و عذابت را فرو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کافران اهل کتاب ومشرکان را مجازات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مردان و زنان مؤمن را بیامرز و میان آنان را اصلاح کن و با هم الفتشان ده و ایمان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حکمت را در دلهایشان بنشان و آن ها را بر دین پیامبرت ثابت بدار و در برابر دشمنان تو و خودشان یاریشان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همراه با آنان که ره نمودی ره بنما و سرپرستیم را همچون آنان که سرپرستیشان را پذیرفتی بپذیر و در آنچه به من بخشیده ای برکت ده و در میان آنان که عافیت داده ای ، عافیتم بخش و از قضای سوء خود ، حفظم کن که تو حکم می رانی و بر تو حکمی نمی رود و آن که تو دوستش داری ، خوار نمی شود و آن که تو دشمنش داری سربلند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مبارک و بزرگی، جز تو خدایی نیست، از تو آمرزش می خواهم و به تو باز می گردم و نیکویی را از تو ای پروردگار من ، در دنیا و آخرت می طلبم و از تو می خواهم که با رحمتت ما را از عذاب جهنم حفظ کنی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bookmarkStart w:id="223" w:name="pg2127_11878"/>
    </w:p>
    <w:p>
      <w:pPr>
        <w:pStyle w:val="Heading2"/>
        <w:numPr>
          <w:ilvl w:val="1"/>
          <w:numId w:val="1"/>
        </w:numPr>
        <w:rPr/>
      </w:pPr>
      <w:bookmarkStart w:id="224" w:name="__RefHeading___Toc68135_3804643083"/>
      <w:bookmarkStart w:id="225" w:name="_Toc93"/>
      <w:bookmarkEnd w:id="223"/>
      <w:bookmarkEnd w:id="224"/>
      <w:r>
        <w:rPr>
          <w:rtl w:val="true"/>
        </w:rPr>
        <w:t xml:space="preserve">الفصل العشرون </w:t>
      </w:r>
      <w:r>
        <w:rPr>
          <w:rtl w:val="true"/>
        </w:rPr>
        <w:t xml:space="preserve">: </w:t>
      </w:r>
      <w:r>
        <w:rPr>
          <w:rtl w:val="true"/>
        </w:rPr>
        <w:t>التشهّد وآدابه</w:t>
      </w:r>
      <w:bookmarkEnd w:id="225"/>
    </w:p>
    <w:p>
      <w:pPr>
        <w:pStyle w:val="Heading3"/>
        <w:numPr>
          <w:ilvl w:val="2"/>
          <w:numId w:val="1"/>
        </w:numPr>
        <w:rPr/>
      </w:pPr>
      <w:bookmarkStart w:id="226" w:name="__RefHeading___Toc68137_3804643083"/>
      <w:bookmarkStart w:id="227" w:name="_Toc94"/>
      <w:bookmarkEnd w:id="226"/>
      <w:r>
        <w:rPr>
          <w:rtl w:val="true"/>
        </w:rPr>
        <w:t xml:space="preserve">فصل بیستم </w:t>
      </w:r>
      <w:r>
        <w:rPr>
          <w:rtl w:val="true"/>
        </w:rPr>
        <w:t xml:space="preserve">: </w:t>
      </w:r>
      <w:r>
        <w:rPr>
          <w:rtl w:val="true"/>
        </w:rPr>
        <w:t>تشهد و آداب آن</w:t>
      </w:r>
      <w:bookmarkEnd w:id="227"/>
    </w:p>
    <w:p>
      <w:pPr>
        <w:pStyle w:val="BookText"/>
        <w:rPr/>
      </w:pPr>
      <w:r>
        <w:rPr>
          <w:rFonts w:ascii="Amiri" w:hAnsi="Amiri" w:eastAsia="Amiri" w:cs="Amiri"/>
          <w:color w:val="111111"/>
          <w:sz w:val="28"/>
          <w:sz w:val="28"/>
          <w:szCs w:val="28"/>
          <w:rtl w:val="true"/>
          <w:lang w:bidi="ar-SA"/>
        </w:rPr>
        <w:t xml:space="preserve">سَورَةُ بنُ کُلَیب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علیه السلام عَن أدنی ما یُجزی مِنَ التَّشَهُّدِ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الشَّهادَتانِ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صَلّی ولَم یُصَلِّ عَلَی النَّبیِّ صلی الله علیه و آله ، وتَرَکَ ذلِکَ مُتَعَمِّدًا ، فَلا صَلاةَ لَهُ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تَمامِ الصَّومِ إعطاءُ الزَّکاةِ کَالصَّلاةِ عَلَی النَّبیِّ صلی الله علیه و آله مِن تَمامِ الصَّلاةِ ، ومَن صامَ ولَم یُؤَدِّها فَلا صَومَ لَهُ إذا تَرَکَها مُتَعَمِّدًا ، ومَن صَلّی ولَم یُصَلِّ عَلَی النَّبیِّ صلی الله علیه و آله وتَرَکَ ذلِکَ مُتَعَمِّدًا فَلا صَلاةَ لَهُ ، إنَّ اللّهَ تَعالی بَدَأ بِها قَبلَ الصَّلاةِ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مَن تَزَکّی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اسمَ رَبِّهِ فَصَلّی</w:t>
      </w:r>
      <w:r>
        <w:rPr>
          <w:rFonts w:eastAsia="Amiri" w:cs="Amiri" w:ascii="Amiri" w:hAnsi="Amiri"/>
          <w:color w:val="111111"/>
          <w:sz w:val="28"/>
          <w:szCs w:val="28"/>
          <w:rtl w:val="true"/>
          <w:lang w:bidi="ar-SA"/>
        </w:rPr>
        <w:t xml:space="preserve">» </w:t>
      </w:r>
      <w:r>
        <w:rPr>
          <w:rStyle w:val="FootnoteAnchor"/>
          <w:rtl w:val="true"/>
        </w:rPr>
        <w:footnoteReference w:id="453"/>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التَّشَهُّدُ فِی الرَّکعَتَینِ الاُولَیَینِ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التَّشَهُّدُ فِی الرَّکعَتَینِ الاُولَیَینِ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أشهَدُ أن لا إلهَ إلاَّ اللّهُ وَحدَهُ لا شَریکَ لَهُ ، وأشهَدُ أنَّ مُحَمَّدًا عَبدُهُ ورَسولُهُ ، اللّهُمَّ صَلِّ عَلی مُحَمَّدٍ وآلِ مُحَمَّدٍ ، وتَقَبَّل شَفاعَتَهُ فی اُمَّتِهِ وارفَع دَرَجَتَهُ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سورة بن کلیب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کمترین چیزی را که از تشهد کفایت می کند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شهادتین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نماز بگذارد و بر پیامبر صلی الله علیه و آله صلوات نفرستد و آن را از روی قصد ترک کند، نمازی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کننده روزه، پرداختن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،همچون صلوات بر پیامبر علیه السلام که تمام کننده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روزه بگیرد و زکات را از روی قصد نپردازد، روزه ای ندارد و هرکس نماز بگزارد و از روی قصد صلوات بر پیامبر صلی الله علیه و آله نفرستد، نمازی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تعالی پیش از نماز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گمان رستگار شد کسی که زکات داد و نام پروردگارش را یاد کرده نماز گزارد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تشهد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نخست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مخصوص خداست، گواهی می دهم که جز خدای یگانه خدایی نیست، همتایی ندارد و گواهی می دهم که محمد بنده و پیامبر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 بر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و خاندانش درود فرست و شفاعتش را در حق امتش بپذیر و درجه اش را رفیع کن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أبی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التَّشَهُّدُ الَّذی فِی الثّانیَةِ یُجزی أن أقولَهُ فِی الرّابِعَةِ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همان تشهد رکعت دوم را در رکعت چهارم بگویم کفایت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bookmarkStart w:id="228" w:name="pg2127_11880"/>
    </w:p>
    <w:p>
      <w:pPr>
        <w:pStyle w:val="Heading2"/>
        <w:numPr>
          <w:ilvl w:val="1"/>
          <w:numId w:val="1"/>
        </w:numPr>
        <w:rPr/>
      </w:pPr>
      <w:bookmarkStart w:id="229" w:name="__RefHeading___Toc68139_3804643083"/>
      <w:bookmarkStart w:id="230" w:name="_Toc95"/>
      <w:bookmarkEnd w:id="228"/>
      <w:bookmarkEnd w:id="229"/>
      <w:r>
        <w:rPr>
          <w:rtl w:val="true"/>
        </w:rPr>
        <w:t xml:space="preserve">الفصل الحادی والعشرون </w:t>
      </w:r>
      <w:r>
        <w:rPr>
          <w:rtl w:val="true"/>
        </w:rPr>
        <w:t xml:space="preserve">: </w:t>
      </w:r>
      <w:r>
        <w:rPr>
          <w:rtl w:val="true"/>
        </w:rPr>
        <w:t>التسلیم وآدابه</w:t>
      </w:r>
      <w:bookmarkEnd w:id="230"/>
    </w:p>
    <w:p>
      <w:pPr>
        <w:pStyle w:val="Heading3"/>
        <w:numPr>
          <w:ilvl w:val="2"/>
          <w:numId w:val="1"/>
        </w:numPr>
        <w:rPr/>
      </w:pPr>
      <w:bookmarkStart w:id="231" w:name="__RefHeading___Toc68141_3804643083"/>
      <w:bookmarkStart w:id="232" w:name="_Toc96"/>
      <w:bookmarkEnd w:id="231"/>
      <w:r>
        <w:rPr>
          <w:rtl w:val="true"/>
        </w:rPr>
        <w:t xml:space="preserve">فصل بیست و یکم </w:t>
      </w:r>
      <w:r>
        <w:rPr>
          <w:rtl w:val="true"/>
        </w:rPr>
        <w:t xml:space="preserve">: </w:t>
      </w:r>
      <w:r>
        <w:rPr>
          <w:rtl w:val="true"/>
        </w:rPr>
        <w:t>سلام و آداب آن</w:t>
      </w:r>
      <w:bookmarkEnd w:id="232"/>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کُنتَ فی صَفٍّ فَسَلِّم تَسلیمَةً عَن یَمینِکَ وتَسلیمَةً عَن یَسارِکَ لِأَنّ عَن یَسارِکَ مَن یُسَلِّمُ عَلَیکَ ، وإذا کُنتَ إمامًا فَسَلِّم تَسلیمَةً وأنتَ مُستَقبِلُ القِبلَةِ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المُفَضَّلُ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علیه السلام عَنِ العِلَّةِ الَّتی مِن أجلِها وَجَبَ التَّسلیمُ فِی الصَّلاةِ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تَحلیلُ الصَّلاةِ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فَلِأَیِّ عِلَّةٍ یُسَلَّمُ عَلَی الیَمینِ ولا یُسَلَّمُ عَلَی الیَسارِ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المَلَکَ المُوَکَّلَ الَّذی یَکتُبُ الحَسَناتِ عَلَی الیَمینِ والَّذی یَکتُبُ السَّیِّئاتِ عَلَی الیَسارِ ، والصَّلاةُ حَسَناتٌ لَیسَ فیها سَیِّئاتٌ فَلِهذا یُسَلَّمُ عَلَی الیَمینِ دونَ الیَسارِ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 والمَلَکُ عَلَی الیَمینِ واحِدٌ ولکِن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لِیَکونَ قد سُلِّمَ عَلَیهِ وعَلی مَن عَلَی الیَسارِ وفَضلُ صاحِبِ الیَمینِ عَلَیهِ بِالإِیماءِ إلَیهِ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یُسَلِّمُ المَأمومُ ثَلاثًا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 واحِدَةً ردًّا عَلَی الإمامِ</w:t>
      </w:r>
    </w:p>
    <w:p>
      <w:pPr>
        <w:pStyle w:val="BookText"/>
        <w:rPr/>
      </w:pPr>
      <w:r>
        <w:rPr>
          <w:rFonts w:ascii="Amiri" w:hAnsi="Amiri" w:eastAsia="Amiri" w:cs="Amiri"/>
          <w:color w:val="111111"/>
          <w:sz w:val="28"/>
          <w:sz w:val="28"/>
          <w:szCs w:val="28"/>
          <w:rtl w:val="true"/>
          <w:lang w:bidi="ar-SA"/>
        </w:rPr>
        <w:t xml:space="preserve">وتَکونُ عَلَیهِ وعَلی مَلَکَیهِ ، وتَکونُ الثّانیَةُ عَلی مَن عَلی یَمینِهِ والمَلَکینِ المُوَکَّلَینِ بِهِ ، وتَکونُ الثالِثَةُ عَلی مَن عَلی یَسارِهِ ومَلَکَیهِ المُوَکَّلَینِ بِهِ ، ومَن لَم یَکُن عَلی یَسارِهِ أحَدٌ لَم یُسَلِّم عَلی یَسارِهِ إلاّ أن یَکونَ یَمینُهُ إلَی الحائِطِ ویَسارُهُ إلی مُصَلٍّ مَعَهُ خَلفَ الإِمامِ فَیُسَلِّمَ عَلی یَسارِهِ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فَتَسلیمُ الإِمامِ عَلی مَن یَقَعُ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مَلَکَیهِ والمَأمومینَ ، یَقولُ لِمَلائِکَتِهِ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اُکتُبا سَلامَةَ صَلاتی لِما یُفسِدُها ، ویَقولُ لِمَن خَلفَهُ ، سَلِمتُم وأمِنتُم مِن عَذابِ اللّهِ عز و جل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در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سلامی بر طرف راستت و سلامی بر طرف چپت بده ؛ زیرا از سمت چپت کسی بر تو سلام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امام بودی یک سلام رو به قبله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حکمت واجب شدن سلام را در نماز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پایان دادن به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محرمات در هنگام انجام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بر سمت راست سلام می دهد و بر چپ نمی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فرشته ای که بر نوشتن نیکوییها گمارده شده ، در سمت راست و آن که بدیها را می نویسد در سمت چپ است و نماز نیکوست و بدی در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سمت راست سلام می دهد ونه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گفته نمی شود سلام بر تو و به جایش گفته می شود سلام بر شما و حال آنکه فرشته سمت راست یک نفر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 بر او و هم بر هر کس که در سمت چپ است سلام می دهد و فرشته سمت راست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او برتری</w:t>
      </w:r>
    </w:p>
    <w:p>
      <w:pPr>
        <w:pStyle w:val="BookText"/>
        <w:rPr/>
      </w:pPr>
      <w:r>
        <w:rPr>
          <w:rFonts w:ascii="IRNazanin" w:hAnsi="IRNazanin" w:eastAsia="IRNazanin"/>
          <w:color w:val="111111"/>
          <w:sz w:val="28"/>
          <w:sz w:val="28"/>
          <w:szCs w:val="28"/>
          <w:rtl w:val="true"/>
          <w:lang w:bidi="fa-IR"/>
        </w:rPr>
        <w:t xml:space="preserve">داده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مأموم سه سلام می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جواب سلام امام جماعت است که برای او و دو فرشته اش می باشدو سلام دوم بر آنان که سمت راست اویند و نیز دو فرشته گمارده شده بر او و سلام سوم بر آنان که سمت چپ اویند و نیز دو فرشته گمارده شده بر او و آن که در سمت چپش کسی نیست بر سمت چپش سلام نمی دهد ، مگر اینکه سمت راستش دیوار و چپش به طرف مأمومی باشد که پشت سر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حالت بر سمت چپش سلام می دهد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بر چه کسی سلام می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فرشته اش و مأمومان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فرشتگانش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ماندن نمازم را از آنچه تباهش می کند، بنویسید و به نمازگزاران پشت سرش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خدای عز و جل در سلامت و امان ماندید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61"/>
      </w:r>
      <w:bookmarkStart w:id="233" w:name="pg2127_11882"/>
    </w:p>
    <w:p>
      <w:pPr>
        <w:pStyle w:val="Heading2"/>
        <w:numPr>
          <w:ilvl w:val="1"/>
          <w:numId w:val="1"/>
        </w:numPr>
        <w:rPr/>
      </w:pPr>
      <w:bookmarkStart w:id="234" w:name="__RefHeading___Toc68143_3804643083"/>
      <w:bookmarkStart w:id="235" w:name="_Toc97"/>
      <w:bookmarkEnd w:id="233"/>
      <w:bookmarkEnd w:id="234"/>
      <w:r>
        <w:rPr>
          <w:rtl w:val="true"/>
        </w:rPr>
        <w:t xml:space="preserve">الفصل الثانی والعشرون </w:t>
      </w:r>
      <w:r>
        <w:rPr>
          <w:rtl w:val="true"/>
        </w:rPr>
        <w:t xml:space="preserve">: </w:t>
      </w:r>
      <w:r>
        <w:rPr>
          <w:rtl w:val="true"/>
        </w:rPr>
        <w:t>جوامع آداب الصلاة</w:t>
      </w:r>
      <w:bookmarkEnd w:id="235"/>
    </w:p>
    <w:p>
      <w:pPr>
        <w:pStyle w:val="Heading3"/>
        <w:numPr>
          <w:ilvl w:val="2"/>
          <w:numId w:val="1"/>
        </w:numPr>
        <w:rPr/>
      </w:pPr>
      <w:bookmarkStart w:id="236" w:name="__RefHeading___Toc68145_3804643083"/>
      <w:bookmarkStart w:id="237" w:name="_Toc98"/>
      <w:bookmarkEnd w:id="236"/>
      <w:r>
        <w:rPr>
          <w:rtl w:val="true"/>
        </w:rPr>
        <w:t xml:space="preserve">فصل بیست و دوّم </w:t>
      </w:r>
      <w:r>
        <w:rPr>
          <w:rtl w:val="true"/>
        </w:rPr>
        <w:t xml:space="preserve">: </w:t>
      </w:r>
      <w:r>
        <w:rPr>
          <w:rtl w:val="true"/>
        </w:rPr>
        <w:t>کلّیات آداب نماز</w:t>
      </w:r>
      <w:bookmarkEnd w:id="237"/>
    </w:p>
    <w:p>
      <w:pPr>
        <w:pStyle w:val="BookText"/>
        <w:rPr/>
      </w:pPr>
      <w:r>
        <w:rPr>
          <w:rFonts w:ascii="Amiri" w:hAnsi="Amiri" w:eastAsia="Amiri" w:cs="Amiri"/>
          <w:color w:val="111111"/>
          <w:sz w:val="28"/>
          <w:sz w:val="28"/>
          <w:szCs w:val="28"/>
          <w:rtl w:val="true"/>
          <w:lang w:bidi="ar-SA"/>
        </w:rPr>
        <w:t xml:space="preserve">عَلیُّ بنُ یَحیَی بنِ خَلاّدٍ عَن أبیهِ عَن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 مَعَ رَسولِ اللّهِ صلی الله علیه و آله جالِسًا فِی المَسجِدِ ، فَدَخَلَ رَجُلٌ فَصَلّی رَکعَتَینِ ، ثُمَّ جاءَ فَسَلَّمَ عَلَی النَّبیِّ صلی الله علیه و آلهوقَد کانَ النَّبیُّ صلی الله علیه و آله یَرمُقُهُ </w:t>
      </w:r>
      <w:r>
        <w:rPr>
          <w:rStyle w:val="FootnoteAnchor"/>
          <w:rtl w:val="true"/>
        </w:rPr>
        <w:footnoteReference w:id="462"/>
      </w:r>
      <w:r>
        <w:rPr>
          <w:rFonts w:ascii="Amiri" w:hAnsi="Amiri" w:eastAsia="Amiri" w:cs="Amiri"/>
          <w:color w:val="111111"/>
          <w:sz w:val="28"/>
          <w:sz w:val="28"/>
          <w:szCs w:val="28"/>
          <w:rtl w:val="true"/>
          <w:lang w:bidi="ar-SA"/>
        </w:rPr>
        <w:t xml:space="preserve">فی صَلاتِهِ ، فَرَدَّ عَلَیهِ السَّلامَ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فَصَلِّ فَإِنَّکَ لَم تُصَلِّ ، فَرَجَعَ فَصَلّی ، ثُمَّ جاءَ فَسَلَّمَ عَلَی النَّبیِّ صلی الله علیه و آلهفَرَدَّ عَلَیهِ السَّلامَ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فَصَلِّ فَإِنَّکَ لَم تُصَلِّ ، حَتّی کانَ عِندَ الثّالِثَةِ أوِ الرّابِعَةِ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أنزَلَ عَلَیکَ الکِتابَ لَقَد جَهِدتُ وحَرَصتُ فَأَرِنی وعَلِّمنی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تُصَلّیَ فَتَوَضَّأ فَأَحسِن وُضوءَکَ ، ثُمَّ استَقبِلِ القِبلَةَ فَکَبِّر ، ثُمَّ اقرَأ ، ثُمَّ ارکَع حَتّی تَطمَئِنَّ راکِعًا، ثُمَّ ارفَع حَتّی تَعتَدِلَ قائِمًا، ثُمَّ اسجُد حَتّی تَطمَئِنَّ ساجِدًا ، ثُمَّ ارفَع حَتّی تَطمَئِنَّ قاعِدًا ، ثُمَّ اسجُد حَتّی تَطمَئِنَّ ساجِدًا ، ثُمَّ ارفَع ، فَإِذا أتمَمتَ صَلاتَکَ عَلی هذا فَقَد تَمَّت ، ومَا انتَقَصتَ مِن هذا فَإِنَّما تَنتَقِصُهُ مِن صَلاتِکَ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یحیی بن خلاد از طریق پدرش از عموی خود 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 خدا صلی الله علیه و آلهدر مسجد نشسته بودم، مردی داخل شد و دو رکعت نماز خواند ، سپس نزد پیامبر آمد و سلام کرد، پیامبر که او را هنگام نماز زیر نظر داشت ، پس از جواب سلام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 و نماز بخوان که نماز نخوانده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واین کار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نوبت سوم یا چهارم ،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که کتاب را بر تو فرو فرستاد،کوشش بسیار کردم و شوقم فزون گشته است، به من نشان ده و آگاهم کن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خواستی نماز بخوانی وضویی نیکو بساز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 به قبله کن و تکبیر بگو و پس از قرائت به رکوع برو تا اینکه در رکوع آرام 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بلند شو تا اینکه راست بایستی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سجده برو تا اینکه در سجده آرام 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برخیز تا اینکه آرام بنشینی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سجده برو تا اینکه آرام 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نمازت را اینگونه به پایان بردی تمام است و آنچه از این ها کم کردی ، از نمازت کم گذارده 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عَمرو بنِ 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حُمَیدٍ السّاعِدیِّ فی عَشرَةٍ مِن أصحابِ رَسولِ اللّهِ صلی الله علیه و آله مِنهُم أبو قَتادَةَ ، قالَ أبو حُمَیدٍ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أعلَمُکُم بِصَلاةِ رَسولِ اللّهِ صلی الله علیه و آله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 فَوَاللّهِ ما کُنتَ بِأکثَرِنا لَهُ تَبَعًا ولا أقدَمِنا لَهُ صُحبَةً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إذا قامَ إلَی الصَّلاةِ یَرفَعُ یَدَیهِ حَتّی یُحاذیَ بِهِما مَنکِبَیهِ ، ثُمَّ یُکَبِّرُ حَتّی یَقِرَّ کُلُّ عَظمٍ فی مَوضِعِهِ مُعتَدِلاً ، ثُمَّ یَقرَأُ ، ثُمَّ یُکَبِّرُ فَیَرفَعُ یَدَیهِ حَتّی یُحاذیَ بِهِما مِنکَبَیهِ ، ثُمَّ یَرکَعُ ویَضَعُ راحَتَیهِ عَلی رُکبَتَیهِ ،ثُمَّ یَعتَدِلُ فَلا یَصُبُّ رَأسَهُ ولا یُقنِعُ ، ثُمَّ یَرفَعُ رَأسَهُ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اللّهُ لِمَن حَمِدَهُ ، ثُمَّ یَرفَعُ یَدَیهِ حَتّی یُحاذیَ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مَنکِبَیهِ مُعتَدِلاً ، ثُمَّ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أکبَرُ ، ثُمَّ یَهوی إلَی الأَرضِ فَیُجافی یَدَیهِ عَن جَنبَیهِ ، ثُمَّ یَرفَعُ رَأسَهُ ویَثنی رِجلَهُ الیُسری فَیَقعُدُ عَلَیها ، ویَفتَحُ أصابِعَ رِجلَیهِ إذا سَجَدَ ، ویَسجُدُ ثُمَّ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أکبَرُ ، ویَرفَعُ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ویَثنی رِجلَهُ الیُسری فَیَقعُدُ عَلَیها حَتّی یَرجعَ کُلُّ عَظمٍ إلی مَوضِعِهِ ، ثُمَّ یَصنَعُ فِی الاُخری مِثلَ ذلِکَ ،ثُمَّ إذا قامَ مِنَ الرَّکعَتَین کَبَّرَ ورَفَعَ یَدَیهِ حَتّی یُحاذیَ بِهِما مَنکِبَیهِ کَما کَبَّرَ عِندَ افتِتاحِ الصَّلاةِ ، ثُمَّ یَصنَعُ ذلِکَ فی بَقیَّةِ صَلاتِهِ ، حَتّی إذا کانَتِ السَّجدَةُ الَّتی فیهَا التَّسلیمُ أخَّرَ رِجلَهُ الیُسری وقَعَدَ مُتَوَرِّکًا عَلی شَقِّهِ الأَیسَرِ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هکَذا کانَ یُصَلّی صلی الله علیه و آله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الصَّلاةِ أن تَعلَمَ أنَّها وِفادَةٌ إلَی اللّهِ عز و جل وأنتَ فیها قائِمٌ بَینَ یَدَیِ اللّهِ عز و جل ، فَإِذا عَلِمتَ ذلِکَ قُمتَ مَقامَ العَبدِ الذَّلیلِ الحَقیرِ الرّاغِبِ الرّاهِبِ الرّاجِی الخائِفِ المُستَکینِ المُتَضَرِّعِ المُعَظِّمِ لِمَن کانَ بَینَ</w:t>
      </w:r>
    </w:p>
    <w:p>
      <w:pPr>
        <w:pStyle w:val="BookText"/>
        <w:rPr/>
      </w:pPr>
      <w:r>
        <w:rPr>
          <w:rFonts w:ascii="Amiri" w:hAnsi="Amiri" w:eastAsia="Amiri" w:cs="Amiri"/>
          <w:color w:val="111111"/>
          <w:sz w:val="28"/>
          <w:sz w:val="28"/>
          <w:szCs w:val="28"/>
          <w:rtl w:val="true"/>
          <w:lang w:bidi="ar-SA"/>
        </w:rPr>
        <w:t xml:space="preserve">یَدَیهِ بِالسُّکونِ والوَقارِ ، وتُقبِلُ عَلَیها بِقَلبِکَ وتُقیمُها بِحُدودِها وحُقوقِها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عمرو بن عطا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شنیدم ابوحمید ساعدی در میان ده نفر از اصحاب پیامبر خدا صلی الله علیه و آله که از جمله آنان ابوقتاده بود،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همه شما به نماز پیامبر خدا صلی الله علیه و آله داناترم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به خدا سوگند تو نه بیشتر از ما با پیامبر بوده ای و نه پیشتر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هنگامی که به نماز می ایستاد دستانش را تا برابر شانه هایش بالا می آورد سپس تکبیرمی گفت تا اینکه هر استخوان در جای خودش راست می شد و پس از آن به قرائت می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تکبیر می گفت و دستانش را تا برابر شانه هایش بالا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رکوع می کرد و کف دستانش را بر زانوانش می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را کشیده و صاف می کرد بی آنکه سرش را پایین اندازد و یا کج کند و هنگامی که سر از رکوع برمی داشت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کسی که او را می ستاید ، گوش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دستانش را تا برابر شانه هایش ـ کشیده و راست ـ بالا می آورد و تکبیر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زمین می افتاد و دستانش را از پهلوهایش دور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بر می داشت و پای چپش را خم کرده بر آن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سجده، انگشتان پایش را باز می نمود و پس از سجده تکبیر می گفت و برمی خاست و پای چپش را خم کرده رویش می نشست ، تا هر استخوانی به جای خود باز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سجده دیگر نیز چنین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برخاستن از هر دو رکعت تکبیر می گفت و دستانش را تا برابر شانه هایش بالا می آورد همانگونه که در آغاز نماز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بقیه نماز هم این ها را انجام می داد تا اینکه در سجده ای که پس از آن سلام نماز بود ، پای چپش را عقب می کشید وبر سرین و طرف چپ بدنش می نشست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نماز می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نماز آن است که بدانی درآمدن بر خداوند عز و جلاست و</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در پیشگاه خداوند عز و جل ایستاده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این را دانستی ، همچون بنده ای خوار و کوچک، خواهان و هراسان، امیدوار و ترسان، بیچاره و گریان، با وقار و اطمینان به بزرگداشت همو که در برابرش ایستاده ای، می پردازی و با دلت به او رو میآوری و نماز را با حدود و حقوقش برپا می داری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قُمتَ فِی الصَّلاةِ فَلا تُلصِق قَدَمَکَ بِالاُخری ، دَع بَینَهُما فَصلاً ، إصبَعًا أقلَّ ذلِکَ إلی شِبرٍ أکثَرِهِ ، واسدِل مَنکِبَیکَ وأرسِل یَدَیکَ ، ولا تُشَبِّک أصابِعَکَ ولتَکونا عَلی فَخِذَیکَ قُبالَةَ رُکبَتَیکَ ولیَکُن نَظَرُکَ إلی مَوضِعِ سُجودِکَ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رَکَعتَ فَصُفَّ فی رُکوعِکَ بَینَ قَدَمَیکَ ، تَجعَلُ بَینَهُما قَدرَ شِبرٍ ، وتُمَکِّنُ راحَتَیکَ مِن رُکبَتَیکَ وتَضَعُ یَدَکَ الیُمنی عَلی رُکبَتِکَ الیُمنی قَبلَ الیُسری ، وبَلِّع أطرافَ أصابِعِکَ عَینَ الرُّکبَةِ ، وفَرِّج أصابِعَکَ إذا وَضَعتَها عَلی رُکبَتَیکَ ، فَإِذا وَصَلتَ أطرافَ أصابِعِکَ فی رُکوعِکَ إلی رُکبَتَیکَ أجزَأَکَ ذلِکَ ، وأحَبُّ إلَیَّ أن تُمَکِّنَ کَفَّیکَ مِن رُکبَتَیکَ فَتَجعَلَ أصابِعَکَ فی عَینِ الرُّکبَةِ وتُفَرِّجَ بَینَهُما ، وأقِم صُلبَکَ ومُدَّ عُنُقَکَ ، ولیَکُن نَظَرُکَ إلی ما بَینَ قَدَمَیکَ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أن تَسجُدَ فَارفَع یَدَیکَ بِالتَّکبیرِ وخِرَّ ساجدًا ، وابدَأ بِیَدَیکَ فَضَعهُما عَلَی الأَرضِ قَبلَ رُکبَتَیکَ ، تَضَعُهُما مَعًا ، ولا تَفتَرِش ذِراعَیکَ افتِراشَ السُّبُعِ ذِراعَیهِ ، ولا تَضَعَنَّ ذِراعَیکَ عَلی رُکبَتَیکَ وفَخِذَیکَ ولکِن تَجَنَّح بِمِرفَقَیکَ ، ولا تُلصِق کَفَّیکَ بِرُکبَتَیکَ ، ولا تُدنِهِما مِن وَجهِکَ بَینَ ذلِکَ حِیالَ مَنکِبَیکَ ، ولا تَجعَلهُما بَینَ یَدَی رُکبَتَیکَ ولکِن تُحَرِّفُهُما عَن ذلِکَ شَیئًا ، وابسُطهُما عَلَی الأَرضِ بَسطًا واقبِضهُما إلَیکَ قَبضًا ، وإن کانَ تَحتَهُما</w:t>
      </w:r>
    </w:p>
    <w:p>
      <w:pPr>
        <w:pStyle w:val="BookText"/>
        <w:rPr/>
      </w:pPr>
      <w:r>
        <w:rPr>
          <w:rFonts w:ascii="Amiri" w:hAnsi="Amiri" w:eastAsia="Amiri" w:cs="Amiri"/>
          <w:color w:val="111111"/>
          <w:sz w:val="28"/>
          <w:sz w:val="28"/>
          <w:szCs w:val="28"/>
          <w:rtl w:val="true"/>
          <w:lang w:bidi="ar-SA"/>
        </w:rPr>
        <w:t xml:space="preserve">ثَوبٌ فَلا یَضُرُّکَ ، وإن أفضَیتَ بِهِما إلی الأَرضِ فَهُوَ أفضَلُ ، ولا تُفَرِّجَنَّ بَینَ أصابِعِکَ فی سُجودِکَ ولکِن ضُمَّهُنَّ جَمیعًا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قَعَدتَ فی تَشَهُّدِکَ فَأَلصِق رُکبَتَیکَ بِالأَرضِ وفَرِّج بَینَهُما شَیئًا ، ولیَکُن ظاهِرُ قَدَمِکَ الیُسری عَلَی الأَرضِ وظاهِرُ قَدَمِکَ الیُمنی عَلَی باطِنِ قَدَمِکَ الیُسری وإلیَتاکَ عَلَی الأَرضِ وطَرَفُ إبهامِکَ الیُمنی عَلَی الأَرضِ ، وإیّاکَ والقُعودَ عَلی قَدَمَیکَ فَتَتَأَذّی بِذلِکَ ، ولا تَکُن قاعِدًا عَلَی الأَرضِ فَتَکونَ إنَّما قَعَدَ بَعضُکَ عَلی بَعضٍ فَلا تَصبِرَ لِلتَّشَهُّدِ والدُّعاءِ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نماز می ایستی، پاهایت را به هم نچسبان و میانشان فاصله ای به اندازه حد اقل یک انگشت و حد اکثر یک وجب بده و شانه هایت را فرو انداز و دستانت را رها کن و انگشتانت را درهم نیاویز بلکه بر رانهایت و در راستای زانوانت باشند و نگاهت به سجده گاهت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رکوع می کنی دو پایت را در یک ردیف بگذار و میانشان فاصله ای به اندازه یک وجب می دهی و زانوانت را در کف دستانت بگیر و دست راستت را بر زانوی راستت و پیش از دست چپت می نهی و با سر انگشتانت برآمدگی زانویت را نیک در بر گیر و هنگامی که آن ها را بر زانوانت نهادی از هم بازشان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سر انگشتانت را در رکوع به زانوانت رساندی کفایت می کند ولی من بیشتر دوست دارم زانوانت را در کف دستانت بگیری و انگشتانت را بر برآمدگی زانوانت بنهی و آن ها را از هم باز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کمرت را راست نگه دار و نگاهت به میان قدمهایت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خواستی به سجده بروی دستانت را به تکبیر بلند کن و به سجده بیفت و دستانت را با هم و پیش از زانوانت بر زمین بنه و ساعدهای دستانت را چون درندگان بر زمین نگستران و بر زانوان و</w:t>
      </w:r>
    </w:p>
    <w:p>
      <w:pPr>
        <w:pStyle w:val="BookText"/>
        <w:rPr/>
      </w:pPr>
      <w:r>
        <w:rPr>
          <w:rFonts w:ascii="IRNazanin" w:hAnsi="IRNazanin" w:eastAsia="IRNazanin"/>
          <w:color w:val="111111"/>
          <w:sz w:val="28"/>
          <w:sz w:val="28"/>
          <w:szCs w:val="28"/>
          <w:rtl w:val="true"/>
          <w:lang w:bidi="fa-IR"/>
        </w:rPr>
        <w:t>رانهایت نیز مگذار بلکه با آرنجهایت بال بساز و کف دستانت را به زانوانت نچسبان و به صورتت نیز نزدیک مگردان ، بلکه میان آن دو و در راستای شانه هایت باشد ، نه روبروی زانوانت بلکه اندکی از آن ها انحراف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دستانت را کاملا بر زمین بگستران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خود باز گردان و اگر زیر آن ها پارچه ای بود اشکالی ندارد، گر چه به زمین رساندنشان بهتر است و در سجده، انگشتانت را از هم باز مکن ، بلکه به هم بچسبان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برای تشهد نشستی ، زانوانت را به زمین بچسبان و کمی میانشان را باز کن و باید روی پای چپت بر زمین باشد و روی پای راستت بر کف پای چپت قرار گیرد و سرینت و نیز سر انگشت شست پای راستت بر زمین باشد و هیچگاه بر هر دو پایت منشین که به تو آزار می رساند و نیز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نشیمنگاه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زمین منشین تا بخشی از بدنت بر بخشی دیگر قرار گیرد و نتوانی برای تشهد و دعا صبر کنی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إبراهیمُ بنُ هاشِمٍ عَن حَمّادِ بنِ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لی أبو عَبدِ اللّهِ علیه السلام 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حَمّادُ ، تُحسِنُ أن تُصَلّیَ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سَیِّدی ، أنا أحفَظُ کِتابَ حَریزٍ فِی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عَلَیکَ یا حَمّادُ قُم 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بَینَ یَدَیهِ مُتَوَجِّهًا إلَی القِبلَةِ فَاستَفتَحتُ الصَّلاةَ فَرَکَعتُ وسَجَدتُ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حَمّادُ ، لا تُحسِنُ أن تُصَلّیَ ، ما أقبَحَ بِالرَّجُلِ مِنکُم یَأتی عَلَیهِ سِتّونَ سَنَةً ، أو سَبعونَ سَنَةً فَلا یُقیمُ صَلاةً واحِدَةً بِحُدودِها تامَّةً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فَأَصابَنی فی نَفسِی الذُّلُّ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فَعَلِّمنِی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أبو عَبدِ اللّهِ علیه السلام مُستَقبِلَ القِبلَةِ مُنتَصِبًا ، فَأَرسَلَ یَدَیهِ جَمیعًا عَلی</w:t>
      </w:r>
    </w:p>
    <w:p>
      <w:pPr>
        <w:pStyle w:val="BookText"/>
        <w:rPr/>
      </w:pPr>
      <w:r>
        <w:rPr>
          <w:rFonts w:ascii="Amiri" w:hAnsi="Amiri" w:eastAsia="Amiri" w:cs="Amiri"/>
          <w:color w:val="111111"/>
          <w:sz w:val="28"/>
          <w:sz w:val="28"/>
          <w:szCs w:val="28"/>
          <w:rtl w:val="true"/>
          <w:lang w:bidi="ar-SA"/>
        </w:rPr>
        <w:t xml:space="preserve">فَخِذَیهِ ، قَد ضَمَّ أصابِعَهُ وقَرَّبَ بَینَ قَدَمَیهِ حَتّی کانَ بَینَهُما قَدرَ ثَلاثِ أصابِعَ مُنفَرِجاتٍ ، واستَقبَلَ بِأصابِعِ رِجلَیهِ جَمیعًا القِبلَةَ لَم یُحَرِّفهُما عَنِ القِبلَةِ ، وقالَ بِخُشوعٍ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أکبَرُ ، ثُمَّ قَرَأ الحَمدَ بِتَرتیلٍ وقُل هُوَ اللّهُ أحَدٌ ، ثمّ صَبَرَ هُنَیَّةً بِقَدرِ مایَتَنَفَّسُ وهُوَ قائِمٌ ، ثُمَّ رَفَعَ یَدَیهِ حِیالَ وَجهِهِ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أکبَرُ وهُوَ قائِمٌ ، ثُمَّ رَکَعَ ومَلَأَ کَفَّیهِ مِن رُکبَتَیهِ مُنفَرِجاتٍ ، ورَدَّ رُکبَتَیهِ إلی خَلفِهِ حَتَّی استَوی ظَهرُهُ ، حَتّی لَو صُبَّ عَلَیهِ قَطرَةٌ مِن ماءٍ أو دُهنٍ لَم تَزُل لاِستِواءِ ظَهرِهِ ، ومَدَّ عُنُقَهُ ، وغَمَّضَ عَینَیهِ ، ثُمَّ سَبَّحَ ثَلاثًا بِتَرتیلٍ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رَبّیَ العَظیمِ وبِحَمدِهِ ، ثُمَّ استَوی قائِمًا ، فَلَمَّا استَمکَنَ مِنَ القیامِ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اللّهُ لِمَن حَمِدَهُ ، ثُمَّ کَبَّرَ وهُوَ قائِمٌ ورَفَعَ یَدَیهِ حِیالَ وَجهِهِ ، ثُمَّ سَجَدَ ، وبَسَطَ کَفَّیهِ مَضمومَتَیِ الأَصابِعِ بَینَ یَدَی رُکبَتَیهِ حِیالَ وَجهِهِ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رَبّیَ الأَعلی وبِحَمدِهِ ثَلاثَ مَرّاتٍ ، ولَم یَضَع شَیئًا مِن جَسَدِهِ عَلی شَیءٍ مِنهُ ، وسَجَدَ عَلی ثَمانیَةِ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الکَفَّینِ والرُّکبَتَینِ وأنامِلِ إبهامَیِ الرِّجلَینِ والجَبَهةِ والأَنفِ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مِنها فَرضٌ یُسجَدُ عَلَیها وهیَ الَّتی ذَکَرَهَا اللّهُ فی کِتابِهِ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المَساجِدَ للّهِِ فَلا تَدعوا مَعَ اللّهِ أحَدًا</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 xml:space="preserve">وهیَ الجَبهَةُ والکَفّانِ والرُّکبَتانِ والإِبهامانِ ، ووَضعُ الأَنفِ عَلَی الأَرضِ سُنَّةٌ ، ثُمَّ رَفَعَ رأسَهُ مِنَ السُّجودِ ، فَلَمَّا استَوی جالِسًا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قَعَدَ عَلی فَخِذِهِ الأَیسَرِ ، وقَد وَضَعَ ظاهِرَ قَدَمِهِ الأَیمَنِ عَلی بَطنِ قَدَمِهِ الأَیسَرِ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رَبّی وأتوبُ إلَیهِ ، ثُمَّ کَبَّرَ وهُوَ جالِسٌ وسَجَدَ السَّجدَةَ الثّانیَةَ وقالَ کَما قالَ فِی الاُولی ، ولَم یَضَع شَیئًا مِن بَدَنِهِ عَلی شَیءٍ مِنهُ فی رُکوعٍ ولا سُجودٍ وکان مُجَنَّحًا ، ولم یَضَع ذِراعَیهِ عَلَی الأَرضِ فَصَلّی</w:t>
      </w:r>
    </w:p>
    <w:p>
      <w:pPr>
        <w:pStyle w:val="BookText"/>
        <w:rPr/>
      </w:pPr>
      <w:r>
        <w:rPr>
          <w:rFonts w:ascii="Amiri" w:hAnsi="Amiri" w:eastAsia="Amiri" w:cs="Amiri"/>
          <w:color w:val="111111"/>
          <w:sz w:val="28"/>
          <w:sz w:val="28"/>
          <w:szCs w:val="28"/>
          <w:rtl w:val="true"/>
          <w:lang w:bidi="ar-SA"/>
        </w:rPr>
        <w:t xml:space="preserve">رَکعَتَینِ عَلی هذا وَیداهُ مَضمومَتَا الأَصابِعِ وهُوَ جالِسٌ فِی التَّشَهُّدِ ، فَلَمّا فَرَغَ مِنَ التَّشَهُّدِ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حَمّادُ ، هکَذا صَلِّ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هاشم از حماد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حماد، آیا می توانی خوب نماز بخوانی؟ 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حریز را که درباره نماز است در حافظه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 ، ای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حضرت بپاخاستم و رو به قبله نماز را شروع کردم به رکوع رفتم و سجده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نماز نمی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زشت است فردی از شما شصت یا هفتاد سال بر او بگذرد و یک نماز با آداب و حدود کامل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احساس خواری کردم و 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نماز را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برخاست، رو به قبله ایستاد و هر دو دستش را بر روی ران خویش نهاد، در حالی که انگشتانش را بسته</w:t>
      </w:r>
    </w:p>
    <w:p>
      <w:pPr>
        <w:pStyle w:val="BookText"/>
        <w:rPr/>
      </w:pPr>
      <w:r>
        <w:rPr>
          <w:rFonts w:ascii="IRNazanin" w:hAnsi="IRNazanin" w:eastAsia="IRNazanin"/>
          <w:color w:val="111111"/>
          <w:sz w:val="28"/>
          <w:sz w:val="28"/>
          <w:szCs w:val="28"/>
          <w:rtl w:val="true"/>
          <w:lang w:bidi="fa-IR"/>
        </w:rPr>
        <w:t>بود و دو پای خود را نزدیک هم قرار داد به گونه ای که بین دو پایش به اندازه سه انگشت باز فاصله بود و انگشتان پا را رو به قبله داشت و آن ها را از قبله منحرف نساخت و با فروتنی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حمد و قل هو اللّه احد را شمرده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اندازه یک نفس در همان حال ایستادن درنگ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دست خود را تا رو بروی صورت بالا آورد و در همان حال ایستادن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رکوع رفت و با دستانی که انگشتانش باز بود ، زانوی خود را گرفت و زانو را به عقب داد تا پشت حضرت کاملاً صاف شد ، به گونه ای که به سبب صافی پشت و کشیدگی گردن، اگر قطره ای آب یا روغن بر پشت حضرت ریخته می شد، از جایش تکان نمی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چشمش را بست؛ سپس سه بار شمرده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راست ایستاد و چون استقرار کامل پیدا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حال ایستاده تکبیر گفت و دست ها را تا رو به روی صورت بالا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سجده کرد و دست ها را در حالی که انگشتانش کنار هم و بدون فاصله بود ، در جلوی زانو و برابر صورت نهاد و سه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جای بدن را بر جای دیگر بدن در حالت سجده قرار نداد و بر هشت استخوان سجده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کف دست، دو زانو، دو انگشت شست پا، پیشانی و بینی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سجده بر هفت تای این ها قرار گیرد و این همان است که خداوند در قرآن فرموده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همانا سجده گاهها برای خداست پس در کنار خداوند هیچ کس را مخوان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هفت جا، پیشانی و دو کف دست و دو زانو و دو شست پاست و نهادن بینی بر زمین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سر از سجده برداشت و چون درست به حالت نشسته درآمد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ران چپ نشست و روی پای راست را بر کف پای 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ربی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 نشسته تکبیر گفت و سجده دوم را به جای آورد و در سجده دوم مانند سجده اول رفتار کرد و در حال رکوع و سجود هیچ جای بدن را بر جای دیگر آن نگذاشت و در حال سجده دست ها را چون دو بال باز می کرد و ساعد را بر زمین 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امام دو رکعت نماز گزارد و انگشتان دو دست حضرت در حال تشهد بسته بود و چون از تشهد فارغ شد، سلام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نماز بخوان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0"/>
      </w:r>
      <w:bookmarkStart w:id="238" w:name="pg2127_11888"/>
    </w:p>
    <w:p>
      <w:pPr>
        <w:pStyle w:val="Heading2"/>
        <w:numPr>
          <w:ilvl w:val="1"/>
          <w:numId w:val="1"/>
        </w:numPr>
        <w:rPr/>
      </w:pPr>
      <w:bookmarkStart w:id="239" w:name="__RefHeading___Toc68147_3804643083"/>
      <w:bookmarkStart w:id="240" w:name="_Toc99"/>
      <w:bookmarkEnd w:id="238"/>
      <w:bookmarkEnd w:id="239"/>
      <w:r>
        <w:rPr>
          <w:rtl w:val="true"/>
        </w:rPr>
        <w:t xml:space="preserve">الفصل الثالث والعشرون </w:t>
      </w:r>
      <w:r>
        <w:rPr>
          <w:rtl w:val="true"/>
        </w:rPr>
        <w:t xml:space="preserve">: </w:t>
      </w:r>
      <w:r>
        <w:rPr>
          <w:rtl w:val="true"/>
        </w:rPr>
        <w:t>ما لا ینبغی للمصلّی</w:t>
      </w:r>
      <w:bookmarkEnd w:id="240"/>
    </w:p>
    <w:p>
      <w:pPr>
        <w:pStyle w:val="Heading3"/>
        <w:numPr>
          <w:ilvl w:val="2"/>
          <w:numId w:val="1"/>
        </w:numPr>
        <w:rPr/>
      </w:pPr>
      <w:bookmarkStart w:id="241" w:name="__RefHeading___Toc68149_3804643083"/>
      <w:bookmarkStart w:id="242" w:name="_Toc100"/>
      <w:bookmarkEnd w:id="241"/>
      <w:r>
        <w:rPr>
          <w:rtl w:val="true"/>
        </w:rPr>
        <w:t xml:space="preserve">فصل بیست و سوّم </w:t>
      </w:r>
      <w:r>
        <w:rPr>
          <w:rtl w:val="true"/>
        </w:rPr>
        <w:t xml:space="preserve">: </w:t>
      </w:r>
      <w:r>
        <w:rPr>
          <w:rtl w:val="true"/>
        </w:rPr>
        <w:t>آنچه شایسته نمازگزار نیست</w:t>
      </w:r>
      <w:bookmarkEnd w:id="242"/>
    </w:p>
    <w:p>
      <w:pPr>
        <w:pStyle w:val="Heading4"/>
        <w:numPr>
          <w:ilvl w:val="3"/>
          <w:numId w:val="1"/>
        </w:numPr>
        <w:rPr/>
      </w:pPr>
      <w:bookmarkStart w:id="243" w:name="__RefHeading___Toc68151_3804643083"/>
      <w:bookmarkStart w:id="244" w:name="_Toc101"/>
      <w:bookmarkEnd w:id="243"/>
      <w:r>
        <w:rPr>
          <w:rtl w:val="true"/>
        </w:rPr>
        <w:t>اشاره</w:t>
      </w:r>
      <w:bookmarkEnd w:id="24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یأتِ أحَدُکُمُ الصَّلاةَ وهُوَ حاقِنٌ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اُقیمَتِ الصَّلاةُ ووَجَدَ أحَدُکُمُ الخَلاءَ فَلیَبدَأ بِالخَلاءِ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یَحِلُّ لِرَجُلٍ یُؤمِنُ بِاللّهِ والیَومِ الآخِرِ أن یُصَلّیَ وهُوَ حَقِنٌ حَتَّی یَتَخَفَّفَ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یُصَلِّ الرَّجُلُ وهُوَ زَناءُ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وإذا قذفت إلی الزناء تعرّها غبراء مظلمة من الأحفار</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زنأ بوله یزنأ زنوءً إذا احتقن ، وأزنأ الرجل بوله إزناءً إذا حقنه ، فسمّی الحاقن زناءً لاجتماع البول فیه وضیق وعائه علیه ، وموضع المجاز من هذا الکلام أنّه علیه الصلاة والسلام وصف الرجل بالضیق ، وإنّما الضیق وعاء البول ، إلاّ أنّ ذلک الموضع لمّا کان شیئا من جملته ونوطا معلّقا به جاز أن یجری اسمه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 الرجل وهو زناء ، فیه من الفائدة ما لیس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حاقن ، لأنّ الحاقن قد یحقن القلیل کما یحقن الکثیر ، والزناء هو الضیق ، ولا یکاد یضیق وعاء البول إلاّ من الکثیر دون القلیل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یُصَلِّیَنَّ أحَدُکُم وبِهِ أحَدُ العَقدَینِ ـ یعنی البَولَ والغائِطَ ـ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صَلاةَ لِحاقِنٍ ، ولا لِحاقِبٍ ،ولا لِحاذِقٍ ـ والحاقِنُ الَّذی بِهِ البَولُ ، والحاقِبُ الَّذی بِهِ الغائِطُ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ـ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5" w:name="__RefHeading___Toc68153_3804643083"/>
      <w:bookmarkStart w:id="246" w:name="_Toc102"/>
      <w:bookmarkEnd w:id="245"/>
      <w:r>
        <w:rPr/>
        <w:t>1</w:t>
      </w:r>
      <w:r>
        <w:rPr>
          <w:rtl w:val="true"/>
        </w:rPr>
        <w:t xml:space="preserve"> / </w:t>
      </w:r>
      <w:r>
        <w:rPr/>
        <w:t>23</w:t>
      </w:r>
      <w:r>
        <w:rPr>
          <w:rtl w:val="true"/>
        </w:rPr>
        <w:t xml:space="preserve"> </w:t>
      </w:r>
      <w:r>
        <w:rPr>
          <w:rtl w:val="true"/>
        </w:rPr>
        <w:t>حبس البول والغائط</w:t>
      </w:r>
      <w:bookmarkEnd w:id="246"/>
    </w:p>
    <w:p>
      <w:pPr>
        <w:pStyle w:val="Heading5"/>
        <w:numPr>
          <w:ilvl w:val="4"/>
          <w:numId w:val="1"/>
        </w:numPr>
        <w:rPr/>
      </w:pPr>
      <w:bookmarkStart w:id="247" w:name="__RefHeading___Toc68155_3804643083"/>
      <w:bookmarkStart w:id="248" w:name="_Toc103"/>
      <w:bookmarkEnd w:id="247"/>
      <w:r>
        <w:rPr/>
        <w:t>23</w:t>
      </w:r>
      <w:r>
        <w:rPr>
          <w:rtl w:val="true"/>
        </w:rPr>
        <w:t xml:space="preserve"> / </w:t>
      </w:r>
      <w:r>
        <w:rPr/>
        <w:t>1</w:t>
      </w:r>
      <w:r>
        <w:rPr>
          <w:rtl w:val="true"/>
        </w:rPr>
        <w:t xml:space="preserve"> </w:t>
      </w:r>
      <w:r>
        <w:rPr>
          <w:rtl w:val="true"/>
        </w:rPr>
        <w:t>نگهداری بول و غائط</w:t>
      </w:r>
      <w:bookmarkEnd w:id="248"/>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نگهداری بول و غائط</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شما در حالی که پیشابش را نگه داشته است ، به نماز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نماز برپا می شود و کسی از شما نیاز به دستشویی دارد، نخست به آنجا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 نیست مردی که به خدا و روز آخرت ایمان دارد ، در حالی که پیشابش را نگه داشته، نماز بخواند تا آنگاه که خود را سبک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تنگنای پیشاب است، نماز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شما در آن حال که بول و غائطش انبوه شده است، نماز نخواند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حاذق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بول خود را نگه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غائطش را نگه داشته است</w:t>
      </w:r>
      <w:r>
        <w:rPr>
          <w:rFonts w:eastAsia="IRNazanin" w:cs="IRNazanin"/>
          <w:color w:val="111111"/>
          <w:sz w:val="28"/>
          <w:szCs w:val="28"/>
          <w:rtl w:val="true"/>
          <w:lang w:bidi="fa-IR"/>
        </w:rPr>
        <w:t>...</w:t>
      </w:r>
      <w:bookmarkStart w:id="249" w:name="pg2127_11889"/>
    </w:p>
    <w:p>
      <w:pPr>
        <w:pStyle w:val="Heading4"/>
        <w:numPr>
          <w:ilvl w:val="3"/>
          <w:numId w:val="1"/>
        </w:numPr>
        <w:rPr/>
      </w:pPr>
      <w:bookmarkStart w:id="250" w:name="__RefHeading___Toc68157_3804643083"/>
      <w:bookmarkStart w:id="251" w:name="_Toc104"/>
      <w:bookmarkEnd w:id="249"/>
      <w:bookmarkEnd w:id="250"/>
      <w:r>
        <w:rPr/>
        <w:t>2</w:t>
      </w:r>
      <w:r>
        <w:rPr>
          <w:rtl w:val="true"/>
        </w:rPr>
        <w:t xml:space="preserve"> / </w:t>
      </w:r>
      <w:r>
        <w:rPr/>
        <w:t>23</w:t>
      </w:r>
      <w:r>
        <w:rPr>
          <w:rtl w:val="true"/>
        </w:rPr>
        <w:t xml:space="preserve"> </w:t>
      </w:r>
      <w:r>
        <w:rPr>
          <w:rtl w:val="true"/>
        </w:rPr>
        <w:t>الصلاة إلی غیر سترة</w:t>
      </w:r>
      <w:bookmarkEnd w:id="251"/>
    </w:p>
    <w:p>
      <w:pPr>
        <w:pStyle w:val="Heading5"/>
        <w:numPr>
          <w:ilvl w:val="4"/>
          <w:numId w:val="1"/>
        </w:numPr>
        <w:rPr/>
      </w:pPr>
      <w:bookmarkStart w:id="252" w:name="__RefHeading___Toc68159_3804643083"/>
      <w:bookmarkStart w:id="253" w:name="_Toc105"/>
      <w:bookmarkEnd w:id="252"/>
      <w:r>
        <w:rPr/>
        <w:t>23</w:t>
      </w:r>
      <w:r>
        <w:rPr>
          <w:rtl w:val="true"/>
        </w:rPr>
        <w:t xml:space="preserve"> / </w:t>
      </w:r>
      <w:r>
        <w:rPr/>
        <w:t>2</w:t>
      </w:r>
      <w:r>
        <w:rPr>
          <w:rtl w:val="true"/>
        </w:rPr>
        <w:t xml:space="preserve"> </w:t>
      </w:r>
      <w:r>
        <w:rPr>
          <w:rtl w:val="true"/>
        </w:rPr>
        <w:t>نماز بدون پوشش روبرو</w:t>
      </w:r>
      <w:bookmarkEnd w:id="253"/>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النَّبیَّ صلی الله علیه و آله سَمِعَ خَلفَهُ فَرْقَعَةً فَرقَعَ رَجُلٌ أصابِعَهُ فی صَلاتِهِ ، فَلَمَّا انصَرَفَ 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حَظُّهُ مِن صَلاتِهِ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مُسلِمٍ عَن أبی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الرَّجُلِ یَلتَفِتُ فِی الصَّلاةِ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 ولا یَنقُضُ أصابِعَهُ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2/23</w:t>
      </w:r>
    </w:p>
    <w:p>
      <w:pPr>
        <w:pStyle w:val="BookText"/>
        <w:rPr/>
      </w:pPr>
      <w:r>
        <w:rPr>
          <w:rFonts w:ascii="IRNazanin" w:hAnsi="IRNazanin" w:eastAsia="IRNazanin"/>
          <w:color w:val="111111"/>
          <w:sz w:val="28"/>
          <w:sz w:val="28"/>
          <w:szCs w:val="28"/>
          <w:rtl w:val="true"/>
          <w:lang w:bidi="fa-IR"/>
        </w:rPr>
        <w:t xml:space="preserve">نماز بدون پوشش روبرو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بدون پیش رو نهادن چیزی، جفا و بی وفایی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بیابان نماز می خواند باید پیش رویش چیزی همچون دنباله جهاز شتر بنهد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یکی از شما نماز می خواند، رو به پوشش و نزدیک به آن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شما ، می تواند کاری کند که کسی میان او و قبله اش فاصله نشود ، پس چنین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یکی از شما ، در نماز به سمت پوششی می ایستد، به آن نزدیک گردد و گر نه شیطان از میان او و آن پوشش می گذرد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یک از شما در نماز، با خط کشی جلویش ، سنگ و یا هر چه یافت برای خود پوششی بسازد، اگر چه چیزی نماز مؤمن را قطع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یعفور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چیزی از جلوی انسان بگذرد، نماز را قطع و باطل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چیزی نماز مؤمن را قطع نمی کند، ولی هر اندازه می 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کنید</w:t>
      </w:r>
      <w:r>
        <w:rPr>
          <w:rFonts w:eastAsia="IRNazanin" w:cs="IRNazanin"/>
          <w:color w:val="111111"/>
          <w:sz w:val="28"/>
          <w:szCs w:val="28"/>
          <w:rtl w:val="true"/>
          <w:lang w:bidi="fa-IR"/>
        </w:rPr>
        <w:t>.</w:t>
      </w:r>
    </w:p>
    <w:p>
      <w:pPr>
        <w:pStyle w:val="Heading4"/>
        <w:numPr>
          <w:ilvl w:val="3"/>
          <w:numId w:val="1"/>
        </w:numPr>
        <w:rPr/>
      </w:pPr>
      <w:bookmarkStart w:id="254" w:name="__RefHeading___Toc68161_3804643083"/>
      <w:bookmarkStart w:id="255" w:name="_Toc106"/>
      <w:bookmarkEnd w:id="254"/>
      <w:r>
        <w:rPr/>
        <w:t>3</w:t>
      </w:r>
      <w:r>
        <w:rPr>
          <w:rtl w:val="true"/>
        </w:rPr>
        <w:t xml:space="preserve"> / </w:t>
      </w:r>
      <w:r>
        <w:rPr/>
        <w:t>23</w:t>
      </w:r>
      <w:r>
        <w:rPr>
          <w:rtl w:val="true"/>
        </w:rPr>
        <w:t xml:space="preserve"> </w:t>
      </w:r>
      <w:r>
        <w:rPr>
          <w:rtl w:val="true"/>
        </w:rPr>
        <w:t>فرقعة الأصابع</w:t>
      </w:r>
      <w:bookmarkEnd w:id="255"/>
    </w:p>
    <w:p>
      <w:pPr>
        <w:pStyle w:val="Heading5"/>
        <w:numPr>
          <w:ilvl w:val="4"/>
          <w:numId w:val="1"/>
        </w:numPr>
        <w:rPr/>
      </w:pPr>
      <w:bookmarkStart w:id="256" w:name="__RefHeading___Toc68163_3804643083"/>
      <w:bookmarkStart w:id="257" w:name="_Toc107"/>
      <w:bookmarkEnd w:id="256"/>
      <w:r>
        <w:rPr/>
        <w:t>23</w:t>
      </w:r>
      <w:r>
        <w:rPr>
          <w:rtl w:val="true"/>
        </w:rPr>
        <w:t xml:space="preserve"> / </w:t>
      </w:r>
      <w:r>
        <w:rPr/>
        <w:t>3</w:t>
      </w:r>
      <w:r>
        <w:rPr>
          <w:rtl w:val="true"/>
        </w:rPr>
        <w:t xml:space="preserve"> </w:t>
      </w:r>
      <w:r>
        <w:rPr>
          <w:rtl w:val="true"/>
        </w:rPr>
        <w:t>شکستن انگشتان</w:t>
      </w:r>
      <w:bookmarkEnd w:id="25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إلی غَیرِ سُترَةٍ مِنَ الجَفاءِ ، ومَن صَلّی فی فَلاةٍ فَلیَجعَل بَینَ یَدَیهِ مِثلَ مُؤَخَّرَةِ الرَّحلِ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صَلّی أحَدُکُم فَلُیصَلِّ إلی سُترَةٍ ، ولیَدنُ مِنها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استَطاعَ مِنکُم أن لا یَحولَ بَینَهُ وبَینَ قِبلَتِهِ أحَدٌ فَلیَفعَل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أحدُکُم فِی الصَّلاةِ إلی سُترَةٍ فَلیَدنُ مِنها ، فَإِنَّ الشَّیطانَ یَمُرُّ بَینَهُ وبَینَها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لِیَستَتِر أحَدُکُم فِی الصَّلاة بِالخَطِّ بَینَ یَدَیهِ وبِالحَجَرِ وبِما وَجَدَ مِن شَیءٍ مَعَ أنَّ المُؤمِنَ لا یَقطَعُ صَلاتَهُ شَیءٌ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أبییَعفُور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علیه السلام عَنِ الرَّجُلِ ، هَل یَقطَعُ صَلاتَهُ شَیءٌ مِمّا یَمُرُّ بَینَ یَدَیهِ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یَقطَعُ صَلاةَ المُؤمِنِ شَیءٌ ، ولکِنِ ادرَؤوا مَا استَطَعتُ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3/23</w:t>
      </w:r>
    </w:p>
    <w:p>
      <w:pPr>
        <w:pStyle w:val="BookText"/>
        <w:rPr/>
      </w:pPr>
      <w:r>
        <w:rPr>
          <w:rFonts w:ascii="IRNazanin" w:hAnsi="IRNazanin" w:eastAsia="IRNazanin"/>
          <w:color w:val="111111"/>
          <w:sz w:val="28"/>
          <w:sz w:val="28"/>
          <w:szCs w:val="28"/>
          <w:rtl w:val="true"/>
          <w:lang w:bidi="fa-IR"/>
        </w:rPr>
        <w:t>شکستن انگشتان</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 پشت خود صدای انگشتان کسی که در نماز آن ها را می فشرد شنید، پس از آنکه نمازش را تمام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نصیب او از نماز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پرسیدم انسان در نماز به این سو و آن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 توجه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انگشتانش را نیز نمی شکند</w:t>
      </w:r>
      <w:r>
        <w:rPr>
          <w:rFonts w:eastAsia="IRNazanin" w:cs="IRNazanin"/>
          <w:color w:val="111111"/>
          <w:sz w:val="28"/>
          <w:szCs w:val="28"/>
          <w:rtl w:val="true"/>
          <w:lang w:bidi="fa-IR"/>
        </w:rPr>
        <w:t>.</w:t>
      </w:r>
      <w:bookmarkStart w:id="258" w:name="pg2127_11890"/>
    </w:p>
    <w:p>
      <w:pPr>
        <w:pStyle w:val="Heading4"/>
        <w:numPr>
          <w:ilvl w:val="3"/>
          <w:numId w:val="1"/>
        </w:numPr>
        <w:rPr/>
      </w:pPr>
      <w:bookmarkStart w:id="259" w:name="__RefHeading___Toc68165_3804643083"/>
      <w:bookmarkStart w:id="260" w:name="_Toc108"/>
      <w:bookmarkEnd w:id="258"/>
      <w:bookmarkEnd w:id="259"/>
      <w:r>
        <w:rPr/>
        <w:t>4</w:t>
      </w:r>
      <w:r>
        <w:rPr>
          <w:rtl w:val="true"/>
        </w:rPr>
        <w:t xml:space="preserve"> / </w:t>
      </w:r>
      <w:r>
        <w:rPr/>
        <w:t>23</w:t>
      </w:r>
      <w:r>
        <w:rPr>
          <w:rtl w:val="true"/>
        </w:rPr>
        <w:t xml:space="preserve"> </w:t>
      </w:r>
      <w:r>
        <w:rPr>
          <w:rtl w:val="true"/>
        </w:rPr>
        <w:t>العبث</w:t>
      </w:r>
      <w:bookmarkEnd w:id="260"/>
    </w:p>
    <w:p>
      <w:pPr>
        <w:pStyle w:val="Heading5"/>
        <w:numPr>
          <w:ilvl w:val="4"/>
          <w:numId w:val="1"/>
        </w:numPr>
        <w:rPr/>
      </w:pPr>
      <w:bookmarkStart w:id="261" w:name="__RefHeading___Toc68167_3804643083"/>
      <w:bookmarkStart w:id="262" w:name="_Toc109"/>
      <w:bookmarkEnd w:id="261"/>
      <w:r>
        <w:rPr/>
        <w:t>23</w:t>
      </w:r>
      <w:r>
        <w:rPr>
          <w:rtl w:val="true"/>
        </w:rPr>
        <w:t xml:space="preserve"> / </w:t>
      </w:r>
      <w:r>
        <w:rPr/>
        <w:t>4</w:t>
      </w:r>
      <w:r>
        <w:rPr>
          <w:rtl w:val="true"/>
        </w:rPr>
        <w:t xml:space="preserve"> </w:t>
      </w:r>
      <w:r>
        <w:rPr>
          <w:rtl w:val="true"/>
        </w:rPr>
        <w:t>بازی کردن</w:t>
      </w:r>
      <w:bookmarkEnd w:id="262"/>
    </w:p>
    <w:p>
      <w:pPr>
        <w:pStyle w:val="BookText"/>
        <w:rPr/>
      </w:pPr>
      <w:r>
        <w:rPr>
          <w:rFonts w:ascii="Amiri" w:hAnsi="Amiri" w:eastAsia="Amiri" w:cs="Amiri"/>
          <w:color w:val="111111"/>
          <w:sz w:val="28"/>
          <w:sz w:val="28"/>
          <w:szCs w:val="28"/>
          <w:rtl w:val="true"/>
          <w:lang w:bidi="ar-SA"/>
        </w:rPr>
        <w:t>رسول اللّه صلی الله علیه و آلهـ لِعَلیٍّ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کَرِهَ اللّهُ عز و جل لاُِمَّتَی العَبَثَ فِی الصَّلاةِ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وتَعالی کَرِهَ لی سِتَّ خِصالٍ وکَرِهتُهُنَّ لِلأَوصیاءِ مِن وُلدی وأتباعِهِم مِن بَعدی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العَبَثَ فِی الصَّلاةِ </w:t>
      </w:r>
      <w:r>
        <w:rPr>
          <w:rFonts w:eastAsia="Amiri" w:cs="Amiri" w:ascii="Amiri" w:hAnsi="Amiri"/>
          <w:color w:val="111111"/>
          <w:sz w:val="28"/>
          <w:szCs w:val="28"/>
          <w:rtl w:val="true"/>
          <w:lang w:bidi="ar-SA"/>
        </w:rPr>
        <w:t xml:space="preserve">. . .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مالِکٍ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 آله رَأی رَجُلاً یُحَرِّکُ الحَصی وهُوَ فِی الصَّلاةِ ، فَلَمَّا انصَرَفَ 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حَظُّکَ مِن صَلاتِکَ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یَعبَثُ الرَّجُلُ فی صَلاتِهِ بِلِحیَتِهِ ولا بِما یَشغَلُهُ عَن صَلاتِهِ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تَلتَفِتوا فی صَلاتِکُم فَإِنَّهُ لا صَلاةَ لِلمُتَلَفِّتِ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والاِلتِفاتَ فِی الصَّلاةِ ، فَإِنَّ الاِلتِفاتَ فِی الصَّلاةِ هَلَکَةٌ ، فَإِن کانَ لابُدَّ فَفِی التَّطَوُّعِ لا فِی الفَریضَةِ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صلی الله علیه و آلهـ فی بَیانِ کَلامِ یَحیی علیه السلام لِبَنی إسرائیلَ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أمَرَکُم بِالصَّلاة ، فَإِذا</w:t>
      </w:r>
    </w:p>
    <w:p>
      <w:pPr>
        <w:pStyle w:val="BookText"/>
        <w:rPr/>
      </w:pPr>
      <w:r>
        <w:rPr>
          <w:rFonts w:ascii="Amiri" w:hAnsi="Amiri" w:eastAsia="Amiri" w:cs="Amiri"/>
          <w:color w:val="111111"/>
          <w:sz w:val="28"/>
          <w:sz w:val="28"/>
          <w:szCs w:val="28"/>
          <w:rtl w:val="true"/>
          <w:lang w:bidi="ar-SA"/>
        </w:rPr>
        <w:t xml:space="preserve">صَلَّیتُم فَلاتَلتَفِتوا، فَإِنَّ اللّهَ یَنصِبُ وَجهَهُ لِوَجهِ عَبدِهِ فی صَلاتِهِ ما لَم یَلتَفِت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4/23</w:t>
      </w:r>
    </w:p>
    <w:p>
      <w:pPr>
        <w:pStyle w:val="BookText"/>
        <w:rPr/>
      </w:pPr>
      <w:r>
        <w:rPr>
          <w:rFonts w:ascii="IRNazanin" w:hAnsi="IRNazanin" w:eastAsia="IRNazanin"/>
          <w:color w:val="111111"/>
          <w:sz w:val="28"/>
          <w:sz w:val="28"/>
          <w:szCs w:val="28"/>
          <w:rtl w:val="true"/>
          <w:lang w:bidi="fa-IR"/>
        </w:rPr>
        <w:t>بازی کردن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علیّ ، خداوند عز و جل بازی کردن در نماز را برای امّت من، نپسندیده است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همانا خداوند تبارک و تعالی شش خصلت را برای من نپسندیده و من نیز آن ها را برای جانشینان از نسلم و پیروانشان نپسندیده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کردن در نماز </w:t>
      </w:r>
      <w:r>
        <w:rPr>
          <w:rFonts w:eastAsia="IRNazanin" w:cs="IRNazanin"/>
          <w:color w:val="111111"/>
          <w:sz w:val="28"/>
          <w:szCs w:val="28"/>
          <w:rtl w:val="true"/>
          <w:lang w:bidi="fa-IR"/>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مردی را دید که در نماز، سنگریزه ها را تکان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نمازش را تمام کرد، حضرت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تو از نماز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در نماز با ریشش و آنچه او را از نمازش به خود مشغول می دارد، بازی نمی کند</w:t>
      </w:r>
      <w:r>
        <w:rPr>
          <w:rFonts w:eastAsia="IRNazanin" w:cs="IRNazanin"/>
          <w:color w:val="111111"/>
          <w:sz w:val="28"/>
          <w:szCs w:val="28"/>
          <w:rtl w:val="true"/>
          <w:lang w:bidi="fa-IR"/>
        </w:rPr>
        <w:t>.</w:t>
      </w:r>
    </w:p>
    <w:p>
      <w:pPr>
        <w:pStyle w:val="Heading4"/>
        <w:numPr>
          <w:ilvl w:val="3"/>
          <w:numId w:val="1"/>
        </w:numPr>
        <w:rPr/>
      </w:pPr>
      <w:bookmarkStart w:id="263" w:name="__RefHeading___Toc68169_3804643083"/>
      <w:bookmarkStart w:id="264" w:name="_Toc110"/>
      <w:bookmarkEnd w:id="263"/>
      <w:r>
        <w:rPr/>
        <w:t>5</w:t>
      </w:r>
      <w:r>
        <w:rPr>
          <w:rtl w:val="true"/>
        </w:rPr>
        <w:t xml:space="preserve"> / </w:t>
      </w:r>
      <w:r>
        <w:rPr/>
        <w:t>23</w:t>
      </w:r>
      <w:r>
        <w:rPr>
          <w:rtl w:val="true"/>
        </w:rPr>
        <w:t xml:space="preserve"> </w:t>
      </w:r>
      <w:r>
        <w:rPr>
          <w:rtl w:val="true"/>
        </w:rPr>
        <w:t>الالتفات</w:t>
      </w:r>
      <w:bookmarkEnd w:id="264"/>
    </w:p>
    <w:p>
      <w:pPr>
        <w:pStyle w:val="Heading5"/>
        <w:numPr>
          <w:ilvl w:val="4"/>
          <w:numId w:val="1"/>
        </w:numPr>
        <w:rPr/>
      </w:pPr>
      <w:bookmarkStart w:id="265" w:name="__RefHeading___Toc68171_3804643083"/>
      <w:bookmarkStart w:id="266" w:name="_Toc111"/>
      <w:bookmarkEnd w:id="265"/>
      <w:r>
        <w:rPr/>
        <w:t>23</w:t>
      </w:r>
      <w:r>
        <w:rPr>
          <w:rtl w:val="true"/>
        </w:rPr>
        <w:t xml:space="preserve"> / </w:t>
      </w:r>
      <w:r>
        <w:rPr/>
        <w:t>5</w:t>
      </w:r>
      <w:r>
        <w:rPr>
          <w:rtl w:val="true"/>
        </w:rPr>
        <w:t xml:space="preserve"> </w:t>
      </w:r>
      <w:r>
        <w:rPr>
          <w:rtl w:val="true"/>
        </w:rPr>
        <w:t>به این سو و آن سو روی گرداندن</w:t>
      </w:r>
      <w:bookmarkEnd w:id="266"/>
    </w:p>
    <w:p>
      <w:pPr>
        <w:pStyle w:val="BookText"/>
        <w:rPr/>
      </w:pPr>
      <w:r>
        <w:rPr>
          <w:rFonts w:eastAsia="Times New Roman" w:cs="Times New Roman" w:ascii="Times New Roman" w:hAnsi="Times New Roman"/>
          <w:color w:val="111111"/>
          <w:sz w:val="28"/>
          <w:szCs w:val="28"/>
          <w:lang w:val="en-US" w:bidi="en-US"/>
        </w:rPr>
        <w:t>5/23</w:t>
      </w:r>
    </w:p>
    <w:p>
      <w:pPr>
        <w:pStyle w:val="BookText"/>
        <w:rPr/>
      </w:pPr>
      <w:r>
        <w:rPr>
          <w:rFonts w:ascii="IRNazanin" w:hAnsi="IRNazanin" w:eastAsia="IRNazanin"/>
          <w:color w:val="111111"/>
          <w:sz w:val="28"/>
          <w:sz w:val="28"/>
          <w:szCs w:val="28"/>
          <w:rtl w:val="true"/>
          <w:lang w:bidi="fa-IR"/>
        </w:rPr>
        <w:t>به این سو و آن سو روی گرداندن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نمازتان به این سو و آن سو روی نگردانید ، که چنین کسی نمازی ندارد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در نماز، به این سو و آن سو روی گردانید ، که روی گرداندن در نماز،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چاره ای نیست در نماز مستحب ، و نه در واجب، انجام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یَزالُ اللّهُ عز و جل مُقبِلاً عَلَی العَبدِ وهُوَ فی صَلاتِهِ ما لَم یَلتَفِت ، فَإِذَا التَفَتَ انصَرَفَ عَنهُ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التَفَتَ عَبدٌ قَطُّ فی صَلاتِهِ إلاّ قالَ لَهُ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تَلتَفِتُ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 أنَا خَیرٌ لَکَ مِمّا تَلتَفِتُ إلَیهِ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مَن عَلی یَمینِهِ وشِمالِهِ مُتَعَمِّدًا فِی الصَّلاةِ فَلا صَلاةَ لَهُ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الاِلتِفاتُ فِی الصَّلاةِ اختِلاسٌ مِنَ الشّیطانِ ، فَإِیّاکُم والاِلتِفاتَ فِی الصَّلاةِ ، فَإِنَّ اللّه تَبارَکَ وتَعالی یُقبِلُ عَلَی العَبدِ إذا قامَ فِی الصَّلاةِ ، فَإِذا التَفَتَ قالَ اللّهُ تَبارَکَ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آدَمَ ، عَمَّن تَلتَفِتُ ؟ ـ ثَلاثًا ـ فَإذَا التَفَتَ الرّابِعَةَ أعرَضَ اللّهُ عَنهُ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استَفتَحَ العَبدُ صَلاتَهُ أقبَلَ اللّهُ عَلَیهِ بِوَجهِهِ الکَریمِ ووَکَّلَ بِهِ مَلَکًا یَلتَقِطُ القُرآنَ مِن فیهِ التِقاطًا ، فَإِن أعرَضَ العَبدُ عَن صَلاتِهِ أعرَضَ اللّهُ عَنهُ ووَکَّلَهُ إلَی المَلَکِ ، وإن أقبَلَ عَلی صَلاتِهِ بِکُلِّهِ أقبَلَ اللّهُ عَلَیهِ بِوَجهِهِ الکَریمِ حَتّی تُرفَعَ صَلاتُهُ کامِلَةً ، وإن سَها فیها أو غَفَلَ أو شَغَلَ بِشَیءٍ غَیرِها رُفِعَ مِن صَلاتِهِ بِقَدرِ ما أقبَلَ عَلَیهِ مِنها ، ولا یُعطَی القَلبُ الغافِلُ شَیئًا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وَجهَکَ لِلدّینِ حَنیفًا</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وَجهَکَ لِلدّینِ حَنیفًا</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فِی الصَّلاةِ ولا تَلتَفِت یَمینًا ولا شِمالاً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توضیح گفتار یحیی به بنی اسرائیل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نماز فرمان داده است، پس هرگاه نماز می خوانید به این سو و آن روی نگردانید ، که خدا در نماز رو به چهره بنده اش می کند تا آنگاه که او روی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خدای عز و جل در نماز رو به بنده اش دارد ، تا آنگاه که روی نگردانده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روی گرداند، خدا نیز روی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هیچگاه بنده در نمازش روی نمی گرداند ، جز اینکه پروردگارش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به کجا رو می کنی؟ من برای تو از آنچه بدان روی آورده ای، بهترم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نماز از روی قصد به آن که در چپ و راستش هست، پی ببرد، نمازی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گرداندن در نماز، ربودنی از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در نماز به این سو وآن سو روی گردانید ، که خداوند تبارک و تعالی، هنگام به نماز ایستادن بنده، به او روی می آورد وآنگاه که روی گرداند ، خداوند تبارک و تعالی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آدم، از چه کسی روی می گردانی؟ ـ تا سه بار ـ پس در بار چهارم خداوند از او روی می گرداند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بنده نماز را آغاز می کند، خداوند با روی کریمانه اش به او روی می آورد و فرشته ای را بر او می گمارد ، تا قرآن را کامل و تمام از لبش برچیند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بنده از نمازش روی گرداند، خداوند نیز روی می گرداند و او را به همان فرشته می سپارد و اگر در همه نمازش، به آن متوجه باشد، خداوند با روی کریمانه اش به او رو میکند تا آنکه نمازش کامل و تمام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آن دچار فراموشی یا غفلت گردید یا سرگرم به چیزی جز خدا شد، از نمازش، همان اندازه بالا می رود که به خدا روی آورده است و به دل غافل هیچ چیز، بخشیده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گفته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پاکدلانه روی به دین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بایست و به راست و چپ روی مگردان</w:t>
      </w:r>
      <w:r>
        <w:rPr>
          <w:rFonts w:eastAsia="IRNazanin" w:cs="IRNazanin"/>
          <w:color w:val="111111"/>
          <w:sz w:val="28"/>
          <w:szCs w:val="28"/>
          <w:rtl w:val="true"/>
          <w:lang w:bidi="fa-IR"/>
        </w:rPr>
        <w:t>.</w:t>
      </w:r>
      <w:bookmarkStart w:id="267" w:name="pg2127_11892"/>
    </w:p>
    <w:p>
      <w:pPr>
        <w:pStyle w:val="BookText"/>
        <w:rPr/>
      </w:pPr>
      <w:bookmarkEnd w:id="267"/>
      <w:r>
        <w:rPr>
          <w:rFonts w:ascii="Amiri" w:hAnsi="Amiri" w:eastAsia="Amiri" w:cs="Amiri"/>
          <w:color w:val="111111"/>
          <w:sz w:val="28"/>
          <w:sz w:val="28"/>
          <w:szCs w:val="28"/>
          <w:rtl w:val="true"/>
          <w:lang w:bidi="ar-SA"/>
        </w:rPr>
        <w:t xml:space="preserve">ابنُ أبی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فِی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أحرَمَ العَبدُ بِالصَّلاةِ جاءَهُ الشَّیطانُ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اُذکُر کَذا ، اُذکُر کَذا ، حَتّی یَصِلَ الرَّجُلُ إلی أنَّهُ لَم یَدرِ کَم صَلّی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507"/>
      </w:r>
    </w:p>
    <w:p>
      <w:pPr>
        <w:pStyle w:val="Heading4"/>
        <w:numPr>
          <w:ilvl w:val="3"/>
          <w:numId w:val="1"/>
        </w:numPr>
        <w:rPr/>
      </w:pPr>
      <w:bookmarkStart w:id="268" w:name="__RefHeading___Toc68173_3804643083"/>
      <w:bookmarkStart w:id="269" w:name="_Toc112"/>
      <w:bookmarkEnd w:id="268"/>
      <w:r>
        <w:rPr/>
        <w:t>6</w:t>
      </w:r>
      <w:r>
        <w:rPr>
          <w:rtl w:val="true"/>
        </w:rPr>
        <w:t xml:space="preserve"> / </w:t>
      </w:r>
      <w:r>
        <w:rPr/>
        <w:t>23</w:t>
      </w:r>
      <w:r>
        <w:rPr>
          <w:rtl w:val="true"/>
        </w:rPr>
        <w:t xml:space="preserve"> </w:t>
      </w:r>
      <w:r>
        <w:rPr>
          <w:rtl w:val="true"/>
        </w:rPr>
        <w:t>الکسل</w:t>
      </w:r>
      <w:bookmarkEnd w:id="269"/>
    </w:p>
    <w:p>
      <w:pPr>
        <w:pStyle w:val="Heading5"/>
        <w:numPr>
          <w:ilvl w:val="4"/>
          <w:numId w:val="1"/>
        </w:numPr>
        <w:rPr/>
      </w:pPr>
      <w:bookmarkStart w:id="270" w:name="__RefHeading___Toc68175_3804643083"/>
      <w:bookmarkStart w:id="271" w:name="_Toc113"/>
      <w:bookmarkEnd w:id="270"/>
      <w:r>
        <w:rPr/>
        <w:t>23</w:t>
      </w:r>
      <w:r>
        <w:rPr>
          <w:rtl w:val="true"/>
        </w:rPr>
        <w:t xml:space="preserve"> / </w:t>
      </w:r>
      <w:r>
        <w:rPr/>
        <w:t>6</w:t>
      </w:r>
      <w:r>
        <w:rPr>
          <w:rtl w:val="true"/>
        </w:rPr>
        <w:t xml:space="preserve"> </w:t>
      </w:r>
      <w:r>
        <w:rPr>
          <w:rtl w:val="true"/>
        </w:rPr>
        <w:t>سستی کردن</w:t>
      </w:r>
      <w:bookmarkEnd w:id="271"/>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المُنافِقینَ یُخادِعونَ اللّهَ وهُوَ خادِعُهُم وإذا قاموا إلَی الصَّلاةِ قاموا کُسالی یُراؤونَ النّاسَ ولا یَذکُرونَ اللّهَ إلاَّ قَلیلاً</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مَنَعَهُم أن تُقبَلَ مِنهُم نَفَقاتُهُم إلاّ أنَّهُم کَفَروا بِاللّهِ وبِرَسولِهِ ولا یَأتونَ الصَّلاةَ إلاّ وَهُم کُسالی ولا یُنفِقونَ إلاّ وهُم کارِهونَ</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 بنُ مالِکٍ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النَّبیُّ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حَبلٌ مَمدودٌ بَینَ السّاریَتَینِ </w:t>
      </w:r>
      <w:r>
        <w:rPr>
          <w:rStyle w:val="FootnoteAnchor"/>
          <w:rtl w:val="true"/>
        </w:rPr>
        <w:footnoteReference w:id="510"/>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الحَبلُ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حَبلٌ لِزَینَبَ ، فَإِذا فَتَرَت تَعَلَّقَت ، فَقالَ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حُلّوهُ لِیُصَلِّ أحَدُکُم نَشاطَهُ ، فَإِذا فَتَرَ فَلیَقعُد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تَکاسُلُ المَرءِ فِی الصَّلاةِ مِن ضَعفِ الإِیمانِ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تَقُم إلَی الصَّلاةِ مُتَکاسِلاً ولا مُتَناعِسًا ولا مُتَثاقِلاً فَإِنَّها مِن خِلال النِّفاقِ ، فَإِنَّ اللّهَ سُبحانَهُ نَهَی المُؤمِنینَ أن یَقوموا إلَی الصَّلاةِ وهُم سُکاری یَعنی سَکرَ النَّومِ وقالَ لِلمُنافِقینَ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قاموا إلَی الصَّلاةِ قاموا کُسالی یُراؤونَ النّاسَ ولا یَذکُرونَ اللّهَ إلاّ قَلیلاً</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 به نماز می ایستد و کارهایی را در آن هنگام بر خود حرام می گرداند، شیطانش نزد وی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بیاد آر ، آن را به یاد آر ، تا به آنجا می رسد که نمی داند چند رکعت خوانده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6/23</w:t>
      </w:r>
    </w:p>
    <w:p>
      <w:pPr>
        <w:pStyle w:val="BookText"/>
        <w:rPr/>
      </w:pPr>
      <w:r>
        <w:rPr>
          <w:rFonts w:ascii="IRNazanin" w:hAnsi="IRNazanin" w:eastAsia="IRNazanin"/>
          <w:color w:val="111111"/>
          <w:sz w:val="28"/>
          <w:sz w:val="28"/>
          <w:szCs w:val="28"/>
          <w:rtl w:val="true"/>
          <w:lang w:bidi="fa-IR"/>
        </w:rPr>
        <w:t>سستی کردن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منافقان، با خدا نیرنگ می کنند و حال آنکه او با آنان نیرنگ می کند و چون به نماز ایستند، به سستی برخیزند، با مردم ریا می کنند و خدا را جز اندکی یاد نمی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چیز مانع پذیرفته شدن انفاقهای آنان نشد ، جز اینکه به خدا و پیامبرش کفر ورزیدند و جز با سستی نماز به جای نمی آورند و جز با کراهت انفاق نمی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داخل مسجد شد و با طنابی کشیده شده میان دو ستون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طناب برای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طناب زینب است، هرگاه سست می شود بدان می آویزد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را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شما تا آنگاه که نشاط دارد، نماز بخواند و هنگامی که سست شد بنشیند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سستی کردن انسان در نماز از سستی ایمان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 و خواب آلود و سنگین به نماز نایست که این ها از خوی منافقان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سبحان، مؤمنان را از ایستادن به نماز در حالت مستی ـ یعنی مستی خواب ـ باز داشته و در وصف منافقان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به نماز ایستند، به سستی برخیزند، با مردم ریا می کنند و خدا را جز اندکی یاد نمی کنند</w:t>
      </w:r>
      <w:r>
        <w:rPr>
          <w:rFonts w:eastAsia="IRNazanin" w:cs="IRNazanin"/>
          <w:color w:val="111111"/>
          <w:sz w:val="28"/>
          <w:szCs w:val="28"/>
          <w:rtl w:val="true"/>
          <w:lang w:bidi="fa-IR"/>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bookmarkStart w:id="272" w:name="pg2127_11893"/>
    </w:p>
    <w:p>
      <w:pPr>
        <w:pStyle w:val="Heading4"/>
        <w:numPr>
          <w:ilvl w:val="3"/>
          <w:numId w:val="1"/>
        </w:numPr>
        <w:rPr/>
      </w:pPr>
      <w:bookmarkStart w:id="273" w:name="__RefHeading___Toc68177_3804643083"/>
      <w:bookmarkStart w:id="274" w:name="_Toc114"/>
      <w:bookmarkEnd w:id="272"/>
      <w:bookmarkEnd w:id="273"/>
      <w:r>
        <w:rPr/>
        <w:t>7</w:t>
      </w:r>
      <w:r>
        <w:rPr>
          <w:rtl w:val="true"/>
        </w:rPr>
        <w:t xml:space="preserve"> / </w:t>
      </w:r>
      <w:r>
        <w:rPr/>
        <w:t>23</w:t>
      </w:r>
      <w:r>
        <w:rPr>
          <w:rtl w:val="true"/>
        </w:rPr>
        <w:t xml:space="preserve"> </w:t>
      </w:r>
      <w:r>
        <w:rPr>
          <w:rtl w:val="true"/>
        </w:rPr>
        <w:t>التثاؤب</w:t>
      </w:r>
      <w:bookmarkEnd w:id="274"/>
    </w:p>
    <w:p>
      <w:pPr>
        <w:pStyle w:val="Heading5"/>
        <w:numPr>
          <w:ilvl w:val="4"/>
          <w:numId w:val="1"/>
        </w:numPr>
        <w:rPr/>
      </w:pPr>
      <w:bookmarkStart w:id="275" w:name="__RefHeading___Toc68179_3804643083"/>
      <w:bookmarkStart w:id="276" w:name="_Toc115"/>
      <w:bookmarkEnd w:id="275"/>
      <w:r>
        <w:rPr/>
        <w:t>23</w:t>
      </w:r>
      <w:r>
        <w:rPr>
          <w:rtl w:val="true"/>
        </w:rPr>
        <w:t xml:space="preserve"> / </w:t>
      </w:r>
      <w:r>
        <w:rPr/>
        <w:t>7</w:t>
      </w:r>
      <w:r>
        <w:rPr>
          <w:rtl w:val="true"/>
        </w:rPr>
        <w:t xml:space="preserve"> </w:t>
      </w:r>
      <w:r>
        <w:rPr>
          <w:rtl w:val="true"/>
        </w:rPr>
        <w:t>خمیازه کشیدن</w:t>
      </w:r>
      <w:bookmarkEnd w:id="27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وشِدَّةَ التَّثاؤُبِ فِی الصَّلاةِ ، فَإِنَّها عَوَّةُ </w:t>
      </w:r>
      <w:r>
        <w:rPr>
          <w:rStyle w:val="FootnoteAnchor"/>
          <w:rtl w:val="true"/>
        </w:rPr>
        <w:footnoteReference w:id="516"/>
      </w:r>
      <w:r>
        <w:rPr>
          <w:rFonts w:ascii="Amiri" w:hAnsi="Amiri" w:eastAsia="Amiri" w:cs="Amiri"/>
          <w:color w:val="111111"/>
          <w:sz w:val="28"/>
          <w:sz w:val="28"/>
          <w:szCs w:val="28"/>
          <w:rtl w:val="true"/>
          <w:lang w:bidi="ar-SA"/>
        </w:rPr>
        <w:t xml:space="preserve">الشَّیطانِ ، وإنَّ اللّهَ یُحِبُّ العُطاسَ ویَکرَهُ التَّثاؤُبَ فِی الصَّلاةِ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 آله کانَ یَکرَهُ التَّثاؤُبَ فِی الصَّلاةِ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تَثاوَبَ أحَدُکُم فِی الصَّلاةِ فَلیَکظِم مَا استَطاعَ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 آله کانَ إذا تثاءَبَ وهُوَ فِی الصَّلاةِ رَدَّها بِیَمینِهِ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تَقرَبُوا الصَّلاةَ وأنتُم سُکاری حَتّی تَعلَموا ما تَقولونَ</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زَیدٌ الشَّحّامُ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تَقرَبُوا الصَّلاةَ وأنتُم سُکاری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سَکرُ النَّو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نَعَسَ أحَدُکُم فی صَلاتِهِ فَلیَنصَرِف ولیَرقُد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غَلَبَت عَینُکَ وأنتَ فِی الصَّلاةِ فَاقطَعِ الصَّلاةَ ونَم ، فَإِنَّکَ لا تَدری لَعَلَّکَ أن تدعُوَ عَلی نَفسِکَ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7/23</w:t>
      </w:r>
    </w:p>
    <w:p>
      <w:pPr>
        <w:pStyle w:val="BookText"/>
        <w:rPr/>
      </w:pPr>
      <w:r>
        <w:rPr>
          <w:rFonts w:ascii="IRNazanin" w:hAnsi="IRNazanin" w:eastAsia="IRNazanin"/>
          <w:color w:val="111111"/>
          <w:sz w:val="28"/>
          <w:sz w:val="28"/>
          <w:szCs w:val="28"/>
          <w:rtl w:val="true"/>
          <w:lang w:bidi="fa-IR"/>
        </w:rPr>
        <w:t>خمیازه کشیدن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در نماز زیاد خمیازه بکشید، که صدای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عطسه را دوست وخمیازه را در نماز ناپسند دارد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 خمیازه را در نماز ناپسند می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یکی از شما در نماز دچار خمیازه شد، تا آنجا که می تواند آن را فرو خورد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پیامبر خدا صلی الله علیه و آله در نماز دچار خمیازه میشد، با دست راستش جلوی آن را می گرفت </w:t>
      </w:r>
      <w:r>
        <w:rPr>
          <w:rFonts w:eastAsia="IRNazanin" w:cs="IRNazanin"/>
          <w:color w:val="111111"/>
          <w:sz w:val="28"/>
          <w:szCs w:val="28"/>
          <w:rtl w:val="true"/>
          <w:lang w:bidi="fa-IR"/>
        </w:rPr>
        <w:t>.</w:t>
      </w:r>
    </w:p>
    <w:p>
      <w:pPr>
        <w:pStyle w:val="Heading4"/>
        <w:numPr>
          <w:ilvl w:val="3"/>
          <w:numId w:val="1"/>
        </w:numPr>
        <w:rPr/>
      </w:pPr>
      <w:bookmarkStart w:id="277" w:name="__RefHeading___Toc68181_3804643083"/>
      <w:bookmarkStart w:id="278" w:name="_Toc116"/>
      <w:bookmarkEnd w:id="277"/>
      <w:r>
        <w:rPr/>
        <w:t>8</w:t>
      </w:r>
      <w:r>
        <w:rPr>
          <w:rtl w:val="true"/>
        </w:rPr>
        <w:t xml:space="preserve"> / </w:t>
      </w:r>
      <w:r>
        <w:rPr/>
        <w:t>23</w:t>
      </w:r>
      <w:r>
        <w:rPr>
          <w:rtl w:val="true"/>
        </w:rPr>
        <w:t xml:space="preserve"> </w:t>
      </w:r>
      <w:r>
        <w:rPr>
          <w:rtl w:val="true"/>
        </w:rPr>
        <w:t>النعاس</w:t>
      </w:r>
      <w:bookmarkEnd w:id="278"/>
    </w:p>
    <w:p>
      <w:pPr>
        <w:pStyle w:val="Heading5"/>
        <w:numPr>
          <w:ilvl w:val="4"/>
          <w:numId w:val="1"/>
        </w:numPr>
        <w:rPr/>
      </w:pPr>
      <w:bookmarkStart w:id="279" w:name="__RefHeading___Toc68183_3804643083"/>
      <w:bookmarkStart w:id="280" w:name="_Toc117"/>
      <w:bookmarkEnd w:id="279"/>
      <w:r>
        <w:rPr/>
        <w:t>23</w:t>
      </w:r>
      <w:r>
        <w:rPr>
          <w:rtl w:val="true"/>
        </w:rPr>
        <w:t xml:space="preserve"> / </w:t>
      </w:r>
      <w:r>
        <w:rPr/>
        <w:t>8</w:t>
      </w:r>
      <w:r>
        <w:rPr>
          <w:rtl w:val="true"/>
        </w:rPr>
        <w:t xml:space="preserve"> </w:t>
      </w:r>
      <w:r>
        <w:rPr>
          <w:rtl w:val="true"/>
        </w:rPr>
        <w:t>خواب آلود بودن</w:t>
      </w:r>
      <w:bookmarkEnd w:id="280"/>
    </w:p>
    <w:p>
      <w:pPr>
        <w:pStyle w:val="BookText"/>
        <w:rPr/>
      </w:pPr>
      <w:r>
        <w:rPr>
          <w:rFonts w:eastAsia="Times New Roman" w:cs="Times New Roman" w:ascii="Times New Roman" w:hAnsi="Times New Roman"/>
          <w:color w:val="111111"/>
          <w:sz w:val="28"/>
          <w:szCs w:val="28"/>
          <w:lang w:val="en-US" w:bidi="en-US"/>
        </w:rPr>
        <w:t>8/23</w:t>
      </w:r>
    </w:p>
    <w:p>
      <w:pPr>
        <w:pStyle w:val="BookText"/>
        <w:rPr/>
      </w:pPr>
      <w:r>
        <w:rPr>
          <w:rFonts w:ascii="IRNazanin" w:hAnsi="IRNazanin" w:eastAsia="IRNazanin"/>
          <w:color w:val="111111"/>
          <w:sz w:val="28"/>
          <w:sz w:val="28"/>
          <w:szCs w:val="28"/>
          <w:rtl w:val="true"/>
          <w:lang w:bidi="fa-IR"/>
        </w:rPr>
        <w:t>خواب آلود بودن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ایمان آورندگان، در حال مستی به نماز نزدیک نشوید ، تا آنگاه که بدانید چه می گویید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زید شحّام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گفته خدای عز و جل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مستی به نماز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مستی خواب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یکی از شما در نمازش خواب آلود شد، آن را رها کند و بخوابد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نماز، خواب بر چشمت غلبه کرد، نماز را قطع کن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بخواب که تو نمی دانی، شاید بر ضد خودت دعا میکنی</w:t>
      </w:r>
      <w:r>
        <w:rPr>
          <w:rFonts w:eastAsia="IRNazanin" w:cs="IRNazanin"/>
          <w:color w:val="111111"/>
          <w:sz w:val="28"/>
          <w:szCs w:val="28"/>
          <w:rtl w:val="true"/>
          <w:lang w:bidi="fa-IR"/>
        </w:rPr>
        <w:t>.</w:t>
      </w:r>
      <w:bookmarkStart w:id="281" w:name="pg2127_11894"/>
    </w:p>
    <w:p>
      <w:pPr>
        <w:pStyle w:val="BookText"/>
        <w:rPr/>
      </w:pPr>
      <w:bookmarkEnd w:id="281"/>
      <w:r>
        <w:rPr>
          <w:rFonts w:ascii="Amiri" w:hAnsi="Amiri" w:eastAsia="Amiri" w:cs="Amiri"/>
          <w:color w:val="111111"/>
          <w:sz w:val="28"/>
          <w:sz w:val="28"/>
          <w:szCs w:val="28"/>
          <w:rtl w:val="true"/>
          <w:lang w:bidi="ar-SA"/>
        </w:rPr>
        <w:t xml:space="preserve">الحَلَبیّ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علیه السلام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تَقرَبُوا الصَّلاةَ وأنتُم سُکاری حَتّی تَعلَموا 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تَقرَبُوا الصَّلاةَ وأنتُم سُکاری یَعنی سَکرَ النَّومِ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وبِکُم نُعاسٌ یَمنَعُکُم أن تَعلَموا ما تَقولونَ فی رُکوعِکُم وسُجودِکُم وتَکبیرِکُم ، ولَیسَ کَما یَصِفُ کَثیرٌ مِنَ النّاس یَزعَمونَ أنَّ المُؤمِنینَ یَسکَرونَ مِنَ الشَّرابِ ، والمُؤمِنُ لا یَشرَبُ مُسکِرًا ولا یَسکَرُ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2" w:name="__RefHeading___Toc68185_3804643083"/>
      <w:bookmarkStart w:id="283" w:name="_Toc118"/>
      <w:bookmarkEnd w:id="282"/>
      <w:r>
        <w:rPr/>
        <w:t>9</w:t>
      </w:r>
      <w:r>
        <w:rPr>
          <w:rtl w:val="true"/>
        </w:rPr>
        <w:t xml:space="preserve"> / </w:t>
      </w:r>
      <w:r>
        <w:rPr/>
        <w:t>23</w:t>
      </w:r>
      <w:r>
        <w:rPr>
          <w:rtl w:val="true"/>
        </w:rPr>
        <w:t xml:space="preserve"> </w:t>
      </w:r>
      <w:r>
        <w:rPr>
          <w:rtl w:val="true"/>
        </w:rPr>
        <w:t>العجلة</w:t>
      </w:r>
      <w:bookmarkEnd w:id="283"/>
    </w:p>
    <w:p>
      <w:pPr>
        <w:pStyle w:val="Heading5"/>
        <w:numPr>
          <w:ilvl w:val="4"/>
          <w:numId w:val="1"/>
        </w:numPr>
        <w:rPr/>
      </w:pPr>
      <w:bookmarkStart w:id="284" w:name="__RefHeading___Toc68187_3804643083"/>
      <w:bookmarkStart w:id="285" w:name="_Toc119"/>
      <w:bookmarkEnd w:id="284"/>
      <w:r>
        <w:rPr/>
        <w:t>23</w:t>
      </w:r>
      <w:r>
        <w:rPr>
          <w:rtl w:val="true"/>
        </w:rPr>
        <w:t xml:space="preserve"> / </w:t>
      </w:r>
      <w:r>
        <w:rPr/>
        <w:t>9</w:t>
      </w:r>
      <w:r>
        <w:rPr>
          <w:rtl w:val="true"/>
        </w:rPr>
        <w:t xml:space="preserve"> </w:t>
      </w:r>
      <w:r>
        <w:rPr>
          <w:rtl w:val="true"/>
        </w:rPr>
        <w:t>شتاب ورزیدن</w:t>
      </w:r>
      <w:bookmarkEnd w:id="28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أحَدُکُم فِی الصَّلاةِ فَلا یُغمِض عَینَیهِ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النَّبیَّ صلی الله علیه و آله نَهی أن یغمضَ الرَّجُلُ عَینَیهِ فِی الصَّلاةِ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علیه السلام درباره گفته خدا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ایمان آورندگان، در حال مستی به نماز نزدیک نشوید تا آنگاه که بدانید چه می گویید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مستی به نماز نزدیک نشوید ؛ یعنی مستی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آلود هستید و این شما را از اینکه بدانید در رکوع و سجود و تکبیرتان چه می گویید، باز می دارد، نه آنچنان که بسیاری از مردم خیال می پندارند که مؤمنان از شراب مست می شوند و حال آنکه مؤمن چیز مست کننده نمی نوشد و مست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9/23</w:t>
      </w:r>
    </w:p>
    <w:p>
      <w:pPr>
        <w:pStyle w:val="BookText"/>
        <w:rPr/>
      </w:pPr>
      <w:r>
        <w:rPr>
          <w:rFonts w:ascii="IRNazanin" w:hAnsi="IRNazanin" w:eastAsia="IRNazanin"/>
          <w:color w:val="111111"/>
          <w:sz w:val="28"/>
          <w:sz w:val="28"/>
          <w:szCs w:val="28"/>
          <w:rtl w:val="true"/>
          <w:lang w:bidi="fa-IR"/>
        </w:rPr>
        <w:t>شتاب ورزیدن</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بنده به نماز ایستد و نمازش را مختصر کند ، خداوند تبارک و تعالی به فرشتگانش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بنده من نمی نگرید؟ گویا برآوردن نیازهایش را به دست غیر من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داند که برآوردن نیازهایش به دست من است؟</w:t>
      </w:r>
    </w:p>
    <w:p>
      <w:pPr>
        <w:pStyle w:val="BookText"/>
        <w:rPr/>
      </w:pPr>
      <w:r>
        <w:rPr>
          <w:rFonts w:ascii="IRNazanin" w:hAnsi="IRNazanin" w:eastAsia="IRNazanin"/>
          <w:color w:val="111111"/>
          <w:sz w:val="28"/>
          <w:sz w:val="28"/>
          <w:szCs w:val="28"/>
          <w:rtl w:val="true"/>
          <w:lang w:bidi="fa-IR"/>
        </w:rPr>
        <w:t>به کسی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نیازی دارد که می ترسد فوت شود، آیا نماز را مختصر کند؟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داند که نیازش به هموست که به سویش نماز می گزارد؟</w:t>
      </w:r>
    </w:p>
    <w:p>
      <w:pPr>
        <w:pStyle w:val="Heading4"/>
        <w:numPr>
          <w:ilvl w:val="3"/>
          <w:numId w:val="1"/>
        </w:numPr>
        <w:rPr/>
      </w:pPr>
      <w:bookmarkStart w:id="286" w:name="__RefHeading___Toc68189_3804643083"/>
      <w:bookmarkStart w:id="287" w:name="_Toc120"/>
      <w:bookmarkEnd w:id="286"/>
      <w:r>
        <w:rPr/>
        <w:t>10</w:t>
      </w:r>
      <w:r>
        <w:rPr>
          <w:rtl w:val="true"/>
        </w:rPr>
        <w:t xml:space="preserve"> / </w:t>
      </w:r>
      <w:r>
        <w:rPr/>
        <w:t>23</w:t>
      </w:r>
      <w:r>
        <w:rPr>
          <w:rtl w:val="true"/>
        </w:rPr>
        <w:t xml:space="preserve"> </w:t>
      </w:r>
      <w:r>
        <w:rPr>
          <w:rtl w:val="true"/>
        </w:rPr>
        <w:t>غمض العین</w:t>
      </w:r>
      <w:bookmarkEnd w:id="287"/>
    </w:p>
    <w:p>
      <w:pPr>
        <w:pStyle w:val="Heading5"/>
        <w:numPr>
          <w:ilvl w:val="4"/>
          <w:numId w:val="1"/>
        </w:numPr>
        <w:rPr/>
      </w:pPr>
      <w:bookmarkStart w:id="288" w:name="__RefHeading___Toc68191_3804643083"/>
      <w:bookmarkStart w:id="289" w:name="_Toc121"/>
      <w:bookmarkEnd w:id="288"/>
      <w:r>
        <w:rPr/>
        <w:t>23</w:t>
      </w:r>
      <w:r>
        <w:rPr>
          <w:rtl w:val="true"/>
        </w:rPr>
        <w:t xml:space="preserve"> / </w:t>
      </w:r>
      <w:r>
        <w:rPr/>
        <w:t>10</w:t>
      </w:r>
      <w:r>
        <w:rPr>
          <w:rtl w:val="true"/>
        </w:rPr>
        <w:t xml:space="preserve"> </w:t>
      </w:r>
      <w:r>
        <w:rPr>
          <w:rtl w:val="true"/>
        </w:rPr>
        <w:t>چشم بستن</w:t>
      </w:r>
      <w:bookmarkEnd w:id="289"/>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العَبدُ فِی الصَّلاةِ فَخَفَّفَ صَلاتَهُ قالَ اللّهُ تَبارَکَ وتَعالی لِمَلائِکَتِهِ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تَرَونَ إلی عَبدی کَأَنَّهُ یَری أنَّ قَضاءَ حَوائِجِهِ بِیَدِ غَیری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یَعلَمُ أنَّ قَضاءَ حَوائِجِهِ بِیَدی ؟ </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السلامـ لِمَن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تَکونُ لَهُ الحاجَةُ یَخاف فَوتَها أیُخَفِّفُ الصَّلاةَ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یَعلَمُ أنَّ حاجَتَهُ إلَی الَّذی یُصَلّی إلَیهِ ؟</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10/23</w:t>
      </w:r>
    </w:p>
    <w:p>
      <w:pPr>
        <w:pStyle w:val="BookText"/>
        <w:rPr/>
      </w:pPr>
      <w:r>
        <w:rPr>
          <w:rFonts w:ascii="IRNazanin" w:hAnsi="IRNazanin" w:eastAsia="IRNazanin"/>
          <w:color w:val="111111"/>
          <w:sz w:val="28"/>
          <w:sz w:val="28"/>
          <w:szCs w:val="28"/>
          <w:rtl w:val="true"/>
          <w:lang w:bidi="fa-IR"/>
        </w:rPr>
        <w:t>چشم بستن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شما به نماز ایستاد، چشمانش را نبندد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پیامبر از چشم بستن مرد در نماز ، نهی کرد</w:t>
      </w:r>
      <w:r>
        <w:rPr>
          <w:rFonts w:eastAsia="IRNazanin" w:cs="IRNazanin"/>
          <w:color w:val="111111"/>
          <w:sz w:val="28"/>
          <w:szCs w:val="28"/>
          <w:rtl w:val="true"/>
          <w:lang w:bidi="fa-IR"/>
        </w:rPr>
        <w:t>.</w:t>
      </w:r>
      <w:bookmarkStart w:id="290" w:name="pg2127_11895"/>
    </w:p>
    <w:p>
      <w:pPr>
        <w:pStyle w:val="Heading4"/>
        <w:numPr>
          <w:ilvl w:val="3"/>
          <w:numId w:val="1"/>
        </w:numPr>
        <w:rPr/>
      </w:pPr>
      <w:bookmarkStart w:id="291" w:name="__RefHeading___Toc68193_3804643083"/>
      <w:bookmarkStart w:id="292" w:name="_Toc122"/>
      <w:bookmarkEnd w:id="290"/>
      <w:bookmarkEnd w:id="291"/>
      <w:r>
        <w:rPr/>
        <w:t>11</w:t>
      </w:r>
      <w:r>
        <w:rPr>
          <w:rtl w:val="true"/>
        </w:rPr>
        <w:t xml:space="preserve"> / </w:t>
      </w:r>
      <w:r>
        <w:rPr/>
        <w:t>23</w:t>
      </w:r>
      <w:r>
        <w:rPr>
          <w:rtl w:val="true"/>
        </w:rPr>
        <w:t xml:space="preserve"> </w:t>
      </w:r>
      <w:r>
        <w:rPr>
          <w:rtl w:val="true"/>
        </w:rPr>
        <w:t>الصلاة فیما یلی من الأماکن</w:t>
      </w:r>
      <w:bookmarkEnd w:id="292"/>
    </w:p>
    <w:p>
      <w:pPr>
        <w:pStyle w:val="Heading5"/>
        <w:numPr>
          <w:ilvl w:val="4"/>
          <w:numId w:val="1"/>
        </w:numPr>
        <w:rPr/>
      </w:pPr>
      <w:bookmarkStart w:id="293" w:name="__RefHeading___Toc68195_3804643083"/>
      <w:bookmarkStart w:id="294" w:name="_Toc123"/>
      <w:bookmarkEnd w:id="293"/>
      <w:r>
        <w:rPr/>
        <w:t>23</w:t>
      </w:r>
      <w:r>
        <w:rPr>
          <w:rtl w:val="true"/>
        </w:rPr>
        <w:t xml:space="preserve"> / </w:t>
      </w:r>
      <w:r>
        <w:rPr/>
        <w:t>11</w:t>
      </w:r>
      <w:r>
        <w:rPr>
          <w:rtl w:val="true"/>
        </w:rPr>
        <w:t xml:space="preserve"> </w:t>
      </w:r>
      <w:r>
        <w:rPr>
          <w:rtl w:val="true"/>
        </w:rPr>
        <w:t>نماز خواندن در مکانهایی که ذکرشان می آید</w:t>
      </w:r>
      <w:bookmarkEnd w:id="29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الأَرضُ کُلُّها مَسجِدٌ إلاَّ المَقبَرَةَ والحَمّا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یَنبَغی أن یَکونَ فِی البَیتِ شَیءٌ یَشغَلُ المُصَلِّیَ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 یَتَقَبَّلُ اللّهُ عز و جل لَهُم بِالحِفظِ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رَجُلٌ صَلّی عَلی قارِعَةِ الطَّریقِ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 آله نَهی أن یُصَلّی فی سَبعَةِ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المَزبَلَةِ ، والمَجزَرَةِ </w:t>
      </w:r>
      <w:r>
        <w:rPr>
          <w:rStyle w:val="FootnoteAnchor"/>
          <w:rtl w:val="true"/>
        </w:rPr>
        <w:footnoteReference w:id="537"/>
      </w:r>
      <w:r>
        <w:rPr>
          <w:rFonts w:ascii="Amiri" w:hAnsi="Amiri" w:eastAsia="Amiri" w:cs="Amiri"/>
          <w:color w:val="111111"/>
          <w:sz w:val="28"/>
          <w:sz w:val="28"/>
          <w:szCs w:val="28"/>
          <w:rtl w:val="true"/>
          <w:lang w:bidi="ar-SA"/>
        </w:rPr>
        <w:t xml:space="preserve">، والمَقبَرَةِ ، وقارِعَةِ الطَّریقِ ، وفِی الحَمّامِ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مَعاطِنِ الإِبلِ </w:t>
      </w:r>
      <w:r>
        <w:rPr>
          <w:rStyle w:val="FootnoteAnchor"/>
          <w:rtl w:val="true"/>
        </w:rPr>
        <w:footnoteReference w:id="538"/>
      </w:r>
      <w:r>
        <w:rPr>
          <w:rFonts w:ascii="Amiri" w:hAnsi="Amiri" w:eastAsia="Amiri" w:cs="Amiri"/>
          <w:color w:val="111111"/>
          <w:sz w:val="28"/>
          <w:sz w:val="28"/>
          <w:szCs w:val="28"/>
          <w:rtl w:val="true"/>
          <w:lang w:bidi="ar-SA"/>
        </w:rPr>
        <w:t xml:space="preserve">، وفَوقَ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بَیتِ اللّهِ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وسِرتُ حَتّی إذا بَلَغنا مَوضِعًا آخَرَ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جُعِلتُ فِداکَ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وادِی النملِ لا یُصلّی فیهِ ، حَتّی إذا بَلَغنا مَوضِعًا آخَرَ قُلتُ لَهُ مِثلَ ذلِکَ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الأَرضُ مالِحَةٌ لا یُصلّی فیها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عَشرَةُ مَواضِعَ لا یُصَلّی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الطّینُ والماءُ والحَمّامُ والقُبورُ ومَسانُّ الطَّریقِ وقُرَی النَّملِ ومَعاطِنُ الإِبلِ ومَجرَی الماءِ والسَّبِخُ والثَّلجُ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یُصَلّی فی بَیتٍ فیهِ خَمرٌ أو مُسکِرٌ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تُصَلِّ فی بَیتٍ فیهِ خَمرٌ ولا مُسکِرٌ لِأَنَّ المَلائِکَةَ لا تَدخُلُهُ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11/23</w:t>
      </w:r>
    </w:p>
    <w:p>
      <w:pPr>
        <w:pStyle w:val="BookText"/>
        <w:rPr/>
      </w:pPr>
      <w:r>
        <w:rPr>
          <w:rFonts w:ascii="IRNazanin" w:hAnsi="IRNazanin" w:eastAsia="IRNazanin"/>
          <w:color w:val="111111"/>
          <w:sz w:val="28"/>
          <w:sz w:val="28"/>
          <w:szCs w:val="28"/>
          <w:rtl w:val="true"/>
          <w:lang w:bidi="fa-IR"/>
        </w:rPr>
        <w:t>نماز خواندن در مکانهایی که ذکرشان می آید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زمین مسجد است ، جز مقبره و حما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شایسته نیست در اتاق چیزی باشد ، که نمازگزار را مشغول دارد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کس هستند که خداوند عز و جل نگهداری آنان را نپذیرفته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میان جاده نماز می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پیامبر خدا صلی الله علیه و آله از نماز خواندن در هفت مکان،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زباله، قربانگاه، مقبره، میان راه، در حمام، جای باش شتران و پشت بام خانه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حرکت کرد و من نیز با ایشان روانه شدم ، تا اینکه به جایی دیگر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لانه مورچگان است، در آن نماز خوانده نمی شود به جایی دیگر رسیدیم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گفتم،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شوره زار است، در آن نماز خوانده نمی شود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مکان است که در آن ها نماز خوانده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آب، حمام، گورستان، راهی که در آن رفت و آمد می شود، لانه مورچگان، جای باش شتران، راه آب، شوره زار و یخ و برف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اتاقی که شراب یا مست کننده دیگری باشد، نماز خوانده نمی شود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اتاقی که در آن شراب یا مست کننده دیگری هست، نماز نخوان ؛ زیرا فرشتگان داخل آن نمی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المُعَلَّی بنُ خُنَیس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علیه السلام عَنِ الصَّلاةِ عَلی ظَهرِ الطَّریقِ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 اجتَنِبُوا الطَّریقَ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الفُضَیل </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طَریقٍ یوطَأُ ویُتَطَرَّقُ کانَت فیهِ جادَّةٌ أو لم تَکُن لا یَنبَغِی الصَّلاةُ فیهِ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فَأَینَ اُصَلّی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یَمنَةً ویَسرَةً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معلّی بن خنیس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درباره نماز بر روی جاده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راه، دور شوید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فضیل </w:t>
      </w:r>
      <w:r>
        <w:rPr>
          <w:rStyle w:val="FootnoteAnchor"/>
          <w:rtl w:val="true"/>
        </w:rPr>
        <w:footnoteReference w:id="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راهی که بر آن گام گذاشته و رفت و آمد می شود، بزرگراه باشد یا نباشد، نماز در آن 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 نماز بگزارم؟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چپ و راست آن</w:t>
      </w:r>
      <w:r>
        <w:rPr>
          <w:rFonts w:eastAsia="IRNazanin" w:cs="IRNazanin"/>
          <w:color w:val="111111"/>
          <w:sz w:val="28"/>
          <w:szCs w:val="28"/>
          <w:rtl w:val="true"/>
          <w:lang w:bidi="fa-IR"/>
        </w:rPr>
        <w:t>.</w:t>
      </w:r>
      <w:bookmarkStart w:id="295" w:name="pg2127_11897"/>
    </w:p>
    <w:p>
      <w:pPr>
        <w:pStyle w:val="Heading2"/>
        <w:numPr>
          <w:ilvl w:val="1"/>
          <w:numId w:val="1"/>
        </w:numPr>
        <w:rPr/>
      </w:pPr>
      <w:bookmarkStart w:id="296" w:name="__RefHeading___Toc68197_3804643083"/>
      <w:bookmarkStart w:id="297" w:name="_Toc124"/>
      <w:bookmarkEnd w:id="295"/>
      <w:bookmarkEnd w:id="296"/>
      <w:r>
        <w:rPr>
          <w:rtl w:val="true"/>
        </w:rPr>
        <w:t xml:space="preserve">الفصل الرابع والعشرون </w:t>
      </w:r>
      <w:r>
        <w:rPr>
          <w:rtl w:val="true"/>
        </w:rPr>
        <w:t xml:space="preserve">: </w:t>
      </w:r>
      <w:r>
        <w:rPr>
          <w:rtl w:val="true"/>
        </w:rPr>
        <w:t>جوامع ما لا ینبغی للمصلّی</w:t>
      </w:r>
      <w:bookmarkEnd w:id="297"/>
    </w:p>
    <w:p>
      <w:pPr>
        <w:pStyle w:val="Heading3"/>
        <w:numPr>
          <w:ilvl w:val="2"/>
          <w:numId w:val="1"/>
        </w:numPr>
        <w:rPr/>
      </w:pPr>
      <w:bookmarkStart w:id="298" w:name="__RefHeading___Toc68199_3804643083"/>
      <w:bookmarkStart w:id="299" w:name="_Toc125"/>
      <w:bookmarkEnd w:id="298"/>
      <w:r>
        <w:rPr>
          <w:rtl w:val="true"/>
        </w:rPr>
        <w:t xml:space="preserve">فصل بیست و چهارم </w:t>
      </w:r>
      <w:r>
        <w:rPr>
          <w:rtl w:val="true"/>
        </w:rPr>
        <w:t xml:space="preserve">: </w:t>
      </w:r>
      <w:r>
        <w:rPr>
          <w:rtl w:val="true"/>
        </w:rPr>
        <w:t>کلّیات آنچه شایسته نمازگزار نیست</w:t>
      </w:r>
      <w:bookmarkEnd w:id="29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یَقومَنَّ أحدُکُم فِی الصَّلاةِ مُتَکاسِلاً ولا ناعِسًا ولا یُفَکِّرَنَّ فی نَفسِهِ فَإِنَّهُ بَینَ یَدَی رَبِّهِ عز و جل ، وإنَّما لِلعَبدِ مِن صَلاتِهِ ما أقبَلَ عَلَیهِ مِنها بِقَلبِهِ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قُمتَ فِیالصَّلاةِ فَعَلَیکَ بِالإِقبالِ عَلی صَلاتِکَ، فَإِنَّما یُحسَبُ لَکَ مِنها ما أقبَلتَ عَلَیهِ ، ولا تعبَث فیها بِیَدِکَ ولا بِرَأسِکَ ولا بِلِحیَتِکَ ، ولا تُحَدِّث نَفسَکَ ، ولا تَتَثاءَب ، ولا تَتَمَطَّ </w:t>
      </w:r>
      <w:r>
        <w:rPr>
          <w:rStyle w:val="FootnoteAnchor"/>
          <w:rtl w:val="true"/>
        </w:rPr>
        <w:footnoteReference w:id="552"/>
      </w:r>
      <w:r>
        <w:rPr>
          <w:rFonts w:ascii="Amiri" w:hAnsi="Amiri" w:eastAsia="Amiri" w:cs="Amiri"/>
          <w:color w:val="111111"/>
          <w:sz w:val="28"/>
          <w:sz w:val="28"/>
          <w:szCs w:val="28"/>
          <w:rtl w:val="true"/>
          <w:lang w:bidi="ar-SA"/>
        </w:rPr>
        <w:t xml:space="preserve">، ولا تُکَفِّر </w:t>
      </w:r>
      <w:r>
        <w:rPr>
          <w:rStyle w:val="FootnoteAnchor"/>
          <w:rtl w:val="true"/>
        </w:rPr>
        <w:footnoteReference w:id="553"/>
      </w:r>
      <w:r>
        <w:rPr>
          <w:rFonts w:ascii="Amiri" w:hAnsi="Amiri" w:eastAsia="Amiri" w:cs="Amiri"/>
          <w:color w:val="111111"/>
          <w:sz w:val="28"/>
          <w:sz w:val="28"/>
          <w:szCs w:val="28"/>
          <w:rtl w:val="true"/>
          <w:lang w:bidi="ar-SA"/>
        </w:rPr>
        <w:t xml:space="preserve">فَإِنَّما یَفعَلُ ذلِکَ المجوسُ ، ولا تَلَثَّم </w:t>
      </w:r>
      <w:r>
        <w:rPr>
          <w:rStyle w:val="FootnoteAnchor"/>
          <w:rtl w:val="true"/>
        </w:rPr>
        <w:footnoteReference w:id="554"/>
      </w:r>
      <w:r>
        <w:rPr>
          <w:rFonts w:ascii="Amiri" w:hAnsi="Amiri" w:eastAsia="Amiri" w:cs="Amiri"/>
          <w:color w:val="111111"/>
          <w:sz w:val="28"/>
          <w:sz w:val="28"/>
          <w:szCs w:val="28"/>
          <w:rtl w:val="true"/>
          <w:lang w:bidi="ar-SA"/>
        </w:rPr>
        <w:t xml:space="preserve">ولا تَحتَفِز </w:t>
      </w:r>
      <w:r>
        <w:rPr>
          <w:rStyle w:val="FootnoteAnchor"/>
          <w:rtl w:val="true"/>
        </w:rPr>
        <w:footnoteReference w:id="5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تُفَرِّج کما یَتَفَرَّجُ البَعیرُ ، ولا تُقْعِ </w:t>
      </w:r>
      <w:r>
        <w:rPr>
          <w:rStyle w:val="FootnoteAnchor"/>
          <w:rtl w:val="true"/>
        </w:rPr>
        <w:footnoteReference w:id="556"/>
      </w:r>
      <w:r>
        <w:rPr>
          <w:rFonts w:ascii="Amiri" w:hAnsi="Amiri" w:eastAsia="Amiri" w:cs="Amiri"/>
          <w:color w:val="111111"/>
          <w:sz w:val="28"/>
          <w:sz w:val="28"/>
          <w:szCs w:val="28"/>
          <w:rtl w:val="true"/>
          <w:lang w:bidi="ar-SA"/>
        </w:rPr>
        <w:t xml:space="preserve">عَلی قَدَمَیکَ ، ولا تَفتَرِش ذِراعَیکَ ، ولا تُفَرقِع أصابِعَکَ ، فَإِنَّ ذلِکَ کُلَّهُ نُقصانٌ مِنَ الصَّلاةِ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القاضِی النُّعمانُ عَنِ 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کَرِهَ التَّثاؤُبَ والتَّمَطّیَ فِی الصَّلاةِ ، والتَّثاؤُبُ والتَّمَطّی إنَّما یَعتَریانِ عَنِ الکَسَلِ ، فَهُوَ مَنهیٌّ عَن أن یُتَعَمَّدَ أو یُستَعمَلَ ، والتَّثاؤُبُ شَیءٌ یَعتَری عَن غَیرِ تَعَمُّدٍ ، فَمَنِ اعتَراهُ ولَم یَملِکهُ</w:t>
      </w:r>
    </w:p>
    <w:p>
      <w:pPr>
        <w:pStyle w:val="BookText"/>
        <w:rPr/>
      </w:pPr>
      <w:r>
        <w:rPr>
          <w:rFonts w:ascii="Amiri" w:hAnsi="Amiri" w:eastAsia="Amiri" w:cs="Amiri"/>
          <w:color w:val="111111"/>
          <w:sz w:val="28"/>
          <w:sz w:val="28"/>
          <w:szCs w:val="28"/>
          <w:rtl w:val="true"/>
          <w:lang w:bidi="ar-SA"/>
        </w:rPr>
        <w:t xml:space="preserve">فَلیُمسِک یَدَهُ عَلی فیهِ ویَرُدَّهُ ولا یَثنِهِ ولا یَمُدَّهُ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شما، سست و خواب آلود به نماز نایستد و به خود نیندیشد که همانا در پیشگاه پروردگارش عز و جل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بنده از نمازش تنها آنچه با دلش به آن توجه داشته،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در نماز ایستاده ای به نمازت توجه کن ، که تنها آنچه بدان توجه داری برایت حساب می شود و در آن با دست و سر و ریشت بازی نکن ، با خود سخن مگو، خمیازه مکش و دستان و سینه ات را کشیده و باز مکن ، دستانت را بر هم مگذار که این کار مجوس است </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دهانت چیزی مبند، خود را جمع نکن ، بلکه باز کن همانگونه که شتر باز می کند، بر کف پاهایت منشین و ساعدهایت را بر زمین مگستران ، انگشتانت را مشکن ، که همه این ها کم گذاشتن از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نعمان از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خمیازه و دستها را کشیدن و</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سینه باز کردن را در نماز ناپسند می شمرد </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خمیازه و دست و سینه بازکردن به جهت کسالت عارض می شوند و قصد آن و انجامش نهی شده است و خمیازه بی قصد هم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آن گرفتار شد و نتوانست خود را نگه دارد ، دستش را بر روی دهانش بگذارد و جلوی آن را بگیرد و آن را تکرار نکند و طول ندهد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قُمتَ فِی الصَّلاةِ فَاعلَم أنَّکَ بَینَ یَدَیِ اللّهِ ، فَإِن کُنتَ لا تَراهُ فَاعلَم أنَّهُ یَراکَ ، فَأَقبِل قِبَلَ صَلاتِکَ ، ولا تَمتَخِط </w:t>
      </w:r>
      <w:r>
        <w:rPr>
          <w:rStyle w:val="FootnoteAnchor"/>
          <w:rtl w:val="true"/>
        </w:rPr>
        <w:footnoteReference w:id="561"/>
      </w:r>
      <w:r>
        <w:rPr>
          <w:rFonts w:ascii="Amiri" w:hAnsi="Amiri" w:eastAsia="Amiri" w:cs="Amiri"/>
          <w:color w:val="111111"/>
          <w:sz w:val="28"/>
          <w:sz w:val="28"/>
          <w:szCs w:val="28"/>
          <w:rtl w:val="true"/>
          <w:lang w:bidi="ar-SA"/>
        </w:rPr>
        <w:t xml:space="preserve">ولا تَبزُق </w:t>
      </w:r>
      <w:r>
        <w:rPr>
          <w:rStyle w:val="FootnoteAnchor"/>
          <w:rtl w:val="true"/>
        </w:rPr>
        <w:footnoteReference w:id="562"/>
      </w:r>
      <w:r>
        <w:rPr>
          <w:rFonts w:ascii="Amiri" w:hAnsi="Amiri" w:eastAsia="Amiri" w:cs="Amiri"/>
          <w:color w:val="111111"/>
          <w:sz w:val="28"/>
          <w:sz w:val="28"/>
          <w:szCs w:val="28"/>
          <w:rtl w:val="true"/>
          <w:lang w:bidi="ar-SA"/>
        </w:rPr>
        <w:t xml:space="preserve">، ولا تَنقُض أصابِعَکَ ولا تَوَرَّک </w:t>
      </w:r>
      <w:r>
        <w:rPr>
          <w:rStyle w:val="FootnoteAnchor"/>
          <w:rtl w:val="true"/>
        </w:rPr>
        <w:footnoteReference w:id="563"/>
      </w:r>
      <w:r>
        <w:rPr>
          <w:rFonts w:ascii="Amiri" w:hAnsi="Amiri" w:eastAsia="Amiri" w:cs="Amiri"/>
          <w:color w:val="111111"/>
          <w:sz w:val="28"/>
          <w:sz w:val="28"/>
          <w:szCs w:val="28"/>
          <w:rtl w:val="true"/>
          <w:lang w:bidi="ar-SA"/>
        </w:rPr>
        <w:t xml:space="preserve">فَإِنَّ قَومًا قَد عُذِّبوا بِنَقضِ الأَصابِعِ والتَّوَرُّکِ فِی الصَّلاةِ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أن تَقومَ إلَی الصَّلاةِ ، فَلا تَقومُ إلَیها مُتَکاسِلاً ولا مُتَناعِسًا ولا مُستَعجِلاً ولا مُتَلاهیًا ، ولکِن تَأتیها عَلَی السُّکونِ والوَقارِ والتُّؤَدَةِ ، وعَلَیکَ الخُشوعُ والخُضوعُ ، مُتَواضِعًا للّهِِ جَلَّ وعَزَّ مُتَخاشِعًا ، عَلَیکَ خَشیَةٌ وسیماءُ الخَوفِ ، راجیًا خائِفًا بِالطُّمَأنینَةِ عَلَی الوَجَلِ والحَذَرِ ، فَقِف بَینَ یَدَیهِ کَالعَبدِ الآبِقِ المُذنِبِ بَینَ یَدَی مَولاهُ ، فَصُفَّ قَدَمَیکَ وانصِب نَفسَکَ ولا تَلتَفِت یَمینًا وشِمالاً ، وتَحسِبُ کَأَنَّکَ تَراهُ فَإِن لَم تَکُن تَراهُ فَإِنَّهُ یَراکَ ، ولا تَعبَث بِلِحیَتِکَ ولا بِشَیءٍ مِن جَوارِحِکَ ، ولا تُفَرقِع أصابِعَکَ ولا تَحُکَّ بَدَنَکَ ، ولا تَولَع بِأَنفِکَ ولا بِثَوبِکَ ، ولاتُصَلِّ وأنت مُتَلَثِّمٌ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یَجوزُ لِلنِّساءِ الصَّلاةُ وهُنَّ مُتَنَقِّباتٌ ، ویَکونُ بَصَرُکَ فی مَوضِعِ سُجودِکَ ما دُمتَ قائِمًا ، وأظهِر عَلَیکَ الجَزَعَ والهَلَعَ والخَوفَ ، وارغَب مَعَ ذلِکَ إلَی اللّهِ عز و جل ، ولا تَتَّکِئ مَرَّةً عَلی إحدی رِجلَیکَ ومَرَّةً عَلَی الاُخری ، وصَلِّ صَلاةَ مُوَدِّعٍ تَری أنَّکَ لا تُصَلّی أبَدًا ، واعلَم أنَّکَ بَینَ یَدَیِ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تَعبَث بِشَیءٍ مِنَ الأَشیاءِ ، ولا تُحَدِّث بِنَفسِکَ </w:t>
      </w:r>
      <w:r>
        <w:rPr>
          <w:rStyle w:val="FootnoteAnchor"/>
          <w:rtl w:val="true"/>
        </w:rPr>
        <w:footnoteReference w:id="565"/>
      </w:r>
      <w:r>
        <w:rPr>
          <w:rFonts w:ascii="Amiri" w:hAnsi="Amiri" w:eastAsia="Amiri" w:cs="Amiri"/>
          <w:color w:val="111111"/>
          <w:sz w:val="28"/>
          <w:sz w:val="28"/>
          <w:szCs w:val="28"/>
          <w:rtl w:val="true"/>
          <w:lang w:bidi="ar-SA"/>
        </w:rPr>
        <w:t>، وأفرِغ قَلبَکَ ،</w:t>
      </w:r>
    </w:p>
    <w:p>
      <w:pPr>
        <w:pStyle w:val="BookText"/>
        <w:rPr/>
      </w:pPr>
      <w:r>
        <w:rPr>
          <w:rFonts w:ascii="Amiri" w:hAnsi="Amiri" w:eastAsia="Amiri" w:cs="Amiri"/>
          <w:color w:val="111111"/>
          <w:sz w:val="28"/>
          <w:sz w:val="28"/>
          <w:szCs w:val="28"/>
          <w:rtl w:val="true"/>
          <w:lang w:bidi="ar-SA"/>
        </w:rPr>
        <w:t xml:space="preserve">ولیَکُن شُغلُکَ فی صَلاتِکَ ، وأرسِل یَدَیکَ ألصِقها بِفَخِذَیکَ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افتَتَحتَ الصَّلاةَ فَکَبِّر ، وارْفَع یَدَیکَ بِحِذاءِ اُذُنَیکَ ، ولا تُجاوِز بِإِبهامَیکَ حِذاءَ اُذُنَیکَ ، ولا تَرفَع یَدَیکَ فِی المَکتوبَةِ حَتّی تُجاوِزَ بِهِما رَأسَکَ ، ولا بَأسَ بِذلِکَ فِی النّافِلَةِ والوَترِ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رَکَعتَ فَأَلقِم رُکبَتَیکَ راحَتَیکَ ، وتَفَرَّج بَینَ أصابِعِکَ ، واقبَض عَلَیهِما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رَفَعت رَأسَکَ مِنَ الرُّکوعِ فَانصِب قائِمًا حَتّی تَرجَعَ مَفاصِلُکَ کُلُّها إلَی المَکانِ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اسجُد وضَع جَبینَکَ عَلَی الأَرضِ ، وأرغِم عَلی راحَتَیکَ ، واضمُم أصابِعَکَ ، وضَعهُما مُستَقبِلَ القِبلَةِ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جَلَستَ فَلا تَجلِس عَلی یَمینِکَ ، لکِنِ انصِبَ یَمینَکَ واقعُد عَلی إلیَتَیکَ ، ولا تَضَع یَدَک بَعضَها عَلی بَعضٍ ، لکِن أرسِلهُما إرسالاً ، فَإِنَّ ذلِکَ تَکفیرُ أهلِ الکِتابِ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تَتَمَطّی فی صَلاتِکَ ، ولا تَتَجَشَّأُ ، وامنَعهُما بِجُهدِکَ وطاقَتِک ، فَإِذا عَطَستَ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ولا تَطَأُ مَوضِعَ سُجودِکَ ، ولا تَتَقَدَّمُهُ مَرَّةً ولاتَتَأَخَّرُ اُخری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تُصَلِّ وبِکَ شَیءٌ مِنَ الأخبَثَینِ ، وإن کُنتَ فِی الصَّلاةِ فَوَجَدتَ غَمزًا فَانصَرِف ، إلاّ أن یَکونَ شَیئًا تَصبِرُ عَلَیهِ مِن غَیرِ إضرارٍ بِالصَّلاةِ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عَلَی اللّهِ بِجَمیعِ القَلبِ وبِوَجهِکَ حَتّی یُقبِلَ اللّهُ عَلَیکَ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وأسبِغِ الوُضوءَ ، وعَفِّر جَبینَکَ فِی التُّرابِ ،وإذا أقبَلتَ عَلی صَلاتِکَ أقبَلَ اللّهُ عَلَیکَ بِوَجهِهِ ، فَإِذا أعرَضتَ أعرَضَ اللّهُ عَنکَ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نماز ایستادی بدان که در پیشگاه خداوندی و اگر او را نمی بینی، بدان که او تو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نمازت توجه کن و آب بینی و دهان مینداز و انگشتانت را نشکن و هنگام ایستادن دستانت را بر پشتت قرار مده </w:t>
      </w:r>
      <w:r>
        <w:rPr>
          <w:rStyle w:val="FootnoteAnchor"/>
          <w:rtl w:val="true"/>
        </w:rPr>
        <w:footnoteReference w:id="567"/>
      </w:r>
      <w:r>
        <w:rPr>
          <w:rFonts w:ascii="IRNazanin" w:hAnsi="IRNazanin" w:eastAsia="IRNazanin"/>
          <w:color w:val="111111"/>
          <w:sz w:val="28"/>
          <w:sz w:val="28"/>
          <w:szCs w:val="28"/>
          <w:rtl w:val="true"/>
          <w:lang w:bidi="fa-IR"/>
        </w:rPr>
        <w:t xml:space="preserve">، که گروهی به جهت انگشت شکستن و دست بر پشت نهادن، کیفر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فقه الرضا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خواستی به نماز برخیزی، سست و خواب آلود و شتابان و بازی کنان بر نمی خیزی، بلکه آن را با آرامش و وقار و درنگ به جا می آوری و فروتن و افتاده باش، فروتن و افتاده برای خدای عز و جل با هاله ای از بیم و هراس، امیدوار و بیمناک، همراه با آرامش و ترس و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پیشگاه او همچون بنده گناهکار فراری در پیش اربابش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پاهایت را در یک ردیف قرار ده و خود را راست نگه دار و به راست و چپ روی مگردان گویا که او را می بینی که اگر تو او را نمی بینی او تو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ریشت و هیچیک از اندامت بازی مکن و انگشتانت را مشکن و بدنت را مخاران و به بینی و یا لباست مشغول مشو و در حالی که بر دهانت چیزی بسته ای، نماز مخوان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زنان جایز نیست که با نقاب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ایستادن ، دیده ات به سجده گاهت باشد و اظهار بی تابی و بی قراری و ترس کن و با این حالت به سوی خدای عز و جل، اشتیاق نشان بده و سنگینیت را گاه بر این پا و گاه بر دیگری مینداز و همچون کسی که آخرین نمازش را می خواند، نماز بگزار ، گویا می بینی که دیگر هرگز نماز نمی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در پیشگاه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جبّاری، با هیچ چیز بازی مکن و به خود فرو مرو و دلت را خالی ساز و به نمازت مشغول باش و دستانت را رها کن و بر رانهایت 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آغاز نماز، تکبیر بگو و دستانت را تا روبروی گوشهایت بالا ببر و انگشتان شست را از برابر گوشهایت مگذران و در نماز واجب دستانت را آن اندازه بالا میاور تا از سرت بگذرد، گرچه در نماز مستحب و وتر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رکوع کردی برآمدگی زانوانت را با کف دستانت در بر گیر و انگشتانت را از هم باز کن و پس از سر بر داشتن از رکوع، راست بایست تا همه مفصلها به جای خود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سجده کن و پیشانیت را بر زمین بنه و کف دستانت را بر خاک بگذار و انگشتانت را به هم بچسبان و آن ها را رو به قبله قرار بده، هنگام نشستن بر سمت راست بدنت منشین، بلکه آن را بلند کن و بر سرینت بنشین و در نمازت، خمیازه مکش، آروغ مزن و با تمام سعی و توان، از آن دو مانع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عطسه کردی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مخصوص خداوند است و بر سجده گاهت پا مگذار و پس و پیش مرو و در حالی که یکی از دو پلیدیها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و 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هست، نماز مخوان و اگر در نماز فشاری احساس کردی، نماز را رها کن، مگر اینکه بتوانی بر آن صبر کنی</w:t>
      </w:r>
    </w:p>
    <w:p>
      <w:pPr>
        <w:pStyle w:val="BookText"/>
        <w:rPr/>
      </w:pPr>
      <w:r>
        <w:rPr>
          <w:rFonts w:ascii="IRNazanin" w:hAnsi="IRNazanin" w:eastAsia="IRNazanin"/>
          <w:color w:val="111111"/>
          <w:sz w:val="28"/>
          <w:sz w:val="28"/>
          <w:szCs w:val="28"/>
          <w:rtl w:val="true"/>
          <w:lang w:bidi="fa-IR"/>
        </w:rPr>
        <w:t>بدون اینکه به نمازت زیانی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همه دلت به خداوند روی آور تا خداوند به تو روی آورد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وضو را کامل بگیر و پیشانی را بر خاک بمال ، هنگامی که به نمازت روی آوری، خداوند به تو روی می آورد و هنگامی که روی گردانی، خدا نیز از تو روی می گرداند</w:t>
      </w:r>
      <w:r>
        <w:rPr>
          <w:rFonts w:eastAsia="IRNazanin" w:cs="IRNazanin"/>
          <w:color w:val="111111"/>
          <w:sz w:val="28"/>
          <w:szCs w:val="28"/>
          <w:rtl w:val="true"/>
          <w:lang w:bidi="fa-IR"/>
        </w:rPr>
        <w:t>.</w:t>
      </w:r>
      <w:bookmarkStart w:id="300" w:name="pg2127_11901"/>
    </w:p>
    <w:p>
      <w:pPr>
        <w:pStyle w:val="Heading2"/>
        <w:numPr>
          <w:ilvl w:val="1"/>
          <w:numId w:val="1"/>
        </w:numPr>
        <w:rPr/>
      </w:pPr>
      <w:bookmarkStart w:id="301" w:name="__RefHeading___Toc68201_3804643083"/>
      <w:bookmarkStart w:id="302" w:name="_Toc126"/>
      <w:bookmarkEnd w:id="300"/>
      <w:bookmarkEnd w:id="301"/>
      <w:r>
        <w:rPr>
          <w:rtl w:val="true"/>
        </w:rPr>
        <w:t xml:space="preserve">الفصل الخامس والعشرون </w:t>
      </w:r>
      <w:r>
        <w:rPr>
          <w:rtl w:val="true"/>
        </w:rPr>
        <w:t xml:space="preserve">: </w:t>
      </w:r>
      <w:r>
        <w:rPr>
          <w:rtl w:val="true"/>
        </w:rPr>
        <w:t>التحذیر من الاستخفاف بالصلاة</w:t>
      </w:r>
      <w:bookmarkEnd w:id="302"/>
    </w:p>
    <w:p>
      <w:pPr>
        <w:pStyle w:val="Heading3"/>
        <w:numPr>
          <w:ilvl w:val="2"/>
          <w:numId w:val="1"/>
        </w:numPr>
        <w:rPr/>
      </w:pPr>
      <w:bookmarkStart w:id="303" w:name="__RefHeading___Toc68203_3804643083"/>
      <w:bookmarkStart w:id="304" w:name="_Toc127"/>
      <w:bookmarkEnd w:id="303"/>
      <w:r>
        <w:rPr>
          <w:rtl w:val="true"/>
        </w:rPr>
        <w:t xml:space="preserve">فصل بیست و پنجم </w:t>
      </w:r>
      <w:r>
        <w:rPr>
          <w:rtl w:val="true"/>
        </w:rPr>
        <w:t xml:space="preserve">: </w:t>
      </w:r>
      <w:r>
        <w:rPr>
          <w:rtl w:val="true"/>
        </w:rPr>
        <w:t>بیم دادن از سبک شمردن نماز</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نادَیتُم إلَی الصَّلاةِ اتَّخَذوها هُزُوًا ولَعِبًا ذلِکَ بِأَنَّهُم قَومٌ لا یَعقِلونَ</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یَنالُ شَفاعَتی مَنِ استَخَفَّ بِصَلاتِهِ ، ولا یَرِدُ عَلَیَّ الحَوضَ لا واللّهِ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عِشرونَ خَصلَةً تُورِثُ الفَقرَ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الاِستِخفافُ بِالصَّلاةِ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آلهـ لاِبنَتِهِ فاطِمَةَ علیهاالسلام لَمّا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أبَتاه ، ما لِمَن تهاوَنَ بِصَلاتِهِ مِنَ الرِّجالِ والنِّساءِ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فاطِمَةُ ، مَن تَهاوَنَ بِصَلاتِهِ مِنَ الرِّجالِ والنِّساءِ ابتَلاهُ اللّهُ بِخَمسَ عَشَرَةَ خَصلَةً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مِنها فی دارِ الدُّنیا ، وثَلاثٌ عِندَ مَوتِهِ ، وثَلاثٌ فی قَبرِهِ ، وثَلاثٌ فِی القیامَةِ إذا خَرَجَ مِن قَبرِهِ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اللَّواتی تُصیبُهُ فی دارِ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فَالاُولی یَرفَعُ اللّهُ البَرَکَةَ مِن عُمُرِهِ ، ویَرفَعُ اللّهُ البَرَکَةَ مِن رِزقِهِ ، ویَمحُو اللّهُ عز و جل سیماءَ الصّالِحینَ مِن وَجهِهِ ، وکُلُّ</w:t>
      </w:r>
    </w:p>
    <w:p>
      <w:pPr>
        <w:pStyle w:val="BookText"/>
        <w:rPr/>
      </w:pPr>
      <w:r>
        <w:rPr>
          <w:rFonts w:ascii="Amiri" w:hAnsi="Amiri" w:eastAsia="Amiri" w:cs="Amiri"/>
          <w:color w:val="111111"/>
          <w:sz w:val="28"/>
          <w:sz w:val="28"/>
          <w:szCs w:val="28"/>
          <w:rtl w:val="true"/>
          <w:lang w:bidi="ar-SA"/>
        </w:rPr>
        <w:t xml:space="preserve">عَمَلٍ یَعمَلُهُ لا یُؤجَرُ عَلَیهِ ، ولا یَرتَفِعُ دُعاؤُهُ إلَی السَّماءِ ، والسّادِسَةُ لَیسَ لَهُ حَظٌّ فی دُعاءِ الصّالِحینَ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اللَّواتی تُصیبُهُ عِندَ مَوتِهِ فَأَوَّلُهُنَّ أنَّهُ یَموتُ ذَلیلاً ، والثّانیَةُ یَموتُ جائِعًا ، والثّالِثَةُ یَموتُ عَطشانًا ؛ فَلَو سُقیَ مِن أنهارِ الدُّنیا لم یَروَ عَطَشُهُ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اللَّواتی تُصیبُهُ فی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فَأَوَّلُهُنَّ یُوَکِّلُ اللّهُ بِهِ مَلَکًا یَزعَجُهُ فی قَبرِهِ ، والثّانیَةُ یُضَیِّقُ عَلَیهِ قَبرَهُ ، والثّالِثَةُ تَکونُ الظُّلمَةُ فی قَبرِهِ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اللَّواتی تُصیبُهُ یَومَ القیامَةِ إذا خَرَجَ مِن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فَأَوَّلُهُنَّ أن یُوَکِّلَ اللّهُ بِهِ مَلَکًا یَسحَبُهُ عَلی وَجهِهِ والخَلائِقُ یَنظُرونَ إلَیهِ ، والثّانیَةُ یُحاسَبُ حِسابًا شَدیدًا ، والثّالِثَةُ لا یَنظُرُ اللّهُ إلَیهِ ولا یُزَکّیهِ ولَهُ عَذابٌ ألی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دادن از سبک شمردن نماز</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اذان،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می خوانید، آن را به مسخره و بازی می گیرند، زیرا آنان مردمی نابخردند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شفاعت من به کسی که نماز را سبک بشمارد، نمی رسد و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خصلت فقر می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سبک شمردن نماز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دخترش فاطمه که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مردان و زنانی که نمازشان را سبک می شمرند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هر کس ـ از مردان یا زنان ـ نمازش را سبک بشمرد ، خداوند او را به پانزده خصلت مبتلا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خصلت در دنیا، سه خصلت هنگام مرگش، سه خصلت در گورش و سه خصلت در قیامت هنگامی که از گورش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دنیا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برکت را از عمرش بر می دارد و نیز از روزیش ، سیمای صالحان را از چهره اش می زداید، به هر عملی که انجام میدهد پاداشی داده نمی شود، دعایش به آسمان نمی رود و ششم اینکه برای او در دعای صالحان نصیبی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هنگام مرگش به او می رسد نخستین آن ها این است که خوار می میرد، دوم گرسنه می میرد و سوّم، تشنه می میرد، پس اگر از نهرهای دنیا به او بنوشانند، سیراب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در گورش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 ها این است که خداوند فرشته ای می گمارد تا او را در گورش آشفته سازد، دوّم اینکه گورش را بر او تنگ می کند و سوّم اینکه گورش تاریک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آنچه روز قیامت هنگام بیرون آمدن از گورش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آن ها این است که خداوند فرشته ای می گمارد تا او را با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بکشد در حالی که مردم به او می نگرند، دوّم اینکه بازخواست سختی می شود و سوّم اینکه خداوند به او نمی نگرد و پاکش نمی سازد و عذابی دردناک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تَتَهاوَن بِصَلاتِکَ ، فَإِنّ النَّبیَّ صلی الله علیه و آله قالَ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مِنّی مَنِ استَخَفَّ بِصَلاتِهِ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إنَّهُ لَیَأتی عَلَی الرَّجُلِ خَمسونَ سَنَةً وما قَبِلَ اللّهُ مِنهُ صَلاةً واحِدَةً فَأَیُّ شَیءٍ أشَدُّ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إنَّکُم لَتَعرِفونَ مِن جیرانِکُم وأصحابِکُم مَن لَو کانَ یُصَلّیِ لِبَعضِکُم ما قَبِلَها مِنهُ لاِستِخفافِهِ بِها ، إنَّ اللّهَ عَزَّوجَلَّ لا یَقبَلُ إلاَّ الحَسَنَ ، فَکَیفَ یَقبَلُ ما یُستَخَفُّ بِهِ </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عَلی اُمِّ حَمیدَةٍ اُعَزّیها بِأَبی عَبدِ اللّهِ الصّادِقِ علیه السلام فَبَکَت وبَکَیتُ لِبُکائِها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مُحَمَّدٍ ، لَو رَأَیتَ أبا عَبدِ اللّهِ علیه السلام عِندَ المَوتِ لَرَأَیتَ عَجَبًا ، فَتَحَ عَینَیهِ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اِجمَعوا إلَیَّ کُلَّ مَن بَینی وبَینَهُ قَرابَةٌ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نَترُک أحَدًا إلاّ جَمَعناهُ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إلَیهِم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شَفاعَتَنا لا تَنالُ مُستَخِفًّا بِالصَّلاةِ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نمازت را سبک مشمار که همانا پیامبر صلی الله علیه و آله هنگام رحلتش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نماز را سبک بشمارد از من نیست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بر شخص، پنجاه سال می گذرد حال آن که خداوند ، یک نماز از او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از این سخت تر است؟ به خدا سوگند، شما از همسایگان و همراهانتان کسانی را می شناسید که اگر برای برخی از شما نماز گزارده بود، آن را به خاطر سبک شمردنش نمی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عز و جل جز نیکو نمی 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آنچه را که سبک شمرده شده بپذیرد؟</w:t>
      </w:r>
    </w:p>
    <w:p>
      <w:pPr>
        <w:pStyle w:val="BookText"/>
        <w:rPr/>
      </w:pPr>
      <w:r>
        <w:rPr>
          <w:rFonts w:ascii="IRNazanin" w:hAnsi="IRNazanin" w:eastAsia="IRNazanin"/>
          <w:color w:val="111111"/>
          <w:sz w:val="28"/>
          <w:sz w:val="28"/>
          <w:szCs w:val="28"/>
          <w:rtl w:val="true"/>
          <w:lang w:bidi="fa-IR"/>
        </w:rPr>
        <w:t>ابوبصیر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اُمّ حمیده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گشتم تا او را به جهت رحلت ابو عبداللّه امام صادق علیه السلام تسلیت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گریست و من نیز از گریه او گریستم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محمد </w:t>
      </w:r>
      <w:r>
        <w:rPr>
          <w:rStyle w:val="FootnoteAnchor"/>
          <w:rtl w:val="true"/>
        </w:rPr>
        <w:footnoteReference w:id="576"/>
      </w:r>
      <w:r>
        <w:rPr>
          <w:rFonts w:ascii="IRNazanin" w:hAnsi="IRNazanin" w:eastAsia="IRNazanin"/>
          <w:color w:val="111111"/>
          <w:sz w:val="28"/>
          <w:sz w:val="28"/>
          <w:szCs w:val="28"/>
          <w:rtl w:val="true"/>
          <w:lang w:bidi="fa-IR"/>
        </w:rPr>
        <w:t>، اگر ابو عبداللّه علیه السلام</w:t>
      </w:r>
    </w:p>
    <w:p>
      <w:pPr>
        <w:pStyle w:val="BookText"/>
        <w:rPr/>
      </w:pPr>
      <w:r>
        <w:rPr>
          <w:rFonts w:ascii="IRNazanin" w:hAnsi="IRNazanin" w:eastAsia="IRNazanin"/>
          <w:color w:val="111111"/>
          <w:sz w:val="28"/>
          <w:sz w:val="28"/>
          <w:szCs w:val="28"/>
          <w:rtl w:val="true"/>
          <w:lang w:bidi="fa-IR"/>
        </w:rPr>
        <w:t>را هنگام مرگ می دیدی، به شگفت می آمدی؛ چشمانش را باز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میان من و او پیوند خویشاوندی است، گرد آورید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را رها نکردیم مگر اینکه گرد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ها نگریست،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شفاعت ما به سبک شمارنده نماز نمی رسد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bookmarkStart w:id="305" w:name="pg2127_11904"/>
    </w:p>
    <w:p>
      <w:pPr>
        <w:pStyle w:val="Heading2"/>
        <w:numPr>
          <w:ilvl w:val="1"/>
          <w:numId w:val="1"/>
        </w:numPr>
        <w:rPr/>
      </w:pPr>
      <w:bookmarkStart w:id="306" w:name="__RefHeading___Toc68205_3804643083"/>
      <w:bookmarkStart w:id="307" w:name="_Toc128"/>
      <w:bookmarkEnd w:id="305"/>
      <w:bookmarkEnd w:id="306"/>
      <w:r>
        <w:rPr>
          <w:rtl w:val="true"/>
        </w:rPr>
        <w:t xml:space="preserve">الفصل السادس والعشرون </w:t>
      </w:r>
      <w:r>
        <w:rPr>
          <w:rtl w:val="true"/>
        </w:rPr>
        <w:t xml:space="preserve">: </w:t>
      </w:r>
      <w:r>
        <w:rPr>
          <w:rtl w:val="true"/>
        </w:rPr>
        <w:t>التحذیر من تضییع الصلاة</w:t>
      </w:r>
      <w:bookmarkEnd w:id="307"/>
    </w:p>
    <w:p>
      <w:pPr>
        <w:pStyle w:val="Heading3"/>
        <w:numPr>
          <w:ilvl w:val="2"/>
          <w:numId w:val="1"/>
        </w:numPr>
        <w:rPr/>
      </w:pPr>
      <w:bookmarkStart w:id="308" w:name="__RefHeading___Toc68207_3804643083"/>
      <w:bookmarkStart w:id="309" w:name="_Toc129"/>
      <w:bookmarkEnd w:id="308"/>
      <w:r>
        <w:rPr>
          <w:rtl w:val="true"/>
        </w:rPr>
        <w:t xml:space="preserve">فصل بیست و ششم </w:t>
      </w:r>
      <w:r>
        <w:rPr>
          <w:rtl w:val="true"/>
        </w:rPr>
        <w:t xml:space="preserve">: </w:t>
      </w:r>
      <w:r>
        <w:rPr>
          <w:rtl w:val="true"/>
        </w:rPr>
        <w:t>بیم دادن از تباه کردن نماز</w:t>
      </w:r>
      <w:bookmarkEnd w:id="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فَوَیلٌ لِلمُصَلّینَ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عَن صَلاتِهِم ساهونَ</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فَخَلَفَ مِن بَعدِهِم خَلفٌ أضاعُوا الصَّلاةَ واتَّبَعُوا الشَّهَواتِ فَسَوفَ یَلقَونَ غَیًّا</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اُمَّتی عَلی أربَعَةِ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یُصَلّونَ ولکِنَّهُم فی صَلاتِهِم ساهونَ ، فَکانَ لَهُمُ الوَیلُ ، والوَیلُ اسمُ دَرَکَةٍ مِن دَرَکاتِ جَهَنَّمَ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فَوَیلٌ لِلمُصَلّینَ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عَن صَلاتِهِم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وصِنفٌ یُصَلّونَ أحیانًا ، ولا یُصَلّونَ أحیانًا ، فَکان لَهُمُ الغَیُّ ، والغَیُّ اسمُ دَرَکَةٍ مِن دَرَکاتِ جَهَنَّمَ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فَخَلَفَ مِن بَعدِهِم خَلفٌ أضاعُوا الصَّلاةَ واتَّبَعُوا الشَّهَواتِ فَسَوفَ یَلقَوْنَ غَیًّا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وصِنفٌ لا یُصَلّونَ أبَدًا فَکانَ لَهُم سَقَرُ ، وسَقَرُ اسمُ دَرَکَةٍ مِن دَرَکاتِ جَهَنَّمَ ، قالَ اللّهُ تَبارَکَ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سَلَکَکُم فی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نَکُ مِنَ المُصَلّینَ</w:t>
      </w:r>
      <w:r>
        <w:rPr>
          <w:rFonts w:eastAsia="Amiri" w:cs="Amiri" w:ascii="Amiri" w:hAnsi="Amiri"/>
          <w:color w:val="111111"/>
          <w:sz w:val="28"/>
          <w:szCs w:val="28"/>
          <w:rtl w:val="true"/>
          <w:lang w:bidi="ar-SA"/>
        </w:rPr>
        <w:t xml:space="preserve">» </w:t>
      </w:r>
      <w:r>
        <w:rPr>
          <w:rStyle w:val="FootnoteAnchor"/>
          <w:rtl w:val="true"/>
        </w:rPr>
        <w:footnoteReference w:id="580"/>
      </w:r>
      <w:r>
        <w:rPr>
          <w:rFonts w:ascii="Amiri" w:hAnsi="Amiri" w:eastAsia="Amiri" w:cs="Amiri"/>
          <w:color w:val="111111"/>
          <w:sz w:val="28"/>
          <w:sz w:val="28"/>
          <w:szCs w:val="28"/>
          <w:rtl w:val="true"/>
          <w:lang w:bidi="ar-SA"/>
        </w:rPr>
        <w:t xml:space="preserve">وصِنفٌ یُصَلّون أبَدًا وهُم فی صَلاتِهِم خاشِعونَ ، قالَ اللّهُ تَبارَکَ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فی صَلاتِهِم خاشِعونَ</w:t>
      </w:r>
      <w:r>
        <w:rPr>
          <w:rFonts w:eastAsia="Amiri" w:cs="Amiri" w:ascii="Amiri" w:hAnsi="Amiri"/>
          <w:color w:val="111111"/>
          <w:sz w:val="28"/>
          <w:szCs w:val="28"/>
          <w:rtl w:val="true"/>
          <w:lang w:bidi="ar-SA"/>
        </w:rPr>
        <w:t xml:space="preserve">» </w:t>
      </w:r>
      <w:r>
        <w:rPr>
          <w:rStyle w:val="FootnoteAnchor"/>
          <w:rtl w:val="true"/>
        </w:rPr>
        <w:footnoteReference w:id="581"/>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دادن از تباه کردن نماز</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وای بر نمازگزاران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نمازشان غافلند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پس از آنان جانشینانی به جای ماندند که نماز را تباه ساخته و از هوسها پیروی کردند، 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خواهند دید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چهار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ای نماز می گزارند ولی در نمازشان غافلند، برای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طبقه ای از طبقات دوزخ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وای بر 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نمازشان غافلند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دسته ای گاه نماز می خوانند و گاه نمی خوانند، برای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طبقه ای از طبقات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پس از آنان جانشینانی به جای ماندند که نماز را تباه ساخته و از هوسها پیروی کردند، 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خواهند 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دستهای هیچگاه نماز نمی خوانند، برای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طبقه ای از طبقات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شما را به سقر درآورد؟ گفتند از نمازگزاران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ای همیشه نماز می خوانند و در نمازشان نیز فروتنند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گمان مؤمنان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نمازشان فروتنند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الفُضَیل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عَبدًا صالِحًا علیه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هُم عَن صَلاتِهِم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التَّضییعُ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یَزالُ الشَّیطانُ ذَعِرًا مِنَ المُؤمِنِ ما حافَظَ عَلَی الصَّلواتِ الخَمسِ ، فَإِذا ضَیَّعَهُنَّ تَجَرَّأَ عَلَیهِ فَأَدخَلَهُ فِی العَظائِ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تُضَیِّعوا صَلاتَکُم فَإِنَّ مَن ضَیَّعَ صَلاتَهُ حُشِرَ مَعَ قارونَ وهامانَ ، وکانَ حَقًّا عَلَی اللّهِ أن یُدخِلَهُ النّارَ مَعَ المُنافِقینَ ، فَالوَیلُ لِمَن لَم یُحافِظ عَلی صَلاتِهِ وأداءِ سُنَّةِ نَبیِّهِ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مُصَلٍّ إلاّ ومَلَکٌ عَن یَمینِهِ ، ومَلَکٌ عَن یَسارِهِ ، فَإِن أتَمَّها عَرَجا بِها ، وإن لَم یُتِمَّها ضَرَبا بِها وَجهَهُ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بَینا رَسولُ اللّهِ صلی الله علیه و آله جالِسٌ فِی المَسجِدِ إذ دَخَلَ رَجُلٌ فَقامَ یُصَلّی فَلم یُتِمَّ رُکوعَهُ ولا سُجودَهُ ، 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 کَنَقرِ الغُرابِ ، لَئِن ماتَ هذا وهکَذا صَلاتُهُ لَیَموتَنَّ عَلی غَیرِ دینی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أبصَرَ عَلیُّ بنُ أبی طالِبٍ علیه السلام رَجُلاً یَنقُرُ بِصَلاتِهِ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کَم صَلَّیتَ بِهذِهِ الصَّلاةِ ؟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کَذا وکَذا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مَثَلُکَ عِندَ اللّهِ کَمَثَلِ الغُرابِ إذا ما نَقَرَ ، لو مُتَّ مُتَّ عَلی غَیرِ مِلَّةِ أبِی القاسِمِ مُحَمَّدٍ صلی الله علیه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أسرَقَ النّاسِ مَن سَرَقَ صَلاتَهُ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صَلاةَ لِمَن لا یُتِمُّ رُکوعَها وسُجودَها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عبدی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گفته خدای عز و جلپرسیدم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از نمازشان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تباه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پیوسته، شیطان از انسانِ با ایمان، هراسان است تا هنگامی که بر نمازهای پنجگانه مواظبت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آن ها را تباه کند بر او جرأت می یابد و او را در گناهان بزرگ وارد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نمازتان را تباه مکنید که هر کس نمازش را تباه کند ، با قارون و هامان محشور می شود و سزاوار است که خداوند او را همراه با منافقان وارد آتش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کسی که بر نمازش و انجام سنّت پیامبرش مواظبت نورزیده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نمازگزاری نیست ، جز اینکه فرشته ای بر سمت راست او و فرشته ای بر سمت چپش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نماز را تمام بیاورد، آن را بالا می برند و اگر تمام نیاورده باشد، آن را به صورتش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در مسجد نشسته بود که مردی داخل شد و به نماز ایستاد ، ولی رکوع و سجودش را تمام به جا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نوک زدن کلاغ نوک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و شتابان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این مرد بمیرد و نمازش اینگونه باشد بر غیر آیین من مرده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ابیطالب علیه السلام مردی را دید که در نمازش نوک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و شتابان خم می شود و بر 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 است اینگونه نماز می خوانی؟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تو نزد خداوند مثال نوک زدن کلاغ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مرده بودی بر غیر دین ابوالقاسم محمّد صلی الله علیه و آله می 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دزدترین مردم کسی است ، که از نمازش می دزدد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یُتِمَّ وُضوءَهُ ورُکوعَهُ وسُجودَهُ وخُشوعَهُ فَصَلاتُهُ خِداجٌ </w:t>
      </w:r>
      <w:r>
        <w:rPr>
          <w:rStyle w:val="FootnoteAnchor"/>
          <w:rtl w:val="true"/>
        </w:rPr>
        <w:footnoteReference w:id="590"/>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أسوَأُ النّاسِ سَرِقَةً الَّذی یَسرِقُ صَلاتَهُ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وکَیفَ یَسرِقُ صَلاتَهُ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یُتِمُّ رُکوعَها ولا سُجودَها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صَلّی أحَدُکُمُ المَکتوبَةَ فَلَم یُتِمَّ رُکوعَها وسُجودَها وتَکبیرَها والتَّضَرُّعَ فیها کانَ کَمِثلِ التّاجِرِ لا یَشِفُّ لَهُ حَتّی بَقیَ رَأسُ المالِ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الّذی لا یُتِمُّ صَلاتَهُ کَمَثَلِ الحُبلی حَمَلَت حَتّی إذا دَنا نِفاسُها أسقَطَت ، فَلا حَملَ ولا هیَ ذاتُ وَلَدٍ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أشراطِ القیامَةِ إضاعَةُ الصَّلَواتِ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علیّ علیه السلامـ لَمّا سُئِلَ عَن عَلاماتِ خُروجِ الدَّجّالِ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أماتَ النّاسُ الصَّلاةَ وأضاعُوا الأَمانَةَ </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وُکِّلَ بِها مَلَکٌ لَیسَ لَهُ عَمَلٌ غَیرُها ، فَإِذا فُرِغَ مِنها قَبَضَها ثمّ صَعِدَ بِها ، فَإِن کانَت مَمّا تُقبَلُ قُبِلَت ، وإن کانَت مِمّا لا تُقبَلُ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رُدَّها عَلی عَبدی ، فَیَنزِلُ بِها حَتّی یَضرِبَ بِها وَجهَهُ ، ثُمَّ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 لَکَ ما یزالُ لَکَ عَمَلٌ یَعنینی </w:t>
      </w:r>
      <w:r>
        <w:rPr>
          <w:rStyle w:val="FootnoteAnchor"/>
          <w:rtl w:val="true"/>
        </w:rPr>
        <w:footnoteReference w:id="597"/>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رکوع و سجودش را تمام به جا نمی آورد، نمازی ندارد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وضو و رکوع و سجودش را تمام به جا نیاورد، نمازش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دزد آن است که از نمازش می دزدد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صلی الله علیه و آله ، چگونه از نمازش می دزدد؟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و سجودش را تمام به جا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شما نماز واجبش را بخواند ، ولی رکوع و سجود و تکبیر و دعای آن را، تمام به جا نیاورد ، همچون بازرگانی است که سود نمی برد تا اینکه تنها سرمایه اش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نمازش را تمام به جا نمی آورد ، همچون زن بارداری است که در نزدیکی زاییدن، بچه اش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باردار است و نه مادر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 های نزدیکی قیامت، تباه کردن نمازهاست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هنگامی که از او نشانه های طغیان دجال پرسیده شد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نماز را بمیرانند و امانت را تباه کنند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ای بر نماز گمارده شده است که کار دیگری غیر از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تمام می شود آن را می گیرد و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پذیرفتنی ها باشد، پذیرفته می شود و اگر از آن ها باشد که پذیرفته نمی شود، به او گفته می شود، آن را به بنده ام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پایین می آورد تا به صورتش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بر تو، پیوسته عمل تو مرا به زحمت می اندازد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bookmarkStart w:id="310" w:name="pg2127_11907"/>
    </w:p>
    <w:p>
      <w:pPr>
        <w:pStyle w:val="Heading2"/>
        <w:numPr>
          <w:ilvl w:val="1"/>
          <w:numId w:val="1"/>
        </w:numPr>
        <w:rPr/>
      </w:pPr>
      <w:bookmarkStart w:id="311" w:name="__RefHeading___Toc68209_3804643083"/>
      <w:bookmarkStart w:id="312" w:name="_Toc130"/>
      <w:bookmarkEnd w:id="310"/>
      <w:bookmarkEnd w:id="311"/>
      <w:r>
        <w:rPr>
          <w:rtl w:val="true"/>
        </w:rPr>
        <w:t xml:space="preserve">الفصل السابع والعشرون </w:t>
      </w:r>
      <w:r>
        <w:rPr>
          <w:rtl w:val="true"/>
        </w:rPr>
        <w:t xml:space="preserve">: </w:t>
      </w:r>
      <w:r>
        <w:rPr>
          <w:rtl w:val="true"/>
        </w:rPr>
        <w:t>آثار الصلاة</w:t>
      </w:r>
      <w:bookmarkEnd w:id="312"/>
    </w:p>
    <w:p>
      <w:pPr>
        <w:pStyle w:val="Heading3"/>
        <w:numPr>
          <w:ilvl w:val="2"/>
          <w:numId w:val="1"/>
        </w:numPr>
        <w:rPr/>
      </w:pPr>
      <w:bookmarkStart w:id="313" w:name="__RefHeading___Toc68211_3804643083"/>
      <w:bookmarkStart w:id="314" w:name="_Toc131"/>
      <w:bookmarkEnd w:id="313"/>
      <w:r>
        <w:rPr>
          <w:rtl w:val="true"/>
        </w:rPr>
        <w:t xml:space="preserve">فصل بیست و هفتم </w:t>
      </w:r>
      <w:r>
        <w:rPr>
          <w:rtl w:val="true"/>
        </w:rPr>
        <w:t xml:space="preserve">: </w:t>
      </w:r>
      <w:r>
        <w:rPr>
          <w:rtl w:val="true"/>
        </w:rPr>
        <w:t>آثار نماز</w:t>
      </w:r>
      <w:bookmarkEnd w:id="314"/>
    </w:p>
    <w:p>
      <w:pPr>
        <w:pStyle w:val="Heading4"/>
        <w:numPr>
          <w:ilvl w:val="3"/>
          <w:numId w:val="1"/>
        </w:numPr>
        <w:rPr/>
      </w:pPr>
      <w:bookmarkStart w:id="315" w:name="__RefHeading___Toc68213_3804643083"/>
      <w:bookmarkStart w:id="316" w:name="_Toc132"/>
      <w:bookmarkEnd w:id="315"/>
      <w:r>
        <w:rPr/>
        <w:t>1</w:t>
      </w:r>
      <w:r>
        <w:rPr>
          <w:rtl w:val="true"/>
        </w:rPr>
        <w:t xml:space="preserve"> / </w:t>
      </w:r>
      <w:r>
        <w:rPr/>
        <w:t>27</w:t>
      </w:r>
      <w:r>
        <w:rPr>
          <w:rtl w:val="true"/>
        </w:rPr>
        <w:t xml:space="preserve"> </w:t>
      </w:r>
      <w:r>
        <w:rPr>
          <w:rtl w:val="true"/>
        </w:rPr>
        <w:t>ذهاب السیّئات</w:t>
      </w:r>
      <w:bookmarkEnd w:id="316"/>
    </w:p>
    <w:p>
      <w:pPr>
        <w:pStyle w:val="Heading5"/>
        <w:numPr>
          <w:ilvl w:val="4"/>
          <w:numId w:val="1"/>
        </w:numPr>
        <w:rPr/>
      </w:pPr>
      <w:bookmarkStart w:id="317" w:name="__RefHeading___Toc68215_3804643083"/>
      <w:bookmarkStart w:id="318" w:name="_Toc133"/>
      <w:bookmarkEnd w:id="317"/>
      <w:r>
        <w:rPr/>
        <w:t>27</w:t>
      </w:r>
      <w:r>
        <w:rPr>
          <w:rtl w:val="true"/>
        </w:rPr>
        <w:t xml:space="preserve"> / </w:t>
      </w:r>
      <w:r>
        <w:rPr/>
        <w:t>1</w:t>
      </w:r>
      <w:r>
        <w:rPr>
          <w:rtl w:val="true"/>
        </w:rPr>
        <w:t xml:space="preserve"> </w:t>
      </w:r>
      <w:r>
        <w:rPr>
          <w:rtl w:val="true"/>
        </w:rPr>
        <w:t>از میان رفتن بدیها</w:t>
      </w:r>
      <w:bookmarkEnd w:id="3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الصَّلاةَ طَرَفَیِ النَّهارِ وزُلَفًا مِنَ اللَّیلِ إنَّ الْحَسَناتِ یُذهِبنَ السَّیِّئاتِ ذلِکَ ذِکری لِلذّاکِرینَ</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 مَعَ سَلمانَ تَحتَ شَجَرَةٍ فَأَخَذَ مِنها غُصنًا یابِسًا فَهَزَّهُ حَتّی تَحاتَّ وَرَقُهُ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تَسأَلُنی لِمَ أفعَلُ هذا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فَعَلتَهُ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فَعَلَ بی رَسولُ اللّهِ صلی الله علیه و آله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 إذا تَوَضَّأَ فَأَحسَنَ الوُضوءَ وصَلَّی الخَمسَ تَحاتَّت ذُنوبُهُ کما تَحاتَّ هذَا الوَرَقُ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وأقِمِ الصَّلاةَ طَرَفَیِ النَّهارِ وزُلَفًا مِنَ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ذِکری لِلذّاکِرینَ</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أصابَ مِنِ امرَأَةٍ قُبلَةً ، فَأَتَی النَّبیَّ صلی الله علیه و آله فَأَخبَرَهُ ،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طَرَفَیِ النَّهارِ وزُلَفًا مِنَ اللَّیلِ إنَّ الحَسَناتِ یُذهِبنَ السَّیِّئاتِ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ألِیَ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لِجَمیعِ اُمَّتی کُلِّهِ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نماز</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IRNazanin" w:hAnsi="IRNazanin" w:eastAsia="IRNazanin"/>
          <w:color w:val="111111"/>
          <w:sz w:val="28"/>
          <w:sz w:val="28"/>
          <w:szCs w:val="28"/>
          <w:rtl w:val="true"/>
          <w:lang w:bidi="fa-IR"/>
        </w:rPr>
        <w:t>از میان رفتن بدیها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دو طرف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نخستین ساعات شب نماز بر پا دار، زیرا خوبیها ؛ بدیها را از میان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پندی برای پندگیرندگان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سلمان زیر درختی بودیم که شاخه خشکی را از آن گرفته و تکان داد ، تا اینکه برگهایش 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پرسی چرا اینگونه می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برایم اینگونه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مسلمان هر گاه وضویی نیکو گرفت و نمازهای پنجگانه را خواند، گناهانش می ریزد همانگونه که این برگها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دو طرف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نخستین ساعات شب نماز بر پا دار، زیرا خوبیها ، بدیها را از میان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پندی برای پندگیرندگان است</w:t>
      </w:r>
      <w:r>
        <w:rPr>
          <w:rFonts w:eastAsia="IRNazanin" w:cs="IRNazanin"/>
          <w:color w:val="111111"/>
          <w:sz w:val="28"/>
          <w:szCs w:val="28"/>
          <w:rtl w:val="true"/>
          <w:lang w:bidi="fa-IR"/>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از زنی بوسه ای ربوده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پیامبر آمد و به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این آیه را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دو طرف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نخستین ساعات شب نماز بر پا دار ؛ زیرا خوبیها ، بدیها را از میان می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آیا این مخصوص من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امّتم، تمام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الصَّلَواتُ کَفّاراتٌ لِما بَینَهُنَّ ، لِأَنَّ اللّهَ عز و جل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یُذهِبنَ السَّیِّئاتِ</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أیّوبَ الأَنصارِیّ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النَّبیَّ صلی الله علیه و آله 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کُلَّ صَلاةٍ تَحُطُّ ما بَینَ یَدَیها مِن خَطیئَةٍ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فَما تَوبَةُ الرَّجُلِ الَّذی یَکذِبُ مُتَعَمِّدًا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الاِستِغفارُ والصَّلواتُ الخَمسُ تَغسِلُ ذلِکَ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تَوَضَّأَ کَما اُمِرَ وصَلّی کما اُمِرَ غُفِرَ لَهُ ما تَقَدَّمَ مِن عَمَلٍ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الصَّلَواتُ الخَمسُ والجُمُعَةُ إلَی الجُمُعَةِ کَفّاراتٌ لِما بَینَهُنَّ ما لم تُغشَ الکَبائِرُ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المُسلِمَ لَیُصَلّی وخَطایاهُ مَوضوعَةٌ عَلی رَأسِهِ ، فَکُلَّما سَجَدَ تَحاتَّت ، فَیَفرَغُ حینَ یَفرَغُ مِن صَلاتِهِ وقَد تَحاتَّت خَطایاهُ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حافِظَینِ یَرفَعانِ إلَی اللّهِ بِصَلاةِ رجلٍ مَعَ صَلاةٍ إلاّ قالَ اللّهُ تَبارَکَ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اُشهِدُکُما أنّی قَد غَفَرتُ لِعَبدی ما بَینَهُما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المُسلِمَ لَیُصَلِّی الصَّلاةَ یُریدُ بِها وَجهَ اللّهِ فَتَهافَتُ عَنهُ ذُنوبُهُ کَما یَتَهافَتُ هذَا الوَرَقُ عَن هذِهِ الشَّجَرَةِ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أحَدَکُم إذا تَوَضَّأَ فَأَحسَنَ وأتَی المَسجِدَ لا یُریدُ إلاَّ الصَّلاةَ لَم یَخطُ خُطوَةً إلاّ رَفَعَهُ اللّهُ بِها دَرَجَةً وحَطَّ عَنهُ خَطیئَةً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صَلاةٍ یَحضُرُ وَقتُها إلاّ نادی مَلَکٌ بَینَ یَدَیِ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w:t>
      </w:r>
    </w:p>
    <w:p>
      <w:pPr>
        <w:pStyle w:val="BookText"/>
        <w:rPr/>
      </w:pPr>
      <w:r>
        <w:rPr>
          <w:rFonts w:ascii="Amiri" w:hAnsi="Amiri" w:eastAsia="Amiri" w:cs="Amiri"/>
          <w:color w:val="111111"/>
          <w:sz w:val="28"/>
          <w:sz w:val="28"/>
          <w:szCs w:val="28"/>
          <w:rtl w:val="true"/>
          <w:lang w:bidi="ar-SA"/>
        </w:rPr>
        <w:t xml:space="preserve">قوموا إلی نیرانِکُمُ الَّتی أوقَدتُموها عَلی ظُهورِکُم فَأَطفِئوها بِصَلاتِکُ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 پوشاننده آنچه در میان آن هاست، می باشند ؛ چون خداوند عز و جلگفته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خوبیها، بدیها را از میان می برند</w:t>
      </w:r>
      <w:r>
        <w:rPr>
          <w:rFonts w:eastAsia="IRNazanin" w:cs="IRNazanin"/>
          <w:color w:val="111111"/>
          <w:sz w:val="28"/>
          <w:szCs w:val="28"/>
          <w:rtl w:val="true"/>
          <w:lang w:bidi="fa-IR"/>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ایّوب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همواره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نماز، خطاهای پیش از خود را می 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توبه مردی که از روی قصد دروغ می گوید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خواستن و نمازهای پنجگانه که آن را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وضو بگیرد آنگونه که فرمان داده شده و نماز بخواند آنگونه که فرمان یافته، هر چه پیشتر کرده آمرزیده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نمازهای پنجگانه ونمازجمعه تا جمعه، پوشاننده آنچه در میان آن هاست، می باشند تا آنگاه که گناهان بزرگ را در بر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مسلمان نماز میگزارد در حالی که خطاهایش بر سرش نهاده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سجده می کند فرو می ریزد و از نماز فارغ می شود ، در حالی که خطاهایش 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هیچگاه دو فرشته نگهبان، نماز انسان را با نماز دیگرش به سوی خدا نمی برند ، جز اینکه خدای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دو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گواه می گیرم که میان آن دو نماز را بر بنده ام آمرزیدم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گناهان بنده مسلمان در حال نماز خالصانه فرو می ریزد ، همانگونه که این برگ از این درخت فرو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یکی از شما وضویی نیکو بگیرد و فقط برای نماز به مسجد بیاید، هیچ گامی بر نمی دارد ، جز اینکه خداوند در برابر آن او را یک درجه بالا می برد و خطایی را از او می زداید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هیچ نمازی در نمی رسد ، جز اینکه فرشته ای در پیشگاه خداوند فریاد بر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سوی آتشهایی که بر پشت خود افروخته اید، برخیزید و با نمازهایتان آن ها را خاموش سازید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یُبعَثُ مُنادٍ عِندَ حَضرَةِ کُلِّ صَلاةٍ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آدَمَ ، قوموا فَأَطفِئوا عَنکُم ما أوقَدتُم عَلی أنفُسِکُم ، فَیَقومونَ فَیَتَطَهَّرون وتَسقُطُ خَطایاهُم مِن أعیُنِهِم ، ویُصَلّونَ فَیُغفَرُ لَهُم ما بَینَهُما ، ثُمَّ یوقِدونَ فیما بَینَ ذلِکَ ، فَإِذا کانَ عِندَ صَلاةِ الاُولی 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آدَمَ ، قوموا فَأَطفِئوا ما أوقَدتُم عَلی أنفُسِکُم ، فَیَقومونَ فَیَتَطهَّرونَ ویُصَلّونَ فَیُغفَرُ لَهُم ما بَینَهُما ، فَإِذا حَضَرَتِ العَصرُ فَمِثلُ ذلِکَ ، فَإِذا حَضَرَتِ المَغرِبُ فَمِثلُ ذلِکَ ، فَإِذا حَضَرَتِ العَتَمَةُ فَمِثلُ ذلِکَ ، فَیَنامونَ وقَد غُفِرَ لَهُ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تَحتَرِقونَ فَإِذا صَلَّیتُمُ الفَجرَ غَسَلَتها ، ثُمَّ تَحتَرِقونَ تَحتَرِقونَ فَإِذا صَلَّیتُمُ الظُّهرَ غَسَلَتها ، ثُمَّ تَحتَرِقونَ تَحتَرِقونَ فَإِذا صَلَّیتُمُ العَصرَ غَسَلَتها ، ثُمَّ تَحتَرِقونَ تَحتَرِقونَ فَإِذا صَلَّیتُمُ المَغرِبَ غَسَلَتها ، ثُمَّ تَحتَرِقونَ تَحتَرِقونَ فَإِذا صَلَّیتُمُ العِشاءَ غَسَلَتها ، ثُمَّ تَنامونَ فَلا یُکتَبُ عَلَیکُم شَیءٌ حَتّی تَستَیقِظوا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صلی الله علیه و آلهـ فی ذِکر ثَوابِ الصَّلاةِ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قُمتَ إلَی الصَّلاةِ وتَوَجَّهتَ وقَرَأتَ اُمَّ الکِتابِ وما تَیَسَّرَ لَکَ مِنَ السُّوَرِ ثُمَّ رَکَعتَ فَأَتمَمتَ رُکوعَها وسُجودَها وتَشَهَّدتَ وسَلَّمتَ غُفِرَ لَکَ کُلُّ ذَنبٍ فیما بَینَکَ وبَینَ الصَّلاةِ الَّتی قَدَّمتَها إلَی الصَّلاةِ المُؤَخَّرَةِ ، فَهذا لَکَ فی صَلاتِکَ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القُطبُ الرّاوَندیّ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رَجُلاً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لی ولا أراکَ تَفعَلُ ، فَقالَ صلی الله علیه و آله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تَسوءُ ظَنَّکَ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لِأَنّی أذنَبتُ فِیالجاهِلیَّةِ والإِسلام ، 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أذنَبتَ فِی الجاهِلیَّةِ فَقَد مَحاهُ الإِیمانُ ، وما</w:t>
      </w:r>
    </w:p>
    <w:p>
      <w:pPr>
        <w:pStyle w:val="BookText"/>
        <w:rPr/>
      </w:pPr>
      <w:r>
        <w:rPr>
          <w:rFonts w:ascii="Amiri" w:hAnsi="Amiri" w:eastAsia="Amiri" w:cs="Amiri"/>
          <w:color w:val="111111"/>
          <w:sz w:val="28"/>
          <w:sz w:val="28"/>
          <w:szCs w:val="28"/>
          <w:rtl w:val="true"/>
          <w:lang w:bidi="ar-SA"/>
        </w:rPr>
        <w:t xml:space="preserve">فَعَلتَ فِی الإِسلامِ الصَّلاةُ إلَی الصَّلاةِ کَفّارَةٌ لِما بَینَهُما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وقت هر نماز، منادیی بر می خیزد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پسران آدم، برخیزید و آنچه را بر خود افروخته اید، خاموش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می خیزند و طهارت می سازند و خطاهای پیش رویشان فرو می ریزد و نماز می خوانند و آنچه در میان آن دو بوده آمرزیده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این میان آتش می افروزند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 نماز نخستین فریاد بر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 آدم، برخیزید و آنچه بر خود افروخته اید، خاموش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می خیزند، طهارت می سازند و نماز می خوانند و آنچه در میان آن دو بوده ، آمرزیده می شود و هنگام نماز عصر، همینگونه است و نیز هنگام نماز مغرب و نماز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 که آمرزیده شده اند، می 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سوزید، پس هنگامی که نماز صبح می خوانید بر آن آب می ریزید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سوزید و می سوزید ، پس هنگامی که نماز ظهر می خوانید بر آن آب می 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سوزید و می سوزید ، پس هنگامی که نماز عصر می خوانید بر آن آب می 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سوزید و می سوزید، پس هنگامی که نماز مغرب می خوانید بر آن آب می ریزید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سوزید و می سوزید، پس هنگامی که نماز عشاء می خوانید بر آن آب می 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خوابید و بر شما چیزی نوشته نمی شود تا اینکه بیدار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بیان پاداش نماز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نماز می ایستی و رو به قبله می کنی و ام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هر سوره ای که می توانی، می خوانی سپس خم می شوی ورکوع وسجود را تمام به جا می آوری و تشهد و سلام می گویی ، همه گناهانت از نمازی که آوردی تا نماز پس از آن ، آمرزیده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آنچه در نمازت به دست می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مردی را دید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 مرا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بیامرز و نمی بینم که بیامرزی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بدگمانی؟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در دوران جاهلیت و اسلام گناه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گناهانی که در جاهلیت کرده ای، ایمان آن ها را زدود و آنچه در اسلام انجام داده ای، نماز تا نماز ، کفاره میان آن دوست</w:t>
      </w:r>
      <w:r>
        <w:rPr>
          <w:rFonts w:eastAsia="IRNazanin" w:cs="IRNazanin"/>
          <w:color w:val="111111"/>
          <w:sz w:val="28"/>
          <w:szCs w:val="28"/>
          <w:rtl w:val="true"/>
          <w:lang w:bidi="fa-IR"/>
        </w:rPr>
        <w:t>.</w:t>
      </w:r>
      <w:bookmarkStart w:id="319" w:name="pg2127_11910"/>
    </w:p>
    <w:p>
      <w:pPr>
        <w:pStyle w:val="BookText"/>
        <w:rPr/>
      </w:pPr>
      <w:bookmarkEnd w:id="319"/>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أتَی الصَّلاةَ عارِفًا بِحَقِّها غُفِرَ لَهُ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أهَمَّنی ذَنبٌ اُمهِلتُ بَعدَهُ حَتّی اُصَلّیَ رَکعَتَینِ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621"/>
      </w:r>
    </w:p>
    <w:p>
      <w:pPr>
        <w:pStyle w:val="Heading4"/>
        <w:numPr>
          <w:ilvl w:val="3"/>
          <w:numId w:val="1"/>
        </w:numPr>
        <w:rPr/>
      </w:pPr>
      <w:bookmarkStart w:id="320" w:name="__RefHeading___Toc68217_3804643083"/>
      <w:bookmarkStart w:id="321" w:name="_Toc134"/>
      <w:bookmarkEnd w:id="320"/>
      <w:r>
        <w:rPr/>
        <w:t>2</w:t>
      </w:r>
      <w:r>
        <w:rPr>
          <w:rtl w:val="true"/>
        </w:rPr>
        <w:t xml:space="preserve"> / </w:t>
      </w:r>
      <w:r>
        <w:rPr/>
        <w:t>27</w:t>
      </w:r>
      <w:r>
        <w:rPr>
          <w:rtl w:val="true"/>
        </w:rPr>
        <w:t xml:space="preserve"> </w:t>
      </w:r>
      <w:r>
        <w:rPr>
          <w:rtl w:val="true"/>
        </w:rPr>
        <w:t>طهارة النفس</w:t>
      </w:r>
      <w:bookmarkEnd w:id="321"/>
    </w:p>
    <w:p>
      <w:pPr>
        <w:pStyle w:val="Heading5"/>
        <w:numPr>
          <w:ilvl w:val="4"/>
          <w:numId w:val="1"/>
        </w:numPr>
        <w:rPr/>
      </w:pPr>
      <w:bookmarkStart w:id="322" w:name="__RefHeading___Toc68219_3804643083"/>
      <w:bookmarkStart w:id="323" w:name="_Toc135"/>
      <w:bookmarkEnd w:id="322"/>
      <w:r>
        <w:rPr/>
        <w:t>27</w:t>
      </w:r>
      <w:r>
        <w:rPr>
          <w:rtl w:val="true"/>
        </w:rPr>
        <w:t xml:space="preserve"> / </w:t>
      </w:r>
      <w:r>
        <w:rPr/>
        <w:t>2</w:t>
      </w:r>
      <w:r>
        <w:rPr>
          <w:rtl w:val="true"/>
        </w:rPr>
        <w:t xml:space="preserve"> </w:t>
      </w:r>
      <w:r>
        <w:rPr>
          <w:rtl w:val="true"/>
        </w:rPr>
        <w:t>پاکی جان</w:t>
      </w:r>
      <w:bookmarkEnd w:id="32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مَثَلُ الصَّلاةِ فیکُم کَمَثَلِ السَّریِّ ـ وهُوَ النَّهرُ ـ عَلی بابِ أحَدِکُم یَخرُجُ إلَیهِ فِیالیَومِ واللَّیلَةِ ، یَغتَسِلُ مِنهُ خَمسَ مَرّاتٍ ، فَلَم یَبقَ الدَّرَنُ مَعَ الغَسلِ خَمسَ مَرّاتٍ ، ولَم تَبقَ الذُّنوبُ مَعَ الصَّلاةِ خَمسَ مَرّاتٍ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عَلی بابِ دارِ أحَدِکُم نَهرٌ فَاغتَسَلَ فی کُلِّ یَومٍ مِنهُ خَمسَ مَرّاتٍ أکانَ یَبقی فی جَسَدِهِ مِنَ الدَّرَنِ شَیءٌ ؟ قُلنا </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مَثَلَ الصَّلاةِ کَمَثَلِ النَّهرِ الجاری کُلَّما صُلّیَ صَلاةٌ کَفَرَت ما بَینَهُما مِنَ الذُّنوبِ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الصَّلَواتُ الخَمسُ کَفّارَةٌ لمِا بَینَها ، أرَأَیتُم لَو أنَّ رَجُلاً کانَ لَهُ مُغتَسَلٌ بَینَ منزِلهِ ومُعتَمَلِهِ خَمسَةُ أنهارٍ ، فَإِذَا انطَلَقَ إلی معتَمَلِهِ عَمِلَ فیهِ ما شاءَ اللّهُ فَأَصابَهُ الوَسَخُ والعَرَقُ ، فَکُلَّما مَرَّ بِنَهرٍ اِغتَسَلَ ما کانَ ذلِکَ یُبقِی مِن دَرَنِه ؟ وکَذلِکَ الصَّلواتُ کُلَّما عَمِلَ خَطِیئةً أو ما شاءَ اللّهُ ثُمّ صَلَّی ودَعا واستَغفَرَ غفِرَ لَهُ ما کانَ فیهِ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نماز را با آگاهی از حقیقتش به جا بیاورد آمرزیده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گناهی که مهلت یابم پس از آن دو رکعت نماز بخوانم، مرا اندیشناک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p>
    <w:p>
      <w:pPr>
        <w:pStyle w:val="BookText"/>
        <w:rPr/>
      </w:pPr>
      <w:r>
        <w:rPr>
          <w:rFonts w:ascii="IRNazanin" w:hAnsi="IRNazanin" w:eastAsia="IRNazanin"/>
          <w:color w:val="111111"/>
          <w:sz w:val="28"/>
          <w:sz w:val="28"/>
          <w:szCs w:val="28"/>
          <w:rtl w:val="true"/>
          <w:lang w:bidi="fa-IR"/>
        </w:rPr>
        <w:t>پاکی جان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نماز در میان شما ، مثال جوی آبی است که بر خانه یکی از شما روز و شب روان باشد و او پنج بار خود را در آن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چرکی با پنج بار شستن باقی نمی ماند ، گناهان نیز با پنج بار نماز خواندن ، باقی نمی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در خانه یکی از شما، جویی باشد و هر روز پنج بار خود را در آن بشوید، در تن وی چرکی باقی می ماند؟ گفتیم</w:t>
      </w:r>
      <w:r>
        <w:rPr>
          <w:rFonts w:eastAsia="IRNazanin" w:cs="IRNazanin"/>
          <w:color w:val="111111"/>
          <w:sz w:val="28"/>
          <w:szCs w:val="28"/>
          <w:rtl w:val="true"/>
          <w:lang w:bidi="fa-IR"/>
        </w:rPr>
        <w:t xml:space="preserve">: </w:t>
      </w:r>
      <w:r>
        <w:rPr>
          <w:rStyle w:val="FootnoteAnchor"/>
          <w:rtl w:val="true"/>
        </w:rPr>
        <w:footnoteReference w:id="626"/>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همانا مثال نماز، مثال همان جوی روان است که هرگاه نماز می گزارد ، آنچه گناه میان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پاک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نمازهای پنجگانه کفّاره میان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میان منزل و محل کارش ، پنج جوی آب برای شست و شوی خویش داشته باشد و هر گاه به محل کارش برود و در آن کار کند و عرق بریزد به این جویها می رود و خود را پاکیزه می سازد ، آیا از چرک و کثیفی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چیزی می ماند ؟ نمازهای پنجگاه نیز چنین است ، هر گاه خطایی از او سرزند یا آنچه خدا خواهد بشود ، نماز بگزارد و دعا کند و آمرزش بطلبد ، هر چه در اوست آمرزیده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صابونُ الخَطایا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علیه السلامـ فی کَلامٍ لَهُ یوصی فیهِ أصحابَهُ بِالصَّلاةِ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لَتَحُتُّ الذُّنوبَ حَتَّ الوَرَقِ ، وتُطلِقُها إطلاقَ الرِّبَقِ ، وشَبَّهَها رَسولُ اللّهِ صلی الله علیه و آله بِالحَمَّةِ تَکونُ عَلی بابِ الرَّجُلِ ، فَهُوَ یَغتَسِلُ مِنها فِی الیَومِ واللَّیلَةِ خَمسَ مَرّاتٍ ، فما عَسی أن یَبقی عَلَیهِ مِنَ الدَّرَنِ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حَمزَةَ الُّثمالیّ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أحَدَهُما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علیه السلام أقبَلَ عَلَی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آیَةٍ فی کِتابِ اللّهِ أرجی عِندَکُم ؟ فَقالَ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یَغفِرُ أنْ یُشرَکَ بِهِ ویَغفِرُ ما دونَ ذلِکَ لِمَن یَشاءُ</w:t>
      </w:r>
      <w:r>
        <w:rPr>
          <w:rFonts w:eastAsia="Amiri" w:cs="Amiri" w:ascii="Amiri" w:hAnsi="Amiri"/>
          <w:color w:val="111111"/>
          <w:sz w:val="28"/>
          <w:szCs w:val="28"/>
          <w:rtl w:val="true"/>
          <w:lang w:bidi="ar-SA"/>
        </w:rPr>
        <w:t xml:space="preserve">» </w:t>
      </w:r>
      <w:r>
        <w:rPr>
          <w:rStyle w:val="FootnoteAnchor"/>
          <w:rtl w:val="true"/>
        </w:rPr>
        <w:footnoteReference w:id="6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ولَیسَت إیّاها ، فَقالَ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عِبادیَ الَّذینَ أسرَفوا عَلی أنفُسِهِم لا تَقنَطوا مِن رَحمَةِ اللّهِ</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ولَیسَت إیّاها ، وقالَ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إذا فَعَلوا فاحِشَةً أو ظَلَموا أنفُسَهُم ذَکَرُوا اللّهَ فَاستَغفَروا لِذُنوبِهِم</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ولَیسَت إیّاها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أحجَمَ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یا مَعشَرَ المُسلِمینَ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عِندَنا شَیءٌ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 آلهیَقولُ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أرجی آیَةٍ فیکِتابِ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الصَّلاةَ طَرَفَیِ النَّهارِ وزُلَفًا مِنَ اللَّیلِ</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وقَرَأَ الآیَةَ کُلَّها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والَّذی بَعَثَنی بِالحَقِّ بَشیرًا ونَذیرًا إنَّ أحَدَکُم لَیَقومُ إلی وضوئِهِ فَتَساقَطُ عَن جَوارِحِهِ الذُّنوبُ ، فَإِذَا استَقبَلَ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بِوَجهِهِ وقَلبِهِ لَم یَنفَتِل عَن صَلاتِهِ وعَلَیهِ مِن ذُنوبِهِ شَیءٌ کَما وَلَدَتهُ اُمُّهُ ، فَإِن أصابَ شَیئًا بَینَ الصَّلاتَینِ کانَ لَهُ مِثلُ ذلِکَ ، حَتّی عَدَّ الصَّلواتِ الخَمسَ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 إنَّما مَنزِلَةُ الصَّلَواتِ الخَمسِ لاُِمَّتی کَنَهرٍ جارٍ عَلی بابِ أحَدِکُم ، فَما ظَنَّ أحَدُکُم لَو کانَ فیجَسَدِهِ دَرَنٌ ثُمَّ اغتَسَلَ فیذلِکَ النَّهرِ خَمسَ مَرّاتٍ فِی الیَومِ، أکانَ</w:t>
      </w:r>
    </w:p>
    <w:p>
      <w:pPr>
        <w:pStyle w:val="BookText"/>
        <w:rPr/>
      </w:pPr>
      <w:r>
        <w:rPr>
          <w:rFonts w:ascii="Amiri" w:hAnsi="Amiri" w:eastAsia="Amiri" w:cs="Amiri"/>
          <w:color w:val="111111"/>
          <w:sz w:val="28"/>
          <w:sz w:val="28"/>
          <w:szCs w:val="28"/>
          <w:rtl w:val="true"/>
          <w:lang w:bidi="ar-SA"/>
        </w:rPr>
        <w:t xml:space="preserve">یَبقی فی جَسَدِهِ دَرَنٌ؟ فَکذلِکَ وَاللّهِ الصَّلَواتُ الخَمسُ لاُِمَّتی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 صابون خطاهاست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گفتاری که در آن یارانش را به نماز سفارش می کرد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نماز ، گناهان را چون برگ فرو می ریزد و آن ها را می گشاید آن گونه که بند از کسی بگشایند و پیامبر خدا صلی الله علیه و آله ، آن را به چشمه آب گرم که بر در خانه مرد روان باشد، تشبیه کرد که شبانه روز، پنج بار خود را در آن بشوید ، دیگر چرکی بر تن وی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ثمالی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یکی از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یا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مردم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کننده ترین آیه در کتاب خدا کدام است؟ برخی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گمان خداوند شرک ورزیدن به خود را نمی بخشد وپائین تر از آن را برای هر که بخواهد می بخشد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نیکوست ولی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من ـ که بر خویشتن زیاده روی روا داشته اید ـ از رحمت خدا نومید مشوید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نیکوست ولی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چون کار زشتی کنند ، یا بر خود ستم روا دارند، خدا را به یاد می آورند و برای گناهانشان آمرزش می خواهند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نیکوست ولی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از سخن باز ایستادند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مسلمان، شما را چه می 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نه،به خدا سوگند، چیزی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پیامبر خدا صلی الله علیه و آله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کننده ترین آیه در کتاب خدا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 طرف روز و نخستین ساعات شب نماز برپا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آیه را قرائت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سوگند به کسی که مرا به حق، مژده دهنده و ترساننده برانگیخت؛ همانا یکی از شما به وضو بر می خیزد، پس گناهانش از اندامش فرو می ریزد و هنگامی که با برون و درون به خدا رو کند، از نمازش باز نمی گردد ، جز آنکه از گناهانش چیزی بر او نمانده است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مادرش او را زاده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گناهی میان دو نماز گرفتار آمد برایش چنین است تا اینکه هر پنج نماز را شمرد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جایگاه نمازهای پنجگانه برای امتم چون جویی است که بر در خانه یکی از شما روان باشد، پس چه گمان می برید اگر یکی از شما در تنش چرکی باشد و در آن جوی پنج بار در روز خود را بشوید، آیا در تن وی چرکی می ماند؟ به خدا سوگند، نمازهای پنجگانه برای امتم نیز همینگونه است</w:t>
      </w:r>
      <w:r>
        <w:rPr>
          <w:rFonts w:eastAsia="IRNazanin" w:cs="IRNazanin"/>
          <w:color w:val="111111"/>
          <w:sz w:val="28"/>
          <w:szCs w:val="28"/>
          <w:rtl w:val="true"/>
          <w:lang w:bidi="fa-IR"/>
        </w:rPr>
        <w:t>.</w:t>
      </w:r>
      <w:bookmarkStart w:id="324" w:name="pg2127_11912"/>
    </w:p>
    <w:p>
      <w:pPr>
        <w:pStyle w:val="Heading4"/>
        <w:numPr>
          <w:ilvl w:val="3"/>
          <w:numId w:val="1"/>
        </w:numPr>
        <w:rPr/>
      </w:pPr>
      <w:bookmarkStart w:id="325" w:name="__RefHeading___Toc68221_3804643083"/>
      <w:bookmarkStart w:id="326" w:name="_Toc136"/>
      <w:bookmarkEnd w:id="324"/>
      <w:bookmarkEnd w:id="325"/>
      <w:r>
        <w:rPr/>
        <w:t>3</w:t>
      </w:r>
      <w:r>
        <w:rPr>
          <w:rtl w:val="true"/>
        </w:rPr>
        <w:t xml:space="preserve"> / </w:t>
      </w:r>
      <w:r>
        <w:rPr/>
        <w:t>27</w:t>
      </w:r>
      <w:r>
        <w:rPr>
          <w:rtl w:val="true"/>
        </w:rPr>
        <w:t xml:space="preserve"> </w:t>
      </w:r>
      <w:r>
        <w:rPr>
          <w:rtl w:val="true"/>
        </w:rPr>
        <w:t>طرد الشیطان</w:t>
      </w:r>
      <w:bookmarkEnd w:id="326"/>
    </w:p>
    <w:p>
      <w:pPr>
        <w:pStyle w:val="Heading5"/>
        <w:numPr>
          <w:ilvl w:val="4"/>
          <w:numId w:val="1"/>
        </w:numPr>
        <w:rPr/>
      </w:pPr>
      <w:bookmarkStart w:id="327" w:name="__RefHeading___Toc68223_3804643083"/>
      <w:bookmarkStart w:id="328" w:name="_Toc137"/>
      <w:bookmarkEnd w:id="327"/>
      <w:r>
        <w:rPr/>
        <w:t>27</w:t>
      </w:r>
      <w:r>
        <w:rPr>
          <w:rtl w:val="true"/>
        </w:rPr>
        <w:t xml:space="preserve"> / </w:t>
      </w:r>
      <w:r>
        <w:rPr/>
        <w:t>3</w:t>
      </w:r>
      <w:r>
        <w:rPr>
          <w:rtl w:val="true"/>
        </w:rPr>
        <w:t xml:space="preserve"> </w:t>
      </w:r>
      <w:r>
        <w:rPr>
          <w:rtl w:val="true"/>
        </w:rPr>
        <w:t>راندن شیطان</w:t>
      </w:r>
      <w:bookmarkEnd w:id="32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تُسَوِّدُ وَجهَ الشَّیطانِ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حِصنٌ مِن سَطَواتِ الشَّیطانِ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حِصنُ الرَّحمنِ ومِدحَرَةُ الشَّیطانِ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مَلَکُ المَوتِ یَدفَعُ الشَّیطانَ عَنِ الُمحافِظِ عَلَی الصَّلاةِ ویُلَقِّنُهُ شَهادَةَ أن لا إلهَ إلاَّ اللّهُ وأنَّ مُحَمَّدًا رَسولُ اللّهِ فی تِلکَ الحالَةِ العَظیمَةِ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 ما اُوحیَ إلَیکَ مِنَ الکِتابِ وأقِمِ الصَّلاةَ إنَّ الصَّلاةَ تَنهی عَنِ الفَحشاءِ والمُنکَرِ ولَذِکرُ اللّهِ أکبَرُ واللّهُ یَعلَمُ ما تَصنَعونَ</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تَنهَهُ صَلاتُهُ عَنِ الفَحشاءِ والمُنکَرِ لَم یَزدَد مِنَ اللّهِ إلاّبُعدًا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صَلاةَ لِمَن لَم یُطِعِ الصَّلاةَ ، وطاعَةُ الصَّلاةِ أن تَنهی عَنِ الفَحشاءِ والمُنکَرِ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عِمرانُ بنُ حُصَین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النَّبیُّ صلی الله علیه و آله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تَنهی عَنِ الفَحشاءِ والمُنکَرِ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تَنهَهُ صَلاتُهُ عَنِ الفَحشاءِ والمُنکَرِ فَلا صَلاةَ لَهُ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3/27</w:t>
      </w:r>
    </w:p>
    <w:p>
      <w:pPr>
        <w:pStyle w:val="BookText"/>
        <w:rPr/>
      </w:pPr>
      <w:r>
        <w:rPr>
          <w:rFonts w:ascii="IRNazanin" w:hAnsi="IRNazanin" w:eastAsia="IRNazanin"/>
          <w:color w:val="111111"/>
          <w:sz w:val="28"/>
          <w:sz w:val="28"/>
          <w:szCs w:val="28"/>
          <w:rtl w:val="true"/>
          <w:lang w:bidi="fa-IR"/>
        </w:rPr>
        <w:t>راندن شیطان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 چهره شیطان را سیاه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پناهگاهی در برابر حمله های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 پناهگاه رحمان و وسیله راندن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فرشته مرگ، شیطان را از مواظبت کننده بر نماز، دور می کند و در آن حال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کندن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بر یکتایی خداوند و رسالت محمّد صلی الله علیه و آله را به او تلقین می کند</w:t>
      </w:r>
      <w:r>
        <w:rPr>
          <w:rFonts w:eastAsia="IRNazanin" w:cs="IRNazanin"/>
          <w:color w:val="111111"/>
          <w:sz w:val="28"/>
          <w:szCs w:val="28"/>
          <w:rtl w:val="true"/>
          <w:lang w:bidi="fa-IR"/>
        </w:rPr>
        <w:t>.</w:t>
      </w:r>
    </w:p>
    <w:p>
      <w:pPr>
        <w:pStyle w:val="Heading4"/>
        <w:numPr>
          <w:ilvl w:val="3"/>
          <w:numId w:val="1"/>
        </w:numPr>
        <w:rPr/>
      </w:pPr>
      <w:bookmarkStart w:id="329" w:name="__RefHeading___Toc68225_3804643083"/>
      <w:bookmarkStart w:id="330" w:name="_Toc138"/>
      <w:bookmarkEnd w:id="329"/>
      <w:r>
        <w:rPr/>
        <w:t>4</w:t>
      </w:r>
      <w:r>
        <w:rPr>
          <w:rtl w:val="true"/>
        </w:rPr>
        <w:t xml:space="preserve"> / </w:t>
      </w:r>
      <w:r>
        <w:rPr/>
        <w:t>27</w:t>
      </w:r>
      <w:r>
        <w:rPr>
          <w:rtl w:val="true"/>
        </w:rPr>
        <w:t xml:space="preserve"> </w:t>
      </w:r>
      <w:r>
        <w:rPr>
          <w:rtl w:val="true"/>
        </w:rPr>
        <w:t>المنع من الفحشاء والمنکر</w:t>
      </w:r>
      <w:bookmarkEnd w:id="330"/>
    </w:p>
    <w:p>
      <w:pPr>
        <w:pStyle w:val="Heading5"/>
        <w:numPr>
          <w:ilvl w:val="4"/>
          <w:numId w:val="1"/>
        </w:numPr>
        <w:rPr/>
      </w:pPr>
      <w:bookmarkStart w:id="331" w:name="__RefHeading___Toc68227_3804643083"/>
      <w:bookmarkStart w:id="332" w:name="_Toc139"/>
      <w:bookmarkEnd w:id="331"/>
      <w:r>
        <w:rPr/>
        <w:t>27</w:t>
      </w:r>
      <w:r>
        <w:rPr>
          <w:rtl w:val="true"/>
        </w:rPr>
        <w:t xml:space="preserve"> / </w:t>
      </w:r>
      <w:r>
        <w:rPr/>
        <w:t>4</w:t>
      </w:r>
      <w:r>
        <w:rPr>
          <w:rtl w:val="true"/>
        </w:rPr>
        <w:t xml:space="preserve"> </w:t>
      </w:r>
      <w:r>
        <w:rPr>
          <w:rtl w:val="true"/>
        </w:rPr>
        <w:t>بازداشتن از کار زشت و ناپسند</w:t>
      </w:r>
      <w:bookmarkEnd w:id="332"/>
    </w:p>
    <w:p>
      <w:pPr>
        <w:pStyle w:val="BookText"/>
        <w:rPr/>
      </w:pPr>
      <w:r>
        <w:rPr>
          <w:rFonts w:eastAsia="Times New Roman" w:cs="Times New Roman" w:ascii="Times New Roman" w:hAnsi="Times New Roman"/>
          <w:color w:val="111111"/>
          <w:sz w:val="28"/>
          <w:szCs w:val="28"/>
          <w:lang w:val="en-US" w:bidi="en-US"/>
        </w:rPr>
        <w:t>4/27</w:t>
      </w:r>
    </w:p>
    <w:p>
      <w:pPr>
        <w:pStyle w:val="BookText"/>
        <w:rPr/>
      </w:pPr>
      <w:r>
        <w:rPr>
          <w:rFonts w:ascii="IRNazanin" w:hAnsi="IRNazanin" w:eastAsia="IRNazanin"/>
          <w:color w:val="111111"/>
          <w:sz w:val="28"/>
          <w:sz w:val="28"/>
          <w:szCs w:val="28"/>
          <w:rtl w:val="true"/>
          <w:lang w:bidi="fa-IR"/>
        </w:rPr>
        <w:t>بازداشتن از کار زشت و ناپسند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کتاب به تو وحی شده است، بخوان و نماز بر پا دار که همانا نماز از کار زشت و ناپسند باز می دارد و بی گمان یاد خدا بزرگتر است و خداوند می داند چه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نمازش او را از کار زشت و ناپسند باز ندارد، جز دوری از خدا نیفزاید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نماز فرمان نبرد، نمازی ندارد و فرمان بردن از نماز،</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خودداری از کار زشت و ناپسند است</w:t>
      </w:r>
      <w:r>
        <w:rPr>
          <w:rFonts w:eastAsia="IRNazanin" w:cs="IRNazanin"/>
          <w:color w:val="111111"/>
          <w:sz w:val="28"/>
          <w:szCs w:val="28"/>
          <w:rtl w:val="true"/>
          <w:lang w:bidi="fa-IR"/>
        </w:rPr>
        <w:t>.</w:t>
      </w:r>
      <w:bookmarkStart w:id="333" w:name="pg2127_11913"/>
    </w:p>
    <w:p>
      <w:pPr>
        <w:pStyle w:val="BookText"/>
        <w:rPr/>
      </w:pPr>
      <w:bookmarkEnd w:id="333"/>
      <w:r>
        <w:rPr>
          <w:rFonts w:ascii="Amiri" w:hAnsi="Amiri" w:eastAsia="Amiri" w:cs="Amiri"/>
          <w:color w:val="111111"/>
          <w:sz w:val="28"/>
          <w:sz w:val="28"/>
          <w:szCs w:val="28"/>
          <w:rtl w:val="true"/>
          <w:lang w:bidi="ar-SA"/>
        </w:rPr>
        <w:t xml:space="preserve">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فَتًی مِنَ الأَنصارِ کانَ یُصَلِّی الصَّلاةَ مَعَ رَسولِ اللّهِ صلی الله علیه و آله ویَرتَکِبُ الفَواحِشَ ، فَوُصِفَ ذلِکَ لِرَسولِ اللّهِ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صَلاتَهُ تَنهاهُ یَومًا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هریرة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إلَی النَّبیِّ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یُصَلّی بِاللَّیلِ فَإِذا أصبَحَ سَرَقَ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سَیَنهاهُ ما یَقولُ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یَعلَمَ أقُبِلَت صَلاتُهُ أم لَم تُقبَل فَلیَنظُر هَل مَنَعَتهُ صَلاتُهُ عَنِ الفَحشاءِ والمُنکَرِ ، فَبِقَدرِ ما مَنَعَتهُ مِنهُ قُبِلَت مِنهُ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حُجزَةُ اللّهِ ، وذلِکَ أنَّها تَحجِزُ المُصَلّیَ عَنِ المَعاصی مادامَ فی صَلاتِهِ ،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تَنهی عَنِ الفَحشاءِ والمُنکَرِ</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الصَّلاةَ حُجزَةُ اللّهِ فِی الأَرضِ ، فَمَن أحَبَّ أن یَعلَمَ ما أدرَکَ مِن نَفعِ صَلاتِهِ فَلیَنظُر ، فَإِن کانَت صَلاتُهُ حَجَزَتهُ عَنِ الفَواحِشِ والمُنکَرِ فَإِنَّما أدرَکَ مِن نَفعِها بِقَدرِ ما احتَجَزَ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647"/>
      </w:r>
    </w:p>
    <w:p>
      <w:pPr>
        <w:pStyle w:val="Heading4"/>
        <w:numPr>
          <w:ilvl w:val="3"/>
          <w:numId w:val="1"/>
        </w:numPr>
        <w:rPr/>
      </w:pPr>
      <w:bookmarkStart w:id="334" w:name="__RefHeading___Toc68229_3804643083"/>
      <w:bookmarkStart w:id="335" w:name="_Toc140"/>
      <w:bookmarkEnd w:id="334"/>
      <w:r>
        <w:rPr/>
        <w:t>5</w:t>
      </w:r>
      <w:r>
        <w:rPr>
          <w:rtl w:val="true"/>
        </w:rPr>
        <w:t xml:space="preserve"> / </w:t>
      </w:r>
      <w:r>
        <w:rPr/>
        <w:t>27</w:t>
      </w:r>
      <w:r>
        <w:rPr>
          <w:rtl w:val="true"/>
        </w:rPr>
        <w:t xml:space="preserve"> </w:t>
      </w:r>
      <w:r>
        <w:rPr>
          <w:rtl w:val="true"/>
        </w:rPr>
        <w:t>الاستقامة</w:t>
      </w:r>
      <w:bookmarkEnd w:id="335"/>
    </w:p>
    <w:p>
      <w:pPr>
        <w:pStyle w:val="Heading5"/>
        <w:numPr>
          <w:ilvl w:val="4"/>
          <w:numId w:val="1"/>
        </w:numPr>
        <w:rPr/>
      </w:pPr>
      <w:bookmarkStart w:id="336" w:name="__RefHeading___Toc68231_3804643083"/>
      <w:bookmarkStart w:id="337" w:name="_Toc141"/>
      <w:bookmarkEnd w:id="336"/>
      <w:r>
        <w:rPr/>
        <w:t>27</w:t>
      </w:r>
      <w:r>
        <w:rPr>
          <w:rtl w:val="true"/>
        </w:rPr>
        <w:t xml:space="preserve"> / </w:t>
      </w:r>
      <w:r>
        <w:rPr/>
        <w:t>5</w:t>
      </w:r>
      <w:r>
        <w:rPr>
          <w:rtl w:val="true"/>
        </w:rPr>
        <w:t xml:space="preserve"> </w:t>
      </w:r>
      <w:r>
        <w:rPr>
          <w:rtl w:val="true"/>
        </w:rPr>
        <w:t>پایداری</w:t>
      </w:r>
      <w:bookmarkEnd w:id="337"/>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استَعینوا بِالصَّبرِ والصَّلاةِ إنَّ اللّهَ مَعَ الصّابِرینَ</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حُذَیفَة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النَّبیُّ صلی الله علیه و آلهإذا حَزَبَهُ </w:t>
      </w:r>
      <w:r>
        <w:rPr>
          <w:rStyle w:val="FootnoteAnchor"/>
          <w:rtl w:val="true"/>
        </w:rPr>
        <w:footnoteReference w:id="649"/>
      </w:r>
      <w:r>
        <w:rPr>
          <w:rFonts w:ascii="Amiri" w:hAnsi="Amiri" w:eastAsia="Amiri" w:cs="Amiri"/>
          <w:color w:val="111111"/>
          <w:sz w:val="28"/>
          <w:sz w:val="28"/>
          <w:szCs w:val="28"/>
          <w:rtl w:val="true"/>
          <w:lang w:bidi="ar-SA"/>
        </w:rPr>
        <w:t xml:space="preserve">أمرٌ صَلّی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عمران بن 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گفته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نماز از کار زشت و ناپسند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نمازش او را از کار زشت و ناپسند باز ندارد، نمازی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جوانی از انصار همراه پیامبر نماز می گزارد و کارهای زشت هم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پیامبر خدا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نمازش او را باز می دارد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فلانی در شب نماز می خواند و صبح، دزدی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او را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دوست دارد بداند آیا نمازش پذیرفته شده است یا نه، پس بنگرد آیا نمازش، او را از کار زشت و ناپسند بازداشته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اندازه که او را بازداشته، از او پذیرفته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 بازدارنده ای الهی است؛ زیرا نمازگزار را تا آنگاه که در نماز است از گناهان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نماز از کار زشت و ناپسند باز می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بدان که نماز بازدارنده ای برای خدا در زمین است، پس هر کس دوست دارد بداند چه اندازه از نمازش سود برده ، پس بنگرد اگر نمازش او را از کارهای زشت و ناپسند باز داشته، به همان اندازه که او را بازداشته، سود جسته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5/27</w:t>
      </w:r>
    </w:p>
    <w:p>
      <w:pPr>
        <w:pStyle w:val="BookText"/>
        <w:rPr/>
      </w:pPr>
      <w:r>
        <w:rPr>
          <w:rFonts w:ascii="IRNazanin" w:hAnsi="IRNazanin" w:eastAsia="IRNazanin"/>
          <w:color w:val="111111"/>
          <w:sz w:val="28"/>
          <w:sz w:val="28"/>
          <w:szCs w:val="28"/>
          <w:rtl w:val="true"/>
          <w:lang w:bidi="fa-IR"/>
        </w:rPr>
        <w:t>پایداری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از شکیبایی و نماز یاری جویید؛ که خدا با شکیبایان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به پیامبر صلی الله علیه و آله غم و اندوهی می رسید، نماز می خواند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bookmarkStart w:id="338" w:name="pg2127_11914"/>
    </w:p>
    <w:p>
      <w:pPr>
        <w:pStyle w:val="BookText"/>
        <w:rPr/>
      </w:pPr>
      <w:bookmarkEnd w:id="338"/>
      <w:r>
        <w:rPr>
          <w:rFonts w:ascii="Amiri" w:hAnsi="Amiri" w:eastAsia="Amiri" w:cs="Amiri"/>
          <w:color w:val="111111"/>
          <w:sz w:val="28"/>
          <w:sz w:val="28"/>
          <w:szCs w:val="28"/>
          <w:rtl w:val="true"/>
          <w:lang w:bidi="ar-SA"/>
        </w:rPr>
        <w:t xml:space="preserve">یوسُفُ بنُ عَبدِ اللّهِ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النَّبیَّ صلی الله علیه و آله کانَ إذا نَزَلَ بِأَهلِهِ شِدَّةٌ أمَرَهُم بِالصَّلاةِ ،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أهلَکَ بِالصَّلاةِ واصطَبِر عَلَیها</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عَلیٌّ علیه السلام إذا هالَهُ شَیءٌ فَزِعَ إلَی الصَّلاةِ ، ثُمَّ تَلا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واستَعینوا بِالصَّبرِ والصَّلاةِ</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یَمنَعُ أحَدَکُم إذا دَخَلَ عَلَیهِ غَمٌّ مِن غُمومِ الدّنیا أن یَتَوَضَّأَ ثُمَّ یَدخُلَ مَسجِدَهُ ویَرکَعَ رَکعَتَینِ فَیَدعُوَ اللّهَ فیهِما أما سَمِعتَ 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واستَعینوا بِالصَّبرِ والصَّلاةِ</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9" w:name="__RefHeading___Toc68233_3804643083"/>
      <w:bookmarkStart w:id="340" w:name="_Toc142"/>
      <w:bookmarkEnd w:id="339"/>
      <w:r>
        <w:rPr/>
        <w:t>6</w:t>
      </w:r>
      <w:r>
        <w:rPr>
          <w:rtl w:val="true"/>
        </w:rPr>
        <w:t xml:space="preserve"> / </w:t>
      </w:r>
      <w:r>
        <w:rPr/>
        <w:t>27</w:t>
      </w:r>
      <w:r>
        <w:rPr>
          <w:rtl w:val="true"/>
        </w:rPr>
        <w:t xml:space="preserve"> </w:t>
      </w:r>
      <w:r>
        <w:rPr>
          <w:rtl w:val="true"/>
        </w:rPr>
        <w:t>نزول الرحمة</w:t>
      </w:r>
      <w:bookmarkEnd w:id="340"/>
    </w:p>
    <w:p>
      <w:pPr>
        <w:pStyle w:val="Heading5"/>
        <w:numPr>
          <w:ilvl w:val="4"/>
          <w:numId w:val="1"/>
        </w:numPr>
        <w:rPr/>
      </w:pPr>
      <w:bookmarkStart w:id="341" w:name="__RefHeading___Toc68235_3804643083"/>
      <w:bookmarkStart w:id="342" w:name="_Toc143"/>
      <w:bookmarkEnd w:id="341"/>
      <w:r>
        <w:rPr/>
        <w:t>27</w:t>
      </w:r>
      <w:r>
        <w:rPr>
          <w:rtl w:val="true"/>
        </w:rPr>
        <w:t xml:space="preserve"> / </w:t>
      </w:r>
      <w:r>
        <w:rPr/>
        <w:t>6</w:t>
      </w:r>
      <w:r>
        <w:rPr>
          <w:rtl w:val="true"/>
        </w:rPr>
        <w:t xml:space="preserve"> </w:t>
      </w:r>
      <w:r>
        <w:rPr>
          <w:rtl w:val="true"/>
        </w:rPr>
        <w:t>فرو آمدن رحمت</w:t>
      </w:r>
      <w:bookmarkEnd w:id="342"/>
    </w:p>
    <w:p>
      <w:pPr>
        <w:pStyle w:val="BookText"/>
        <w:rPr/>
      </w:pPr>
      <w:r>
        <w:rPr>
          <w:rFonts w:ascii="Amiri" w:hAnsi="Amiri" w:eastAsia="Amiri" w:cs="Amiri"/>
          <w:color w:val="111111"/>
          <w:sz w:val="28"/>
          <w:sz w:val="28"/>
          <w:szCs w:val="28"/>
          <w:rtl w:val="true"/>
          <w:lang w:bidi="ar-SA"/>
        </w:rPr>
        <w:t xml:space="preserve">أبو حَمزَةَ عَنِ 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العَبدُ المُؤمِنُ فی صَلاتِهِ نَظَرَ اللّهُ إلَیهِ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اللّهُ عَلَیهِ ـ حَتّی یَنصَرِفَ ، وأظَلَّتهُ الرَّحمَةُ مِن فَوقِ رَأسِهِ إلی اُفُقِ السَّماءِ ، والمَلائِکَةُ تَحُفُّهُ مِن حَولِهِ إلی اُفُقِ السَّماءِ ، ووَکَّلَ بِهِ مَلَکًا قائِمًا عَلی رَأسِهِ یَقولُ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المُصَلّی لَو تَعلَمُ مَن یَنظُرُ إلَیکَ ومَن تُناجی مَا التَفَتَّ ولا زُلت مِن مَوضِعِکَ أبَدًا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ذَرٍّ ، ما مِن مُؤمِنٍ یَقومُ إلَی الصَّلاةِ إلاّ تَناثَرَ عَلَیه البِرُّ ما بَینَهُ وبَینَ العَرشِ ، ووُکِّلَ بِهِ مَلَکٌ یُنادی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آدَمَ ، لَو تَعلَمُ ما لَکَ فی صَلاتِکَ ومَن تُناجی ما سَئِمتَ ولاَ التَفَتَّ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العَبدُ فی صَلاتِهِ ذُرَّ البِرُّ عَلی رَأسِهِ حَتّی یَرکَعَ ، فَإِذا رَکَعَ عَلَتهُ رَحمَهُ اللّهِ حَتّی یَسجُدَ، والسَّاجِدُ یَسجُدُ عَلی قَدَمَیِاللّهِ تَعالی، فَلیَسأَل</w:t>
      </w:r>
    </w:p>
    <w:p>
      <w:pPr>
        <w:pStyle w:val="BookText"/>
        <w:rPr/>
      </w:pPr>
      <w:r>
        <w:rPr>
          <w:rFonts w:ascii="Amiri" w:hAnsi="Amiri" w:eastAsia="Amiri" w:cs="Amiri"/>
          <w:color w:val="111111"/>
          <w:sz w:val="28"/>
          <w:sz w:val="28"/>
          <w:szCs w:val="28"/>
          <w:rtl w:val="true"/>
          <w:lang w:bidi="ar-SA"/>
        </w:rPr>
        <w:t xml:space="preserve">ولیَرغَب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 بن عبداللّه 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هرگاه به خانواده اش سختی می رسید، آنان را به نماز فرمان می داد و سپس این آیه را قرائت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خانواده ات را به نماز فرمان ده و بر آن پایداری 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هرگاه از چیزی بیمناک می گردید ، از نماز کمک می جست و سپس این آیه را تلاوت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شکیبایی و نماز یاری جویید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 چیز مانع می شود هرگاه بر یکی از شما اندوهی از اندوههای دنیا رسید ، وضو بگیرد سپس به مسجد برود و دو رکعت نماز بخواند و خدا در آن بخواند؟ آیا نشنیده ای که خداوند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شکیبایی و نماز یاری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6/27</w:t>
      </w:r>
    </w:p>
    <w:p>
      <w:pPr>
        <w:pStyle w:val="BookText"/>
        <w:rPr/>
      </w:pPr>
      <w:r>
        <w:rPr>
          <w:rFonts w:ascii="IRNazanin" w:hAnsi="IRNazanin" w:eastAsia="IRNazanin"/>
          <w:color w:val="111111"/>
          <w:sz w:val="28"/>
          <w:sz w:val="28"/>
          <w:szCs w:val="28"/>
          <w:rtl w:val="true"/>
          <w:lang w:bidi="fa-IR"/>
        </w:rPr>
        <w:t>فرو آمدن رحمت</w:t>
      </w:r>
    </w:p>
    <w:p>
      <w:pPr>
        <w:pStyle w:val="BookText"/>
        <w:rPr/>
      </w:pPr>
      <w:r>
        <w:rPr>
          <w:rFonts w:ascii="IRNazanin" w:hAnsi="IRNazanin" w:eastAsia="IRNazanin"/>
          <w:color w:val="111111"/>
          <w:sz w:val="28"/>
          <w:sz w:val="28"/>
          <w:szCs w:val="28"/>
          <w:rtl w:val="true"/>
          <w:lang w:bidi="fa-IR"/>
        </w:rPr>
        <w:t xml:space="preserve">ابوحمزه از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بنده مؤمن در نمازش می ایستد، خداوند به او می نگرد ـ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روی می آورد ـ تا آنگاه که باز گردد و سایه رحمت را از بالای سرش تا کرانه آسمان بر او می گسترد و فرشتگان، اطرافش را تا کرانه آسمان می گیرند و فرشته ای بر بالای سرش گمارده می شود که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نمازگزار ، اگر می دانستی چه کسی به تو می نگرد و با چه کسی مناجات می کنی، روی نمی گرداندی و هرگز از اینجا نمی رفتی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 هیچ مؤمنی به نماز نمی ایستد ، جز اینکه از او تا عرش او را در بر می گیرد و فرشته ای بر او گمارده می شود که فریاد برمی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آدم، اگر می دانستیچه در نمازت به دست می آوری</w:t>
      </w:r>
    </w:p>
    <w:p>
      <w:pPr>
        <w:pStyle w:val="BookText"/>
        <w:rPr/>
      </w:pPr>
      <w:r>
        <w:rPr>
          <w:rFonts w:ascii="IRNazanin" w:hAnsi="IRNazanin" w:eastAsia="IRNazanin"/>
          <w:color w:val="111111"/>
          <w:sz w:val="28"/>
          <w:sz w:val="28"/>
          <w:szCs w:val="28"/>
          <w:rtl w:val="true"/>
          <w:lang w:bidi="fa-IR"/>
        </w:rPr>
        <w:t>و با که مناجات می کنی، نه ملول می گشتی و نه روی می گرداندی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بنده در نماز می ایستد، نیکی و احسان بر سرش پاشیده می شود ، تا آنگاه که رکوع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رکوع کرد، رحمت الهی او را بالا می برد تا سجده کند و سجده کننده بر درگاه خداوند تعالی سجده می کند، پس درخواست کند و اشتیاق نشان دهد</w:t>
      </w:r>
      <w:r>
        <w:rPr>
          <w:rFonts w:eastAsia="IRNazanin" w:cs="IRNazanin"/>
          <w:color w:val="111111"/>
          <w:sz w:val="28"/>
          <w:szCs w:val="28"/>
          <w:rtl w:val="true"/>
          <w:lang w:bidi="fa-IR"/>
        </w:rPr>
        <w:t>.</w:t>
      </w:r>
      <w:bookmarkStart w:id="343" w:name="pg2127_11915"/>
    </w:p>
    <w:p>
      <w:pPr>
        <w:pStyle w:val="BookText"/>
        <w:rPr/>
      </w:pPr>
      <w:bookmarkEnd w:id="343"/>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تَتَناثَرُ الرَّحمَةُ عَلَیهِ مِن قَدَمِهِ إلی عَنانِ السَّماءِ ، وتَحُفُّ بِهِ المَلائِکَةُ مِن قَرنِهِ إلی أعنانِ السَّماءِ ، ویُنادی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المُناجی مَن یُناجی مَا انفَتَلَ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تَزالُ المَلائِکَةُ تُصَلّی عَلَی العَبدِ مادامَ فی مُصَلاّهُ الّذی یُصَلّی فیهِ ما لَم یَقُم أو یُحدِث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لَهُ ، اللّهُمَّ ارحَمهُ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تَستَنزِلُ الرَّحمَةَ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الرَّجُلُ إلَی الصَّلاةِ أقبَلَ إبلیسُ یَنظُرُ إلَیهِ حَسَدًا لِما یَری مِن رَحمَةِ اللّهِ الَّتی تَغشاهُ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یَعلَمُ المُصَلّی ما یَغشاهُ مِن جَلالِ اللّهِ ما سَرَّهُ أن یَرفَعَ رَأسَهُ مِن سُجودِهِ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ضَیفَ اللّهِ عز و 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رَجُلٌ کانَ فی صَلاتِهِ فَهُوَ فی کَنَفِ اللّهِ حَتّی یَنصَرِفَ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665"/>
      </w:r>
    </w:p>
    <w:p>
      <w:pPr>
        <w:pStyle w:val="Heading4"/>
        <w:numPr>
          <w:ilvl w:val="3"/>
          <w:numId w:val="1"/>
        </w:numPr>
        <w:rPr/>
      </w:pPr>
      <w:bookmarkStart w:id="344" w:name="__RefHeading___Toc68237_3804643083"/>
      <w:bookmarkStart w:id="345" w:name="_Toc144"/>
      <w:bookmarkEnd w:id="344"/>
      <w:r>
        <w:rPr/>
        <w:t>7</w:t>
      </w:r>
      <w:r>
        <w:rPr>
          <w:rtl w:val="true"/>
        </w:rPr>
        <w:t xml:space="preserve"> / </w:t>
      </w:r>
      <w:r>
        <w:rPr/>
        <w:t>27</w:t>
      </w:r>
      <w:r>
        <w:rPr>
          <w:rtl w:val="true"/>
        </w:rPr>
        <w:t xml:space="preserve"> </w:t>
      </w:r>
      <w:r>
        <w:rPr>
          <w:rtl w:val="true"/>
        </w:rPr>
        <w:t>إجابة الدعاء</w:t>
      </w:r>
      <w:bookmarkEnd w:id="345"/>
    </w:p>
    <w:p>
      <w:pPr>
        <w:pStyle w:val="Heading5"/>
        <w:numPr>
          <w:ilvl w:val="4"/>
          <w:numId w:val="1"/>
        </w:numPr>
        <w:rPr/>
      </w:pPr>
      <w:bookmarkStart w:id="346" w:name="__RefHeading___Toc68239_3804643083"/>
      <w:bookmarkStart w:id="347" w:name="_Toc145"/>
      <w:bookmarkEnd w:id="346"/>
      <w:r>
        <w:rPr/>
        <w:t>27</w:t>
      </w:r>
      <w:r>
        <w:rPr>
          <w:rtl w:val="true"/>
        </w:rPr>
        <w:t xml:space="preserve"> / </w:t>
      </w:r>
      <w:r>
        <w:rPr/>
        <w:t>7</w:t>
      </w:r>
      <w:r>
        <w:rPr>
          <w:rtl w:val="true"/>
        </w:rPr>
        <w:t xml:space="preserve"> </w:t>
      </w:r>
      <w:r>
        <w:rPr>
          <w:rtl w:val="true"/>
        </w:rPr>
        <w:t>پذیرش دعا</w:t>
      </w:r>
      <w:bookmarkEnd w:id="34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أدّی فَریضَةً فَلَهُ عِندَ اللّهِ دَعوَةٌ مُستَجابَةٌ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تُفتَحُ أبوابُ السَّماءِ ویُستَجابُ الدُّعاءُ فی أربَعَةِ مَواطِنَ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عِندَ إقامَةِ الصَّلاةِ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صَلّی صَلاةً لا یَعرِضُ عَلی قَلبِهِ فیها شَیءٌ مِن أسبابِ الدُّنیا ، لَم</w:t>
      </w:r>
    </w:p>
    <w:p>
      <w:pPr>
        <w:pStyle w:val="BookText"/>
        <w:rPr/>
      </w:pPr>
      <w:r>
        <w:rPr>
          <w:rFonts w:ascii="Amiri" w:hAnsi="Amiri" w:eastAsia="Amiri" w:cs="Amiri"/>
          <w:color w:val="111111"/>
          <w:sz w:val="28"/>
          <w:sz w:val="28"/>
          <w:szCs w:val="28"/>
          <w:rtl w:val="true"/>
          <w:lang w:bidi="ar-SA"/>
        </w:rPr>
        <w:t xml:space="preserve">یَسأَلِ اللّهَ شَیئًا إلاّ أعطاهُ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در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ویژگی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الهی او را از کف پایش تا کرانه آسمان در بر می گیرد و فرشتگان از روی سرش تا کرانه های آسمان گرداگرد او را می گیرند و فریاد کننده ای ندا در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مناجات کننده می دانست با چه کسی مناجات می کند، باز نمی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پیوسته بر بنده درود می فرستند ، تا آنگاه که در نمازگاهش نماز می خواند و برنخاسته یا حدثی از او سرنزده است ، فرشتگان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بیامرز و بر او رحمت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 رحمت را فرو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انسان به نماز می ایستد، ابلیس پیش می آید و حسودانه به او می نگرد، چون می بیند رحمت الهی او را در بر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نمازگزار می دانست چگونه شکوه الهی او را در برگرفته است، سربرداشتن از سجده را خوش نمی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مهمان خداوند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در نماز است، او در پناه رحمت خداست تا آنگاه که نمازش را به پایان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7/27</w:t>
      </w:r>
    </w:p>
    <w:p>
      <w:pPr>
        <w:pStyle w:val="BookText"/>
        <w:rPr/>
      </w:pPr>
      <w:r>
        <w:rPr>
          <w:rFonts w:ascii="IRNazanin" w:hAnsi="IRNazanin" w:eastAsia="IRNazanin"/>
          <w:color w:val="111111"/>
          <w:sz w:val="28"/>
          <w:sz w:val="28"/>
          <w:szCs w:val="28"/>
          <w:rtl w:val="true"/>
          <w:lang w:bidi="fa-IR"/>
        </w:rPr>
        <w:t>پذیرش دعا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نمازی واجب بگذارد ، نزد خداوند یک دعای پذیرفته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هنگام درهای آسمان گشوده می شود و دعاء پذیرفته می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برپا کردن نماز</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نمازی بخواند که در آن چیزی از چاره اندیشی های دنیا را بر دل نگذراند، هیچ چیز از خدا نمیخواهد ، جز اینکه به او می بخشد</w:t>
      </w:r>
      <w:r>
        <w:rPr>
          <w:rFonts w:eastAsia="IRNazanin" w:cs="IRNazanin"/>
          <w:color w:val="111111"/>
          <w:sz w:val="28"/>
          <w:szCs w:val="28"/>
          <w:rtl w:val="true"/>
          <w:lang w:bidi="fa-IR"/>
        </w:rPr>
        <w:t>.</w:t>
      </w:r>
      <w:bookmarkStart w:id="348" w:name="pg2127_11916"/>
    </w:p>
    <w:p>
      <w:pPr>
        <w:pStyle w:val="BookText"/>
        <w:rPr/>
      </w:pPr>
      <w:bookmarkEnd w:id="348"/>
      <w:r>
        <w:rPr>
          <w:rStyle w:val="FootnoteAnchor"/>
          <w:rtl w:val="true"/>
        </w:rPr>
        <w:footnoteReference w:id="669"/>
      </w:r>
    </w:p>
    <w:p>
      <w:pPr>
        <w:pStyle w:val="Heading4"/>
        <w:numPr>
          <w:ilvl w:val="3"/>
          <w:numId w:val="1"/>
        </w:numPr>
        <w:rPr/>
      </w:pPr>
      <w:bookmarkStart w:id="349" w:name="__RefHeading___Toc68241_3804643083"/>
      <w:bookmarkStart w:id="350" w:name="_Toc146"/>
      <w:bookmarkEnd w:id="349"/>
      <w:r>
        <w:rPr/>
        <w:t>8</w:t>
      </w:r>
      <w:r>
        <w:rPr>
          <w:rtl w:val="true"/>
        </w:rPr>
        <w:t xml:space="preserve"> / </w:t>
      </w:r>
      <w:r>
        <w:rPr/>
        <w:t>27</w:t>
      </w:r>
      <w:r>
        <w:rPr>
          <w:rtl w:val="true"/>
        </w:rPr>
        <w:t xml:space="preserve"> </w:t>
      </w:r>
      <w:r>
        <w:rPr>
          <w:rtl w:val="true"/>
        </w:rPr>
        <w:t>الوصول إلی کلّ خیر</w:t>
      </w:r>
      <w:bookmarkEnd w:id="350"/>
    </w:p>
    <w:p>
      <w:pPr>
        <w:pStyle w:val="Heading5"/>
        <w:numPr>
          <w:ilvl w:val="4"/>
          <w:numId w:val="1"/>
        </w:numPr>
        <w:rPr/>
      </w:pPr>
      <w:bookmarkStart w:id="351" w:name="__RefHeading___Toc68243_3804643083"/>
      <w:bookmarkStart w:id="352" w:name="_Toc147"/>
      <w:bookmarkEnd w:id="351"/>
      <w:r>
        <w:rPr/>
        <w:t>27</w:t>
      </w:r>
      <w:r>
        <w:rPr>
          <w:rtl w:val="true"/>
        </w:rPr>
        <w:t xml:space="preserve"> / </w:t>
      </w:r>
      <w:r>
        <w:rPr/>
        <w:t>8</w:t>
      </w:r>
      <w:r>
        <w:rPr>
          <w:rtl w:val="true"/>
        </w:rPr>
        <w:t xml:space="preserve"> </w:t>
      </w:r>
      <w:r>
        <w:rPr>
          <w:rtl w:val="true"/>
        </w:rPr>
        <w:t>رسیدن به هر خوبی</w:t>
      </w:r>
      <w:bookmarkEnd w:id="35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الصَّلاةَ قُربانُ المُؤمِنِ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قُربانُ کُلِّ تَقیٍّ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الزَّکاةَ جُعِلَت مَعَ الصَّلاةِ قُربانًا لِأَهلِ الإِسلا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أفضَلُ القُربَتَینِ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السلامـ لِأبی حَنیفَةَ بَعدَ قَولِهِ لِلإِمام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عَبدِاللّهِ ، ما أصبَرَکَ عَلَی الصَّلاةِ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نُعمانُ ، أما عَلِمتَ أنَّ الصَّلاةَ قُربانُ کُلِّ تَقیٍّ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مِفتاحُ الجَنَّةِ الصَّلاةُ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لِعَبدی عَلَیَّ عَهدًا إن أقامَ الصَّلاةَ لِوَقتِها أن لا اُعَذِّبَهُ</w:t>
      </w:r>
    </w:p>
    <w:p>
      <w:pPr>
        <w:pStyle w:val="BookText"/>
        <w:rPr/>
      </w:pPr>
      <w:r>
        <w:rPr>
          <w:rFonts w:ascii="Amiri" w:hAnsi="Amiri" w:eastAsia="Amiri" w:cs="Amiri"/>
          <w:color w:val="111111"/>
          <w:sz w:val="28"/>
          <w:sz w:val="28"/>
          <w:szCs w:val="28"/>
          <w:rtl w:val="true"/>
          <w:lang w:bidi="ar-SA"/>
        </w:rPr>
        <w:t xml:space="preserve">وأن اُدخِلَهُ الجَنَّةَ بِغَیرِ حِسابٍ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8/27</w:t>
      </w:r>
    </w:p>
    <w:p>
      <w:pPr>
        <w:pStyle w:val="BookText"/>
        <w:rPr/>
      </w:pPr>
      <w:r>
        <w:rPr>
          <w:rFonts w:ascii="IRNazanin" w:hAnsi="IRNazanin" w:eastAsia="IRNazanin"/>
          <w:color w:val="111111"/>
          <w:sz w:val="28"/>
          <w:sz w:val="28"/>
          <w:szCs w:val="28"/>
          <w:rtl w:val="true"/>
          <w:lang w:bidi="fa-IR"/>
        </w:rPr>
        <w:t>رسیدن به هر خوبی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 کلید هر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همواره امتم در خیر و خوبی هستند ، تا آنگاه که با یکدیگر دوست باشند و نماز را بر پا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نکنند به قحطی و خشکسالی گرفتار می شوند</w:t>
      </w:r>
      <w:r>
        <w:rPr>
          <w:rFonts w:eastAsia="IRNazanin" w:cs="IRNazanin"/>
          <w:color w:val="111111"/>
          <w:sz w:val="28"/>
          <w:szCs w:val="28"/>
          <w:rtl w:val="true"/>
          <w:lang w:bidi="fa-IR"/>
        </w:rPr>
        <w:t>.</w:t>
      </w:r>
    </w:p>
    <w:p>
      <w:pPr>
        <w:pStyle w:val="Heading4"/>
        <w:numPr>
          <w:ilvl w:val="3"/>
          <w:numId w:val="1"/>
        </w:numPr>
        <w:rPr/>
      </w:pPr>
      <w:bookmarkStart w:id="353" w:name="__RefHeading___Toc68245_3804643083"/>
      <w:bookmarkStart w:id="354" w:name="_Toc148"/>
      <w:bookmarkEnd w:id="353"/>
      <w:r>
        <w:rPr/>
        <w:t>9</w:t>
      </w:r>
      <w:r>
        <w:rPr>
          <w:rtl w:val="true"/>
        </w:rPr>
        <w:t xml:space="preserve"> / </w:t>
      </w:r>
      <w:r>
        <w:rPr/>
        <w:t>27</w:t>
      </w:r>
      <w:r>
        <w:rPr>
          <w:rtl w:val="true"/>
        </w:rPr>
        <w:t xml:space="preserve"> </w:t>
      </w:r>
      <w:r>
        <w:rPr>
          <w:rtl w:val="true"/>
        </w:rPr>
        <w:t>التقرّب إلی اللَّه تعالی</w:t>
      </w:r>
      <w:bookmarkEnd w:id="354"/>
    </w:p>
    <w:p>
      <w:pPr>
        <w:pStyle w:val="Heading5"/>
        <w:numPr>
          <w:ilvl w:val="4"/>
          <w:numId w:val="1"/>
        </w:numPr>
        <w:rPr/>
      </w:pPr>
      <w:bookmarkStart w:id="355" w:name="__RefHeading___Toc68247_3804643083"/>
      <w:bookmarkStart w:id="356" w:name="_Toc149"/>
      <w:bookmarkEnd w:id="355"/>
      <w:r>
        <w:rPr/>
        <w:t>27</w:t>
      </w:r>
      <w:r>
        <w:rPr>
          <w:rtl w:val="true"/>
        </w:rPr>
        <w:t xml:space="preserve"> / </w:t>
      </w:r>
      <w:r>
        <w:rPr/>
        <w:t>9</w:t>
      </w:r>
      <w:r>
        <w:rPr>
          <w:rtl w:val="true"/>
        </w:rPr>
        <w:t xml:space="preserve"> </w:t>
      </w:r>
      <w:r>
        <w:rPr>
          <w:rtl w:val="true"/>
        </w:rPr>
        <w:t>تقرّب به خداوند متعال</w:t>
      </w:r>
      <w:bookmarkEnd w:id="35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مِفتاحُ کُلِّ خَیرٍ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تَزالُ اُمَّتی بِخَیرٍ ما تَحابّوا ، وأقامُوا الصَّلاةَ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فَإِن لَم یَفعَلُوا ابتُلوا بِالسِّنینَ والجَدبِ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9/27</w:t>
      </w:r>
    </w:p>
    <w:p>
      <w:pPr>
        <w:pStyle w:val="BookText"/>
        <w:rPr/>
      </w:pPr>
      <w:r>
        <w:rPr>
          <w:rFonts w:ascii="IRNazanin" w:hAnsi="IRNazanin" w:eastAsia="IRNazanin"/>
          <w:color w:val="111111"/>
          <w:sz w:val="28"/>
          <w:sz w:val="28"/>
          <w:szCs w:val="28"/>
          <w:rtl w:val="true"/>
          <w:lang w:bidi="fa-IR"/>
        </w:rPr>
        <w:t>تقرّب به خداوند تعالی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نماز ، وسیله تقرّب شخص با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 وسیله تقرّب هر شخص با تقوا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زکات به همراه نماز ، وسیله تقرب مسلمانان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 برترین تقرّب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السلامـ پس از آنکه ابوحنیفه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ابوعبداللّه ، چقدر بر نماز شکیبایی می ورزی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نعمان، آیا نمی دانستی که نماز ، وسیله تقرّب هر شخص باتقوا است؟</w:t>
      </w:r>
    </w:p>
    <w:p>
      <w:pPr>
        <w:pStyle w:val="Heading4"/>
        <w:numPr>
          <w:ilvl w:val="3"/>
          <w:numId w:val="1"/>
        </w:numPr>
        <w:rPr/>
      </w:pPr>
      <w:bookmarkStart w:id="357" w:name="__RefHeading___Toc68249_3804643083"/>
      <w:bookmarkStart w:id="358" w:name="_Toc150"/>
      <w:bookmarkEnd w:id="357"/>
      <w:r>
        <w:rPr/>
        <w:t>10</w:t>
      </w:r>
      <w:r>
        <w:rPr>
          <w:rtl w:val="true"/>
        </w:rPr>
        <w:t xml:space="preserve"> / </w:t>
      </w:r>
      <w:r>
        <w:rPr/>
        <w:t>27</w:t>
      </w:r>
      <w:r>
        <w:rPr>
          <w:rtl w:val="true"/>
        </w:rPr>
        <w:t xml:space="preserve"> </w:t>
      </w:r>
      <w:r>
        <w:rPr>
          <w:rtl w:val="true"/>
        </w:rPr>
        <w:t>دخول الجنّة</w:t>
      </w:r>
      <w:bookmarkEnd w:id="358"/>
    </w:p>
    <w:p>
      <w:pPr>
        <w:pStyle w:val="Heading5"/>
        <w:numPr>
          <w:ilvl w:val="4"/>
          <w:numId w:val="1"/>
        </w:numPr>
        <w:rPr/>
      </w:pPr>
      <w:bookmarkStart w:id="359" w:name="__RefHeading___Toc68251_3804643083"/>
      <w:bookmarkStart w:id="360" w:name="_Toc151"/>
      <w:bookmarkEnd w:id="359"/>
      <w:r>
        <w:rPr/>
        <w:t>27</w:t>
      </w:r>
      <w:r>
        <w:rPr>
          <w:rtl w:val="true"/>
        </w:rPr>
        <w:t xml:space="preserve"> / </w:t>
      </w:r>
      <w:r>
        <w:rPr/>
        <w:t>10</w:t>
      </w:r>
      <w:r>
        <w:rPr>
          <w:rtl w:val="true"/>
        </w:rPr>
        <w:t xml:space="preserve"> </w:t>
      </w:r>
      <w:r>
        <w:rPr>
          <w:rtl w:val="true"/>
        </w:rPr>
        <w:t>ورود به بهشت</w:t>
      </w:r>
      <w:bookmarkEnd w:id="360"/>
    </w:p>
    <w:p>
      <w:pPr>
        <w:pStyle w:val="BookText"/>
        <w:rPr/>
      </w:pPr>
      <w:r>
        <w:rPr>
          <w:rFonts w:eastAsia="Times New Roman" w:cs="Times New Roman" w:ascii="Times New Roman" w:hAnsi="Times New Roman"/>
          <w:color w:val="111111"/>
          <w:sz w:val="28"/>
          <w:szCs w:val="28"/>
          <w:lang w:val="en-US" w:bidi="en-US"/>
        </w:rPr>
        <w:t>10/27</w:t>
      </w:r>
    </w:p>
    <w:p>
      <w:pPr>
        <w:pStyle w:val="BookText"/>
        <w:rPr/>
      </w:pPr>
      <w:r>
        <w:rPr>
          <w:rFonts w:ascii="IRNazanin" w:hAnsi="IRNazanin" w:eastAsia="IRNazanin"/>
          <w:color w:val="111111"/>
          <w:sz w:val="28"/>
          <w:sz w:val="28"/>
          <w:szCs w:val="28"/>
          <w:rtl w:val="true"/>
          <w:lang w:bidi="fa-IR"/>
        </w:rPr>
        <w:t>ورود به بهشت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بهشت، نماز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بنده ام تعهد کرده ام،اگر نماز را در وقتش برپا دارد،کیفرش ندهم و او را بی محاسبه وارد بهشت گردانم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قَبِلَ اللّهُ مِنهُ صَلاةً واحِدَةً لَم یُعَذِّبهُ ، ومَن قَبِلَ مِنهُ حَسَنَةً لَم یُعَذِّبهُ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یُؤتی بِالشَّیخِ یَومَ القیامَةِ فَیُدفَعُ إلَیهِ کِتابُهُ ظاهِرَةً مِمّا یَلِی النّاسَ لا یُری إلاّ مَساوی ، فَیَطولُ ذلِکَ عَلَیهِ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أتَأمُرُنی إلَی النّارِ ؟ فَیَقولُ الجَبّارُ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شَیخُ إنّی أستَحیی أن اُعَذِّبَکَ وقَد کُنتَ تُصَلّی لی فی دارِ الدّنیا ، اذهَبوا بِعَبدی إلَی الجَنَّةِ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عِمرانَ عَنِ 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یُؤتی بِعَبدٍ یَومَ القیامَةِ لَیسَت لَهُ حَسَنَةٌ ، فَیُقالُ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اُذکُر أو تَذَکَّر ، هَل لَکَ مِن حَسَنَةٍ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فَیَتَذَکَّرُ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ما لی مِن حَسَنَةٍ إلاّ أنَّ فُلانًا عَبدَکَ المُؤمِنَ مَرَّ بی فَطَلَبتُ مِنهُ ماءً فَأَعطانی ماءً فَتَوَضَّأتُ بِهِ وصَلَّیتُ 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الرَّبُّ تَبارَکَ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غَفَرتُ لَکَ ، أدخِلوا عَبدیَ الجَنَّةَ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6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هر کس یک نماز را بپذیرد، عذابش نمی کند، از هر کس یک کار نیک بپذیرد، کیفرش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 پیرمرد را می آورند و نامه عملش را آشکارا و پیش روی مردم به او می دهند در حالی که جز بدی در آن نمی بیند، پس بر او گران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آیا فرمان می دهی مرا به دوزخ برند؟ پس خدای بزرگ ـ جلّ جلاله ـ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 من شرم می کنم تو را کیفر دهم و حال آنکه تو در دنیا برای من نماز میگزاردی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را به بهشت ببرید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عمران از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بندهای را روز قیامت می آورند که هیچ کار نیکی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 یا به یاد آر، آیا کار نیکی داری؟ پس به یاد می آورد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کار نیکی نکرده ام جز اینکه فلان بنده با ایمانت بر من گذشت، از او آب خواستم و او به من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 وضو گرفتم و برای تو نماز گزاردم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را آمرزیدم، بنده ام را وارد بهشت کنید</w:t>
      </w:r>
      <w:r>
        <w:rPr>
          <w:rFonts w:eastAsia="IRNazanin" w:cs="IRNazanin"/>
          <w:color w:val="111111"/>
          <w:sz w:val="28"/>
          <w:szCs w:val="28"/>
          <w:rtl w:val="true"/>
          <w:lang w:bidi="fa-IR"/>
        </w:rPr>
        <w:t>.</w:t>
      </w:r>
      <w:bookmarkStart w:id="361" w:name="pg2127_11918"/>
    </w:p>
    <w:p>
      <w:pPr>
        <w:pStyle w:val="Heading2"/>
        <w:numPr>
          <w:ilvl w:val="1"/>
          <w:numId w:val="1"/>
        </w:numPr>
        <w:rPr/>
      </w:pPr>
      <w:bookmarkStart w:id="362" w:name="__RefHeading___Toc68253_3804643083"/>
      <w:bookmarkStart w:id="363" w:name="_Toc152"/>
      <w:bookmarkEnd w:id="361"/>
      <w:bookmarkEnd w:id="362"/>
      <w:r>
        <w:rPr>
          <w:rtl w:val="true"/>
        </w:rPr>
        <w:t xml:space="preserve">الفصل الثامن والعشرون </w:t>
      </w:r>
      <w:r>
        <w:rPr>
          <w:rtl w:val="true"/>
        </w:rPr>
        <w:t xml:space="preserve">: </w:t>
      </w:r>
      <w:r>
        <w:rPr>
          <w:rtl w:val="true"/>
        </w:rPr>
        <w:t>جوامع آثار الصلاة</w:t>
      </w:r>
      <w:bookmarkEnd w:id="363"/>
    </w:p>
    <w:p>
      <w:pPr>
        <w:pStyle w:val="Heading3"/>
        <w:numPr>
          <w:ilvl w:val="2"/>
          <w:numId w:val="1"/>
        </w:numPr>
        <w:rPr/>
      </w:pPr>
      <w:bookmarkStart w:id="364" w:name="__RefHeading___Toc68255_3804643083"/>
      <w:bookmarkStart w:id="365" w:name="_Toc153"/>
      <w:bookmarkEnd w:id="364"/>
      <w:r>
        <w:rPr>
          <w:rtl w:val="true"/>
        </w:rPr>
        <w:t xml:space="preserve">فصل بیست و هشتم </w:t>
      </w:r>
      <w:r>
        <w:rPr>
          <w:rtl w:val="true"/>
        </w:rPr>
        <w:t xml:space="preserve">: </w:t>
      </w:r>
      <w:r>
        <w:rPr>
          <w:rtl w:val="true"/>
        </w:rPr>
        <w:t>کلّیات آثار نماز</w:t>
      </w:r>
      <w:bookmarkEnd w:id="36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اهتَمَّ بِمَواقیتِ الصَّلاةِ ومَواضِعِ الشَّمسِ إلاّ ضُمِنَت لَهُ الرَّوحُ عِندَ المَوتِ وانقِطاعُ الهُمومِ والأَحزانِ والنَّجاةُ مِنَ النّار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مِن شَرائع الدّینِ ، وفیها مَرضاةُ الرَّبِّ عز و جل ، وهیَ مِنهاجُ الأَنبیاءِ ، ولِلمُصَلّی حُبُّ المَلائِکَةِ ، وهُدًی وإیمانٌ ، ونورُ المَعرِفَةِ ، وبَرَکَةٌ فِی الرِّزقِ ، وراحَةٌ لِلبَدَنِ ، وکَراهَةٌ لِلشَّیطانِ ، وسِلاحٌ عَلَی الکافِرِ ، وإجابَةٌ لِلدُّعاءِ ، وقَبولٌ لِلأَعمالِ ، وزادٌ لِلمُؤمِنِ مِنَ الدُّنیا إلَی الآخِرَةِ ، وشَفیعٌ بَینَهُ وبَینَ مَلَکِ المَوتِ ، واُنسٌ فی قَبرِهِ ، وفِراشٌ تَحتَ جَنبِهِ ، وجَوابٌ لِمُنکَرٍ ونَکیرٍ ، وتَکونُ صَلاةُ العَبدِ عِندَ المَحشَرِ تاجًا عَلی رَأسِهِ ، ونورًا عَلی وَجهِهِ ، ولِباسًا عَلی بَدَنِهِ ، وسِترًا بَینَهُ وبَینَ النّار ، وحُجَّةً بَینَهُ وبَینَ الرَّبِّ جَلَّ جَلالُهُ ، ونَجاةً لِبَدَنِهِ مِنَ النّار ، وجَوازًا عَلَی الصِّراطِ ، ومِفتاحًا لِلجَنَّةِ ، ومُهورًا لِحورِ العینِ ، وثَمَنًا لِلجَنَّةِ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 یَبلُغُ العَبدُ إلَی الدَّرَجَةِ العُلیا ، لِأَنَّ الصَّلاةَ تَسبیحٌ وتَهلیلٌ وتَحمیدٌ وتَکبیرٌ وتَمجیدٌ وتَقدیسٌ وقَولٌ</w:t>
      </w:r>
    </w:p>
    <w:p>
      <w:pPr>
        <w:pStyle w:val="BookText"/>
        <w:rPr/>
      </w:pPr>
      <w:r>
        <w:rPr>
          <w:rFonts w:ascii="Amiri" w:hAnsi="Amiri" w:eastAsia="Amiri" w:cs="Amiri"/>
          <w:color w:val="111111"/>
          <w:sz w:val="28"/>
          <w:sz w:val="28"/>
          <w:szCs w:val="28"/>
          <w:rtl w:val="true"/>
          <w:lang w:bidi="ar-SA"/>
        </w:rPr>
        <w:t xml:space="preserve">ودَعوَةٌ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 ای به وقتهای نماز و جایگاههای خورشید، اهتمام نمی ورزد ، جز اینکه برای او راحتی هنگام مرگ قطع پریشانی ها و اندوهها ونجات از آتش را ضمانت می کنم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از آیینهای دین است، در آن خشنودی پروردگار عز و جلاست، راه روشن پیامبر است و نمازگزار محبت فرشتگان را با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وایمان، نور معرفت، برکت در روزی، آسایش تن، ناپسندی برای شیطان، سلاحی برابر کافر، پذیرش دعا، قبولی اعمال، توشه مؤمن از دنیا به سوی آخرت، شفیع میان او و فرشته مرگ، انس او در گورش، فرش زیرش و پاسخ منکر و نکیر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ونماز بنده هنگام محشر، تاجی بر سر اوست و نوری بر چهره اش، پوشش کالبدش، پرده ای میان او و آتش، حجّتی میان او و پروردگار بزرگ و با شکوهش، نجات تنش از آتش، برگه عبور از صراط، کلیدی برای بهشت، مهریه حورالعین و بهای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با نماز در فراز می آید، زیرا نماز تسبیح و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گفتن و گواهی به یکتایی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و بزرگداشت و مدح و تنزیه و سخن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عَمودُ الدّینِ ، وفیها عَشرُ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 الوَجهِ ، ونورُ القَلبِ ، وراحَةُ البَدَنِ ، واُنسُ القُبورِ ، ومُنزِلُ الرَّحمَةِ ، ومِصباحُ السَّماء ، وثِقلُ المیزانِ ، ومَرضاةُ الرَّبِّ ، وثَمَنُ الجَنَّةِ ، وحِجابٌ مِنَ النّارِ ، ومَن أقامَها فَقَد أقامَ الدّینَ ، ومَن تَرَکَها فَقَد هَدَمَ الدّینَ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تَبارَکَ وتَعالی مَلَکًا یُسَمّی سَخائیلَ یَأخُذُ البَرَواتِ لِلمُصَلّینَ عِندَ کُلِّ صَلاةٍ مِن رَبِّ العالَمینَ جَلَّ جَلالُهُ ، فَإِذا أصبَحَ المُؤمِنونَ وقاموا وتَوَضَّؤوا وصَلَّوا صَلاةَ الفَجرِ أخَذَ مِنَ اللّهِ عز و جل بَراءَةً لَهُم مَکتوبٌ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الباقی ، عِبادی وإمائی فی حِرزی جَعَلتُکُم ، وفی حِفظی وتَحتَ کَنَفی صَیَّرتُکُم ، وعِزَّتی لا خَذَلتُکُم وأنتُم مَغفورٌ لَکُم ذُنوبُکُم إلَی الظُّهرِ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کانَ وَقتُ الظُّهرِ فَقاموا وتَوَضَّؤوا وصَلَّوا أخَذَ لَهُم مِنَ اللّهِ عز و جلالبَراءَةَ الثّانیَةَ مَکتوبٌ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القادِرُ ، عبادی وإمائی بَدَّلتُ سَیِّئاتِکُم حَسَناتٍ ، وغَفَرتُ لَکُمُ السَّیِّئاتِ ، وأحلَلتُکُم بِرِضائی عَنکُم دارَ الجَلالِ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کانَ وَقتُ العَصرِ فَقاموا وتَوَضَّؤوا وصَلَّوا أخَذَ لَهُم مِنَ اللّهِ عز و جلالبَراءَةَ الثّالِثَةَ مَکتوبٌ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الجَلیلُ جَلَّ ذِکری وعَظُمَ سُلطانی ، عَبیدی وإمائی حَرَّمتُ أبدانَکُم عَلَی النّارِ ، وأسکنتُکُم مَساکِنَ الأَبرارِ ، ودَفَعتُ عَنکُم بِرَحمَتی شَرَّ الأَشرارِ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کانَ وَقتُ المَغرِبِ فَقاموا وتَوَضَّؤوا وصَلَّوا أخَذَ لَهُم مِنَ اللّهِ عز و جلالبَراءَةَ الرّابِعَةَ مَکتوبٌ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الجَبّارُ الکَبیرُ المُتَعالُ ، عَبیدی وإمائی صَعِدَ مَلائِکَتی مِن عِندِکُم بِالرِّضا ، وحَقَّ عَلَیَّ أن اُرضیَکُم واُعطیَکُم یَومَ القیامَةِ مُنیَتَکُم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کانَ وَقتُ العِشاءِ فَقاموا وتَوَضَّؤوا وصَلَّوا أخَذَ مِنَ اللّهِ عز و جل لَهُم البَراءَةَ الخامِسَةَ مَکتوبٌ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أنَا اللّهُ لا إله غَیری ولا رَبَّ سِوایَ ، عِبادی وإمائی فی بُیوتِکُم تَطَهَّرتُم ، وإلی بُیوتی مَشَیتُم ، وفی ذِکری خُضتُم ، وحَقّی عَرَفتُم ، وفَرائِضی أدَّیتُم ، اُشهِدُک یا سَخائیلُ وسائِرَ مَلائِکَتی أنّی قَد رَضیتُ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فَیُنادی سَخائیلُ بِثَلاثِ أصواتٍ کُلَّ لَیلَةٍ بَعدَ صَلاةِ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مَلائِکَةَ اللّهِ ، إنَّ اللّهَ تَبارَکَ وتَعالی قَد غَفَرَ لِلمُصَلّینَ المُوَحِّدینَ ، فَلا یَبقی مَلَکٌ فِی السَّماواتِ السَّبعِ إلاَّ استَغفَرَ لِلمُصَلّینَ ودَعا لَهُم بِالمُداوَمَةِ عَلی ذلِکَ ، فَمَن رُزِقَ صَلاةَ اللَّیلِ مِن عَبدٍ أو أمَةٍ قام للّهِِ عز و جل مُخلِصًا فَتَوَضَّأَ وُضوءً سابِغًا وصَلّی للّهِِ عز و جل بِنیَّةٍ صادِقَةٍ وقَلبٍ سلیمٍ وبَدَنٍ خاشِعٍ وعَینٍ دامِعَةٍ جَعَلَ اللّهُ تَبَارَکَ وتَعالی خَلفَهُ تِسعَةَ صُفوفٍ مِنَ المَلائِکَةِ ، فی کُلِّ صَفٍّ ما لا یُحصی عَدَدَهُم إلاَّ اللّهُ تَبارَکَ وتَعالی ، أحدُ طَرَفَی کُلِّ صَفٍّ بِالمَشرِقِ والآخَر بِالمَغرِبِ ، فَإِذا فَرَغَ کُتِبَ لَهُ بِعَدَدِهِم دَرَجاتٌ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ستون دین و در آن ده ویژگی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چهره، نور دل، آسایش تن، انس گورها، فروآورنده رحمت، چراغ آسمان، سنگینی میزان، خشنودی پروردگار، بهای بهشت و پرده ای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بر پا کند، دین را بر پا داشته و هر کس آن را رها کند، دین را نابود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فرشته ای به نام سخائیل دارد که برای نمازگزاران هنگام هر نماز براتهایی از پروردگار بزرگ جهانیان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مؤمنان صبح بر می خیزند و وضو می گیرند و نماز صبح را می خوانند، براتی را برای آنان از خدای عز و جل می گیرد که در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خدای جاویدم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من ، شما را در پناه خود قرار دادم و در سایه حمایت و نگاهبانی خودم در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عزّتم سوگند، شما را فرو نمی گذارم و گناهانتان تا ظهر آمرزیده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 ظهر که بر می خیزند و وضو می گیرند و نماز می خوانند، برای آنان برات دوّم را از خدای عز و جل می گیرد که در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خدای توانایم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من ، بدیهایتان را به نیکی تبدیل کردم و گناهان کوچکتان را آمرزیدم و به سبب خشنودیم از شما، در منزلگه شکوه جایتان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 عصر که بر می خیزند و وضو می گیرند و نماز می خوانند، برات سوّم را برای آنان از خدای عز و جل می گیرد که در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خدای بزرگم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با شکوه و قدرتم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من ، کالبدهایتان را بر آتش حرام کردم و شما را در جایگاه نیکان، نشاندم و با رحمتم تبهکاری تبهکاران را از شما دور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 مغرب که بر می خیزند و وضو می گیرند و نماز می خوانند، برات چهارم را برای آنان از خدای عز و جل می گیرد که در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خداوند چیره، بزرگ و والایم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من ، فرشتگانم از نزد شما با خشنودی بالا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واجب کردم که</w:t>
      </w:r>
    </w:p>
    <w:p>
      <w:pPr>
        <w:pStyle w:val="BookText"/>
        <w:rPr/>
      </w:pPr>
      <w:r>
        <w:rPr>
          <w:rFonts w:ascii="IRNazanin" w:hAnsi="IRNazanin" w:eastAsia="IRNazanin"/>
          <w:color w:val="111111"/>
          <w:sz w:val="28"/>
          <w:sz w:val="28"/>
          <w:szCs w:val="28"/>
          <w:rtl w:val="true"/>
          <w:lang w:bidi="fa-IR"/>
        </w:rPr>
        <w:t>شما را خشنود سازم و روز قیامت، آرزویتان را برآورده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 عشاء که بر می خیزند و وضو می گیرند و نماز می خوانند، برات پنجم را برای آنان از خدای عز و جل می گیرد که در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خداوندم، نه خدایی غیر از من هست و نه پروردگاری جز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من ، در خانه های خود طهارت ساختید و به سوی خانه های من گام برداشتید و به یاد من فرو رفتید و حقّ مرا شناختید و واجباتم را انجام دادید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سخائیل و دیگر فرشتگانم، شما را گواه می گیرم که من از آنان خشنود شدم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سخائیل هر شب، پس از نماز عشاء، سه بار فریاد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فرشتگان خداوند، همانا خداوند تبارک و تعالی نمازگزاران یکتا پرست را آمرزید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فرشته ای در آسمانهای هفتگانه نمی ماند جز اینکه برای نمازگزاران آمرزش می طلبد و برای مداومتشان بر این کار 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ـ مرد یا زن ـ نماز شب روزیش شود و فقط برای خدای عز و جل برخیزد، وضویی کامل بگیرد و برای خدای عز و جل با نیّتی راست و دلی پیراسته و تنی افتاده و چشمی گریان، نماز بگزارد، خداوند تبارک و تعالی، پشت سر او، نُه صف از فرشتگان قرار می دهد که تعداد فرشتگان هر صف را جز خدای تبارک و تعالی نمی داند، یک طرف صف در شرق و طرف دیگرش در غرب است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شد، برای وی به عدد این فرشتگان، درجه نوشته می شود</w:t>
      </w:r>
      <w:r>
        <w:rPr>
          <w:rFonts w:eastAsia="IRNazanin" w:cs="IRNazanin"/>
          <w:color w:val="111111"/>
          <w:sz w:val="28"/>
          <w:szCs w:val="28"/>
          <w:rtl w:val="true"/>
          <w:lang w:bidi="fa-IR"/>
        </w:rPr>
        <w:t>.</w:t>
      </w:r>
      <w:bookmarkStart w:id="366" w:name="pg2127_11921"/>
    </w:p>
    <w:p>
      <w:pPr>
        <w:pStyle w:val="Heading2"/>
        <w:numPr>
          <w:ilvl w:val="1"/>
          <w:numId w:val="1"/>
        </w:numPr>
        <w:rPr/>
      </w:pPr>
      <w:bookmarkStart w:id="367" w:name="__RefHeading___Toc68257_3804643083"/>
      <w:bookmarkStart w:id="368" w:name="_Toc154"/>
      <w:bookmarkEnd w:id="366"/>
      <w:bookmarkEnd w:id="367"/>
      <w:r>
        <w:rPr>
          <w:rtl w:val="true"/>
        </w:rPr>
        <w:t xml:space="preserve">الفصل التاسع والعشرون </w:t>
      </w:r>
      <w:r>
        <w:rPr>
          <w:rtl w:val="true"/>
        </w:rPr>
        <w:t xml:space="preserve">: </w:t>
      </w:r>
      <w:r>
        <w:rPr>
          <w:rtl w:val="true"/>
        </w:rPr>
        <w:t>آثار ترک الصلاة</w:t>
      </w:r>
      <w:bookmarkEnd w:id="368"/>
    </w:p>
    <w:p>
      <w:pPr>
        <w:pStyle w:val="Heading3"/>
        <w:numPr>
          <w:ilvl w:val="2"/>
          <w:numId w:val="1"/>
        </w:numPr>
        <w:rPr/>
      </w:pPr>
      <w:bookmarkStart w:id="369" w:name="__RefHeading___Toc68259_3804643083"/>
      <w:bookmarkStart w:id="370" w:name="_Toc155"/>
      <w:bookmarkEnd w:id="369"/>
      <w:r>
        <w:rPr>
          <w:rtl w:val="true"/>
        </w:rPr>
        <w:t xml:space="preserve">فصل بیست و نهم </w:t>
      </w:r>
      <w:r>
        <w:rPr>
          <w:rtl w:val="true"/>
        </w:rPr>
        <w:t xml:space="preserve">: </w:t>
      </w:r>
      <w:r>
        <w:rPr>
          <w:rtl w:val="true"/>
        </w:rPr>
        <w:t>آثار نماز نخواندن</w:t>
      </w:r>
      <w:bookmarkEnd w:id="370"/>
    </w:p>
    <w:p>
      <w:pPr>
        <w:pStyle w:val="Heading4"/>
        <w:numPr>
          <w:ilvl w:val="3"/>
          <w:numId w:val="1"/>
        </w:numPr>
        <w:rPr/>
      </w:pPr>
      <w:bookmarkStart w:id="371" w:name="__RefHeading___Toc68261_3804643083"/>
      <w:bookmarkStart w:id="372" w:name="_Toc156"/>
      <w:bookmarkEnd w:id="371"/>
      <w:r>
        <w:rPr/>
        <w:t>1</w:t>
      </w:r>
      <w:r>
        <w:rPr>
          <w:rtl w:val="true"/>
        </w:rPr>
        <w:t xml:space="preserve"> / </w:t>
      </w:r>
      <w:r>
        <w:rPr/>
        <w:t>29</w:t>
      </w:r>
      <w:r>
        <w:rPr>
          <w:rtl w:val="true"/>
        </w:rPr>
        <w:t xml:space="preserve"> </w:t>
      </w:r>
      <w:r>
        <w:rPr>
          <w:rtl w:val="true"/>
        </w:rPr>
        <w:t>غضب اللَّه تعالی</w:t>
      </w:r>
      <w:bookmarkEnd w:id="372"/>
    </w:p>
    <w:p>
      <w:pPr>
        <w:pStyle w:val="Heading5"/>
        <w:numPr>
          <w:ilvl w:val="4"/>
          <w:numId w:val="1"/>
        </w:numPr>
        <w:rPr/>
      </w:pPr>
      <w:bookmarkStart w:id="373" w:name="__RefHeading___Toc68263_3804643083"/>
      <w:bookmarkStart w:id="374" w:name="_Toc157"/>
      <w:bookmarkEnd w:id="373"/>
      <w:r>
        <w:rPr/>
        <w:t>29</w:t>
      </w:r>
      <w:r>
        <w:rPr>
          <w:rtl w:val="true"/>
        </w:rPr>
        <w:t xml:space="preserve"> / </w:t>
      </w:r>
      <w:r>
        <w:rPr/>
        <w:t>1</w:t>
      </w:r>
      <w:r>
        <w:rPr>
          <w:rtl w:val="true"/>
        </w:rPr>
        <w:t xml:space="preserve"> : </w:t>
      </w:r>
      <w:r>
        <w:rPr>
          <w:rtl w:val="true"/>
        </w:rPr>
        <w:t>خشم خدای متعال</w:t>
      </w:r>
      <w:bookmarkEnd w:id="37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تَرَکَ الصَّلاةَ مُتَعَمِّدًا أحبَطَ اللّهُ عَمَلَهُ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علیه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یَکفُر بِالاءِیمانِ فَقَد حَبِطَ عَمَلُهُ</w:t>
      </w:r>
      <w:r>
        <w:rPr>
          <w:rFonts w:eastAsia="Amiri" w:cs="Amiri" w:ascii="Amiri" w:hAnsi="Amiri"/>
          <w:color w:val="111111"/>
          <w:sz w:val="28"/>
          <w:szCs w:val="28"/>
          <w:rtl w:val="true"/>
          <w:lang w:bidi="ar-SA"/>
        </w:rPr>
        <w:t xml:space="preserve">» </w:t>
      </w:r>
      <w:r>
        <w:rPr>
          <w:rStyle w:val="FootnoteAnchor"/>
          <w:rtl w:val="true"/>
        </w:rPr>
        <w:footnoteReference w:id="6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 العَمَلِ الَّذی أقَرَّ بِهِ ، مِن ذلِکَ أن یَترُکَ الصَّلاةَ مِن غَیرِ سُقمٍ ولا شُغلٍ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5" w:name="__RefHeading___Toc68265_3804643083"/>
      <w:bookmarkStart w:id="376" w:name="_Toc158"/>
      <w:bookmarkEnd w:id="375"/>
      <w:r>
        <w:rPr/>
        <w:t>2</w:t>
      </w:r>
      <w:r>
        <w:rPr>
          <w:rtl w:val="true"/>
        </w:rPr>
        <w:t xml:space="preserve"> / </w:t>
      </w:r>
      <w:r>
        <w:rPr/>
        <w:t>29</w:t>
      </w:r>
      <w:r>
        <w:rPr>
          <w:rtl w:val="true"/>
        </w:rPr>
        <w:t xml:space="preserve"> </w:t>
      </w:r>
      <w:r>
        <w:rPr>
          <w:rtl w:val="true"/>
        </w:rPr>
        <w:t>حبط العمل</w:t>
      </w:r>
      <w:bookmarkEnd w:id="376"/>
    </w:p>
    <w:p>
      <w:pPr>
        <w:pStyle w:val="Heading5"/>
        <w:numPr>
          <w:ilvl w:val="4"/>
          <w:numId w:val="1"/>
        </w:numPr>
        <w:rPr/>
      </w:pPr>
      <w:bookmarkStart w:id="377" w:name="__RefHeading___Toc68267_3804643083"/>
      <w:bookmarkStart w:id="378" w:name="_Toc159"/>
      <w:bookmarkEnd w:id="377"/>
      <w:r>
        <w:rPr/>
        <w:t>29</w:t>
      </w:r>
      <w:r>
        <w:rPr>
          <w:rtl w:val="true"/>
        </w:rPr>
        <w:t xml:space="preserve"> / </w:t>
      </w:r>
      <w:r>
        <w:rPr/>
        <w:t>2</w:t>
      </w:r>
      <w:r>
        <w:rPr>
          <w:rtl w:val="true"/>
        </w:rPr>
        <w:t xml:space="preserve"> </w:t>
      </w:r>
      <w:r>
        <w:rPr>
          <w:rtl w:val="true"/>
        </w:rPr>
        <w:t>تباه شدن عمل</w:t>
      </w:r>
      <w:bookmarkEnd w:id="37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تَرَکَ صَلاةً لَقِیَ اللّهَ وهُوَ عَلَیهِ غَضبانُ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خشم خدای تعالی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نمازی را نخواند، خداوند را می بیند که بر او خشمناک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p>
    <w:p>
      <w:pPr>
        <w:pStyle w:val="BookText"/>
        <w:rPr/>
      </w:pPr>
      <w:r>
        <w:rPr>
          <w:rFonts w:ascii="IRNazanin" w:hAnsi="IRNazanin" w:eastAsia="IRNazanin"/>
          <w:color w:val="111111"/>
          <w:sz w:val="28"/>
          <w:sz w:val="28"/>
          <w:szCs w:val="28"/>
          <w:rtl w:val="true"/>
          <w:lang w:bidi="fa-IR"/>
        </w:rPr>
        <w:t>تباه شدن عمل</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نماز را از روی قصد ترک کند، خداوند عملش را تباه می کند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درباره این گفته خدای عز و جل پرسیدم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کفر ورزد، بی گمان عملش 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کردن کاری که بدان اقرار دارد که از آن جمله، ترک نماز بی هیچ بیماری و گرفتاری است</w:t>
      </w:r>
      <w:r>
        <w:rPr>
          <w:rFonts w:eastAsia="IRNazanin" w:cs="IRNazanin"/>
          <w:color w:val="111111"/>
          <w:sz w:val="28"/>
          <w:szCs w:val="28"/>
          <w:rtl w:val="true"/>
          <w:lang w:bidi="fa-IR"/>
        </w:rPr>
        <w:t>.</w:t>
      </w:r>
      <w:bookmarkStart w:id="379" w:name="pg2127_11922"/>
    </w:p>
    <w:p>
      <w:pPr>
        <w:pStyle w:val="Heading4"/>
        <w:numPr>
          <w:ilvl w:val="3"/>
          <w:numId w:val="1"/>
        </w:numPr>
        <w:rPr/>
      </w:pPr>
      <w:bookmarkStart w:id="380" w:name="__RefHeading___Toc68269_3804643083"/>
      <w:bookmarkStart w:id="381" w:name="_Toc160"/>
      <w:bookmarkEnd w:id="379"/>
      <w:bookmarkEnd w:id="380"/>
      <w:r>
        <w:rPr/>
        <w:t>3</w:t>
      </w:r>
      <w:r>
        <w:rPr>
          <w:rtl w:val="true"/>
        </w:rPr>
        <w:t xml:space="preserve"> / </w:t>
      </w:r>
      <w:r>
        <w:rPr/>
        <w:t>29</w:t>
      </w:r>
      <w:r>
        <w:rPr>
          <w:rtl w:val="true"/>
        </w:rPr>
        <w:t xml:space="preserve"> </w:t>
      </w:r>
      <w:r>
        <w:rPr>
          <w:rtl w:val="true"/>
        </w:rPr>
        <w:t>الکفر</w:t>
      </w:r>
      <w:bookmarkEnd w:id="381"/>
    </w:p>
    <w:p>
      <w:pPr>
        <w:pStyle w:val="Heading5"/>
        <w:numPr>
          <w:ilvl w:val="4"/>
          <w:numId w:val="1"/>
        </w:numPr>
        <w:rPr/>
      </w:pPr>
      <w:bookmarkStart w:id="382" w:name="__RefHeading___Toc68271_3804643083"/>
      <w:bookmarkStart w:id="383" w:name="_Toc161"/>
      <w:bookmarkEnd w:id="382"/>
      <w:r>
        <w:rPr/>
        <w:t>29</w:t>
      </w:r>
      <w:r>
        <w:rPr>
          <w:rtl w:val="true"/>
        </w:rPr>
        <w:t xml:space="preserve"> / </w:t>
      </w:r>
      <w:r>
        <w:rPr/>
        <w:t>3</w:t>
      </w:r>
      <w:r>
        <w:rPr>
          <w:rtl w:val="true"/>
        </w:rPr>
        <w:t xml:space="preserve"> </w:t>
      </w:r>
      <w:r>
        <w:rPr>
          <w:rtl w:val="true"/>
        </w:rPr>
        <w:t>کفر</w:t>
      </w:r>
      <w:bookmarkEnd w:id="38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تَرَکَ الصَّلاة مُتَعَمِّدًا فَقَد کَفَرَ جِهارًا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العَهدُ الَّذی بَینَنا وبَینَهُمُ الصّلاةُ ، فَمَن تَرَکَها فَقَد کَفَرَ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دینَ لِمَن لا صَلاةَ لَهُ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سَهمَ فِی الإِسلامِ لِمَن لا صَلاةَ لَهُ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بَینَ الکُفرِ والإِیمانِ إلاّ تَرکُ الصَّلاةِ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 العَبدِ وبَینَ الکُفرِ تَرکُ الصَّلاةِ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تَرَکَ الصَّلاةَ لا یَرجو ثَوابَها ولا یَخافُ عِقابَها ، فَلا اُبالی أن یَموتَ یَهودیًّا أو نَصرانیًّا أو مَجوسیًّا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بَینَ المُسلِمِ وبَینَ الکافِرِ إلاّ أن یَترُکَ الصَّلاةَ الفَریضَةَ مُتَعَمِّدًا أو یَتَهاوَنَ بِها فَلا یُصَلّیَها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إلَی النَّبیِّ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أوصِنی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الصَّلاةَ مُتَعَمِّدًا ، فَإِنَّ مَن تَرَکَها مُتَعَمِّدًا فَقَد بَرِئَت مِنهُ مِلَّةُ الإِسلا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صلی الله علیه و آلهـ فی وَصیَّتِهِ لِمُعاذٍ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تَترُکَنَّ صَلاةً مَکتوبَةً مُتَعَمِّدًا ، فَإِنَّ مَن تَرَکَ صَلاةً مَکتوبَةً مُتَعَمِّدًا فَقَد بَرِئَت مِنهُ ذِمَّةُ اللّهِ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علیه السلامـ لِمَن سَأَلَهُ عَنِ الکَبائِرِ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الصَّلاةِ مُتَعَمِّدًا أو شَیئًا مِمّا</w:t>
      </w:r>
    </w:p>
    <w:p>
      <w:pPr>
        <w:pStyle w:val="BookText"/>
        <w:rPr/>
      </w:pPr>
      <w:r>
        <w:rPr>
          <w:rFonts w:ascii="Amiri" w:hAnsi="Amiri" w:eastAsia="Amiri" w:cs="Amiri"/>
          <w:color w:val="111111"/>
          <w:sz w:val="28"/>
          <w:sz w:val="28"/>
          <w:szCs w:val="28"/>
          <w:rtl w:val="true"/>
          <w:lang w:bidi="ar-SA"/>
        </w:rPr>
        <w:t xml:space="preserve">فَرَضَ اللّهُ عز و جل ، لأَِنَّ رَسولَ اللّهِ صلی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تَرَکَ الصَّلاةَ مُتَعَمِّدًا فَقَد بَرِئَ مِن ذِمَّةِ اللّهِ عز و جل وذِمَّةِ رَسولِهِ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3/29</w:t>
      </w:r>
    </w:p>
    <w:p>
      <w:pPr>
        <w:pStyle w:val="BookText"/>
        <w:rPr/>
      </w:pPr>
      <w:r>
        <w:rPr>
          <w:rFonts w:ascii="IRNazanin" w:hAnsi="IRNazanin" w:eastAsia="IRNazanin"/>
          <w:color w:val="111111"/>
          <w:sz w:val="28"/>
          <w:sz w:val="28"/>
          <w:szCs w:val="28"/>
          <w:rtl w:val="true"/>
          <w:lang w:bidi="fa-IR"/>
        </w:rPr>
        <w:t>کفر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نماز را عمدا ترک کند، آشکارا کفر ورزیده است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پیمان میان ما و آنان،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آن را ترک کند ، کافر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نماز نمی گزارد، دین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نماز نمی گزارد، بهره ای از دین ندارد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کفر و ایمان ، جز ترک نماز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بنده و کفر، ترک نماز است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نماز را ترک کند و به پاداش آن امید نورزد و از عذاب نهراسد، اهمیت نمی دهم که یهودی، مسیحی و یا مجوس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مسلمان و کفر ، جز این نیست که نماز واجب را از روی قصد ترک کند و یا به جهت سبک شمردن آن را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مرا سفارش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از روی قصد وامگذار که هر کس آن را از روی قصد ترک کند، دین اسلام از او وا رهیده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نیست</w:t>
      </w:r>
      <w:r>
        <w:rPr>
          <w:rFonts w:eastAsia="IRNazanin" w:cs="IRNazanin"/>
          <w:color w:val="111111"/>
          <w:sz w:val="28"/>
          <w:szCs w:val="28"/>
          <w:rtl w:val="true"/>
          <w:lang w:bidi="fa-IR"/>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 آلهـ در سفارش به معاذ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نماز واجب را از روی قصد ترک مکن ، که هر کس نماز واجب را از روی قصد ترک کند، خداوند تعهدی دربرابر او ندارد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السلامـ به کسی که از گناهان بزرگ پرسیده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کردن نماز</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روی قصد یا هر آنچه خدای عز و جل واجب کرده است؛ زیرا پیامبرخدا صلی الله علیه و آلهفرمود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را از روی قصد ترک کند ، از پیمان خداوند عز و جلو پیمان پیامبرش ، بیرون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 بَینَ المُؤمِنِ والکافِرِ الصَّلاةُ ، فَمَن تَرَکَها وادَّعَی الإِیمانَ کَذَّبَهُ فِعلُهُ ، وکانَ عَلَیهِ شاهِدٌ مِن نَفسِهِ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السلامـ وقَد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الزّانی لا تُسَمّیهِ کافِرًا وتارِکُ الصَّلاةِ قَد سَمَّیتَهُ کافِرًا ؟ ومَا الحُجَّةُ فی ذلِکَ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الزّانیَ وما أشبَهَهُ إنَّما یَفعَلُ ذلِکَ لِمَکانِ الشَّهوَةِ لأَنَّها تَغلِبُهُ ، وتارِکَ الصَّلاةِ لا یَترُکُها إلاَّ استِخفافًا بِها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7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تفاوت میان مؤمن و کافر،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آن را ترک کند و ادعای ایمان کند، عملش او را تکذیب می کند و گواهی از خودش بر خود اوست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پاسخ به این 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زناکار را کافر نمی نامید و ترک کننده نماز را کافر می نامید و دلیل آن چیست؟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زناکار و مانند آن، به جهت غلبه شهوت آن را انجام می دهد و ترک کننده نماز فقط از روی سبک شمردن ، آن را ترک می کند</w:t>
      </w:r>
      <w:r>
        <w:rPr>
          <w:rFonts w:eastAsia="IRNazanin" w:cs="IRNazanin"/>
          <w:color w:val="111111"/>
          <w:sz w:val="28"/>
          <w:szCs w:val="28"/>
          <w:rtl w:val="true"/>
          <w:lang w:bidi="fa-IR"/>
        </w:rPr>
        <w:t>.</w:t>
      </w:r>
      <w:bookmarkStart w:id="384" w:name="pg2127_11924"/>
    </w:p>
    <w:p>
      <w:pPr>
        <w:pStyle w:val="Heading2"/>
        <w:numPr>
          <w:ilvl w:val="1"/>
          <w:numId w:val="1"/>
        </w:numPr>
        <w:rPr/>
      </w:pPr>
      <w:bookmarkStart w:id="385" w:name="__RefHeading___Toc68273_3804643083"/>
      <w:bookmarkStart w:id="386" w:name="_Toc162"/>
      <w:bookmarkEnd w:id="384"/>
      <w:bookmarkEnd w:id="385"/>
      <w:r>
        <w:rPr>
          <w:rtl w:val="true"/>
        </w:rPr>
        <w:t xml:space="preserve">الفصل الثلاثون </w:t>
      </w:r>
      <w:r>
        <w:rPr>
          <w:rtl w:val="true"/>
        </w:rPr>
        <w:t xml:space="preserve">: </w:t>
      </w:r>
      <w:r>
        <w:rPr>
          <w:rtl w:val="true"/>
        </w:rPr>
        <w:t>عقاب تارک الصلاة</w:t>
      </w:r>
      <w:bookmarkEnd w:id="386"/>
    </w:p>
    <w:p>
      <w:pPr>
        <w:pStyle w:val="Heading3"/>
        <w:numPr>
          <w:ilvl w:val="2"/>
          <w:numId w:val="1"/>
        </w:numPr>
        <w:rPr/>
      </w:pPr>
      <w:bookmarkStart w:id="387" w:name="__RefHeading___Toc68275_3804643083"/>
      <w:bookmarkStart w:id="388" w:name="_Toc163"/>
      <w:bookmarkEnd w:id="387"/>
      <w:r>
        <w:rPr>
          <w:rtl w:val="true"/>
        </w:rPr>
        <w:t xml:space="preserve">فصل سی ام </w:t>
      </w:r>
      <w:r>
        <w:rPr>
          <w:rtl w:val="true"/>
        </w:rPr>
        <w:t xml:space="preserve">: </w:t>
      </w:r>
      <w:r>
        <w:rPr>
          <w:rtl w:val="true"/>
        </w:rPr>
        <w:t>کیفر ترک کننده نماز</w:t>
      </w:r>
      <w:bookmarkEnd w:id="3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جَنّاتٍ 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سَلَکَکُم فی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نَکُ مِنَ المُصَلّینَ</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صَدَّقَ ولا صَلّی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کَذَّبَ وَتَوَلّی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ذَهَبَ إلی أهلِهِ یَتَمطّی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 لَکَ فَأَولی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أولی لَکَ فَأَولی</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قیلَ لَهُمُ ارکَعوا لا یَرکَعونَ</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اُمَّتی عَلی أربَعَةِ أصنافٍ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صِنفٌ لا یُصَلّونَ أبَدًا ، فَکانَ لَهُم سَقَرُ ، وسَقَرُ اسمُ دَرَکَةٍ مِن دَرَکاتِ جَهَنَّمَ ، قالَ اللّهُ تَبارَکَ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سَلَکَکُم فی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نَکُ مِنَ المُصَلّینَ</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تَرَکَ صَلاةً مُتَعَمِّدًا کُتِبَ اسمُهُ عَلی بابِ النّارِ فیمَن یَدخُلُها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علیه السلامـ لَمّا ذُکِرَ عِندَهُ رَجُلٌ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انهَتَکَ سِترُهُ وارتَکَبَ الَمحارِمَ واستَخَفَّ بِالفرَائِضِ حَتّی إنّه تَرَکَ الصَّلاةَ المَکتوبَةَ ، وکانَ مُتَّکِئًا فَاستَوی</w:t>
      </w:r>
    </w:p>
    <w:p>
      <w:pPr>
        <w:pStyle w:val="BookText"/>
        <w:rPr/>
      </w:pPr>
      <w:r>
        <w:rPr>
          <w:rFonts w:ascii="Amiri" w:hAnsi="Amiri" w:eastAsia="Amiri" w:cs="Amiri"/>
          <w:color w:val="111111"/>
          <w:sz w:val="28"/>
          <w:sz w:val="28"/>
          <w:szCs w:val="28"/>
          <w:rtl w:val="true"/>
          <w:lang w:bidi="ar-SA"/>
        </w:rPr>
        <w:t>جالِسًا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الصَّلاةَ المَکتوبَةَ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تَرکَ الصَّلاةِ المَکتوبَةِ عِندَ اللّهِ عَظی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ترک کننده نماز</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باغها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می پرسند، در باره 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در آتش درآورد؟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نمازگزاران نبودیم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هرگز ایمان نیاورد و نماز نخواند، بلکه تکذیب کرد و روی گردان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خانواده خود بازگشت در حالی که متکبرانه قدم بر می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الهی برای تو شایسته تر است، شایسته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عذاب الهی برای تو شایسته تر است، شایسته 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تکذیب کنندگان 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آنان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کنید، به رکوع نمی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چهار دسته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دسته ای هیچگاه نماز نمی خوانند، پس برای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طبقهای از طبقات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شما را به سقر درآورد؟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نمازگزاران نبودیم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 کس نماز را از روی قصد ترک کند، نامش را بر سر در دوزخ جزو وارد شوندگان به آن ،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السلامـ نزد ایشان سخن از مردی به میان آمد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 کرده، مرتکب محرّمات گشته، واجبات را سبک شمرده و حتی نماز واجب را ترک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تکیه داده بودند، راست نشست و فرمود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 نماز واجب را ترک کرده است؟ همانا ترک نماز واجب، نزد خداوند، بزرگ و گران است</w:t>
      </w:r>
      <w:r>
        <w:rPr>
          <w:rFonts w:eastAsia="IRNazanin" w:cs="IRNazanin"/>
          <w:color w:val="111111"/>
          <w:sz w:val="28"/>
          <w:szCs w:val="28"/>
          <w:rtl w:val="true"/>
          <w:lang w:bidi="fa-IR"/>
        </w:rPr>
        <w:t>.</w:t>
      </w:r>
      <w:bookmarkStart w:id="389" w:name="pg2127_11926"/>
    </w:p>
    <w:p>
      <w:pPr>
        <w:pStyle w:val="Heading2"/>
        <w:numPr>
          <w:ilvl w:val="1"/>
          <w:numId w:val="1"/>
        </w:numPr>
        <w:rPr/>
      </w:pPr>
      <w:bookmarkStart w:id="390" w:name="__RefHeading___Toc68277_3804643083"/>
      <w:bookmarkStart w:id="391" w:name="_Toc164"/>
      <w:bookmarkEnd w:id="389"/>
      <w:bookmarkEnd w:id="390"/>
      <w:r>
        <w:rPr>
          <w:rtl w:val="true"/>
        </w:rPr>
        <w:t xml:space="preserve">الفصل الحادی والثلاثون </w:t>
      </w:r>
      <w:r>
        <w:rPr>
          <w:rtl w:val="true"/>
        </w:rPr>
        <w:t xml:space="preserve">: </w:t>
      </w:r>
      <w:r>
        <w:rPr>
          <w:rtl w:val="true"/>
        </w:rPr>
        <w:t>تأویل الصلاة</w:t>
      </w:r>
      <w:bookmarkEnd w:id="391"/>
    </w:p>
    <w:p>
      <w:pPr>
        <w:pStyle w:val="Heading3"/>
        <w:numPr>
          <w:ilvl w:val="2"/>
          <w:numId w:val="1"/>
        </w:numPr>
        <w:rPr/>
      </w:pPr>
      <w:bookmarkStart w:id="392" w:name="__RefHeading___Toc68279_3804643083"/>
      <w:bookmarkStart w:id="393" w:name="_Toc165"/>
      <w:bookmarkEnd w:id="392"/>
      <w:r>
        <w:rPr>
          <w:rtl w:val="true"/>
        </w:rPr>
        <w:t xml:space="preserve">فصل سی و یکم </w:t>
      </w:r>
      <w:r>
        <w:rPr>
          <w:rtl w:val="true"/>
        </w:rPr>
        <w:t xml:space="preserve">: </w:t>
      </w:r>
      <w:r>
        <w:rPr>
          <w:rtl w:val="true"/>
        </w:rPr>
        <w:t>حقیقت نماز</w:t>
      </w:r>
      <w:bookmarkEnd w:id="393"/>
    </w:p>
    <w:p>
      <w:pPr>
        <w:pStyle w:val="BookText"/>
        <w:rPr/>
      </w:pPr>
      <w:r>
        <w:rPr>
          <w:rFonts w:ascii="Amiri" w:hAnsi="Amiri" w:eastAsia="Amiri" w:cs="Amiri"/>
          <w:color w:val="111111"/>
          <w:sz w:val="28"/>
          <w:sz w:val="28"/>
          <w:szCs w:val="28"/>
          <w:rtl w:val="true"/>
          <w:lang w:bidi="ar-SA"/>
        </w:rPr>
        <w:t xml:space="preserve">أحمدُ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بَینَما أمیرُ المُؤمِنینَ علیه السلام مارٌّ بِفِناءِ بَیتِ اللّهِ الحَرامِ إذ نَظَرَ إلی رَجُلٍ یُصَلّی فَاستَحسَنَ صَلاتَهُ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هذَا الرَّجُلُ ، تَعرِفُ تَأویلَ صَلاتِکَ ؟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عَمِّ خَیرِ خَلقِ اللّهِ ، وهَل لِلصَّلاةِ تَأویلٌ غَیرَ 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یا هذَا الرَّجُلُ ، إنَّ اللّهَ تَبارَکَ وتَعالی ما بَعَثَ نَبیَّهُ صلی الله علیه و آله بِأَمرٍ مِنَ الاُمورِ إلاّ ولَهُ مُتَشابِهٌ وتَأویلٌ وتَنزیلٌ ، وکُلّ ذلِکَ عَلَی التَّعَبُّدِ ، فَمَن لَم یَعرِف تَأویلَ صَلاتِهِ فَصَلاتُهُ کُلُّها خِداعٌ ناقِصَةٌ غَیرُ تامَّةٍ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رَجُلٌ أمیرَالمُؤمِنینَ علیه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عَمِّ خَیرِ خَلقِ اللّهِ تَعالی ، ما مَعنی رَفعِ یَدَیکَ فِی التَّکبیرَةِ الاُولی ؟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اللّهُ أکبَرُ الواحِدُ الأَحَدُ الَّذی لَیسَ کَمِثلِهِ شَیءٌ ، لا یُلمَس بالأَخماسِ ولا یُدرَکُ بِالحَواسِّ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عَلیٍّ الراهِب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لِأَمیرِ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عَمِّ خَیرِ خَلقِ اللّهِ ،</w:t>
      </w:r>
    </w:p>
    <w:p>
      <w:pPr>
        <w:pStyle w:val="BookText"/>
        <w:rPr/>
      </w:pPr>
      <w:r>
        <w:rPr>
          <w:rFonts w:ascii="Amiri" w:hAnsi="Amiri" w:eastAsia="Amiri" w:cs="Amiri"/>
          <w:color w:val="111111"/>
          <w:sz w:val="28"/>
          <w:sz w:val="28"/>
          <w:szCs w:val="28"/>
          <w:rtl w:val="true"/>
          <w:lang w:bidi="ar-SA"/>
        </w:rPr>
        <w:t xml:space="preserve">ما مَعنَی السَّجدَةِ الاُولی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إنَّکَ مِنها خَلَقتَنی ـ یَعنی مِن الأَرضِ ـ ورَفعُ رَأسِکَ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أخرَجتَنا ، والسَّجدَةُ 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وإلَیها تُعیدُنا ، ورَفعُ رأسِکَ مِنَ 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تُخرِجُنا تارَةً اُخری ،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مَعنی رَفعِ رِجلِکَ الیمنی وطَرحِکَ الیُسری فِی التَّشَهُّدِ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تَأویلُهُ ، اللّهُمَّ أمِتِ الباطِلَ وأقِمِ الحَقَّ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مؤمنان هنگام عبور از صحن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نگاهش به مردی افتاد که نیکو نماز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حقیقت نمازت را می شناسی؟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عموی بهترین آفریده خدا، آیا نماز حقیقتی جز عبودیت دارد؟ علی علیه 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مرد، همانا خداوند تبارک و تعالی پیامبرش را به کاری از کارها برنیانگیخته جز اینکه متشابه و تأویل و تنزیل دارد و همه این ها بر اساس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حقیقت نماز را نشناسد، همه نمازهایش، ناقص و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امیرمؤمنان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عموی بهترین آفریده خداوند متعال، معنای بالا بردن دستهای در تکبیر نخست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 یکتا و بی همتاست، مانند ندارد، با دست لمس نمی شود و حواس پنجگانه، او را در نمی یابد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علی راهب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امیرمؤمنان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عموی بهترین آفریده خدا، معنی سجده نخست ،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همانا تو مرا از آن ـ یعنی از زمین ـ آفریدی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سربرداشتن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را از آن خارج کردی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باز می گردانی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سربرداشتن از سجده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دیگر ما را از آن خارج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کردن پای راست و افکندن پای چپ در تشهد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باطل را بمیران و حق را بر پادار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علیّ علیه السلامـ فی مَعنی 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یُتَرجِمُ عَنِ اللّهِ عَزَّوجَلَّ ویَقولُ فی تَرجِمَتِهِ لِأَهلِ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 لَکُم مِن عَذابِ اللّهِ یَومَ القیامَةِ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عبدِ اللّهِ الأَنصاریّ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 مَعَ مولانا أمیرِ المُؤمِنینَ علیه السلام فَرأی رَجُلاً قائمًا یُصَلّی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هذا ، أتَعرِفُ تَأویلَ الصَّلاةِ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مَولایَ ، وهَل لِلصَّلاةِ تَأویلٌ غَیرَ العِبادَةِ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 والَّذی بَعَثَ مُحَمَّدًا بِالنُّبُوَّةِ ، وما بَعَثَ اللّهُ نَبیَّهُ بِأَمرٍ مِنَ الاُمورِ إلاّ ولَهُ تَشابُهٌ وتَأویلٌ وتَنزیلٌ ، وکُلُّ ذلِکَ یَدُلُّ عَلَی التَّعَبُّدِ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عَلِّمنی ما هُوَ یا مَولایَ ؟</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تأویلُ تَکبیرَتِکَ الاُولی إلی إحرامِکَ أن تُخطِرَ فی نَفسِکَ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أکبَرُ مِن أن یوصَفَ بِقیامٍ أو قُعودٍ ، وفِی 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یوصَفَ بِحَرَکَةٍ أو جُمودٍ ، وفِی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یوصَفَ بِجِسمٍ أو یُشَبَّهَ بِشَبَهٍ أو یُقاسَ بِقیاسٍ ، وتُخطِرَ فِی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تَحِلَّهُ الأَعراضُ أو تولِمَهُ الأَمراضُ ، وتُخطِرَ فِی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یوصَفَ بِجَوهَرٍ أو بِعَرَضٍ أو یَحِلَّ شَیئًا أو یَحِلَّ فیهِ شَیءٌ ، وتُخطِرَ فِی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یَجوزَ عَلَیهِ ما یَجوز عَلَی المُحدَثینَ مِنَ الزَّوالِ والاِنتِقالِ والتَّغَیُّرِ مِن حالٍ إلی حالٍ ، وتُخطِرَ فی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تَحِلَّهُ الحَواسُّ الخَمسُ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تَأویلُ مَدِّ عُنُقِکَ فِی الرُّکوعِ تُخطِرُ فی نَفسِکَ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بِکَ ولَو ضُرِبَت عُنُقی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تَأویلُ رَفِع رَأسِکَ مِنَ الرُّکوعِ 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 ،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أخرَجَنی مِنَ العَدَمِ إلَی الوُجودِ ، وتَأویلُ السَّجدَةِ الاُولی أن تُخطِرَ فی نَفسِکَ وأنتَ 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خَلَقتَنی ، ورَفعُ رَأسِکَ تَأویلُهُ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أخرَجتَنی ، والسَّجدَةُ 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وفیها تُعیدُنی ، ورَفعُ رَأسِکَ تُخطِرُ بِقَلبِکَ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تُخرِجُنی تارَةً اُخری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وتَأویلُ قُعودِکَ عَلی جانِبِکَ الأَیسَرِ ورَفِع رِجلِکَ الیُمنی وطَرحِکَ عَلَی الیُسری تُخطِرُ بِقَلبِکَ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أقَمتُ الحَقَّ وأمَتُّ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وتَأویلُ تَشَهُّدِکَ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تَجدیدُ الإِیمانِ ومُعاوَدَةُ الإِسلامِ والإِقرارُ بِالبَعثِ بَعدَ المَوتِ ، وتَأویلُ قِراءَةِ التَّحیّاتِ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تَمجیدُ الرَّبِّ سُبحانَهُ ، وتَعظیمُهُ عَمّا قالَ الظّالِمونَ ونَعَتَهُ المُلحِدونَ ، وتَأویلُ قَولِکَ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 ورَحمَةُ اللّهِ وبَرَکاتُهُ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تَرَحُّمٌ عَنِ اللّهِ سُبحانَهُ ، فَمَعناها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أمانٌ لَکُم مِن عَذابِ یَومِ القیامَةِ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یَعلَم تأویلَ صَلاتِهِ هکَذا فَهیَ خِداجٌ ـأی ناقِصَةٌ ـ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السلامـ در معنای گفته 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امام، گفته خدا را تفسیر می کند ودر ترجمه آن به جماعت نمازگزار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امانی برای شما از عذاب خدا در روز قیامت،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مولایمان امیر مؤمنان علیه السلام بودم که مردی را دید به نماز ایستاده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آیا حقیقت نماز را می دانی؟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آیا نماز حقیقتی غیر از عبادت دارد؟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کسی که محمّد را به نبوّت برانگیخت هیچ پیامبری را به کاری از کارها برنیانگیخته ، جز اینکه متشابه و تأویل و تنزیل دارد و همه این ها بر عبادت، دلالت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مرا از آن آگاه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 آغازین تو که با آن کارهایی را بر خود حرام می کنی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اللّه اکبر نخست را می گویی ، در دلت بگذرانی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از آن است که به برخاستن و نشستن توصیف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تکبیر دوّم ، به حرکت و سکون و در سوّم، به جسم بودن یا تشبیه به چیزی کردن یا با چیزی مقایسه کردن توصیف شود و در تکبیر چهارم در دلت می گذرانی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بزرگتر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حالتهای گوناگون بر او عارض شود یا بیماریها او را بیازارد و در تکبیر پنجم در دلت می گذرانی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بزرگتر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جوهر و عرض بودن توصیف شود ، تا در چیزی حلول کند یا چیزی</w:t>
      </w:r>
    </w:p>
    <w:p>
      <w:pPr>
        <w:pStyle w:val="BookText"/>
        <w:rPr/>
      </w:pPr>
      <w:r>
        <w:rPr>
          <w:rFonts w:ascii="IRNazanin" w:hAnsi="IRNazanin" w:eastAsia="IRNazanin"/>
          <w:color w:val="111111"/>
          <w:sz w:val="28"/>
          <w:sz w:val="28"/>
          <w:szCs w:val="28"/>
          <w:rtl w:val="true"/>
          <w:lang w:bidi="fa-IR"/>
        </w:rPr>
        <w:t>در او حلول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تکبیر ششم در دلت می گذرانی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بزرگتر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 بر موجودات حادثْ روا بدانی ؛ چون نابودی و جابجایی و دگرگونی از حالتی به حالتی، بر او نیز روا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تکبیر هفتم، اینکه حواس پنجگانه او 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حقیقت کشیدن گردن در کوع آن است که در دلت بگذرانی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ایمان آوردم ، حتی اگر گردنم را بزنی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سر برداشتن از رکوع هنگامی که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آن که او را می ستاید، گوش می دهد، سپاس مخصوص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حقیقتش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 از عدم به وجود آورد و حقیقت سجده نخست آن است که در حال سجده در دلت بگذرانی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آفریدی و حقیقت سربرداشتن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آن خارج کردی و سجده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به آن باز می گردانی و در سر برداشتن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دلت می گذرانی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دیگر مرا از آن خارج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حقیقت نشستن بر سمت چپت و بلند کردن پای راستت و افکندن آن بر پای چپت این است که به دلت می گذرانی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همانا من حق را بر پا کردم و باطل را میراندم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تشهدت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کردن ایمان وبازگشت به اسلام واقرار به خیزش پس از مرگ است و حقیقت سلام دادنها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پروردگار سبحان و بزرگ دانستن او از هر چه ستمکاران می گویند و کجروان توصیف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گفتهات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و نیز رحمت و برکات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از خداوند سبحان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امانی برای شما از کیفر روز قیامت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امیرمؤمنان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حقیقت نماز را اینگونه نداند، نمازش ناقص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مَعنَی السَّلامِ فی دُبُرِ کُلِّ صَلاةٍ مَعنَی الأَمانِ ، أی مَن أدّی أمرَ اللّهِ وسُنَّةَ نَبیِّهِ صلی الله علیه و آله خاضِعًا لَهُ خاشِعًا مِنهُ فَلَهُ الأمانُ مِن بَلاءِ الدُّنیا وَبراءَةٌ مِن عَذابِ الآخِرَةِ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الفَضلِ الهاشِمیّ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علیه السلام عَن مَعنَی التَّسلیمِ فِی الصَّلاةِ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التَّسلیمُ عَلامَةُ الأَمنِ وتَحلیلِ الصَّلاةِ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ذلِکَ جُعِلتُ فِداکَ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النّاسُ فیما مَضی إذا سَلَّمَ عَلَیهِم وارِدٌ أمِنوا شَرَّهُ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وکانوا إذا رَدّوا عَلَیهِ أمِنَ شَرَّهُم ، فَإِن لَم یُسَلِّم لَم یَأمَنوهُ وإن لَم یَرُدّوا عَلَی المُسَلِّمِ لَم یَأمَنهُم ، وذلِکَ خُلقٌ فِی العَرَبِ ، فَجُعِلَ التَّسلیمُ عَلامَةً لِلخُروجِ مِنَ الصَّلاةِ وتَحلیلًا لِلکَلامِ وأمنًا مِن أن یَدخُلَ فِی الصَّلاةِ ما یُفسِدُها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اسمٌ مِن أسماءِ اللّهِ عز و جل وهُوَ واقِعٌ مِنَ المُصَلّی عَلی مَلَکَیِ اللّهِ المُوَکَّلَینِ بِهِ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7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سلام در پایان هر نماز ، همان معنای امان است ؛ یعنی هر کس فرمان خدا و سنّت پیامبرش را با فروتنی و افتادگی در برابر او، انجام دهد، از بلای دنیا در امان و از کیفر آخرت رهیده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فضل 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معنای سلام دادن در نماز را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امان و پایان یافتن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مردمان گذشته، هرگاه شخص تازه وارد بر آنان سلام می داد ، خود را از بدیش در امان می دیدند و اگر جواب سلام او را می دادند، او نیز خود را در امان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سلام نمی داد، خود را در امان نمی دیدند و اگر جواب سلام را بر سلام دهنده، ردّ نمی کردند، او خود را در امان نمی دید و این خوی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دادن نشانه بیرون رفتن از نماز و حلال کردن گفتار است و امانی برای نماز از آنچه به آن وارد شده و تباهش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نامی از نامهای خداوند عز و جل است و آن از نمازگزار بر دو فرشته خدا که بر او گمارده شده اند، داده می شود</w:t>
      </w:r>
      <w:r>
        <w:rPr>
          <w:rFonts w:eastAsia="IRNazanin" w:cs="IRNazanin"/>
          <w:color w:val="111111"/>
          <w:sz w:val="28"/>
          <w:szCs w:val="28"/>
          <w:rtl w:val="true"/>
          <w:lang w:bidi="fa-IR"/>
        </w:rPr>
        <w:t>.</w:t>
      </w:r>
      <w:bookmarkStart w:id="394" w:name="pg2127_11930"/>
    </w:p>
    <w:p>
      <w:pPr>
        <w:pStyle w:val="Heading2"/>
        <w:numPr>
          <w:ilvl w:val="1"/>
          <w:numId w:val="1"/>
        </w:numPr>
        <w:rPr/>
      </w:pPr>
      <w:bookmarkStart w:id="395" w:name="__RefHeading___Toc68281_3804643083"/>
      <w:bookmarkStart w:id="396" w:name="_Toc166"/>
      <w:bookmarkEnd w:id="394"/>
      <w:bookmarkEnd w:id="395"/>
      <w:r>
        <w:rPr>
          <w:rtl w:val="true"/>
        </w:rPr>
        <w:t xml:space="preserve">الفصل الثانی والثلاثون </w:t>
      </w:r>
      <w:r>
        <w:rPr>
          <w:rtl w:val="true"/>
        </w:rPr>
        <w:t xml:space="preserve">: </w:t>
      </w:r>
      <w:r>
        <w:rPr>
          <w:rtl w:val="true"/>
        </w:rPr>
        <w:t>موجبات قبول الصلاة</w:t>
      </w:r>
      <w:bookmarkEnd w:id="396"/>
    </w:p>
    <w:p>
      <w:pPr>
        <w:pStyle w:val="Heading3"/>
        <w:numPr>
          <w:ilvl w:val="2"/>
          <w:numId w:val="1"/>
        </w:numPr>
        <w:rPr/>
      </w:pPr>
      <w:bookmarkStart w:id="397" w:name="__RefHeading___Toc68283_3804643083"/>
      <w:bookmarkStart w:id="398" w:name="_Toc167"/>
      <w:bookmarkEnd w:id="397"/>
      <w:r>
        <w:rPr>
          <w:rtl w:val="true"/>
        </w:rPr>
        <w:t xml:space="preserve">فصل سی و دوّم </w:t>
      </w:r>
      <w:r>
        <w:rPr>
          <w:rtl w:val="true"/>
        </w:rPr>
        <w:t xml:space="preserve">: </w:t>
      </w:r>
      <w:r>
        <w:rPr>
          <w:rtl w:val="true"/>
        </w:rPr>
        <w:t>اسباب پذیرش نماز</w:t>
      </w:r>
      <w:bookmarkEnd w:id="39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خَلفَ رَجُلٍ وَرِعٍ مَقبولَةٌ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صَلَّیتُم حَتّی تَکونوا کَأَوتادٍ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وصُمتُم حَتّی تَکونوا کَالحَنایا </w:t>
      </w:r>
      <w:r>
        <w:rPr>
          <w:rStyle w:val="FootnoteAnchor"/>
          <w:rtl w:val="true"/>
        </w:rPr>
        <w:footnoteReference w:id="727"/>
      </w:r>
      <w:r>
        <w:rPr>
          <w:rFonts w:ascii="Amiri" w:hAnsi="Amiri" w:eastAsia="Amiri" w:cs="Amiri"/>
          <w:color w:val="111111"/>
          <w:sz w:val="28"/>
          <w:sz w:val="28"/>
          <w:szCs w:val="28"/>
          <w:rtl w:val="true"/>
          <w:lang w:bidi="ar-SA"/>
        </w:rPr>
        <w:t xml:space="preserve">لَم یَقبَلِ اللّهُ مِنکُم إلاّ بِوَرعٍ حاجِزٍ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تَجوزُ صَلاةُ امرِئٍ حَتّی یُطَهِّرَ خَمسَ جَوارِحِهِ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 والیَدَینِ ، والرَّأسَ ، والرِّجلَینِ بِالماءِ ، والقَلبَ بِالتَّوبَةِ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لِزَینِ العابِدینَ علیه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سَبَبُ قَبولِها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وَلایَتُنا والبَراءَةُ مِن أعدائِنا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تَبارَکَ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أقبَلُ الصَّلاةَ مِمَّن تَواضَعَ لِعَظَمَتی ، ویَکُفُّ نَفسَهُ عَنِ الشَّهَواتِ مِن أجلی ، ویَقطَعُ نَهارَهُ بِذِکری ، ولا یَتَعاظَمُ عَلی خَلقی ، ویُطعِمُ الجائِعَ ، ویَکسُو العاریَ ، ویَرحَمُ المُصابَ ، ویُؤوِی الغَریبَ ، فَذلِکَ یُشرِقُ نورُهُ مِثلَ الشَّمسِ ، وأجعَلُ لَهُ فِی الظُّلُماتِ نورًا وفِی الجَهالَةِ عِلمًا ، وأکلأُهُ بِعِزَّتی ، وأستَحفِظُهُ بِمَلائِکَتی ، یَدعونی</w:t>
      </w:r>
    </w:p>
    <w:p>
      <w:pPr>
        <w:pStyle w:val="BookText"/>
        <w:rPr/>
      </w:pPr>
      <w:r>
        <w:rPr>
          <w:rFonts w:ascii="Amiri" w:hAnsi="Amiri" w:eastAsia="Amiri" w:cs="Amiri"/>
          <w:color w:val="111111"/>
          <w:sz w:val="28"/>
          <w:sz w:val="28"/>
          <w:szCs w:val="28"/>
          <w:rtl w:val="true"/>
          <w:lang w:bidi="ar-SA"/>
        </w:rPr>
        <w:t xml:space="preserve">فَاُلَبّیهِ ، ویَسأَلُنی فَاُعطیهِ ، فَمَثَلُ ذلِکَ عِندی کَمَثَلِ جَنّاتِ الفِردَوسِ ، لا تَیبَسُ ثِمارُها ، ولا تَتَغَیَّرُ عَن حالِها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پشت سر مرد پرهیزکار،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نماز می خواندید تا چون میخ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زه 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شدید و روزه می گرفتید تا چون کمان می شدید، خداوند از شما نمی پذیرفت جز با ورعی بازدارنده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 انسان نماز بخواند ، تا اینکه پنج عضوش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دو دست و سر و دوپایش را با آب و دل را با توبه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امام سجاد علیه السلام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چیز سبب پذیرش نماز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 و برائت از دشمنانمان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تنها از کسی می پذیرم که در برابر بزرگی من سر فرود آورد و خود را به خاطر من از شهوتها نگه دارد و روزش را با یاد من سپری کند و بر آفریده های من بزرگی نکند ، گرسنه را سیر کند و برهنه را بپوشاند، بر مصیبت زده رحم آورد و غریب را پناه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این شخص چون خورشید می درخشد و برایش در تاریکیها، نور و در نادانیها، دانایی،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عزّتم او را نگاه می دارم و با فرشتگانم از او نگهبانی</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 خواند، پاسخش می دهم از من درخواست می کند،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او نزد من حکایت باغهای بهشت است، که میوه هایش خشک و حالش دگرگون نمی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فی بَیانِ ما ناجَی اللّهُ عز و جل بِهِ موسی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 لا أقبَلُ الصَّلاةَ إلاّ لِمَن تَواضَعَ لِعَظَمَتی ، وألزَمَ قَلبَهُ خَوفی ، وقَطَعَ نَهارَهُ بِذِکری ، ولَم یَبِت مُصِرًّا عَلَی الخَطیئَةِ ، وعَرَفَ حَقَّ أولیائی وأحِبّائی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آنچه خداوند در مناجات موسی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نماز را نمی پذیرم جز از کسی که در برابر بزرگی من سر فرود آورده، ترس از مرا همنشین دلش ساخته، روزش را با یاد من سپری کرده ، شبش را با پافشاری بر خطا به روز نبرده و حق اولیا و دوستان من را شناخته است </w:t>
      </w:r>
      <w:r>
        <w:rPr>
          <w:rFonts w:eastAsia="IRNazanin" w:cs="IRNazanin"/>
          <w:color w:val="111111"/>
          <w:sz w:val="28"/>
          <w:szCs w:val="28"/>
          <w:rtl w:val="true"/>
          <w:lang w:bidi="fa-IR"/>
        </w:rPr>
        <w:t>.</w:t>
      </w:r>
      <w:bookmarkStart w:id="399" w:name="pg2127_11932"/>
    </w:p>
    <w:p>
      <w:pPr>
        <w:pStyle w:val="Heading2"/>
        <w:numPr>
          <w:ilvl w:val="1"/>
          <w:numId w:val="1"/>
        </w:numPr>
        <w:rPr/>
      </w:pPr>
      <w:bookmarkStart w:id="400" w:name="__RefHeading___Toc68285_3804643083"/>
      <w:bookmarkStart w:id="401" w:name="_Toc168"/>
      <w:bookmarkEnd w:id="399"/>
      <w:bookmarkEnd w:id="400"/>
      <w:r>
        <w:rPr>
          <w:rtl w:val="true"/>
        </w:rPr>
        <w:t xml:space="preserve">الفصل الثالث والثلاثون </w:t>
      </w:r>
      <w:r>
        <w:rPr>
          <w:rtl w:val="true"/>
        </w:rPr>
        <w:t xml:space="preserve">: </w:t>
      </w:r>
      <w:r>
        <w:rPr>
          <w:rtl w:val="true"/>
        </w:rPr>
        <w:t>موانع قبول الصلاة</w:t>
      </w:r>
      <w:bookmarkEnd w:id="401"/>
    </w:p>
    <w:p>
      <w:pPr>
        <w:pStyle w:val="Heading3"/>
        <w:numPr>
          <w:ilvl w:val="2"/>
          <w:numId w:val="1"/>
        </w:numPr>
        <w:rPr/>
      </w:pPr>
      <w:bookmarkStart w:id="402" w:name="__RefHeading___Toc68287_3804643083"/>
      <w:bookmarkStart w:id="403" w:name="_Toc169"/>
      <w:bookmarkEnd w:id="402"/>
      <w:r>
        <w:rPr>
          <w:rtl w:val="true"/>
        </w:rPr>
        <w:t xml:space="preserve">فصل سی و سوّم </w:t>
      </w:r>
      <w:r>
        <w:rPr>
          <w:rtl w:val="true"/>
        </w:rPr>
        <w:t xml:space="preserve">: </w:t>
      </w:r>
      <w:r>
        <w:rPr>
          <w:rtl w:val="true"/>
        </w:rPr>
        <w:t>موانع پذیرش نماز</w:t>
      </w:r>
      <w:bookmarkEnd w:id="40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خَمسَةٌ لَیسَ لَهُم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سَخِطَ عَلَیها زَوجُها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ومُصارِمٌ لا یَتَکَلَّمُ أخاهُ فَوقَ ثَلاثَةِ أیّامٍ ، ومُدمِنُ خَمرٍ ، وإمامُ قوَمٍ یُصَلّی بِهِم وهُم لَهُ کارِهونَ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 تَرتَفِعُ صَلاتُهُم فَوقَ رُؤوسِهِم شِبرًا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أمَّ قَومًا وهُم لَهُ کارِهونَ ، وامرَأَةٌ باتَت وزَوجُها عَلَیها ساخِط ، وأخَوانِ مُتَصارِمانِ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شَرِبَ خَمرًا حَتّی یَسکَرَ لَم یَقبَلِ اللّهُ عز و جل مِنهُ صَلاتَهُ أربَعینَ صَباحًا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اغتابَ مُسلِمًا أو مُسلِمَةً لَم یَقبَلِ اللّهُ تَعالی صَلاتَهُ ولا صِیامَهُ أربَعینَ یَومًا ولَیلَةً إلاّ أن یَغفِرَ لَهُ صاحِبُهُ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أوحَی اللّهُ إلَیَّ أن یا أخَا المُرسَلینَ ویا أخَا المُنذِرین ، أنذِر قَومَکَ لا یَدخُلوا بَیتًا مِن بُیوتی ولأَِحَدٍ مِن عِبادی عِندَ أحَدٍ مِنهُم مَظلِمَةٌ فَإِنّی ألعَنُهُ</w:t>
      </w:r>
    </w:p>
    <w:p>
      <w:pPr>
        <w:pStyle w:val="BookText"/>
        <w:rPr/>
      </w:pPr>
      <w:r>
        <w:rPr>
          <w:rFonts w:ascii="Amiri" w:hAnsi="Amiri" w:eastAsia="Amiri" w:cs="Amiri"/>
          <w:color w:val="111111"/>
          <w:sz w:val="28"/>
          <w:sz w:val="28"/>
          <w:szCs w:val="28"/>
          <w:rtl w:val="true"/>
          <w:lang w:bidi="ar-SA"/>
        </w:rPr>
        <w:t xml:space="preserve">مادامَ قائِمًا یُصَلّی بَینَ یَدَیَّ حَتّی یَرُدَّ تِلکَ المَظلِمَةَ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نفر نمازی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شوهرش بر او خشمگین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 که با برادرش قطع رابطه کرده و بیش از سه روز با او گفتگو نکند و آن که پیوسته شراب می نوشد و امام گروهی که برای آنان نماز می خواند و حال آنکه او را دوست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سه نفر، از بالای سرشان، یک وجب هم بالا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امام جماعت گروهی شده است، حال آن که از او ناخشنودند، زنی که شب را به روز می برد و حال آنکه شوهرش بر او خشمگین است و دو برادر از هم جدا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تا چهل روز نماز آن که را شراب می نوشد تا مست شود نمی پذیرد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متعال ، تا چهل شبانه روز نماز و روزه غیبت کننده از مرد یا زن مسلمان را نمی پذیرد ، مگر اینکه غیبت شونده از او درگذرد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من وحی کرد که ای از تبار رسولان و بیم دهندگان، قومت را بترسان ، از اینکه به خانه ای از خانه های من درآیند در حالی که چیزی از بندگانم به ستم نزد آن ها باشد که پیوسته او را در طول ایستادن به نماز در پیشگاهم، لعنت می کنم تا آنگاه که آنچه را به ستم گرفته باز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اشتَری ثَوبًا بِعَشرَةِ دَراهِمَ وفیهِ دِرهَمٌ حَرامٌ لَم یَقبَلِ اللّهُ لَهُ صَلاةً ما دامَ عَلَیهِ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فیما تُصَلّی ، وعَلی ما تُصَلّی ، إن لَم یَکُن مِن وَجهِهِ وحِلِّهِ فَلا قَبولَ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یَقبَلُ اللّهُ عز و جل صَلاةَ رَجُلٍ لا یُؤَدِّی الزَّکاةَ حَتّی یَجمَعَهُما ، فَإِنَّ اللّهَ عز و جل قَد جَمَعَهُما ، فَلا تُفَرِّقوا بَینَهُما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قَرَنَ الزَّکاةَ بِالصَّلاةِ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أَقیمُوا الصَّلاةَ وآتُوا الزَّکاةَ</w:t>
      </w:r>
      <w:r>
        <w:rPr>
          <w:rFonts w:eastAsia="Amiri" w:cs="Amiri" w:ascii="Amiri" w:hAnsi="Amiri"/>
          <w:color w:val="111111"/>
          <w:sz w:val="28"/>
          <w:szCs w:val="28"/>
          <w:rtl w:val="true"/>
          <w:lang w:bidi="ar-SA"/>
        </w:rPr>
        <w:t xml:space="preserve">» </w:t>
      </w:r>
      <w:r>
        <w:rPr>
          <w:rStyle w:val="FootnoteAnchor"/>
          <w:rtl w:val="true"/>
        </w:rPr>
        <w:footnoteReference w:id="743"/>
      </w:r>
      <w:r>
        <w:rPr>
          <w:rFonts w:ascii="Amiri" w:hAnsi="Amiri" w:eastAsia="Amiri" w:cs="Amiri"/>
          <w:color w:val="111111"/>
          <w:sz w:val="28"/>
          <w:sz w:val="28"/>
          <w:szCs w:val="28"/>
          <w:rtl w:val="true"/>
          <w:lang w:bidi="ar-SA"/>
        </w:rPr>
        <w:t xml:space="preserve">فَمَن أقامَ الصَّلاةَ ولَم یُؤتِ الزَّکاة لَم یُقِمِ الصَّلاةَ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نَظَرَ إلی أبَوَیهِ نَظَرَ ماقِتٍ وهُما ظالِمانِ لَهُ لَم یَقبَلِ اللّهُ لَهُ صَلاةً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أیُّمَا امرَأَةٍ تَطَیَّبَت لِغَیرِ زَوجِها لَم تُقبَل مِنها صَلاةٌ حَتّی تَغتَسِلَ مِن طیبِها کَغُسلِها مِن جَنابَتِها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فیما أوحَی اللّهُ تَعالی إلی داوُدَ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لَرُبَّما صَلَّی العَبدُ فَأَضرِبُ بِها وَجهَهُ وأحجُبُ عَنّی صَوتَهُ ، أتَدری مَن ذلِکَ یا داوُدُ ؟ ذلِکَ الَّذی یُکثِرُ الاِلتِفاتَ إلی حَرَمِ المُؤمِنینَ بِعَینِ الفِسقِ ، وذلِکَ الَّذی حَدَّثَتهُ نَفسُهُ لَو وَلی أمرًا لَضَرَبَ فیهِ الأَعناقَ ظُلمًا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7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جامه ای به ده دینار بخرد و یک درهمش حرام باشد، خداوند تا هنگامی که در بر اوست، نمازش را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در چه نماز می خوانی و بر چه نماز می گزاری، اگر از راه و طریقه حلالش نباشد، پذیرشی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نماز کسی را که زکات نپردازد ، نمی پذیرد تا آنگاه که میان هر دو جمع کند، که خداوند عز و جل آن دو را جمع کرده است، پس میان آن دو جدایی میندازید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عز و جل ، نماز را با زکات همراه کرده است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بر پادارید و زکات بپردازید</w:t>
      </w:r>
      <w:r>
        <w:rPr>
          <w:rFonts w:eastAsia="IRNazanin" w:cs="IRNazanin"/>
          <w:color w:val="111111"/>
          <w:sz w:val="28"/>
          <w:szCs w:val="28"/>
          <w:rtl w:val="true"/>
          <w:lang w:bidi="fa-IR"/>
        </w:rPr>
        <w:t xml:space="preserve">» </w:t>
      </w:r>
      <w:r>
        <w:rPr>
          <w:rStyle w:val="FootnoteAnchor"/>
          <w:rtl w:val="true"/>
        </w:rPr>
        <w:footnoteReference w:id="7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نماز برپا دارد و زکات ندهد، نماز را هم بر پا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پدر و مادرش کینه توزانه بنگرد، حتّی اگر بر او ستمکار باشند، خداوند نمازی را از او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زنی که خود را برای غیر شوهرش خوشبو کند، نمازش پذیرفته نمی شود تا آنگاه که از آن بوی خوش غسل کند همچون غسل جنابت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آنچه خداوند متعال به داود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که بنده نماز می گزارد و آن را به صورتش می زنم و از شنیدن صدایش، خودداری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 آیا می دانی آن چه کسی است؟ آن کسی است که با چشم ناپاک به حرم مؤمنان، فراوان می نگرد و نیز کسی که با خود گفته است اگر حاکم می شد به خاطر آن و به ستم گردن می زد</w:t>
      </w:r>
      <w:r>
        <w:rPr>
          <w:rFonts w:eastAsia="IRNazanin" w:cs="IRNazanin"/>
          <w:color w:val="111111"/>
          <w:sz w:val="28"/>
          <w:szCs w:val="28"/>
          <w:rtl w:val="true"/>
          <w:lang w:bidi="fa-IR"/>
        </w:rPr>
        <w:t>.</w:t>
      </w:r>
      <w:bookmarkStart w:id="404" w:name="pg2127_11934"/>
    </w:p>
    <w:p>
      <w:pPr>
        <w:pStyle w:val="Heading2"/>
        <w:numPr>
          <w:ilvl w:val="1"/>
          <w:numId w:val="1"/>
        </w:numPr>
        <w:rPr/>
      </w:pPr>
      <w:bookmarkStart w:id="405" w:name="__RefHeading___Toc68289_3804643083"/>
      <w:bookmarkStart w:id="406" w:name="_Toc170"/>
      <w:bookmarkEnd w:id="404"/>
      <w:bookmarkEnd w:id="405"/>
      <w:r>
        <w:rPr>
          <w:rtl w:val="true"/>
        </w:rPr>
        <w:t xml:space="preserve">الفصل الرابع والثلاثون </w:t>
      </w:r>
      <w:r>
        <w:rPr>
          <w:rtl w:val="true"/>
        </w:rPr>
        <w:t xml:space="preserve">: </w:t>
      </w:r>
      <w:r>
        <w:rPr>
          <w:rtl w:val="true"/>
        </w:rPr>
        <w:t>فضل الذکر والدعاء بعد الصلاة</w:t>
      </w:r>
      <w:bookmarkEnd w:id="406"/>
    </w:p>
    <w:p>
      <w:pPr>
        <w:pStyle w:val="Heading3"/>
        <w:numPr>
          <w:ilvl w:val="2"/>
          <w:numId w:val="1"/>
        </w:numPr>
        <w:rPr/>
      </w:pPr>
      <w:bookmarkStart w:id="407" w:name="__RefHeading___Toc68291_3804643083"/>
      <w:bookmarkStart w:id="408" w:name="_Toc171"/>
      <w:bookmarkEnd w:id="407"/>
      <w:r>
        <w:rPr>
          <w:rtl w:val="true"/>
        </w:rPr>
        <w:t xml:space="preserve">فصل سی و چهارم </w:t>
      </w:r>
      <w:r>
        <w:rPr>
          <w:rtl w:val="true"/>
        </w:rPr>
        <w:t xml:space="preserve">: </w:t>
      </w:r>
      <w:r>
        <w:rPr>
          <w:rtl w:val="true"/>
        </w:rPr>
        <w:t>فضیلت ذکر و دعا پس از نماز</w:t>
      </w:r>
      <w:bookmarkEnd w:id="408"/>
    </w:p>
    <w:p>
      <w:pPr>
        <w:pStyle w:val="BookText"/>
        <w:rPr/>
      </w:pPr>
      <w:r>
        <w:rPr>
          <w:rFonts w:ascii="Amiri" w:hAnsi="Amiri" w:eastAsia="Amiri" w:cs="Amiri"/>
          <w:color w:val="111111"/>
          <w:sz w:val="28"/>
          <w:sz w:val="28"/>
          <w:szCs w:val="28"/>
          <w:rtl w:val="true"/>
          <w:lang w:bidi="ar-SA"/>
        </w:rPr>
        <w:t xml:space="preserve">الإمام الباقر علیه السلامـ فی قَولِ اللّهِ تَبارَکَ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وإلی رَبِّکَ فَارغَب</w:t>
      </w:r>
      <w:r>
        <w:rPr>
          <w:rFonts w:eastAsia="Amiri" w:cs="Amiri" w:ascii="Amiri" w:hAnsi="Amiri"/>
          <w:color w:val="111111"/>
          <w:sz w:val="28"/>
          <w:szCs w:val="28"/>
          <w:rtl w:val="true"/>
          <w:lang w:bidi="ar-SA"/>
        </w:rPr>
        <w:t xml:space="preserve">» </w:t>
      </w:r>
      <w:r>
        <w:rPr>
          <w:rStyle w:val="FootnoteAnchor"/>
          <w:rtl w:val="true"/>
        </w:rPr>
        <w:footnoteReference w:id="750"/>
      </w:r>
      <w:r>
        <w:rPr>
          <w:rFonts w:ascii="Amiri" w:hAnsi="Amiri" w:eastAsia="Amiri" w:cs="Amiri"/>
          <w:color w:val="111111"/>
          <w:sz w:val="28"/>
          <w:sz w:val="28"/>
          <w:szCs w:val="28"/>
          <w:rtl w:val="true"/>
          <w:lang w:bidi="ar-SA"/>
        </w:rPr>
        <w:t xml:space="preserve">ــ فی قَولِ اللّهِ تَبارَکَ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وإلی رَبِّکَ فَارغَب</w:t>
      </w:r>
      <w:r>
        <w:rPr>
          <w:rFonts w:eastAsia="Amiri" w:cs="Amiri" w:ascii="Amiri" w:hAnsi="Amiri"/>
          <w:color w:val="111111"/>
          <w:sz w:val="28"/>
          <w:szCs w:val="28"/>
          <w:rtl w:val="true"/>
          <w:lang w:bidi="ar-SA"/>
        </w:rPr>
        <w:t xml:space="preserve">» </w:t>
      </w:r>
      <w:r>
        <w:rPr>
          <w:rStyle w:val="FootnoteAnchor"/>
          <w:rtl w:val="true"/>
        </w:rPr>
        <w:footnoteReference w:id="751"/>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قَضَیتَ الصَّلاةَ بَعدَ أن تُسَلِّمَ وأنتَ جالِسٌ فَانصَب فِی الدُّعاءِ مِن أمرِ الدُّنیا والآخِرَةِ ، وإذا فَرَغتَ مِن الدُّعاءِ فَارغَب إلَی اللّهِ تَبارَکَ وتَعالی أن یَتَقَبَّلَها مِنکَ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السلامـ فی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وإلی رَبِّکَ فَارغَب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بَعدَ الفَریضَةِ إیّاکَ أن تَدَعَهُ ، فَإِنَّ فَضلَهُ بَعدَ الفَریضَةِ کَفَضلِ الفَریضَةِ عَلَی النّافِلَةِ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جَلَسَ فی مُصَلاّهُ مِن صَلاةِ الفَجرِ إلی طُلوعِ الشَّمسِ سَتَرَهُ اللّهُ مِن النّار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صلّی صَلاةَ الفَجرِ ثُمَّ قَعَدَ یَذکُرُ اللّهَ حَتّی تَطلُعَ الشَّمسُ وَجَبَت لَهُ الجَنَّةُ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النَّبیَّ صلی الله علیه و آله بَعَثَ بَعثًا قِبَلَ نَجدٍ فَغَنِموا غَنائِمَ کَثیرَةً فَأَسرَعُوا الرَّجعَةَ ،</w:t>
      </w:r>
    </w:p>
    <w:p>
      <w:pPr>
        <w:pStyle w:val="BookText"/>
        <w:rPr/>
      </w:pPr>
      <w:r>
        <w:rPr>
          <w:rFonts w:ascii="Amiri" w:hAnsi="Amiri" w:eastAsia="Amiri" w:cs="Amiri"/>
          <w:color w:val="111111"/>
          <w:sz w:val="28"/>
          <w:sz w:val="28"/>
          <w:szCs w:val="28"/>
          <w:rtl w:val="true"/>
          <w:lang w:bidi="ar-SA"/>
        </w:rPr>
        <w:t xml:space="preserve">فَقالَ رَجُلٌ مِمَّن لَم یَخرُج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رَأَینا بَعثًا أسرَعَ رَجعَةً ولا أفضَلَ غَنیمَةً مِن هذَا البَعثِ ، فَقالَ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أدُلُّکُم عَلی قَومٍ أفضَلَ غَنیمَةً وأسرَعَ رَجعَةً ؟ قَومٌ شَهِدوا صَلاةَ الصُّبحِ ثُمَّ جَلَسوا یَذکُرونَ اللّهَ حَتّی طَلَعَت عَلَیهِمُ الشَّمسُ ، فَاُولئِکَ أسرَعُ رَجعَةً وأفضَلُ غَنیمَةً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علیه السلامـ درباره گفته خداوند تبارک و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چون فراغت یافتی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 و با اشتیاق، به سوی پروردگارت روی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پس از سلام دادن، نماز را تمام کردی و هنوز نشسته ای، به دعا برای دنیا و آخرت بپرداز و هنگامی که از دعا فارغ شدی به خداوند تبارک و تعالی التماس کن ، تا آن را از تو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گفته خدای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چون فراغت یافتی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 و با اشتیاق، به سوی پروردگارت روی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که دعای پس از نماز واجب را وانهی ، که فضیلت آن پس از نماز واجب همچون فضیلت نماز واجب بر نماز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نماز صبح تا طلوع خورشید در نمازگاهش بنشیند، خداوند او را از آتش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نماز صبح بگزارد و سپس به ذکر خدا بنشیند تا خورشید طلوع کند، بهشت برایش واجب می 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پیامبر لشگری را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غنایم زیادی به چنگ آورده زود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با آنان نرفته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گروهی ندیده بودیم که چنین سریع و با این همه غنیمت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گروهی راهنمایی نکنم که بازگشتشان سریعتر و غنیمتشان بیشتر است؟ گروهی که در نماز صبح حاضر می شوند وسپس به ذکر خداوند مینشینند تا آنگاه که خورشید بر آنان طلوع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اینان، بازگشتشان سریعتر و غنیمتشان بیشتر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جابِرُ بنُ سَمُرَة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النَّبیَّ صلی الله علیه و آله کانَ إذا صَلَّی الفَجرَ جَلَسَ فی مُصَلاّهُ حَتّی تَطلُعَ الشَّمسُ حَسَنًا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التَّعقیبُ بَعدَ الغَداةِ وبَعدَ العَصرِ یَزیدُ فِی الرِّزقِ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بَعدَ الفَریضَةِ أفضَلُ مِنَ الصَّلاةِ تَنَفُّلاً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عالَجَ النّاسُ شَیئًا أشَدَّ مِنَ التَّعقیبِ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التَّعقیبُ أبلَغُ فی طَلَبِ الرِّزقِ مِنَ الضَّربِ فِی البِلادِ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فَرَضَ عَلَیکُمُ الصَّلَواتِ الخَمسَ فی أفضَلِ السّاعاتِ ، فَعَلَیکُم بِالدُّعاءِ فی أدبارِ الصَّلَواتِ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صَلّی صَلاة فَریضَةٍ وعَقَّبَ إلی اُخری فَهُوَ ضَیفُ اللّهِ ، وحَقٌّ عَلَی اللّهِ أن یُکرِمَ ضَیفَهُ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سمره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هرگاه نماز صبح می گزارد ، در نمازگاهش می نشست تا خورشید، نیک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و دعاء پس از نماز صبح و عصر ، روزی را افزون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کردن پس از نماز واجب، برتر از نماز مستحبی خواندن است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چیزی سخت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سودمندتر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ذکر و دعای پس از نماز ، نپرداخته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روزی جستن، دعای پس از نماز </w:t>
      </w:r>
      <w:r>
        <w:rPr>
          <w:rStyle w:val="FootnoteAnchor"/>
          <w:rtl w:val="true"/>
        </w:rPr>
        <w:footnoteReference w:id="765"/>
      </w:r>
      <w:r>
        <w:rPr>
          <w:rFonts w:ascii="IRNazanin" w:hAnsi="IRNazanin" w:eastAsia="IRNazanin"/>
          <w:color w:val="111111"/>
          <w:sz w:val="28"/>
          <w:sz w:val="28"/>
          <w:szCs w:val="28"/>
          <w:rtl w:val="true"/>
          <w:lang w:bidi="fa-IR"/>
        </w:rPr>
        <w:t xml:space="preserve">، کاراتر از سفر به شهرهاست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عز و جل ، نمازهای پنجگانه </w:t>
      </w:r>
      <w:r>
        <w:rPr>
          <w:rStyle w:val="FootnoteAnchor"/>
          <w:rtl w:val="true"/>
        </w:rPr>
        <w:footnoteReference w:id="767"/>
      </w:r>
      <w:r>
        <w:rPr>
          <w:rFonts w:ascii="IRNazanin" w:hAnsi="IRNazanin" w:eastAsia="IRNazanin"/>
          <w:color w:val="111111"/>
          <w:sz w:val="28"/>
          <w:sz w:val="28"/>
          <w:szCs w:val="28"/>
          <w:rtl w:val="true"/>
          <w:lang w:bidi="fa-IR"/>
        </w:rPr>
        <w:t xml:space="preserve">را در بهترین زمانها بر شما واجب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پیوسته در پی نمازها، دعا کنید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نمازی واجب بگزارد و تا نماز واجب دیگری به ذکر و دعا بپردازد، مهمان خداست و بر خداوند سزد که مهمانش را گرامی بدارد</w:t>
      </w:r>
      <w:r>
        <w:rPr>
          <w:rFonts w:eastAsia="IRNazanin" w:cs="IRNazanin"/>
          <w:color w:val="111111"/>
          <w:sz w:val="28"/>
          <w:szCs w:val="28"/>
          <w:rtl w:val="true"/>
          <w:lang w:bidi="fa-IR"/>
        </w:rPr>
        <w:t>.</w:t>
      </w:r>
      <w:bookmarkStart w:id="409" w:name="pg2127_11936"/>
    </w:p>
    <w:p>
      <w:pPr>
        <w:pStyle w:val="Heading2"/>
        <w:numPr>
          <w:ilvl w:val="1"/>
          <w:numId w:val="1"/>
        </w:numPr>
        <w:rPr/>
      </w:pPr>
      <w:bookmarkStart w:id="410" w:name="__RefHeading___Toc68293_3804643083"/>
      <w:bookmarkStart w:id="411" w:name="_Toc172"/>
      <w:bookmarkEnd w:id="409"/>
      <w:bookmarkEnd w:id="410"/>
      <w:r>
        <w:rPr>
          <w:rtl w:val="true"/>
        </w:rPr>
        <w:t xml:space="preserve">الفصل الخامس والثلاثون </w:t>
      </w:r>
      <w:r>
        <w:rPr>
          <w:rtl w:val="true"/>
        </w:rPr>
        <w:t xml:space="preserve">: </w:t>
      </w:r>
      <w:r>
        <w:rPr>
          <w:rtl w:val="true"/>
        </w:rPr>
        <w:t>ما ینبغی بعد الصلاة</w:t>
      </w:r>
      <w:bookmarkEnd w:id="411"/>
    </w:p>
    <w:p>
      <w:pPr>
        <w:pStyle w:val="Heading3"/>
        <w:numPr>
          <w:ilvl w:val="2"/>
          <w:numId w:val="1"/>
        </w:numPr>
        <w:rPr/>
      </w:pPr>
      <w:bookmarkStart w:id="412" w:name="__RefHeading___Toc68295_3804643083"/>
      <w:bookmarkStart w:id="413" w:name="_Toc173"/>
      <w:bookmarkEnd w:id="412"/>
      <w:r>
        <w:rPr>
          <w:rtl w:val="true"/>
        </w:rPr>
        <w:t xml:space="preserve">فصل سی و پنجم </w:t>
      </w:r>
      <w:r>
        <w:rPr>
          <w:rtl w:val="true"/>
        </w:rPr>
        <w:t xml:space="preserve">: </w:t>
      </w:r>
      <w:r>
        <w:rPr>
          <w:rtl w:val="true"/>
        </w:rPr>
        <w:t>آنچه پس از نماز می سزد</w:t>
      </w:r>
      <w:bookmarkEnd w:id="413"/>
    </w:p>
    <w:p>
      <w:pPr>
        <w:pStyle w:val="Heading4"/>
        <w:numPr>
          <w:ilvl w:val="3"/>
          <w:numId w:val="1"/>
        </w:numPr>
        <w:rPr/>
      </w:pPr>
      <w:bookmarkStart w:id="414" w:name="__RefHeading___Toc68297_3804643083"/>
      <w:bookmarkStart w:id="415" w:name="_Toc174"/>
      <w:bookmarkEnd w:id="414"/>
      <w:r>
        <w:rPr/>
        <w:t>1</w:t>
      </w:r>
      <w:r>
        <w:rPr>
          <w:rtl w:val="true"/>
        </w:rPr>
        <w:t xml:space="preserve"> / </w:t>
      </w:r>
      <w:r>
        <w:rPr/>
        <w:t>35</w:t>
      </w:r>
      <w:r>
        <w:rPr>
          <w:rtl w:val="true"/>
        </w:rPr>
        <w:t xml:space="preserve"> </w:t>
      </w:r>
      <w:r>
        <w:rPr>
          <w:rtl w:val="true"/>
        </w:rPr>
        <w:t>التکبیر ثلاثاً</w:t>
      </w:r>
      <w:bookmarkEnd w:id="415"/>
    </w:p>
    <w:p>
      <w:pPr>
        <w:pStyle w:val="Heading5"/>
        <w:numPr>
          <w:ilvl w:val="4"/>
          <w:numId w:val="1"/>
        </w:numPr>
        <w:rPr/>
      </w:pPr>
      <w:bookmarkStart w:id="416" w:name="__RefHeading___Toc68299_3804643083"/>
      <w:bookmarkStart w:id="417" w:name="_Toc175"/>
      <w:bookmarkEnd w:id="416"/>
      <w:r>
        <w:rPr/>
        <w:t>35</w:t>
      </w:r>
      <w:r>
        <w:rPr>
          <w:rtl w:val="true"/>
        </w:rPr>
        <w:t xml:space="preserve"> / </w:t>
      </w:r>
      <w:r>
        <w:rPr/>
        <w:t>1</w:t>
      </w:r>
      <w:r>
        <w:rPr>
          <w:rtl w:val="true"/>
        </w:rPr>
        <w:t xml:space="preserve"> </w:t>
      </w:r>
      <w:r>
        <w:rPr>
          <w:rtl w:val="true"/>
        </w:rPr>
        <w:t>سه بار تکبیر گفتن</w:t>
      </w:r>
      <w:bookmarkEnd w:id="417"/>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سَلَّمتَ فَارفَع یَدَیکَ بِالتَّکبیرِ ثَلاثًا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المُفَضَّلُ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لِأَیِّ عِلَّةٍ یُکَبِّرُ المُصَلّی بَعدَ التَّسلیمِ ثَلاثًا یَرفَعُ بِها یَدَیهِ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النَّبیَّ صلی الله علیه و آله لَمّا فَتَحَ مَکَّةَ صَلّی بِأَصحابِهِ الظُّهرَ عِندَ الحَجَرِ الأَسوَدِ ، فَلَمّا سَلَّمَ رَفَعَ یَدَیهِ وکَبَّرَ ثَلاثًا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وَحدَهُ وحدَهُ ، أنجَزَ وَعدَهُ ، ونَصَرَ عَبدَهُ ، وأعَزَّ جُندَهُ ، وغَلَبَ الأَحزابَ وَحدَهُ ، فَلَهُ المُلکُ ولَهُ الحَمدُ ، یُحیی ویُمیتُ ، وهُوَ عَلی کُلِّ شَیءٍ قَدیرٌ ، ثُمَّ أقبَلَ عَلی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هذَا التَّکبیرَ ، وهذَا التَّکبیرُ فی دُبُرِ کُلِّ صَلاةٍ مَکتوبَةٍ ، فَإِنَّ مَن فَعَلَ ذلِکَ بَعدَ التَّسلیمِ وقالَ هذَا القَولَ ، کانَ قَد أدّی ما یَجِبُ عَلَیهِ مِن شُکرِ اللّهِ ـ تَعالی ذِکرُهُ ـ عَلی تَقویَةِ الإِسلام</w:t>
      </w:r>
    </w:p>
    <w:p>
      <w:pPr>
        <w:pStyle w:val="BookText"/>
        <w:rPr/>
      </w:pPr>
      <w:r>
        <w:rPr>
          <w:rFonts w:ascii="Amiri" w:hAnsi="Amiri" w:eastAsia="Amiri" w:cs="Amiri"/>
          <w:color w:val="111111"/>
          <w:sz w:val="28"/>
          <w:sz w:val="28"/>
          <w:szCs w:val="28"/>
          <w:rtl w:val="true"/>
          <w:lang w:bidi="ar-SA"/>
        </w:rPr>
        <w:t xml:space="preserve">وجُندِهِ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سه بار تکبیر گفتن</w:t>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سلام دادی، دستانت را سه بار به تکبیر بلندکن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نمازگزار پس از سلام دادن، سه بار تکبیر می گوید و همراه آن دستانش را بلند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پیامبر هنگام فتح مکّه نماز ظهر را با اصحابش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هنگامی که سلام داد، سه بار دستانش را به تکبیر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خداوند نیست ، خداوند یگانه یگانه یگانه، به وعده اش وفا کرده، بنده اش را یاری رسانده و لشگرش را عزیز داشته و به تنهایی بر همه دسته ها غلبه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مالکیت برای او و سپاس مخصوص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 کند و می میراند و او بر همه کار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اصحابش روی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تکبیر ، در پی هر نماز واجب است و هر کس آن را پس از سلام دادن، انجام دهد و این گفته را بگوید، شکر خداوند ـ یادش بلند باد ـ را که به سبب تقویت اسلام و</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 آن، بر او واجب شده، به جا آورده است</w:t>
      </w:r>
      <w:r>
        <w:rPr>
          <w:rFonts w:eastAsia="IRNazanin" w:cs="IRNazanin"/>
          <w:color w:val="111111"/>
          <w:sz w:val="28"/>
          <w:szCs w:val="28"/>
          <w:rtl w:val="true"/>
          <w:lang w:bidi="fa-IR"/>
        </w:rPr>
        <w:t>.</w:t>
      </w:r>
      <w:bookmarkStart w:id="418" w:name="pg2127_11937"/>
    </w:p>
    <w:p>
      <w:pPr>
        <w:pStyle w:val="Heading4"/>
        <w:numPr>
          <w:ilvl w:val="3"/>
          <w:numId w:val="1"/>
        </w:numPr>
        <w:rPr/>
      </w:pPr>
      <w:bookmarkStart w:id="419" w:name="__RefHeading___Toc68301_3804643083"/>
      <w:bookmarkStart w:id="420" w:name="_Toc176"/>
      <w:bookmarkEnd w:id="418"/>
      <w:bookmarkEnd w:id="419"/>
      <w:r>
        <w:rPr/>
        <w:t>2</w:t>
      </w:r>
      <w:r>
        <w:rPr>
          <w:rtl w:val="true"/>
        </w:rPr>
        <w:t xml:space="preserve"> / </w:t>
      </w:r>
      <w:r>
        <w:rPr/>
        <w:t>35</w:t>
      </w:r>
      <w:r>
        <w:rPr>
          <w:rtl w:val="true"/>
        </w:rPr>
        <w:t xml:space="preserve"> </w:t>
      </w:r>
      <w:r>
        <w:rPr>
          <w:rtl w:val="true"/>
        </w:rPr>
        <w:t>قراءة آیة الکرسی</w:t>
      </w:r>
      <w:bookmarkEnd w:id="420"/>
    </w:p>
    <w:p>
      <w:pPr>
        <w:pStyle w:val="Heading5"/>
        <w:numPr>
          <w:ilvl w:val="4"/>
          <w:numId w:val="1"/>
        </w:numPr>
        <w:rPr/>
      </w:pPr>
      <w:bookmarkStart w:id="421" w:name="__RefHeading___Toc68303_3804643083"/>
      <w:bookmarkStart w:id="422" w:name="_Toc177"/>
      <w:bookmarkEnd w:id="421"/>
      <w:r>
        <w:rPr/>
        <w:t>35</w:t>
      </w:r>
      <w:r>
        <w:rPr>
          <w:rtl w:val="true"/>
        </w:rPr>
        <w:t xml:space="preserve"> / </w:t>
      </w:r>
      <w:r>
        <w:rPr/>
        <w:t>2</w:t>
      </w:r>
      <w:r>
        <w:rPr>
          <w:rtl w:val="true"/>
        </w:rPr>
        <w:t xml:space="preserve"> </w:t>
      </w:r>
      <w:r>
        <w:rPr>
          <w:rtl w:val="true"/>
        </w:rPr>
        <w:t>آیة الکرسی خواندن</w:t>
      </w:r>
      <w:bookmarkEnd w:id="42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التَّوحیدَ دُبُرَ کُلِّ فَریضَةٍ عَشرًا زَوَّجَهُ اللّهُ مِنَ الحورِ العینِ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یُؤمِنُ بِاللّهِ والیَومِ الآخِرِ فَلا یَدَع أن یَقرَأَ فی دُبُرِ الفَریضَةِ بِقُل هُوَ اللّهُ أحَدٌ ، فَإِنَّهُ مَن قَرَأَها جَمَعَ اللّهُ لَهُ خَیرَ الدُّنیا والآخِرَةِ وغُفِرَ لَهُ ولِوالِدَیهِ وما وَلَدا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3" w:name="__RefHeading___Toc68305_3804643083"/>
      <w:bookmarkStart w:id="424" w:name="_Toc178"/>
      <w:bookmarkEnd w:id="423"/>
      <w:r>
        <w:rPr/>
        <w:t>3</w:t>
      </w:r>
      <w:r>
        <w:rPr>
          <w:rtl w:val="true"/>
        </w:rPr>
        <w:t xml:space="preserve"> / </w:t>
      </w:r>
      <w:r>
        <w:rPr/>
        <w:t>35</w:t>
      </w:r>
      <w:r>
        <w:rPr>
          <w:rtl w:val="true"/>
        </w:rPr>
        <w:t xml:space="preserve"> </w:t>
      </w:r>
      <w:r>
        <w:rPr>
          <w:rtl w:val="true"/>
        </w:rPr>
        <w:t>قراءة التوحید</w:t>
      </w:r>
      <w:bookmarkEnd w:id="424"/>
    </w:p>
    <w:p>
      <w:pPr>
        <w:pStyle w:val="Heading5"/>
        <w:numPr>
          <w:ilvl w:val="4"/>
          <w:numId w:val="1"/>
        </w:numPr>
        <w:rPr/>
      </w:pPr>
      <w:bookmarkStart w:id="425" w:name="__RefHeading___Toc68307_3804643083"/>
      <w:bookmarkStart w:id="426" w:name="_Toc179"/>
      <w:bookmarkEnd w:id="425"/>
      <w:r>
        <w:rPr/>
        <w:t>35</w:t>
      </w:r>
      <w:r>
        <w:rPr>
          <w:rtl w:val="true"/>
        </w:rPr>
        <w:t xml:space="preserve"> / </w:t>
      </w:r>
      <w:r>
        <w:rPr/>
        <w:t>3</w:t>
      </w:r>
      <w:r>
        <w:rPr>
          <w:rtl w:val="true"/>
        </w:rPr>
        <w:t xml:space="preserve"> </w:t>
      </w:r>
      <w:r>
        <w:rPr>
          <w:rtl w:val="true"/>
        </w:rPr>
        <w:t>سوره توحید خواندن</w:t>
      </w:r>
      <w:bookmarkEnd w:id="42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عَلَیکَ بِتِلاوَةِ آیَةِ الکُرسیِّ فی 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ـصَّلاةِ المَکتوبَةِ، فَإِنَّهُ لا یُحافِظ عَلَیها إلاّ نَبیٌّ ، أو صِدّیقٌ ، أو شَهیدٌ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آیَةَ الکُرسیِّ فی دُبُرِ کُلِّ صَلاةٍ مَکتوبَةٍ لَم یَحُل بَینَهُ وبَینَ دُخولِ الجَنَّةِ إلاَّ المَوتُ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آیَةَ الکُرسیِّ فی دُبُرِ الصَّلاةِ المَکتوبَةِ کانَ فی ذِمَّةِ اللّهِ إلَی الصَّلاةِ الاُخری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7" w:name="__RefHeading___Toc68309_3804643083"/>
      <w:bookmarkStart w:id="428" w:name="_Toc180"/>
      <w:bookmarkEnd w:id="427"/>
      <w:r>
        <w:rPr/>
        <w:t>4</w:t>
      </w:r>
      <w:r>
        <w:rPr>
          <w:rtl w:val="true"/>
        </w:rPr>
        <w:t xml:space="preserve"> / </w:t>
      </w:r>
      <w:r>
        <w:rPr/>
        <w:t>35</w:t>
      </w:r>
      <w:r>
        <w:rPr>
          <w:rtl w:val="true"/>
        </w:rPr>
        <w:t xml:space="preserve"> </w:t>
      </w:r>
      <w:r>
        <w:rPr>
          <w:rtl w:val="true"/>
        </w:rPr>
        <w:t>الصلاة علی النبیّ وآله علیهم السلام</w:t>
      </w:r>
      <w:bookmarkEnd w:id="428"/>
    </w:p>
    <w:p>
      <w:pPr>
        <w:pStyle w:val="Heading5"/>
        <w:numPr>
          <w:ilvl w:val="4"/>
          <w:numId w:val="1"/>
        </w:numPr>
        <w:rPr/>
      </w:pPr>
      <w:bookmarkStart w:id="429" w:name="__RefHeading___Toc68311_3804643083"/>
      <w:bookmarkStart w:id="430" w:name="_Toc181"/>
      <w:bookmarkEnd w:id="429"/>
      <w:r>
        <w:rPr/>
        <w:t>35</w:t>
      </w:r>
      <w:r>
        <w:rPr>
          <w:rtl w:val="true"/>
        </w:rPr>
        <w:t xml:space="preserve"> / </w:t>
      </w:r>
      <w:r>
        <w:rPr/>
        <w:t>4</w:t>
      </w:r>
      <w:r>
        <w:rPr>
          <w:rtl w:val="true"/>
        </w:rPr>
        <w:t xml:space="preserve"> </w:t>
      </w:r>
      <w:r>
        <w:rPr>
          <w:rtl w:val="true"/>
        </w:rPr>
        <w:t>درود فرستادن بر پیامبر و خاندانش</w:t>
      </w:r>
      <w:bookmarkEnd w:id="43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 العَبدُ مِن صَلاتِهِ فَلیُصَلِّ عَلَی النَّبیِّ صلی الله علیه و آله ، ویَسأَلُ اللّهَ</w:t>
      </w:r>
    </w:p>
    <w:p>
      <w:pPr>
        <w:pStyle w:val="BookText"/>
        <w:rPr/>
      </w:pPr>
      <w:r>
        <w:rPr>
          <w:rFonts w:ascii="Amiri" w:hAnsi="Amiri" w:eastAsia="Amiri" w:cs="Amiri"/>
          <w:color w:val="111111"/>
          <w:sz w:val="28"/>
          <w:sz w:val="28"/>
          <w:szCs w:val="28"/>
          <w:rtl w:val="true"/>
          <w:lang w:bidi="ar-SA"/>
        </w:rPr>
        <w:t xml:space="preserve">الجَنَّةَ ، ویَستَجیرُ بِاللّهِ مِنَ النّارِ ، ویَسأَلُهُ أن یُزَوِّجَهُ مِنَ الحورِ العینِ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آیة الکرسی خواندن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علی، پیوسته در پی نماز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که جز پیامبر، درستکار و شهید بر آن مواظبت نمی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در پی هر نماز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تنها فاصله میان او تا درآمدن به بهشت،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در پی نماز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تا نماز دیگر در پناه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سوره توحید خواندن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سوره توحید را ده مرتبه در پی هر نماز واجب بخواند، خداوند حوریه های بهشتی را به همسریش در می آورد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به خدا و روز آخرت ایمان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را در پی نماز واجب وانگذارد که هر کس آن را بخواند، خداوند خیر دنیا و آخرت را برایش فراهم می آورد و افزون بر او، پدر و مادر و فرزندان آن دو را می آمرزد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درود فرستادن بر پیامبر و خاندانش</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که بنده از نمازش فارغ شود ، بر پیامبر درود فرستد و</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را از خداوند بخواهد و از آتش به خدا پناه ببرد و بخواهد که حوریه های بهشتی را به همسریش درآورد</w:t>
      </w:r>
      <w:r>
        <w:rPr>
          <w:rFonts w:eastAsia="IRNazanin" w:cs="IRNazanin"/>
          <w:color w:val="111111"/>
          <w:sz w:val="28"/>
          <w:szCs w:val="28"/>
          <w:rtl w:val="true"/>
          <w:lang w:bidi="fa-IR"/>
        </w:rPr>
        <w:t>.</w:t>
      </w:r>
      <w:bookmarkStart w:id="431" w:name="pg2127_11938"/>
    </w:p>
    <w:p>
      <w:pPr>
        <w:pStyle w:val="Heading4"/>
        <w:numPr>
          <w:ilvl w:val="3"/>
          <w:numId w:val="1"/>
        </w:numPr>
        <w:rPr/>
      </w:pPr>
      <w:bookmarkStart w:id="432" w:name="__RefHeading___Toc68313_3804643083"/>
      <w:bookmarkStart w:id="433" w:name="_Toc182"/>
      <w:bookmarkEnd w:id="431"/>
      <w:bookmarkEnd w:id="432"/>
      <w:r>
        <w:rPr/>
        <w:t>5</w:t>
      </w:r>
      <w:r>
        <w:rPr>
          <w:rtl w:val="true"/>
        </w:rPr>
        <w:t xml:space="preserve"> / </w:t>
      </w:r>
      <w:r>
        <w:rPr/>
        <w:t>35</w:t>
      </w:r>
      <w:r>
        <w:rPr>
          <w:rtl w:val="true"/>
        </w:rPr>
        <w:t xml:space="preserve"> </w:t>
      </w:r>
      <w:r>
        <w:rPr>
          <w:rtl w:val="true"/>
        </w:rPr>
        <w:t>تسبیح فاطمةعلیها السلام</w:t>
      </w:r>
      <w:bookmarkEnd w:id="433"/>
    </w:p>
    <w:p>
      <w:pPr>
        <w:pStyle w:val="Heading5"/>
        <w:numPr>
          <w:ilvl w:val="4"/>
          <w:numId w:val="1"/>
        </w:numPr>
        <w:rPr/>
      </w:pPr>
      <w:bookmarkStart w:id="434" w:name="__RefHeading___Toc68315_3804643083"/>
      <w:bookmarkStart w:id="435" w:name="_Toc183"/>
      <w:bookmarkEnd w:id="434"/>
      <w:r>
        <w:rPr/>
        <w:t>35</w:t>
      </w:r>
      <w:r>
        <w:rPr>
          <w:rtl w:val="true"/>
        </w:rPr>
        <w:t xml:space="preserve"> / </w:t>
      </w:r>
      <w:r>
        <w:rPr/>
        <w:t>5</w:t>
      </w:r>
      <w:r>
        <w:rPr>
          <w:rtl w:val="true"/>
        </w:rPr>
        <w:t xml:space="preserve"> </w:t>
      </w:r>
      <w:r>
        <w:rPr>
          <w:rtl w:val="true"/>
        </w:rPr>
        <w:t>تسبیحات حضرت زهراعلیها السلام</w:t>
      </w:r>
      <w:bookmarkEnd w:id="435"/>
    </w:p>
    <w:p>
      <w:pPr>
        <w:pStyle w:val="Heading4"/>
        <w:numPr>
          <w:ilvl w:val="3"/>
          <w:numId w:val="1"/>
        </w:numPr>
        <w:rPr/>
      </w:pPr>
      <w:bookmarkStart w:id="436" w:name="__RefHeading___Toc68317_3804643083"/>
      <w:bookmarkStart w:id="437" w:name="_Toc184"/>
      <w:bookmarkEnd w:id="436"/>
      <w:r>
        <w:rPr/>
        <w:t>6</w:t>
      </w:r>
      <w:r>
        <w:rPr>
          <w:rtl w:val="true"/>
        </w:rPr>
        <w:t xml:space="preserve"> / </w:t>
      </w:r>
      <w:r>
        <w:rPr/>
        <w:t>35</w:t>
      </w:r>
      <w:r>
        <w:rPr>
          <w:rtl w:val="true"/>
        </w:rPr>
        <w:t xml:space="preserve"> </w:t>
      </w:r>
      <w:r>
        <w:rPr>
          <w:rtl w:val="true"/>
        </w:rPr>
        <w:t>الاستغفار</w:t>
      </w:r>
      <w:bookmarkEnd w:id="437"/>
    </w:p>
    <w:p>
      <w:pPr>
        <w:pStyle w:val="Heading5"/>
        <w:numPr>
          <w:ilvl w:val="4"/>
          <w:numId w:val="1"/>
        </w:numPr>
        <w:rPr/>
      </w:pPr>
      <w:bookmarkStart w:id="438" w:name="__RefHeading___Toc68319_3804643083"/>
      <w:bookmarkStart w:id="439" w:name="_Toc185"/>
      <w:bookmarkEnd w:id="438"/>
      <w:r>
        <w:rPr/>
        <w:t>35</w:t>
      </w:r>
      <w:r>
        <w:rPr>
          <w:rtl w:val="true"/>
        </w:rPr>
        <w:t xml:space="preserve"> / </w:t>
      </w:r>
      <w:r>
        <w:rPr/>
        <w:t>6</w:t>
      </w:r>
      <w:r>
        <w:rPr>
          <w:rtl w:val="true"/>
        </w:rPr>
        <w:t xml:space="preserve"> </w:t>
      </w:r>
      <w:r>
        <w:rPr>
          <w:rtl w:val="true"/>
        </w:rPr>
        <w:t>استغفار کردن</w:t>
      </w:r>
      <w:bookmarkEnd w:id="439"/>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سَبَّحَ تَسبیحَ فاطِمَةَ الزَّهراءِ علیهاالسلام قَبلَ أن یَثنِیَ رِجلَیهِ مِن صَلاةِ الفَریضَةِ غَفَرَ اللّهُ 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یَبدَأ بِالتَّکبیرِ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تَسبیحُ فاطِمَةَ علیهاالسلام فی کُلِّ یَومٍ فی دُبُرِ کُلِّ صَلاةٍ أحَبُّ إلَیَّ مِن صَلاةِ ألفِ رَکعَةٍ فی کُلِّ یَو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الدَّرداء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أتَیتُ رَسولَ اللّهِ صلی الله علیه و آله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ذَهَبَ الأَغنیاءُ بِالدُّنیا والآخِرَةِ ، نُصَلّی ویُصَلّونَ ، ونَصومُ وَیصومونَ ، ویَتَصَدَّقونَ ولا نَتَصَدَّقُ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أدُلُّکَ عَلی شَیءٍ إن أنتَ فَعَلتَهُ لَم یَسبِقکَ أحَدٌ کانَ قَبلَکَ ولَم یُدرِککَ أحَدٌ بَعدَکَ إلاّ مَن فَعَلَ الَّذی تَفعَلُ دُبُرَ کُلِّ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وثَلاثینَ تَسبیحَةً ، وثَلاثًا وثَلاثینَ تَحمیدَةً ، وأربَعًا وثَلاثینَ تَکبیرَةً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استَغفَرَ اللّهَ دُبُرَ کُلِّ صَلاةٍ ثَلاثَ مَرّاتٍ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الَّذی لا إلهَ إلاّ هُوَ الحَیُّ القَیُّومُ وأتوبُ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غُفِرَت ذُنوبُهُ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إذَا انصَرَفَ مِن صَلاتِهِ استَغفَرَ ثَلاثًا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السَّلامُ ومِنکَ السَّلامُ تَبارَکتَ ذَا الجَلالِ والإِکرا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تسبیحات حضرت زهرا علیهاالسلام</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پس از نماز واجب در پی کار دیگر نارفته، تسبیحات حضرت فاطمه زهرا علیهاالسلام را بگوید، خداوند او را می آمرزد و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اللّه اکبر آغاز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تسبیحات فاطمه در هر روز و در پی هر نماز، نزد من محبوب تر از هزار رکعت نماز در هر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ابودرداء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پیامبر خدا صلی الله علیه و آله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ثروتمندان، دنیا و آخرت را بردند، نماز می خوانیم و می خوانند، روزه می گیریم و می گیرند، صدقه می دهند و ما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به چیزی راهنمایی نکنم که اگرانجام دهی هیچکس پیش از تو به آن پیشی نگرفته و هیچکس هم از این پس، به تو نمی رسد جز کسی که همچون تو کند؟ در پی هر نماز، سی و سه بار سبحان اللّه ، سی و سه بار الحمد للّه و سی و چهار بار اللّه اکبر می گویی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استغفار کردن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کسی که در پی هر نماز سه بار استغفار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خدایی که جز او خدایی نیست و زنده و پاینده است ، آمرزش می طلبم و به سویش باز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آمرزیده می 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هر گاه نمازش را به پایان می برد، سه بار استغفار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تو سلام هستی و سلام از توست، مبارکی ای شکوهمند گرامی </w:t>
      </w:r>
      <w:r>
        <w:rPr>
          <w:rFonts w:eastAsia="IRNazanin" w:cs="IRNazanin"/>
          <w:color w:val="111111"/>
          <w:sz w:val="28"/>
          <w:szCs w:val="28"/>
          <w:rtl w:val="true"/>
          <w:lang w:bidi="fa-IR"/>
        </w:rPr>
        <w:t>».</w:t>
      </w:r>
      <w:bookmarkStart w:id="440" w:name="pg2127_11939"/>
    </w:p>
    <w:p>
      <w:pPr>
        <w:pStyle w:val="Heading4"/>
        <w:numPr>
          <w:ilvl w:val="3"/>
          <w:numId w:val="1"/>
        </w:numPr>
        <w:rPr/>
      </w:pPr>
      <w:bookmarkStart w:id="441" w:name="__RefHeading___Toc68321_3804643083"/>
      <w:bookmarkStart w:id="442" w:name="_Toc186"/>
      <w:bookmarkEnd w:id="440"/>
      <w:bookmarkEnd w:id="441"/>
      <w:r>
        <w:rPr/>
        <w:t>7</w:t>
      </w:r>
      <w:r>
        <w:rPr>
          <w:rtl w:val="true"/>
        </w:rPr>
        <w:t xml:space="preserve"> / </w:t>
      </w:r>
      <w:r>
        <w:rPr/>
        <w:t>35</w:t>
      </w:r>
      <w:r>
        <w:rPr>
          <w:rtl w:val="true"/>
        </w:rPr>
        <w:t xml:space="preserve"> </w:t>
      </w:r>
      <w:r>
        <w:rPr>
          <w:rtl w:val="true"/>
        </w:rPr>
        <w:t>سجدة الشکر</w:t>
      </w:r>
      <w:bookmarkEnd w:id="442"/>
    </w:p>
    <w:p>
      <w:pPr>
        <w:pStyle w:val="Heading5"/>
        <w:numPr>
          <w:ilvl w:val="4"/>
          <w:numId w:val="1"/>
        </w:numPr>
        <w:rPr/>
      </w:pPr>
      <w:bookmarkStart w:id="443" w:name="__RefHeading___Toc68323_3804643083"/>
      <w:bookmarkStart w:id="444" w:name="_Toc187"/>
      <w:bookmarkEnd w:id="443"/>
      <w:r>
        <w:rPr/>
        <w:t>35</w:t>
      </w:r>
      <w:r>
        <w:rPr>
          <w:rtl w:val="true"/>
        </w:rPr>
        <w:t xml:space="preserve"> / </w:t>
      </w:r>
      <w:r>
        <w:rPr/>
        <w:t>7</w:t>
      </w:r>
      <w:r>
        <w:rPr>
          <w:rtl w:val="true"/>
        </w:rPr>
        <w:t xml:space="preserve"> </w:t>
      </w:r>
      <w:r>
        <w:rPr>
          <w:rtl w:val="true"/>
        </w:rPr>
        <w:t>سجده شکر گذاردن</w:t>
      </w:r>
      <w:bookmarkEnd w:id="444"/>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سَجدَةُ الشُّکرِ واجِبَةٌ عَلی کُلِّ مُسلِمٍ، تُتِمُّ بِها صَلاتَکَ وتُرضی بِها رَبَّکَ وتُعجِبُ المَلائِکَةَ مِنکَ ، وإنَّ العَبدَ إذا صَلّی ثُمَّ سَجَدَ سَجدَةَ الشُّکرِ فَتَحَ الرَّبُّ تَعالَی الحِجابَ بَینَ العَبدِ وبَینَ المَلائِکَةِ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مَلائِکَتِی انظُروا إلی عَبدی أدّی قُربَتی وأتَمَّ عَهدی ثُمَّ سَجَدَ لی شُکرًا عَلی ما أنعَمتُ بِهِ عَلَیهِ ، مَلائِکَتی ماذا لَهُ ؟ فَتَقولُ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رَبَّنا ، رَحمَتُکَ ، ثُمَّ یَقولُ الرَّبُّ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ماذا لَهُ ؟ فَتَقولُ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رَبَّنا ، جَنَّتُکَ ، فَیَقولُ الرَّبُّ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ماذا ؟ فَتَقولُ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ربَّنا ، کِفایَةُ مُهِمِّهِ ، فَیَقولُ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ماذا ؟ فَلا یَبقی شیءٌ مِنَ الخَیرِ إلاّ قالَتهُ المَلائِکَةُ ، فَیَقولُ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ملائِکَتی ، ثُمَّ ماذا ؟ فَتَقولُ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رَبَّنا ، لا عِلمَ لَنا ، فَیَقولُ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لأََشکُرَنَّهُ کَما شَکَرَنی ، واُقبِلُ إلَیهِ بِفَضلی ، واُریهِ رَحمتی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عَلیُّ بنُ الحَسَنِ بنِ عَلیِّ بنِ فَضّال عَنِ 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السَّجدَةُ بَعدَ الفَریضَةِ شُکرًا للّهِِ ـ تَعالی ذِکرُهُ ـ عَلی ما وَفَّقَ العَبدَ مِن أداءِ فَرضِهِ ، وأدنی ما یُجزی فیها مِنَ القَولِ أن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شُکرًا للّهِِ شُکرًا للّهِِ ثَلاثَ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شُکرًا 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السَّجدَةُ مِنّی شُکرًا للّهِِ عَلی ما وَفَّقَنی لَهُ مِن خِدمَتِهِ وأداءِ فَرضِهِ ، والشُّکرُ موجِبٌ لِلزّیادَةِ ، فَإِن کانَ فِی الصَّلاة تَقصیرٌ تَمَّ بِهذِهِ السَّجدَةِ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سجده شکر گذاردن</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شکر بر هر مسلمان واجب است، با آن نمازت را کامل می کنی، پروردگارت را خشنود می سازی و فرشتگان را به شگفتی 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آنگاه که بنده نماز خواند و سپس سجده شکر گزارد، پروردگار متعال پرده از میان او و فرشتگان بر می گیرد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فرشتگان من به بنده ام بنگرید که با عبادتش به من تقرّب جست و پیمانم را به پایان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من به خاطر شکر نعمتهایی که به او بخشیده ام، سجده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فرشتگانم ، چه چیزی برای اوست؟ پس فرشتگان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 رحمت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پروردگار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و فرشتگان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 بهشت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 متعال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و فرشتگان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ما، حل مشکلاتش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و هیچ چیز از نیکیها نمی ماند ، جز اینکه فرشتگان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تعالی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دیگر چه؟ و فرشتگان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 هیچ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قدردانی می کنم همانگونه که او مرا سپاس گزارد و با فضل و بخششم به او روی می کنم و رحمتم را بدو نشان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حسن بن علی بن فضال از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شکر گزاردن پس از نماز واجب در برابر توفیقی است که خداوند ـ یادش بلند باد ـ به بنده داده تا واجبش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کمترین چیزی که از گفتار در آن کفایت می کند این است که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شکرا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شکرا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سجده از من است برای سپاسگزاری از خداوند که مرا توفیق خدمت و انجام واجبش داد و شکر سبب افزونی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نماز کوتاهی کرده با این سجده، آن را کامل می کند</w:t>
      </w:r>
      <w:r>
        <w:rPr>
          <w:rFonts w:eastAsia="IRNazanin" w:cs="IRNazanin"/>
          <w:color w:val="111111"/>
          <w:sz w:val="28"/>
          <w:szCs w:val="28"/>
          <w:rtl w:val="true"/>
          <w:lang w:bidi="fa-IR"/>
        </w:rPr>
        <w:t>.</w:t>
      </w:r>
      <w:bookmarkStart w:id="445" w:name="pg2127_11940"/>
    </w:p>
    <w:p>
      <w:pPr>
        <w:pStyle w:val="BookText"/>
        <w:rPr/>
      </w:pPr>
      <w:bookmarkEnd w:id="445"/>
      <w:r>
        <w:rPr>
          <w:rFonts w:ascii="Amiri" w:hAnsi="Amiri" w:eastAsia="Amiri" w:cs="Amiri"/>
          <w:color w:val="111111"/>
          <w:sz w:val="28"/>
          <w:sz w:val="28"/>
          <w:szCs w:val="28"/>
          <w:rtl w:val="true"/>
          <w:lang w:bidi="ar-SA"/>
        </w:rPr>
        <w:t xml:space="preserve">الطَّبرَسیّ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کِتابٍ لِمُحَمَّدِ بنِ عَبدِاللّهِ الحِمَیریِّ إلَی الإِمامِ المَهدِیِّ علیه السلام ، سَأَلَ عَن سَجدَةِ الشُّکرِ بَعدَ الفَریضَةِ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بَعضَ أصحابِنا ذَکَرَ أنَّها بِدعَةٌ ، فَهَل یَجوزُ أن یَسجُدَها الرَّجُلُ بَعدَ الفَریضَةِ؟ وإن جازَ فَفی صَلاةِ المَغرِبِ هیَ بَعدَ الفَریضَةِ أو بَعدَ الأَربَعِ رَکَعاتِ النّافِلَةِ؟</w:t>
      </w:r>
    </w:p>
    <w:p>
      <w:pPr>
        <w:pStyle w:val="BookText"/>
        <w:rPr/>
      </w:pPr>
      <w:r>
        <w:rPr>
          <w:rFonts w:ascii="Amiri" w:hAnsi="Amiri" w:eastAsia="Amiri" w:cs="Amiri"/>
          <w:color w:val="111111"/>
          <w:sz w:val="28"/>
          <w:sz w:val="28"/>
          <w:szCs w:val="28"/>
          <w:rtl w:val="true"/>
          <w:lang w:bidi="ar-SA"/>
        </w:rPr>
        <w:t xml:space="preserve">فَأَجابَ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سَجدَةُ الشُّکرِ مِن ألزَمِ السُّنَنِ وأوجَبِها ، ولَم 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السَّجدَةَ بِدعَةٌ، إلاّ مَن أرادَ أن یُحدِثَ فی دینِ اللّهِ بِدعَةً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الخَبَرُ المَرویُّ فیها بَعدَ صَلاةِ المَغرِبِ والاختِلافُ فی أنَّها بَعدَ الثَّلاثِ أو بَعدَ الأَربَعِ فَإِنَّ فَضلَ الدُّعاءِ والتَّسبیحِ بَعدَ الفَرائِضِ عَلَی الدُّعاءِ بِعَقیبِ النَّوافِلِ کَفَضلِ الفَرائِضِ عَلَی النَّوافِلِ ، والسَّجدَةُ دُعاءٌ وتَسبیحٌ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فَالأَفضَلُ أن یَکونَ بَعدَ الفَرضِ ، فَإِن جُعِلَت بَعدَ النَّوافِلِ أیضًا جازَ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6" w:name="__RefHeading___Toc68325_3804643083"/>
      <w:bookmarkStart w:id="447" w:name="_Toc188"/>
      <w:bookmarkEnd w:id="446"/>
      <w:r>
        <w:rPr/>
        <w:t>8</w:t>
      </w:r>
      <w:r>
        <w:rPr>
          <w:rtl w:val="true"/>
        </w:rPr>
        <w:t xml:space="preserve"> / </w:t>
      </w:r>
      <w:r>
        <w:rPr/>
        <w:t>35</w:t>
      </w:r>
      <w:r>
        <w:rPr>
          <w:rtl w:val="true"/>
        </w:rPr>
        <w:t xml:space="preserve"> </w:t>
      </w:r>
      <w:r>
        <w:rPr>
          <w:rtl w:val="true"/>
        </w:rPr>
        <w:t>تعفیر الخدّین</w:t>
      </w:r>
      <w:bookmarkEnd w:id="447"/>
    </w:p>
    <w:p>
      <w:pPr>
        <w:pStyle w:val="Heading5"/>
        <w:numPr>
          <w:ilvl w:val="4"/>
          <w:numId w:val="1"/>
        </w:numPr>
        <w:rPr/>
      </w:pPr>
      <w:bookmarkStart w:id="448" w:name="__RefHeading___Toc68327_3804643083"/>
      <w:bookmarkStart w:id="449" w:name="_Toc189"/>
      <w:bookmarkEnd w:id="448"/>
      <w:r>
        <w:rPr/>
        <w:t>35</w:t>
      </w:r>
      <w:r>
        <w:rPr>
          <w:rtl w:val="true"/>
        </w:rPr>
        <w:t xml:space="preserve"> / </w:t>
      </w:r>
      <w:r>
        <w:rPr/>
        <w:t>8</w:t>
      </w:r>
      <w:r>
        <w:rPr>
          <w:rtl w:val="true"/>
        </w:rPr>
        <w:t xml:space="preserve"> </w:t>
      </w:r>
      <w:r>
        <w:rPr>
          <w:rtl w:val="true"/>
        </w:rPr>
        <w:t>گونه برخاک نهادن</w:t>
      </w:r>
      <w:bookmarkEnd w:id="449"/>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موسَی بنُ عِمرانَ علیه السلام إذا صَلّی لَم یَنفَتِل </w:t>
      </w:r>
      <w:r>
        <w:rPr>
          <w:rStyle w:val="FootnoteAnchor"/>
          <w:rtl w:val="true"/>
        </w:rPr>
        <w:footnoteReference w:id="785"/>
      </w:r>
      <w:r>
        <w:rPr>
          <w:rFonts w:ascii="Amiri" w:hAnsi="Amiri" w:eastAsia="Amiri" w:cs="Amiri"/>
          <w:color w:val="111111"/>
          <w:sz w:val="28"/>
          <w:sz w:val="28"/>
          <w:szCs w:val="28"/>
          <w:rtl w:val="true"/>
          <w:lang w:bidi="ar-SA"/>
        </w:rPr>
        <w:t xml:space="preserve">حَتّی یُلصِقَ خَدَّه الأَیمَنَ بِالأَرضِ وخَدَّهُ الأَیسَرَ بِالأَرضِ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 اللّهُ عز و جل إلی موسی علیه السلام أن یا موسی ، أتَدری لِمَ اصطَفَیتُکَ بِکَلامی دونَ خَلقی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ولِمَ ذاکَ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اللّهُ تَبارَکَ وتَعالی إلَیهِ أن یا موسی ، إنّی قَلَّبتُ عِبادی ظَهرًا لِبَطنٍ فَلَم أجِد فیهِم أحَدًا أذَلَّ لی نَفسًا مِنکَ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 إنَّکَ إذا صَلَّیتَ وَضَعتَ خَدَّکَ عَلَی التُّرابِ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الأَرضِ ـ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عبداللّه حمیری در نامه ای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سجده شکر پس از نماز واجب پرسید و اینگونه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یاران آن را بدعت می دانند، آیا جایز است ، انسان این سجده را پس از نماز واجب بگزارد؟ و اگر جایز است در نماز مغرب پس از خود نماز است یا پس از آنکه چهار رکعت نماز نافله مغرب را هم خواند؟</w:t>
      </w:r>
    </w:p>
    <w:p>
      <w:pPr>
        <w:pStyle w:val="BookText"/>
        <w:rPr/>
      </w:pP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شکر از لازمترین و ضروری ترین سنّتها است و هیچکس آن را بدعت نخوانده، مگر کسی که خود در پی بدعتگذاری در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روایتی که سجده شکر پس از نماز مغرب و اختلاف در زمان انجام آن را مطرح می کند که آیا پس از سه رکعت مغرب یا پس از چهار رکعت نافله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دعا و تسبیح پس از نمازهای واجب، بر دعا پس از نمازهای نافله، مانند برتری خود نمازهای واجب بر نافله است و سجده شکر، گونه ای دعا و تسبیح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پس از نماز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انجامش پس از نمازهای نافله نیز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گونه برخاک نهادن</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بن عمران علیه السلام هرگاه نماز می گزارد، تا گونه راست و چپش را به زمین نمی چسباند ، در پی کار دیگری نمی رفت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موسی علیه السلام وحی کرد که ای موسی، آیا می دانی از میان آفریده هایم چرا تو را به هم صحبتی ام برگزیدم؟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به چه سبب ؟ پس خداوند تبارک و تعالی به او وحی کرد که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درون و برون بندگانم را وارسی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هیچکس را نیافتم که خود را برای من بیش از تو خوار سازد، ای موسی، تو هرگاه نماز می گزاری، گونه ات را بر خاک ـ یا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ـ می نهی</w:t>
      </w:r>
      <w:r>
        <w:rPr>
          <w:rFonts w:eastAsia="IRNazanin" w:cs="IRNazanin"/>
          <w:color w:val="111111"/>
          <w:sz w:val="28"/>
          <w:szCs w:val="28"/>
          <w:rtl w:val="true"/>
          <w:lang w:bidi="fa-IR"/>
        </w:rPr>
        <w:t>.</w:t>
      </w:r>
      <w:bookmarkStart w:id="450" w:name="pg2127_11941"/>
    </w:p>
    <w:p>
      <w:pPr>
        <w:pStyle w:val="Heading2"/>
        <w:numPr>
          <w:ilvl w:val="1"/>
          <w:numId w:val="1"/>
        </w:numPr>
        <w:rPr/>
      </w:pPr>
      <w:bookmarkStart w:id="451" w:name="__RefHeading___Toc68329_3804643083"/>
      <w:bookmarkStart w:id="452" w:name="_Toc190"/>
      <w:bookmarkEnd w:id="450"/>
      <w:bookmarkEnd w:id="451"/>
      <w:r>
        <w:rPr>
          <w:rtl w:val="true"/>
        </w:rPr>
        <w:t xml:space="preserve">الفصل السادس والثلاثون </w:t>
      </w:r>
      <w:r>
        <w:rPr>
          <w:rtl w:val="true"/>
        </w:rPr>
        <w:t xml:space="preserve">: </w:t>
      </w:r>
      <w:r>
        <w:rPr>
          <w:rtl w:val="true"/>
        </w:rPr>
        <w:t>ما روی من الأدعیة فی تعقیب الصلاة</w:t>
      </w:r>
      <w:bookmarkEnd w:id="452"/>
    </w:p>
    <w:p>
      <w:pPr>
        <w:pStyle w:val="Heading3"/>
        <w:numPr>
          <w:ilvl w:val="2"/>
          <w:numId w:val="1"/>
        </w:numPr>
        <w:rPr/>
      </w:pPr>
      <w:bookmarkStart w:id="453" w:name="__RefHeading___Toc68331_3804643083"/>
      <w:bookmarkStart w:id="454" w:name="_Toc191"/>
      <w:bookmarkEnd w:id="453"/>
      <w:r>
        <w:rPr>
          <w:rtl w:val="true"/>
        </w:rPr>
        <w:t xml:space="preserve">فصل سی و ششم </w:t>
      </w:r>
      <w:r>
        <w:rPr>
          <w:rtl w:val="true"/>
        </w:rPr>
        <w:t xml:space="preserve">: </w:t>
      </w:r>
      <w:r>
        <w:rPr>
          <w:rtl w:val="true"/>
        </w:rPr>
        <w:t>دعاهای روایت شده در پی نماز</w:t>
      </w:r>
      <w:bookmarkEnd w:id="454"/>
    </w:p>
    <w:p>
      <w:pPr>
        <w:pStyle w:val="BookText"/>
        <w:rPr/>
      </w:pPr>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النَّبیُّ صلی الله علیه و آله یَقولُ إذا فَرَغَ مِن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لی ماقَدَّمتُ وما أخَّرتُ وما أسرَرتُ وما أعلَنتُ وإسرافی عَلی نَفسی وما أنتَ أعلَمُ بِهِ مِنّی ، اللّهُمَّ أنتَ المُقَدِّمُ وأنتَ المُؤَخِّرُ ، لا إلهَ إلاّ أنتَ ، بِعِلمِکَ الغَیبَ وبِقُدرَتِکَ عَلَی الخَلقِ أجمَعینَ ، ما عَلِمتَ الحَیاةَ خَیرًا لی فَأَحیِنی ، وتَوَفَّنی إذا عَلِمتَ الوَفاةَ خَیرًا لی ، اللّهُمَّ إنّی أسأَلُکَ خَشیَتَکَ فِی السِّرِّ والعَلانیَةِ ، وکَلِمَةَ الحَقِّ فِی الغَضَبِ والرِّضا ، والقَصدَ فِی الفَقرِ والغِنی ، وأسأَلُکَ نَعیمًا لا یَنفَدُ ، وقُرَّةَ عَینٍ لا یَنقَطِعُ ، وأسأَلُکَ الرِّضا بِالقَضاءِ ، وبَرَکَةَ المَوتِ بَعدَ العَیشِ ، وبَردَ العَیشِ بَعدَ المَوتِ ، ولَذَّةَ المَنظَرِ إلی وَجهِکَ وشَوقًا إلی رُؤیَتِکَ ولِقائِکَ ، مِن غَیرِ ضَرّاءَ مُضِرَّةٍ ولا فِتنَةٍ مُضِلَّةٍ ، اللّهُمَّ زَیِّنّا بِزینَةِ الإِیمانِ واجعَلنا هُداةً مَهدیّینَ ، اللّهُمَّ اهدِنا فیمَن هَدَیتَ ، اللّهُمَّ إنّی أسأَلُکَ عَزیمَةَ الرَّشادِ والثَّباتِ فِی الأَمرِ والرُّشدِ ، وأسأَلُکَ شُکرَ نِعمَتِکَ وحُسنَ عافِیَتِکَ وأداءَ حَقِّکَ ، وأسأَلُکَ یا رَبِّ قَلبًا سَلیما ولِسانا صادِقًا ،</w:t>
      </w:r>
    </w:p>
    <w:p>
      <w:pPr>
        <w:pStyle w:val="BookText"/>
        <w:rPr/>
      </w:pPr>
      <w:r>
        <w:rPr>
          <w:rFonts w:ascii="Amiri" w:hAnsi="Amiri" w:eastAsia="Amiri" w:cs="Amiri"/>
          <w:color w:val="111111"/>
          <w:sz w:val="28"/>
          <w:sz w:val="28"/>
          <w:szCs w:val="28"/>
          <w:rtl w:val="true"/>
          <w:lang w:bidi="ar-SA"/>
        </w:rPr>
        <w:t xml:space="preserve">وأستَغفِرُکَ لِما تَعلَمُ ، وأسأَلُکَ خَیرَ ما تَعلَمُ ، وأعوذُ بِکَ مِن شَرِّ ما تَعلَمُ ، فَإِنَّکَ تَعلَمُ ولا نَعلَمُ وأنتَ عَلاّمُ الغُیوبِ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پیامبر صلی الله علیه و آله از نمازش فارغ می شد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آنچه را کرده و می کنم، نهان و آشکار کرده ام، اسراف بر خود را و آنچه را که تو بهتر از من می دانی، بر من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پیش از همه و پس از همه هستی، جز تو خدایی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داناییت بر نهان و به تواناییت بر همه خلقت سوگند، تا آنگاه که زندگی را برایم بهتر می دانی، مرا زنده نگاه دار و آنگاه که مرگ را برایم بهتر می دانی، مرا بمیران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 همانا من بیم از تو را در نهان و آشکار ، سخن حق را در خشم و خشنودی و میانه روی را در تنگدستی و توانگری، از تو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نعمتی تمام ناشدنی و روشنی چشمی ناگسستنی را از تو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به حکم تو، مرگی مبارک پس از زندگی و زندگانی آرام پس از مرگ، لذت نگاه به تو و شوق دیدارت و ملاقات تو بی رنجی گزنده و فتنه ای گمراه کننده را، از تو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 ما را به زینت ایمان، مزیّن کن و راهنما و راهیافته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 ما را در میان آنان که ره نمودی، ره بنما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 همانا من اراده قوی بر یافتن راه راست و و پایداری در کار و استواری در راه حق را از تو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نعمتت را، سلامتی کامل و ادای حقت را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 دلی پیراسته و زبانی راستگو از تو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که می دانی آمرزش می طلبم و نیکوترین آنچه که می دانی از تو می خواهم و از بدی آنچه می دانی به تو پناه می برم ، که تو می دانی و ما نمی دانیم و تو به نهانها بسیار دانایی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أیّوبَ الأَنصاریّ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صَلَّیتُ وَراءَ نَبیِّکُم صلی الله علیه و آله إلاّ سَمِعتُهُ حینَ یَنصَرِفُ مِن صَلاتِهِ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لی أخطائی وذُنوبی کُلَّها ، اللّهُمَّ أنعِمنی وأحیِنی وارزُقنی ، واهدِنی لِصالِحِ الأَعمالِ والأَخلاقِ ، فَإِنَّهُ لا یَهدی لِصالِحِها إلاّ أنتَ ، ولا یَصرِفُ عَن سَیِّئِها إلاّ أنتَ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صلی الله علیه و آلهـ لِعَلیٍّ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تَحفَظَ کُلَّ ما تَسمَعُ وتَقرَأُ فَادعُ بِهذَا الدُّعاءِ فی دُبُرِ کُلِّ صَلاةٍ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لا یَعتَدی عَلی أهلِ مَملَکَتِهِ ، سُبحانَ مَن لا یَأخُذُ أهلَ الأَرضِ بِأَلوانِ العَذابِ ، سُبحانَ الرَّؤُفِ الرَّحیمِ ، اللّهُمَّ اجعَل لی فی قَلبی نورًا وبَصَرًا وفَهمًا وعلمًا إنَّکَ عَلی کُلِّ شَیءٍ قَدیرٌ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الأصبَغ عَنِ 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یَخرُج مِنَ الدُّنیا وقَد خَلَصَ مِنَ الذُّنوبِ کَما یَخلُصُ الذَّهَبُ الَّذی لا کَدَرَ فیهِ ولَیسَ أحَدٌ یُطالِبُهُ بِمَظلِمَةٍ فَلیَقرَأ فی دُبُرِ الصَّلاةِ الخَمسِ نِسبَةَ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اِثنَتَی عَشَرَةَ مَرَّةً ، ثُمَّ یَبسُطُ یَدَیهِ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بِاسمِکَ المَکنونِ المَخزونِ الطّاهِرِ الطُّهرِ المُبارَکِ ، وأسأَلُکَ بِاسمِکَ العَظیمِ وسُلطانِکَ القَدیمِ ، یا واهِبَ العَطایا یا مُطلِقَ الاُساری یا فَکّاکَ الرِّقابِ مِنَ النّارِ ، صَلِّ عَلی مُحَمَّدٍ وآلِ مُحَمَّدِ ، وفُکَّ رَقَبَتی مِنَ النّارِ وأخرِجنی مِنَ الدُّنیا آمِنًا ، وأدخِلنِی الجَنَّةَ سالِمًا ، واجعَل دُعائی أوَّلَهُ فَلاحًا وأوسَطَهُ نَجاحًا وآخِرَهُ صَلاحًا ، إنَّکَ أنتَ عَلاّمُ الغُیوبِ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الُمخَبَّیاتِ مِمّا عَلَّمَنی رَسولُ اللّهِ صلی الله علیه و آله وأمَرَنی أن اُعَلِّمَهُ الحَسَنَ والحُسَینَ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ایّوب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پشت سر پیامبرتان صلی الله علیه و آله نماز نگزاردم ، جز اینکه هرگاه نمازش را به پایان می برد ، می شنیدم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همه خطاها و گناهانم را بیامرز، خدایا نعمتت را بر من ارزانی دار، مرا زنده بدار و روزیم ده و به کارها و خویهای شایسته رهنمونم کن که جز تو به شایسته های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 و خویها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نمی نماید و جز تو از زشتهای آن دو ، باز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آلهـ به علی علیه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خواستی هر چه را می شنوی و می خوانی به یاد بسپاری، این دعا را در پی هر نماز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آن که به مردمان مملکتش تجاوز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آن که ساکنان زمین را کیفرهای گونه گون نمیدهد، پاک و منزه است آن مهربان و بخششگر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 در دل من نور و بینش و فهم و دانایی ، قرار ده، که تو بر هر کار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اصبغ از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دوست دارد از دنیا برود در حالی که از گناهانش پاک شده آنگونه که زر ناب از تیرگیها پاک می گردد و هیچکس چیزی به ستم برده را از او مطالبه نکند، در پی هر یک از نمازهای پنجگانه، تبار نامه خداوند ؛ قل هو اللّه احد ، را دوازده مرتبه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دستانش را بگشاید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نام پنهان ، پوشیده، پاک، پاکیزه و خجسته ات از تو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بزرگ و چیرگی همیشگیت از تو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بخشنده عطاها، ای آزاد کننده اسیران، ای رهایی دهنده مردم از آتش، بر محمّد و خاندان او</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درود فرست ، از آتش رهاییم ده، آسوده از دنیا ببر و به سلامت وارد بهشت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دعایم را رستگاری، میان آن را کامیابی و پایان آن را نیکویی قرار ده ، که تنها تو به نهانها بسیار 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امور نهانی است که پیامبر خدا صلی الله علیه و آلهبه من آموخت و فرمان داد آن را به حسن و حسین نیز بیاموز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 آله قالَ لِأَصحابِهِ ذاتَ 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أرَأَیتُم لَو جَمَعتُم ما عِندَکُم مِنَ الثّیابِ والآنیَةِ ثُمَّ وَضَعتُم بَعضَهُ عَلی بَعضٍ أکُنتُم تَرَونَهُ یَبلُغ السَّماءَ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أدُلُّکُم عَلی شَیءٍ أصلُهُ فِی الأَرضِ وفَرعُهُ فِی السَّماءِ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أحَدُکُم إذا فَرَغَ مِن صَلاتِهِ الفَریضَةِ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إلهَ إلاَّ اللّهُ واللّهُ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ثَلاثینَ مَرَّةً ، فَإِنَّ أصلَهُنَّ فِی الأَرضِ وفَرعَهُنَّ فِی السَّماءِ ، وهُنَّ یَدفَعنَ الهَدمَ والحَرقَ والغَرَقَ والتَّرَدّیَ فِی البِئرِ وأکلَ السَّبُعِ ومیتَةَ السّوءِ والبَلیَّةَ الَّتی تَنزِلُ مِنَ السَّماءِ عَلَی العَبدِ فی ذلِکَ الیَومِ ، وهُنَّ الباقیاتُ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فی دُبُرِ کُلِّ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اهدِنی مِن عِندِکَ ، وأفِض عَلَیَّ مِن فَضلِکَ ، وانشُر عَلَیَّ مِن رَحمَتِکَ ، وأنزِل عَلَیَّ مِن بَرَکاتِکَ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علیّ علیه السلامـ مِن دُعائِهِ بَعدَ الصَّلاةِ المَکتوبَةِ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لَکَ صَلَّیتُ ، وفی صَلاتی ما قَد عَلِمتَ مِنَ النُّقصانِ والعَجَلَةِ والسَّهوِ والغَفلَةِ والکَسَلِ والفَترَةِ والنِّسیانِ والرّیاءِ والسُّمعَةِ والشَّکِّ والمُدافَعَةِ والرَّیبِ والعُجبِ والفِکرِ والتَّلَبُّثِ عن إقامَةِ کَمالِ فَرضِکَ ، فَأَسأَلُکَ یا إلهی أن تُصَلّیَ عَلی مُحَمَّدٍ وآلِهِ ، وأن تُحَوِّلَ نُقصانَها تَمامًا ، وعَجَلَتی فیها تَثَبُّتًا وتَمَکُّنًا ، وسَهوی تَیَقُّظًا ، وغَفلَتی مُواظَبَةً ، وکَسَلی نَشاطًا ، وفَترَتی قرّةً ، ونِسیانی مُحافَظَةً ، ومُدافَعَتی مُرابَطَةً ، وریائی إخلاصًا ، وسُمعَتی تَسَتُّرًا ، وشَکّی یَقینًا ،</w:t>
      </w:r>
    </w:p>
    <w:p>
      <w:pPr>
        <w:pStyle w:val="BookText"/>
        <w:rPr/>
      </w:pPr>
      <w:r>
        <w:rPr>
          <w:rFonts w:ascii="Amiri" w:hAnsi="Amiri" w:eastAsia="Amiri" w:cs="Amiri"/>
          <w:color w:val="111111"/>
          <w:sz w:val="28"/>
          <w:sz w:val="28"/>
          <w:szCs w:val="28"/>
          <w:rtl w:val="true"/>
          <w:lang w:bidi="ar-SA"/>
        </w:rPr>
        <w:t xml:space="preserve">ورَیبی بَیانًا ، وفِکری خُشوعًا ، وتَحَیُّری خُضوعًا ، فَإِنّی لَکَ صَلَّیتُ ، وإلَیکَ تَوَجَّهتُ ، وبِکَ آمَنتُ ، وإیّاکَ قَصَدتُ ، فَاجعَل لی فی صَلاتی ودُعائی رَحمَةً وبَرَکَةً تُکَفِّرُ بِها سَیِّئاتی ، وتُکرِمُ بِها مَقامی ، وتُبَیِّضُ بِها وَجهی ، وتُزَکّی بِها عَمَلی ، وتَحُطُّ بِها وِزری ، اللّهُمَّ احطُط بِها عَنّی ثِقلی ، واجعَل ما عِندَک خَیرًا لی مِمّا تَقطَعُ عَنّی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الَّذی قَضی عَنّی فَریضَةً مِنَ الصَّلَواتِ الَّتی کانَت عَلَی المُؤمِنینَ کِتابًا مَوقوتًا ، یا اللّهُ یا أرحَمَ الرّاحِمینَ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روزی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هر چه لباس وظرف دارید گردآورید وروی هم بنهید، فکر می کنید به آسمان برسد؟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چیزی راهنمایی نکنم که ریشه اش در زمین و شاخه اش در آسمان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که از نماز واجبش فارغ شد ، سی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پاک و منزّه است، سپاس برای خداست و جز خداوند، هیچ خدایی نیست و خدا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ریشه این ها در زمین و شاخه آن ها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خرابی، آتش، غرق شدن، در چاه افتادن، خوراک درنده شدن، مرگ بد و بلای آسمانی را که در آن روز بر بنده فرود میآید ، دفع می کنند و آن ها ماندگارند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هر نماز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نزد خود مرا ره بنما و از فضل و بخششت بر من فرو ریز و از رحمتت بر من بگستر و از برکتهایت ، بر من فرو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از دعای ایشان پس از نماز واجب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 برای تو نماز گزاردم و حال آنکه می دانی در نمازم، نقص و شتاب و فراموشی و غفلت و کسالت و سستی و از یاد بردن و ریا و خودنمایی و شک و دوری و گمان و عُجب و اندیشه کردن و فروگداشتن از کمال واجبت ،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 از تو می خواهم بر پیامبر و خاندانش درود فرستی و نقص نماز را به تمام ، و شتابم را در آن به تأمل و استواری و</w:t>
      </w:r>
    </w:p>
    <w:p>
      <w:pPr>
        <w:pStyle w:val="BookText"/>
        <w:rPr/>
      </w:pPr>
      <w:r>
        <w:rPr>
          <w:rFonts w:ascii="IRNazanin" w:hAnsi="IRNazanin" w:eastAsia="IRNazanin"/>
          <w:color w:val="111111"/>
          <w:sz w:val="28"/>
          <w:sz w:val="28"/>
          <w:szCs w:val="28"/>
          <w:rtl w:val="true"/>
          <w:lang w:bidi="fa-IR"/>
        </w:rPr>
        <w:t xml:space="preserve">فراموشی ام را به بیداری و غفلتم را به مواظبت و کسالتم را به نشاط و سستی ام را به پایداری و از یاد بردنم را به یادداشتن و دوریم را به کشش و ارتباط و ریایم را به اخلاص و خودنمایی ام را به پوشاندن و شکّم را به یقین و گمانم را به حجّت و اندیشه ام را به فروتنی و تحیّر و فروماندنم را به فرمانبرداری ، تبدیل فرمایی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برای تو نماز گزاردم و به تو روی کردم و به تو ایمان آوردم و تو را قصد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نماز و دعایم ، رحمت و برکت قرار ده که زشتیهایم را بپوشاند و جایگاهم را گرامی دارد و رویم را سفید گرداند و عملم را پاکیزه کند و بار گناهم را سبک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 با آنْ سنگینی ام را سبک گردان و آنچه را نزد توست بهتر از آنچه از من می بُری ، قرار ده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خداوندی که واجبی را از من ادا کرد که از نمازهای واجب و نوشته شده بر مؤمنان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ای بخشنده ترین بخشندگان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یُکتالَ لَهُ بِالمِکیالِ الأَوفی فَلیَقُل فی دُبُرِ کُلِّ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رَبِّکَ رَبِّ العِزَّةِ عَمّا یَصِفونَ ، وسَلامٌ عَلَی المُرسَلینَ ، والحَمدُ للّهِِ رَبِّ العالَمینَ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أقَلُّ ما یُجزِئُکَ مِنَ الدُّعاءِ بَعدَ الفَریضَةِ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مِن کُلِّ خَیرٍ أحاط بِهِ عِلمُکَ ، وأعوذُ بِکَ مِن کُلِّ شَرٍّ أحاطَ بِهِ عِلمُکَ ، اللّهُمَّ إنّی أسأَلُکَ عافیَتَکَ فی اُموری کُلِّها ، وأعوذُ بِک مِن خِزیِ الدُّنیا وعذابِ الآخِرَةِ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فی دُبُرِ الفَریضَةِ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أستَودِعُ اللّهَ العَظیمَ الجَلیلَ نَفسی وأهلی ووُلدی ومَن یَعنینی أمرُهُ ، وأستَودِعُ اللّهَ المَرهوبَ المَخوفَ المُتَضَعضِعُ لِعَظَمَتِهِ کُلُّ شَیءٍ نَفسی وأهلی ومالی ووُلدی ومَن یَعنینی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 بِجَناحٍ من أجنِحَةِ جَبرَئیلَ علیه السلام وحُفِظَ فی نَفسِهِ وأهلِهِ ومالِهِ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می خواهد پیمانه اش را تمام گیرند، پس در پی هر نماز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ومنزّه است پروردگارت، پروردگار عزت، از آنچه می گویند وسلام بر پیامبران وسپاسمخصوص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کمترین چیزی که از دعا ،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کفایت می کند ، این است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 همانا من هر نیکی را که به آن آگاهی داری، از تو می خواهم و از هر بدی که به آن دانایی، به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همانا من آسایش در همه کارهایم را از تو می خواهم و از رسوایی دنیا و عذاب آخرت به تو پناه می بر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پی نماز واجب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و خانواده و فرزندانم و هر کس که نگهداریش با من است را ، به خدای بزرگ و شکوهمند می سپارم و به خدایی که همه چیز در برابر بزرگیش</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وحشت زده و ترسان و خوار است، خود و خانواده، دارایی، فرزندان و هر کس را که نگهداریش با من است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بالی از بالهای جبرئیل در میان گرفته می شود و خود و خانوداده و داراییش حفظ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یُدعی بِهِ فی دُبُرِ کُلِّ صَلاةٍ تُصَلّیها ، فَإِن کانَ بِکَ داءٌ مِن سُقمٍ ووَجَعٍ فَإِذا قَضَیتَ صَلاتَکَ فَامسَح بِیَدِکَ عَلی مَوضِعِ سُجودِکَ مِنَ الأَرضِ وادعُ بِهذَا الدُّعاءِ وأمِرَّ بِیَدِکَ عَلی مَوضِعِ وَجَعِکَ سَبعَ مَرّاتٍ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یامن کَبَسَ الأَرضَ عَلَی الماءِ ، وسَدَّ الهَواءَ بِالسَّماءِ ، واختارَ لِنَفسِهِ أحسَنَ الأَسماءِ ، صَلِّ عَلی مُحَمَّدٍ وآلِ مُحَمَّدٍ ، وافعَل بی کَذا وکَذا ، وارزُقنی کَذا وکَذا ، وعافِنی مِن کَذا وکَذا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السلامـ لِمَن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إنَّ شیعَتَکَ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الإِیمانَ مُستَقَرٌّ ومُستَودَعٌ ، فَعَلِّمنی شَیئًا إذا أنا قُلتُهُ استَکمَلتُ الإِیمانَ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فی دُبُرِ کُلِّ صَلاةِ فَریضَةٍ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رَضیتُ بِاللّهِ رَبًّا ، وبِمُحَمَّدٍ نَبیًّا ، وبِالإِسلامِ دینًا ، وبِالقُرآنِ کِتابًا ، وبِالکَعبَةِ قِبلَةً ، وبِعَلیٍّ وَلیًّا وإمامًا ، وبَالحَسَنِ والحُسَینِ والأَئِمَّةِ صَلَواتُ اللّهِ عَلَیهِم ، اللّهُمَّ إنّی رَضیتُ بِهِم أئِمَّةً ، فَارضِنی لَهُم ، إنَّکَ عَلی کُلِّ شَیءٍ قَدیرٌ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عَلیُّ بنُ مَهزیار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کَتَبَ مُحَمَّدُ بنُ إبراهیمَ إلی أبِی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رَأَیتَ یا سَیِّدی أن تُعَلِّمَنی دُعاءً أدعو بِهِ فی دُبُر صَلَواتی یَجمَعُ اللّهُ لی بِهِ خَیرَ الدُّنیا والآخِرَةِ ، فَکَتَبَ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بِوَجهِکَ الکَریمِ وعِزَّتِکَ الَّتی لا تُرامُ وقُدرَتِکَ الَّتی لا یَمتَنِعُ مِنها شَیءٌ ، مِن شَرِّ الدُّنیا والآخِرَةِ ، ومِن شَرِّ الأَوجاع کُلِّها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دعایی است که در پی هر نماز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بیماری و رنج و دردی داری ، هرگاه نمازت را به پایان بردی ، هفت بار با دست سجده گاهت را مسح کن و این دعا را بخوان و دستت را بر جای درد بکش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زمین را بر آب و هوا را با آسمان نگه داشت و برای خود زیباترین نامها را انتخاب کرد، بر محمد و خاندانش درود فرست و برای من اینگونه و آنگونه کن و این و آن را روزیم ده و از فلان و بهمان سلامتی ام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به کسی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پیروان تو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ایمان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ماندگار و نماندنی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چیزی به من بیاموز که اگر آن را بگویم، ایمانم کامل شود ،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هر نماز واجب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خشنودم به اینکه، خداوند، پروردگار؛ محمّد، پیامبر؛ اسلام ، دین؛ قرآن، کتاب؛ کعبه ، قبله؛ علی ولیّ وامام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امام بودن حسن و حسین وامامان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نیز از من خشنود کن که تو بر هر کار توانایی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مهزیار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ابراهیم به ابوالحسن علیه السلام </w:t>
      </w:r>
      <w:r>
        <w:rPr>
          <w:rStyle w:val="FootnoteAnchor"/>
          <w:rtl w:val="true"/>
        </w:rPr>
        <w:footnoteReference w:id="804"/>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 اگر صلاح می بینی، دعایی به من بیاموز که اگر در پی نمازهایم بخوانم خداوند برای من نیکی دنیا و آخرت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بدی دنیا و آخرت و بدی همه دردها، به روی کریمانه ات و عزت زوال ناپذیرت ، پناه می برم </w:t>
      </w:r>
      <w:r>
        <w:rPr>
          <w:rFonts w:eastAsia="IRNazanin" w:cs="IRNazanin"/>
          <w:color w:val="111111"/>
          <w:sz w:val="28"/>
          <w:szCs w:val="28"/>
          <w:rtl w:val="true"/>
          <w:lang w:bidi="fa-IR"/>
        </w:rPr>
        <w:t>.</w:t>
      </w:r>
      <w:bookmarkStart w:id="455" w:name="pg2127_11946"/>
    </w:p>
    <w:p>
      <w:pPr>
        <w:pStyle w:val="Heading2"/>
        <w:numPr>
          <w:ilvl w:val="1"/>
          <w:numId w:val="1"/>
        </w:numPr>
        <w:rPr/>
      </w:pPr>
      <w:bookmarkStart w:id="456" w:name="__RefHeading___Toc68333_3804643083"/>
      <w:bookmarkStart w:id="457" w:name="_Toc192"/>
      <w:bookmarkEnd w:id="455"/>
      <w:bookmarkEnd w:id="456"/>
      <w:r>
        <w:rPr>
          <w:rtl w:val="true"/>
        </w:rPr>
        <w:t xml:space="preserve">الفصل السابع والثلاثون </w:t>
      </w:r>
      <w:r>
        <w:rPr>
          <w:rtl w:val="true"/>
        </w:rPr>
        <w:t xml:space="preserve">: </w:t>
      </w:r>
      <w:r>
        <w:rPr>
          <w:rtl w:val="true"/>
        </w:rPr>
        <w:t>فضل انتظار الصلاة</w:t>
      </w:r>
      <w:bookmarkEnd w:id="457"/>
    </w:p>
    <w:p>
      <w:pPr>
        <w:pStyle w:val="Heading3"/>
        <w:numPr>
          <w:ilvl w:val="2"/>
          <w:numId w:val="1"/>
        </w:numPr>
        <w:rPr/>
      </w:pPr>
      <w:bookmarkStart w:id="458" w:name="__RefHeading___Toc68335_3804643083"/>
      <w:bookmarkStart w:id="459" w:name="_Toc193"/>
      <w:bookmarkEnd w:id="458"/>
      <w:r>
        <w:rPr>
          <w:rtl w:val="true"/>
        </w:rPr>
        <w:t xml:space="preserve">فصل سی و هفتم </w:t>
      </w:r>
      <w:r>
        <w:rPr>
          <w:rtl w:val="true"/>
        </w:rPr>
        <w:t xml:space="preserve">: </w:t>
      </w:r>
      <w:r>
        <w:rPr>
          <w:rtl w:val="true"/>
        </w:rPr>
        <w:t>فضیلت انتظار نماز</w:t>
      </w:r>
      <w:bookmarkEnd w:id="45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تَزالوا بِخَیرٍ مَا انتَظَرتُمُ الصَّلاةَ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اِنتِظارُ الصَّلاةِ بَعدَ الصَّلاةِ کَنزٌ مِن کُنوزِ الجَنَّةِ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فِی المَسجِدِ یَنتَظِرُ الصَّلاةَ فَهُوَ فِی الصَّلاةِ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القاعِدُ فِی المَسجِدِ یَنتَظِرُ الصَّلاةَ کَالقانِتِ ، ویُکتَبُ مِنَ المُصَلّینَ حتّی یَرجِعَ إلی بَیتِهِ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سَعیدٍ الخُدریّ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أَدُلُّکُم عَلی شَیءٍ یُکَفِّرُ اللّهُ بِهِ الخَطایا ویَزیدُ فِی الحَسَناتِ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إسباغُ الوُضوءِ عَلَی المَکارِهِ ، وکَثرَةُ الخُطی إلی هذِهِ المَساجِدِ ، وانتِظارُ الصَّلاةِ بَعدَ الصَّلاةِ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الجُلوسُ فِی المَسجِدِ انتِظارَ الصَّلاةِ عِبادَةٌ ما لم یُحدِث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وما یُحدِثُ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الاغتیابُ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نماز را انتظار می کشید ، از نیکی جدایی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کشیدن نماز پس از نماز، گنجی از گنجهای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مسجد، نماز را انتظار می کشد ، در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در مسجد به انتظار نماز نشسته است ، همچون عبادت کننده است وتا آنگاه که به خانه اش باز گردد جزو نمازگزاران 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چیزی راهنمایی نکنم که خدا خطاها را با آن می پوشاند وبر نیکیها می افزاید؟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کامل گرفتن با همه سختیها و فراوان گام برداشتن به سویاین مسجدها وانتظار کشیدن نماز پس از نماز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انتظار نماز نشستن در مسجد، عبادت است تا آنگاه که حدثی از او سر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چگونه حدثی؟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کردن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مِنکُم أحَدٌ یَخرُجُ مِن بَیتِهِ مُتَطَهِّرًا فَیُصَلِّی الصَّلاةَ فِی الجَماعَةِ مَعَ المُسلِمینَ ثُمَّ یَقعُدُ یَنتَظِرُ الصَّلاةَ الاُخری إلاّ والمَلائِکَةُ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لَهُ ، اللّهُمَّ ارحَمهُ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صلی الله علیه و آلهـ فی وَصیَّتِهِ لِعَلیٍّ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ثَلاثٌ دَرَجاتٌ وثَلاثٌ کَفّاراتٌ ، وثَلاثٌ مُهلِکاتٌ وثَلاثٌ مُنجیاتٌ ، فَأَمَّا الدَّرجاتُ فَإِسباغُ الوُضوءِ فِی السَّبَراتِ </w:t>
      </w:r>
      <w:r>
        <w:rPr>
          <w:rStyle w:val="FootnoteAnchor"/>
          <w:rtl w:val="true"/>
        </w:rPr>
        <w:footnoteReference w:id="814"/>
      </w:r>
      <w:r>
        <w:rPr>
          <w:rFonts w:ascii="Amiri" w:hAnsi="Amiri" w:eastAsia="Amiri" w:cs="Amiri"/>
          <w:color w:val="111111"/>
          <w:sz w:val="28"/>
          <w:sz w:val="28"/>
          <w:szCs w:val="28"/>
          <w:rtl w:val="true"/>
          <w:lang w:bidi="ar-SA"/>
        </w:rPr>
        <w:t xml:space="preserve">، وانتِظارُ الصَّلاةِ بَعدَ الصَّلاةِ </w:t>
      </w:r>
      <w:r>
        <w:rPr>
          <w:rFonts w:eastAsia="Amiri" w:cs="Amiri" w:ascii="Amiri" w:hAnsi="Amiri"/>
          <w:color w:val="111111"/>
          <w:sz w:val="28"/>
          <w:szCs w:val="28"/>
          <w:rtl w:val="true"/>
          <w:lang w:bidi="ar-SA"/>
        </w:rPr>
        <w:t xml:space="preserve">. . .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عُثمانُ بنُ مَظعُون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أردتُ أن أسأَلَکَ عَن أشیاءَ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هیَ یا عُثمانُ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أرَدتُ أن أتَرَهَّبَ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یا عُثمانُ ، فَإِنَّ تَرَهُّبَ اُمَّتی القُعودُ فِی المَساجِدِ وانتِظارُ الصَّلاةِ بَعدَ الصَّلاةِ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المُنتَظِرُ وَقتَ الصَّلاةِ بَعدَ الصَّلاةِ مِن زُوّارِ اللّهِ عز و جل ، وحَقٌّ عَلَی اللّهِ تَعالی أن یُکرِمَ زائِرَهُ وأن یُعطِیَهُ ما سَأَلَ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شما نیست که با طهارت از خانه اش بیرون آید و با جماعت مسلمانان نماز بگزارد سپس به انتظار نمازی دیگر بنشیند ، جز اینکه فرشتگان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بیامرز، خدایا بر او رحم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سفارش به علی علیه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سه چیز درجه و سه چیز کفّاره و سه چیز هلاک کننده و سه چیز نجات دهنده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سه که درجه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کامل گرفتن در سرمای شدید و انتظار کشیدن نماز پس از نماز </w:t>
      </w:r>
      <w:r>
        <w:rPr>
          <w:rFonts w:eastAsia="IRNazanin" w:cs="IRNazanin"/>
          <w:color w:val="111111"/>
          <w:sz w:val="28"/>
          <w:szCs w:val="28"/>
          <w:rtl w:val="true"/>
          <w:lang w:bidi="fa-IR"/>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مظعون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خدا صلی الله علیه و آله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می خواهم چیزهایی را از شما بپرسم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 ، آن ها چه هستند؟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خواهم راهب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عثمان ، این کار را مکن، همانا رهبانیت امت من، نشستن در مسجدها و انتظار کشیدن نماز پس از نماز است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منتظر رسیدن وقت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نماز، از زایران خداوند عز و جل است و بر خداوند متعال رواست که زایرش را گرامی دارد و هر چه می خواهد به او بدهد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bookmarkStart w:id="460" w:name="pg2127_11948"/>
    </w:p>
    <w:p>
      <w:pPr>
        <w:pStyle w:val="Heading2"/>
        <w:numPr>
          <w:ilvl w:val="1"/>
          <w:numId w:val="1"/>
        </w:numPr>
        <w:rPr/>
      </w:pPr>
      <w:bookmarkStart w:id="461" w:name="__RefHeading___Toc68337_3804643083"/>
      <w:bookmarkStart w:id="462" w:name="_Toc194"/>
      <w:bookmarkEnd w:id="460"/>
      <w:bookmarkEnd w:id="461"/>
      <w:r>
        <w:rPr>
          <w:rtl w:val="true"/>
        </w:rPr>
        <w:t xml:space="preserve">الفصل الثامن والثلاثون </w:t>
      </w:r>
      <w:r>
        <w:rPr>
          <w:rtl w:val="true"/>
        </w:rPr>
        <w:t xml:space="preserve">: </w:t>
      </w:r>
      <w:r>
        <w:rPr>
          <w:rtl w:val="true"/>
        </w:rPr>
        <w:t>سیرة أهل البیت علیهم السلام فی الصلاة</w:t>
      </w:r>
      <w:bookmarkEnd w:id="462"/>
    </w:p>
    <w:p>
      <w:pPr>
        <w:pStyle w:val="Heading3"/>
        <w:numPr>
          <w:ilvl w:val="2"/>
          <w:numId w:val="1"/>
        </w:numPr>
        <w:rPr/>
      </w:pPr>
      <w:bookmarkStart w:id="463" w:name="__RefHeading___Toc68339_3804643083"/>
      <w:bookmarkStart w:id="464" w:name="_Toc195"/>
      <w:bookmarkEnd w:id="463"/>
      <w:r>
        <w:rPr>
          <w:rtl w:val="true"/>
        </w:rPr>
        <w:t xml:space="preserve">فصل سی و هشتم </w:t>
      </w:r>
      <w:r>
        <w:rPr>
          <w:rtl w:val="true"/>
        </w:rPr>
        <w:t xml:space="preserve">: </w:t>
      </w:r>
      <w:r>
        <w:rPr>
          <w:rtl w:val="true"/>
        </w:rPr>
        <w:t>روش اهل بیت علیهم السلام در نماز</w:t>
      </w:r>
      <w:bookmarkEnd w:id="464"/>
    </w:p>
    <w:p>
      <w:pPr>
        <w:pStyle w:val="Heading4"/>
        <w:numPr>
          <w:ilvl w:val="3"/>
          <w:numId w:val="1"/>
        </w:numPr>
        <w:rPr/>
      </w:pPr>
      <w:bookmarkStart w:id="465" w:name="__RefHeading___Toc68341_3804643083"/>
      <w:bookmarkStart w:id="466" w:name="_Toc196"/>
      <w:bookmarkEnd w:id="465"/>
      <w:r>
        <w:rPr/>
        <w:t>1</w:t>
      </w:r>
      <w:r>
        <w:rPr>
          <w:rtl w:val="true"/>
        </w:rPr>
        <w:t xml:space="preserve"> / </w:t>
      </w:r>
      <w:r>
        <w:rPr/>
        <w:t>38</w:t>
      </w:r>
      <w:r>
        <w:rPr>
          <w:rtl w:val="true"/>
        </w:rPr>
        <w:t xml:space="preserve"> </w:t>
      </w:r>
      <w:r>
        <w:rPr>
          <w:rtl w:val="true"/>
        </w:rPr>
        <w:t>صلاة النبیّ صلی الله علیه وآله</w:t>
      </w:r>
      <w:bookmarkEnd w:id="466"/>
    </w:p>
    <w:p>
      <w:pPr>
        <w:pStyle w:val="Heading5"/>
        <w:numPr>
          <w:ilvl w:val="4"/>
          <w:numId w:val="1"/>
        </w:numPr>
        <w:rPr/>
      </w:pPr>
      <w:bookmarkStart w:id="467" w:name="__RefHeading___Toc68343_3804643083"/>
      <w:bookmarkStart w:id="468" w:name="_Toc197"/>
      <w:bookmarkEnd w:id="467"/>
      <w:r>
        <w:rPr/>
        <w:t>38</w:t>
      </w:r>
      <w:r>
        <w:rPr>
          <w:rtl w:val="true"/>
        </w:rPr>
        <w:t xml:space="preserve"> / </w:t>
      </w:r>
      <w:r>
        <w:rPr/>
        <w:t>1</w:t>
      </w:r>
      <w:r>
        <w:rPr>
          <w:rtl w:val="true"/>
        </w:rPr>
        <w:t xml:space="preserve"> </w:t>
      </w:r>
      <w:r>
        <w:rPr>
          <w:rtl w:val="true"/>
        </w:rPr>
        <w:t>نماز پیامبرصلی الله علیه وآله</w:t>
      </w:r>
      <w:bookmarkEnd w:id="468"/>
    </w:p>
    <w:p>
      <w:pPr>
        <w:pStyle w:val="BookText"/>
        <w:rPr/>
      </w:pPr>
      <w:r>
        <w:rPr>
          <w:rFonts w:ascii="Amiri" w:hAnsi="Amiri" w:eastAsia="Amiri" w:cs="Amiri"/>
          <w:color w:val="111111"/>
          <w:sz w:val="28"/>
          <w:sz w:val="28"/>
          <w:szCs w:val="28"/>
          <w:rtl w:val="true"/>
          <w:lang w:bidi="ar-SA"/>
        </w:rPr>
        <w:t xml:space="preserve">جابِرُ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لا یُؤَخِّرُ الصَّلاةَ لِطَعامٍ و لا لِغَیرِهِ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لا یُؤثِرُ عَلَی الصَّلاةِ عَشاءً ولا غَیرَهُ ، وکانَ إذا دَخَلَ وقتُها کَأَنَّهُ لا یَعرِفُ أهلاً ولا حَمیًما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یُحَدِّثُنا ونُحَدِّثُهُ ، فَإذا حَضَرَتِ الصَّلاةُ فَکَأَنَّهُ لَم یَعرِفنا ولَم نَعرِفهُ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صلی الله علیه و آله کانَ إذا قامَ إلَی الصَّلاةِ کَأَنَّهُ ثَوبٌ مُلقیً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نماز پیامبر صلی الله علیه و آله</w:t>
      </w:r>
    </w:p>
    <w:p>
      <w:pPr>
        <w:pStyle w:val="BookText"/>
        <w:rPr/>
      </w:pPr>
      <w:r>
        <w:rPr>
          <w:rFonts w:ascii="IRNazanin" w:hAnsi="IRNazanin" w:eastAsia="IRNazanin"/>
          <w:color w:val="111111"/>
          <w:sz w:val="28"/>
          <w:sz w:val="28"/>
          <w:szCs w:val="28"/>
          <w:rtl w:val="true"/>
          <w:lang w:bidi="fa-IR"/>
        </w:rPr>
        <w:t xml:space="preserve">جابر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برای خوراک و یا چیز دیگری ، نماز را به تأخیر نمی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شام و یا چیز دیگری را بر نماز مقدم نمی داشت و هنگامی که وقت نماز در می رسید ، گویا خانواده و دوست را نمی شناسد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عائشه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با ما و ما با او گفتگو می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که می شد گویا نه او ما را می شناخته و نه ما او را می شناختیم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به نماز می ایستاد ، گویا ایشان جامه ای به کنار افکنده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حامِدٍ رَفَعَهُ إلی بَعضِ الصّالِحینَ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النَّبیَّ صلی الله علیه و آلهکانَ إذا صَلّی سُمِعَ لِصَدرِهِ أزیز کَأزیزِ المِرجَلِ </w:t>
      </w:r>
      <w:r>
        <w:rPr>
          <w:rStyle w:val="FootnoteAnchor"/>
          <w:rtl w:val="true"/>
        </w:rPr>
        <w:footnoteReference w:id="826"/>
      </w:r>
      <w:r>
        <w:rPr>
          <w:rFonts w:ascii="Amiri" w:hAnsi="Amiri" w:eastAsia="Amiri" w:cs="Amiri"/>
          <w:color w:val="111111"/>
          <w:sz w:val="28"/>
          <w:sz w:val="28"/>
          <w:szCs w:val="28"/>
          <w:rtl w:val="true"/>
          <w:lang w:bidi="ar-SA"/>
        </w:rPr>
        <w:t xml:space="preserve">مِنَ الهَیبَةِ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عَلِیٍّ القُمِّیُ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النَّبِیُّ صلی الله علیه و آله إذا قامَ إلَی الصَّلاةِ تَرَبَّدَ وجهُهُ خَوفا مِنَ اللّهِ تَعالی ، وکانِ لصَدرِهِ أزیزٌ کَأَزیزِ المِرجَل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یَقِفُ فِی الصَّلاةِ حَتّی یَرِمَ قَدَماهُ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عِندَ عائِشَةَ لَیلَتَها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لِمَ تُتعِبُ نَفسَکَ وَقَد غَفَرَ اللّهُ لَکَ ما تَقَدَّمَ مِن ذَنبِکَ وَما تَأَخَّرَ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عائِشَةُ ، ألا أکونُ عَبدا شَکورا ؟</w:t>
      </w:r>
    </w:p>
    <w:p>
      <w:pPr>
        <w:pStyle w:val="BookText"/>
        <w:rPr/>
      </w:pPr>
      <w:r>
        <w:rPr>
          <w:rFonts w:ascii="Amiri" w:hAnsi="Amiri" w:eastAsia="Amiri" w:cs="Amiri"/>
          <w:color w:val="111111"/>
          <w:sz w:val="28"/>
          <w:sz w:val="28"/>
          <w:szCs w:val="28"/>
          <w:rtl w:val="true"/>
          <w:lang w:bidi="ar-SA"/>
        </w:rPr>
        <w:t xml:space="preserve">وکانَ رَسولُ اللّهِ صلی الله علیه و آله یَقومُ عَلی أطرافِ أصابِعِ رِجلَیهِ فَأَنزَلَ اللّهُ سُبحانَهُ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عَلَیکَ القُرآنَ لِتَشقی</w:t>
      </w:r>
      <w:r>
        <w:rPr>
          <w:rFonts w:eastAsia="Amiri" w:cs="Amiri" w:ascii="Amiri" w:hAnsi="Amiri"/>
          <w:color w:val="111111"/>
          <w:sz w:val="28"/>
          <w:szCs w:val="28"/>
          <w:rtl w:val="true"/>
          <w:lang w:bidi="ar-SA"/>
        </w:rPr>
        <w:t xml:space="preserve">» </w:t>
      </w:r>
      <w:r>
        <w:rPr>
          <w:rStyle w:val="FootnoteAnchor"/>
          <w:rtl w:val="true"/>
        </w:rPr>
        <w:footnoteReference w:id="830"/>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یُصَلّی مِنَ التَّطَوُّعِ مِثلَیِ الفَریضَةِ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صلی الله علیه و آله لا یُصَلّی مِنَ النَّهارِ شَیئًا حَتّی تَزولَ الشَّمسُ ، فَإِذا زالَت صلّی ثَمانیَ رَکَعاتٍ ، وهیَ صَلاةُ الأَوّابِینَ ، تُفتَحُ فی تِلکَ السَّاعَةِ أبوابُ السَّماءِ ویُستَجابُ الدُّعاءُ وتَهُبُّ الرِّیاحُ ویَنظُرُ اللّهُ إلی خَلقِهِ ، فَإِذا فاءَ الفَیءُ ذِراعا صَلَّی الظُّهرَ أربَعا ، وصَلّی بَعدَ الظُّهرِ رَکعَتَینِ ، ثُمَّ صَلّی رَکعَتَینِ اُخراوَینِ ، ثُمَّ صَلّی العَصرَ أربَعا إِذا فاءَ الفَیءُ ذِراعًا ، ثُمَّ لا یُصَلّی بَعدَ العَصرِ شَیئًا حَتّی تَؤوبَ الشَّمسُ ، فَإِذا آبَت ـ وهُو أن تغَیبَ ـ صَلَّی المَغرِبَ ثلاثًا ، وبَعدَ المَغرِبِ أربَعا ، ثُمَّ لا یُصَلّی شَیئًا حَتّی یَسقُطَ</w:t>
      </w:r>
    </w:p>
    <w:p>
      <w:pPr>
        <w:pStyle w:val="BookText"/>
        <w:rPr/>
      </w:pPr>
      <w:r>
        <w:rPr>
          <w:rFonts w:ascii="Amiri" w:hAnsi="Amiri" w:eastAsia="Amiri" w:cs="Amiri"/>
          <w:color w:val="111111"/>
          <w:sz w:val="28"/>
          <w:sz w:val="28"/>
          <w:szCs w:val="28"/>
          <w:rtl w:val="true"/>
          <w:lang w:bidi="ar-SA"/>
        </w:rPr>
        <w:t xml:space="preserve">الشَّفَقُ ، فَإذا سَقَطَ الشَّفَقُ صَلّی العِشاءَ ، ثُمَّ أوی رَسولُ اللّهِ صلی الله علیه و آله إلی فِراشِهِ ولَم یُصَلِّ شَیئًا حَتّی یَزولَ نِصفُ اللَّیلِ ، فَإِذا زالَ نِصفُ اللَّیلِ صَلّی ثَمانیَ رَکَعاتٍ ، وأوَتَرَ فِی الرُّبعِ الأَخیرِ مِنَ اللَّیلِ بِثَلاثِ رَکَعاتٍ ، فَقَرَأَ فیهِنَّ فاتِحَةَ الکِتابِ وقُل هُوَ اللّهُ أحَدٌ ویَفصِلُ بَینَ الثَّلاثِ بِتَسلیمَةٍ ، ویَتَکَلَّمُ ویأمُرُ بِالحاجَةِ ، ولا یَخرُجُ مِن مُصَلاّهُ حَتّی یُصَلّیَ الثَّالِثَةَ الَّتی یوتِرُ فیها ، ویَقنُتُ فیها قَبلَ الرُّکوعِ ، ثُمَّ یُسَلِّمُ ، ویُصَلّی رَکعَتَیِ الفَجرِ قُبَیلَ الفَجرِ وعِندَهُ وبُعَیدَهُ ، ثُمَّ یُصَلّی رَکعَتَیِ الصُّبحِ ـ وهُوَ الفَجرُ ـ إذَا اعتَرَضَ الفَجرُ وأضاءَ حَسَنًا ، فَهذِهِ صَلاةُ رَسولِ اللّهِ صلی الله علیه و آلهالَّتی قَبَضَهُ اللّهُ عز و جل عَلَیها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محمد عبداللّه بن حامد در حالی که حدیث را به برخی از نیکان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هرگاه نماز می خواند، از سینه اش آوایی از خوف ، چون آواز جوشش دیگ شنیده می شد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علی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هرگاه به نماز می ایستاد، از ترس خدای تعالی، رنگ چهره اش تغییر می کرد و سینه اش آوایی چون آواز جوشش دیگ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آنقدر در نماز می ایستاد ، تا پاهایش ورم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در شبی که نوبت ماندن پیامبر خدا صلی الله علیه و آله نزدش بود ،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 چرا خود را به زحمت می اندازی با آنکه خداوند گناه گذشته و آینده تو را آمرزیده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 آیا بنده ای سپاسگزار نباشم؟ و پیامبر خدا صلی الله علیه و آلهبر سر انگشتان پایش می ایستاد تا اینکه خداوند سبحان و تعالی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 ما قرآن را بر تو فرو نفرستادیم تا بر خود سخت گیری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دو برابرِ نماز واجب، نماز مستحب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از آغاز روز تا زوال خورشید ، هیچ نماز نمی خواند و هنگام زوال، هشت رکعت نماز می خواند که همان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ساعت، درهای آسمان گشوده می شود و دعا پذیرفته می شود، بادها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وزد و خداوند به آفریده هایش می 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سایه به اندازه یک ذراع باز میگشت، چهار رکعت نماز ظهر می گزارد و پس از ظهر دو رکعت و سپس دو رکعت دیگر می خواند و هنگامی که سایه به اندازه یک </w:t>
      </w:r>
      <w:r>
        <w:rPr>
          <w:rStyle w:val="FootnoteAnchor"/>
          <w:rtl w:val="true"/>
        </w:rPr>
        <w:footnoteReference w:id="835"/>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ذراع باز میگشت، چهار رکعت نماز عصر می گزارد و پس از مغرب، چهار رکعت می خواند و سپس نمازی نمی خواند تا شفق فرو رود و هنگامی که فرو می رفت، نماز عشاء را 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به بسترش می رفت و نماز نمی خواند تا نیمی از شب سپری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شب از نیمه می گذشت، هشت رکعت نماز می گزارد و در پاره چهارم شب، سه رکعت نماز وتر میگزارد و در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 و سه رکعت را با یک سلام دادن از هم جدا می کرد و سخن می گفت و نیازهایش را می طلبید و از نمازگاهش بیرون نمی آمد ، تا اینکه رکعت سوّم نماز وتر را بخواند و در آن پیش از رکوع، قنوت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سلام می داد و دو رکعت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را هنگام دمیدن سپیده یا اندکی پس و پیش، 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رکعت نماز صبح ـ یعنی سپیده دمان ـ را هنگامی می خواند که سپیده گسترش می یافت و به خوبی روشن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نماز پیامبر خدا صلی الله علیه و آلهتا هنگام قبض روحش بود</w:t>
      </w:r>
      <w:r>
        <w:rPr>
          <w:rFonts w:eastAsia="IRNazanin" w:cs="IRNazanin"/>
          <w:color w:val="111111"/>
          <w:sz w:val="28"/>
          <w:szCs w:val="28"/>
          <w:rtl w:val="true"/>
          <w:lang w:bidi="fa-IR"/>
        </w:rPr>
        <w:t>.</w:t>
      </w:r>
      <w:bookmarkStart w:id="469" w:name="pg2127_11950"/>
    </w:p>
    <w:p>
      <w:pPr>
        <w:pStyle w:val="BookText"/>
        <w:rPr/>
      </w:pPr>
      <w:bookmarkEnd w:id="469"/>
      <w:r>
        <w:rPr>
          <w:rStyle w:val="FootnoteAnchor"/>
          <w:rtl w:val="true"/>
        </w:rPr>
        <w:footnoteReference w:id="836"/>
      </w:r>
    </w:p>
    <w:p>
      <w:pPr>
        <w:pStyle w:val="Heading4"/>
        <w:numPr>
          <w:ilvl w:val="3"/>
          <w:numId w:val="1"/>
        </w:numPr>
        <w:rPr/>
      </w:pPr>
      <w:bookmarkStart w:id="470" w:name="__RefHeading___Toc68345_3804643083"/>
      <w:bookmarkStart w:id="471" w:name="_Toc198"/>
      <w:bookmarkEnd w:id="470"/>
      <w:r>
        <w:rPr/>
        <w:t>2</w:t>
      </w:r>
      <w:r>
        <w:rPr>
          <w:rtl w:val="true"/>
        </w:rPr>
        <w:t xml:space="preserve"> / </w:t>
      </w:r>
      <w:r>
        <w:rPr/>
        <w:t>38</w:t>
      </w:r>
      <w:r>
        <w:rPr>
          <w:rtl w:val="true"/>
        </w:rPr>
        <w:t xml:space="preserve"> </w:t>
      </w:r>
      <w:r>
        <w:rPr>
          <w:rtl w:val="true"/>
        </w:rPr>
        <w:t>صلاة الإمام علیّ علیه السلام</w:t>
      </w:r>
      <w:bookmarkEnd w:id="471"/>
    </w:p>
    <w:p>
      <w:pPr>
        <w:pStyle w:val="Heading5"/>
        <w:numPr>
          <w:ilvl w:val="4"/>
          <w:numId w:val="1"/>
        </w:numPr>
        <w:rPr/>
      </w:pPr>
      <w:bookmarkStart w:id="472" w:name="__RefHeading___Toc68347_3804643083"/>
      <w:bookmarkStart w:id="473" w:name="_Toc199"/>
      <w:bookmarkEnd w:id="472"/>
      <w:r>
        <w:rPr/>
        <w:t>38</w:t>
      </w:r>
      <w:r>
        <w:rPr>
          <w:rtl w:val="true"/>
        </w:rPr>
        <w:t xml:space="preserve"> / </w:t>
      </w:r>
      <w:r>
        <w:rPr/>
        <w:t>2</w:t>
      </w:r>
      <w:r>
        <w:rPr>
          <w:rtl w:val="true"/>
        </w:rPr>
        <w:t xml:space="preserve"> </w:t>
      </w:r>
      <w:r>
        <w:rPr>
          <w:rtl w:val="true"/>
        </w:rPr>
        <w:t>نماز امام علیّ علیه السلام</w:t>
      </w:r>
      <w:bookmarkEnd w:id="473"/>
    </w:p>
    <w:p>
      <w:pPr>
        <w:pStyle w:val="BookText"/>
        <w:rPr/>
      </w:pPr>
      <w:r>
        <w:rPr>
          <w:rFonts w:ascii="Amiri" w:hAnsi="Amiri" w:eastAsia="Amiri" w:cs="Amiri"/>
          <w:color w:val="111111"/>
          <w:sz w:val="28"/>
          <w:sz w:val="28"/>
          <w:szCs w:val="28"/>
          <w:rtl w:val="true"/>
          <w:lang w:bidi="ar-SA"/>
        </w:rPr>
        <w:t>الدَّیلَمیّـ فی ذِکرِ صَلاةِ عَلیٍّ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علیه السلام یَومًا فی حَربِ صِفّینَ مُشتَغِلاً بِالحَربَ والقِتالِ وهُوَ مَعَ ذلِکَ بَینَ الصَّفَّینِ یَرقُبُ الشَّمسَ ، 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 ما هذَا الفِعلُ ؟</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إلَی الزَّوالِ حَتّی نُصَلّیَ ، 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هذا وَقتُ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عِندَنا لَشُغلاً بِالقِتالِ عَنِ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نُقاتِلُهُم؟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نُقاتِلُهُم عَلَی الصَّلاةِ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أبی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الحَدیثِ أنَّ عَلیًّا علیه السلام إذا حَضَرَ وَقتُ الصَّلاة یَتَمَلمَلُ ویَتَزَلزَلُ ویَتَلَوَّنُ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یا أمیرَ المُؤمِنینَ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وَقتُ الصَّلاةِ ، وَقتُ أمانَةٍ عَرَضَها اللّهُ عَلَی السَّماواتِ والأرضِ، فَأَبَینَ أن یَحمِلنَها وأشفَقنَ مِنها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نماز امام علی علیه السلام</w:t>
      </w:r>
    </w:p>
    <w:p>
      <w:pPr>
        <w:pStyle w:val="BookText"/>
        <w:rPr/>
      </w:pPr>
      <w:r>
        <w:rPr>
          <w:rFonts w:ascii="IRNazanin" w:hAnsi="IRNazanin" w:eastAsia="IRNazanin"/>
          <w:color w:val="111111"/>
          <w:sz w:val="28"/>
          <w:sz w:val="28"/>
          <w:szCs w:val="28"/>
          <w:rtl w:val="true"/>
          <w:lang w:bidi="fa-IR"/>
        </w:rPr>
        <w:t>دیلمیـ در وصف نماز امام علی علیه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روزی در جنگ صفین سرگرم پیکار و جنگ بود و با این همه میان دو صف، مراقب خورشید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عباس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این چه کاری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زوال خورشید می نگرم تا نماز بگزاریم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اکنون، هنگام نماز است؟ جنگ ما را از نماز به خود مشغول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با اینان می جنگیم؟ ما فقط برای نماز با اینان می جنگیم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است که علی علیه السلام هرگاه وقت نماز می شد، نا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آرام و لرزان می گشت و رنگش تغییر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ای امیرمؤمنان؟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در رسیده است، وقت امانتی که خداوند آن را بر آسمانها و زمین عرضه کرد و آن ها از بر دوش کشیدنش خودداری ورزیدند و از آن ترسیدند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عَلیٌّ علیه السلام إذا قامَ إلَی الصَّلاةِ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وَجّهتُ وَجهِیَ لِلَّذی فَطَرَ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تَغَیَّرَ لَونُهُ حَتّی یُعرَفَ ذلِکَ فی وَجهِهِ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عَلیًّا علیه السلام کانَ یُصَلّی فِی الیَومِ واللَّیلَةِ ألفَ رَکعَةٍ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اُهدِیَ إلی رَسولِ اللّهِ صلی الله علیه و آله ناقَتانِ عَظیمَتانِ سَمینَتانِ ، فَقالَ لَلصَّحابَةِ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فیکُم أحَدٌ یُصَلّی رَکعَتَینِ بِقیامِهِما ورُکوعِهِما وسُجودِهِما ووُضوئِهِما وخُشوعِهِما لا یَهتَمُّ فیهِما مِن أمرِ الدُّنیا بِشیءٍ ولا یُحدِّثُ قَلبَهُ بِفِکرِ الدُّنیا أهدی إلَیهِ إحدی هاتَینِ النَّاقَتَینِ ؟ فَقالَها مَرَّةً ومَرَّتَینِ وثَلاثَةً لَم یُجِبهُ أحَدٌ مِن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أمیرُ المُؤمِنینَ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یا رَسولَ اللّهِ اُصَلّی رَکعَتَین اُکَبِّرُ تَکبیرَةَ الاُولی وإلی أن اُسَلِّمَ مِنهُما لا اُحدِّثُ نَفسی بِشَیءٍ مِن أمرِ الدُّنیا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صَلِّ صَلَّی اللّهُ عَلَیکَ ، فَکَبَّرَ أمیرُ المُؤمِنینَ ودَخَلَ فِی الصَّلاةِ ، فَّلَمّا سَلَّمَ مِنَ الرِّکعَتَین هَبَطَ جَبرَئیلُ عَلَی النَّبیِّ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إنَّ اللّهِ یُقرِئُکَ السَّلامَ ویَقولُ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أعطِهِ إحدَی النَّاقَتَینِ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شارَطتُهُ أن یُصَلّیَ رَکعَتَینِ لا یُحَدِّثُ فیهِما بِشَیءٍ مِنَ الدُّنیا اُعطیهِ إحدَی النَّاقَتَینِ إن صَلاّهُما ، وإنَّهُ جَلَسَ فِی التَّشَهُّدِ فَتَفَکَّرَ فی نَفَسِهِ أیَّهُما یَأخُذُ ، فَقالَ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إنَّ اللّهَ یُقرِئُکَ السَّلامَ ویَقولُ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تَفَکَّرَ أیُّهُما یَأخُذُها أسمَنُهُما وأعظَمُهُما فَیَنحَرُها ویَتَصَدَّقُ بِها لِوَجهِ اللّهِ ، فَکانَ تَفَکُّرُهُ</w:t>
      </w:r>
    </w:p>
    <w:p>
      <w:pPr>
        <w:pStyle w:val="BookText"/>
        <w:rPr/>
      </w:pPr>
      <w:r>
        <w:rPr>
          <w:rFonts w:ascii="Amiri" w:hAnsi="Amiri" w:eastAsia="Amiri" w:cs="Amiri"/>
          <w:color w:val="111111"/>
          <w:sz w:val="28"/>
          <w:sz w:val="28"/>
          <w:szCs w:val="28"/>
          <w:rtl w:val="true"/>
          <w:lang w:bidi="ar-SA"/>
        </w:rPr>
        <w:t xml:space="preserve">للّهِِ عز و جل لا لِنَفسِهِ ولا لِلدُّنیا ، فَبَکی رَسولُ اللّهِ وأعطاهُ کِلَیهِما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علی علیه السلام به نماز میایستاد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 به سوی کسی آوردم که آسمانها و زمین را آفریده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رنگش تغییر می کرد ، به گونه 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چهره اش هویدا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علی علیه السلام ، در هر شبانه روز هزار رکعت نماز می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شتر ماده بزرگ و فربه را برای پیامبر خدا صلی الله علیه و آله هدیه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در میان شما هست که دو رکعت نماز با قیام و رکوع و سجود و وضو و خشوع آن بگذارد بی اینکه به هیچ کار دنیایی بیندیشد و در دل به فکر دنیا باشد ، تا یکی از این دو شتر را به او ببخشم؟ و این را یک بار و دو بار و سه بار گفت ولی هیچیک از اصحاب پاسخ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امیرمؤمنان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من دو رکعت نماز می خوانم و از تکبیر نخستین تا سلام پایان آن، در دل به هیچ کار دنیایی نمی اندیشم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بخوان، خدا بر تو درود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امیرمؤمنان تکبیر گفت و به نماز وارد شد و هنگامی که سلام دو رکعت را داد، جبرئیل بر پیامبر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 به تو سلام می 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شتر را به او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شرط کرده بودم که اگر در دو رکعت نمازی که می خواند، به هیچ کار دنیایی نیندیشد، به او یکی از دو شتر را ببخشم، در حالی که هنگام نشستن در تشهد با خود اندیشید که کدام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جبرییل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سلام می 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اندیشید که کدام فربه تر و بزرگترند تا آن را بگیرد و قربانی کند و در راه خدا صدقه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اندیشه اش برای خدای عز و جل بوده است و نه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صلی الله علیه و آلهگریست و هر دو را به او بخشید</w:t>
      </w:r>
      <w:r>
        <w:rPr>
          <w:rFonts w:eastAsia="IRNazanin" w:cs="IRNazanin"/>
          <w:color w:val="111111"/>
          <w:sz w:val="28"/>
          <w:szCs w:val="28"/>
          <w:rtl w:val="true"/>
          <w:lang w:bidi="fa-IR"/>
        </w:rPr>
        <w:t>.</w:t>
      </w:r>
      <w:bookmarkStart w:id="474" w:name="pg2127_11952"/>
    </w:p>
    <w:p>
      <w:pPr>
        <w:pStyle w:val="BookText"/>
        <w:rPr/>
      </w:pPr>
      <w:bookmarkEnd w:id="474"/>
      <w:r>
        <w:rPr>
          <w:rStyle w:val="FootnoteAnchor"/>
          <w:rtl w:val="true"/>
        </w:rPr>
        <w:footnoteReference w:id="842"/>
      </w:r>
    </w:p>
    <w:p>
      <w:pPr>
        <w:pStyle w:val="Heading4"/>
        <w:numPr>
          <w:ilvl w:val="3"/>
          <w:numId w:val="1"/>
        </w:numPr>
        <w:rPr/>
      </w:pPr>
      <w:bookmarkStart w:id="475" w:name="__RefHeading___Toc68349_3804643083"/>
      <w:bookmarkStart w:id="476" w:name="_Toc200"/>
      <w:bookmarkEnd w:id="475"/>
      <w:r>
        <w:rPr/>
        <w:t>3</w:t>
      </w:r>
      <w:r>
        <w:rPr>
          <w:rtl w:val="true"/>
        </w:rPr>
        <w:t xml:space="preserve"> / </w:t>
      </w:r>
      <w:r>
        <w:rPr/>
        <w:t>38</w:t>
      </w:r>
      <w:r>
        <w:rPr>
          <w:rtl w:val="true"/>
        </w:rPr>
        <w:t xml:space="preserve"> </w:t>
      </w:r>
      <w:r>
        <w:rPr>
          <w:rtl w:val="true"/>
        </w:rPr>
        <w:t>صلاة فاطمةعلیها السلام</w:t>
      </w:r>
      <w:bookmarkEnd w:id="476"/>
    </w:p>
    <w:p>
      <w:pPr>
        <w:pStyle w:val="Heading5"/>
        <w:numPr>
          <w:ilvl w:val="4"/>
          <w:numId w:val="1"/>
        </w:numPr>
        <w:rPr/>
      </w:pPr>
      <w:bookmarkStart w:id="477" w:name="__RefHeading___Toc68351_3804643083"/>
      <w:bookmarkStart w:id="478" w:name="_Toc201"/>
      <w:bookmarkEnd w:id="477"/>
      <w:r>
        <w:rPr/>
        <w:t>4</w:t>
      </w:r>
      <w:r>
        <w:rPr>
          <w:rtl w:val="true"/>
        </w:rPr>
        <w:t xml:space="preserve"> / </w:t>
      </w:r>
      <w:r>
        <w:rPr/>
        <w:t>38</w:t>
      </w:r>
      <w:r>
        <w:rPr>
          <w:rtl w:val="true"/>
        </w:rPr>
        <w:t xml:space="preserve"> </w:t>
      </w:r>
      <w:r>
        <w:rPr>
          <w:rtl w:val="true"/>
        </w:rPr>
        <w:t>صلاة الإمام الحسن بن علیّ علیهما السلام</w:t>
      </w:r>
      <w:bookmarkEnd w:id="478"/>
    </w:p>
    <w:p>
      <w:pPr>
        <w:pStyle w:val="BookText"/>
        <w:rPr/>
      </w:pPr>
      <w:r>
        <w:rPr>
          <w:rFonts w:ascii="Amiri" w:hAnsi="Amiri" w:eastAsia="Amiri" w:cs="Amiri"/>
          <w:color w:val="111111"/>
          <w:sz w:val="28"/>
          <w:sz w:val="28"/>
          <w:szCs w:val="28"/>
          <w:rtl w:val="true"/>
          <w:lang w:bidi="ar-SA"/>
        </w:rPr>
        <w:t xml:space="preserve">ابنُ فَهد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کانَت فاطِمَةُ علیهاالسلام تَنهِجُ </w:t>
      </w:r>
      <w:r>
        <w:rPr>
          <w:rStyle w:val="FootnoteAnchor"/>
          <w:rtl w:val="true"/>
        </w:rPr>
        <w:footnoteReference w:id="843"/>
      </w:r>
      <w:r>
        <w:rPr>
          <w:rFonts w:ascii="Amiri" w:hAnsi="Amiri" w:eastAsia="Amiri" w:cs="Amiri"/>
          <w:color w:val="111111"/>
          <w:sz w:val="28"/>
          <w:sz w:val="28"/>
          <w:szCs w:val="28"/>
          <w:rtl w:val="true"/>
          <w:lang w:bidi="ar-SA"/>
        </w:rPr>
        <w:t xml:space="preserve">فِی الصَّلاةِ مِن خیفَةِ اللّهِ تَعالی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ابنَتی فاطِمَةُ فَإِنَّها سَیِّدَةُ نِساءِ العالَمینَ مِنَ الأَوَّلینَ والآخِرینَ ، وهیَ بَضعَةٌ مِنّی ، وهیَ نورُ عَینی ، وهیَ ثَمَرَةُ فُؤادی ، وهیَ روحیَ الَّتی بَینَ جَنبَیَّ ، وهیَ الحَوراءُ الإِنسیَّةُ مِنّی </w:t>
      </w:r>
      <w:r>
        <w:rPr>
          <w:rStyle w:val="FootnoteAnchor"/>
          <w:rtl w:val="true"/>
        </w:rPr>
        <w:footnoteReference w:id="845"/>
      </w:r>
      <w:r>
        <w:rPr>
          <w:rFonts w:ascii="Amiri" w:hAnsi="Amiri" w:eastAsia="Amiri" w:cs="Amiri"/>
          <w:color w:val="111111"/>
          <w:sz w:val="28"/>
          <w:sz w:val="28"/>
          <w:szCs w:val="28"/>
          <w:rtl w:val="true"/>
          <w:lang w:bidi="ar-SA"/>
        </w:rPr>
        <w:t xml:space="preserve">، قامَت فِی مِحرابِها بَینَ یَدَی رَبِّها جَلَّ جَلالُهُ ظَهَرَ نورُها لِمَلائِکَةِ السَّماءِ کَما یَظهَرُ نورُ الکَواکِبِ لِأَهلِ الأَرضِ ، ویَقولُ اللّهُ عز و جللِمَلائِکَتِهِ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یامَلائِکَتی انظُروا إلی أمَتی فاطِمَةَ سَیِّدَةِ إمائی قائِمَةً بَینَ یَدَیَّ تَرتَعِدُ فَرائِصُها مِن خیفَتی وقَد أقبَلَت بِقَلبِها عَلی عِبادَتی ، اُشهِدُکُم أنّی قد أمِنتُ شیعَتَها مِنَ النّارِ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9" w:name="__RefHeading___Toc68353_3804643083"/>
      <w:bookmarkStart w:id="480" w:name="_Toc202"/>
      <w:bookmarkEnd w:id="479"/>
      <w:r>
        <w:rPr/>
        <w:t>38</w:t>
      </w:r>
      <w:r>
        <w:rPr>
          <w:rtl w:val="true"/>
        </w:rPr>
        <w:t xml:space="preserve"> / </w:t>
      </w:r>
      <w:r>
        <w:rPr/>
        <w:t>3</w:t>
      </w:r>
      <w:r>
        <w:rPr>
          <w:rtl w:val="true"/>
        </w:rPr>
        <w:t xml:space="preserve"> </w:t>
      </w:r>
      <w:r>
        <w:rPr>
          <w:rtl w:val="true"/>
        </w:rPr>
        <w:t>نماز فاطمه علیها السلام</w:t>
      </w:r>
      <w:bookmarkEnd w:id="480"/>
    </w:p>
    <w:p>
      <w:pPr>
        <w:pStyle w:val="Heading5"/>
        <w:numPr>
          <w:ilvl w:val="4"/>
          <w:numId w:val="1"/>
        </w:numPr>
        <w:rPr/>
      </w:pPr>
      <w:bookmarkStart w:id="481" w:name="__RefHeading___Toc68355_3804643083"/>
      <w:bookmarkStart w:id="482" w:name="_Toc203"/>
      <w:bookmarkEnd w:id="481"/>
      <w:r>
        <w:rPr/>
        <w:t>38</w:t>
      </w:r>
      <w:r>
        <w:rPr>
          <w:rtl w:val="true"/>
        </w:rPr>
        <w:t xml:space="preserve"> / </w:t>
      </w:r>
      <w:r>
        <w:rPr/>
        <w:t>4</w:t>
      </w:r>
      <w:r>
        <w:rPr>
          <w:rtl w:val="true"/>
        </w:rPr>
        <w:t xml:space="preserve"> </w:t>
      </w:r>
      <w:r>
        <w:rPr>
          <w:rtl w:val="true"/>
        </w:rPr>
        <w:t>نماز امام حسن بن علیّ علیهما السلام</w:t>
      </w:r>
      <w:bookmarkEnd w:id="482"/>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الحَسَنَ بنَ عَلیٍّ علیهماالسلام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کانَ إذا قامَ فی صَلاتِهِ تَرتَعِدُ فَرائِصُهُ بَینَ یَدَی رَبِّهِ عز و جل ، وکانَ إذا ذَکَرَ الجَنَّةَ والنَّارَ اضطَرَبَ اضطِرابَ السَّلیمِ ، وسَأَلَ اللّهَ الجَنَّةَ وتَعَوَّذَ بِاللّهِ مِنَ النَّارِ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الحَسَنُ بنُ عَلیِّ بنِ أبی طالِبٍ علیهماالسلام یُصَلّی ، فَمَرَّ بَینَ یَدَیهِ رَجُلٌ</w:t>
      </w:r>
    </w:p>
    <w:p>
      <w:pPr>
        <w:pStyle w:val="BookText"/>
        <w:rPr/>
      </w:pPr>
      <w:r>
        <w:rPr>
          <w:rFonts w:ascii="Amiri" w:hAnsi="Amiri" w:eastAsia="Amiri" w:cs="Amiri"/>
          <w:color w:val="111111"/>
          <w:sz w:val="28"/>
          <w:sz w:val="28"/>
          <w:szCs w:val="28"/>
          <w:rtl w:val="true"/>
          <w:lang w:bidi="ar-SA"/>
        </w:rPr>
        <w:t xml:space="preserve">فَنَهاهُ بَعضُ جُلَسائِهِ ، فَلَمَّا انصَرَفَ مِن صَلاتِهِ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نَهَیتَ 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 اللّهِ حَظَرَ فیما بَینَکَ وبَینَ المِحرابِ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أقرَبُ إلَیَّ مِن أن یَحظُرَ فیما بَینی وبَینَهُ أحَدٌ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نماز فاطمه علیهاالسلام</w:t>
      </w:r>
    </w:p>
    <w:p>
      <w:pPr>
        <w:pStyle w:val="BookText"/>
        <w:rPr/>
      </w:pPr>
      <w:r>
        <w:rPr>
          <w:rFonts w:ascii="IRNazanin" w:hAnsi="IRNazanin" w:eastAsia="IRNazanin"/>
          <w:color w:val="111111"/>
          <w:sz w:val="28"/>
          <w:sz w:val="28"/>
          <w:szCs w:val="28"/>
          <w:rtl w:val="true"/>
          <w:lang w:bidi="fa-IR"/>
        </w:rPr>
        <w:t>ابن فهد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علیهاالسلام در نماز از ترس خداوند تعالی، نفس نفس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دخترم، فاطمه، همانا سرور زنان جهان از آغاز تا پایان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پاره ای از تنم ، نور چشمم، میوه دلم، روح و جانم و حوریه ای به صورت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محرابش در پیشگاه پروردگار بزرگ و شکوهمندش می ایستد ، نورش برای فرشتگان آسمان جلوه می نماید ، همانگونه که نور ستارگان برای ساکنان زمین جلوه میکند و خداوند عز و جلبه فرشتگانش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فرشتگان من ، به کنیز من فاطمه ، سرور کنیزانم ، بنگرید که در پیشگاه من ایستاده و از ترس من گوشت تنش می لرزد و با دلش به عبادت من روی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گواه می گیرم که پیروانش را از آتش، ایمن ساختم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نماز امام حسن بن علی علیهماالسلام</w:t>
      </w:r>
    </w:p>
    <w:p>
      <w:pPr>
        <w:pStyle w:val="BookText"/>
        <w:rPr/>
      </w:pP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حسن بن علی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نماز می ایستاد، گوشت تنش در پیشگاه پروردگارش ـ عز و جل ـ می لرزید و هرگاه بهشت و آتش را یاد می کرد ، چون مارگزیده به خود می پیچید و بهشت را از خدا می طلبید و از آتش به خداوند پناه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علی بن ابیطالب علیهماالسلام نماز می خواند که مردی از پیش روی حضرت گذشت و یکی از همنشینانش، او را باز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نمازش را به پایان 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مرد را بازداشتی؟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 خدا، میان شما و محراب جدایی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همانا خداوند عز و جل به من نزدیکتر از آن است که کسی میان من و او، فاصله شود</w:t>
      </w:r>
      <w:r>
        <w:rPr>
          <w:rFonts w:eastAsia="IRNazanin" w:cs="IRNazanin"/>
          <w:color w:val="111111"/>
          <w:sz w:val="28"/>
          <w:szCs w:val="28"/>
          <w:rtl w:val="true"/>
          <w:lang w:bidi="fa-IR"/>
        </w:rPr>
        <w:t>.</w:t>
      </w:r>
      <w:bookmarkStart w:id="483" w:name="pg2127_11953"/>
    </w:p>
    <w:p>
      <w:pPr>
        <w:pStyle w:val="BookText"/>
        <w:rPr/>
      </w:pPr>
      <w:bookmarkEnd w:id="483"/>
      <w:r>
        <w:rPr>
          <w:rStyle w:val="FootnoteAnchor"/>
          <w:rtl w:val="true"/>
        </w:rPr>
        <w:footnoteReference w:id="849"/>
      </w:r>
    </w:p>
    <w:p>
      <w:pPr>
        <w:pStyle w:val="Heading4"/>
        <w:numPr>
          <w:ilvl w:val="3"/>
          <w:numId w:val="1"/>
        </w:numPr>
        <w:rPr/>
      </w:pPr>
      <w:bookmarkStart w:id="484" w:name="__RefHeading___Toc68357_3804643083"/>
      <w:bookmarkStart w:id="485" w:name="_Toc204"/>
      <w:bookmarkEnd w:id="484"/>
      <w:r>
        <w:rPr/>
        <w:t>5</w:t>
      </w:r>
      <w:r>
        <w:rPr>
          <w:rtl w:val="true"/>
        </w:rPr>
        <w:t xml:space="preserve"> / </w:t>
      </w:r>
      <w:r>
        <w:rPr/>
        <w:t>38</w:t>
      </w:r>
      <w:r>
        <w:rPr>
          <w:rtl w:val="true"/>
        </w:rPr>
        <w:t xml:space="preserve"> </w:t>
      </w:r>
      <w:r>
        <w:rPr>
          <w:rtl w:val="true"/>
        </w:rPr>
        <w:t>صلاة الإمام الحسین بن علیّ علیهما السلام</w:t>
      </w:r>
      <w:bookmarkEnd w:id="485"/>
    </w:p>
    <w:p>
      <w:pPr>
        <w:pStyle w:val="Heading5"/>
        <w:numPr>
          <w:ilvl w:val="4"/>
          <w:numId w:val="1"/>
        </w:numPr>
        <w:rPr/>
      </w:pPr>
      <w:bookmarkStart w:id="486" w:name="__RefHeading___Toc68359_3804643083"/>
      <w:bookmarkStart w:id="487" w:name="_Toc205"/>
      <w:bookmarkEnd w:id="486"/>
      <w:r>
        <w:rPr/>
        <w:t>38</w:t>
      </w:r>
      <w:r>
        <w:rPr>
          <w:rtl w:val="true"/>
        </w:rPr>
        <w:t xml:space="preserve"> / </w:t>
      </w:r>
      <w:r>
        <w:rPr/>
        <w:t>5</w:t>
      </w:r>
      <w:r>
        <w:rPr>
          <w:rtl w:val="true"/>
        </w:rPr>
        <w:t xml:space="preserve"> </w:t>
      </w:r>
      <w:r>
        <w:rPr>
          <w:rtl w:val="true"/>
        </w:rPr>
        <w:t>نماز امام حسین بن علیّ علیهما السلام</w:t>
      </w:r>
      <w:bookmarkEnd w:id="487"/>
    </w:p>
    <w:p>
      <w:pPr>
        <w:pStyle w:val="BookText"/>
        <w:rPr/>
      </w:pPr>
      <w:r>
        <w:rPr>
          <w:rFonts w:ascii="Amiri" w:hAnsi="Amiri" w:eastAsia="Amiri" w:cs="Amiri"/>
          <w:color w:val="111111"/>
          <w:sz w:val="28"/>
          <w:sz w:val="28"/>
          <w:szCs w:val="28"/>
          <w:rtl w:val="true"/>
          <w:lang w:bidi="ar-SA"/>
        </w:rPr>
        <w:t>حُمَیدُ بنُ مُسلِمـ فی ذِکر وَقعَةِ عاشوراء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یَزالُ الرَّجُلُ مِن أصحابِ الحُسَینِ قَد قُتِلَ ، فَإِذا قُتِلَ مِنهُمُ الرَّجُلُ والرَّجُلانِ تَبَیَّنَ فیهِم ، واُولئِکَ کَثیرٌ لا یَتَبَیَّنُ فیهِم ما یُقتَلُ مِنهُم ، فَلَمّا رَأی ذلِکَ أبو ثُمامَةَ عَمرُو بنُ عَبدِاللّهِ الصَّائِدیُّ قالَ لِلحُسَینِ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عَبدِاللّهِ ، نَفسی لَکَ الفِداءُ ، إنّی أری هؤُلاءِ قَدِ اقتَرَبوا مِنکَ ، ولا واللّهِ لا تُقتَلُ حَتّی اُقتَلَ دونَکَ إن شاءَ اللّهُ ، واُحِبُّ أن ألقی رَبِّی وقَد صَلَّیتُ هذِهِ الصَّلاةَ الَّتی دَنا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الحُسَینُ رَأسَهُ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ذَکَرتَ الصَّلاةَ ، جَعَلَکَ اللّهُ مِنَ المُصَلّینَ الذَّاکِرینَ ، نَعَم هذا أوَّلُ وَقتِها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سَلوهُم أن یَکُفّوا عَنّا حَتّی نُصَلّیَ ، فَقالَ لَهُمُ الحُصَینُ بنُ تَمیمٍ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 تُقبَلُ ، فَقالَ لَهُ حَبیبُ بنُ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الصَّلاةُ مِن آلِ رَسولِ اللّهِ صلی الله علیه و آله لا تُقبَل وتُقبَلُ مِنکَ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صَلاةُ الظُّهرِ فَأَمَرَ الحُسَینُ علیه السلام زُهَیرَ بنَ القَینِ وسَعیدَ بنَ عَبدِاللّهِ الحَنَفیَّ أن یَتَقَدَّما أمامَهُ بِنِصفِ مَن تَخَلَّفَ مَعَهُ ، ثُمَّ صَلّی بِهِم صَلاةَ الخَوفِ ، فَوَصَلَ إلَی الحُسَینِ علیه السلام سَهمٌ فَتَقَدَّمَ سَعیدُ بنُ عَبدِاللّهِ الحَنَفیُّ ووَقَفَ یَقیهِ بِنَفسِهِ ما زالَ ، ولا تَخَطّی حَتّی سَقَطَ إلَی الأَرضِ وهُوَ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p>
    <w:p>
      <w:pPr>
        <w:pStyle w:val="BookText"/>
        <w:rPr/>
      </w:pPr>
      <w:r>
        <w:rPr>
          <w:rFonts w:ascii="Amiri" w:hAnsi="Amiri" w:eastAsia="Amiri" w:cs="Amiri"/>
          <w:color w:val="111111"/>
          <w:sz w:val="28"/>
          <w:sz w:val="28"/>
          <w:szCs w:val="28"/>
          <w:rtl w:val="true"/>
          <w:lang w:bidi="ar-SA"/>
        </w:rPr>
        <w:t xml:space="preserve">العَنهُم لَعنَ عادٍ وثَمودَ ، اللّهُمَّ أبلِغ نَبیَّکَ عَنِّی السَّلامَ وأبلِغهُ ما لَقیتُ مِن ألَمِ الجِراحِ ، فَإِنّی أرَدتُ ثَوابَکَ فی نَصرِ ذُرّیَّةِ نَبیَّکَ ، ثُمَّ قَضی نَحبَهُ رِضوانُ اللّهِ عَلَیهِ ، فَوُجِدَ بِهِ ثَلاثَةَ عَشَرَ سَهمًا سِوی ما بِهِ مِن ضَربِ السُّیوفِ وطَعنِ الرِّماحِ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نماز امام حسین بن علی علیهماالسلام</w:t>
      </w:r>
    </w:p>
    <w:p>
      <w:pPr>
        <w:pStyle w:val="BookText"/>
        <w:rPr/>
      </w:pPr>
      <w:r>
        <w:rPr>
          <w:rFonts w:ascii="IRNazanin" w:hAnsi="IRNazanin" w:eastAsia="IRNazanin"/>
          <w:color w:val="111111"/>
          <w:sz w:val="28"/>
          <w:sz w:val="28"/>
          <w:szCs w:val="28"/>
          <w:rtl w:val="true"/>
          <w:lang w:bidi="fa-IR"/>
        </w:rPr>
        <w:t>حمید بن مسلمـ در بیان واقعه عاشورا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یاران حسین علیه السلامکشته می شدند و هنگامی که از اینان یک یا دو نفر کشته می شد، آشکار می گشت ولی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بودند و هر چه از آنان کشته می شد ، معلوم نمی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ثمامه عمرو بن عبداللّه الصائدی، این را دید به حسین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عبداللّه ، جانم فدایت، من می بینم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نزدیک می شوند و سوگند به خدا، کشته نمی شوی تا اینکه من پیش از تو کشته گردم، 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دارم پروردگارم را دیدار کنم در حالی که این نماز را که وقتش نزدیک شده ، بگزارم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 علیه السلام سرش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یاد کردی، خداوند تو را از نماز گزاران یادکننده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اکنون، اول وقت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بخواهید که دست از ما بردارند تا نماز بگزاریم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حصین بن تمیم </w:t>
      </w:r>
      <w:r>
        <w:rPr>
          <w:rStyle w:val="FootnoteAnchor"/>
          <w:rtl w:val="true"/>
        </w:rPr>
        <w:footnoteReference w:id="852"/>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حبیب بن مظاهر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کردی نماز از خاندان پیامبر خدا صلی الله علیه و آله پذیرفته نمی شود و از تو پذیرفته می گردد؟</w:t>
      </w:r>
    </w:p>
    <w:p>
      <w:pPr>
        <w:pStyle w:val="BookText"/>
        <w:rPr/>
      </w:pP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نماز ظهر که شد حسین علیه السلام به زهیر بن قین و سعید بن عبداللّه حنفی فرمان داد که با نیمی از افراد جلو بایستند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خوف را با بقیه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تیری به حسین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عبداللّه حنفی پیش رفت و با تن خود به نگهبانی از امام حسین علیه السلام</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پرداخته و گام از گام بر نداشت تا اینکه به زمین افتاد،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 آنان را همچون عاد و ثمود لعنت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 سلامم را به پیامبرت برسان و آنچه درد زخم کشیده ام به او خبر ده، که من پاداش تو را در یاری فرزندان پیامبرت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عهدش را به سرآورد و شهید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آنچه از ضربت شمشیرها و نیزه ها بر او بود ، سیزده تیر در تنش یافت شد</w:t>
      </w:r>
      <w:r>
        <w:rPr>
          <w:rFonts w:eastAsia="IRNazanin" w:cs="IRNazanin"/>
          <w:color w:val="111111"/>
          <w:sz w:val="28"/>
          <w:szCs w:val="28"/>
          <w:rtl w:val="true"/>
          <w:lang w:bidi="fa-IR"/>
        </w:rPr>
        <w:t>.</w:t>
      </w:r>
      <w:bookmarkStart w:id="488" w:name="pg2127_11954"/>
    </w:p>
    <w:p>
      <w:pPr>
        <w:pStyle w:val="Heading4"/>
        <w:numPr>
          <w:ilvl w:val="3"/>
          <w:numId w:val="1"/>
        </w:numPr>
        <w:rPr/>
      </w:pPr>
      <w:bookmarkStart w:id="489" w:name="__RefHeading___Toc68361_3804643083"/>
      <w:bookmarkStart w:id="490" w:name="_Toc206"/>
      <w:bookmarkEnd w:id="488"/>
      <w:bookmarkEnd w:id="489"/>
      <w:r>
        <w:rPr/>
        <w:t>6</w:t>
      </w:r>
      <w:r>
        <w:rPr>
          <w:rtl w:val="true"/>
        </w:rPr>
        <w:t xml:space="preserve"> / </w:t>
      </w:r>
      <w:r>
        <w:rPr/>
        <w:t>38</w:t>
      </w:r>
      <w:r>
        <w:rPr>
          <w:rtl w:val="true"/>
        </w:rPr>
        <w:t xml:space="preserve"> </w:t>
      </w:r>
      <w:r>
        <w:rPr>
          <w:rtl w:val="true"/>
        </w:rPr>
        <w:t>صلاة الإمام علیّ بن الحسین علیهما السلام</w:t>
      </w:r>
      <w:bookmarkEnd w:id="490"/>
    </w:p>
    <w:p>
      <w:pPr>
        <w:pStyle w:val="Heading5"/>
        <w:numPr>
          <w:ilvl w:val="4"/>
          <w:numId w:val="1"/>
        </w:numPr>
        <w:rPr/>
      </w:pPr>
      <w:bookmarkStart w:id="491" w:name="__RefHeading___Toc68363_3804643083"/>
      <w:bookmarkStart w:id="492" w:name="_Toc207"/>
      <w:bookmarkEnd w:id="491"/>
      <w:r>
        <w:rPr/>
        <w:t>38</w:t>
      </w:r>
      <w:r>
        <w:rPr>
          <w:rtl w:val="true"/>
        </w:rPr>
        <w:t xml:space="preserve"> / </w:t>
      </w:r>
      <w:r>
        <w:rPr/>
        <w:t>6</w:t>
      </w:r>
      <w:r>
        <w:rPr>
          <w:rtl w:val="true"/>
        </w:rPr>
        <w:t xml:space="preserve"> </w:t>
      </w:r>
      <w:r>
        <w:rPr>
          <w:rtl w:val="true"/>
        </w:rPr>
        <w:t>نماز امام علیّ بن حسین علیهما السلام</w:t>
      </w:r>
      <w:bookmarkEnd w:id="492"/>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عَلیُّ بنُ الحُسینِ صَلَواتُ اللّهِ عَلَیهِما إذا قامَ فِی الصَّلاة کَأَنَّهُ ساقُ شَجَرَةٍ لا یَتَحَرَّکُ مِنهُ شَیءٌ إلاّ ما حَرَّکَهُ الرّیحُ مِنهُ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عَلیُّ بنُ الحُسینِ صَلَواتُ اللّهِ عَلَیهِما إذا قامَ فِی الصَّلاةِ تَغَیَّرَ لَونُهُ ، فَإِذا سَجَدَ لَم یَرفَع رَأسَهُ حَتّی یَرفَضَّ عَرَقًا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أبی سُلَیمان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عَلیُّ بنُ الحُسینِ علیهماالسلام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قامَ إلَی الصَّلاةِ أخَذَتهُ رَعدَةٌ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تَدرونَ بَینَ یَدَی مَن أقومُ ومَن اُناجی؟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مُحَمَّدٍ القُرَشیّ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عَلیُّ بنُ الحُسینِ علیهماالسلام إذا تَوَضَّأَ اصفَرَّ لَونُهُ ، فَیَقولُ لَهُ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الَّذی یَغشاکَ؟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لِمَن أتَأَهَّبُ لِلقیامِ بَینَ یَدَیهِ؟</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عَلیُّ بنُ الحُسینِ علیهماالسلام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قامَ فی صَلاتِهِ غَشِیَ لَونَهُ لَونٌ آخَرُ ، وکانَ قِیامُهُ فی صَلاتِهِ قِیامَ العَبدِ الذَّلیلِ بَینَ یَدَیِ المَلِکِ الجَلیلِ ، کانَت أعضاؤُهُ تَرتَعِدُ مِن خَشیَةِ اللّهِ عز و جل ، وکانَ یُصَلّی صَلاةَ مُوَدِّعٍ یَری أنَّهُ لا</w:t>
      </w:r>
    </w:p>
    <w:p>
      <w:pPr>
        <w:pStyle w:val="BookText"/>
        <w:rPr/>
      </w:pPr>
      <w:r>
        <w:rPr>
          <w:rFonts w:ascii="Amiri" w:hAnsi="Amiri" w:eastAsia="Amiri" w:cs="Amiri"/>
          <w:color w:val="111111"/>
          <w:sz w:val="28"/>
          <w:sz w:val="28"/>
          <w:szCs w:val="28"/>
          <w:rtl w:val="true"/>
          <w:lang w:bidi="ar-SA"/>
        </w:rPr>
        <w:t xml:space="preserve">یُصَلّی بَعدَها أبَدا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نماز امام علی بن حسین علیهماالسلام</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علیهماالسلام هرگاه در نماز می ایستاد، گویا ساقه درختی است که هیچ حرکتی ندارد جز حرکتی که باد به آن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ـ صلوات اللّه علیهما ـ هرگاه در نماز می ایستاد، رنگش تغییر می کرد و هنگامی که به سجده میرفت، سر بر نمی داشت ، تا اینکه عرق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ابی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علی بن الحسین به نماز می ایستاد لرزه ای ایشان را فرا می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شد، شما را چه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در پیشگاه چه کسیمی ایستم وبا که مناجات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محمد قرشی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علی بن الحسین علیهماالسلام وضو می گرفت، رنگش زرد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خانواده اش به ایشان عرض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چیزی است که شما را در بر می گیرد؟ و 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برای ایستادن در پیشگاه چه کسی آماده می شوم؟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علی بن الحسین علیهماالسلام در نمازش می ایستاد ، رنگش دگرگون می شد و ایستادنش در نماز ، ایستادن بنده ای خوار در برابر سلطانی بزرگ بود، اندامش از ترس خدای عز و جل می لرزید و همچون کسی نماز می گزارد که آخرین نمازش را می خواند و چنین می دید که دیگر هرگز پس از آن، نماز نمی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عَلیُّ بنُ الحُسینِ علیهماالسلام یُصَلّی فِی الیَومِ واللَّیلَةِ ألفَ رَکعَةٍ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السلامـ لَمّا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 وُلدَ أبیکَ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لی کَیفَ وُلِدتُ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أبی یُصَلّی فِی الیَومِ واللَّیلَةِ ألفَ رَکعَةٍ فَأَیُّ وَقتٍ یَفرَغُ لِلدُّنیا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مارَأَیتُ هاشِمیًّا أفضَلَ مِن عَلیِّ بنِ الحُسَینِ ، وکانَ علیه السلام یُصَلّی فِی الیَومِ واللَّیلَةِ ألفَ رَکعَةٍ حَتّی خَرَجَ بِجَبهَتِهِ وآثارِ سُجودِهِ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کَرکَرَةِ البَعیرِ</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عَلیُّ بنُ الحُسَینِ علیهماالسلام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صَلّی ذاتَ یَومٍ فَسَقَطَ الرِّداءُ عَن إحدی مَنکِبَیهِ ، فَلَم یُسَوِّهِ حَتّی فَرَغَ مِن صَلاتِهِ فَسَأَلَهُ بَعضُ أصحابِهِ عَن ذلِکَ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 أتَدری بَینَ یَدَی مَن کُنتُ ، إنَّ العَبدَ لا یُقبَلُ مِن صَلاتِهِ إلاّ ما أقبَلَ عَلَیهِ مِنها بِقَلبِهِ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 المُؤمِنینَ عَلیّا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وُلدِهِ ولا أهلِ بَیتِهِ أحَدٌ أقرَبُ شَبَهًا بِهِ فی لِباسِهِ وفِقهِهِ مِن عَلیِّ بنِ الحُسَینِ علیهماالسلام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دَخَلَ أبو جَعفَر ـ ابنُهُ ـ علیهماالسلام عَلَیهِ فَإِذا هُوَ قَد بَلَغَ مِنَ العِبادَةِ ما لَم یَبلُغهُ أحَدٌ ، فرآهُ قَدِ اصفَرَّ لَونُهُ مِنَ السَّهَرِ ، ورَمِصَت عَیناهُ مِنَ البُکاءِ ، ودَبِرَت جَبهَتُهُ وانخَرَمَ أنفُهُ مِنَ السُّجودِ ، ووَرِمَت ساقاهُ وقَدَماهُ مِنَ القِیامِ فِی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أملِک حینَ رَأَیتُهُ بِتِلکَ الحالِ البُکاءَ ، فَبَکَیتُ رَحمَةً لَهُ ، وإذا هُوَ یُفَکِّرُ ، فَالتَفَتَ إلَیَّ بَعدَ هُنَیهَةٍ مِن دُخولی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w:t>
      </w:r>
    </w:p>
    <w:p>
      <w:pPr>
        <w:pStyle w:val="BookText"/>
        <w:rPr/>
      </w:pPr>
      <w:r>
        <w:rPr>
          <w:rFonts w:ascii="Amiri" w:hAnsi="Amiri" w:eastAsia="Amiri" w:cs="Amiri"/>
          <w:color w:val="111111"/>
          <w:sz w:val="28"/>
          <w:sz w:val="28"/>
          <w:szCs w:val="28"/>
          <w:rtl w:val="true"/>
          <w:lang w:bidi="ar-SA"/>
        </w:rPr>
        <w:t xml:space="preserve">أعطِنی بَعضَ تِلکَ الصُّحُفِ الَّتی فیها عِبادَةُ عَلیِّ بنِ أبی طالبٍ علیه السلام ، فَأَعطَیتُهُ ، فَقَرَأَ فیها شَیئًا یَسیرًا ثُمَّ تَرَکَها مِن یَدِهِ تَضَجُّرًا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یَقوی عَلی عِبادَةِ عَلیِّ علیه السلام ؟ </w:t>
      </w:r>
      <w:r>
        <w:rPr>
          <w:rFonts w:eastAsia="Amiri" w:cs="Amiri" w:ascii="Amiri" w:hAnsi="Amiri"/>
          <w:color w:val="111111"/>
          <w:sz w:val="28"/>
          <w:szCs w:val="28"/>
          <w:rtl w:val="true"/>
          <w:lang w:bidi="ar-SA"/>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الحسین علیهماالسلام در هر شبانه روز هزار رکعت نماز می گزارد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فرزندان پدرت کم هستند ؟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این است که من چگونه زاده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هر شبانه روز هزار رکعت نماز می گزارد، پس چه هنگام به دنیا بپردازد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حازم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هیچیک از هاشمیان را برتر از علی بن الحسین علیهماالسلامندیدم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شبانه روز هزار رکعت نماز می گزارد ، تا اینکه پیشانی و جایهای سجده اش همچون سینه شتر، برآمده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در نماز، بالا پوش علی بن الحسین علیهماالسلام از یک دوشش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درست نکرد تا اینکه نمازش را به پایان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یکی از یارانش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درست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آیا می دانی در پیشگاه چه کسی بودم؟ همانا از نماز بنده جز آنچه با دل به خدا رو آورده باشد، پذیرفته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پوشش و فقه شباهت هیچیک از فرزندان و خانواده امیرالمؤمنین علیه السلامبه ایشان، بیشتر از علی بن الحسین علیهماالسلامنبود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علی بن الحسین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شد و با ایشان روبرو گشت که به مرتبه ای از عبادت رسیده بود که هیچکس بدان دست نیافته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 که رنگش از شب زنده داری، زرد گشته، چشمش از گریه، آب مروارید آورده، پیشانی و بینی اش از سجده، زخم و شکاف برداشته و ساقها و کف پاهایش از ایستادن در نماز ورم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ابوجعفر علیه 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او را اینگونه دیدم، نتوانستم از گریه خودداری کنم و دلم به رحم آمد و گریستم و او نیز به فکر فرو 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اندکی که از ورودم سپری شد، متوجه من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پسرکم، برخی از آن برگه ها را که عبادت علی بن ابیطالب در آن نوشته شده به من ده،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اندکی خواند و سپس نومیدانه آن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از دستش رها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توانایی عبادت علی علیه السلام را دارد؟</w:t>
      </w:r>
      <w:bookmarkStart w:id="493" w:name="pg2127_11956"/>
    </w:p>
    <w:p>
      <w:pPr>
        <w:pStyle w:val="BookText"/>
        <w:rPr/>
      </w:pPr>
      <w:bookmarkEnd w:id="493"/>
      <w:r>
        <w:rPr>
          <w:rFonts w:ascii="Amiri" w:hAnsi="Amiri" w:eastAsia="Amiri" w:cs="Amiri"/>
          <w:color w:val="111111"/>
          <w:sz w:val="28"/>
          <w:sz w:val="28"/>
          <w:szCs w:val="28"/>
          <w:rtl w:val="true"/>
          <w:lang w:bidi="ar-SA"/>
        </w:rPr>
        <w:t>ابنُ شَهرآشوبـ فی وَصفِ صَلاةِ الإِمامِ زَینِ العابِدینَ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قائِمًا یُصَلّی ، حَتّی وَقَفَ ابنُهُ مُحَمّدٌ علیه السلام ـ وهُوَ طِفلٌ ـ إلَی بِئرٍ فی دارِهِ بِالمَدینَةِ بَعیدَةِ القَعرِ ، فَسَقَطَ فیها ، فَنَظَرَت إلَیهِ اُمُّهُ فَصَرَخَت وأقبَلَت نَحوَ البِئرِ تَضرِبُ بِنَفسِها حِذاءَ البِئرِ وتَستَغیثُ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 اللّهِ ، غَرِقَ وَلَدُکَ مُحَمَّدٌ ، وهُوَ لا یَنثَنی عَن صَلاتِهِ ، وهُوَ یَسمَعُ اضطِرابَ ابنِهِ فی قَعرِ البِئرِ ، فَلَمّا طالَ عَلَیها ذلِکَ قالَت حُزنًا عَلی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أقسی قلوبَکُم یا آلَ بَیتِ رَسولِ اللّهِ ، فَأَقبَلَ عَلی صَلاتِهِ ولَم یَخرُج عَنها إلاّ عَن کَمالِها وإتمامِها ، ثُمَّ أقبَلَ عَلَیها وجَلَس عَلی أرجاءِ البِئرِ ومَدَّ یَدَهُ إلی قَعرِها ، وکانَت لا تُنالُ إلاّ بِرِشاءٍ طَویلٍ ، فَأَخرَجَ ابنَهُ مَحَمَّدًا علیه السلام عَلی یَدَیهِ یُناغی ویَضحَکُ لَم یَبتَلَّ لَهُ ثَوبٌ ولا جَسَدٌ بِالماءِ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هاکِ یا ضَعیفَةَ الیَقینِ بِاللّهِ ، فَضَحِکَت لِسَلامَةِ وَلَدِها ، وبَکَت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ضَعیفَةَ الیَقینِ بِاللّهِ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تَثریبَ عَلَیکِ الیَومَ لَو عَلِمتِ أنّی کُنتُ بَینَ یَدَی جَبّارٍ لَو مِلتُ بِوَجهی عَنهُ لَمالَ بِوَجهِهِ عَنّی ، أفَمن یُری راحِمًا بَعدَهُ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866"/>
      </w:r>
    </w:p>
    <w:p>
      <w:pPr>
        <w:pStyle w:val="Heading4"/>
        <w:numPr>
          <w:ilvl w:val="3"/>
          <w:numId w:val="1"/>
        </w:numPr>
        <w:rPr/>
      </w:pPr>
      <w:bookmarkStart w:id="494" w:name="__RefHeading___Toc68365_3804643083"/>
      <w:bookmarkStart w:id="495" w:name="_Toc208"/>
      <w:bookmarkEnd w:id="494"/>
      <w:r>
        <w:rPr/>
        <w:t>7</w:t>
      </w:r>
      <w:r>
        <w:rPr>
          <w:rtl w:val="true"/>
        </w:rPr>
        <w:t xml:space="preserve"> / </w:t>
      </w:r>
      <w:r>
        <w:rPr/>
        <w:t>38</w:t>
      </w:r>
      <w:r>
        <w:rPr>
          <w:rtl w:val="true"/>
        </w:rPr>
        <w:t xml:space="preserve"> </w:t>
      </w:r>
      <w:r>
        <w:rPr>
          <w:rtl w:val="true"/>
        </w:rPr>
        <w:t>صلاة الإمام محمّد بن علیّ علیهما السلام</w:t>
      </w:r>
      <w:bookmarkEnd w:id="495"/>
    </w:p>
    <w:p>
      <w:pPr>
        <w:pStyle w:val="Heading5"/>
        <w:numPr>
          <w:ilvl w:val="4"/>
          <w:numId w:val="1"/>
        </w:numPr>
        <w:rPr/>
      </w:pPr>
      <w:bookmarkStart w:id="496" w:name="__RefHeading___Toc68367_3804643083"/>
      <w:bookmarkStart w:id="497" w:name="_Toc209"/>
      <w:bookmarkEnd w:id="496"/>
      <w:r>
        <w:rPr/>
        <w:t>38</w:t>
      </w:r>
      <w:r>
        <w:rPr>
          <w:rtl w:val="true"/>
        </w:rPr>
        <w:t xml:space="preserve"> / </w:t>
      </w:r>
      <w:r>
        <w:rPr/>
        <w:t>7</w:t>
      </w:r>
      <w:r>
        <w:rPr>
          <w:rtl w:val="true"/>
        </w:rPr>
        <w:t xml:space="preserve"> </w:t>
      </w:r>
      <w:r>
        <w:rPr>
          <w:rtl w:val="true"/>
        </w:rPr>
        <w:t>نماز امام محمّد باقرعلیه السلام</w:t>
      </w:r>
      <w:bookmarkEnd w:id="497"/>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أبی رضی الله عنه یُصَلّی فی جَوفِ اللِّیلِ ، فَیَسجُدُ السَّجدَةَ</w:t>
      </w:r>
    </w:p>
    <w:p>
      <w:pPr>
        <w:pStyle w:val="BookText"/>
        <w:rPr/>
      </w:pPr>
      <w:r>
        <w:rPr>
          <w:rFonts w:ascii="Amiri" w:hAnsi="Amiri" w:eastAsia="Amiri" w:cs="Amiri"/>
          <w:color w:val="111111"/>
          <w:sz w:val="28"/>
          <w:sz w:val="28"/>
          <w:szCs w:val="28"/>
          <w:rtl w:val="true"/>
          <w:lang w:bidi="ar-SA"/>
        </w:rPr>
        <w:t xml:space="preserve">فَیُطیلُ حَتّی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راقِدٌ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آشوبـ در وصیف نماز امام سجاد علیه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ایستاده بود که پسر خردسالش محمّد به بالای چاه عمیق خانه اش در مدینه آمد و در آن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مادرش او را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برآورد و به سوی چاه 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کنار چاه می زد و کمک می خواست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پیامبر خدا، فرزندت محمّد غرق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ایشان از نمازش منصرف نمی شد، حال آن که صدای دست و پا زدن پسرش را در ته چاه می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کار بر مادر گران آمد و از غم فرزند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 پیامبر خدا ، چقدر سنگدل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به نماز توجه داشت و جز با اتمام و تکمیل آن بیرون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مادر فرزند رو آورد و بر کناره چاه نشست و دستش را تا ته چاه برد ، حال آنکه جز با ریسمانی دراز به آن نمی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پسرش محمّد را بیرون آورد در حالی که او را در دست گرفته بود و با او خوش می گفت و می خندید و نه جامهاش تر شده بود و نه تنش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 ای سست یقین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مادر از سلامتی فرزندش خندان و از گفته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سست یقین به خدا،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سرزنشی بر تو نیست، اگر می دانستی که من در پیشگاه خداوند جبارم که اگر رو بر می گرداندم او نیز از من رو می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حرف را نمی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پس از او، کسی یافت می شود که رحم آورد </w:t>
      </w:r>
      <w:r>
        <w:rPr>
          <w:rStyle w:val="FootnoteAnchor"/>
          <w:rtl w:val="true"/>
        </w:rPr>
        <w:footnoteReference w:id="868"/>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نماز امام محمّد باقر علیه السلام</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علیه السلام در دل شب نماز می گزارد و چنان سجده اش را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 می داد ، که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خفته است</w:t>
      </w:r>
      <w:r>
        <w:rPr>
          <w:rFonts w:eastAsia="IRNazanin" w:cs="IRNazanin"/>
          <w:color w:val="111111"/>
          <w:sz w:val="28"/>
          <w:szCs w:val="28"/>
          <w:rtl w:val="true"/>
          <w:lang w:bidi="fa-IR"/>
        </w:rPr>
        <w:t>.</w:t>
      </w:r>
      <w:bookmarkStart w:id="498" w:name="pg2127_11957"/>
    </w:p>
    <w:p>
      <w:pPr>
        <w:pStyle w:val="BookText"/>
        <w:rPr/>
      </w:pPr>
      <w:bookmarkEnd w:id="498"/>
      <w:r>
        <w:rPr>
          <w:rFonts w:ascii="Amiri" w:hAnsi="Amiri" w:eastAsia="Amiri" w:cs="Amiri"/>
          <w:color w:val="111111"/>
          <w:sz w:val="28"/>
          <w:sz w:val="28"/>
          <w:szCs w:val="28"/>
          <w:rtl w:val="true"/>
          <w:lang w:bidi="ar-SA"/>
        </w:rPr>
        <w:t xml:space="preserve">جابِرٌ الجُعفیّ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صَلّی أبو جَعفرٍ علیه السلام ذاتَ یَومٍ فَوَقَعَ عَلی رَأسِهِ شَیءٌ ، فَلَم یَنزِعهُ مِن رَأسِهِ حَتّی قامَ إلَیهِ جَعفَرٌ فَنَزَعَهُ مِن رَأسِهِ تَعظیمًا للّهِِ وإقبالاً عَلی صَلاتِهِ ،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وَجهَکَ لِلدّینِ حَنیفًا</w:t>
      </w:r>
      <w:r>
        <w:rPr>
          <w:rFonts w:eastAsia="Amiri" w:cs="Amiri" w:ascii="Amiri" w:hAnsi="Amiri"/>
          <w:color w:val="111111"/>
          <w:sz w:val="28"/>
          <w:szCs w:val="28"/>
          <w:rtl w:val="true"/>
          <w:lang w:bidi="ar-SA"/>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أیّوبَ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أبو جَعفَرٍ وأبو عَبدِ اللّهِ علیهماالسلام إذا قاما إلَی الصَّلاةِ تَغَیَّرَت ألوانُهُما حُمرَةً ومَرَّةً صُفرَةً ، وکَأَنَّما یُناجیانِ شَیئًا یَرَیانِهِ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أبی یُصَلّی بَعدَ عِشاءِ الآخِرَةِ رَکعَتَینِ وهُوَ جالِسٌ ، یَقرَأُ فیهِما مِائَةَ آیَةٍ ، وکانَ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صَلاّهُما وقَرَأَ بِمِائَةِ آیَةٍ لَم یُکتَب مِنَ الغافِلینَ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9" w:name="__RefHeading___Toc68369_3804643083"/>
      <w:bookmarkStart w:id="500" w:name="_Toc210"/>
      <w:bookmarkEnd w:id="499"/>
      <w:r>
        <w:rPr/>
        <w:t>8</w:t>
      </w:r>
      <w:r>
        <w:rPr>
          <w:rtl w:val="true"/>
        </w:rPr>
        <w:t xml:space="preserve"> / </w:t>
      </w:r>
      <w:r>
        <w:rPr/>
        <w:t>38</w:t>
      </w:r>
      <w:r>
        <w:rPr>
          <w:rtl w:val="true"/>
        </w:rPr>
        <w:t xml:space="preserve"> </w:t>
      </w:r>
      <w:r>
        <w:rPr>
          <w:rtl w:val="true"/>
        </w:rPr>
        <w:t>صلاة الإمام جعفر بن محمّدعلیهما السلام</w:t>
      </w:r>
      <w:bookmarkEnd w:id="500"/>
    </w:p>
    <w:p>
      <w:pPr>
        <w:pStyle w:val="Heading5"/>
        <w:numPr>
          <w:ilvl w:val="4"/>
          <w:numId w:val="1"/>
        </w:numPr>
        <w:rPr/>
      </w:pPr>
      <w:bookmarkStart w:id="501" w:name="__RefHeading___Toc68371_3804643083"/>
      <w:bookmarkStart w:id="502" w:name="_Toc211"/>
      <w:bookmarkEnd w:id="501"/>
      <w:r>
        <w:rPr/>
        <w:t>38</w:t>
      </w:r>
      <w:r>
        <w:rPr>
          <w:rtl w:val="true"/>
        </w:rPr>
        <w:t xml:space="preserve"> / </w:t>
      </w:r>
      <w:r>
        <w:rPr/>
        <w:t>8</w:t>
      </w:r>
      <w:r>
        <w:rPr>
          <w:rtl w:val="true"/>
        </w:rPr>
        <w:t xml:space="preserve"> </w:t>
      </w:r>
      <w:r>
        <w:rPr>
          <w:rtl w:val="true"/>
        </w:rPr>
        <w:t>نماز امام جعفر صادق علیه السلام</w:t>
      </w:r>
      <w:bookmarkEnd w:id="502"/>
    </w:p>
    <w:p>
      <w:pPr>
        <w:pStyle w:val="BookText"/>
        <w:rPr/>
      </w:pPr>
      <w:r>
        <w:rPr>
          <w:rFonts w:ascii="Amiri" w:hAnsi="Amiri" w:eastAsia="Amiri" w:cs="Amiri"/>
          <w:color w:val="111111"/>
          <w:sz w:val="28"/>
          <w:sz w:val="28"/>
          <w:szCs w:val="28"/>
          <w:rtl w:val="true"/>
          <w:lang w:bidi="ar-SA"/>
        </w:rPr>
        <w:t xml:space="preserve">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أنَّ مَولانا جَعفَرَ بنَ مُحَمَّدٍ الصَّادِقَ علیه السلام کانَ یَتلُو القُرآنَ فی صَلاتِهِ فَغُشیَ عَلَیهِ ، فَلَمّا أفاقَ سُئِل مَا الَّذی أوجَبَ مَا انتَهَت حالُکَ إلَیهِ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اُکَرِّرُ آیاتِ القُرآنِ حَتّی بَلَغتُ إلی حالٍ کَأَنَّنی سَمِعتُ مُشافَهَةً مِمَّن أنزَلَها عَلَی المُکاشَفَةِ والعِیانِ ، فَلَم تَقُمِ القُوَّةُ البَشَریَّةُ بِمُکاشَفَةِ الجَلالَةِ الإِلهیَّةِ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سُفیانُ بنُ خالِدـ فی ذِکرِ صِلاةِ الإِمامِ الصّادِقِ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یُصَلّی ذاتَ یَومٍ</w:t>
      </w:r>
    </w:p>
    <w:p>
      <w:pPr>
        <w:pStyle w:val="BookText"/>
        <w:rPr/>
      </w:pPr>
      <w:r>
        <w:rPr>
          <w:rFonts w:ascii="Amiri" w:hAnsi="Amiri" w:eastAsia="Amiri" w:cs="Amiri"/>
          <w:color w:val="111111"/>
          <w:sz w:val="28"/>
          <w:sz w:val="28"/>
          <w:szCs w:val="28"/>
          <w:rtl w:val="true"/>
          <w:lang w:bidi="ar-SA"/>
        </w:rPr>
        <w:t xml:space="preserve">إذ مَرَّ رَجُلٌ قُدّامَهُ وابنُهُ موسی علیه السلام جالِسٌ ، فَلَمَّا انصَرَفَ قالَ لَهُ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أبَه ما رَأَیتَ الرَّجُلَ مَرَّ قُدّامَکَ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إنَّ الَّذی اُصَلّی لَهُ أقرَبُ إلَیَّ مِنَ الَّذی مَرَّ قُدّامی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جعفی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نماز می خواند که چیزی بر سر حضرت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سرش برنداشت ، تا اینکه جعفر برخاست و آن را از سرش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خاطر بزرگداشت خداوند و توجه به نمازش بود که همان گفته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پاکدلانه روی به دین داشته باش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نماز می ایستادند، رنگشان سرخ و زرد می شد ، گویا کسی را که با او مناجات می کنند،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پس از نماز عشاء آخر، دو رکعت نماز در حالت نشسته می گزارد که در آن صد آیه می خواند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دو رکعت را بگزارد و صد آیه بخواند ، جزو غافلان نوشته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نماز امام جعفر صادق علیه السلام</w:t>
      </w:r>
    </w:p>
    <w:p>
      <w:pPr>
        <w:pStyle w:val="BookText"/>
        <w:rPr/>
      </w:pP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مولایمان امام صادق علیه السلام در نماز ، قرآن می خواند که مدهوش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هوش آمد، پرسیده شد، چه چیز، حال شما را بدینجا کشاند؟ پس سخنانی به این مضمون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آیه های قرآن را تکرار می کردم ، تا حالم به گونه ای شد که گویا آن را از دهان همان کس می شنوم که بی پرده و عیان فرو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توانایی بشری در برابر پرده بر گرفتن از شکوه الهی ، تاب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بن خالدـ در وصف نماز امام صادق علیه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روزی نماز می خواند که مردی از پیش روی حضرت گذشت و پسرش موسی علیه السلامهم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نماز را به پایان برد،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آیا ندیدی که آن مرد از پیش رویت گذشت؟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پسرکم، آن کس که برایش نماز میگزارم ، از آن که از پیش رویم گذشت، به من نزدیکتر است</w:t>
      </w:r>
      <w:r>
        <w:rPr>
          <w:rFonts w:eastAsia="IRNazanin" w:cs="IRNazanin"/>
          <w:color w:val="111111"/>
          <w:sz w:val="28"/>
          <w:szCs w:val="28"/>
          <w:rtl w:val="true"/>
          <w:lang w:bidi="fa-IR"/>
        </w:rPr>
        <w:t>.</w:t>
      </w:r>
      <w:bookmarkStart w:id="503" w:name="pg2127_11958"/>
    </w:p>
    <w:p>
      <w:pPr>
        <w:pStyle w:val="BookText"/>
        <w:rPr/>
      </w:pPr>
      <w:bookmarkEnd w:id="503"/>
      <w:r>
        <w:rPr>
          <w:rFonts w:ascii="Amiri" w:hAnsi="Amiri" w:eastAsia="Amiri" w:cs="Amiri"/>
          <w:color w:val="111111"/>
          <w:sz w:val="28"/>
          <w:sz w:val="28"/>
          <w:szCs w:val="28"/>
          <w:rtl w:val="true"/>
          <w:lang w:bidi="ar-SA"/>
        </w:rPr>
        <w:t xml:space="preserve">حَمزَةُ بنُ حُمرانَ والحَسَنُ بنُ زیاد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دَخَلنا عَلی أبی عَبدِاللّهِ علیه السلام وعِندَهُ قَومٌ فصَلّی بِهِمُ العَصرَ وقَد کُنّا صَلَّینا ، فَعَدَّدنا لَهُ فی رُکوعِهِ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أربَعًا وثَلاثینَ أو ثَلاثًا وثَلاثینَ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أحَدُهُما فی حَدیثِهِ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الرُّکوعِ والسُّجودِ سَواءٌ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أبانُ بنُ تَغلِبَ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عَلی أبی عَبدِاللّهِ علیه السلام وهُوَ یُصَلّی ، فَعَدَّدتُ لَهُ فِی الرُّکوعِ والسُّجودِ سِتّینَ تَسبیحَةً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876"/>
      </w:r>
    </w:p>
    <w:p>
      <w:pPr>
        <w:pStyle w:val="Heading4"/>
        <w:numPr>
          <w:ilvl w:val="3"/>
          <w:numId w:val="1"/>
        </w:numPr>
        <w:rPr/>
      </w:pPr>
      <w:bookmarkStart w:id="504" w:name="__RefHeading___Toc68373_3804643083"/>
      <w:bookmarkStart w:id="505" w:name="_Toc212"/>
      <w:bookmarkEnd w:id="504"/>
      <w:r>
        <w:rPr/>
        <w:t>9</w:t>
      </w:r>
      <w:r>
        <w:rPr>
          <w:rtl w:val="true"/>
        </w:rPr>
        <w:t xml:space="preserve"> / </w:t>
      </w:r>
      <w:r>
        <w:rPr/>
        <w:t>38</w:t>
      </w:r>
      <w:r>
        <w:rPr>
          <w:rtl w:val="true"/>
        </w:rPr>
        <w:t xml:space="preserve"> </w:t>
      </w:r>
      <w:r>
        <w:rPr>
          <w:rtl w:val="true"/>
        </w:rPr>
        <w:t>صلاة الإمام موسی بن جعفرعلیهما السلام</w:t>
      </w:r>
      <w:bookmarkEnd w:id="505"/>
    </w:p>
    <w:p>
      <w:pPr>
        <w:pStyle w:val="Heading5"/>
        <w:numPr>
          <w:ilvl w:val="4"/>
          <w:numId w:val="1"/>
        </w:numPr>
        <w:rPr/>
      </w:pPr>
      <w:bookmarkStart w:id="506" w:name="__RefHeading___Toc68375_3804643083"/>
      <w:bookmarkStart w:id="507" w:name="_Toc213"/>
      <w:bookmarkEnd w:id="506"/>
      <w:r>
        <w:rPr/>
        <w:t>38</w:t>
      </w:r>
      <w:r>
        <w:rPr>
          <w:rtl w:val="true"/>
        </w:rPr>
        <w:t xml:space="preserve"> / </w:t>
      </w:r>
      <w:r>
        <w:rPr/>
        <w:t>9</w:t>
      </w:r>
      <w:r>
        <w:rPr>
          <w:rtl w:val="true"/>
        </w:rPr>
        <w:t xml:space="preserve"> </w:t>
      </w:r>
      <w:r>
        <w:rPr>
          <w:rtl w:val="true"/>
        </w:rPr>
        <w:t>نماز امام موسی بن جعفرعلیهما السلام</w:t>
      </w:r>
      <w:bookmarkEnd w:id="507"/>
    </w:p>
    <w:p>
      <w:pPr>
        <w:pStyle w:val="BookText"/>
        <w:rPr/>
      </w:pPr>
      <w:r>
        <w:rPr>
          <w:rFonts w:ascii="Amiri" w:hAnsi="Amiri" w:eastAsia="Amiri" w:cs="Amiri"/>
          <w:color w:val="111111"/>
          <w:sz w:val="28"/>
          <w:sz w:val="28"/>
          <w:szCs w:val="28"/>
          <w:rtl w:val="true"/>
          <w:lang w:bidi="ar-SA"/>
        </w:rPr>
        <w:t xml:space="preserve">حَمدُ بنُ عَبدِاللّهِ الغَرَویّ عَن أبیهِ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عَلَی الفَضل بنِ الرَّبیعِ وهُوَ جالِسٌ عَلی سَطحٍ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 فَدَنَوتُ حَتّی حاذَیتُهُ ، ثُمَّ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إلی بَیتٍ فِی الدّارِ فَأَشرَفتُ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تری فِی البَیتِ؟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ثَوبًا مَطروحًا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حَسَنا ، فَتَأَمَّلتُ ونَظَرتُ فَتَیَقَّنتُ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ساجِدٌ ،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مَولاکَ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مَولایَ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تَتَجاهَلُ عَلَیَّ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أتَجاهَلُ ولکِنّی لا أعرِف لی</w:t>
      </w:r>
    </w:p>
    <w:p>
      <w:pPr>
        <w:pStyle w:val="BookText"/>
        <w:rPr/>
      </w:pPr>
      <w:r>
        <w:rPr>
          <w:rFonts w:ascii="Amiri" w:hAnsi="Amiri" w:eastAsia="Amiri" w:cs="Amiri"/>
          <w:color w:val="111111"/>
          <w:sz w:val="28"/>
          <w:sz w:val="28"/>
          <w:szCs w:val="28"/>
          <w:rtl w:val="true"/>
          <w:lang w:bidi="ar-SA"/>
        </w:rPr>
        <w:t xml:space="preserve">مَولًی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الحَسَنِ موسَی بنُ جَعفَرٍ ، إنّی أتَفَقَّدُهُ اللَّیلَ والنَّهارَ فَلا أجِدُهُ فی وَقتٍ مِنَ الأَوقاتِ إلاّ عَلَی الحالِ الَّتی اُخبِرُکَ بِها ، إنَّهُ یُصَلِّی الفَجرَ فَیُعَقِّبُ ساعَةً فی دُبُرِ الصَّلاةِ إلی أن تَطلُعَ الشَّمسُ ، ثُمَّ یَسجُدُ سَجدَةً فَلا یَزالُ ساجِدًا حَتّی تَزولَ الشَّمسُ وقَد وَکَّلَ مَن یَتَرَصَّدُ لَهُ الزَّوالَ ، فَلَستُ أدری مَتی یَقولُ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زالَتِ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یَثِبُ فَیَبتَدِئُ الصَّلاةَ مِن غَیرِ أن یُحدِثَ فَأَعلَمُ أنَّهُ لَم یَنَم فی سُجودِهِ ولا أغفی ، ولا یَزالُ إلی أن یَفرَغَ مِن صَلاةِ العَصرِ فَإِذا صَلّی سَجَدَ سَجدَةً فَلا یَزالُ ساجِدًا إلی أن تَغیبَ الشَّمسُ ، فَإِذا غَابَتِ الشَّمسُ وَثَبَ مِن سَجدَتِهِ فَصَلَّی المَغرِبَ مِن غَیرِ أن یُحدِثَ حَدَثًا ، ولا یَزالُ فی صَلاتِهِ وتَعقیبِهِ إلی أن یُصَلّیَ العَتَمَةَ ، فَإِذا صَلَّی العَتَمَةَ أفطَرَ عَلی شوًی یُؤتی بِهِ ثُمَّ یُجَدِّدُ الوُضوءَ ثُمَّ یَسجُدُ ثُمَّ یَرفَعُ رَأسَهُ فَیَنامُ نَومَتَهُ خَفیفَةً ، ثُمَّ یَقومُ فَیُجَدِّدُ الوُضوءَ ، ثُمَّ یَقومُ فَلا یَزالُ یُصَلّی فی جَوفِ اللَّیلِ حَتّی یَطلُعَ الفَجرُ ، فَلَستُ أدری مَتی یَقولُ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الفَجرَ قَد 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وَثَبَ هُوَ لِصَلاةِ الفَجرِ ، فَهذا دَأبُهُ مُنذُ حُوِّلَ إلَیَّ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حمزه بن حمران و حسن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امام صادق وارد شدیم در حالی که نزدش گروهی بودند که با آن ها نماز عصر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گزارد ولی ما نماز خوانده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رکوعش سی و چهار یا سی و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شمردیم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راوی در روایتش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تعداد یکسان در رکوع و 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تغلب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امام صادق علیه السلام وارد شدم در حالی که نماز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رکوع و سجودش شصت تسبیح شمردم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نماز امام موسی بن جعفر علیهماالسلام</w:t>
      </w:r>
    </w:p>
    <w:p>
      <w:pPr>
        <w:pStyle w:val="BookText"/>
        <w:rPr/>
      </w:pPr>
      <w:r>
        <w:rPr>
          <w:rFonts w:ascii="IRNazanin" w:hAnsi="IRNazanin" w:eastAsia="IRNazanin"/>
          <w:color w:val="111111"/>
          <w:sz w:val="28"/>
          <w:sz w:val="28"/>
          <w:szCs w:val="28"/>
          <w:rtl w:val="true"/>
          <w:lang w:bidi="fa-IR"/>
        </w:rPr>
        <w:t>حمد بن عبداللّه غروی از پدرش نقل می 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فضل بن ربیع </w:t>
      </w:r>
      <w:r>
        <w:rPr>
          <w:rStyle w:val="FootnoteAnchor"/>
          <w:rtl w:val="true"/>
        </w:rPr>
        <w:footnoteReference w:id="878"/>
      </w:r>
      <w:r>
        <w:rPr>
          <w:rFonts w:ascii="IRNazanin" w:hAnsi="IRNazanin" w:eastAsia="IRNazanin"/>
          <w:color w:val="111111"/>
          <w:sz w:val="28"/>
          <w:sz w:val="28"/>
          <w:szCs w:val="28"/>
          <w:rtl w:val="true"/>
          <w:lang w:bidi="fa-IR"/>
        </w:rPr>
        <w:t xml:space="preserve">که بر پشت بام نشسته بود درآمدم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نزدیک شدم تا در کنارش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خانه بنگر، پس از بالا نگریستم،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چه می 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ای افکنده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بنگر، با تأمل و دقت نگریستم، برایم آشکار شد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 مولای من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خود را به نادانی می زنی؟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نادانی نمی زنم ، بلکه برای خود مولایی نمی شناسم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ابوالحسن موسی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شب و روز نیک می نگرم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وقتی از اوقات او را جز بر همین حالت که به تو گفتم نمی یابم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نماز صبح می گزارد و ساعتی نیز پس از آن ذکر و دعا می خواند ، تا خورشید طلوع کند، پس سجده می کند و تا نیمروز در سجده است و کسی را گمارده تا زوال را انتظار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کی غلام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زوال پیدا کرد ، که یکباره بر می خیزد و نماز را آغاز می کند بی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فهمم که در سجده اش نخوابیده و چرت نزده است و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نماز عصر را به پایان برد و پس از آن، سجده می کند و پیوسته در سجده است تا خورشید ناپدید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از سجده بر می خیزد و بی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 کند، نماز مغرب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در نماز و ذکر و دعای پس از آن است تا نماز عشا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با گوشتی بریان که برایش می آورند افطار می کند و سپس از نو وضو می گیرد و سجده می کند و سپس سر بر می دارد و به خوابی سبک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می خیزد و از نو وضو می گیرد و در دل شب به نماز می ایستد ، تا سپیده بدمد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کی غلام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سپیده دمید که یکباره برای نماز صبح بر می 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اوست از آن هنگام که تحویل من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أبو حَنیفَةَ عَلی أبی عَبدِاللّهِ علیه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ابنَکَ موسی یُصَلّی والنّاسُ یَمُرّون بَینَ یَدَیهِ فَلا یَنهاهُم وفیهِ ما فیهِم ، فَقالَ أبو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لی موسی ، فَدُعیَ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إنَّ أبا حَنیفَةَ یَذکُرُ أنَّکَ کُنتَ تُصَلّی والنّاسُ یَمُرّونَ بَینَ یَدَیکَ فَلَم تَنهَهُم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 أبَه ، إنَّ الَّذی کُنتُ اُصَلّی لَهُ کانَ أقرَبَ إلَیَّ مِنهُم ، یَقولُ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أقرَبُ إلَیهِ مِن حَبلِ الوَریدِ</w:t>
      </w:r>
      <w:r>
        <w:rPr>
          <w:rFonts w:eastAsia="Amiri" w:cs="Amiri" w:ascii="Amiri" w:hAnsi="Amiri"/>
          <w:color w:val="111111"/>
          <w:sz w:val="28"/>
          <w:szCs w:val="28"/>
          <w:rtl w:val="true"/>
          <w:lang w:bidi="ar-SA"/>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فَضَمَّهُ أبو عَبدِاللّهِ علیه السلام إلی نَفسِهِ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بُنَیَّ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بِأَبی أنتَ واُمّی یا مُوَدَّعَ الأَسرارِ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 بر امام صادق علیه السلام وارد شد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نماز می خواند و مردم هم از پیش رویش می گذشتند بی آنکه آنان را باز دارد، با اینکه اشکال دارد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را نزد من خوانید و وقتی آمد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پسرکم، ابو حنیفه می گوید که نماز می خواندی و مردم هم از پیش رویت می گذشتند بی آنکه آنان را بازداری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پدر، آن که برایش نماز می خوانم، از آنان به من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از رگ گردن به او نزدیکتریم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امام صادق علیه السلاماو را به خود چسباند و فرمود ای پسرکم، پدر و مادرم فدایت باد ، ای راز سپرده </w:t>
      </w:r>
      <w:r>
        <w:rPr>
          <w:rFonts w:eastAsia="IRNazanin" w:cs="IRNazanin"/>
          <w:color w:val="111111"/>
          <w:sz w:val="28"/>
          <w:szCs w:val="28"/>
          <w:rtl w:val="true"/>
          <w:lang w:bidi="fa-IR"/>
        </w:rPr>
        <w:t>.</w:t>
      </w:r>
      <w:bookmarkStart w:id="508" w:name="pg2127_11960"/>
    </w:p>
    <w:p>
      <w:pPr>
        <w:pStyle w:val="Heading4"/>
        <w:numPr>
          <w:ilvl w:val="3"/>
          <w:numId w:val="1"/>
        </w:numPr>
        <w:rPr/>
      </w:pPr>
      <w:bookmarkStart w:id="509" w:name="__RefHeading___Toc68377_3804643083"/>
      <w:bookmarkStart w:id="510" w:name="_Toc214"/>
      <w:bookmarkEnd w:id="508"/>
      <w:bookmarkEnd w:id="509"/>
      <w:r>
        <w:rPr/>
        <w:t>10</w:t>
      </w:r>
      <w:r>
        <w:rPr>
          <w:rtl w:val="true"/>
        </w:rPr>
        <w:t xml:space="preserve"> / </w:t>
      </w:r>
      <w:r>
        <w:rPr/>
        <w:t>38</w:t>
      </w:r>
      <w:r>
        <w:rPr>
          <w:rtl w:val="true"/>
        </w:rPr>
        <w:t xml:space="preserve"> </w:t>
      </w:r>
      <w:r>
        <w:rPr>
          <w:rtl w:val="true"/>
        </w:rPr>
        <w:t>صلاة الإمام علیّ بن موسی علیهما السلام</w:t>
      </w:r>
      <w:bookmarkEnd w:id="510"/>
    </w:p>
    <w:p>
      <w:pPr>
        <w:pStyle w:val="Heading5"/>
        <w:numPr>
          <w:ilvl w:val="4"/>
          <w:numId w:val="1"/>
        </w:numPr>
        <w:rPr/>
      </w:pPr>
      <w:bookmarkStart w:id="511" w:name="__RefHeading___Toc68379_3804643083"/>
      <w:bookmarkStart w:id="512" w:name="_Toc215"/>
      <w:bookmarkEnd w:id="511"/>
      <w:r>
        <w:rPr/>
        <w:t>38</w:t>
      </w:r>
      <w:r>
        <w:rPr>
          <w:rtl w:val="true"/>
        </w:rPr>
        <w:t xml:space="preserve"> / </w:t>
      </w:r>
      <w:r>
        <w:rPr/>
        <w:t>10</w:t>
      </w:r>
      <w:r>
        <w:rPr>
          <w:rtl w:val="true"/>
        </w:rPr>
        <w:t xml:space="preserve"> </w:t>
      </w:r>
      <w:r>
        <w:rPr>
          <w:rtl w:val="true"/>
        </w:rPr>
        <w:t>نماز امام علیّ بن موسی الرضاعلیهما السلام</w:t>
      </w:r>
      <w:bookmarkEnd w:id="512"/>
    </w:p>
    <w:p>
      <w:pPr>
        <w:pStyle w:val="BookText"/>
        <w:rPr/>
      </w:pPr>
      <w:r>
        <w:rPr>
          <w:rFonts w:ascii="Amiri" w:hAnsi="Amiri" w:eastAsia="Amiri" w:cs="Amiri"/>
          <w:color w:val="111111"/>
          <w:sz w:val="28"/>
          <w:sz w:val="28"/>
          <w:szCs w:val="28"/>
          <w:rtl w:val="true"/>
          <w:lang w:bidi="ar-SA"/>
        </w:rPr>
        <w:t xml:space="preserve">أبُو الحَسَنِ عَلیُّ بنُ عَلیٍّ الخُزاعیّ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خَلَعَ سَیِّدی أبُو الحَسَنِ الرِّضا علیه السلامعَلی أخی دِعبِلٍ قَمیصًا خَزًّا أخضَرَ وخاتَمًا فَصُّهُ عَقِیقٌ ودَفَعَ إلَیهِ دَراهِمَ رَضَویَّةً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دِعبِلُ ، صِر إلی قُمَّ فَإِنَّکَ تُفیدُ بِها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اِحتَفِظ بِهذَا القَمیصِ فَقَد صَلّیتُ فیهِ ألفَ لَیلَةٍ ألفَ رَکعَةٍ وخَتَمتُ فیهِ القُرآنَ ألفَ خَتمَةٍ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رَجاءُ بنُ أبِی الضَّحّاکـ فی وَصفِ صَلاةِ الإِمامِ الرِّضا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إذا أصبَحَ صَلَّی الغَداةَ ، فَإِذا سَلَّمَ جَلَسَ فی مُصَلاّهُ یُسَبِّحُ اللّهَ ویَحمَدُهُ ویُکَبِّرُهُ ویُهَلِّلُهُ ویُصَلّی عَلَی النَّبیِّ صلی الله علیه و آله حَتّی تَطلُعَ الشَّمسُ ، ثُمَّ یَسجُدُ سَجدَةً یَبقی فیها حَتّی یَتَعالی النَّهارُ ، ثُمَّ أقبَلَ عَلَی النّاسِ یُحَدِّثُهُم ویعطه </w:t>
      </w:r>
      <w:r>
        <w:rPr>
          <w:rStyle w:val="FootnoteAnchor"/>
          <w:rtl w:val="true"/>
        </w:rPr>
        <w:footnoteReference w:id="882"/>
      </w:r>
      <w:r>
        <w:rPr>
          <w:rFonts w:ascii="Amiri" w:hAnsi="Amiri" w:eastAsia="Amiri" w:cs="Amiri"/>
          <w:color w:val="111111"/>
          <w:sz w:val="28"/>
          <w:sz w:val="28"/>
          <w:szCs w:val="28"/>
          <w:rtl w:val="true"/>
          <w:lang w:bidi="ar-SA"/>
        </w:rPr>
        <w:t xml:space="preserve">إلی قُربِ الزَّوالِ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جَدَّدَ وُضوءَهُ وعادَ إلی مُصَلاّهُ ، فَإِذا زَالَتِ الشَّمسُ قامَ فَصَلّی سِتَّ رَکَعاتٍ ، یَقرَأُ فِی الرَّکعَةِ الاُولَی الحَمدَ وقُل یا أیُّهَا الکافِرونَ ، وفِی الثّانیَةِ الحَمدَ وقُل هُوَ اللّهُ ، وَیقرَأُ فِی الأَربَعِ فی کُلِّ رَکعَةٍ الحَمدُ للّهِِ ، وقُل هُوَ اللّهُ أحَدٌ ، ویُسَلِّمُ فی کُلِّ رَکعَتَینِ ، ویَقنُتُ فیهِما فِی الثّانیَةِ قَبلَ الرُّکوعِ وبَعدَ القِراءَةِ ، ثُمَّ یُؤَذِّنُ ویُصَلّی رَکعَتَینِ ، ثُمَّ یُقیمُ ویُصَلِّی الظُّهرَ ، فَإِذا سَلَّمَ سَبَّحَ</w:t>
      </w:r>
    </w:p>
    <w:p>
      <w:pPr>
        <w:pStyle w:val="BookText"/>
        <w:rPr/>
      </w:pPr>
      <w:r>
        <w:rPr>
          <w:rFonts w:ascii="Amiri" w:hAnsi="Amiri" w:eastAsia="Amiri" w:cs="Amiri"/>
          <w:color w:val="111111"/>
          <w:sz w:val="28"/>
          <w:sz w:val="28"/>
          <w:szCs w:val="28"/>
          <w:rtl w:val="true"/>
          <w:lang w:bidi="ar-SA"/>
        </w:rPr>
        <w:t xml:space="preserve">اللّهَ وحَمِدَهُ وکَبَّرَهُ وهَلَّلَهُ ما شاءَ اللّهُ ، ثُمَّ سَجَدَ سَجدَةَ الشُّکرِ یَقولُ فیها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شُکرًا للّهِِ ، فَإِذا رَفَعَ رَأسَهُ قامَ ، فَصَلّی سِتَّ رَکَعاتٍ ، یَقرَأُ فی کُلِّ رَکعَةٍ الحَمدَ وقُل هُوَ اللّهُ أحَدٌ ، ویُسَلِّمُ فی کُلِّ رَکعَتَینِ ویَقنُتُ فی ثانیَةِ کُلِّ رَکعَتَینِ قَبلَ الرُّکوعِ وبَعدَ القِراءَةِ ، ثُمَّ یُؤَذِّنُ ، ثُمَّ یُصَلّی رَکعَتَینِ ، ویَقنُتُ فِی 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سَلَّمَ قامَ وصَلَّی العَصرَ ، فَإِذا سَلَّمَ جَلَسَ فی مُصَلاّهُ یُسَبِّحُ اللّهَ ویَحمَدُهُ ویُکَبِّرُهُ ویُهَلِّلُهُ ما شاءَ اللّهُ ، ثُمَّ سَجَدَ سَجدَةً یَقولُ فیها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غابَتِ الشَّمسُ تَوَضَّأَ وصَلَّی المَغرِبَ ثَلاثًا بِأَذانٍ وإقامَةٍ ، وقَنَتَ فِی الثّانیَةِ قَبلَ الرُّکوعِ وبَعدَ القِراءَةِ ، فَإِذا سَلَّمَ جَلَسَ فی مُصَلاّهُ یُسَبِّحُ اللّهَ ویَحمَدُهُ ویُکَبِّرُهُ ویُهَلِّلُهُ ما شاءَ اللّهُ ، ثُمَّ یَسجُدُ سَجدَةَ الشُّکرِ ، ثُمَّ یَرفَعُ رَأسَهُ ولَم یَتَکَلَّم حَتّی یَقومَ ، ویُصَلّی أربَعَ رَکَعاتٍ بِتَسلیمَتَینِ ، ویَقنُتُ فی کُلِّ رَکعَتَینِ فِی الثّانیَةِ قَبلَ الرُّکوعِ وبَعدَ القِراءَةِ ، وکانَ یَقرَأُ فِی الاُولی من هذِهِ الأَربَعِ الحَمدَ وقُل یا أیُّهَا الکافِرونَ ، وفِی الثانیَةِ الحَمدَ وقُل هُوَ اللّهُ أحَدٌ ، ویَقرَأُ فِی الرَّکعَتَینِ الباقیَتَینِ الحَمدَ وقُل هُوَ اللّهُ ، ثُمَّ یَجلِسُ بَعدَ التَّسلیمِ فِی التَّعقیبِ ما شاءَ اللّهُ ، ثُمَّ یَفطِرُ ، ثُمَّ یَلبَثُ حَتّی یَمضیَ مِنَ اللَّیلِ قَریبٌ مِنَ الثُلُثِ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یَقومُ فَیُصَلِّی العِشاءَ الآخِرَةَ أربَعَ رَکَعاتٍ ، ویَقنُتُ فِی الثّانیَةِ قَبلَ الرُّکوعِ وبَعدَ القِراءَةِ ، فَإِذا سَلَّمَ جَلَسَ فی مُصَلاّهُ یَذکُرُ اللّهَ عز و جل ویُسَبِّحُهُ ویَحمَدُهُ ویُکَبِّرُهُ ویُهَلِّلُهُ ما شاءَ اللّهُ ، ویَسجُدُ بَعدَ التَّعقیبِ سَجدَةَ الشُّکرِ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یَأوی إلی فِراشِهِ ، فَإِذا کانَ الثُّلُثُ الأَخیرُ مِنَ اللَّیلِ قامَ مِن فِراشِهِ بِالتَّسبیحِ والتَّحمیدِ والتَّکبیرِ والتَّهلیلِ والاِستِغفارِ فَاستاکَ ، ثُمَّ تَوَضَّأَ ، ثُمَّ قامَ إلی صَلاةِ اللَّیلِ فَیُصَلّی ثَمانِ رَکَعاتٍ ویُسَلِّمُ فی کُلِّ رَکعَتَینِ ، یَقرَأُ فِی الاُولَیَینِ مِنها فی کُلِّ رَکعَةٍ الحَمدَ مَرَّةً ، وقُل هُوَ اللّهُ أحَدٌ ثَلاثینَ مَرَّةً ، ثُمَّ یُصَلّی صَلاةَ جَعفَرِ بنِ أبی طالبٍ علیه السلام أربَعَ رَکَعاتٍ ، یُسَلِّمُ فی کُلِّ رَکعَتَینِ ، ویَقنُتُ فی کُلِّ رَکعَتَین فِی الثّانیَةِ قَبلَ الرَّکوعِ وبَعدَ التَّسبیحِ ویَحتَسِبُ بِها مِن صَلاةِ اللَّیلِ ، ثُمَّ یَقومُ فَیُصَلّی رَکعَتَینِ الباقیَتَینِ ، یَقرَأُ فِی الاُولی الحَمدَ وسورَةَ المُلکِ ، وفِی الثّانیَةِ الحَمدُ للّهِِ وهَل أتی عَلَی الإِنسانِ ، ثُمَّ یَقومُ فَیُصَلّی رَکعَتَیِ الشَّفعِ ، یَقرَأُ فی کُلِّ رَکعَةٍ مِنهُما الحَمدُ للّهِِ مَرَّةً وقُل هُوَ اللّهُ أحَدٌ ثَلاثَ مَرّاتٍ ، ویَقنُتُ فِی الثّانیَةِ قَبلَ الرُّکوعِ وبَعدَ القِراءَةِ ، فَإِذا سَلَّمَ قامَ فَصَلّی رَکعَةَ الوَترِ یَتَوَجَّهُ فیها ، ویَقرَأُ فیها الحَمدَ مَرَّةً وقُل هُوَ اللّهُ أحَدٌ ثَلاثَ مَرّاتٍ وقُل أعوذُ بِرَبِّ الفَلَقِ مَرَّةً واحِدَةً وقُل أعوذُ بِرَبِّ النّاسِ مَرَّةً واحِدَةً ، ویَقنُتُ فیها قَبلَ الرُّکوعِ وبَعدَ القِراءَةِ ویَقولُ فی قُنوتِهِ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وآلِ مُحَمَّدٍ ، اللّهُمَّ اهدِنا فیمَن هَدَیتَ ، وعافِنا فیمَن عافَیتَ ، وتَوَلَّنا فیمَن تَوَلَّیتَ ، وبارِک لَنا فیما أعطَیتَ ، وقِنا شَرَّ ما قَضَیتَ ، فَإِنَّکَ تَقضی ولا یُقضی عَلَیکَ ، إنَّهُ لا یَذِلُّ مَن وَالَیتَ ، ولا یَعِزُّ مَن عادَیتَ ، تَبارَکتَ رَبَّنا وتَعالَیتَ ، ثُمَّ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وأسأَلُهُ التَّوبَةَ سَبعینَ مَرَّةً ، فَإِذا سَلَّمَ جَلَسَ فِی التَّعقیبِ ما شاءَ اللّهُ ، فَإِذا قَرُبَ مِنَ الفَجرِ قامَ فَصَلّی رَکعَتَیِ الفَجرِ ، یَقرَأُ فِی الاُولی الحَمدَ وقُل یا أیُّهَا الکافِرونَ ، وفِی الثّانیَهِ الحَمدَ وقُل هُوَ اللّهُ أحَدٌ ، فَإِذا طَلَعَ الفَجرُ أذَّنَ وأقامَ وصَلَّی الغَداةَ رَکعَتَینِ ، فَإِذا</w:t>
      </w:r>
    </w:p>
    <w:p>
      <w:pPr>
        <w:pStyle w:val="BookText"/>
        <w:rPr/>
      </w:pPr>
      <w:r>
        <w:rPr>
          <w:rFonts w:ascii="Amiri" w:hAnsi="Amiri" w:eastAsia="Amiri" w:cs="Amiri"/>
          <w:color w:val="111111"/>
          <w:sz w:val="28"/>
          <w:sz w:val="28"/>
          <w:szCs w:val="28"/>
          <w:rtl w:val="true"/>
          <w:lang w:bidi="ar-SA"/>
        </w:rPr>
        <w:t xml:space="preserve">سَلَّمَ جَلَسَ فِی التَّعقیبِ حَتّی تَطلُعَ الشَّمسُ ، ثُمَّ یَسجُدُ سَجدَةَ الشُّکرِ حَتّی یَتَعالی النَّهارُ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نماز امام علی بن موسی الرضا علیهماالسلام</w:t>
      </w:r>
    </w:p>
    <w:p>
      <w:pPr>
        <w:pStyle w:val="BookText"/>
        <w:rPr/>
      </w:pPr>
      <w:r>
        <w:rPr>
          <w:rFonts w:ascii="IRNazanin" w:hAnsi="IRNazanin" w:eastAsia="IRNazanin"/>
          <w:color w:val="111111"/>
          <w:sz w:val="28"/>
          <w:sz w:val="28"/>
          <w:szCs w:val="28"/>
          <w:rtl w:val="true"/>
          <w:lang w:bidi="fa-IR"/>
        </w:rPr>
        <w:t>ابوالحسن علی بن علی 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 ابوالحسن رضا علیه السلام به برادرم دعبل، پیراهنی سبز رنگ از پشمی لطیف و نازک و انگشتری با نگینی از عقیق خلعت داد و به او درهمهایی رضوی بخشید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 به قم برو که از آن ها بهره مند می گردی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پیراهن را نگاه دار که در آن، هزار شب و هر شب هزار رکعت نماز گزارده و هزار بار قرآن را ختم کرده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رجاء بن ابی الضحاکـ در وصف نماز امام رضا علیه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سپیده دم ، نماز صبح را می خواند و پس از سلام دادن در نمازگاهش به تسبیح و حمد و تکبیر و لا اله الاّ اللّه گفتن، می نشست و بر پیامبر صلی الله علیه و آلهصلوات می فرستاد تا اینکه خورشید طلوع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سجده میرفت و در آن می ماند تا روز بالا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مردم رو می کرد و تا نزدیک زوال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گفتگو می کرد و به ایشان جایزه می داد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از نو وضو می گرفت و به نمازگاهش باز می گشت، هنگام زوال خورشید بر می خاست و شش رکعت نماز می گزارد که در رکعت نخست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یک از چهار رکعت دیگر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 و در پایان هر دو رکعت سلام می داد و در رکعت دوّم آن ها ، پیش از رکوع و پس از قرائت، قنوت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اذان می گفت و دو رکعت نماز می گزارد و پس از آن اقامه می گفت و نماز ظهر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نماز هر اندازه که</w:t>
      </w:r>
    </w:p>
    <w:p>
      <w:pPr>
        <w:pStyle w:val="BookText"/>
        <w:rPr/>
      </w:pPr>
      <w:r>
        <w:rPr>
          <w:rFonts w:ascii="IRNazanin" w:hAnsi="IRNazanin" w:eastAsia="IRNazanin"/>
          <w:color w:val="111111"/>
          <w:sz w:val="28"/>
          <w:sz w:val="28"/>
          <w:szCs w:val="28"/>
          <w:rtl w:val="true"/>
          <w:lang w:bidi="fa-IR"/>
        </w:rPr>
        <w:t xml:space="preserve">خدا می خواست به تسبیح وحمد و تکبیر و لا اله الاّ اللّه گفتن می پرداخت و سپس سجده شکر می گزارد و در آن صدبار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شکرا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و هنگامی که سر بر می داشت، بر می خاست و شش رکعت نماز می گزارد که در هر رکعت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و در پایان هر دو رکعت سلام می داد و در رکعت دوّم هر دو رکعتی پیش از رکوع و پس از قرائت، قنوت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اذان می گفت و پس از آن، دو رکعت نماز می گزارد و در رکعت دوّم آن قنوت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سلام می داد بر می خاست و نماز عصر را می خواند و پس از سلام دادن، در نمازگاهش آن اندازه که خدا می خواست به تسبیح و حمد و تکبیر و لا اله الاّ اللّه گفتن ، می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سجده می کرد و در آن صدبار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خورشید ناپدید می شد، وضو می گرفت و سه رکعت نماز مغرب را با اذان و اقامه می گزارد و در رکعت دوّم آن پیش از رکوع و پس از قرائت، قنوت می خواند، و پس از سلام دادن، در نمازگاهش می نشست و آن اندازه که خدا می خواست به تسبیح و حمد و تکبیر و لا اله الاّ اللّه گفتن می پرداخت، سپس سجده شکر می گزارد و پس از آن سر بر می داشت و با کسی سخن نمی گفت تا بر می خاست و چهار رکعت نماز با دو سلام میگزارد و در رکعت دوّم هر یک، پیش از رکوع و پس از قرائت قنوت می خواند و در رکعت نخست این چهار رکعت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رکعت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 رکعت دیگر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دادن آن اندازه که خدا می خواست به ذکر و دعا می نشست و سپس افطار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اندکی درنگ می کرد تا نزدیک به یک سوّم شب سپری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می خاست و</w:t>
      </w:r>
    </w:p>
    <w:p>
      <w:pPr>
        <w:pStyle w:val="BookText"/>
        <w:rPr/>
      </w:pPr>
      <w:r>
        <w:rPr>
          <w:rFonts w:ascii="IRNazanin" w:hAnsi="IRNazanin" w:eastAsia="IRNazanin"/>
          <w:color w:val="111111"/>
          <w:sz w:val="28"/>
          <w:sz w:val="28"/>
          <w:szCs w:val="28"/>
          <w:rtl w:val="true"/>
          <w:lang w:bidi="fa-IR"/>
        </w:rPr>
        <w:t>چهار رکعت نماز عشاء آخر را می گزارد و در رکعت دوّم آن پیش از رکوع و پس از قرائت، قنوت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دادن ، آن اندازه که خدا می خواست در نمازگاهش به ذکر خداوند عز و جل و تسبیح و حمد و تکبیر وتهلیل او می پرداخت وپس از ذکر و دعا، سجده شکر می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بسترش می رفت و در پاره سوّم شب از بسترش با تسبیح و حمد و تکبیر و لا اله الاّ اللّه و استغفراللّه گفتن بر می خاست، مسواک می زد، وضو می گرفت و سپس به نماز شب می ایستاد و هشت رکعت نماز با سلام دادن در پایان هر دو رکعت، می گزارد که در هر رکعت از دو رکعت نخست آن ،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چهار رکعت نماز جعفر بن ابیطالب با سلام در پایان هر دو رکعت می گزارد و در رکعت دوّم هر یک از آن ها ، پیش از رکوع و پس از تسبیح </w:t>
      </w:r>
      <w:r>
        <w:rPr>
          <w:rStyle w:val="FootnoteAnchor"/>
          <w:rtl w:val="true"/>
        </w:rPr>
        <w:footnoteReference w:id="885"/>
      </w:r>
      <w:r>
        <w:rPr>
          <w:rFonts w:ascii="IRNazanin" w:hAnsi="IRNazanin" w:eastAsia="IRNazanin"/>
          <w:color w:val="111111"/>
          <w:sz w:val="28"/>
          <w:sz w:val="28"/>
          <w:szCs w:val="28"/>
          <w:rtl w:val="true"/>
          <w:lang w:bidi="fa-IR"/>
        </w:rPr>
        <w:t xml:space="preserve">قنوت می خواند و آن را جزو نماز شب به حساب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برمی خاست و دو رکعت باقیمانده را 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نخست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 علی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می خاست و دو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شفع می گزارد که هر رکعت آن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و در رکعت دوّم پیش از رکوع و پس از قرائت، قنوت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سلام می داد بر می خاست و یک رکعت نماز وتر با توجّهی تمام می گزارد و در آن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و پیش از رکوع و پس از قرائت، قنوت می خواند و در آن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خاندانش درود فرست، خدایا ما را جزو آنان که ره نمودی، ره بنما و جزو آنان که سلامت دادی، سلامت ده و جزو آنان که سرپرستیشان کردی ، سرپرستی کن و در آنچه به ما داده ای برکت ده و ما را از آسیب حُکمت ، نگاه دار که تو حکم می رانی و بر تو حکم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هر که را تو دوست داری، خوار نمی شود و هر که را تو دشمن داری، سربلند نمی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مبارک و والایی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هفتاد بار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آمرزش و بازگشت به او را می خواهم و هنگامی که سلام می داد آن اندازه که خدا می خواست به ذکر و دعا می نشست و هنگامی که نزدیک سپیده دمان می شد، بر می خاست و دو رکعت نماز فجر می گذاشت و در رکعت نخست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سپیده میدمید، اذان و اقامه می گفت و دو رکعت نماز صبح 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سلام دادن، تا طلوع خورشید به ذکر و دعا می نشست و سپس سجده شکر می گزارد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بالا بیاید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86"/>
      </w:r>
      <w:bookmarkStart w:id="513" w:name="pg2127_11964"/>
    </w:p>
    <w:p>
      <w:pPr>
        <w:pStyle w:val="Heading2"/>
        <w:numPr>
          <w:ilvl w:val="1"/>
          <w:numId w:val="1"/>
        </w:numPr>
        <w:rPr/>
      </w:pPr>
      <w:bookmarkStart w:id="514" w:name="__RefHeading___Toc68381_3804643083"/>
      <w:bookmarkStart w:id="515" w:name="_Toc216"/>
      <w:bookmarkEnd w:id="513"/>
      <w:bookmarkEnd w:id="514"/>
      <w:r>
        <w:rPr>
          <w:rtl w:val="true"/>
        </w:rPr>
        <w:t xml:space="preserve">الفصل التاسع والثلاثون </w:t>
      </w:r>
      <w:r>
        <w:rPr>
          <w:rtl w:val="true"/>
        </w:rPr>
        <w:t xml:space="preserve">: </w:t>
      </w:r>
      <w:r>
        <w:rPr>
          <w:rtl w:val="true"/>
        </w:rPr>
        <w:t>الجمع بین الصلاتین أو تفریقهما</w:t>
      </w:r>
      <w:bookmarkEnd w:id="515"/>
    </w:p>
    <w:p>
      <w:pPr>
        <w:pStyle w:val="Heading3"/>
        <w:numPr>
          <w:ilvl w:val="2"/>
          <w:numId w:val="1"/>
        </w:numPr>
        <w:rPr/>
      </w:pPr>
      <w:bookmarkStart w:id="516" w:name="__RefHeading___Toc68383_3804643083"/>
      <w:bookmarkStart w:id="517" w:name="_Toc217"/>
      <w:bookmarkEnd w:id="516"/>
      <w:r>
        <w:rPr>
          <w:rtl w:val="true"/>
        </w:rPr>
        <w:t xml:space="preserve">فصل سی و نهم </w:t>
      </w:r>
      <w:r>
        <w:rPr>
          <w:rtl w:val="true"/>
        </w:rPr>
        <w:t xml:space="preserve">: </w:t>
      </w:r>
      <w:r>
        <w:rPr>
          <w:rtl w:val="true"/>
        </w:rPr>
        <w:t>با هم یا جدا خواندن دو نماز</w:t>
      </w:r>
      <w:bookmarkEnd w:id="517"/>
    </w:p>
    <w:p>
      <w:pPr>
        <w:pStyle w:val="BookText"/>
        <w:rPr/>
      </w:pPr>
      <w:r>
        <w:rPr>
          <w:rFonts w:ascii="Amiri" w:hAnsi="Amiri" w:eastAsia="Amiri" w:cs="Amiri"/>
          <w:color w:val="111111"/>
          <w:sz w:val="28"/>
          <w:sz w:val="28"/>
          <w:szCs w:val="28"/>
          <w:rtl w:val="true"/>
          <w:lang w:bidi="ar-SA"/>
        </w:rPr>
        <w:t xml:space="preserve">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إذا جَدَّ بِهِ السَّیرُ أو حَزَبَهُ أمرٌ جَمَعَ بَینَ المَغرِبِ والعِشاءِ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الحَلَبیُّ عَن أبی عَبدِاللّهِ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إذا کان فی سَفَرٍ أو عَجَّلَت بِهِ حاجَةٌ یَجمَعُ بَینَ الظُّهرِ والعَصرِ وبَینَ المَغرِبِ والعِشاءِ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تُعَجِّلَ عِشاءَ الآخِرَةِ فِی السَّفَرِ قَبلَ أن یَغیبَ الشَّفَقُ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یَجمَعُ بَینَ المَغرِبِ والعِشاءِ فِی اللَّیلَةِ المَطیرَةِ ، فَعَلَ ذلِکَ مِرارًا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مُعاذُ بنُ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 آله جَمَعَ بَینَ الظُّهرِ والعَصرِ ، والمَغرِبِ والعِشاءِ ، عامَ تَبوکٍ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رَسولُ اللّهِ صلی الله علیه و آله بَینَ الظُّهرِ والعَصرِ ، والمَغرِبِ والعِشاءِ ،</w:t>
      </w:r>
    </w:p>
    <w:p>
      <w:pPr>
        <w:pStyle w:val="BookText"/>
        <w:rPr/>
      </w:pPr>
      <w:r>
        <w:rPr>
          <w:rFonts w:ascii="Amiri" w:hAnsi="Amiri" w:eastAsia="Amiri" w:cs="Amiri"/>
          <w:color w:val="111111"/>
          <w:sz w:val="28"/>
          <w:sz w:val="28"/>
          <w:szCs w:val="28"/>
          <w:rtl w:val="true"/>
          <w:lang w:bidi="ar-SA"/>
        </w:rPr>
        <w:t xml:space="preserve">بِالمَدینَة فی غَیرِ خَوفٍ ولا مَطَرٍ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پیامبر خدا صلی الله علیه و آله در سفر شتاب می کرد ، یا کاری بر او دشوار می آمد، نماز مغرب و عشاء را با هم می خواند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حلبی از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پیامبر خدا صلی الله علیه و آله در سفر بود یا نیازی او را وادار می کرد، نماز ظهر و عصر و مغرب و عشاء را با هم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 که نماز عشاء آخر را در سفر زودتر و پیش از آنکه شفق ناپدید شود،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در شبهای بارانی ، نماز مغرب و عشاء را با هم می خواند، این کار را بارها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پیامبر خدا صلی الله علیه و آله 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تبوک، نماز ظهر و عصر و مغرب و عشاء را با هم خواند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در مدینه، نماز ظهر و عصر و مغرب و عشاء را با هم می خواند، بی آنکه وحشتی در کار باشد و یا باران بیاید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رَسولُ اللّهِ صلی الله علیه و آله بِالنّاسِ الظُّهرَ والعَصرَ حینَ زالَتِ الشَّمسُ فیجَماعَةٍ مِن غَیرِ عِلَّةٍ، وصَلّی بِهِمُ المَغرِبِ والعِشاءَ الآخِرَةَ قَبلَ سُقوطِ الشَّفَقِ مِن غَیرِ عِلَّةٍ فی جَماعَةٍ ، وإنَّما فَعَلَ رَسولُ اللّهِ صلی الله علیه و آله لِیَتَّسِعَ الوَقتُ عَلی اُمَّتِهِ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 آله جَمَعَ بَینَ الظُّهرِ والعَصرِ بِأذانٍ وإقامَتَین ، وجَمَعَ بَینَ المَغرِبِ والعِشاءِ بِأَذانٍ واحِدٍ وإقامَتَینِ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عَبدُالمَلِک القُمّیّ عَنِ 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بَینَ الصَّلاتَینِ مِن غَیرِ عِلَّةِ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 ذلِکَ رَسولُ اللّهِ صلی الله علیه و آله وأرادَ التَّخفیفَ عَلی اُمَّتِهِ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المَغرِبَ لَیلَةً مَطیرَةً فی مَسجِدِ رَسولِ اللّهِ صلی الله علیه و آله ، فَحینَ کانَ قَریبًا مِنَ الشَّفَقِ نادَوا وأقامُوا الصَّلاةَ فَصَلَّوُا المَغرِبَ ، ثُمَّ أمهَلوا بِالنّاسِ حَتّی صَلَّوا رَکعَتَینِ ، ثُمَّ قامَ المُنادی فی مَکانِهِ فِی المَسجِدِ فَأَقامَ الصَّلاةَ فَصَلَّوُا العِشاءَ ، ثُمَّ انصَرَفَ النّاسُ إلی مَنازِلِهِم ، فَسَأَلتُ أبا عَبدِاللّهِ علیه السلامعَن ذلِکَ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کانَ رَسولُ اللّهِ صلی الله علیه و آله عَمِلَ بِهذا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الفُضَیلُ بنُ یَسار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عَلیُّ بنُ الحُسَینِ صَلَواتُ اللّهِ عَلَیهِما یَأمُرُ الصِّبیانَ یَجمَعونَ بَینَ المَغرِبِ والعِشاءِ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خَیرٌ من أن یَناموا عَنها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نَأمُرُ الصِّبیانَ أن یَجمَعوا بَینَ الصَّلاتَینِ الاُولی والعَصرِ وبَینَ المَغرِبِ والعِشاءِ الآخرةِ ما داموا عَلی وُضوءٍ قَبلَ أن یَشتَغِلوا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هنگام زوال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ظهر و عصر را با مردم و به جماعت خواند، بی آنکه دلیل خاصی باشد و پیش از فرو رفتن شفق ، نماز مغرب و عشاء را با مردم و به جماعت خواند ، بی آنکه دلیل خاصی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این کار را تنها برای آن کرد که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امتش فراخ باشد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پیامبر خدا صلی الله علیه و آله نماز ظهر و عصر را با هم و با یک اذان و دو اقامه خواند و نماز مغرب و عشاء را نیز با هم و با یک اذان و دو اقامه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عبدالملک قمی از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نماز را با هم بی آنکه علتی در کار باشد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این را انجام داد و می خواست بر امتش سبک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 بارانی، در مسجد پیامبر خدا صلی الله علیه و آله به نماز مغرب حاضر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شفق ندای اذان دردادند و اقامه را گفته، نماز مغرب را خواندند و سپس به مردم مهلت دادند تا دو رکعت نماز بگزارند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در جایگاهش در مسجد ایستاد و اقامه نماز را گفت ونماز عشاء را خواندند و به خانه هایشان رفتند و من این را از امام صادق علیه السلامپرسیدم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پیامبر خدا صلی الله علیه و آله اینگونه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بن 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ـ درودهای خداوند بر آن دو باد ـ فرمان می داد کودکان نماز عشاء را با نماز مغرب بخوانند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بهتر از آن است که به خواب روند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فرمان می دهیم کودکان تا هنگامی که هنوز وضو دارند و سرگرم چیزی نشده اند، نماز عصر را با ظهر و نماز عشاء آخر را</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نماز مغرب بخوانند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صَفوانُ 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بِنا أبو عَبدِاللّهِ علیه السلام الظُّهرَ والعَصرَ عِندَما زَالَتِ الشُّمسُ بِأَذانٍ وإقامَتَین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عَلی حاجَةٍ فَتَنَفَّلوا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الجَمعُ بَینَ الصَّلاتَینِ یَزیدُ فِی الرِّزقِ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سِنانٍ عَنِ 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 آله کانَ فِی السَّفَرِ یَجمَعُ بَینَ المَغرِبِ والعِشاءِ ، والظُّهرِ وَالعَصرِ ، إنَّما یَفعَلُ ذلِکَ إذا کانَ مُستَعجِلاً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وتَفریقُهُما أفضَلُ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معبد بنُ مَیسَرَة </w:t>
      </w:r>
      <w:r>
        <w:rPr>
          <w:rStyle w:val="FootnoteAnchor"/>
          <w:rtl w:val="true"/>
        </w:rPr>
        <w:footnoteReference w:id="9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زالَتِ الشَّمسُ فی طولِ النّهارِ لِلرَّجل أن یُصَلّیَ الظُّهرَ والعَصرَ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وما اُحِبُّ أن یَفعَلَ ذلِکَ فی کُلِّ یَو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المجلسی رضوان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الذی یستفاد من الأخبار أنّ التفریق بین الظهر والعصر وبین المغرب والعشاء أفضل من الجمع بینهما ، وإنّما جمع رسول اللّه صلی الله علیه و آله أحیانًا لبیان الجواز والتوسعة علی الاُمّة ، وقد جوّز للصبیان وأشباههم من أصحاب العلل والحوائج ، لکنّ التفریق یتحقّق بفعل النافلة بینهما ، ولا یلزم أکثر من ذلک ، ویجوز أن یأتی فی أوّل الوقت بالنافلة ثمّ بالظهر ثمّ بنافلة العصر ثمّ بها ، ولا یلزمه تأخیر الفرضین ولا نوافلهما إلی وقت آخر ، بل إنّما جعل الذراع والذراعان لئلاّ یزاحم النافلة الفریضة ، ولا یوجب تأخیرها عن وقت فضیلتها ، وأمّا التقدیم فلا حرج فیه ، بل یستفاد من بعضها أنّه أفضل ، وقد ورد فی خبر رجاء بن أبی الضحّاک أنّ الرضا علیه السلامکان لا یفرّق بین الصلاتین الظهر والعصر بغیر النافلة</w:t>
      </w:r>
    </w:p>
    <w:p>
      <w:pPr>
        <w:pStyle w:val="BookText"/>
        <w:rPr/>
      </w:pPr>
      <w:r>
        <w:rPr>
          <w:rFonts w:ascii="IRNazanin" w:hAnsi="IRNazanin" w:eastAsia="IRNazanin"/>
          <w:color w:val="111111"/>
          <w:sz w:val="28"/>
          <w:sz w:val="28"/>
          <w:szCs w:val="28"/>
          <w:rtl w:val="true"/>
          <w:lang w:bidi="fa-IR"/>
        </w:rPr>
        <w:t xml:space="preserve">والتعقیب ، ولکنّه کان یؤخّر العشاء إلی قریب من ثلث اللیل ، وما ورد من أنّه سبب لزیادة الرزق لعلّه محمول علی هذا النوع من الجمع بأن یأتی بالفرضین والنوافل فی مکان واحد ثمّ یذهب إلی السوق لئلاّ یصیر سببا لتفرّق حرفائه ، أو جوّزوا ذلک لمن کان حاله کذلک للعذر فجوّزوا له ترک النافلة ، لما رواه الکلینیّ عن عبّاس الناقد بسند فیه جهالة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 ما کان بیدی وتفرّق عنّی حرفائی ، فشکوت ذلک إلی أبی محمّد علیه السلام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اِجمَع بَینَ الصَّلاتَینِ الظُّهرِ والعَصرِ ، تَری ما تُحِبُّ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وبسند فیه جهالة عن محمّد بن حکیم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علیه السلامیقول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بَینَ الصَّلاتَینِ إذا لَم یَکُن بَینَهُما تَطَوُّعٌ ، فَإِذا کانَ بَینَهُما تَطَوُّعٌ فَلا جَمعَ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صفوان 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هنگام زوال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را با یک اذان و دو اقامه، با ما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 دارم، شما نمازهای نافله 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خواندن دو نماز، بر روزی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سنان از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پیامبر خدا صلی الله علیه و آله در سفر، نماز مغرب و عشاء و ظهر و عصر را با هم می خواند و این را تنها هنگامی که عجله داشت، انجام می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خواندن آن دو،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معبد بن میسره </w:t>
      </w:r>
      <w:r>
        <w:rPr>
          <w:rStyle w:val="FootnoteAnchor"/>
          <w:rtl w:val="true"/>
        </w:rPr>
        <w:footnoteReference w:id="9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هنگامی که خورشید زوالش را در طول روز آغاز می کند، نماز ظهر و عصر را با هم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ولی دوست ندارم این را، هر روز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ـ رضوان اللّه تعالی علیه ـ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 که آنچه از روایات به دست می آید این است که نماز ظهر و عصر و مغرب و عشاء را از هم جدا خواندن بهتر از با هم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خدا صلی الله علیه و آلهگاه به جهت آشکار کردن آن و تخفیف بر امت، با هم می خواند و برای کودکان و مانند آنان همچون بیماران و گرفتاران اجازه داد، امّا از هم جدا خواندن ، به وسیله نماز نافله خواندن در میان آن دو نیز تحقق می یابد و بیش از این ،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رواست که در آغاز وقت، نافله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سپس ظهر و پس از آن نافله عصر و نماز عصر را بخواند و این کار موجب به تأخیر انداختن دو نماز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نافله های آن دو نمی شود و قراردادن یک ذراع و دو ذراع برای وقت ظهر و عصر به این جهت بوده است که وقت فضیلت آن دو فراخ گردد و نافله خواندن، موجب تأخیر نماز واجب از وقت فضیلتش نشود و از این رو خواندن نماز ظهر و عصر پیش از رسیدن سایه به یک ذراع و دو ذراع اشکالی ندارد، بلکه از برخی روایات به دست می آید که این بهتر است و در روایت رجاء بن ابی الضحّاک آمده است که امام رضا علیه السلاممیان نماز ظهر و عصر جز با نافله و ذکر و دعا، فاصله نمی داد ولی نماز عشاء را تا نزدیک به یک سوّم از شب، به تأخیر می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خواندن نمازها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سبب افزونی روزی می خوانند ، شاید اینگونه با هم خواندن را می گویند که دو نماز واجب را همراه با نافله هایشان، یکجا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بازار رود تا موجب پراکنده شدن مشتریان و طرف داد و ستدش نشود، یا با هم خواندن را برای کسی روا دانسته اند که به خاطر عذری، وضعیتش ایجاب می کند نافله را نخواند، به دلیل روایتی که کلینی از عباس ناقد با سندی مجهول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در دستم بود پراکنده شد و طرفهای داد و ستدم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مطلب را به ابو محمد علیه السلامگفتم،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را با هم بخوان، آنچه دوست داری، می بینی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سندی که در آن ابهام و جهل است ، از محمد بن حکیم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ابوالحسن علیه السلاممی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خواندن دو نماز در آنجاست که میان آن دو، کار مستحبّی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میان آن دو، مستحبی باشد، با هم خواندن صدق نمی کند</w:t>
      </w:r>
      <w:r>
        <w:rPr>
          <w:rFonts w:eastAsia="IRNazanin" w:cs="IRNazanin"/>
          <w:color w:val="111111"/>
          <w:sz w:val="28"/>
          <w:szCs w:val="28"/>
          <w:rtl w:val="true"/>
          <w:lang w:bidi="fa-IR"/>
        </w:rPr>
        <w:t>.</w:t>
      </w:r>
      <w:bookmarkStart w:id="518" w:name="pg2127_11969"/>
    </w:p>
    <w:p>
      <w:pPr>
        <w:pStyle w:val="Heading2"/>
        <w:numPr>
          <w:ilvl w:val="1"/>
          <w:numId w:val="1"/>
        </w:numPr>
        <w:rPr/>
      </w:pPr>
      <w:bookmarkStart w:id="519" w:name="__RefHeading___Toc68385_3804643083"/>
      <w:bookmarkStart w:id="520" w:name="_Toc218"/>
      <w:bookmarkEnd w:id="518"/>
      <w:bookmarkEnd w:id="519"/>
      <w:r>
        <w:rPr>
          <w:rtl w:val="true"/>
        </w:rPr>
        <w:t xml:space="preserve">الفصل الأربعون </w:t>
      </w:r>
      <w:r>
        <w:rPr>
          <w:rtl w:val="true"/>
        </w:rPr>
        <w:t xml:space="preserve">: </w:t>
      </w:r>
      <w:r>
        <w:rPr>
          <w:rtl w:val="true"/>
        </w:rPr>
        <w:t>قضاء الفائتة</w:t>
      </w:r>
      <w:bookmarkEnd w:id="520"/>
    </w:p>
    <w:p>
      <w:pPr>
        <w:pStyle w:val="Heading3"/>
        <w:numPr>
          <w:ilvl w:val="2"/>
          <w:numId w:val="1"/>
        </w:numPr>
        <w:rPr/>
      </w:pPr>
      <w:bookmarkStart w:id="521" w:name="__RefHeading___Toc68387_3804643083"/>
      <w:bookmarkStart w:id="522" w:name="_Toc219"/>
      <w:bookmarkEnd w:id="521"/>
      <w:r>
        <w:rPr>
          <w:rtl w:val="true"/>
        </w:rPr>
        <w:t xml:space="preserve">فصل چهلم </w:t>
      </w:r>
      <w:r>
        <w:rPr>
          <w:rtl w:val="true"/>
        </w:rPr>
        <w:t xml:space="preserve">: </w:t>
      </w:r>
      <w:r>
        <w:rPr>
          <w:rtl w:val="true"/>
        </w:rPr>
        <w:t>قضای نماز</w:t>
      </w:r>
      <w:bookmarkEnd w:id="52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نَسِیَ صَلاةً أو نامَ عَنها ، فَکَفّارَتُها أن یُصَلّیَها إذا ذَکَرَها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رَقَدَ أحدُکُم عَنِ الصَّلاةِ أو غَفَلَ عَنها ، فَلیُصَلِّها إذا ذَکَرَها ، فَإِنَّ اللّهَ عَزَّوجَلَّ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لِذِکرِی</w:t>
      </w:r>
      <w:r>
        <w:rPr>
          <w:rFonts w:eastAsia="Amiri" w:cs="Amiri" w:ascii="Amiri" w:hAnsi="Amiri"/>
          <w:color w:val="111111"/>
          <w:sz w:val="28"/>
          <w:szCs w:val="28"/>
          <w:rtl w:val="true"/>
          <w:lang w:bidi="ar-SA"/>
        </w:rPr>
        <w:t xml:space="preserve">»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علیه السلامـ لَمّا سُئِل عَن رَجُلٍ صَلّی بِغَیرِ طَهورٍ أو نَسِیَ صَلَواتٍ لَم یُصَلِّها أو نامَ عَنها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یَقضیها إذا ذَکَرَها فی أیِّ ساعَةٍ ذَکَرَها مِن لَیلٍ أو</w:t>
      </w:r>
    </w:p>
    <w:p>
      <w:pPr>
        <w:pStyle w:val="BookText"/>
        <w:rPr/>
      </w:pPr>
      <w:r>
        <w:rPr>
          <w:rFonts w:ascii="Amiri" w:hAnsi="Amiri" w:eastAsia="Amiri" w:cs="Amiri"/>
          <w:color w:val="111111"/>
          <w:sz w:val="28"/>
          <w:sz w:val="28"/>
          <w:szCs w:val="28"/>
          <w:rtl w:val="true"/>
          <w:lang w:bidi="ar-SA"/>
        </w:rPr>
        <w:t xml:space="preserve">نَهارٍ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صَلَواتٍ یُصَلّیهِنَّ الرَّجُلُ فی کُلِّ ساعَةٍ ، صَلاةٌ فاتَتکَ ، فَمَتی ما ذَکَرتَها أدَّیتَها </w:t>
      </w:r>
      <w:r>
        <w:rPr>
          <w:rFonts w:eastAsia="Amiri" w:cs="Amiri" w:ascii="Amiri" w:hAnsi="Amiri"/>
          <w:color w:val="111111"/>
          <w:sz w:val="28"/>
          <w:szCs w:val="28"/>
          <w:rtl w:val="true"/>
          <w:lang w:bidi="ar-SA"/>
        </w:rPr>
        <w:t xml:space="preserve">. . .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ما غَلَبَ اللّهُ عَلَیهِ ، مِثلُ المُغمی عَلَیهِ الَّذی یُغمی عَلَیهِ فی یَومٍ ولَیلَةٍ ، فَلا یَجِبُ عَلَیهِ قَضاءُ الصَّلواتِ ، کَما 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غَلَبَ اللّهُ عَلَی العَبدِ فَهُوَ أعذَرُ لَهُ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نمازی را فراموش کند یا خواب بماند، کفّاره اش آن است که هرگاه به یاد آورد،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یکی از شما خواب ماند یا از نماز غافل شد، هرگاه به یادآورد، 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خداوند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برای یاد من به پا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هنگامی که از ایشان پرسیدند، مردی بی طهارت نماز خوانده و نمازهایی را فراموش کرده بخواند یا خواب مانده است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یاد آورد ـ در هر لحظه از شب و روز باشد ـ آن ها را قضا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 چهار نماز را در هر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که از تو فوت شده است، پس هرگاه به یادآوردی آن را به جا می آوری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را خدا بر انسان چیره کند، مانند آن که شب و روزی بیهوش بماند، قضای نمازهایش بر او واجب نیست، همانگونه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خداوند بر بنده چیره کند، خود عذرش را می پذیرد</w:t>
      </w:r>
      <w:r>
        <w:rPr>
          <w:rFonts w:eastAsia="IRNazanin" w:cs="IRNazanin"/>
          <w:color w:val="111111"/>
          <w:sz w:val="28"/>
          <w:szCs w:val="28"/>
          <w:rtl w:val="true"/>
          <w:lang w:bidi="fa-IR"/>
        </w:rPr>
        <w:t>.</w:t>
      </w:r>
      <w:bookmarkStart w:id="523" w:name="pg2127_12085"/>
    </w:p>
    <w:p>
      <w:pPr>
        <w:pStyle w:val="Heading2"/>
        <w:numPr>
          <w:ilvl w:val="1"/>
          <w:numId w:val="1"/>
        </w:numPr>
        <w:rPr/>
      </w:pPr>
      <w:bookmarkStart w:id="524" w:name="__RefHeading___Toc68389_3804643083"/>
      <w:bookmarkStart w:id="525" w:name="_Toc220"/>
      <w:bookmarkEnd w:id="523"/>
      <w:bookmarkEnd w:id="524"/>
      <w:r>
        <w:rPr>
          <w:rtl w:val="true"/>
        </w:rPr>
        <w:t>فهرس المصادر</w:t>
      </w:r>
      <w:bookmarkEnd w:id="5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إتحاف السادة المتّقین بشرح إحیاء علوم الدین ، لأبی الفیض محمّد بن محمّد الحسینی الزبیدی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إثنا عشریّة فی المواعظ العددیّة ، لأبی القاسم محمّد بن محمّد الحسینی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مطبعة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علی أهل اللجاج ، لأبی منصور أحمد بن علیّ بن أبی طالب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البهادری ومحمّد هادی به ، دار الأسوة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 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احیاء علوم الدین ، لأبی حامد محمّد بن محمّد الغزالی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الاختصاص ، المنسوب إلی أبی عبداللَّه محمّد بن محمّد بن النعمان العبکری البغدادی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موسسة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الطبعة الرابعة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إرشاد القلوب ، لأبی محمّد الحسن بن أبی الحسن الدیلمی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الطبعة الرابعة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فی معرفة حجج اللَّه علی العباد ، لأبی عبداللَّه محمّد بن محمّد بن النعمان العکبری البغدادی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الاستبصار فیما إختلف من الأخبار ، لأبی جعفر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الموسوی الخرسان ، 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اُسد الغابة فی معرفة الصحابة ، لأبی الحسن عزّ الدین علیّ بن أبی الکرم محمّد بن محمّد بن عبدالکریم الشیبانی المعروف بابن الأثیر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معوّض وعادل أحمد ،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الاُصول الستّة عشر ، عدّة من الرواة ، منشورات الشبستری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الطبعة الثانیة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الوری بأعلام الهدی ، لأبی علیّ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الطبعة الاُولی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إقبال الأعمال الحسنة فیما یعمل مرّة فی السنة ، لأبی القاسم علیّ بن موسی الحلّی المعروف بابن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 مکتب الأعلام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الشجری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الخمیسیّة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لیحیی بن الحسین الشجری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عالم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الطبعة الثالثة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الصدوق ، لأبی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الطبعة الخامسة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الطوسی ، لأبی جعفر محمّد بن الحسن المعروف بالشیخ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دار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المفید ، لأبی عبداللَّه محمّد بن النعمان العکبری البغدادی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اُستادولی وعلی أکبر الغفّاری ، 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الطبعة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أعلام الدین فی صفات المؤمنین ، لأبی محمّد الحسن بن أبی الحسن الدیلمی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ونشر، مؤسسة آل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الجامعة لدرر أخبار الأئمّة الأطهار علیهم السلام ، للعلّامة محمّد باقر بن محمّد تقی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المصطفی لشیعة المرتضی ، لأبی جعفر محمّد بن محمّد بن علیّ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 الطبعة الثانیة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إصبهان ، لأبی نعیم أحمد بن عبداللَّه الإصفهانی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سیّد کسروی حسن ،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الاُمم والملوک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الطبری ، لأبی جعفر 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إبراهیم ، 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التاریخ الکبیر ، لأبی عبداللَّه محمّد بن إسماعیل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أو مدینة السلام ، لأبی بکر أحمد بن علی الخطیب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المکتبة السلفیة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المنوّرة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جرجان ، لأبی القاسم حمزة بن یوسف السهمی القرشی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عالم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الطبعة الرابعة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دمشق ، لأبی القاسم علیّ بن الحسن بن هبة اللَّه المعروف بابن عساکر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لأبی جعفر محمّد بن الحسن المعروف بالشیخ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حبیب قصیر العاملی ، مکتبة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التحصین فی صفات العارفین من العزلة والخمول ، لأبی العبّاس أحمد بن محمّد بن فهد الحلّی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 لأبی محمّد الحسن بن علیّ الحرّانی المعروف بابن شعبة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مؤسسة النشر ا 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الطبعة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الترغیب والترهیب من الحدیث الشریف ، لعبدالعظیم بن عبدالقوی المنذری الشامی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محمّد عمارة ، دار 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الطبعة الثالثة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لأبی الفداء إسماعیل بن عمر بن کثیر البصروی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عبدالعظیم عَنیم ومحمّد أحمد عاشور ومحمّد إبراهیم البنّا ، دار الشعب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التبیان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 عن تأویل آی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لأبی جعفر محمّد بن جریر الطبریّ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 لأبی النضر محمّد بن مسعود بن عیّاش السلمی السمرقندی المعروف بالعیّاشی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 المکتبة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الطبعة الاُولی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القرآن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مجمع البیان ، لأبی علی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والسیّد فضل اللَّه الیزدی الطباطبائی ،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الطبعة الثانیة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القمّی ، لأبی الحسن علیّ بن إبراهیم بن هاشم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طیّب الموسوی الجزائری ، مطبعة النجف الأشرف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تنبیه الخواطر ونزهة النواظر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لأبی الحسین ورّام بن أبی فراس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دارالتعارف ودار 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 لأبی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الحسینی الطهرانی ، 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الطبعة الاُولی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الأحکام فی شرح المقنعة ، لأبی جعفر محمّد بن الحسن المعروف بالشیخ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الطبعة الاُولی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الأعمال وعقاب الأعمال ، لأبی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مکتبة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الأحادیث ، لأبی محمّد جعفر بن أحمد بن علیّ القمّی المعروف بابن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الرابع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الحسینی النیسابوری ، مؤسّسة الطبع والنشر التابعة للحضرة الرضویّة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الأخبار أو معارج الیقین فی اُصول الدین ، لمحمّد بن محمّد الشعیری السبزواری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السابع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الجامع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الصغیر فی أحادیث البشیر النذیر ، لجلال الدین عبدالرحمن بن أبی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لأبی الحسن محمّد بن محمّد بن الأشعث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الرابع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مکتبة نینوی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طبع فی ضمن قرب الإسناد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الکلام فی شرح شرایع الإسلام ، للشیخ محمّد حسن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المرتضی العالمیة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حلیة الأولیاء وطبقات الأصفیاء ، لأبی نعیم أحمدبن عبداللَّه الإصبهانی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الطبعة الثانیة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 ، لأبی الحسین سعید بن عبداللَّه الراوندی المعروف بقطب الدین</w:t>
      </w:r>
    </w:p>
    <w:p>
      <w:pPr>
        <w:pStyle w:val="BookText"/>
        <w:rPr/>
      </w:pPr>
      <w:r>
        <w:rPr>
          <w:rFonts w:ascii="IRNazanin" w:hAnsi="IRNazanin" w:eastAsia="IRNazanin"/>
          <w:color w:val="111111"/>
          <w:sz w:val="28"/>
          <w:sz w:val="28"/>
          <w:szCs w:val="28"/>
          <w:rtl w:val="true"/>
          <w:lang w:bidi="fa-IR"/>
        </w:rPr>
        <w:t xml:space="preserve">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 لأبی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فی التفسیر المأثور ، لجلال الدین عبدالرحمن بن أبی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الإسلام وذکر الحلال والحرام والقضایا والأحکام ، لأبی حنیفة النعمان بن محمّد ابن منصور بن أحمد بن حیّون التمیمی المغربی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آصف بن علی أصغر فیضی ، 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 الطبعة الثالثة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الدعوات ، لأبی الحسین سعید بن عبداللَّه الراوندی المعروف بقطب الدین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 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الدمعة الساکبة فی أحوال النبیّ والعترة الطاهرة ، لمحمّد باقر بن عبدالکریم البهبهانی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العقبی فی مناقب ذوی القربی ، لأبی العبّاس أحمد بن عبداللَّه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ربیع الأبرار ونصوص الأخبار ، لأبی القاسم محمود بن عمر 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النعیمی ، منشورات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الواعظین ، لمحمّد بن الحسن بن علیّ الفتّال النیسابوری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الأعلمی ، 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الطبعة 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الزهد ، لأبی عبدالرحمن بن عبداللَّه بن المبارک الحنظلی المروزی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الرحمن الأعظمی ،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السرائر ، لأبی جعفر محمّد بن منصور الحلّی المعروف بابن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الطبعة الثانیة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السعود ، لأبی القاسم علیّ بن موسی الحلّی المعروف بابن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منشورات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الطبعة الاُولی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سلسلة الأحادیث الصحیحة ، لمحمّد ناصر الدین الألبانی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المکتب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الطبعة الرابعة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ابن ماجة ، لأبی عبداللَّه محمّد بن یزید بن ماجة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عبدالباقی ، دار 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الطبعة الاُولی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لأبی عیسی محمّد بن عیسی بن سورة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محمّد شاکر ، دار احیاء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الدارقطنی ، لأبی الحسن علیّ بن عمر البغدادی المعروف بالدارقطنی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الطیّب محمّد آبادی ، عالم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الطبعة الرابعة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الدارمی ، لأبی محمّد عبداللَّه بن عبدالرحمن الدارمی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دیب البغا ، دار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 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الکبری ، لأبی بکر أحمد بن الحسین بن علیّ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عبدالقادر عطا ،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الحافظ جلال الدین السیوطی وحاشیة الإمام السندی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لأبی عبدالرحمن أحمد بن شعیب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الطبعة الثالثة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أبی داود ، لأبی داود سلیمان بن أشعث السجستانی الأزدی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محیی الدین عبدالحمید ،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 أعلام النبلاء ، لأبی عبداللَّه محمّد بن أحمد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الارنؤوط ،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الطبعة العاشرة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 لعزّ الدین عبدالحمید بن محمّد بن أبی الحدید المعتزلی المعروف بابن أبی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إبراهیم ، دار 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الطبعة الثانیة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شُعب الإیمان ، لأبی بکر أحمد بن الحسین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السعید بن بسیونی زغلول ،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ابن خزیمة ، لأبی بکر محمّد بن إسحاق السلّمی النیسابوری المعروف بابن خزیمة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مصطفی أعظمی ، مکتب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الطبعة الثالثة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البخاری ، لأبی عبداللَّه محمّد بن إسماعیل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دیب البغا ، دار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الطبعة الرابعة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 لأبی الحسین مسلم بن الحجّاج القشیری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عبدالباقی ، دارالحدیث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 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صحیفة الإمام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المنسوبة إلی الإمام الرضا علیه السلام ، تحقیق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الصحیفة السجّادیّة ، للإمام زین العابدین علیه السلام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أنصاریان ، المستشاریّة 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لمحمّد بن سعد کاتب الواقدی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الداعی ونجاة الساعی ، لأبی العبّاس أحمد بن محمّد بن فهد الحلّی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موحّدی ، مکتبة وجدانی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 لأبی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 الیوم واللیلة ، لأبی بکر أحمد بن محمّد بن السنی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عبدالمجید السلفی ، مؤسّسة الکتب 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عوالی اللآلی الغریزیّة فی الأحادیث الدینیّة ، لمحمّد بن علیّ بن إبراهیم الأحسائی المعروف بابن أبی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العراقی ، مطبعة سیّد الشهداء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الطبعة الاُولی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علیه السلام ، لأبی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الحسینی اللاجوردی ، منشورات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غرر الحکم ودرر الکلم ، لعبدالواحد الآمدی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جلال الدین المحدّث الارموی ، جامعة تهران ، الطبعة الثالثة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الأبواب ، لأبی القاسم علیّ بن موسی بن طاووس الحسنی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حامد الخفّاف ، مؤسّسة آل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الفردوس بمأثور الخطاب ، لأبی شجاع شیرویه بن شهردار الدیلمی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السعید بن بسیونی زغلول ،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الطبعة 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الأشهر الثلاثة ، لأبی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عرفانیان یزدی ، مکتبة داوری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الطبعة الاُولی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الصحابة ، لأبی عبداللَّه أحمد بن محمّد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اللَّه بن محمّد عبّاس ، دارالعلم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المکرّمة ، الطبعة الاُولی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المنسوب إلی الإمام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 المؤتمر العالمی للإمام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الطبعة 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لأبی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فلاح السائل ، لأبی القاسم علیّ بن موسی بن طاووس الحسنی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مکتب الأعلام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الإسناد ، لأبی العبّاس عبداللَّه بن جعفر الحمیری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 لأبی جعفر ثقة الإسلام محمّد بن یعقوب بن إسحاق الکلینی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الطبعة الثانیة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 لأبی الحسن علیّ بن محمّد الشیبانی الموصلی المعروف بابن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فی معرفة الأئمّة ، لعلیّ بن عیسی الإربلی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 دار الکتاب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الطبعة الاُولی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وتمام النعمة ، لأبی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الطبعة الاُولی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کنزالعمّال فی سنن الأقوال والأفعال ، لعلاء الدین علیّ المتّقی بن حسام الدین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السقا ، مکتبة التراث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الطبعة الاُولی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کنزالفوائد ، لأبی الفتح الشیخ محمّد بن علیّ بن عثمان الکراجکی الطرابلسی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نعمة ، دار الذخائر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 لأبی الفضل جمال الدین محمّد بن مکرم بن منظور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المجازات النبویّة ، لأبی الحسن محمّد بن أبی أحمد الحسین بن موسی المعروف بالشریف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محمّد الزینی ، مکتبة البصیرتی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البحرین ، لفخر الدین الطریحی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الحسینی ، مکتبة نشر الثقافة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الطبعة الثانیة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البیان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مجمع البیان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مجموعة ورّام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الخواطر ونزهة النواظر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 لأبی جعفر أحمد بن محمّد بن خالد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الرجائی ، المجمع العالمی لأهل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المحجّة البیضاء فی تهذیب الإحیاء ، لمحمّد بن المرتضی المدعوّ بالمولی محسن الفیض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موسسة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الطبعة الثالثة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بصائر الدرجات ، لحسن بن سلیمان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التاسع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الرسول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ومستنبط المسائل ، للحاج المیرزا حسین النوری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المستدرک علی الصحیحین ، لأبی عبداللَّه محمّد بن عبداللَّه الحاکم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عبدالقادر عطا ،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مسکّن الفؤاد عند فقد الأحبّة والأولاد ، للشیخ زین الدین بن علیّ بن أحمد الجبعی العاملی المعروف بالشهید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الطبعة الثانیة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إسحاق بن راهویه ، لأبی یعقوب إسحاق بن إبراهیم الحنظلی المروزی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عبدالغفور عبدالحقّ حسین البلوشی ، مکتبة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المنوّرة ، 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الشهاب ، لأبی عبداللَّه محمّد بن سلامة القضاعی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عبدالمجید السلفی ،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الطبعة الاُولی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أبی یعلی الموصلی ، لأبی یعلی أحمد بن علیّ بن المثنّی التمیمی الموصلی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الحقّ الأثری ، دار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جدّة ،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 لأحمد بن محمّد بن حنبل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محمّد الدرویش ،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الإمام زید ، المنسوب إلی زید بن علیّ بن الحسین علیهما السلام ، دار مکتبة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الطبعة الاُولی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مشکاة الأنوار فی غرر الأخبار ، لأبی الفضل علیّ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السابع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الطبعة الاُولی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مشکاة المصابیح ، لأبی عبداللَّه محمّد بن عبداللَّه العمری الخطیب التبریزی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الثامن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 الدین الألبانی ، المکتب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مصادقة الإخوان ، لأبی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 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الشریعة ومفتاح الحقیقة ، المنسوب إلی الإمام الصادق علیه السلام ،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گیلانی ، مکتبة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 لأبی جعفر محمّد بن الحسن 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مروارید ، مؤسّسة فقه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المصباح المنیر فی غریب الشرح الکبیر للرافعی ، لأحمد بن محمّد المقری الفیّومی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المصباح فی الأدعیة والصلوات والزیارات ، لتقی الدّین إبراهیم بن زین الدین الحارثی الهمدانی المعروف بکفعمی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منشورات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المصنّف فی الأحادیث والآثار ، لأبی بکر عبداللَّه بن محمّد بن أبی شیبة العبسی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محمّد اللّحام ،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المصنّف ، لأبی بکر عبدالرزّاق بن همام الصنعانی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الرحمن الأعظمی ، منشورات المجلس العلمی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الأخبار ، لأبی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الطبعة الاُولی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الأوسط ، لأبی القاسم سلیمان بن أحمد اللخمی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بن عوض اللَّه وعبدالحسن بن إبراهیم الحسینی ، دار الحرمین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 الطبعة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الصغیر ، لأبی القاسم سلیمان بن أحمد اللخمی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عثمان ،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الطبعة الثانیة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الکبیر ، لأبی القاسم سلیمان بن أحمد اللخمی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عبدالمجید السلفی ،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الطبعة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الفاظ القرآن ، لأبی القاسم الحسین بن محمّد الراغب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عدنان داودی ، دار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 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الحسین علیه السلام ، لموفّق بن أحمد المکّی 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السماوی ، مکتبة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الأخلاق ، لأبی علی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آل جعفر ، 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الملهوف علی قتلی الطفوف ، لأبی القاسم علیّ بن موسی بن طاووس الحسینی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تبریزیان ، دار الأسوة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لأبی جعفر رشید الدین محمّد بن علیّ بن شهرآشوب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المطبعة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الموطّأ ، لأبی عبداللَّه مالک بن أنس الأصبحی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عبدالباقی ،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نثر الدرّ ، لأبی سعید منصور بن حسین الآبی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قرنة ، مرکز تحقیق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 الطبعة الاُولی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نوادر الأصول فی معرفة أحادیث الرسول ، لأبی عبداللَّه محمّد بن علیّ بن سورة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عبدالقادر عطا ،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فی غریب الحدیث والأثر ، لأبی السعادات مبارک بن مبارک الجزری المعروف بابن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أحمد الزاوی ، مؤسّسة اسماعیلیان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الطبعة الرابعة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 ما اختاره أبو الحسن الشریف الرضی محمّد بن الحسین بن موسی الموسوی من کلام الإمام أمیرالمؤمنین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کاظم المحمدی ومحمّد الدشتی ، منشورات 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الطبعة الثانیة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إلی تحصیل مسائل الشرعیّة ، للشیخ محمّد بن الحسن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الیقین باختصاص مولانا علیّ علیه السلام بامرة المسلمین ، لأبی القاسم علیّ بن موسی الحلّی المعروف بابن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الأنصاری ، مؤسّسة دار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 المطالب العربی</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المدخل</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الصلاة</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الفصل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حکمة الصلاة</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قبل الإسلام</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الصلاة</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الصلاة</w:t>
      </w:r>
      <w:r>
        <w:rPr>
          <w:rFonts w:eastAsia="Amiri" w:cs="Amiri" w:ascii="Amiri" w:hAnsi="Amiri"/>
          <w:color w:val="111111"/>
          <w:sz w:val="28"/>
          <w:szCs w:val="28"/>
          <w:lang w:bidi="ar-SA"/>
        </w:rPr>
        <w:t>24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الدین</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موضوع</w:t>
      </w:r>
      <w:r>
        <w:rPr>
          <w:rFonts w:eastAsia="IRNazanin" w:cs="IRNazanin"/>
          <w:color w:val="111111"/>
          <w:sz w:val="28"/>
          <w:szCs w:val="28"/>
          <w:lang w:bidi="fa-IR"/>
        </w:rPr>
        <w:t>25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عین النبیّ صلی الله علیه وآله</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فرض اللَّه</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یجب تعلّمه</w:t>
      </w:r>
      <w:r>
        <w:rPr>
          <w:rFonts w:eastAsia="Amiri" w:cs="Amiri" w:ascii="Amiri" w:hAnsi="Amiri"/>
          <w:color w:val="111111"/>
          <w:sz w:val="28"/>
          <w:szCs w:val="28"/>
          <w:lang w:bidi="ar-SA"/>
        </w:rPr>
        <w:t>29</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یحاسب به</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الفصل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الحثّ علی إقامة الصلاة</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الفصل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المحافظة علی الصلاة</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أوقات الصلاة</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الفصل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المحافظة علی أوقات الصلاة</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الأهل بالصلاة</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الفصل 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المصلّی</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الفصل 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الصلاة</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الفصل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الصلاة</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الآداب الظاهریة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السواک</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الزینة</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الطیب</w:t>
      </w:r>
      <w:r>
        <w:rPr>
          <w:rFonts w:eastAsia="IRNazanin" w:cs="IRNazanin"/>
          <w:color w:val="111111"/>
          <w:sz w:val="28"/>
          <w:szCs w:val="28"/>
          <w:lang w:bidi="fa-IR"/>
        </w:rPr>
        <w:t>51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التختّم</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أوّل الوقت</w:t>
      </w:r>
      <w:r>
        <w:rPr>
          <w:rFonts w:eastAsia="Amiri" w:cs="Amiri" w:ascii="Amiri" w:hAnsi="Amiri"/>
          <w:color w:val="111111"/>
          <w:sz w:val="28"/>
          <w:szCs w:val="28"/>
          <w:lang w:bidi="ar-SA"/>
        </w:rPr>
        <w:t>52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الفریضة فی المسجد</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عند الافتتاح</w:t>
      </w:r>
      <w:r>
        <w:rPr>
          <w:rFonts w:eastAsia="IRNazanin" w:cs="IRNazanin"/>
          <w:color w:val="111111"/>
          <w:sz w:val="28"/>
          <w:szCs w:val="28"/>
          <w:lang w:bidi="fa-IR"/>
        </w:rPr>
        <w:t>55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الاستعاذة</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بالبسملة</w:t>
      </w:r>
      <w:r>
        <w:rPr>
          <w:rFonts w:eastAsia="Amiri" w:cs="Amiri" w:ascii="Amiri" w:hAnsi="Amiri"/>
          <w:color w:val="111111"/>
          <w:sz w:val="28"/>
          <w:szCs w:val="28"/>
          <w:lang w:bidi="ar-SA"/>
        </w:rPr>
        <w:t>57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الأطراف</w:t>
      </w:r>
      <w:r>
        <w:rPr>
          <w:rFonts w:eastAsia="IRNazanin" w:cs="IRNazanin"/>
          <w:color w:val="111111"/>
          <w:sz w:val="28"/>
          <w:szCs w:val="28"/>
          <w:lang w:bidi="fa-IR"/>
        </w:rPr>
        <w:t>59</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التأنّی</w:t>
      </w:r>
      <w:r>
        <w:rPr>
          <w:rFonts w:eastAsia="Amiri" w:cs="Amiri" w:ascii="Amiri" w:hAnsi="Amiri"/>
          <w:color w:val="111111"/>
          <w:sz w:val="28"/>
          <w:szCs w:val="28"/>
          <w:lang w:bidi="ar-SA"/>
        </w:rPr>
        <w:t>60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إرغام الأنف</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الآداب الباطنیة</w:t>
      </w:r>
      <w:r>
        <w:rPr>
          <w:rFonts w:eastAsia="IRNazanin" w:cs="IRNazanin"/>
          <w:color w:val="111111"/>
          <w:sz w:val="28"/>
          <w:szCs w:val="28"/>
          <w:lang w:bidi="fa-IR"/>
        </w:rPr>
        <w:t>61</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القلب</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الخشوع</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البکاء</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الصلاة کصلاة مودّع</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الفصل 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التکبیر وآدابه</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الفصل 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الرکوع</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الفصل السادس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السجود</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الفصل السابع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الرکوع والسجود</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الفصل الثامن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القیام من السجود</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الفصل التاسع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القنوت وآدابه</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الفصل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التشهّد وآدابه</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الفصل الحادی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التسلیم وآدابه</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الفصل الثانی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آداب الصلاة</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الفصل الثالث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ینبغی للمصلّی</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البول والغائط</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إلی غیر سترة</w:t>
      </w:r>
      <w:r>
        <w:rPr>
          <w:rFonts w:eastAsia="IRNazanin" w:cs="IRNazanin"/>
          <w:color w:val="111111"/>
          <w:sz w:val="28"/>
          <w:szCs w:val="28"/>
          <w:lang w:bidi="fa-IR"/>
        </w:rPr>
        <w:t>93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فرقعة الأصابع</w:t>
      </w:r>
      <w:r>
        <w:rPr>
          <w:rFonts w:eastAsia="Amiri" w:cs="Amiri" w:ascii="Amiri" w:hAnsi="Amiri"/>
          <w:color w:val="111111"/>
          <w:sz w:val="28"/>
          <w:szCs w:val="28"/>
          <w:lang w:bidi="ar-SA"/>
        </w:rPr>
        <w:t>93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العبث</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الالتفات</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الکسل</w:t>
      </w:r>
      <w:r>
        <w:rPr>
          <w:rFonts w:eastAsia="IRNazanin" w:cs="IRNazanin"/>
          <w:color w:val="111111"/>
          <w:sz w:val="28"/>
          <w:szCs w:val="28"/>
          <w:lang w:bidi="fa-IR"/>
        </w:rPr>
        <w:t>96</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التثاؤب</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النعاس</w:t>
      </w:r>
      <w:r>
        <w:rPr>
          <w:rFonts w:eastAsia="IRNazanin" w:cs="IRNazanin"/>
          <w:color w:val="111111"/>
          <w:sz w:val="28"/>
          <w:szCs w:val="28"/>
          <w:lang w:bidi="fa-IR"/>
        </w:rPr>
        <w:t>97</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العجلة</w:t>
      </w:r>
      <w:r>
        <w:rPr>
          <w:rFonts w:eastAsia="Amiri" w:cs="Amiri" w:ascii="Amiri" w:hAnsi="Amiri"/>
          <w:color w:val="111111"/>
          <w:sz w:val="28"/>
          <w:szCs w:val="28"/>
          <w:lang w:bidi="ar-SA"/>
        </w:rPr>
        <w:t>98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غمض العین</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فیما یلی من الأماکن</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الفصل الرابع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ما لا ینبغی للمصلّی</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الفصل الخامس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التحذیر من الاستخفاف بالصلاة</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الفصل السادس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التحذیر من تضییع الصلاة</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الفصل السابع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الصلاة</w:t>
      </w:r>
      <w:r>
        <w:rPr>
          <w:rFonts w:eastAsia="Amiri" w:cs="Amiri" w:ascii="Amiri" w:hAnsi="Amiri"/>
          <w:color w:val="111111"/>
          <w:sz w:val="28"/>
          <w:szCs w:val="28"/>
          <w:lang w:bidi="ar-SA"/>
        </w:rPr>
        <w:t>111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 السیّئات</w:t>
      </w:r>
      <w:r>
        <w:rPr>
          <w:rFonts w:eastAsia="IRNazanin" w:cs="IRNazanin"/>
          <w:color w:val="111111"/>
          <w:sz w:val="28"/>
          <w:szCs w:val="28"/>
          <w:lang w:bidi="fa-IR"/>
        </w:rPr>
        <w:t>111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النفس</w:t>
      </w:r>
      <w:r>
        <w:rPr>
          <w:rFonts w:eastAsia="Amiri" w:cs="Amiri" w:ascii="Amiri" w:hAnsi="Amiri"/>
          <w:color w:val="111111"/>
          <w:sz w:val="28"/>
          <w:szCs w:val="28"/>
          <w:lang w:bidi="ar-SA"/>
        </w:rPr>
        <w:t>114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الشیطان</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الفحشاء والمنکر</w:t>
      </w:r>
      <w:r>
        <w:rPr>
          <w:rFonts w:eastAsia="IRNazanin" w:cs="IRNazanin"/>
          <w:color w:val="111111"/>
          <w:sz w:val="28"/>
          <w:szCs w:val="28"/>
          <w:lang w:bidi="fa-IR"/>
        </w:rPr>
        <w:t>116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الاستقامة</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الرحمة</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إجابة الدعاء</w:t>
      </w:r>
      <w:r>
        <w:rPr>
          <w:rFonts w:eastAsia="Amiri" w:cs="Amiri" w:ascii="Amiri" w:hAnsi="Amiri"/>
          <w:color w:val="111111"/>
          <w:sz w:val="28"/>
          <w:szCs w:val="28"/>
          <w:lang w:bidi="ar-SA"/>
        </w:rPr>
        <w:t>119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الوصول إلی کلّ خیر</w:t>
      </w:r>
      <w:r>
        <w:rPr>
          <w:rFonts w:eastAsia="IRNazanin" w:cs="IRNazanin"/>
          <w:color w:val="111111"/>
          <w:sz w:val="28"/>
          <w:szCs w:val="28"/>
          <w:lang w:bidi="fa-IR"/>
        </w:rPr>
        <w:t>120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التقرّب إلی اللَّه تعالی</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الجنّة</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الفصل الثامن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جوامع آثار الصلاة</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الفصل التاسع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ترک الصلاة</w:t>
      </w:r>
      <w:r>
        <w:rPr>
          <w:rFonts w:eastAsia="IRNazanin" w:cs="IRNazanin"/>
          <w:color w:val="111111"/>
          <w:sz w:val="28"/>
          <w:szCs w:val="28"/>
          <w:lang w:bidi="fa-IR"/>
        </w:rPr>
        <w:t>125</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اللَّه تعالی</w:t>
      </w:r>
      <w:r>
        <w:rPr>
          <w:rFonts w:eastAsia="Amiri" w:cs="Amiri" w:ascii="Amiri" w:hAnsi="Amiri"/>
          <w:color w:val="111111"/>
          <w:sz w:val="28"/>
          <w:szCs w:val="28"/>
          <w:lang w:bidi="ar-SA"/>
        </w:rPr>
        <w:t>125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 العمل</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الفصل 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تارک الصلاة</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الفصل الحادی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الصلاة</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الفصل الثانی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قبول الصلاة</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الفصل الثالث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موانع قبول الصلاة</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الفصل الرابع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الذکر والدعاء بعد الصلاة</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الفصل الخامس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ینبغی بعد الصلاة</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التکبیر ثلاثاً</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آیة الکرسی</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التوحید</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علی النبیّ وآله علیهم السلام</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فاطمةعلیها السلام</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الاستغفار</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سجدة الشکر</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تعفیر الخدّین</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الفصل السادس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من الأدعیة فی تعقیب الصلاة</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الفصل السابع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انتظار الصلاة</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الفصل الثامن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أهل البیت علیهم السلام فی الصلاة</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النبیّ صلی الله علیه وآله</w:t>
      </w:r>
      <w:r>
        <w:rPr>
          <w:rFonts w:eastAsia="IRNazanin" w:cs="IRNazanin"/>
          <w:color w:val="111111"/>
          <w:sz w:val="28"/>
          <w:szCs w:val="28"/>
          <w:lang w:bidi="fa-IR"/>
        </w:rPr>
        <w:t>152</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الإمام علیّ علیه السلام</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فاطمةعلیها السلام</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الإمام الحسن بن علیّ علیهما السلام</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الإمام الحسین بن علیّ علیهما السلام</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الإمام علیّ بن الحسین علیهما السلام</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الإمام محمّد بن علیّ علیهما السلام</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الإمام جعفر بن محمّدعلیهما السلام</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الإمام موسی بن جعفرعلیهما السلام</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الإمام علیّ بن موسی علیهما السلام</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الفصل التاسع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 الصلاتین أو تفریقهما</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الفصل 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الفائتة</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فهرس المصادر</w:t>
      </w:r>
      <w:r>
        <w:rPr>
          <w:rFonts w:eastAsia="IRNazanin" w:cs="IRNazanin"/>
          <w:color w:val="111111"/>
          <w:sz w:val="28"/>
          <w:szCs w:val="28"/>
          <w:lang w:bidi="fa-IR"/>
        </w:rPr>
        <w:t>233</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المطالب</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فهرست مطالب فارسی</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در باره ترجمه</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مقدّمه مؤلّف</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فصل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نماز</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نماز</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پیش از اسلام</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نماز</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نماز</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 دین</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دستور</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چشم پیامبرصلی الله علیه وآله</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واجب الهی</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آموزش واجب</w:t>
      </w:r>
      <w:r>
        <w:rPr>
          <w:rFonts w:eastAsia="IRNazanin" w:cs="IRNazanin"/>
          <w:color w:val="111111"/>
          <w:sz w:val="28"/>
          <w:szCs w:val="28"/>
          <w:lang w:bidi="fa-IR"/>
        </w:rPr>
        <w:t>29</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مورد باز خواست</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به برپا داشتن نماز</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بر نماز</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وقتهای نماز</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بر وقتهای نماز</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فصل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واداشتن خانواده به نماز</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فصل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نمازگزار</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فصل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نماز</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فصل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نماز</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ظاهری</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زدن</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کردن</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بوی خوش</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به دست داشتن</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اول وقت</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را در مسجد خواندن</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دعاکردن در آغاز نماز</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جستن</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گفتن بسم اللَّه</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تن</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کردن</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به خاک مالیدن</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باطنی</w:t>
      </w:r>
      <w:r>
        <w:rPr>
          <w:rFonts w:eastAsia="IRNazanin" w:cs="IRNazanin"/>
          <w:color w:val="111111"/>
          <w:sz w:val="28"/>
          <w:szCs w:val="28"/>
          <w:lang w:bidi="fa-IR"/>
        </w:rPr>
        <w:t>61</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 داشتن</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مانند نماز خداحافظی کننده</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فصل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و آداب آن</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فصل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رکوع</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فصل 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سجده</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فصل 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رکوع و سجود</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فصل هیجدهم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برخاستن از سجده</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فصل نوزدهم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وآداب آن</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فصل 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و آداب آن</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فصل بیست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آداب آن</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فصل بیست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آداب نماز</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فصل بیست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شایسته نمازگزار نیست</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بول و غائط</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بدون پوشش روبرو</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انگشتان</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کردن</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سو و آن سو روی گرداندن</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کردن</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خمیازه کشیدن</w:t>
      </w:r>
      <w:r>
        <w:rPr>
          <w:rFonts w:eastAsia="IRNazanin" w:cs="IRNazanin"/>
          <w:color w:val="111111"/>
          <w:sz w:val="28"/>
          <w:szCs w:val="28"/>
          <w:lang w:bidi="fa-IR"/>
        </w:rPr>
        <w:t>97</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آلود بودن</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ورزیدن</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بستن</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مکانهایی که ذکرشان می آید</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فصل بیست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آنچه شایسته نمازگزار نیست</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فصل بیست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دادن از سبک شمردن نماز</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فصل بیست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دادن از تباه کردن نماز</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فصل بیست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نماز</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رفتن بدیها</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جان</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راندن شیطان</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 از کار زشت و ناپسند</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آمدن رحمت</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دعا</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هر خوبی</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به خداوند متعال</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بهشت</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فصل بیست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آثار نماز</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فصل بیست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نماز نخواندن</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خشم خدای متعال</w:t>
      </w:r>
      <w:r>
        <w:rPr>
          <w:rFonts w:eastAsia="IRNazanin" w:cs="IRNazanin"/>
          <w:color w:val="111111"/>
          <w:sz w:val="28"/>
          <w:szCs w:val="28"/>
          <w:lang w:bidi="fa-IR"/>
        </w:rPr>
        <w:t>125</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شدن عمل</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فصل سی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ترک کننده نماز</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فصل سی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نماز</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فصل سی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پذیرش نماز</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فصل سی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پذیرش نماز</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فصل سی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ذکر و دعا پس از نماز</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فصل سی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پس از نماز می سزد</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تکبیر گفتن</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الکرسی خواندن</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توحید خواندن</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فرستادن بر پیامبر و خاندانش</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تسبیحات حضرت زهراعلیها السلام</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کردن</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شکر گذاردن</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برخاک نهادن</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فصل سی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روایت شده در پی نماز</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فصل سی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انتظار نماز</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فصل سی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اهل بیت علیهم السلام در نماز</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پیامبرصلی الله علیه وآله</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امام علیّ علیه السلام</w:t>
      </w:r>
      <w:r>
        <w:rPr>
          <w:rFonts w:eastAsia="IRNazanin" w:cs="IRNazanin"/>
          <w:color w:val="111111"/>
          <w:sz w:val="28"/>
          <w:szCs w:val="28"/>
          <w:lang w:bidi="fa-IR"/>
        </w:rPr>
        <w:t>154</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فاطمه علیها السلام</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امام حسن بن علیّ علیهما السلام</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امام حسین بن علیّ علیهما السلام</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امام علیّ بن حسین علیهما السلام</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امام محمّد باقرعلیه السلام</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امام جعفر صادق علیه السلام</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امام موسی بن جعفرعلیهما السلام</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امام علیّ بن موسی الرضاعلیهما السلام</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فصل سی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یا جدا خواندن دو نماز</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فصل چهلم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نماز</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فهرست ها</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فهرست منابع تحقیق</w:t>
      </w:r>
      <w:r>
        <w:rPr>
          <w:rFonts w:eastAsia="IRNazanin" w:cs="IRNazanin"/>
          <w:color w:val="111111"/>
          <w:sz w:val="28"/>
          <w:szCs w:val="28"/>
          <w:lang w:bidi="fa-IR"/>
        </w:rPr>
        <w:t>233</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lang w:bidi="fa-IR"/>
        </w:rPr>
        <w:t>251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الفصل الخامس من هذا الکتاب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الفصل الخامس من هذا الکتاب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الفصل الخامس من هذا الکتاب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الفصل الخامس من هذا الکتاب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الفصل الخامس من هذا الکتاب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الفصل الخامس من هذا الکتاب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لایخفی أنّ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معراج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کثرة تداولها علی الألسن بحیث صارت من أشهر الکلمات فی وصف الصلاة ، لم نجد لها مصدرا مسندا إلی النبیّ صلی الله علیه و آله أو الأئمّة علیهم السلام ، وهذا بعد أن استقصینا کلمات أصحاب الکتب فی شتّی العلوم ووجدناها فی أکثر من ثلاثین موضعا من عباراتهم ، علما أن کتب السنّة کلّها وکتب الشیعة جلّها إلاّ ما دوّن فی القرون الأخیرة ـ کروضة المتّقین وبحار الأنوار للمجلسیّین أعلی اللّه مقامهما والرواشح السماویّة للمحقق الداماد قدّس سره ـ خالیة منها ، فالظاهر أنّها لیست بروایة بل من عبارات علمائنا المتأخّرین رضوان اللّه تعالی علیهم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فصل پنجم کتاب</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فصل پنجم کتاب</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فصل پنجم کتاب</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فصل پنجم کتاب</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فصل پنجم کتاب</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فصل پنجم کتاب</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نماند که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معراج مؤمن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وجود آن که مشهور شده است و ما آن را در بیش از سی جا و در کتابهایی با موضوعات گوناگون یافته ایم ولی منبعی که آن را به پیامبر یا امامان نسبت دهد، سراغ نداریم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افزون بر این، هیچ یک از کتابهای حدیث اهل سنّت و بیشتر کتابهای حدیث شیعه، جز آنچه در قرنهای اخیر تدوین گشته، همچون روضة المتقین و بحار الانوار ، نوشته مجلسی اوّل و دوّم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رواشح سماویه ، نوشته محقق دامادقدس سره آن را نقل نکرده اند ، پس می توان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عبارت روایت نیست بلکه از سخنان عالمان متأخر ماست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الفصل السابع والعشرین من هذا الکتاب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الفصل الثانی من هذا الکتاب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الفصل السابع والعشرین من هذا الکتاب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الفصل السابع والعشرین من هذا الکتاب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الحدیث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الکتاب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الرعد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الفصل السابع والعشرین من هذا الکتاب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الفصل السابع والعشرین من هذا الکتاب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الفصل السادس من هذا الکتاب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فصل بیست و هفتم کتاب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فصل بیست و هفتم کتاب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فصل دوّم کتاب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فصل بیست و هفتم کتاب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فصل بیست و هفتم کتاب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فصل بیست و هفتم کتاب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حدیث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رعد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فصل بیست و هفتم کتاب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فصل بیست و هفتم کتاب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فصل بیست و هفتم کتاب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فصل ششم کتاب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در سنگر نماز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در سنگر نماز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خداشناسی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للمؤلّف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الحدیث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الکتاب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خداشناسی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حدیث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والأخیران عن الإمام الصادق علیه السلام وفیهما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مَفروضا</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أبان بن عثمان عن رجل عن الإمام الصادق علیه السلام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مانند احادیث فراوان دیگری در مقام رد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موقوتاً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بنگرید به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الفصـل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والحدیث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العبادات الخمس</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إحیاء علوم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زینب بنت الإمام علیّ علیهماالسلام عن فاطمة علیهاالسلام ، 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6608</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سنان و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الفضل بن شاذان نحوه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عیسی رفعه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حمّاد بن عیسی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أبی مالک الأشعری ؛ 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لبّ اللباب ؛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من دون ذیل الحدیث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الدیلمی عن أبی هریرة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کعب بن عجرة ، 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الرحمن الأشعری ،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عبدالرحمن بن سمرة ؛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درر اللآلی عن جابر بن عبداللّه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2/27/1288</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8/298/22336</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8/128/7582</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أبی اُمامة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هیّأها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وکلاهما عن لبّ اللباب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الدیلمی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ولو کان شیء أفضل منهما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وکلاهما عن أبی سعید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ضمرة بن حبیب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الدارقطنی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أبی هریرة ؛ التبیان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جابربن عبداللّه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مَجَّدَنی عَبدی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لی ولَهُ ما بَقیَ</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در نقل تفسیر تبیان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بنده ام مرا بزرگ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برای من و بقیه برای اوست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زرارة عن الإمام الباقر علیه السلامالتهذیب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عن الإمام الصادق علیه السلام عنه صلی الله علیه و آلهوفیه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عِمادُ دینِکُم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عیسی بن عبداللّه الهاشمی عن أبیه عن جدّه عن الإمام علیّ علیه السلام عنه صلی الله علیه و آله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عَمودَ الدّینِ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علیّ علیه السلام عنه صلی الله علیه و آله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إسماعیل بن راشد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لابن المبارک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وهب بن منبّه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عبید بن زرارة عن الإمام الصادق علیه السلام ،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عن الإمام الباقر علیه السلام قریب منه ، کنزالفوائد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وصایا لقمان لابنه قریب منه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الشهاب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ابن عمر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ذِرْوَةُ کلّ شیء وذُروَته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أعلاهُ ، وذِروةُ السنام والرأس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أشرفهما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الذروة بالکسر والضمّ من کلّ 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أعلاه، وسنام کلّ 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أعلاه أیضا، ومنه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ذروة الإسلام وسنامُه الجهاد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22077</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سلیمان بن خالد ،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سلیمان بن خالد عن الإمام الباقر علیه السلامنحوه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عبدالعزیز عن الإمام الصادق علیه السلام نحوه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أصبهان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الشهاب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أبی سعید ؛ 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السکونی عن الإمام الصادق عن أبیه علیهماالسلام ، 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عن آبائه علیهم السلام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5638</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حمزة و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فضیل بن یسار و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و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فضیل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الاثفیّة ـ بکسر الهمزة وفتحها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الذی توضع علیه القدر ، وجمعها أثافی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العرزمیّ عن أبیه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4166</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إسماعیل عن أبیه الإمام الکاظم عن آبائه علیهم السلام ، 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عن آبائه علیهم السلام عنه صلی الله علیه و آله ؛ سنن الدارمی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ثوبان ، 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اُمامة رفعه من 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نجّوا أنفسکم</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7843</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نقل تاریخ بغداد به جای ایمان، اسلام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الزهد لابن المبارک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أصبهان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رکعتان أحبّ إلی هذا من بقیّة دنیاکم</w:t>
      </w:r>
      <w:r>
        <w:rPr>
          <w:rFonts w:eastAsia="IRNazanin" w:cs="IRNazanin"/>
          <w:b w:val="false"/>
          <w:bCs w:val="false"/>
          <w:i w:val="false"/>
          <w:iCs w:val="false"/>
          <w:color w:val="333333"/>
          <w:sz w:val="20"/>
          <w:szCs w:val="20"/>
          <w:rtl w:val="true"/>
        </w:rPr>
        <w:t>»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6613</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إبراهیم بن عمر بإسناده رفعه ، أمالی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بصیر عن الإمام الباقر علیه السلام عنه علیه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عبدالرحمن بن الحجّاج عن الإمام الکاظم علیه السلام ،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سُلیم بن قیس ،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زید الشحّام ،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حمّاد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حسین بن أحمد عن أبیه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 من هذه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زرعة 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مریم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 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إتحاف السادة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ابن عمر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بکّار بن کردم وغیر واحد من الأصحاب و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بن یزید کلاهما عن الإمام الصادق علیه السلام ،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بن مالک ، 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مسندأبییعلی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أنس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ابن عبّاس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أبی ذرّ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لابن المبارک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زید بن أسلم عن أبیه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الطبرانی والبزّار ،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مالک الأشجعی عن أبیه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الرَّجُلُ إذا أسلَمَ عَلی عَهدِ النَّبیِّ صلی الله علیه و آله عَلَّموهُ الصَّلاةَ</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2/529/1389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ابن عبّاس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عیسی بن عبداللّه الهاشمی عن أبیه عن جدّه عن الإمام علیّ علیه السلام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 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هریرة ولیس فیهما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فمن أجاب </w:t>
      </w:r>
      <w:r>
        <w:rPr>
          <w:rFonts w:eastAsia="IRNazanin" w:cs="IRNazanin"/>
          <w:b w:val="false"/>
          <w:bCs w:val="false"/>
          <w:i w:val="false"/>
          <w:iCs w:val="false"/>
          <w:color w:val="333333"/>
          <w:sz w:val="20"/>
          <w:szCs w:val="20"/>
          <w:rtl w:val="true"/>
        </w:rPr>
        <w:t>. . .»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داود بن سلیمان الفرّاء وأحمد بن عبداللّه الهروی ، صحیفة الإمام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عامر الطائی ، مسند زید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أبی هریرة ،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بن مالک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هشام الجوالیقی عن الإمام الصادق علیه السلام ،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بن مالک نحوه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أبی بصیر ،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علیه السلام وفی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 رُدَّت عَلَیهِ رُدَّ عَلَیهِ سائِرُ عَمَلِهِ</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حدیث از امام صادق نقل شده و دنبال آن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برگردانده شد، دیگر اعمالش هم برگردانده می شود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التحصین لابن فهد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سعید بن زید بن عمرو بن نفیل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اللَّجْلجةُ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ثِقَلُ اللسان ونقصُ الکلام ، وأن لا یخرج بعضه فی أثر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البزّار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عاصم بن حمید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أبی بصیر ، 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الإیمان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اُمّ سلمة نحوه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جرجان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کلاهماعن معاذ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الاثنا عشریّة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معنی حدود نماز در فصلی با همین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دوازدهم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عبداللّه بن عمر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الدرداء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أصبهان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 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أبی سعید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الدرداء ، 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حنظلة الکاتب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حافَظَ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وعَلِمَ أنَّهُنَّ حَقٌّ مِن عِندِاللّه ِ دَخَلَ الجَنَّةَ</w:t>
      </w:r>
      <w:r>
        <w:rPr>
          <w:rFonts w:eastAsia="IRNazanin" w:cs="IRNazanin"/>
          <w:b w:val="false"/>
          <w:bCs w:val="false"/>
          <w:i w:val="false"/>
          <w:iCs w:val="false"/>
          <w:color w:val="333333"/>
          <w:sz w:val="20"/>
          <w:szCs w:val="20"/>
          <w:rtl w:val="true"/>
        </w:rPr>
        <w:t>»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سلسلة الأحادیث الصحیحة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المستدرک کلاهما عن أبی هریرة ،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عمر نحوه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السکونی عن الإمام الصادق علیه السلام ،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علیّ علیه السلام ؛ الزهد لابن المبارک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نحوه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سلمان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عبادة بن الصامت ؛ 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إسماعیل عن أبیه الإمام الکاظم عن آبائه علیهم السلام ، 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ویلٌ للمطففین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الحسین بن أبی العلاء ، 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أبی إسحاق الهمدانی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الحلبیّ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داودبن فرقد عن بعض أصحابنا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أبیبصیرومحمّدبن مسلم عن الإمام الصادق عن آبائه علیهم السلام،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ابن سنان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عدّه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علیه السلام ؛ 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6/2740/7096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1/142/4186</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w:t>
      </w:r>
      <w:r>
        <w:rPr>
          <w:rFonts w:eastAsia="IRNazanin" w:cs="IRNazanin"/>
          <w:b w:val="false"/>
          <w:bCs w:val="false"/>
          <w:i w:val="false"/>
          <w:iCs w:val="false"/>
          <w:color w:val="333333"/>
          <w:sz w:val="20"/>
          <w:szCs w:val="20"/>
          <w:rtl w:val="true"/>
        </w:rPr>
        <w:t>»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الربیع عن الإمام الصادق علیه السلام ، 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لبّ اللباب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الفضیل ،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قریب منه ،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قریب منه کلاهما عن کعب بن عجرة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إسماعیل عن أبیه الإمام الکاظم عن آبائه علیهم السلام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سوید بن غفلة عن الإمام علیّ علیه السلام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ابن أبی أوفی ، إحیاء علوم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الفجیع العقیلی عن الإمام الحسن علیه السلام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أبی إسحاق الطوسی نحوه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منصور بن حازم أو غیره عن الإمام الصادق علیه السلام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زیاد بن المنذر ، 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عبدالعظیم الحسنی عن الإمام الهادی عن آبائه عن الإمام علیّ علیه وعلیهم السلام ولم یذکر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یشغلها عن وقتها دنیا</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جمیل بن درّاج عن بعض أصحابه ،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مسعدة بن صدقة ،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اللیثی ، 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الثلاثة الأخیرة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امتَحِنوا شیعَتَنا عِندَ ثَلاثٍ </w:t>
      </w:r>
      <w:r>
        <w:rPr>
          <w:rFonts w:eastAsia="IRNazanin" w:cs="IRNazanin"/>
          <w:b w:val="false"/>
          <w:bCs w:val="false"/>
          <w:i w:val="false"/>
          <w:iCs w:val="false"/>
          <w:color w:val="333333"/>
          <w:sz w:val="20"/>
          <w:szCs w:val="20"/>
          <w:rtl w:val="true"/>
        </w:rPr>
        <w:t>. . .»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میسر بن سعید عن رجل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وکلاهما عن یونس بن ظبیان والمفضّل بن عمر ، مصادقة الإخوان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المفضّل بن عمر نحوه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الهیثم بن واقد عن رجل ،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علیه السلامولفظه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مَلَکُ المَوتِ یَدفَعُ الشَّیطانَ عَنِ الُمحافِظِ عَلَی الصَّلاةِ ویُلَقِّنُهُ شَهادَةَ أن لا إلهَ إلاَّ اللّه ُ وأنَّ مُحَمَّدًا رَسولُ اللّه ِ فی تِلکَ الحالَةِ العَظیمَةِ</w:t>
      </w:r>
      <w:r>
        <w:rPr>
          <w:rFonts w:eastAsia="IRNazanin" w:cs="IRNazanin"/>
          <w:b w:val="false"/>
          <w:bCs w:val="false"/>
          <w:i w:val="false"/>
          <w:iCs w:val="false"/>
          <w:color w:val="333333"/>
          <w:sz w:val="20"/>
          <w:szCs w:val="20"/>
          <w:rtl w:val="true"/>
        </w:rPr>
        <w:t>»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ناظر به آیه فویل للمصلین ، الذین هم عن صلاتهم ساهون، باشد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شعیب عن الإمام الکاظم علیه السلامنحوه ،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محمّد بن عیسی عن الإمام الرضا علیه السلام ، 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الرضا علیه السلام وفی غیر الکتاب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المَعرِفَة بِأَوقاتِ الصَّلاةِ</w:t>
      </w:r>
      <w:r>
        <w:rPr>
          <w:rFonts w:eastAsia="IRNazanin" w:cs="IRNazanin"/>
          <w:b w:val="false"/>
          <w:bCs w:val="false"/>
          <w:i w:val="false"/>
          <w:iCs w:val="false"/>
          <w:color w:val="333333"/>
          <w:sz w:val="20"/>
          <w:szCs w:val="20"/>
          <w:rtl w:val="true"/>
        </w:rPr>
        <w:t>»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والحدیث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عقیل الخزاعی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عثمان بن أبی العاص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مسلم وأبی بصیر عن الإمام الصادق عن آبائه علیهم السلام ، 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بلغوا 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ثمان 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عمر ؛ 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خفیف الحاذ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خفیف الظهر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أبی اُمامة ؛ الاُصول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عاصم بن حمید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عبیدة عن الإمام الباقر علیه السلام عنه صلی الله علیه و آله 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خَفیفُ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خَفیفُ الحاذِ</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 الصدیق بالصدیق واللطف فی المسألة والإقبال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هریرة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حلیه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 أمالی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2/373/2661</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أبی ذرّ ولفظ الکتب الثلاثة </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هَل مَرَّ بِکِ الیَومَ ذاکِرُ اللّه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عَبدٌ وَضَعَ جَبهَتَهُ عَلَیکِ ساجِدًا للّه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فَمِن قائِلةٍ لا ومِن قائِلةٍ نَعَم ، فَإِذا قالَت نَعَم ، اهتَزَّت وانشَرَحَت وتَری أنَّ لَها فَضلاً عَن جارَتِها</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عقبة بن عامر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طلحة بن زید عن الإمام الصادق عن أبیه علیهماالسلام ،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زید بن علیّ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الجارود ، والآیة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النعمانی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کتاب العلل لمحمّد بن علیّ بن إبراهیم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حمّاد بن عیسی ،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زکریّا بن آدم ،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مرسلاً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مرازم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القدّاح عن الإمام الصادق عن آبائه علیهم السلام ،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عمرو بن جمیع یرفعه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رکعتین بسواک أحبّ إلی اللّه عزّوجلّ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عائشة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إلی اللّه </w:t>
      </w:r>
      <w:r>
        <w:rPr>
          <w:rFonts w:eastAsia="IRNazanin" w:cs="IRNazanin"/>
          <w:b w:val="false"/>
          <w:bCs w:val="false"/>
          <w:i w:val="false"/>
          <w:iCs w:val="false"/>
          <w:color w:val="333333"/>
          <w:sz w:val="20"/>
          <w:szCs w:val="20"/>
          <w:rtl w:val="true"/>
        </w:rPr>
        <w:t>»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الرضا علیه السلام نحوه ، 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عند تفسیر الآیة الشریفة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المشط عند کلّ صلاة</w:t>
      </w:r>
      <w:r>
        <w:rPr>
          <w:rFonts w:eastAsia="IRNazanin" w:cs="IRNazanin"/>
          <w:b w:val="false"/>
          <w:bCs w:val="false"/>
          <w:i w:val="false"/>
          <w:iCs w:val="false"/>
          <w:color w:val="333333"/>
          <w:sz w:val="20"/>
          <w:szCs w:val="20"/>
          <w:rtl w:val="true"/>
        </w:rPr>
        <w:t>»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41117</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عن آبائه علیهم السلام 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فقدان الحَلی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غیاث بن إبراهیم عن أبیه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علیّ ، 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إبراهیم رفعه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المفضّل بن عمر ،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النبیّ صلی الله علیه و آله ، 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الصحیح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یَدِهِ خاتَمٌ فَصُّهُ جَزعٌ یَمانیٌّ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نقله فی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الحسین بن محمّد العلویّ عن الإمام الرضا عن آبائه علیهم السلام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الحسین علیه السلام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درست این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انگشتری در دست داشت با نگینی از عقیق یمانی</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 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کلّها عن اُمّ فروة ،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عمر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 الأَعمالِ الصَّلاةُ فی أَوَّلِ وَقتِها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عیاض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ذریح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معاذ ؛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قتیبة الأعشی عن الإمام الصادق علیه السلام ،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الإمام الصادق علیه السلام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أوّل الوقت للصلاة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کلاهما عن أبی محذورة ؛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 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الإمام الصادق علیه السلامولیس فیهما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وسط الوقت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وَسَطُ الوَقتِ عَفوُ اللّه ِ ، وآخِرُ الوَقتِ غُفرانُ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نروی</w:t>
      </w:r>
      <w:r>
        <w:rPr>
          <w:rFonts w:eastAsia="IRNazanin" w:cs="IRNazanin"/>
          <w:b w:val="false"/>
          <w:bCs w:val="false"/>
          <w:i w:val="false"/>
          <w:iCs w:val="false"/>
          <w:color w:val="333333"/>
          <w:sz w:val="20"/>
          <w:szCs w:val="20"/>
          <w:rtl w:val="true"/>
        </w:rPr>
        <w:t>»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ـالحدیث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نهی عن الصلاة إذا صارت الشمس کالأثارب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إذا تفرّقت وخصّت موضعا دون موضع عند المغیب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الدارقطنی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رافع بن خدیج ،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 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حفص بن عبداللّه بن مالک وفی الأخیرین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یَجلِسُ یَرقُبُ الشَّمسَ حَتّی إذا کانَت بَینَ قَرنَیِ الشَّیطانِ قامَ فَنَقَرَها</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الاُهبَة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زرارة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أبی بصیر ،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عمارة بن موسی الساباطی کلاهما عن الإمام الصادق علیه السلام 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عمارة ، کذا فی المصدر والظاهر أنّه عمّار بن موسی الساباطی</w:t>
      </w:r>
      <w:r>
        <w:rPr>
          <w:rFonts w:eastAsia="IRNazanin" w:cs="IRNazanin"/>
          <w:b w:val="false"/>
          <w:bCs w:val="false"/>
          <w:i w:val="false"/>
          <w:iCs w:val="false"/>
          <w:color w:val="333333"/>
          <w:sz w:val="20"/>
          <w:szCs w:val="20"/>
          <w:rtl w:val="true"/>
        </w:rPr>
        <w:t>)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بکر بن محمّد الأزدی ، 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للرجل</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ذکر وقت صلاتی الصبح والمغرب فی الأخیر کلّها عن عبد اللّه بن سنان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مسلم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سعد بن أبی خلف ، 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بن خلف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کما حکی عنه فی وسائل الشیعة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فَصَلِّها</w:t>
      </w:r>
      <w:r>
        <w:rPr>
          <w:rFonts w:eastAsia="IRNazanin" w:cs="IRNazanin"/>
          <w:b w:val="false"/>
          <w:bCs w:val="false"/>
          <w:i w:val="false"/>
          <w:iCs w:val="false"/>
          <w:color w:val="333333"/>
          <w:sz w:val="20"/>
          <w:szCs w:val="20"/>
          <w:rtl w:val="true"/>
        </w:rPr>
        <w:t>»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بن سعد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والحدیث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لاحیت الرجلَ ملاحاةً ولِحاءً إذا نازعته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مرسلاً ولفظهما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صَلاةَ لِجارِ المَسجِدِ إلاّ فی مَسجِدِهِ</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طلحة بن زید ،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عن أبی البختری کلاهما عن الإمام الصادق عن أبیه علیهماالسلام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عن آبائه علیهم السلام ، مسند زید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زین العابدین عن أبیه عن الإمام علیّ علیهم السلام ولیس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یکون له عذر أو به علّة</w:t>
      </w:r>
      <w:r>
        <w:rPr>
          <w:rFonts w:eastAsia="IRNazanin" w:cs="IRNazanin"/>
          <w:b w:val="false"/>
          <w:bCs w:val="false"/>
          <w:i w:val="false"/>
          <w:iCs w:val="false"/>
          <w:color w:val="333333"/>
          <w:sz w:val="20"/>
          <w:szCs w:val="20"/>
          <w:rtl w:val="true"/>
        </w:rPr>
        <w:t>»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مرازم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رزیق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5/487/3423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لابن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عبیداللّه بن أبی رافع عن الإمام علیّ علیه السلام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بکر بن محمّد الأزدی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أبان ومعاویة بن وهب ،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الحلبیّ ولم یذکر فی الأخیر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صَلاتی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المُسلِمینَ</w:t>
      </w:r>
      <w:r>
        <w:rPr>
          <w:rFonts w:eastAsia="IRNazanin" w:cs="IRNazanin"/>
          <w:b w:val="false"/>
          <w:bCs w:val="false"/>
          <w:i w:val="false"/>
          <w:iCs w:val="false"/>
          <w:color w:val="333333"/>
          <w:sz w:val="20"/>
          <w:szCs w:val="20"/>
          <w:rtl w:val="true"/>
        </w:rPr>
        <w:t>»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الذکری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فتعوّذ بإجهار ثمّ جهر ببسم اللّه الرحمن الرحیم</w:t>
      </w:r>
      <w:r>
        <w:rPr>
          <w:rFonts w:eastAsia="IRNazanin" w:cs="IRNazanin"/>
          <w:b w:val="false"/>
          <w:bCs w:val="false"/>
          <w:i w:val="false"/>
          <w:iCs w:val="false"/>
          <w:color w:val="333333"/>
          <w:sz w:val="20"/>
          <w:szCs w:val="20"/>
          <w:rtl w:val="true"/>
        </w:rPr>
        <w:t>»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هریرة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منصور بن حازم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کتاب العلل لمحمّد بن علیّ بن إبراهیم عن أبی بصیر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تفسیر أبی الفتوح عن الإمام الرضا عن أبیه علیهماالسلام ،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مقطوعا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أجمع آل رسول اللّه صلی الله علیه و آله </w:t>
      </w:r>
      <w:r>
        <w:rPr>
          <w:rFonts w:eastAsia="IRNazanin" w:cs="IRNazanin"/>
          <w:b w:val="false"/>
          <w:bCs w:val="false"/>
          <w:i w:val="false"/>
          <w:iCs w:val="false"/>
          <w:color w:val="333333"/>
          <w:sz w:val="20"/>
          <w:szCs w:val="20"/>
          <w:rtl w:val="true"/>
        </w:rPr>
        <w:t>. . .»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حفص الصائغ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صلّیت خلف جعفر بن محمّد علیهماالسلام فجهر ببسم اللّه الرحمن الرحیم</w:t>
      </w:r>
      <w:r>
        <w:rPr>
          <w:rFonts w:eastAsia="IRNazanin" w:cs="IRNazanin"/>
          <w:b w:val="false"/>
          <w:bCs w:val="false"/>
          <w:i w:val="false"/>
          <w:iCs w:val="false"/>
          <w:color w:val="333333"/>
          <w:sz w:val="20"/>
          <w:szCs w:val="20"/>
          <w:rtl w:val="true"/>
        </w:rPr>
        <w:t>»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حیاط و صحن دور کعبه که همان مسجد الحرام می شود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الفضل بن شاذان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الثلاثة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الإحدی والخمسین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عساکر عن أبی بکر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إتحاف السادة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أبی بکر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2748</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سه منبع دیگر این حدیث ،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پنجاه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پنجاه و یک رکعت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اختلاف ناشی از چگونگی محاسبه نافله عشاست که به علت نشسته خواندن، آن دو رکعت، یک رکعت شمرده می شود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عیسی مرفوعا مضمرا ، 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ثور رفعه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ابن عبّاس ؛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المغیرة عمّن أخبره عن الإمام الصادق علیه السلام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اُمّ عطیّة ، مصنّف عبدالرزاق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هریرة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زرارة ،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عن الإمام الباقر علیه السلام ولیس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به پیامبر خدا صلی الله علیه و آلهمنسوب نشده است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مضمرًا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ابن عمر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عقبة بن عامر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زید بن علیّ عن أبیه عن آبائه علیهم السلام ، 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علیّ علیه السلام عنه صلی الله علیه و آله ، 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القدّاح عن الإمام الصادق عن أبیه علیهماالسلام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الفضیل بن یسار ، 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الحسین بن سیف عن أبیه عمّن سمعه ، 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زرارة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إبراهیم الکرخی ،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والحدیث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عبیداللّه بن أبی رافع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الحلبی ،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سعید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إسماعیل عن أبیه الإمام الکاظم عن آبائه علیهم السلام ، 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نوادرالاُصول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بصیر ومحمّد بن مسلم عن الإمام الصادق عن آبائه علیهم السلام ،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مَن خَشَعَ للّه ِِ فِی الرَّکعَةِ فَلا یَعبَثُ بِشَیءٍ فِی الصَّلاةِ</w:t>
      </w:r>
      <w:r>
        <w:rPr>
          <w:rFonts w:eastAsia="IRNazanin" w:cs="IRNazanin"/>
          <w:b w:val="false"/>
          <w:bCs w:val="false"/>
          <w:i w:val="false"/>
          <w:iCs w:val="false"/>
          <w:color w:val="333333"/>
          <w:sz w:val="20"/>
          <w:szCs w:val="20"/>
          <w:rtl w:val="true"/>
        </w:rPr>
        <w:t>»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علیه السلام نحوه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3/300/6</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2/199/782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زرارة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والحدیث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3/301/2</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2/287/1148</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سعیدبیّاع السابریّ</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نقل تحف العقول چنین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 اگر کسی برای خدا در رکعتی فروتنی کند، در نماز با چیزی بازی نمی کند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أبی حنیفة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کأنّک تراه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ابن عمر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عبداللّه بن أبی یعفور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الصِّفوة 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خیار الشیء وخلاصته وما صفا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شُعب الإیمان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أبی هریرة ، 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أبی أوفی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أُنْفَة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ابتداؤه ، هکذا روی بضمّ الهمزة ، قال الهروی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والصحیح بالفتح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شُعب الإیمان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أبی الدرداء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الحنفیّة عن الإمام علیّ علیه السلام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وکلّها عن أبی سعید ،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محمّد بن الحنفیّة عن الإمام علیّ علیه السلام عنه صلی الله علیه و آله ،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مسلم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وفیهما زیادة بعد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السماوات 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یلی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لکلّ شیء زینة وزینة الصلاة رفع الیدین عند کلّ تکبیرة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خلوّ الأخیر من قوله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رفع الأیدی من الاستکانة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أمالی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 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الأصبغ بن نباتة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 آسمان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هر چیز زینتی است وزینت نماز، بالا بردن دستها در هر تکبیر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ابن کثیر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 بردن دست همان فروتنی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باشد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الباقر عن آبائه علیهم السلام ،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رسول اللّه صلی الله علیه و آلهکان یرفع یدیه حین یکبّر تکبیرة الإحرام حذاء اُذنیه وحین یکبّر للرکوع وحین یرفع رأسه من الرکوع</w:t>
      </w:r>
      <w:r>
        <w:rPr>
          <w:rFonts w:eastAsia="IRNazanin" w:cs="IRNazanin"/>
          <w:b w:val="false"/>
          <w:bCs w:val="false"/>
          <w:i w:val="false"/>
          <w:iCs w:val="false"/>
          <w:color w:val="333333"/>
          <w:sz w:val="20"/>
          <w:szCs w:val="20"/>
          <w:rtl w:val="true"/>
        </w:rPr>
        <w:t>»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 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عبیداللّه بن أبی رافع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9/176/713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معاویة بن عمّار ،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4/189/5432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عمرو بن ثابت عن الإمام الباقر علیه السلام عنه صلی الله علیه و آله وزاد فی آخره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بکلتیهما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إسماعیل رفعه إلی الإمام الصادق علیه السلام عنه صلی الله علیه و آله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عَلَیکَ بِرَفعِ یَدَیکَ إلی رَبِّکَ وکَثرَةِ تَقَلُّبِهِما</w:t>
      </w:r>
      <w:r>
        <w:rPr>
          <w:rFonts w:eastAsia="IRNazanin" w:cs="IRNazanin"/>
          <w:b w:val="false"/>
          <w:bCs w:val="false"/>
          <w:i w:val="false"/>
          <w:iCs w:val="false"/>
          <w:color w:val="333333"/>
          <w:sz w:val="20"/>
          <w:szCs w:val="20"/>
          <w:rtl w:val="true"/>
        </w:rPr>
        <w:t>»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الذکری عن الحسین بن سعید فی کتابه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مسکان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صفوان بن مهران و 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سنان کلاهما نحوه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خدا هنگام گفتن تکبیر نخستین نماز ، دستهایش را تا روبروی گوشهایش بالا می آورد و نیز هنگام تکبیر رکوع و سر برداشتن از آن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همواره دستهایت را به سوی خدایت بالا ببر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طرف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بچرخان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الفضل بن شاذان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نحوه وکلّها عن ابن أبی رافع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برزة الأسلمی ؛ 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علیه السلام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الذکری عن إسحاق بن عمّار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سعید بن جناح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زرارة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أبی بصیر ، 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صَلاةَ لِمَن لَم یُقِم صُلبَهُ فی رُکوعِهِ وسُجودِهِ</w:t>
      </w:r>
      <w:r>
        <w:rPr>
          <w:rFonts w:eastAsia="IRNazanin" w:cs="IRNazanin"/>
          <w:b w:val="false"/>
          <w:bCs w:val="false"/>
          <w:i w:val="false"/>
          <w:iCs w:val="false"/>
          <w:color w:val="333333"/>
          <w:sz w:val="20"/>
          <w:szCs w:val="20"/>
          <w:rtl w:val="true"/>
        </w:rPr>
        <w:t>»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کسی که کمرش را در رکوع و سجودش راست نکرده، نمازی نیست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الإِبهامَینِ مِنَ الرَّجُلینِ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زرارة عن الإمام الباقر علیه السلام عنه صلی الله علیه و آله ،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عن الإمام الباقر علیه السلام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میمون القدّاح عن الإمام الصادق عن أبیه علیهماالسلام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یَسجُدُ ابنُ آدَمَ عَلی سَبعَةِ أعظُمٍ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یَدَیهِ ورِجلَیهِ ورُکبَتَیهِ وجَبهَتِهِ</w:t>
      </w:r>
      <w:r>
        <w:rPr>
          <w:rFonts w:eastAsia="IRNazanin" w:cs="IRNazanin"/>
          <w:b w:val="false"/>
          <w:bCs w:val="false"/>
          <w:i w:val="false"/>
          <w:iCs w:val="false"/>
          <w:color w:val="333333"/>
          <w:sz w:val="20"/>
          <w:szCs w:val="20"/>
          <w:rtl w:val="true"/>
        </w:rPr>
        <w:t>»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سجد</w:t>
      </w:r>
      <w:r>
        <w:rPr>
          <w:rFonts w:eastAsia="IRNazanin" w:cs="IRNazanin"/>
          <w:b w:val="false"/>
          <w:bCs w:val="false"/>
          <w:i w:val="false"/>
          <w:iCs w:val="false"/>
          <w:color w:val="333333"/>
          <w:sz w:val="20"/>
          <w:szCs w:val="20"/>
          <w:rtl w:val="true"/>
        </w:rPr>
        <w:t>»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کان علیّ علیه السلام یتخوّی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أی یجافی بطنه عن الأرض فی سجوده ، بأن یجنح بمرفقیه ویرفعهما عن الأرض ولا یفرشهما افتراش الأسد ، ویکون شبه المعلّق ویسمّی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ألقی التخویة بین الأعضاء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حفص الأعور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ابن أبی یعفور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زید الشحّام ،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معاویة ابن عمّار نحوه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آدمیزاده بر هفت استخوان سجده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دستش، دو پایش، دو زانویش و پیشانیش</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زیاد القندی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جدیر وحقیق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القاسم بن سلام ؛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 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 سنن الدارمی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وکلّها عن ابن عبّاس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الحسین بن محبوب رفعه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محمّد بن أبی حمزة عن أبیه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خلاّد أبی علیّ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بصیر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الأفضل سبع</w:t>
      </w:r>
      <w:r>
        <w:rPr>
          <w:rFonts w:eastAsia="IRNazanin" w:cs="IRNazanin"/>
          <w:b w:val="false"/>
          <w:bCs w:val="false"/>
          <w:i w:val="false"/>
          <w:iCs w:val="false"/>
          <w:color w:val="333333"/>
          <w:sz w:val="20"/>
          <w:szCs w:val="20"/>
          <w:rtl w:val="true"/>
        </w:rPr>
        <w:t>»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سنان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نقل عوالی اللآلی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بار افضل است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إلی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اللّه ثلاثا</w:t>
      </w:r>
      <w:r>
        <w:rPr>
          <w:rFonts w:eastAsia="IRNazanin" w:cs="IRNazanin"/>
          <w:b w:val="false"/>
          <w:bCs w:val="false"/>
          <w:i w:val="false"/>
          <w:iCs w:val="false"/>
          <w:color w:val="333333"/>
          <w:sz w:val="20"/>
          <w:szCs w:val="20"/>
          <w:rtl w:val="true"/>
        </w:rPr>
        <w:t>»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مضمرا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وفیه کما هو الأصحّ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جُعِلَ التَّسبیحُ فِی الرُّکوعِ والسُّجودِ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الفضل بن شاذان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حدیث شناس به اینگونه احادیث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زیرا راوی، گوینده سخن را با ضمیر یاد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تحقیقات گسترده، گوینده برخی از این احادیث را معین کرده است که در اینجا به احتمال فراوان امام صادق علیه السلام می باشد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از ابتدای حدیث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سه بار سبحان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آورده است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 تسبیح در رکوع و سجود واجب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درست تر می نماید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عَجَنَ الشیء یعجنه عَجْنا ، واعتجنه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اعتمد علیه بجُمْعه یَغْمِزه ، والعاجِنُ من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علی الأرض بجُمْعه إذا أراد النهوض من کِبَر أو بُدنٍ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الحلبیّ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زید النرسیّ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رفاعة بن موسی ، 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علیّ علیه السلام أنّه کان یقول إذا نهض من السجود للقیام </w:t>
      </w:r>
      <w:r>
        <w:rPr>
          <w:rFonts w:eastAsia="IRNazanin" w:cs="IRNazanin"/>
          <w:b w:val="false"/>
          <w:bCs w:val="false"/>
          <w:i w:val="false"/>
          <w:iCs w:val="false"/>
          <w:color w:val="333333"/>
          <w:sz w:val="20"/>
          <w:szCs w:val="20"/>
          <w:rtl w:val="true"/>
        </w:rPr>
        <w:t>. . .»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سنان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چون پیران و ناتوانان برنخیزد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 علیه السلام هرگاه از سجده بر می خاست و می ایستاد ، می گفت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بکر الحضرمیّ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2/283/3092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الدارقطنی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9450</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492/1414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زرارة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مضمرا کلّها عن محمّد بن مسلم و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عبدالرحمن بن الحجّاج قریب منه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وهب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1/318/943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عبدالرحمن بن أبی عبداللّه ،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أبی ذرّ ،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أصبهان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هریرة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ذرّ ؛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جابر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الذکری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زرارة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سعد بن أبی خلف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أبی شیبة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عبدالملک بن سوید الکاهلی عن الإمام علیّ علیه السلام فی قنوت الفجر إلی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عذابک بالکافرین ملحق</w:t>
      </w:r>
      <w:r>
        <w:rPr>
          <w:rFonts w:eastAsia="IRNazanin" w:cs="IRNazanin"/>
          <w:b w:val="false"/>
          <w:bCs w:val="false"/>
          <w:i w:val="false"/>
          <w:iCs w:val="false"/>
          <w:color w:val="333333"/>
          <w:sz w:val="20"/>
          <w:szCs w:val="20"/>
          <w:rtl w:val="true"/>
        </w:rPr>
        <w:t>»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مصنف ابن ابی شیبه این دعا را به حضرت علی نسبت داده و آن را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عذابت به کافران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است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بصیر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زرارة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عبدالملک بن عمرو الأحول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شهادت به یگانگی خدا و رسالت پیامبر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بصیر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رمَقه یَرْمُقه رَمْقا ورامَقَه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إلیه ، ورمقْتُهُ ببصری ورامقْتُه إذا أتبَعْته بصرک تتعهّده وتنظر إلیه وترقُبه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 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رفاعة بن رافع نحوه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ثابت بن دینار ،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المتضرّع المعظّم مَن قامَ بَینَ یَدَیهِ بِالسُّکونِ والإِطراقِ وخُشوعِ الأَطرافِ ولینِ الجَناحِ وحُسنِ المُناجاةِ لَهُ فی نَفسِهِ والطَّلب إلَیهِ فی فَکاکِ رَقبَتِکَ الَّتی أحاطَت بِهِ خَطیئَتُکَ واستَهلَکَتها ذُنوبُکَ ولا قُوَّةَ إلاّ بِاللّه ِ</w:t>
      </w:r>
      <w:r>
        <w:rPr>
          <w:rFonts w:eastAsia="IRNazanin" w:cs="IRNazanin"/>
          <w:b w:val="false"/>
          <w:bCs w:val="false"/>
          <w:i w:val="false"/>
          <w:iCs w:val="false"/>
          <w:color w:val="333333"/>
          <w:sz w:val="20"/>
          <w:szCs w:val="20"/>
          <w:rtl w:val="true"/>
        </w:rPr>
        <w:t>»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تحف العقول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سکون و سکوت و فروتنی و نرمی با او راز و نیاز می کنی و از او می خواهی که تو را از بند خطا و هلاکت گناهانت رها کند ، که جز خدا، قدرتی نیست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زرارة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التاریخ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نهی رسول اللّه صلی الله علیه و آله أن یصلّی الرجل وهو حاقن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فی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یخفّف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أبی اُمامة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عبداللّه بن الأرقم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أبی هریرة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الشریف الرضی رحمه الله بعد نقل الروایة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مجاز ، لأنّ أصل الزناء الضیق والاجتماع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الأخطل یذکر حفرة القبر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عیسی بن عبداللّه العمریّ عن آبائه عن الإمام علیّ علیه السلام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إسحاق بن عمّار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مسمع أبی سیّار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پوشش دراینجا، لزوما پرده و دیوار نیست، بلکه هر آنچه که حریم و مرزی برای نمازگزار پدید آورد کافی است همچون عصا و سنگ و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مسند ابن حنبل چنین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بدان نزدیک 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شیطان نمازش را قطع نکند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إسماعیل عن أبیه الإمام الکاظم عن آبائه علیهم السلام إلی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الجفاء</w:t>
      </w:r>
      <w:r>
        <w:rPr>
          <w:rFonts w:eastAsia="IRNazanin" w:cs="IRNazanin"/>
          <w:b w:val="false"/>
          <w:bCs w:val="false"/>
          <w:i w:val="false"/>
          <w:iCs w:val="false"/>
          <w:color w:val="333333"/>
          <w:sz w:val="20"/>
          <w:szCs w:val="20"/>
          <w:rtl w:val="true"/>
        </w:rPr>
        <w:t>»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أبی سعید ،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سهل بن أبی حثمة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أبی سعید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سهل بن أبی حثمة وفیها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فَلیَدنُ مِنها لا یَقطَعُ الشَّیطانُ عَلَیهِ صَلاتَهُ</w:t>
      </w:r>
      <w:r>
        <w:rPr>
          <w:rFonts w:eastAsia="IRNazanin" w:cs="IRNazanin"/>
          <w:b w:val="false"/>
          <w:bCs w:val="false"/>
          <w:i w:val="false"/>
          <w:iCs w:val="false"/>
          <w:color w:val="333333"/>
          <w:sz w:val="20"/>
          <w:szCs w:val="20"/>
          <w:rtl w:val="true"/>
        </w:rPr>
        <w:t>»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جرجان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أنس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الحلبیّ وص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حمّاد بن عمرو وأنس بن محمّد عن أبیه جمیعا عن الإمام الصادق عن آبائه علیهم السلام،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أبی الحسن الفارسی عمّن حدّثه عن الإمام الصادق علیه السلامعنه صلی الله علیه و آله، أمالیالصدوق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الحسین عن أبیه عن الإمام الصادق عن آبائه علیهم السلامعنه صلی الله علیه و آلهولفظهما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 کَرِهَ لَکُم أیَّتُها الاُمَّةُ أربَعا وعِشرینَ خَصلَةً ونَهاکُم عَنها کَرِهَ لَکُم العَبَثَ فِی الصَّلاةِ </w:t>
      </w:r>
      <w:r>
        <w:rPr>
          <w:rFonts w:eastAsia="IRNazanin" w:cs="IRNazanin"/>
          <w:b w:val="false"/>
          <w:bCs w:val="false"/>
          <w:i w:val="false"/>
          <w:iCs w:val="false"/>
          <w:color w:val="333333"/>
          <w:sz w:val="20"/>
          <w:szCs w:val="20"/>
          <w:rtl w:val="true"/>
        </w:rPr>
        <w:t>. . .»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الأشهر الثلاثة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غیاث بن إبراهیم عن الإمام الصادق عن آبائه علیهم السلام ،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إسحاق بن عمّار عن الإمام الصادق علیه السلام عنه صلی الله علیه و آلهوفیه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کرههنّ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کرهتهنّ</w:t>
      </w:r>
      <w:r>
        <w:rPr>
          <w:rFonts w:eastAsia="IRNazanin" w:cs="IRNazanin"/>
          <w:b w:val="false"/>
          <w:bCs w:val="false"/>
          <w:i w:val="false"/>
          <w:iCs w:val="false"/>
          <w:color w:val="333333"/>
          <w:sz w:val="20"/>
          <w:szCs w:val="20"/>
          <w:rtl w:val="true"/>
        </w:rPr>
        <w:t>»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4000</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بصیر ومحمّد بن مسلم عن الإمام الصادق عن آبائه علیهم السلام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صلاة لملتفت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عبداللّه بن سلام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وکلّها عن الحارث الأشعری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روایت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 امت، خداوند بیست و چهار خصلت را برای شما نپسندیده و شما را از آن ها باز داشته است، بازی کردن در نماز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نیز آن ها را نپسندیده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خدا برای آنان نیز نپسندیده است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أبی ذرّ وفی الأربعة الأخیرة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صرف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التفت</w:t>
      </w:r>
      <w:r>
        <w:rPr>
          <w:rFonts w:eastAsia="IRNazanin" w:cs="IRNazanin"/>
          <w:b w:val="false"/>
          <w:bCs w:val="false"/>
          <w:i w:val="false"/>
          <w:iCs w:val="false"/>
          <w:color w:val="333333"/>
          <w:sz w:val="20"/>
          <w:szCs w:val="20"/>
          <w:rtl w:val="true"/>
        </w:rPr>
        <w:t>»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الإیمان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هریرة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معاذ بن جبل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البختری عن أبیه ،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داود بن حصین عن الإمام الصادق علیه السلام نحوه من دون صدر الروایة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الفضیل بن یسار وربعی بن عبداللّه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روایت نیامده است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والحدیث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الاُسطوانة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1/386/1099</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لِتُصَلِّ ما أطاقَت فَإِذا أعیَت فَلتَجلِس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4739</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الاثنا عشریّة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سکر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زرارة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سنن ابی داود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پیامبر خدا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آنگاه که توان دارد نماز بخواند و هرگاه ناتوان شد، بنشیند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عیاشی، فقط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مستی خواب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 گفته خداوند درباره منافقان را ندارد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 وأصلها عویة بالیاء فاُدغم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علیّ علیه السلام ، 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إسماعیل عن أبیه الإمام الکاظم عن آبائه علیهم السلاممن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w:t>
      </w:r>
      <w:r>
        <w:rPr>
          <w:rFonts w:eastAsia="IRNazanin" w:cs="IRNazanin"/>
          <w:b w:val="false"/>
          <w:bCs w:val="false"/>
          <w:i w:val="false"/>
          <w:iCs w:val="false"/>
          <w:color w:val="333333"/>
          <w:sz w:val="20"/>
          <w:szCs w:val="20"/>
          <w:rtl w:val="true"/>
        </w:rPr>
        <w:t>. . .»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5798</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فَلیَضَع یَدَهُ عَلی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فلیکظم ما استطاع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أبی سعید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إسماعیل عن أبیه الإمام الکاظم عن آبائه علیهم السلام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زکریّا النقّاض عن الإمام الباقر علیه السلام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سَکرُ النَّومِ</w:t>
      </w:r>
      <w:r>
        <w:rPr>
          <w:rFonts w:eastAsia="IRNazanin" w:cs="IRNazanin"/>
          <w:b w:val="false"/>
          <w:bCs w:val="false"/>
          <w:i w:val="false"/>
          <w:iCs w:val="false"/>
          <w:color w:val="333333"/>
          <w:sz w:val="20"/>
          <w:szCs w:val="20"/>
          <w:rtl w:val="true"/>
        </w:rPr>
        <w:t>»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فلینصرف فلینم حتّی یعلم ما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أبی یعلی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فَلیَنصَرِف حَتّی یَعقِلَ ما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فَلیَنصَرِف حَتّی یَعلَمَ ما یَفعَلُ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أنس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أبی بصیر والأخیر عن محمّد بن مسلم أیضا عن الإمام الصادق عن آبائه علیهم السلام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نقل جعفریات، حدیث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شده است و بخش نخست آن نیامده است</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مسند ابن حنبل به جای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آنجا که می تواند خود را نگه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دستش را بر دهانش بنهد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نقل فقیه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 مستی خواب</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نقل مسند ابن حنبل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رها کند و بخوابد تا آنگاه که می داند چه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یک نقل مسند ابی یعلی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رها کند، تا آنگاه که می فهمد چه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نقل دیگرش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رها کند، تا آنگاه که می داند چه می کند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ابن عبّاس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مسمع ، 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الإمام الصادق علیه السلام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هشام بن سالم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 الأرض مسجد وطهور إلاّ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أبی سعید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عثمان بن طلحة ، التاریخ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اُمّ عثمان بنت سفیان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یشغل</w:t>
      </w:r>
      <w:r>
        <w:rPr>
          <w:rFonts w:eastAsia="IRNazanin" w:cs="IRNazanin"/>
          <w:b w:val="false"/>
          <w:bCs w:val="false"/>
          <w:i w:val="false"/>
          <w:iCs w:val="false"/>
          <w:color w:val="333333"/>
          <w:sz w:val="20"/>
          <w:szCs w:val="20"/>
          <w:rtl w:val="true"/>
        </w:rPr>
        <w:t>»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الحسین بإسناده رفعه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المجزرة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الذی تُنحر فیه الإبل وتُذبح فیه البقر والشاء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العَطَن للإبل کالوَطَن للناس، وقد غلب علی مَبْرَکها حول الحوض ، والمَعْطَنَ کذلک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نصلّی فیه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لا نصلّی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یُصلّی فیه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لا یُصلّی فیها</w:t>
      </w:r>
      <w:r>
        <w:rPr>
          <w:rFonts w:eastAsia="IRNazanin" w:cs="IRNazanin"/>
          <w:b w:val="false"/>
          <w:bCs w:val="false"/>
          <w:i w:val="false"/>
          <w:iCs w:val="false"/>
          <w:color w:val="333333"/>
          <w:sz w:val="20"/>
          <w:szCs w:val="20"/>
          <w:rtl w:val="true"/>
        </w:rPr>
        <w:t>»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عبداللّه بن الفضل عمّن حدّثه ،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أبی عمیر عمّن رواه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الفضل عن أبیه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3/392/24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2/220/864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عمّار الساباطی ،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یجوز الصلاة فی بیت فیه خمر محصورة فی آنیة</w:t>
      </w:r>
      <w:r>
        <w:rPr>
          <w:rFonts w:eastAsia="IRNazanin" w:cs="IRNazanin"/>
          <w:b w:val="false"/>
          <w:bCs w:val="false"/>
          <w:i w:val="false"/>
          <w:iCs w:val="false"/>
          <w:color w:val="333333"/>
          <w:sz w:val="20"/>
          <w:szCs w:val="20"/>
          <w:rtl w:val="true"/>
        </w:rPr>
        <w:t>»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عمّار الساباطی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نقل مسند ابن حنبل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همه زمین مسجد و پاک کننده است جز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کبیر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مشغول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سرگرم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نقل محاسن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نماز خوانده نمی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خوانده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نماز نمی خوانیم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نمی خوانیم</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الکافی التی بأیدینا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صحّحناه لما ذکره المحقّق الخوئی رحمه الله فی معجم رجاله بما 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الطبعة القدیمة والمرآة محمّد بن الفضیل وهو الصحیح الموافق للتهذیب 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یجوز الصلاة فیه من اللباس والمکان الحدیث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والوافی والوسائل أیضا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دسترس ماست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با توجه به تحقیق آیت اللّه خویی ـ ره ـ در کتابش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قدیمی کافی و شرح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فضیل آمده است ، آن را تصحیح کردیم</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بصیر ومحمّد بن مسلم عن الإمام الصادق عن آبائه علیهم السلام ،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مصدره التمطّی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المقصود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الیدین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التکفیر فی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الانحناء الکثیر حالة القیام قبل الرکوع ، قال فی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والتکفیر أیضا وضع إحدی الیدین علی الاُخری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 الفمّ باللثام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واللثام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کان علی الفمّ من النقاب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تَتَضامّ فی سجودک بل تتخوّی کما یتخوّی البعیر الضامر ، وهکذا عکس المرأة فإنّها تَحْتَفِز فی سجودها ولا تتخوّی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یضع إلْیَتَیه علی عقبیه بین السجدتین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زرارة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که به دو معناست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گذاشتن دستی بر دست دیگر و خم کردن بدن هنگام ایستادن پیش از رکوع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قاضی نعمان، مضمون حدیث را به زبان خود نقل کرده است</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 الُمخَاط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رماهُ من أنفِه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السائل من الأنف کاللعاب من الفمّ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البَزْقُ والبَصْقُ لغتان فی البُزاق والبُصاق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التورّک فی الصلاة ضربان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 وهو أن یجلس علی ورکه الأیسر ویُخرِج رجلیه جمیعا من تحته ، ویجعل رجله الیسری علی الأرض وظاهر قدمه الیمنی إلی باطن قدمه الیسری ویفضی بمقعدته إلی الأرض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ومکروه ، وهو أن یضع یدیه علی ورکیه فی الصلاة وهو قائم ، وقد نهی عنه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والورک بالفتح والکسر ، ککتف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فوق الفخذ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بصیر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 والظاهر أنّ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تورّک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تورک دوگونه است ، یکی مستحب و دیگری مکروه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گونه مستحب چنین است که بر سرین چپ می نشیند و هر دو پایش را از زیر خود ، خارج می سازد، پای چپ را بر زمین و روی پای راست را بر کف پای چپ می نهد و نشمینگاهش را به زمین می رساند و تورک مکروه آن است که در حالت ایستادن در نماز، دستانش را بر سرین خود بگذارد که از آن در حدیث نهی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ورک به بالای ران گفته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سرین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أبی بصیر عن الإمام الصادق علیه السلام ،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بصیر عن الإمام الباقر علیه السلام عنه صلی الله علیه و آله ، 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فی آخره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 یرد علیَّ الحوض لا 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زرارة ،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الثلاثة الأخیرة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منّی من استخفّ بصلاته ، لا یرد علیَّ الحوض لا واللّه </w:t>
      </w:r>
      <w:r>
        <w:rPr>
          <w:rFonts w:eastAsia="IRNazanin" w:cs="IRNazanin"/>
          <w:b w:val="false"/>
          <w:bCs w:val="false"/>
          <w:i w:val="false"/>
          <w:iCs w:val="false"/>
          <w:color w:val="333333"/>
          <w:sz w:val="20"/>
          <w:szCs w:val="20"/>
          <w:rtl w:val="true"/>
        </w:rPr>
        <w:t>»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العیص بن القاسم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ذیله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شفاعتنا</w:t>
      </w:r>
      <w:r>
        <w:rPr>
          <w:rFonts w:eastAsia="IRNazanin" w:cs="IRNazanin"/>
          <w:b w:val="false"/>
          <w:bCs w:val="false"/>
          <w:i w:val="false"/>
          <w:iCs w:val="false"/>
          <w:color w:val="333333"/>
          <w:sz w:val="20"/>
          <w:szCs w:val="20"/>
          <w:rtl w:val="true"/>
        </w:rPr>
        <w:t>»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انتهای حدیث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خدا سوگند در کنار حوض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من نمی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پیامبر خدا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نماز را سبک بشمارد، از من نیست، به خدا سوگند در کنار حوض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من نمی آید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کنیه ابوبصیر بوده است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بخش پایانی روایت یعنی گفته امام صادق علیه السلاماز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شفاعت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الاثنا عشریّة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السکونی عن الإمام الصادق علیه السلام ،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یحیی الکاهلی ، 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نحوه والثلاثة الأخیرة عن السکونی عن الإمام الصادق عن آبائه عن الإمام علیّ علیهم السلام ، 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صحیفة الإمام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أحمد بن عامر الطائیّ عن الرضا عن آبائه عن الإمام علیّ علیهم السلامعنه صلی الله علیه و آله ، 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صحیفة الإمام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أحمد بن عامر الطائی عن الرضا عن آبائه عن الإمام علیّ علیهم السلام ، 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عمر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زرارة ، 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میمون القدّاح ، 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إسماعیل عن أبیه الإمام الکاظم عن آبائه علیهم السلام ، جامع الأحادیث للقمّیّ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أنس ولفظه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تُقبَلُ صَلاةُ رَجُلٍ لا یُتِمُّ الرُّکوعَ والسُّجودَ</w:t>
      </w:r>
      <w:r>
        <w:rPr>
          <w:rFonts w:eastAsia="IRNazanin" w:cs="IRNazanin"/>
          <w:b w:val="false"/>
          <w:bCs w:val="false"/>
          <w:i w:val="false"/>
          <w:iCs w:val="false"/>
          <w:color w:val="333333"/>
          <w:sz w:val="20"/>
          <w:szCs w:val="20"/>
          <w:rtl w:val="true"/>
        </w:rPr>
        <w:t>»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أخدج فلان أمره إذا لم یحکمه ، قال الأصمعیّ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الخداج النقصان ، وأصل ذلک من خداج الناقة إذا ولدت ولدا ناقص الخلق أو لغیر تمامٍ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علیّ علیه السلام و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النعمان بن مرّة ، مسند إسحاق بن را هویه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أبی هریرة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إسحاق بن راهویه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هریرة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صالح بن سوید عن الإمام علیّ علیه السلام ؛ 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علیّ علیه السلام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عبّاس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النزال بن سبرة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العناء بالفتح والمدّ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 والنصب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الوقوع فی أمرٍ شاقّ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هارون بن خارجة ،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یعنّتنی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بصیر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نماز کسی که رکوع و سجود را کامل به جا نمی آورد، پذیرفته نمی شود</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یعنتّنی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تقریبا همین معنا را دارد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9/178/23768</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6/257/6151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 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1/197/503</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3114</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مالک الأشعریّ ، الزهد لابن المبارک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هریرة ؛ 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کَفّارَةٌ لِما بَینَهُنَّ ما اجتَنَبتَ الکَبائِرَ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کلاهما عن الإمام علیّ علیه السلام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أبی أیّوب الأنصاری وعقبة بن عامر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أبی هریرة ، 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نحوه ، إحیاء علوم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الکاظم عن آبائه عن الإمام علیّ علیهم السلام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سلمان الفارسی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الإیمان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ذرّ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أبی هریرة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عبداللّه بن سنان عن الإمام الصادق علیه السلام ،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نحوه ، 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سیرین نحوه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دعائم الاسلام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پوشاننده آنچه در میان آن هاست ، تا آنگاه که از گناهان بزرگ دوری گزیند</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مسعود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کلّها عن ابن مسعود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محمّد بن قیس ، 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الإمام الباقر علیه السلام عنه صلی الله علیه و آله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لبّ اللباب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أبیبصیر ومحمّدبن مسلم عن الإمام الصادق عن آبائه علیهم السلام،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نحوه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الصحیح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بصیر ، 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هریرة نحوه ؛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أبی هریرة ،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عثمان کلّها نحوه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معجم الأوسط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درست چنین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عمر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الشهاب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ابن عبّاس ؛ 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ابن مسعود ؛ 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مسعود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6/290</w:t>
      </w:r>
      <w:r>
        <w:rPr>
          <w:rFonts w:ascii="IRNazanin" w:hAnsi="IRNazanin" w:eastAsia="IRNazanin"/>
          <w:b w:val="false"/>
          <w:b w:val="false"/>
          <w:bCs w:val="false"/>
          <w:i w:val="false"/>
          <w:i w:val="false"/>
          <w:iCs w:val="false"/>
          <w:color w:val="333333"/>
          <w:sz w:val="20"/>
          <w:sz w:val="20"/>
          <w:szCs w:val="20"/>
          <w:rtl w:val="true"/>
        </w:rPr>
        <w:t>، 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نقلاًعن ابن أبیحاتم وابن مردویه عن عمران بن حصین</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فی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یَلبَث أن تابَ</w:t>
      </w:r>
      <w:r>
        <w:rPr>
          <w:rFonts w:eastAsia="IRNazanin" w:cs="IRNazanin"/>
          <w:b w:val="false"/>
          <w:bCs w:val="false"/>
          <w:i w:val="false"/>
          <w:iCs w:val="false"/>
          <w:color w:val="333333"/>
          <w:sz w:val="20"/>
          <w:szCs w:val="20"/>
          <w:rtl w:val="true"/>
        </w:rPr>
        <w:t>»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یونس بن ظبیان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إذا حزبه أمر صلّی ، أی إذا نزل به مهمّ أو أصابه غمّ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النَّبیُّ صلی الله علیه و آله إذا حَزَنَهُ أمرٌ اِستَعانَ بِالصَّلاةِ والصَّومِ</w:t>
      </w:r>
      <w:r>
        <w:rPr>
          <w:rFonts w:eastAsia="IRNazanin" w:cs="IRNazanin"/>
          <w:b w:val="false"/>
          <w:bCs w:val="false"/>
          <w:i w:val="false"/>
          <w:iCs w:val="false"/>
          <w:color w:val="333333"/>
          <w:sz w:val="20"/>
          <w:szCs w:val="20"/>
          <w:rtl w:val="true"/>
        </w:rPr>
        <w:t>»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 افزوده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طولی نکشید که توبه کرد</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مجمع البیان چنین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هرگاه پیامبر از چیزی اندوهگین می شد، از نماز و روزه یاری می جست</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طه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بصیر ، والآیة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مسمع ، 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أبی ذرّ ، 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عمّار مرسلاً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مسلم عن الإمام الباقر علیه السلام ،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جمیل عن الإمام الصادق علیه السلام ، 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الباقر علیه السلام کلّها نحوه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هریرة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بصیر ومحمّد بن مسلم عن الإمام الصادق عن آبائه علیهم السلام ،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بصیر ومحمّد بن مسلم عن الإمام الصادق عن آبائه علیهم السلام ،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7592</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عبّاد بن صهیب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عبداللّه بن علیّ العلوی عن الإمام الرضا عن آبائه علیهم السلام ، 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داود بن سلیمان عن الإمام الرضا عن آبائه علیهم السلام عنه صلی الله علیه و آله ، 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إسماعیل عن أبیه الإمام الکاظم عن آبائه علیهم السلام عنه صلی الله علیه و آله ، 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علیّ علیه السلامعنه صلی الله علیه و آله ، 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الشجری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أبی اُمامة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الزهد لابن المبارک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 اُسد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صلة بن أشیم نحوه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إسماعیل عن أبیه الإمام الکاظم عن آبائه علیهم السلام ،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الفضیل عن الرضا علیه السلام ،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عن الإمام الصادق علیه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الشهاب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الزبیر عن الإمام علیّ علیه السلامعنه صلی الله علیه و آله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عقیل الخزاعی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شُعب الإیمان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جابر بن عبداللّه ؛ 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الحاکم فی تاریخه عن عائشة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صدقة عن الإمام الکاظم عن آبائه علیهم السلام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حفص بن البختری ،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خالد القلانسیّ ، 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سوید بن غفلة عن الإمام علیّ علیه السلام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ضمرة بن حبیب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الاثنا عشریّة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ابن عبّاس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 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الثلاثة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تَرَکَ صَلاةَ العَصرِ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کلّها عن بریدة ؛ 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هامشه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عبید بن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 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عبید بن زرارة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ابن عبّاس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صحیح بخاری وسنن نسایی ومسندابن حنبل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هرکس نماز عصر را ترک کند</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 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جهارا</w:t>
      </w:r>
      <w:r>
        <w:rPr>
          <w:rFonts w:eastAsia="IRNazanin" w:cs="IRNazanin"/>
          <w:b w:val="false"/>
          <w:bCs w:val="false"/>
          <w:i w:val="false"/>
          <w:iCs w:val="false"/>
          <w:color w:val="333333"/>
          <w:sz w:val="20"/>
          <w:szCs w:val="20"/>
          <w:rtl w:val="true"/>
        </w:rPr>
        <w:t>»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الدارقطنی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بریدة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ابن عمر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البزّار عن أبی هریرة ؛ 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علیّ علیه السلامولفظه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حَظَّ فِی الإِسلامِ لِمَن تَرَکَ الصَّلاةَ</w:t>
      </w:r>
      <w:r>
        <w:rPr>
          <w:rFonts w:eastAsia="IRNazanin" w:cs="IRNazanin"/>
          <w:b w:val="false"/>
          <w:bCs w:val="false"/>
          <w:i w:val="false"/>
          <w:iCs w:val="false"/>
          <w:color w:val="333333"/>
          <w:sz w:val="20"/>
          <w:szCs w:val="20"/>
          <w:rtl w:val="true"/>
        </w:rPr>
        <w:t>»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میمون عن الإمام الصادق عن أبیه علیهماالسلام عن جابر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5/13/2620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4/219/4678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بَینَ الرَّجُلِ وبَینَ الشِّرکِ والکُفرِ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کلّها عن جابر ؛ 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برید بن معاویة العجلی عن الإمام الباقر علیه السلام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القدّاح ؛ 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عبادة بن الصامت ، وفیه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لا تَترُکُوا الصَّلاةَ مُتَعَمِّدینَ ، فَمَن تَرَکَها مُتَعَمِّدا فَقَد خَرَجَ مِنَ المِلَّةِ</w:t>
      </w:r>
      <w:r>
        <w:rPr>
          <w:rFonts w:eastAsia="IRNazanin" w:cs="IRNazanin"/>
          <w:b w:val="false"/>
          <w:bCs w:val="false"/>
          <w:i w:val="false"/>
          <w:iCs w:val="false"/>
          <w:color w:val="333333"/>
          <w:sz w:val="20"/>
          <w:szCs w:val="20"/>
          <w:rtl w:val="true"/>
        </w:rPr>
        <w:t>»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معاذ ،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اُمیمة وزاد فی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وذمّة رسوله</w:t>
      </w:r>
      <w:r>
        <w:rPr>
          <w:rFonts w:eastAsia="IRNazanin" w:cs="IRNazanin"/>
          <w:b w:val="false"/>
          <w:bCs w:val="false"/>
          <w:i w:val="false"/>
          <w:iCs w:val="false"/>
          <w:color w:val="333333"/>
          <w:sz w:val="20"/>
          <w:szCs w:val="20"/>
          <w:rtl w:val="true"/>
        </w:rPr>
        <w:t>»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عبدالعظیم الحسنی عن الإمام الجواد عن أبیه عن جدّه عن الإمام الصادق علیهم السلام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عوالی اللآلی 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آشکارا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دعائم الاسلام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کسی که نماز را ترک کند نصیبی از اسلام ندارد</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صحیح مسلم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میان مرد و شرک و کفر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الترغیب و الترهیب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روی قصد نماز را ترک مکنید، که هر کس آن را از روی قصد ترک کند، از دین خارج شده است</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المستدرک علی الصحیحین در انتهای حدیث افزوده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پیامبرش نیز تعهدی ندارد</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مسعدة بن صدقة ،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الاثنا عشریّة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سعید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عبداللّه قریب منه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معنی رفع رجلک الیمنی </w:t>
      </w:r>
      <w:r>
        <w:rPr>
          <w:rFonts w:eastAsia="IRNazanin" w:cs="IRNazanin"/>
          <w:b w:val="false"/>
          <w:bCs w:val="false"/>
          <w:i w:val="false"/>
          <w:iCs w:val="false"/>
          <w:color w:val="333333"/>
          <w:sz w:val="20"/>
          <w:szCs w:val="20"/>
          <w:rtl w:val="true"/>
        </w:rPr>
        <w:t>. . .»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معنای بلند کردن پای راست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می گردد</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المجلسی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بخطّ الشیخ محمّدبن علیّ الجبعیّ نقلاً من خطّ الشیخ الشهید قدّس اللّه روحهما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روی جابر </w:t>
      </w:r>
      <w:r>
        <w:rPr>
          <w:rFonts w:eastAsia="IRNazanin" w:cs="IRNazanin"/>
          <w:b w:val="false"/>
          <w:bCs w:val="false"/>
          <w:i w:val="false"/>
          <w:iCs w:val="false"/>
          <w:color w:val="333333"/>
          <w:sz w:val="20"/>
          <w:szCs w:val="20"/>
          <w:rtl w:val="true"/>
        </w:rPr>
        <w:t>. . .»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البراء بن عازب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حَنِیَّة أو حَنِیّ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القوس ، فعیل بمعنی مفعول ؛ لأنّها مَحنیّة أی معطوفة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ابن القدّاح والثانی عنه عن الإمام الصادق عن أبیه علیهماالسلام ،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حفص بن غیاث النخعی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أنّ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10334</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وکلاهما عن ابن عبّاس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بصیر عن الإمام الصادق علیه السلام ،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سماعة عن الإمام الصادق علیه السلام عنه صلی الله علیه و آله نحوه ، 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وزاد فی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تاب تاب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عبداللّه بن عمر 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ذرّ مع زیادة فی الثلاثة الأخیرة فی من یعود إلی شربه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حذیفة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جامع الأخبار افزوده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اگر باز گردد، خدا هم به سوی او باز می گردد</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ابن عمر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أنس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سبعة موارد اُخری من القرآن الکریم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معروف بن خرّبوذ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سیف بن عمیرة ، 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بن أبی عمرو الجلاّب ،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والحدیث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هفت جای دیگر قرآن کریم نیز این همراهی به چشم می خورد</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مسعدة بن صدقة عن الإمام الصادق علیه السلام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و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السکونی عن الإمام الصادق عن أبیه عن الإمام الحسن علیهم السلام ،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الحسن علیه السلام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إتحاف السادة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سهل بن معاذ عن أبیه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مشکاة المصابیح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 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سعید بن علاقة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فی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وبذلک جرت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زرارة ، 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محمّد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الولید بن صبیح وزاد فی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بالتعقیب الدعاء بعقب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من الشیخ رحمه اللهو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الجُلوسُ بَعدَ صَلاةِ الغَداةِ فی التَّعقیبِ والدُّعاءِ حَتّی تَطلُعَ الشَّمسُ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التَّعقیبُ بَعدَ صَلاةِ الفَجرِ أبلَغُ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التَّعقیبُ بَعدَ الصَّلاةِ </w:t>
      </w:r>
      <w:r>
        <w:rPr>
          <w:rFonts w:eastAsia="IRNazanin" w:cs="IRNazanin"/>
          <w:b w:val="false"/>
          <w:bCs w:val="false"/>
          <w:i w:val="false"/>
          <w:iCs w:val="false"/>
          <w:color w:val="333333"/>
          <w:sz w:val="20"/>
          <w:szCs w:val="20"/>
          <w:rtl w:val="true"/>
        </w:rPr>
        <w:t>. . .»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حمّاد بن عیسی ، 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الخمس</w:t>
      </w:r>
      <w:r>
        <w:rPr>
          <w:rFonts w:eastAsia="IRNazanin" w:cs="IRNazanin"/>
          <w:b w:val="false"/>
          <w:bCs w:val="false"/>
          <w:i w:val="false"/>
          <w:iCs w:val="false"/>
          <w:color w:val="333333"/>
          <w:sz w:val="20"/>
          <w:szCs w:val="20"/>
          <w:rtl w:val="true"/>
        </w:rPr>
        <w:t>»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منصور بن یونس عمّن ذکره ، 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پایان روایت افزوده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 نیز بر این جاری است</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تعقیب به دعای پس از نماز بر اساس آنچه در آخر 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صورت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آنچه در آخر حدیث آمده بیانی از شیخ طوسی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نقلی دیگر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تعقیب و دعا نشستن پس از نماز صبح تا طلوع آفتاب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و دعای پس از نماز صبح رساتر</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پنجگانه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ندارد</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فلاح السائل عن زرارة ونسخته المطبوعة خالیة منها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فلاح السائل ونسخته المطبوعة خالیة منها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البلد الأمین ونسخته المطبوعة خالیة منها ؛ 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أوجَبَ اللّه ُ لَهُ رِضوانَهُ وَمغفِرَتَهُ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زَوَّجَهُ </w:t>
      </w:r>
      <w:r>
        <w:rPr>
          <w:rFonts w:eastAsia="IRNazanin" w:cs="IRNazanin"/>
          <w:b w:val="false"/>
          <w:bCs w:val="false"/>
          <w:i w:val="false"/>
          <w:iCs w:val="false"/>
          <w:color w:val="333333"/>
          <w:sz w:val="20"/>
          <w:szCs w:val="20"/>
          <w:rtl w:val="true"/>
        </w:rPr>
        <w:t>. . .»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أبی بکر الحضرمی ،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علیه السلام ، 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الحسین بن علوان عن الإمام الصادق عن أبیه علیهماالسلام ، 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الیوم واللیلة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إتحاف السادة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أبی اُمامة؛ 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علیّ علیه السلام عنه صلی الله علیه و آله ، 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حسن بن حسن عن أبیه عن جدّه علیه السلام ، 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الحسن علیه السلام عنه صلی الله علیه و آله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بصیر ومحمّد بن مسلم عن الإمام الصادق عن آبائه علیهم السلام ،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این حدیث را از البلد الامین نقل کرده و حال آنکه در نسخه چاپی آن، موجود نیست، در نقل کنزالعمال نیز به جای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حوریه ها به همسریش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رضوان و آمرزشش را برای او واجب می کند</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ابن سنان ،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أن یثنی رجلیه بعد انصرافه من صلاة الغداة</w:t>
      </w:r>
      <w:r>
        <w:rPr>
          <w:rFonts w:eastAsia="IRNazanin" w:cs="IRNazanin"/>
          <w:b w:val="false"/>
          <w:bCs w:val="false"/>
          <w:i w:val="false"/>
          <w:iCs w:val="false"/>
          <w:color w:val="333333"/>
          <w:sz w:val="20"/>
          <w:szCs w:val="20"/>
          <w:rtl w:val="true"/>
        </w:rPr>
        <w:t>»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أبی خالد القمّاط ، 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الباقر علیه السلام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الزهد لابن المبارک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عمل الیوم واللیلة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البراء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3006</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مرازم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الحسن الأسدیّ عن الإمام الصادق علیه السلاموفیه صدره إلی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فی اللفظ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انفتلَ فلان عن صلاته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انصرفَ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إسحاق بن عمّار ، 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یقطین عمّن رواه ،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الباقر علیه السلام ،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یقطین عن رجل عن الإمام الباقر علیه السلام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محمّد بن الفرج ، 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عبیداللّه بن أبی رافع عن الإمام علیّ علیه السلام عنه صلی الله علیه و آلهإلی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أنت</w:t>
      </w:r>
      <w:r>
        <w:rPr>
          <w:rFonts w:eastAsia="IRNazanin" w:cs="IRNazanin"/>
          <w:b w:val="false"/>
          <w:bCs w:val="false"/>
          <w:i w:val="false"/>
          <w:iCs w:val="false"/>
          <w:color w:val="333333"/>
          <w:sz w:val="20"/>
          <w:szCs w:val="20"/>
          <w:rtl w:val="true"/>
        </w:rPr>
        <w:t>»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نقل سنن ابی داود و السنن الکبری تنها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تو خدایی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اُمامة قریب منه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الکفعمی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المخبّیات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الأصبغ بن نباتة ،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مرسلاً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در نقل فلاح السائل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پذیرفته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دعای مستجاب نه دعای پنهان</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 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کلّها عن أبی بصیر ، 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سلام المکّی عن الإمام الباقر علیه السلام ،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الإمام الباقر علیه السلام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الکتاب العتیق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بکر بن محمّد عن الإمام الصادق علیه السلام ، 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مصنّف عبدالرزّاق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زرارة ، 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بن عیسی ، 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الثلاثة الأخیرة عن الإمام الصادق علیه السلام مع زیادة الصلاة علی النبیّ وآله فی صدر الدعاء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الجارود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الاخبار و مکارم الاخلاق، در آغاز حدیث، صلوات بر پیامبر و خاندانش را نیز دارند</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أحمد بن محمّد رفعه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سلیمان الدیلمیّ ،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الفرج عن الإمام الجواد علیه السلام صدره مع اختلاف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احتمال فراوان، منظور امام هادی علیه السلاممی باشد</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البیهقی وابن عساکر عن جابر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عیسی بن عبداللّه الهاشمی عن أبیه عن جدّه عن الإمام علیّ علیه السلام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سهل الساعدی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عقبة بن عامر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الثلاثة الأخیرة عن أبی هریرة وفی آخرها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فذلکم الرباط ، فذلکم الرباط ، فذلکم الرباط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سعید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السکونی ،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هریرة عنه صلی الله علیه و آله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یزال العبد فی صلاة ما کان فی المسجد ینتظر الصلاة ما لم یحدث</w:t>
      </w:r>
      <w:r>
        <w:rPr>
          <w:rFonts w:eastAsia="IRNazanin" w:cs="IRNazanin"/>
          <w:b w:val="false"/>
          <w:bCs w:val="false"/>
          <w:i w:val="false"/>
          <w:iCs w:val="false"/>
          <w:color w:val="333333"/>
          <w:sz w:val="20"/>
          <w:szCs w:val="20"/>
          <w:rtl w:val="true"/>
        </w:rPr>
        <w:t>»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سنن نسایی، مسند ابن حنبل و السنن الکبری، در پایان حدیث این عبارت را آورده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ارتباط داشتن است، این ارتباط داشتن است، این ارتباط داشتن است</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صحیح بخاری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بنده ای که در مسجد، انتظار نماز را می کشد، پیوسته در نماز است تا آنگاه که حدثی از او سر نزند</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خزیمة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أبی سعید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سَبْرة بسکون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شِدّةُ البرد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أنس بن محمّد عن أبیه عن الإمام الصادق عن آبائه عن علیّ علیهم السلام ؛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عمر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الدرجات</w:t>
      </w:r>
      <w:r>
        <w:rPr>
          <w:rFonts w:eastAsia="IRNazanin" w:cs="IRNazanin"/>
          <w:b w:val="false"/>
          <w:bCs w:val="false"/>
          <w:i w:val="false"/>
          <w:iCs w:val="false"/>
          <w:color w:val="333333"/>
          <w:sz w:val="20"/>
          <w:szCs w:val="20"/>
          <w:rtl w:val="true"/>
        </w:rPr>
        <w:t>»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فَإِنّی قَد هَمَمت بِالسّیاحَةِ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مَهلاً یا عُثمانُ فَإِنَّ السّیاحَةَ فی اُمَّتی لُزومُ المَساجِدِ وانتِظارُ الصَّلاةِ بَعدَ الصَّلاةِ</w:t>
      </w:r>
      <w:r>
        <w:rPr>
          <w:rFonts w:eastAsia="IRNazanin" w:cs="IRNazanin"/>
          <w:b w:val="false"/>
          <w:bCs w:val="false"/>
          <w:i w:val="false"/>
          <w:iCs w:val="false"/>
          <w:color w:val="333333"/>
          <w:sz w:val="20"/>
          <w:szCs w:val="20"/>
          <w:rtl w:val="true"/>
        </w:rPr>
        <w:t>»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بصیر ومحمّد بن مسلم عن الإمام الصادق عن آبائه علیهم السلام ،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الصلاة</w:t>
      </w:r>
      <w:r>
        <w:rPr>
          <w:rFonts w:eastAsia="IRNazanin" w:cs="IRNazanin"/>
          <w:b w:val="false"/>
          <w:bCs w:val="false"/>
          <w:i w:val="false"/>
          <w:iCs w:val="false"/>
          <w:color w:val="333333"/>
          <w:sz w:val="20"/>
          <w:szCs w:val="20"/>
          <w:rtl w:val="true"/>
        </w:rPr>
        <w:t>»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المعجم الاوسط،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مشکاة الانوار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قصد سیاحت دارم،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مهلت ده ای عثمان که سیاحت امت من، پیوسته در مسجد بودن وانتظار کشیدن نماز پس از نماز است</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تحف العقول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نماز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5043</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لیث عن الإمام الصادق علیه السلام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رَسولُ اللّه ِ صلی الله علیه و آلهلا یُؤثِرُ عَلی صَلاةِ المَغرِبِ شَیئًا إذا غَرَبَتِ الشَّمسُ حَتّی یُصَلّیَها</w:t>
      </w:r>
      <w:r>
        <w:rPr>
          <w:rFonts w:eastAsia="IRNazanin" w:cs="IRNazanin"/>
          <w:b w:val="false"/>
          <w:bCs w:val="false"/>
          <w:i w:val="false"/>
          <w:iCs w:val="false"/>
          <w:color w:val="333333"/>
          <w:sz w:val="20"/>
          <w:szCs w:val="20"/>
          <w:rtl w:val="true"/>
        </w:rPr>
        <w:t>»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فی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شُغلاً بِاللّه ِ عَن کُلِّ شَیءٍ</w:t>
      </w:r>
      <w:r>
        <w:rPr>
          <w:rFonts w:eastAsia="IRNazanin" w:cs="IRNazanin"/>
          <w:b w:val="false"/>
          <w:bCs w:val="false"/>
          <w:i w:val="false"/>
          <w:iCs w:val="false"/>
          <w:color w:val="333333"/>
          <w:sz w:val="20"/>
          <w:szCs w:val="20"/>
          <w:rtl w:val="true"/>
        </w:rPr>
        <w:t>»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علل الشرایع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پیامبر خدا هرگاه خورشید غروب می کرد، چیزی را بر نماز مغرب مقدم نمی داشت، تا اینکه آن را بخواند</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کان یصلّی ولجوفه أزیز کأزیز المِرجَل من البکاء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خنین من الخوف وهو صوت البکاء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یجیش جوفه ویغلی بالبکاء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ثانیهما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الأزیز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الرعد وصوت غلیان القدر أیضا ، ومنه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یصلّی ولجوفه أزیز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المِرْجَل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من الحجارة والنحاس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علیّ علیه السلام نحوه وفی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صلی الله علیه و آله کانَ إذا قامَ إلَی الصَّلاةِ سُمِعَ لِصَدرِهِ وجَوفِهِ أزیزٌ کَأَزیزِ المِرجَلِ علی الأَثافی مِن شِدَّةِ البُکاء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والأثافی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الإثفیّة الحجر الذی توضع علیها القدر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کتاب زهد النبیّ صلی الله علیه و آله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الزهری ، 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علیه السلام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بصیر ، 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الکاظم عن آبائه عن الإمام علیّ علیهم السلامنحوه ؛ 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المغیرة ،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عائشة نحوه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الفضیل بن یسار والفضل بن عبدالملک وبکیر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نیز شبیه به این متن را نقل کرده است و در پایان آن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هرگاه به نماز می ایستاد، از سینه و درونش، آوایی از شدت گریه چون آواز جوشش دیگ بر آتش، شنیده می شد</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قرینه سایر روایات و علم فقه درست آن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والحدیث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قریب منه مع زیادة فی آخره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جمیل بن صالح ،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أبی حمزة و زاد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آخِرِ عُمُرِهِ</w:t>
      </w:r>
      <w:r>
        <w:rPr>
          <w:rFonts w:eastAsia="IRNazanin" w:cs="IRNazanin"/>
          <w:b w:val="false"/>
          <w:bCs w:val="false"/>
          <w:i w:val="false"/>
          <w:iCs w:val="false"/>
          <w:color w:val="333333"/>
          <w:sz w:val="20"/>
          <w:szCs w:val="20"/>
          <w:rtl w:val="true"/>
        </w:rPr>
        <w:t>»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والنَّهِیجُ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الرَّبْو وتَواترُ النَّفَس من شِدّةِ الحرکة أو فِعلٍ مُتْعِب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w:t>
      </w:r>
      <w:r>
        <w:rPr>
          <w:rFonts w:eastAsia="IRNazanin" w:cs="IRNazanin"/>
          <w:b w:val="false"/>
          <w:bCs w:val="false"/>
          <w:i w:val="false"/>
          <w:iCs w:val="false"/>
          <w:color w:val="333333"/>
          <w:sz w:val="20"/>
          <w:szCs w:val="20"/>
          <w:rtl w:val="true"/>
        </w:rPr>
        <w:t>»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 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المفضّل بن عمر عن الإمام الصادق عن أبیه علیهماالسلام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منیف عن الإمام الصادق عن أبیه علیهماالسلام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للخوارزمی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الدمعة الساکبة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فرماندهان سپاه یزید</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جهم بن حمید عن الإمام الصادق علیه السلام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الفضیل بن یسار 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حفص بن البختری وسلمة بیّاع السابری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یعرف ذلک فی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فإذا سجد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الفضیل بن یسار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العتبی عن أبیه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سعید بن کلثوم عن الإمام الصادق علیه السلام ، 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حمران بن أعین ،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حمران بن أعین ،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الجعفی ، 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زادوا فی آخرها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وکانت الریح تمیّله بمنزلة السنبلة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قیل لعلیّ بن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أقلّ ولد أبیک </w:t>
      </w:r>
      <w:r>
        <w:rPr>
          <w:rFonts w:eastAsia="IRNazanin" w:cs="IRNazanin"/>
          <w:b w:val="false"/>
          <w:bCs w:val="false"/>
          <w:i w:val="false"/>
          <w:iCs w:val="false"/>
          <w:color w:val="333333"/>
          <w:sz w:val="20"/>
          <w:szCs w:val="20"/>
          <w:rtl w:val="true"/>
        </w:rPr>
        <w:t>. . .»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حمران بن أعین ،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حمزة الثمالی ، 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سعید بن کلثوم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دیگر حدیثی جز سیر اعلام النبلاء افزوده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باد او را چون خوشه گندم خم می کرد</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آغاز حدیث در فلاح السائل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علی بن حسین گفته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چقدر فرزندان پدرت کم اند</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کتاب الأنوار ، الدمعة الساکبة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الهدایة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مسعدة بن صدقة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این کرامتها از خادمان اهل بیت علیهم السلامنیز دیده شده است تا چه رسد به نفوس قدسی خود ایشان</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جعفر بن محمّد شریح</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والآیة من سورة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إسماعیل بن عبد الخالق بن عبد ربّه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زندانبان حضرت امام کاظم علیه السلام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الظاهر أنّ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یعظهم</w:t>
      </w:r>
      <w:r>
        <w:rPr>
          <w:rFonts w:eastAsia="IRNazanin" w:cs="IRNazanin"/>
          <w:b w:val="false"/>
          <w:bCs w:val="false"/>
          <w:i w:val="false"/>
          <w:iCs w:val="false"/>
          <w:color w:val="333333"/>
          <w:sz w:val="20"/>
          <w:szCs w:val="20"/>
          <w:rtl w:val="true"/>
        </w:rPr>
        <w:t>»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یعظهم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باشد و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این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ایشان را پند می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درست می باشد</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نماز جعفر، سیصد تسبیح گفته می شود که از جمله پانزده بار در هر رکعت پس از قرائت و پیش از رکوع است</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سالم عن أبیه ،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ابن عمر مع خلوّ ما ذکر من المصادر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حَزَبَهُ أمرٌ</w:t>
      </w:r>
      <w:r>
        <w:rPr>
          <w:rFonts w:eastAsia="IRNazanin" w:cs="IRNazanin"/>
          <w:b w:val="false"/>
          <w:bCs w:val="false"/>
          <w:i w:val="false"/>
          <w:iCs w:val="false"/>
          <w:color w:val="333333"/>
          <w:sz w:val="20"/>
          <w:szCs w:val="20"/>
          <w:rtl w:val="true"/>
        </w:rPr>
        <w:t>»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عن أبیه علیهماالسلام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أمالـی الطوسـی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صحیـح مسلـم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قریب منـه ، سنن الترمـذی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فی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قریب منه ، 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22123</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5548</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کاری بر او دشوار می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در منبع نخست موجود است</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سنن ابن ماجه ، در پایان حدیث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سفر</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جماعة من غیر 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زرارة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رهط منهم الفضیل وزرارة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فَقیلَ لَهُ فی ذلِکَ 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أخَفُّ عَلَیهِم وأجدَرُ أن یُسارِعوا إلَیها ولا یُضَیِّعوها ویَناموا عَنها وَیشتَغِلوا</w:t>
      </w:r>
      <w:r>
        <w:rPr>
          <w:rFonts w:eastAsia="IRNazanin" w:cs="IRNazanin"/>
          <w:b w:val="false"/>
          <w:bCs w:val="false"/>
          <w:i w:val="false"/>
          <w:iCs w:val="false"/>
          <w:color w:val="333333"/>
          <w:sz w:val="20"/>
          <w:szCs w:val="20"/>
          <w:rtl w:val="true"/>
        </w:rPr>
        <w:t>» .</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الإمام الصادق عن أبیه علیهماالسلام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کانَ یَأمُرُ الصِّبیانَ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کلّها عن ابن القدّاح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تهذیب ، حدیث را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جماعت خواند بی آنکه دلیل خاصی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دعائم الاسلام چنین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موضوع به حضرت گفته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برایشان سبکتر است و سریعتر به سوی انجامش می روند، آن را تباه نمی کنند و به چیز دیگری سرگرم نشده و یا نمی خوابند</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قرب الاسناد ،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امام صادق از پدرش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فرمان می داد کودکان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سعید بن علاقة ، 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الذکری عن عبداللّه بن سنان من کتابه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تصحیف ، والصحیح کما فی هامش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معاویة بن میسرة</w:t>
      </w:r>
      <w:r>
        <w:rPr>
          <w:rFonts w:eastAsia="IRNazanin" w:cs="IRNazanin"/>
          <w:b w:val="false"/>
          <w:bCs w:val="false"/>
          <w:i w:val="false"/>
          <w:iCs w:val="false"/>
          <w:color w:val="333333"/>
          <w:sz w:val="20"/>
          <w:szCs w:val="20"/>
          <w:rtl w:val="true"/>
        </w:rPr>
        <w:t>» .</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همانگونه که در حاشیه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معبد بن میسره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اشتباه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معاویة بن میسره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باشد</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 والآیة من 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3/292/3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23/266/1059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زرارة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زرارة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الفضل بن شاذان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image" Target="media/image2.jpeg"/><Relationship Id="rId196" Type="http://schemas.openxmlformats.org/officeDocument/2006/relationships/image" Target="media/image2.jpeg"/><Relationship Id="rId197" Type="http://schemas.openxmlformats.org/officeDocument/2006/relationships/footer" Target="footer190.xml"/><Relationship Id="rId198" Type="http://schemas.openxmlformats.org/officeDocument/2006/relationships/footnotes" Target="footnotes.xml"/><Relationship Id="rId199" Type="http://schemas.openxmlformats.org/officeDocument/2006/relationships/numbering" Target="numbering.xml"/><Relationship Id="rId200" Type="http://schemas.openxmlformats.org/officeDocument/2006/relationships/fontTable" Target="fontTable.xml"/><Relationship Id="rId201" Type="http://schemas.openxmlformats.org/officeDocument/2006/relationships/settings" Target="settings.xml"/><Relationship Id="rId2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259</Pages>
  <Words>59152</Words>
  <Characters>211861</Characters>
  <CharactersWithSpaces>269088</CharactersWithSpaces>
  <Paragraphs>1926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2026-08-17T00:13:31Z</dcterms:created>
  <dc:creator>ghaemiyeh.com</dc:creator>
  <dc:description/>
  <dc:language>en-US</dc:language>
  <cp:lastModifiedBy/>
  <dcterms:modified xsi:type="dcterms:W3CDTF">2026-08-17T03:43:42Z</dcterms:modified>
  <cp:revision>1</cp:revision>
  <dc:subject/>
  <dc:title>الصلاة فی الکتاب و السنتة همراه با ترجمه فارسس</dc:title>
</cp:coreProperties>
</file>

<file path=docProps/custom.xml><?xml version="1.0" encoding="utf-8"?>
<Properties xmlns="http://schemas.openxmlformats.org/officeDocument/2006/custom-properties" xmlns:vt="http://schemas.openxmlformats.org/officeDocument/2006/docPropsVTypes"/>
</file>