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4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خطبه ها نامه ها و حکمتهای حضرت امیرمومنان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6287_3650668749">
            <w:r>
              <w:rPr>
                <w:webHidden/>
                <w:rStyle w:val="IndexLink"/>
                <w:rtl w:val="true"/>
              </w:rPr>
              <w:t>مشخصات كتاب</w:t>
            </w:r>
            <w:r>
              <w:rPr>
                <w:rStyle w:val="IndexLink"/>
                <w:rtl w:val="true"/>
              </w:rPr>
              <w:tab/>
            </w:r>
            <w:r>
              <w:rPr>
                <w:rStyle w:val="IndexLink"/>
              </w:rPr>
              <w:t>26</w:t>
            </w:r>
          </w:hyperlink>
        </w:p>
        <w:p>
          <w:pPr>
            <w:pStyle w:val="Contents2"/>
            <w:tabs>
              <w:tab w:val="clear" w:pos="8743"/>
              <w:tab w:val="right" w:pos="9026" w:leader="dot"/>
            </w:tabs>
            <w:rPr/>
          </w:pPr>
          <w:hyperlink w:anchor="__RefHeading___Toc2096289_3650668749">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2096291_3650668749">
            <w:r>
              <w:rPr>
                <w:webHidden/>
                <w:rStyle w:val="IndexLink"/>
                <w:rtl w:val="true"/>
              </w:rPr>
              <w:t>پيشگفتار مترجم‌</w:t>
            </w:r>
            <w:r>
              <w:rPr>
                <w:rStyle w:val="IndexLink"/>
                <w:rtl w:val="true"/>
              </w:rPr>
              <w:tab/>
            </w:r>
            <w:r>
              <w:rPr>
                <w:rStyle w:val="IndexLink"/>
              </w:rPr>
              <w:t>27</w:t>
            </w:r>
          </w:hyperlink>
        </w:p>
        <w:p>
          <w:pPr>
            <w:pStyle w:val="Contents2"/>
            <w:tabs>
              <w:tab w:val="clear" w:pos="8743"/>
              <w:tab w:val="right" w:pos="9026" w:leader="dot"/>
            </w:tabs>
            <w:rPr/>
          </w:pPr>
          <w:hyperlink w:anchor="__RefHeading___Toc2096293_3650668749">
            <w:r>
              <w:rPr>
                <w:webHidden/>
                <w:rStyle w:val="IndexLink"/>
                <w:rtl w:val="true"/>
              </w:rPr>
              <w:t xml:space="preserve">دور نمايى از شخصيت امير المؤمنين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2096295_3650668749">
            <w:r>
              <w:rPr>
                <w:webHidden/>
                <w:rStyle w:val="IndexLink"/>
                <w:rtl w:val="true"/>
              </w:rPr>
              <w:t>شريف رضى گرد آورنده نهج البلاغه‌</w:t>
            </w:r>
            <w:r>
              <w:rPr>
                <w:rStyle w:val="IndexLink"/>
                <w:rtl w:val="true"/>
              </w:rPr>
              <w:tab/>
            </w:r>
            <w:r>
              <w:rPr>
                <w:rStyle w:val="IndexLink"/>
              </w:rPr>
              <w:t>37</w:t>
            </w:r>
          </w:hyperlink>
        </w:p>
        <w:p>
          <w:pPr>
            <w:pStyle w:val="Contents2"/>
            <w:tabs>
              <w:tab w:val="clear" w:pos="8743"/>
              <w:tab w:val="right" w:pos="9026" w:leader="dot"/>
            </w:tabs>
            <w:rPr/>
          </w:pPr>
          <w:hyperlink w:anchor="__RefHeading___Toc2096297_3650668749">
            <w:r>
              <w:rPr>
                <w:webHidden/>
                <w:rStyle w:val="IndexLink"/>
                <w:rtl w:val="true"/>
              </w:rPr>
              <w:t>مقدمة الشريف الرضى مقدمه مؤلف‌</w:t>
            </w:r>
            <w:r>
              <w:rPr>
                <w:rStyle w:val="IndexLink"/>
                <w:rtl w:val="true"/>
              </w:rPr>
              <w:tab/>
            </w:r>
            <w:r>
              <w:rPr>
                <w:rStyle w:val="IndexLink"/>
              </w:rPr>
              <w:t>39</w:t>
            </w:r>
          </w:hyperlink>
        </w:p>
        <w:p>
          <w:pPr>
            <w:pStyle w:val="Contents2"/>
            <w:tabs>
              <w:tab w:val="clear" w:pos="8743"/>
              <w:tab w:val="right" w:pos="9026" w:leader="dot"/>
            </w:tabs>
            <w:rPr/>
          </w:pPr>
          <w:hyperlink w:anchor="__RefHeading___Toc2096299_3650668749">
            <w:r>
              <w:rPr>
                <w:webHidden/>
                <w:rStyle w:val="IndexLink"/>
                <w:rtl w:val="true"/>
              </w:rPr>
              <w:t>باب اول باب انتخاب شده از خطبه‌ها و فرمانهاى امير مؤمنان عليه السّلام، و در اين باب بعضى از فرمايشات انتخاب شده حضرت كه همانند خطبه است و در مجالس عمومى و در جنگها و پيشامدها ايراد شده آمده است</w:t>
            </w:r>
            <w:r>
              <w:rPr>
                <w:rStyle w:val="IndexLink"/>
                <w:rtl w:val="true"/>
              </w:rPr>
              <w:t xml:space="preserve">. </w:t>
            </w:r>
            <w:r>
              <w:rPr>
                <w:rStyle w:val="IndexLink"/>
                <w:rtl w:val="true"/>
              </w:rPr>
              <w:t>خطبه‌ها و سخنان بلند</w:t>
            </w:r>
            <w:r>
              <w:rPr>
                <w:rStyle w:val="IndexLink"/>
                <w:rtl w:val="true"/>
              </w:rPr>
              <w:tab/>
            </w:r>
            <w:r>
              <w:rPr>
                <w:rStyle w:val="IndexLink"/>
              </w:rPr>
              <w:t>48</w:t>
            </w:r>
          </w:hyperlink>
        </w:p>
        <w:p>
          <w:pPr>
            <w:pStyle w:val="Contents3"/>
            <w:tabs>
              <w:tab w:val="clear" w:pos="8459"/>
              <w:tab w:val="right" w:pos="9026" w:leader="dot"/>
            </w:tabs>
            <w:rPr/>
          </w:pPr>
          <w:hyperlink w:anchor="__RefHeading___Toc2096301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096303_3650668749">
            <w:r>
              <w:rPr>
                <w:webHidden/>
                <w:rStyle w:val="IndexLink"/>
              </w:rPr>
              <w:t>1</w:t>
            </w:r>
            <w:r>
              <w:rPr>
                <w:rStyle w:val="IndexLink"/>
                <w:rtl w:val="true"/>
              </w:rPr>
              <w:t xml:space="preserve"> (</w:t>
            </w:r>
            <w:r>
              <w:rPr>
                <w:rStyle w:val="IndexLink"/>
              </w:rPr>
              <w:t>1001</w:t>
            </w:r>
            <w:r>
              <w:rPr>
                <w:rStyle w:val="IndexLink"/>
                <w:rtl w:val="true"/>
              </w:rPr>
              <w:t xml:space="preserve">) </w:t>
            </w:r>
            <w:r>
              <w:rPr>
                <w:rStyle w:val="IndexLink"/>
                <w:rtl w:val="true"/>
              </w:rPr>
              <w:t>از خطبه‌هاى آن حضرت است كه در آن ابتداى آفرينش آسمان و زمين و آدم را توضيح مى‌دهد و يادى از حج مى‌كند</w:t>
            </w:r>
            <w:r>
              <w:rPr>
                <w:rStyle w:val="IndexLink"/>
                <w:rtl w:val="true"/>
              </w:rPr>
              <w:tab/>
            </w:r>
            <w:r>
              <w:rPr>
                <w:rStyle w:val="IndexLink"/>
              </w:rPr>
              <w:t>49</w:t>
            </w:r>
          </w:hyperlink>
        </w:p>
        <w:p>
          <w:pPr>
            <w:pStyle w:val="Contents4"/>
            <w:tabs>
              <w:tab w:val="clear" w:pos="8176"/>
              <w:tab w:val="right" w:pos="9026" w:leader="dot"/>
            </w:tabs>
            <w:rPr/>
          </w:pPr>
          <w:hyperlink w:anchor="__RefHeading___Toc2096305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096307_3650668749">
            <w:r>
              <w:rPr>
                <w:webHidden/>
                <w:rStyle w:val="IndexLink"/>
                <w:rtl w:val="true"/>
              </w:rPr>
              <w:t>آفرينش جهان‌</w:t>
            </w:r>
            <w:r>
              <w:rPr>
                <w:rStyle w:val="IndexLink"/>
                <w:rtl w:val="true"/>
              </w:rPr>
              <w:tab/>
            </w:r>
            <w:r>
              <w:rPr>
                <w:rStyle w:val="IndexLink"/>
              </w:rPr>
              <w:t>51</w:t>
            </w:r>
          </w:hyperlink>
        </w:p>
        <w:p>
          <w:pPr>
            <w:pStyle w:val="Contents4"/>
            <w:tabs>
              <w:tab w:val="clear" w:pos="8176"/>
              <w:tab w:val="right" w:pos="9026" w:leader="dot"/>
            </w:tabs>
            <w:rPr/>
          </w:pPr>
          <w:hyperlink w:anchor="__RefHeading___Toc2096309_3650668749">
            <w:r>
              <w:rPr>
                <w:webHidden/>
                <w:rStyle w:val="IndexLink"/>
                <w:rtl w:val="true"/>
              </w:rPr>
              <w:t>آفرينش فرشتگان‌</w:t>
            </w:r>
            <w:r>
              <w:rPr>
                <w:rStyle w:val="IndexLink"/>
                <w:rtl w:val="true"/>
              </w:rPr>
              <w:tab/>
            </w:r>
            <w:r>
              <w:rPr>
                <w:rStyle w:val="IndexLink"/>
              </w:rPr>
              <w:t>53</w:t>
            </w:r>
          </w:hyperlink>
        </w:p>
        <w:p>
          <w:pPr>
            <w:pStyle w:val="Contents4"/>
            <w:tabs>
              <w:tab w:val="clear" w:pos="8176"/>
              <w:tab w:val="right" w:pos="9026" w:leader="dot"/>
            </w:tabs>
            <w:rPr/>
          </w:pPr>
          <w:hyperlink w:anchor="__RefHeading___Toc2096311_3650668749">
            <w:r>
              <w:rPr>
                <w:webHidden/>
                <w:rStyle w:val="IndexLink"/>
                <w:rtl w:val="true"/>
              </w:rPr>
              <w:t xml:space="preserve">. </w:t>
            </w:r>
            <w:r>
              <w:rPr>
                <w:rStyle w:val="IndexLink"/>
                <w:rtl w:val="true"/>
              </w:rPr>
              <w:t xml:space="preserve">قسمتى از اين خطبه در وصف آفرينش آدم </w:t>
            </w:r>
            <w:r>
              <w:rPr>
                <w:rStyle w:val="IndexLink"/>
                <w:rtl w:val="true"/>
              </w:rPr>
              <w:t>(</w:t>
            </w:r>
            <w:r>
              <w:rPr>
                <w:rStyle w:val="IndexLink"/>
                <w:rtl w:val="true"/>
              </w:rPr>
              <w:t>ع</w:t>
            </w:r>
            <w:r>
              <w:rPr>
                <w:rStyle w:val="IndexLink"/>
                <w:rtl w:val="true"/>
              </w:rPr>
              <w:t>)</w:t>
              <w:tab/>
            </w:r>
            <w:r>
              <w:rPr>
                <w:rStyle w:val="IndexLink"/>
              </w:rPr>
              <w:t>54</w:t>
            </w:r>
          </w:hyperlink>
        </w:p>
        <w:p>
          <w:pPr>
            <w:pStyle w:val="Contents4"/>
            <w:tabs>
              <w:tab w:val="clear" w:pos="8176"/>
              <w:tab w:val="right" w:pos="9026" w:leader="dot"/>
            </w:tabs>
            <w:rPr/>
          </w:pPr>
          <w:hyperlink w:anchor="__RefHeading___Toc2096313_3650668749">
            <w:r>
              <w:rPr>
                <w:webHidden/>
                <w:rStyle w:val="IndexLink"/>
                <w:rtl w:val="true"/>
              </w:rPr>
              <w:t>گزينش پيامبران‌</w:t>
            </w:r>
            <w:r>
              <w:rPr>
                <w:rStyle w:val="IndexLink"/>
                <w:rtl w:val="true"/>
              </w:rPr>
              <w:tab/>
            </w:r>
            <w:r>
              <w:rPr>
                <w:rStyle w:val="IndexLink"/>
              </w:rPr>
              <w:t>56</w:t>
            </w:r>
          </w:hyperlink>
        </w:p>
        <w:p>
          <w:pPr>
            <w:pStyle w:val="Contents4"/>
            <w:tabs>
              <w:tab w:val="clear" w:pos="8176"/>
              <w:tab w:val="right" w:pos="9026" w:leader="dot"/>
            </w:tabs>
            <w:rPr/>
          </w:pPr>
          <w:hyperlink w:anchor="__RefHeading___Toc2096315_3650668749">
            <w:r>
              <w:rPr>
                <w:webHidden/>
                <w:rStyle w:val="IndexLink"/>
                <w:rtl w:val="true"/>
              </w:rPr>
              <w:t xml:space="preserve">مبعث پيامبر اسلام </w:t>
            </w:r>
            <w:r>
              <w:rPr>
                <w:rStyle w:val="IndexLink"/>
                <w:rtl w:val="true"/>
              </w:rPr>
              <w:t>(</w:t>
            </w:r>
            <w:r>
              <w:rPr>
                <w:rStyle w:val="IndexLink"/>
                <w:rtl w:val="true"/>
              </w:rPr>
              <w:t>ص</w:t>
            </w:r>
            <w:r>
              <w:rPr>
                <w:rStyle w:val="IndexLink"/>
                <w:rtl w:val="true"/>
              </w:rPr>
              <w:t>)</w:t>
              <w:tab/>
            </w:r>
            <w:r>
              <w:rPr>
                <w:rStyle w:val="IndexLink"/>
              </w:rPr>
              <w:t>57</w:t>
            </w:r>
          </w:hyperlink>
        </w:p>
        <w:p>
          <w:pPr>
            <w:pStyle w:val="Contents4"/>
            <w:tabs>
              <w:tab w:val="clear" w:pos="8176"/>
              <w:tab w:val="right" w:pos="9026" w:leader="dot"/>
            </w:tabs>
            <w:rPr/>
          </w:pPr>
          <w:hyperlink w:anchor="__RefHeading___Toc2096317_3650668749">
            <w:r>
              <w:rPr>
                <w:webHidden/>
                <w:rStyle w:val="IndexLink"/>
                <w:rtl w:val="true"/>
              </w:rPr>
              <w:t>قرآن و احكام شرعى‌</w:t>
            </w:r>
            <w:r>
              <w:rPr>
                <w:rStyle w:val="IndexLink"/>
                <w:rtl w:val="true"/>
              </w:rPr>
              <w:tab/>
            </w:r>
            <w:r>
              <w:rPr>
                <w:rStyle w:val="IndexLink"/>
              </w:rPr>
              <w:t>58</w:t>
            </w:r>
          </w:hyperlink>
        </w:p>
        <w:p>
          <w:pPr>
            <w:pStyle w:val="Contents4"/>
            <w:tabs>
              <w:tab w:val="clear" w:pos="8176"/>
              <w:tab w:val="right" w:pos="9026" w:leader="dot"/>
            </w:tabs>
            <w:rPr/>
          </w:pPr>
          <w:hyperlink w:anchor="__RefHeading___Toc2096319_3650668749">
            <w:r>
              <w:rPr>
                <w:webHidden/>
                <w:rStyle w:val="IndexLink"/>
                <w:rtl w:val="true"/>
              </w:rPr>
              <w:t>قسمتى از اين خطبه در باره حج‌</w:t>
            </w:r>
            <w:r>
              <w:rPr>
                <w:rStyle w:val="IndexLink"/>
                <w:rtl w:val="true"/>
              </w:rPr>
              <w:tab/>
            </w:r>
            <w:r>
              <w:rPr>
                <w:rStyle w:val="IndexLink"/>
              </w:rPr>
              <w:t>59</w:t>
            </w:r>
          </w:hyperlink>
        </w:p>
        <w:p>
          <w:pPr>
            <w:pStyle w:val="Contents3"/>
            <w:tabs>
              <w:tab w:val="clear" w:pos="8459"/>
              <w:tab w:val="right" w:pos="9026" w:leader="dot"/>
            </w:tabs>
            <w:rPr/>
          </w:pPr>
          <w:hyperlink w:anchor="__RefHeading___Toc2096321_3650668749">
            <w:r>
              <w:rPr>
                <w:webHidden/>
                <w:rStyle w:val="IndexLink"/>
              </w:rPr>
              <w:t>2</w:t>
            </w:r>
            <w:r>
              <w:rPr>
                <w:rStyle w:val="IndexLink"/>
                <w:rtl w:val="true"/>
              </w:rPr>
              <w:t xml:space="preserve"> (</w:t>
            </w:r>
            <w:r>
              <w:rPr>
                <w:rStyle w:val="IndexLink"/>
              </w:rPr>
              <w:t>1002</w:t>
            </w:r>
            <w:r>
              <w:rPr>
                <w:rStyle w:val="IndexLink"/>
                <w:rtl w:val="true"/>
              </w:rPr>
              <w:t xml:space="preserve">) </w:t>
            </w:r>
            <w:r>
              <w:rPr>
                <w:rStyle w:val="IndexLink"/>
                <w:rtl w:val="true"/>
              </w:rPr>
              <w:t>از خطبه‌هاى آن حضرت است پس از باز گشت از صفّين‌</w:t>
            </w:r>
            <w:r>
              <w:rPr>
                <w:rStyle w:val="IndexLink"/>
                <w:rtl w:val="true"/>
              </w:rPr>
              <w:tab/>
            </w:r>
            <w:r>
              <w:rPr>
                <w:rStyle w:val="IndexLink"/>
              </w:rPr>
              <w:t>60</w:t>
            </w:r>
          </w:hyperlink>
        </w:p>
        <w:p>
          <w:pPr>
            <w:pStyle w:val="Contents4"/>
            <w:tabs>
              <w:tab w:val="clear" w:pos="8176"/>
              <w:tab w:val="right" w:pos="9026" w:leader="dot"/>
            </w:tabs>
            <w:rPr/>
          </w:pPr>
          <w:hyperlink w:anchor="__RefHeading___Toc2096323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096325_3650668749">
            <w:r>
              <w:rPr>
                <w:webHidden/>
                <w:rStyle w:val="IndexLink"/>
                <w:rtl w:val="true"/>
              </w:rPr>
              <w:t>قسمتى از آن در باره آل پيامبر عليهم السّلام است‌</w:t>
            </w:r>
            <w:r>
              <w:rPr>
                <w:rStyle w:val="IndexLink"/>
                <w:rtl w:val="true"/>
              </w:rPr>
              <w:tab/>
            </w:r>
            <w:r>
              <w:rPr>
                <w:rStyle w:val="IndexLink"/>
              </w:rPr>
              <w:t>63</w:t>
            </w:r>
          </w:hyperlink>
        </w:p>
        <w:p>
          <w:pPr>
            <w:pStyle w:val="Contents4"/>
            <w:tabs>
              <w:tab w:val="clear" w:pos="8176"/>
              <w:tab w:val="right" w:pos="9026" w:leader="dot"/>
            </w:tabs>
            <w:rPr/>
          </w:pPr>
          <w:hyperlink w:anchor="__RefHeading___Toc2096327_3650668749">
            <w:r>
              <w:rPr>
                <w:webHidden/>
                <w:rStyle w:val="IndexLink"/>
                <w:rtl w:val="true"/>
              </w:rPr>
              <w:t>قسمتى از آن در باره قومى ديگر</w:t>
            </w:r>
            <w:r>
              <w:rPr>
                <w:rStyle w:val="IndexLink"/>
                <w:rtl w:val="true"/>
              </w:rPr>
              <w:tab/>
            </w:r>
            <w:r>
              <w:rPr>
                <w:rStyle w:val="IndexLink"/>
              </w:rPr>
              <w:t>63</w:t>
            </w:r>
          </w:hyperlink>
        </w:p>
        <w:p>
          <w:pPr>
            <w:pStyle w:val="Contents3"/>
            <w:tabs>
              <w:tab w:val="clear" w:pos="8459"/>
              <w:tab w:val="right" w:pos="9026" w:leader="dot"/>
            </w:tabs>
            <w:rPr/>
          </w:pPr>
          <w:hyperlink w:anchor="__RefHeading___Toc2096329_3650668749">
            <w:r>
              <w:rPr>
                <w:webHidden/>
                <w:rStyle w:val="IndexLink"/>
              </w:rPr>
              <w:t>3</w:t>
            </w:r>
            <w:r>
              <w:rPr>
                <w:rStyle w:val="IndexLink"/>
                <w:rtl w:val="true"/>
              </w:rPr>
              <w:t xml:space="preserve"> (</w:t>
            </w:r>
            <w:r>
              <w:rPr>
                <w:rStyle w:val="IndexLink"/>
              </w:rPr>
              <w:t>1003</w:t>
            </w:r>
            <w:r>
              <w:rPr>
                <w:rStyle w:val="IndexLink"/>
                <w:rtl w:val="true"/>
              </w:rPr>
              <w:t xml:space="preserve">) </w:t>
            </w:r>
            <w:r>
              <w:rPr>
                <w:rStyle w:val="IndexLink"/>
                <w:rtl w:val="true"/>
              </w:rPr>
              <w:t>از خطبه‌هاى آن حضرت است معروف به شقشقيّه‌</w:t>
            </w:r>
            <w:r>
              <w:rPr>
                <w:rStyle w:val="IndexLink"/>
                <w:rtl w:val="true"/>
              </w:rPr>
              <w:tab/>
            </w:r>
            <w:r>
              <w:rPr>
                <w:rStyle w:val="IndexLink"/>
              </w:rPr>
              <w:t>64</w:t>
            </w:r>
          </w:hyperlink>
        </w:p>
        <w:p>
          <w:pPr>
            <w:pStyle w:val="Contents4"/>
            <w:tabs>
              <w:tab w:val="clear" w:pos="8176"/>
              <w:tab w:val="right" w:pos="9026" w:leader="dot"/>
            </w:tabs>
            <w:rPr/>
          </w:pPr>
          <w:hyperlink w:anchor="__RefHeading___Toc2096331_365066874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096333_3650668749">
            <w:r>
              <w:rPr>
                <w:webHidden/>
                <w:rStyle w:val="IndexLink"/>
                <w:rtl w:val="true"/>
              </w:rPr>
              <w:t>بيعت با امام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096335_3650668749">
            <w:r>
              <w:rPr>
                <w:webHidden/>
                <w:rStyle w:val="IndexLink"/>
              </w:rPr>
              <w:t>4</w:t>
            </w:r>
            <w:r>
              <w:rPr>
                <w:rStyle w:val="IndexLink"/>
                <w:rtl w:val="true"/>
              </w:rPr>
              <w:t xml:space="preserve"> (</w:t>
            </w:r>
            <w:r>
              <w:rPr>
                <w:rStyle w:val="IndexLink"/>
              </w:rPr>
              <w:t>1004</w:t>
            </w:r>
            <w:r>
              <w:rPr>
                <w:rStyle w:val="IndexLink"/>
                <w:rtl w:val="true"/>
              </w:rPr>
              <w:t xml:space="preserve">) </w:t>
            </w:r>
            <w:r>
              <w:rPr>
                <w:rStyle w:val="IndexLink"/>
                <w:rtl w:val="true"/>
              </w:rPr>
              <w:t>از خطبه‌هاى آن حضرت است كه بعد از كشته شدن طلحه و زبير ايراد فرموده‌</w:t>
            </w:r>
            <w:r>
              <w:rPr>
                <w:rStyle w:val="IndexLink"/>
                <w:rtl w:val="true"/>
              </w:rPr>
              <w:tab/>
            </w:r>
            <w:r>
              <w:rPr>
                <w:rStyle w:val="IndexLink"/>
              </w:rPr>
              <w:t>69</w:t>
            </w:r>
          </w:hyperlink>
        </w:p>
        <w:p>
          <w:pPr>
            <w:pStyle w:val="Contents3"/>
            <w:tabs>
              <w:tab w:val="clear" w:pos="8459"/>
              <w:tab w:val="right" w:pos="9026" w:leader="dot"/>
            </w:tabs>
            <w:rPr/>
          </w:pPr>
          <w:hyperlink w:anchor="__RefHeading___Toc2096337_3650668749">
            <w:r>
              <w:rPr>
                <w:webHidden/>
                <w:rStyle w:val="IndexLink"/>
              </w:rPr>
              <w:t>5</w:t>
            </w:r>
            <w:r>
              <w:rPr>
                <w:rStyle w:val="IndexLink"/>
                <w:rtl w:val="true"/>
              </w:rPr>
              <w:t xml:space="preserve"> (</w:t>
            </w:r>
            <w:r>
              <w:rPr>
                <w:rStyle w:val="IndexLink"/>
              </w:rPr>
              <w:t>1005</w:t>
            </w:r>
            <w:r>
              <w:rPr>
                <w:rStyle w:val="IndexLink"/>
                <w:rtl w:val="true"/>
              </w:rPr>
              <w:t xml:space="preserve">) </w:t>
            </w:r>
            <w:r>
              <w:rPr>
                <w:rStyle w:val="IndexLink"/>
                <w:rtl w:val="true"/>
              </w:rPr>
              <w:t xml:space="preserve">از خطبه‌هاى آن حضرت است بعد از وفات پيامبر </w:t>
            </w:r>
            <w:r>
              <w:rPr>
                <w:rStyle w:val="IndexLink"/>
                <w:rtl w:val="true"/>
              </w:rPr>
              <w:t>(</w:t>
            </w:r>
            <w:r>
              <w:rPr>
                <w:rStyle w:val="IndexLink"/>
                <w:rtl w:val="true"/>
              </w:rPr>
              <w:t>ص</w:t>
            </w:r>
            <w:r>
              <w:rPr>
                <w:rStyle w:val="IndexLink"/>
                <w:rtl w:val="true"/>
              </w:rPr>
              <w:t xml:space="preserve">) </w:t>
            </w:r>
            <w:r>
              <w:rPr>
                <w:rStyle w:val="IndexLink"/>
                <w:rtl w:val="true"/>
              </w:rPr>
              <w:t>در خطاب به عباس و ابو سفيان كه پس از اوضاع سقيفه از حضرت درخواست قبول بيعت داشتند</w:t>
            </w:r>
            <w:r>
              <w:rPr>
                <w:rStyle w:val="IndexLink"/>
                <w:rtl w:val="true"/>
              </w:rPr>
              <w:tab/>
            </w:r>
            <w:r>
              <w:rPr>
                <w:rStyle w:val="IndexLink"/>
              </w:rPr>
              <w:t>70</w:t>
            </w:r>
          </w:hyperlink>
        </w:p>
        <w:p>
          <w:pPr>
            <w:pStyle w:val="Contents3"/>
            <w:tabs>
              <w:tab w:val="clear" w:pos="8459"/>
              <w:tab w:val="right" w:pos="9026" w:leader="dot"/>
            </w:tabs>
            <w:rPr/>
          </w:pPr>
          <w:hyperlink w:anchor="__RefHeading___Toc2096339_3650668749">
            <w:r>
              <w:rPr>
                <w:webHidden/>
                <w:rStyle w:val="IndexLink"/>
              </w:rPr>
              <w:t>6</w:t>
            </w:r>
            <w:r>
              <w:rPr>
                <w:rStyle w:val="IndexLink"/>
                <w:rtl w:val="true"/>
              </w:rPr>
              <w:t xml:space="preserve"> (</w:t>
            </w:r>
            <w:r>
              <w:rPr>
                <w:rStyle w:val="IndexLink"/>
              </w:rPr>
              <w:t>1006</w:t>
            </w:r>
            <w:r>
              <w:rPr>
                <w:rStyle w:val="IndexLink"/>
                <w:rtl w:val="true"/>
              </w:rPr>
              <w:t xml:space="preserve">) </w:t>
            </w:r>
            <w:r>
              <w:rPr>
                <w:rStyle w:val="IndexLink"/>
                <w:rtl w:val="true"/>
              </w:rPr>
              <w:t>از سخنان آن حضرت است هنگامى كه از او خواستند طلحه و زبير را دنبال نكند و آماده جنگ با آنان نگردد</w:t>
            </w:r>
            <w:r>
              <w:rPr>
                <w:rStyle w:val="IndexLink"/>
                <w:rtl w:val="true"/>
              </w:rPr>
              <w:tab/>
            </w:r>
            <w:r>
              <w:rPr>
                <w:rStyle w:val="IndexLink"/>
              </w:rPr>
              <w:t>71</w:t>
            </w:r>
          </w:hyperlink>
        </w:p>
        <w:p>
          <w:pPr>
            <w:pStyle w:val="Contents3"/>
            <w:tabs>
              <w:tab w:val="clear" w:pos="8459"/>
              <w:tab w:val="right" w:pos="9026" w:leader="dot"/>
            </w:tabs>
            <w:rPr/>
          </w:pPr>
          <w:hyperlink w:anchor="__RefHeading___Toc2096341_3650668749">
            <w:r>
              <w:rPr>
                <w:webHidden/>
                <w:rStyle w:val="IndexLink"/>
              </w:rPr>
              <w:t>7</w:t>
            </w:r>
            <w:r>
              <w:rPr>
                <w:rStyle w:val="IndexLink"/>
                <w:rtl w:val="true"/>
              </w:rPr>
              <w:t xml:space="preserve"> (</w:t>
            </w:r>
            <w:r>
              <w:rPr>
                <w:rStyle w:val="IndexLink"/>
              </w:rPr>
              <w:t>1007</w:t>
            </w:r>
            <w:r>
              <w:rPr>
                <w:rStyle w:val="IndexLink"/>
                <w:rtl w:val="true"/>
              </w:rPr>
              <w:t xml:space="preserve">) </w:t>
            </w:r>
            <w:r>
              <w:rPr>
                <w:rStyle w:val="IndexLink"/>
                <w:rtl w:val="true"/>
              </w:rPr>
              <w:t>از خطبه‌هاى آن حضرت است كه مريدان شيطان را مذمت مى‌نمايد</w:t>
            </w:r>
            <w:r>
              <w:rPr>
                <w:rStyle w:val="IndexLink"/>
                <w:rtl w:val="true"/>
              </w:rPr>
              <w:tab/>
            </w:r>
            <w:r>
              <w:rPr>
                <w:rStyle w:val="IndexLink"/>
              </w:rPr>
              <w:t>72</w:t>
            </w:r>
          </w:hyperlink>
        </w:p>
        <w:p>
          <w:pPr>
            <w:pStyle w:val="Contents3"/>
            <w:tabs>
              <w:tab w:val="clear" w:pos="8459"/>
              <w:tab w:val="right" w:pos="9026" w:leader="dot"/>
            </w:tabs>
            <w:rPr/>
          </w:pPr>
          <w:hyperlink w:anchor="__RefHeading___Toc2096343_3650668749">
            <w:r>
              <w:rPr>
                <w:webHidden/>
                <w:rStyle w:val="IndexLink"/>
              </w:rPr>
              <w:t>8</w:t>
            </w:r>
            <w:r>
              <w:rPr>
                <w:rStyle w:val="IndexLink"/>
                <w:rtl w:val="true"/>
              </w:rPr>
              <w:t xml:space="preserve"> (</w:t>
            </w:r>
            <w:r>
              <w:rPr>
                <w:rStyle w:val="IndexLink"/>
              </w:rPr>
              <w:t>1008</w:t>
            </w:r>
            <w:r>
              <w:rPr>
                <w:rStyle w:val="IndexLink"/>
                <w:rtl w:val="true"/>
              </w:rPr>
              <w:t xml:space="preserve">) </w:t>
            </w:r>
            <w:r>
              <w:rPr>
                <w:rStyle w:val="IndexLink"/>
                <w:rtl w:val="true"/>
              </w:rPr>
              <w:t>از سخنان آن حضرت است در شرايطى مقتضى براى برگرداندن زبير به بيعت‌</w:t>
            </w:r>
            <w:r>
              <w:rPr>
                <w:rStyle w:val="IndexLink"/>
                <w:rtl w:val="true"/>
              </w:rPr>
              <w:tab/>
            </w:r>
            <w:r>
              <w:rPr>
                <w:rStyle w:val="IndexLink"/>
              </w:rPr>
              <w:t>73</w:t>
            </w:r>
          </w:hyperlink>
        </w:p>
        <w:p>
          <w:pPr>
            <w:pStyle w:val="Contents3"/>
            <w:tabs>
              <w:tab w:val="clear" w:pos="8459"/>
              <w:tab w:val="right" w:pos="9026" w:leader="dot"/>
            </w:tabs>
            <w:rPr/>
          </w:pPr>
          <w:hyperlink w:anchor="__RefHeading___Toc2096345_3650668749">
            <w:r>
              <w:rPr>
                <w:webHidden/>
                <w:rStyle w:val="IndexLink"/>
              </w:rPr>
              <w:t>9</w:t>
            </w:r>
            <w:r>
              <w:rPr>
                <w:rStyle w:val="IndexLink"/>
                <w:rtl w:val="true"/>
              </w:rPr>
              <w:t xml:space="preserve"> (</w:t>
            </w:r>
            <w:r>
              <w:rPr>
                <w:rStyle w:val="IndexLink"/>
              </w:rPr>
              <w:t>1009</w:t>
            </w:r>
            <w:r>
              <w:rPr>
                <w:rStyle w:val="IndexLink"/>
                <w:rtl w:val="true"/>
              </w:rPr>
              <w:t xml:space="preserve">) </w:t>
            </w:r>
            <w:r>
              <w:rPr>
                <w:rStyle w:val="IndexLink"/>
                <w:rtl w:val="true"/>
              </w:rPr>
              <w:t>از سخنان آن حضرت است در وصف خود و دشمنانش در جمل‌</w:t>
            </w:r>
            <w:r>
              <w:rPr>
                <w:rStyle w:val="IndexLink"/>
                <w:rtl w:val="true"/>
              </w:rPr>
              <w:tab/>
            </w:r>
            <w:r>
              <w:rPr>
                <w:rStyle w:val="IndexLink"/>
              </w:rPr>
              <w:t>73</w:t>
            </w:r>
          </w:hyperlink>
        </w:p>
        <w:p>
          <w:pPr>
            <w:pStyle w:val="Contents3"/>
            <w:tabs>
              <w:tab w:val="clear" w:pos="8459"/>
              <w:tab w:val="right" w:pos="9026" w:leader="dot"/>
            </w:tabs>
            <w:rPr/>
          </w:pPr>
          <w:hyperlink w:anchor="__RefHeading___Toc2096347_3650668749">
            <w:r>
              <w:rPr>
                <w:webHidden/>
                <w:rStyle w:val="IndexLink"/>
              </w:rPr>
              <w:t>10</w:t>
            </w:r>
            <w:r>
              <w:rPr>
                <w:rStyle w:val="IndexLink"/>
                <w:rtl w:val="true"/>
              </w:rPr>
              <w:t xml:space="preserve"> (</w:t>
            </w:r>
            <w:r>
              <w:rPr>
                <w:rStyle w:val="IndexLink"/>
              </w:rPr>
              <w:t>1010</w:t>
            </w:r>
            <w:r>
              <w:rPr>
                <w:rStyle w:val="IndexLink"/>
                <w:rtl w:val="true"/>
              </w:rPr>
              <w:t xml:space="preserve">) </w:t>
            </w:r>
            <w:r>
              <w:rPr>
                <w:rStyle w:val="IndexLink"/>
                <w:rtl w:val="true"/>
              </w:rPr>
              <w:t>از خطبه‌هاى آن حضرت است در تحريك شيطان نسبت به اهل جمل و عواقب و خيم آنان‌</w:t>
            </w:r>
            <w:r>
              <w:rPr>
                <w:rStyle w:val="IndexLink"/>
                <w:rtl w:val="true"/>
              </w:rPr>
              <w:tab/>
            </w:r>
            <w:r>
              <w:rPr>
                <w:rStyle w:val="IndexLink"/>
              </w:rPr>
              <w:t>74</w:t>
            </w:r>
          </w:hyperlink>
        </w:p>
        <w:p>
          <w:pPr>
            <w:pStyle w:val="Contents3"/>
            <w:tabs>
              <w:tab w:val="clear" w:pos="8459"/>
              <w:tab w:val="right" w:pos="9026" w:leader="dot"/>
            </w:tabs>
            <w:rPr/>
          </w:pPr>
          <w:hyperlink w:anchor="__RefHeading___Toc2096349_3650668749">
            <w:r>
              <w:rPr>
                <w:webHidden/>
                <w:rStyle w:val="IndexLink"/>
              </w:rPr>
              <w:t>11</w:t>
            </w:r>
            <w:r>
              <w:rPr>
                <w:rStyle w:val="IndexLink"/>
                <w:rtl w:val="true"/>
              </w:rPr>
              <w:t xml:space="preserve"> (</w:t>
            </w:r>
            <w:r>
              <w:rPr>
                <w:rStyle w:val="IndexLink"/>
              </w:rPr>
              <w:t>1011</w:t>
            </w:r>
            <w:r>
              <w:rPr>
                <w:rStyle w:val="IndexLink"/>
                <w:rtl w:val="true"/>
              </w:rPr>
              <w:t xml:space="preserve">) </w:t>
            </w:r>
            <w:r>
              <w:rPr>
                <w:rStyle w:val="IndexLink"/>
                <w:rtl w:val="true"/>
              </w:rPr>
              <w:t>از سخنان آن حضرت است به وقتى كه در نبرد جمل پرچم را به دست فرزندش محمّد حنفيه داد</w:t>
            </w:r>
            <w:r>
              <w:rPr>
                <w:rStyle w:val="IndexLink"/>
                <w:rtl w:val="true"/>
              </w:rPr>
              <w:tab/>
            </w:r>
            <w:r>
              <w:rPr>
                <w:rStyle w:val="IndexLink"/>
              </w:rPr>
              <w:t>74</w:t>
            </w:r>
          </w:hyperlink>
        </w:p>
        <w:p>
          <w:pPr>
            <w:pStyle w:val="Contents3"/>
            <w:tabs>
              <w:tab w:val="clear" w:pos="8459"/>
              <w:tab w:val="right" w:pos="9026" w:leader="dot"/>
            </w:tabs>
            <w:rPr/>
          </w:pPr>
          <w:hyperlink w:anchor="__RefHeading___Toc2096351_3650668749">
            <w:r>
              <w:rPr>
                <w:webHidden/>
                <w:rStyle w:val="IndexLink"/>
              </w:rPr>
              <w:t>12</w:t>
            </w:r>
            <w:r>
              <w:rPr>
                <w:rStyle w:val="IndexLink"/>
                <w:rtl w:val="true"/>
              </w:rPr>
              <w:t xml:space="preserve"> (</w:t>
            </w:r>
            <w:r>
              <w:rPr>
                <w:rStyle w:val="IndexLink"/>
              </w:rPr>
              <w:t>1012</w:t>
            </w:r>
            <w:r>
              <w:rPr>
                <w:rStyle w:val="IndexLink"/>
                <w:rtl w:val="true"/>
              </w:rPr>
              <w:t xml:space="preserve">) </w:t>
            </w:r>
            <w:r>
              <w:rPr>
                <w:rStyle w:val="IndexLink"/>
                <w:rtl w:val="true"/>
              </w:rPr>
              <w:t>از سخنان آن حضرت است به وقتى كه در نبرد جمل پيروز شد</w:t>
            </w:r>
            <w:r>
              <w:rPr>
                <w:rStyle w:val="IndexLink"/>
                <w:rtl w:val="true"/>
              </w:rPr>
              <w:tab/>
            </w:r>
            <w:r>
              <w:rPr>
                <w:rStyle w:val="IndexLink"/>
              </w:rPr>
              <w:t>75</w:t>
            </w:r>
          </w:hyperlink>
        </w:p>
        <w:p>
          <w:pPr>
            <w:pStyle w:val="Contents3"/>
            <w:tabs>
              <w:tab w:val="clear" w:pos="8459"/>
              <w:tab w:val="right" w:pos="9026" w:leader="dot"/>
            </w:tabs>
            <w:rPr/>
          </w:pPr>
          <w:hyperlink w:anchor="__RefHeading___Toc2096353_3650668749">
            <w:r>
              <w:rPr>
                <w:webHidden/>
                <w:rStyle w:val="IndexLink"/>
              </w:rPr>
              <w:t>13</w:t>
            </w:r>
            <w:r>
              <w:rPr>
                <w:rStyle w:val="IndexLink"/>
                <w:rtl w:val="true"/>
              </w:rPr>
              <w:t xml:space="preserve"> (</w:t>
            </w:r>
            <w:r>
              <w:rPr>
                <w:rStyle w:val="IndexLink"/>
              </w:rPr>
              <w:t>1013</w:t>
            </w:r>
            <w:r>
              <w:rPr>
                <w:rStyle w:val="IndexLink"/>
                <w:rtl w:val="true"/>
              </w:rPr>
              <w:t xml:space="preserve">) </w:t>
            </w:r>
            <w:r>
              <w:rPr>
                <w:rStyle w:val="IndexLink"/>
                <w:rtl w:val="true"/>
              </w:rPr>
              <w:t>از سخنان آن حضرت است در نكوهش بصره و اهل آن پس از نبرد جمل‌</w:t>
            </w:r>
            <w:r>
              <w:rPr>
                <w:rStyle w:val="IndexLink"/>
                <w:rtl w:val="true"/>
              </w:rPr>
              <w:tab/>
            </w:r>
            <w:r>
              <w:rPr>
                <w:rStyle w:val="IndexLink"/>
              </w:rPr>
              <w:t>76</w:t>
            </w:r>
          </w:hyperlink>
        </w:p>
        <w:p>
          <w:pPr>
            <w:pStyle w:val="Contents3"/>
            <w:tabs>
              <w:tab w:val="clear" w:pos="8459"/>
              <w:tab w:val="right" w:pos="9026" w:leader="dot"/>
            </w:tabs>
            <w:rPr/>
          </w:pPr>
          <w:hyperlink w:anchor="__RefHeading___Toc2096355_3650668749">
            <w:r>
              <w:rPr>
                <w:webHidden/>
                <w:rStyle w:val="IndexLink"/>
              </w:rPr>
              <w:t>14</w:t>
            </w:r>
            <w:r>
              <w:rPr>
                <w:rStyle w:val="IndexLink"/>
                <w:rtl w:val="true"/>
              </w:rPr>
              <w:t xml:space="preserve"> (</w:t>
            </w:r>
            <w:r>
              <w:rPr>
                <w:rStyle w:val="IndexLink"/>
              </w:rPr>
              <w:t>1014</w:t>
            </w:r>
            <w:r>
              <w:rPr>
                <w:rStyle w:val="IndexLink"/>
                <w:rtl w:val="true"/>
              </w:rPr>
              <w:t xml:space="preserve">) </w:t>
            </w:r>
            <w:r>
              <w:rPr>
                <w:rStyle w:val="IndexLink"/>
                <w:rtl w:val="true"/>
              </w:rPr>
              <w:t xml:space="preserve">از سخنان آن حضرت است در همين موضوع </w:t>
            </w:r>
            <w:r>
              <w:rPr>
                <w:rStyle w:val="IndexLink"/>
                <w:rtl w:val="true"/>
              </w:rPr>
              <w:t>(</w:t>
            </w:r>
            <w:r>
              <w:rPr>
                <w:rStyle w:val="IndexLink"/>
                <w:rtl w:val="true"/>
              </w:rPr>
              <w:t>بصره و مردم آن</w:t>
            </w:r>
            <w:r>
              <w:rPr>
                <w:rStyle w:val="IndexLink"/>
                <w:rtl w:val="true"/>
              </w:rPr>
              <w:t>)</w:t>
              <w:tab/>
            </w:r>
            <w:r>
              <w:rPr>
                <w:rStyle w:val="IndexLink"/>
              </w:rPr>
              <w:t>77</w:t>
            </w:r>
          </w:hyperlink>
        </w:p>
        <w:p>
          <w:pPr>
            <w:pStyle w:val="Contents3"/>
            <w:tabs>
              <w:tab w:val="clear" w:pos="8459"/>
              <w:tab w:val="right" w:pos="9026" w:leader="dot"/>
            </w:tabs>
            <w:rPr/>
          </w:pPr>
          <w:hyperlink w:anchor="__RefHeading___Toc2096357_3650668749">
            <w:r>
              <w:rPr>
                <w:webHidden/>
                <w:rStyle w:val="IndexLink"/>
              </w:rPr>
              <w:t>15</w:t>
            </w:r>
            <w:r>
              <w:rPr>
                <w:rStyle w:val="IndexLink"/>
                <w:rtl w:val="true"/>
              </w:rPr>
              <w:t xml:space="preserve"> (</w:t>
            </w:r>
            <w:r>
              <w:rPr>
                <w:rStyle w:val="IndexLink"/>
              </w:rPr>
              <w:t>1015</w:t>
            </w:r>
            <w:r>
              <w:rPr>
                <w:rStyle w:val="IndexLink"/>
                <w:rtl w:val="true"/>
              </w:rPr>
              <w:t xml:space="preserve">) </w:t>
            </w:r>
            <w:r>
              <w:rPr>
                <w:rStyle w:val="IndexLink"/>
                <w:rtl w:val="true"/>
              </w:rPr>
              <w:t>از سخنان آن حضرت است در رابطه با برگرداندن املاك بيت المال كه عثمان به ميل خودش به ديگران بخشيده بود</w:t>
            </w:r>
            <w:r>
              <w:rPr>
                <w:rStyle w:val="IndexLink"/>
                <w:rtl w:val="true"/>
              </w:rPr>
              <w:tab/>
            </w:r>
            <w:r>
              <w:rPr>
                <w:rStyle w:val="IndexLink"/>
              </w:rPr>
              <w:t>78</w:t>
            </w:r>
          </w:hyperlink>
        </w:p>
        <w:p>
          <w:pPr>
            <w:pStyle w:val="Contents3"/>
            <w:tabs>
              <w:tab w:val="clear" w:pos="8459"/>
              <w:tab w:val="right" w:pos="9026" w:leader="dot"/>
            </w:tabs>
            <w:rPr/>
          </w:pPr>
          <w:hyperlink w:anchor="__RefHeading___Toc2096359_3650668749">
            <w:r>
              <w:rPr>
                <w:webHidden/>
                <w:rStyle w:val="IndexLink"/>
              </w:rPr>
              <w:t>16</w:t>
            </w:r>
            <w:r>
              <w:rPr>
                <w:rStyle w:val="IndexLink"/>
                <w:rtl w:val="true"/>
              </w:rPr>
              <w:t xml:space="preserve"> (</w:t>
            </w:r>
            <w:r>
              <w:rPr>
                <w:rStyle w:val="IndexLink"/>
              </w:rPr>
              <w:t>1016</w:t>
            </w:r>
            <w:r>
              <w:rPr>
                <w:rStyle w:val="IndexLink"/>
                <w:rtl w:val="true"/>
              </w:rPr>
              <w:t xml:space="preserve">) </w:t>
            </w:r>
            <w:r>
              <w:rPr>
                <w:rStyle w:val="IndexLink"/>
                <w:rtl w:val="true"/>
              </w:rPr>
              <w:t>از خطبه‌هاى آن حضرت است هنگامى كه در مدينه با او بيعت شد</w:t>
            </w:r>
            <w:r>
              <w:rPr>
                <w:rStyle w:val="IndexLink"/>
                <w:rtl w:val="true"/>
              </w:rPr>
              <w:tab/>
            </w:r>
            <w:r>
              <w:rPr>
                <w:rStyle w:val="IndexLink"/>
              </w:rPr>
              <w:t>78</w:t>
            </w:r>
          </w:hyperlink>
        </w:p>
        <w:p>
          <w:pPr>
            <w:pStyle w:val="Contents4"/>
            <w:tabs>
              <w:tab w:val="clear" w:pos="8176"/>
              <w:tab w:val="right" w:pos="9026" w:leader="dot"/>
            </w:tabs>
            <w:rPr/>
          </w:pPr>
          <w:hyperlink w:anchor="__RefHeading___Toc2096361_365066874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096363_3650668749">
            <w:r>
              <w:rPr>
                <w:webHidden/>
                <w:rStyle w:val="IndexLink"/>
                <w:rtl w:val="true"/>
              </w:rPr>
              <w:t>گناه و تقوا</w:t>
            </w:r>
            <w:r>
              <w:rPr>
                <w:rStyle w:val="IndexLink"/>
                <w:rtl w:val="true"/>
              </w:rPr>
              <w:tab/>
            </w:r>
            <w:r>
              <w:rPr>
                <w:rStyle w:val="IndexLink"/>
              </w:rPr>
              <w:t>79</w:t>
            </w:r>
          </w:hyperlink>
        </w:p>
        <w:p>
          <w:pPr>
            <w:pStyle w:val="Contents4"/>
            <w:tabs>
              <w:tab w:val="clear" w:pos="8176"/>
              <w:tab w:val="right" w:pos="9026" w:leader="dot"/>
            </w:tabs>
            <w:rPr/>
          </w:pPr>
          <w:hyperlink w:anchor="__RefHeading___Toc2096365_3650668749">
            <w:r>
              <w:rPr>
                <w:webHidden/>
                <w:rStyle w:val="IndexLink"/>
                <w:rtl w:val="true"/>
              </w:rPr>
              <w:t>و از همين خطبه است اقسام مردمان‌</w:t>
            </w:r>
            <w:r>
              <w:rPr>
                <w:rStyle w:val="IndexLink"/>
                <w:rtl w:val="true"/>
              </w:rPr>
              <w:tab/>
            </w:r>
            <w:r>
              <w:rPr>
                <w:rStyle w:val="IndexLink"/>
              </w:rPr>
              <w:t>80</w:t>
            </w:r>
          </w:hyperlink>
        </w:p>
        <w:p>
          <w:pPr>
            <w:pStyle w:val="Contents3"/>
            <w:tabs>
              <w:tab w:val="clear" w:pos="8459"/>
              <w:tab w:val="right" w:pos="9026" w:leader="dot"/>
            </w:tabs>
            <w:rPr/>
          </w:pPr>
          <w:hyperlink w:anchor="__RefHeading___Toc2096367_3650668749">
            <w:r>
              <w:rPr>
                <w:webHidden/>
                <w:rStyle w:val="IndexLink"/>
              </w:rPr>
              <w:t>17</w:t>
            </w:r>
            <w:r>
              <w:rPr>
                <w:rStyle w:val="IndexLink"/>
                <w:rtl w:val="true"/>
              </w:rPr>
              <w:t xml:space="preserve"> (</w:t>
            </w:r>
            <w:r>
              <w:rPr>
                <w:rStyle w:val="IndexLink"/>
              </w:rPr>
              <w:t>1017</w:t>
            </w:r>
            <w:r>
              <w:rPr>
                <w:rStyle w:val="IndexLink"/>
                <w:rtl w:val="true"/>
              </w:rPr>
              <w:t xml:space="preserve">) </w:t>
            </w:r>
            <w:r>
              <w:rPr>
                <w:rStyle w:val="IndexLink"/>
                <w:rtl w:val="true"/>
              </w:rPr>
              <w:t>از سخنان آن حضرت است در باره كسى كه در ميان مردم عهده دار منصب قضاوت شود ولى شايسته آن نباشد</w:t>
            </w:r>
            <w:r>
              <w:rPr>
                <w:rStyle w:val="IndexLink"/>
                <w:rtl w:val="true"/>
              </w:rPr>
              <w:tab/>
            </w:r>
            <w:r>
              <w:rPr>
                <w:rStyle w:val="IndexLink"/>
              </w:rPr>
              <w:t>81</w:t>
            </w:r>
          </w:hyperlink>
        </w:p>
        <w:p>
          <w:pPr>
            <w:pStyle w:val="Contents3"/>
            <w:tabs>
              <w:tab w:val="clear" w:pos="8459"/>
              <w:tab w:val="right" w:pos="9026" w:leader="dot"/>
            </w:tabs>
            <w:rPr/>
          </w:pPr>
          <w:hyperlink w:anchor="__RefHeading___Toc2096369_3650668749">
            <w:r>
              <w:rPr>
                <w:webHidden/>
                <w:rStyle w:val="IndexLink"/>
              </w:rPr>
              <w:t>18</w:t>
            </w:r>
            <w:r>
              <w:rPr>
                <w:rStyle w:val="IndexLink"/>
                <w:rtl w:val="true"/>
              </w:rPr>
              <w:t xml:space="preserve"> (</w:t>
            </w:r>
            <w:r>
              <w:rPr>
                <w:rStyle w:val="IndexLink"/>
              </w:rPr>
              <w:t>1018</w:t>
            </w:r>
            <w:r>
              <w:rPr>
                <w:rStyle w:val="IndexLink"/>
                <w:rtl w:val="true"/>
              </w:rPr>
              <w:t xml:space="preserve">) </w:t>
            </w:r>
            <w:r>
              <w:rPr>
                <w:rStyle w:val="IndexLink"/>
                <w:rtl w:val="true"/>
              </w:rPr>
              <w:t>از سخنان آن حضرت است در نكوهش اختلاف علما در فتاوى‌</w:t>
            </w:r>
            <w:r>
              <w:rPr>
                <w:rStyle w:val="IndexLink"/>
                <w:rtl w:val="true"/>
              </w:rPr>
              <w:tab/>
            </w:r>
            <w:r>
              <w:rPr>
                <w:rStyle w:val="IndexLink"/>
              </w:rPr>
              <w:t>84</w:t>
            </w:r>
          </w:hyperlink>
        </w:p>
        <w:p>
          <w:pPr>
            <w:pStyle w:val="Contents3"/>
            <w:tabs>
              <w:tab w:val="clear" w:pos="8459"/>
              <w:tab w:val="right" w:pos="9026" w:leader="dot"/>
            </w:tabs>
            <w:rPr/>
          </w:pPr>
          <w:hyperlink w:anchor="__RefHeading___Toc2096371_3650668749">
            <w:r>
              <w:rPr>
                <w:webHidden/>
                <w:rStyle w:val="IndexLink"/>
              </w:rPr>
              <w:t>19</w:t>
            </w:r>
            <w:r>
              <w:rPr>
                <w:rStyle w:val="IndexLink"/>
                <w:rtl w:val="true"/>
              </w:rPr>
              <w:t xml:space="preserve"> (</w:t>
            </w:r>
            <w:r>
              <w:rPr>
                <w:rStyle w:val="IndexLink"/>
              </w:rPr>
              <w:t>1019</w:t>
            </w:r>
            <w:r>
              <w:rPr>
                <w:rStyle w:val="IndexLink"/>
                <w:rtl w:val="true"/>
              </w:rPr>
              <w:t xml:space="preserve">) </w:t>
            </w:r>
            <w:r>
              <w:rPr>
                <w:rStyle w:val="IndexLink"/>
                <w:rtl w:val="true"/>
              </w:rPr>
              <w:t>از سخنان آن حضرت است به اشعث بن قيس‌</w:t>
            </w:r>
            <w:r>
              <w:rPr>
                <w:rStyle w:val="IndexLink"/>
                <w:rtl w:val="true"/>
              </w:rPr>
              <w:tab/>
            </w:r>
            <w:r>
              <w:rPr>
                <w:rStyle w:val="IndexLink"/>
              </w:rPr>
              <w:t>85</w:t>
            </w:r>
          </w:hyperlink>
        </w:p>
        <w:p>
          <w:pPr>
            <w:pStyle w:val="Contents3"/>
            <w:tabs>
              <w:tab w:val="clear" w:pos="8459"/>
              <w:tab w:val="right" w:pos="9026" w:leader="dot"/>
            </w:tabs>
            <w:rPr/>
          </w:pPr>
          <w:hyperlink w:anchor="__RefHeading___Toc2096373_3650668749">
            <w:r>
              <w:rPr>
                <w:webHidden/>
                <w:rStyle w:val="IndexLink"/>
              </w:rPr>
              <w:t>20</w:t>
            </w:r>
            <w:r>
              <w:rPr>
                <w:rStyle w:val="IndexLink"/>
                <w:rtl w:val="true"/>
              </w:rPr>
              <w:t xml:space="preserve"> (</w:t>
            </w:r>
            <w:r>
              <w:rPr>
                <w:rStyle w:val="IndexLink"/>
              </w:rPr>
              <w:t>1020</w:t>
            </w:r>
            <w:r>
              <w:rPr>
                <w:rStyle w:val="IndexLink"/>
                <w:rtl w:val="true"/>
              </w:rPr>
              <w:t xml:space="preserve">) </w:t>
            </w:r>
            <w:r>
              <w:rPr>
                <w:rStyle w:val="IndexLink"/>
                <w:rtl w:val="true"/>
              </w:rPr>
              <w:t>از سخنان آن حضرت است در بيدارى از غفلت و توجه به حضرت حق‌</w:t>
            </w:r>
            <w:r>
              <w:rPr>
                <w:rStyle w:val="IndexLink"/>
                <w:rtl w:val="true"/>
              </w:rPr>
              <w:tab/>
            </w:r>
            <w:r>
              <w:rPr>
                <w:rStyle w:val="IndexLink"/>
              </w:rPr>
              <w:t>87</w:t>
            </w:r>
          </w:hyperlink>
        </w:p>
        <w:p>
          <w:pPr>
            <w:pStyle w:val="Contents3"/>
            <w:tabs>
              <w:tab w:val="clear" w:pos="8459"/>
              <w:tab w:val="right" w:pos="9026" w:leader="dot"/>
            </w:tabs>
            <w:rPr/>
          </w:pPr>
          <w:hyperlink w:anchor="__RefHeading___Toc2096375_3650668749">
            <w:r>
              <w:rPr>
                <w:webHidden/>
                <w:rStyle w:val="IndexLink"/>
              </w:rPr>
              <w:t>21</w:t>
            </w:r>
            <w:r>
              <w:rPr>
                <w:rStyle w:val="IndexLink"/>
                <w:rtl w:val="true"/>
              </w:rPr>
              <w:t xml:space="preserve"> (</w:t>
            </w:r>
            <w:r>
              <w:rPr>
                <w:rStyle w:val="IndexLink"/>
              </w:rPr>
              <w:t>1021</w:t>
            </w:r>
            <w:r>
              <w:rPr>
                <w:rStyle w:val="IndexLink"/>
                <w:rtl w:val="true"/>
              </w:rPr>
              <w:t xml:space="preserve">) </w:t>
            </w:r>
            <w:r>
              <w:rPr>
                <w:rStyle w:val="IndexLink"/>
                <w:rtl w:val="true"/>
              </w:rPr>
              <w:t>از خطبه‌هاى آن حضرت است در توجه به قيامت‌</w:t>
            </w:r>
            <w:r>
              <w:rPr>
                <w:rStyle w:val="IndexLink"/>
                <w:rtl w:val="true"/>
              </w:rPr>
              <w:tab/>
            </w:r>
            <w:r>
              <w:rPr>
                <w:rStyle w:val="IndexLink"/>
              </w:rPr>
              <w:t>88</w:t>
            </w:r>
          </w:hyperlink>
        </w:p>
        <w:p>
          <w:pPr>
            <w:pStyle w:val="Contents3"/>
            <w:tabs>
              <w:tab w:val="clear" w:pos="8459"/>
              <w:tab w:val="right" w:pos="9026" w:leader="dot"/>
            </w:tabs>
            <w:rPr/>
          </w:pPr>
          <w:hyperlink w:anchor="__RefHeading___Toc2096377_3650668749">
            <w:r>
              <w:rPr>
                <w:webHidden/>
                <w:rStyle w:val="IndexLink"/>
              </w:rPr>
              <w:t>22</w:t>
            </w:r>
            <w:r>
              <w:rPr>
                <w:rStyle w:val="IndexLink"/>
                <w:rtl w:val="true"/>
              </w:rPr>
              <w:t xml:space="preserve"> (</w:t>
            </w:r>
            <w:r>
              <w:rPr>
                <w:rStyle w:val="IndexLink"/>
              </w:rPr>
              <w:t>1022</w:t>
            </w:r>
            <w:r>
              <w:rPr>
                <w:rStyle w:val="IndexLink"/>
                <w:rtl w:val="true"/>
              </w:rPr>
              <w:t xml:space="preserve">) </w:t>
            </w:r>
            <w:r>
              <w:rPr>
                <w:rStyle w:val="IndexLink"/>
                <w:rtl w:val="true"/>
              </w:rPr>
              <w:t>از خطبه‌هاى آن حضرت است هنگامى كه خبر بيعت شكنان جمل به حضرتش رسيد</w:t>
            </w:r>
            <w:r>
              <w:rPr>
                <w:rStyle w:val="IndexLink"/>
                <w:rtl w:val="true"/>
              </w:rPr>
              <w:tab/>
            </w:r>
            <w:r>
              <w:rPr>
                <w:rStyle w:val="IndexLink"/>
              </w:rPr>
              <w:t>89</w:t>
            </w:r>
          </w:hyperlink>
        </w:p>
        <w:p>
          <w:pPr>
            <w:pStyle w:val="Contents3"/>
            <w:tabs>
              <w:tab w:val="clear" w:pos="8459"/>
              <w:tab w:val="right" w:pos="9026" w:leader="dot"/>
            </w:tabs>
            <w:rPr/>
          </w:pPr>
          <w:hyperlink w:anchor="__RefHeading___Toc2096379_3650668749">
            <w:r>
              <w:rPr>
                <w:webHidden/>
                <w:rStyle w:val="IndexLink"/>
              </w:rPr>
              <w:t>23</w:t>
            </w:r>
            <w:r>
              <w:rPr>
                <w:rStyle w:val="IndexLink"/>
                <w:rtl w:val="true"/>
              </w:rPr>
              <w:t xml:space="preserve"> (</w:t>
            </w:r>
            <w:r>
              <w:rPr>
                <w:rStyle w:val="IndexLink"/>
              </w:rPr>
              <w:t>1023</w:t>
            </w:r>
            <w:r>
              <w:rPr>
                <w:rStyle w:val="IndexLink"/>
                <w:rtl w:val="true"/>
              </w:rPr>
              <w:t xml:space="preserve">) </w:t>
            </w:r>
            <w:r>
              <w:rPr>
                <w:rStyle w:val="IndexLink"/>
                <w:rtl w:val="true"/>
              </w:rPr>
              <w:t>از خطبه‌هاى آن حضرت است در دلدارى به تهيدستان و تأديب ثروتمندان‌</w:t>
            </w:r>
            <w:r>
              <w:rPr>
                <w:rStyle w:val="IndexLink"/>
                <w:rtl w:val="true"/>
              </w:rPr>
              <w:tab/>
            </w:r>
            <w:r>
              <w:rPr>
                <w:rStyle w:val="IndexLink"/>
              </w:rPr>
              <w:t>90</w:t>
            </w:r>
          </w:hyperlink>
        </w:p>
        <w:p>
          <w:pPr>
            <w:pStyle w:val="Contents4"/>
            <w:tabs>
              <w:tab w:val="clear" w:pos="8176"/>
              <w:tab w:val="right" w:pos="9026" w:leader="dot"/>
            </w:tabs>
            <w:rPr/>
          </w:pPr>
          <w:hyperlink w:anchor="__RefHeading___Toc2096381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096383_3650668749">
            <w:r>
              <w:rPr>
                <w:webHidden/>
                <w:rStyle w:val="IndexLink"/>
                <w:rtl w:val="true"/>
              </w:rPr>
              <w:t>و قسمتى از اين خطبه است</w:t>
            </w:r>
            <w:r>
              <w:rPr>
                <w:rStyle w:val="IndexLink"/>
                <w:rtl w:val="true"/>
              </w:rPr>
              <w:t xml:space="preserve">: </w:t>
            </w:r>
            <w:r>
              <w:rPr>
                <w:rStyle w:val="IndexLink"/>
                <w:rtl w:val="true"/>
              </w:rPr>
              <w:t>در سفارش به خويشاوندان‌</w:t>
            </w:r>
            <w:r>
              <w:rPr>
                <w:rStyle w:val="IndexLink"/>
                <w:rtl w:val="true"/>
              </w:rPr>
              <w:tab/>
            </w:r>
            <w:r>
              <w:rPr>
                <w:rStyle w:val="IndexLink"/>
              </w:rPr>
              <w:t>92</w:t>
            </w:r>
          </w:hyperlink>
        </w:p>
        <w:p>
          <w:pPr>
            <w:pStyle w:val="Contents3"/>
            <w:tabs>
              <w:tab w:val="clear" w:pos="8459"/>
              <w:tab w:val="right" w:pos="9026" w:leader="dot"/>
            </w:tabs>
            <w:rPr/>
          </w:pPr>
          <w:hyperlink w:anchor="__RefHeading___Toc2096385_3650668749">
            <w:r>
              <w:rPr>
                <w:webHidden/>
                <w:rStyle w:val="IndexLink"/>
              </w:rPr>
              <w:t>24</w:t>
            </w:r>
            <w:r>
              <w:rPr>
                <w:rStyle w:val="IndexLink"/>
                <w:rtl w:val="true"/>
              </w:rPr>
              <w:t xml:space="preserve"> (</w:t>
            </w:r>
            <w:r>
              <w:rPr>
                <w:rStyle w:val="IndexLink"/>
              </w:rPr>
              <w:t>1024</w:t>
            </w:r>
            <w:r>
              <w:rPr>
                <w:rStyle w:val="IndexLink"/>
                <w:rtl w:val="true"/>
              </w:rPr>
              <w:t xml:space="preserve">) </w:t>
            </w:r>
            <w:r>
              <w:rPr>
                <w:rStyle w:val="IndexLink"/>
                <w:rtl w:val="true"/>
              </w:rPr>
              <w:t>از خطبه‌هاى آن حضرت است در جنگ با مخالفان‌</w:t>
            </w:r>
            <w:r>
              <w:rPr>
                <w:rStyle w:val="IndexLink"/>
                <w:rtl w:val="true"/>
              </w:rPr>
              <w:tab/>
            </w:r>
            <w:r>
              <w:rPr>
                <w:rStyle w:val="IndexLink"/>
              </w:rPr>
              <w:t>93</w:t>
            </w:r>
          </w:hyperlink>
        </w:p>
        <w:p>
          <w:pPr>
            <w:pStyle w:val="Contents3"/>
            <w:tabs>
              <w:tab w:val="clear" w:pos="8459"/>
              <w:tab w:val="right" w:pos="9026" w:leader="dot"/>
            </w:tabs>
            <w:rPr/>
          </w:pPr>
          <w:hyperlink w:anchor="__RefHeading___Toc2096387_3650668749">
            <w:r>
              <w:rPr>
                <w:webHidden/>
                <w:rStyle w:val="IndexLink"/>
              </w:rPr>
              <w:t>25</w:t>
            </w:r>
            <w:r>
              <w:rPr>
                <w:rStyle w:val="IndexLink"/>
                <w:rtl w:val="true"/>
              </w:rPr>
              <w:t xml:space="preserve"> (</w:t>
            </w:r>
            <w:r>
              <w:rPr>
                <w:rStyle w:val="IndexLink"/>
              </w:rPr>
              <w:t>1025</w:t>
            </w:r>
            <w:r>
              <w:rPr>
                <w:rStyle w:val="IndexLink"/>
                <w:rtl w:val="true"/>
              </w:rPr>
              <w:t xml:space="preserve">) </w:t>
            </w:r>
            <w:r>
              <w:rPr>
                <w:rStyle w:val="IndexLink"/>
                <w:rtl w:val="true"/>
              </w:rPr>
              <w:t>از خطبه‌هاى آن حضرت است آن گاه كه پى در پى به حضرت خبر رسيد كه ارتش معاويه به شهرها دست اندازى كرده‌اند، و دو عامل او در يمن عبيد اللّه بن عباس و سعيد بن نمران پس از شكست از بسر بن ارطاة به حضورش رسيدند</w:t>
            </w:r>
            <w:r>
              <w:rPr>
                <w:rStyle w:val="IndexLink"/>
                <w:rtl w:val="true"/>
              </w:rPr>
              <w:t xml:space="preserve">. </w:t>
            </w:r>
            <w:r>
              <w:rPr>
                <w:rStyle w:val="IndexLink"/>
                <w:rtl w:val="true"/>
              </w:rPr>
              <w:t>امام در حالى كه از سنگينى يارانش از جهاد و مخالفتشان با رأى آن جناب آزرده خاطر بود به منبر رفت و فرمود</w:t>
            </w:r>
            <w:r>
              <w:rPr>
                <w:rStyle w:val="IndexLink"/>
                <w:rtl w:val="true"/>
              </w:rPr>
              <w:t>:</w:t>
              <w:tab/>
            </w:r>
            <w:r>
              <w:rPr>
                <w:rStyle w:val="IndexLink"/>
              </w:rPr>
              <w:t>94</w:t>
            </w:r>
          </w:hyperlink>
        </w:p>
        <w:p>
          <w:pPr>
            <w:pStyle w:val="Contents3"/>
            <w:tabs>
              <w:tab w:val="clear" w:pos="8459"/>
              <w:tab w:val="right" w:pos="9026" w:leader="dot"/>
            </w:tabs>
            <w:rPr/>
          </w:pPr>
          <w:hyperlink w:anchor="__RefHeading___Toc2096389_3650668749">
            <w:r>
              <w:rPr>
                <w:webHidden/>
                <w:rStyle w:val="IndexLink"/>
              </w:rPr>
              <w:t>26</w:t>
            </w:r>
            <w:r>
              <w:rPr>
                <w:rStyle w:val="IndexLink"/>
                <w:rtl w:val="true"/>
              </w:rPr>
              <w:t xml:space="preserve"> (</w:t>
            </w:r>
            <w:r>
              <w:rPr>
                <w:rStyle w:val="IndexLink"/>
              </w:rPr>
              <w:t>1026</w:t>
            </w:r>
            <w:r>
              <w:rPr>
                <w:rStyle w:val="IndexLink"/>
                <w:rtl w:val="true"/>
              </w:rPr>
              <w:t xml:space="preserve">) </w:t>
            </w:r>
            <w:r>
              <w:rPr>
                <w:rStyle w:val="IndexLink"/>
                <w:rtl w:val="true"/>
              </w:rPr>
              <w:t>از خطبه‌هاى آن حضرت است در وصف حال مردم جاهلى و دوران سكوت خود</w:t>
            </w:r>
            <w:r>
              <w:rPr>
                <w:rStyle w:val="IndexLink"/>
                <w:rtl w:val="true"/>
              </w:rPr>
              <w:tab/>
            </w:r>
            <w:r>
              <w:rPr>
                <w:rStyle w:val="IndexLink"/>
              </w:rPr>
              <w:t>96</w:t>
            </w:r>
          </w:hyperlink>
        </w:p>
        <w:p>
          <w:pPr>
            <w:pStyle w:val="Contents4"/>
            <w:tabs>
              <w:tab w:val="clear" w:pos="8176"/>
              <w:tab w:val="right" w:pos="9026" w:leader="dot"/>
            </w:tabs>
            <w:rPr/>
          </w:pPr>
          <w:hyperlink w:anchor="__RefHeading___Toc2096391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096393_3650668749">
            <w:r>
              <w:rPr>
                <w:webHidden/>
                <w:rStyle w:val="IndexLink"/>
                <w:rtl w:val="true"/>
              </w:rPr>
              <w:t>و از اين خطبه است</w:t>
            </w:r>
            <w:r>
              <w:rPr>
                <w:rStyle w:val="IndexLink"/>
                <w:rtl w:val="true"/>
              </w:rPr>
              <w:t>:</w:t>
              <w:tab/>
            </w:r>
            <w:r>
              <w:rPr>
                <w:rStyle w:val="IndexLink"/>
              </w:rPr>
              <w:t>97</w:t>
            </w:r>
          </w:hyperlink>
        </w:p>
        <w:p>
          <w:pPr>
            <w:pStyle w:val="Contents4"/>
            <w:tabs>
              <w:tab w:val="clear" w:pos="8176"/>
              <w:tab w:val="right" w:pos="9026" w:leader="dot"/>
            </w:tabs>
            <w:rPr/>
          </w:pPr>
          <w:hyperlink w:anchor="__RefHeading___Toc2096395_3650668749">
            <w:r>
              <w:rPr>
                <w:webHidden/>
                <w:rStyle w:val="IndexLink"/>
                <w:rtl w:val="true"/>
              </w:rPr>
              <w:t>و از اين خطبه است</w:t>
            </w:r>
            <w:r>
              <w:rPr>
                <w:rStyle w:val="IndexLink"/>
                <w:rtl w:val="true"/>
              </w:rPr>
              <w:t xml:space="preserve">: </w:t>
            </w:r>
            <w:r>
              <w:rPr>
                <w:rStyle w:val="IndexLink"/>
                <w:rtl w:val="true"/>
              </w:rPr>
              <w:t>در باره معاويه و عمرو عاص‌</w:t>
            </w:r>
            <w:r>
              <w:rPr>
                <w:rStyle w:val="IndexLink"/>
                <w:rtl w:val="true"/>
              </w:rPr>
              <w:tab/>
            </w:r>
            <w:r>
              <w:rPr>
                <w:rStyle w:val="IndexLink"/>
              </w:rPr>
              <w:t>98</w:t>
            </w:r>
          </w:hyperlink>
        </w:p>
        <w:p>
          <w:pPr>
            <w:pStyle w:val="Contents3"/>
            <w:tabs>
              <w:tab w:val="clear" w:pos="8459"/>
              <w:tab w:val="right" w:pos="9026" w:leader="dot"/>
            </w:tabs>
            <w:rPr/>
          </w:pPr>
          <w:hyperlink w:anchor="__RefHeading___Toc2096397_3650668749">
            <w:r>
              <w:rPr>
                <w:webHidden/>
                <w:rStyle w:val="IndexLink"/>
              </w:rPr>
              <w:t>27</w:t>
            </w:r>
            <w:r>
              <w:rPr>
                <w:rStyle w:val="IndexLink"/>
                <w:rtl w:val="true"/>
              </w:rPr>
              <w:t xml:space="preserve"> (</w:t>
            </w:r>
            <w:r>
              <w:rPr>
                <w:rStyle w:val="IndexLink"/>
              </w:rPr>
              <w:t>1027</w:t>
            </w:r>
            <w:r>
              <w:rPr>
                <w:rStyle w:val="IndexLink"/>
                <w:rtl w:val="true"/>
              </w:rPr>
              <w:t xml:space="preserve">) </w:t>
            </w:r>
            <w:r>
              <w:rPr>
                <w:rStyle w:val="IndexLink"/>
                <w:rtl w:val="true"/>
              </w:rPr>
              <w:t>از خطبه‌هاى آن حضرت است در نكوهش اصحاب از نرفتن به جهاد</w:t>
            </w:r>
            <w:r>
              <w:rPr>
                <w:rStyle w:val="IndexLink"/>
                <w:rtl w:val="true"/>
              </w:rPr>
              <w:tab/>
            </w:r>
            <w:r>
              <w:rPr>
                <w:rStyle w:val="IndexLink"/>
              </w:rPr>
              <w:t>98</w:t>
            </w:r>
          </w:hyperlink>
        </w:p>
        <w:p>
          <w:pPr>
            <w:pStyle w:val="Contents3"/>
            <w:tabs>
              <w:tab w:val="clear" w:pos="8459"/>
              <w:tab w:val="right" w:pos="9026" w:leader="dot"/>
            </w:tabs>
            <w:rPr/>
          </w:pPr>
          <w:hyperlink w:anchor="__RefHeading___Toc2096399_3650668749">
            <w:r>
              <w:rPr>
                <w:webHidden/>
                <w:rStyle w:val="IndexLink"/>
              </w:rPr>
              <w:t>28</w:t>
            </w:r>
            <w:r>
              <w:rPr>
                <w:rStyle w:val="IndexLink"/>
                <w:rtl w:val="true"/>
              </w:rPr>
              <w:t xml:space="preserve"> (</w:t>
            </w:r>
            <w:r>
              <w:rPr>
                <w:rStyle w:val="IndexLink"/>
              </w:rPr>
              <w:t>1028</w:t>
            </w:r>
            <w:r>
              <w:rPr>
                <w:rStyle w:val="IndexLink"/>
                <w:rtl w:val="true"/>
              </w:rPr>
              <w:t xml:space="preserve">) </w:t>
            </w:r>
            <w:r>
              <w:rPr>
                <w:rStyle w:val="IndexLink"/>
                <w:rtl w:val="true"/>
              </w:rPr>
              <w:t>از خطبه‌هاى آن حضرت است در بى‌وفايى دنيا و توجه به آخرت‌</w:t>
            </w:r>
            <w:r>
              <w:rPr>
                <w:rStyle w:val="IndexLink"/>
                <w:rtl w:val="true"/>
              </w:rPr>
              <w:tab/>
            </w:r>
            <w:r>
              <w:rPr>
                <w:rStyle w:val="IndexLink"/>
              </w:rPr>
              <w:t>102</w:t>
            </w:r>
          </w:hyperlink>
        </w:p>
        <w:p>
          <w:pPr>
            <w:pStyle w:val="Contents3"/>
            <w:tabs>
              <w:tab w:val="clear" w:pos="8459"/>
              <w:tab w:val="right" w:pos="9026" w:leader="dot"/>
            </w:tabs>
            <w:rPr/>
          </w:pPr>
          <w:hyperlink w:anchor="__RefHeading___Toc2096401_3650668749">
            <w:r>
              <w:rPr>
                <w:webHidden/>
                <w:rStyle w:val="IndexLink"/>
              </w:rPr>
              <w:t>29</w:t>
            </w:r>
            <w:r>
              <w:rPr>
                <w:rStyle w:val="IndexLink"/>
                <w:rtl w:val="true"/>
              </w:rPr>
              <w:t xml:space="preserve"> (</w:t>
            </w:r>
            <w:r>
              <w:rPr>
                <w:rStyle w:val="IndexLink"/>
              </w:rPr>
              <w:t>1029</w:t>
            </w:r>
            <w:r>
              <w:rPr>
                <w:rStyle w:val="IndexLink"/>
                <w:rtl w:val="true"/>
              </w:rPr>
              <w:t xml:space="preserve">) </w:t>
            </w:r>
            <w:r>
              <w:rPr>
                <w:rStyle w:val="IndexLink"/>
                <w:rtl w:val="true"/>
              </w:rPr>
              <w:t>از خطبه‌هاى آن حضرت است پس از برنامه حكمين و تاخت و تاز ضحّاك بن قيس، كه در اين خطبه به آنچه در اطراف قلمرو حكومتش به وجود آمده اشاره نموده و پيروانش را به ايجاد نظم و صلاح ترغيب فرموده‌</w:t>
            </w:r>
            <w:r>
              <w:rPr>
                <w:rStyle w:val="IndexLink"/>
                <w:rtl w:val="true"/>
              </w:rPr>
              <w:tab/>
            </w:r>
            <w:r>
              <w:rPr>
                <w:rStyle w:val="IndexLink"/>
              </w:rPr>
              <w:t>105</w:t>
            </w:r>
          </w:hyperlink>
        </w:p>
        <w:p>
          <w:pPr>
            <w:pStyle w:val="Contents3"/>
            <w:tabs>
              <w:tab w:val="clear" w:pos="8459"/>
              <w:tab w:val="right" w:pos="9026" w:leader="dot"/>
            </w:tabs>
            <w:rPr/>
          </w:pPr>
          <w:hyperlink w:anchor="__RefHeading___Toc2096403_3650668749">
            <w:r>
              <w:rPr>
                <w:webHidden/>
                <w:rStyle w:val="IndexLink"/>
              </w:rPr>
              <w:t>30</w:t>
            </w:r>
            <w:r>
              <w:rPr>
                <w:rStyle w:val="IndexLink"/>
                <w:rtl w:val="true"/>
              </w:rPr>
              <w:t xml:space="preserve"> (</w:t>
            </w:r>
            <w:r>
              <w:rPr>
                <w:rStyle w:val="IndexLink"/>
              </w:rPr>
              <w:t>1030</w:t>
            </w:r>
            <w:r>
              <w:rPr>
                <w:rStyle w:val="IndexLink"/>
                <w:rtl w:val="true"/>
              </w:rPr>
              <w:t xml:space="preserve">) </w:t>
            </w:r>
            <w:r>
              <w:rPr>
                <w:rStyle w:val="IndexLink"/>
                <w:rtl w:val="true"/>
              </w:rPr>
              <w:t>از سخنان آن حضرت است در باره قتل عثمان‌</w:t>
            </w:r>
            <w:r>
              <w:rPr>
                <w:rStyle w:val="IndexLink"/>
                <w:rtl w:val="true"/>
              </w:rPr>
              <w:tab/>
            </w:r>
            <w:r>
              <w:rPr>
                <w:rStyle w:val="IndexLink"/>
              </w:rPr>
              <w:t>106</w:t>
            </w:r>
          </w:hyperlink>
        </w:p>
        <w:p>
          <w:pPr>
            <w:pStyle w:val="Contents3"/>
            <w:tabs>
              <w:tab w:val="clear" w:pos="8459"/>
              <w:tab w:val="right" w:pos="9026" w:leader="dot"/>
            </w:tabs>
            <w:rPr/>
          </w:pPr>
          <w:hyperlink w:anchor="__RefHeading___Toc2096405_3650668749">
            <w:r>
              <w:rPr>
                <w:webHidden/>
                <w:rStyle w:val="IndexLink"/>
              </w:rPr>
              <w:t>31</w:t>
            </w:r>
            <w:r>
              <w:rPr>
                <w:rStyle w:val="IndexLink"/>
                <w:rtl w:val="true"/>
              </w:rPr>
              <w:t xml:space="preserve"> (</w:t>
            </w:r>
            <w:r>
              <w:rPr>
                <w:rStyle w:val="IndexLink"/>
              </w:rPr>
              <w:t>1031</w:t>
            </w:r>
            <w:r>
              <w:rPr>
                <w:rStyle w:val="IndexLink"/>
                <w:rtl w:val="true"/>
              </w:rPr>
              <w:t xml:space="preserve">) </w:t>
            </w:r>
            <w:r>
              <w:rPr>
                <w:rStyle w:val="IndexLink"/>
                <w:rtl w:val="true"/>
              </w:rPr>
              <w:t>از سخنان آن حضرت است قبل از جنگ جمل به وقتى كه عبد اللّه بن عباس را نزد زبير فرستاد تا او را به نظم و اطاعت حضرت باز گرداند</w:t>
            </w:r>
            <w:r>
              <w:rPr>
                <w:rStyle w:val="IndexLink"/>
                <w:rtl w:val="true"/>
              </w:rPr>
              <w:tab/>
            </w:r>
            <w:r>
              <w:rPr>
                <w:rStyle w:val="IndexLink"/>
              </w:rPr>
              <w:t>107</w:t>
            </w:r>
          </w:hyperlink>
        </w:p>
        <w:p>
          <w:pPr>
            <w:pStyle w:val="Contents3"/>
            <w:tabs>
              <w:tab w:val="clear" w:pos="8459"/>
              <w:tab w:val="right" w:pos="9026" w:leader="dot"/>
            </w:tabs>
            <w:rPr/>
          </w:pPr>
          <w:hyperlink w:anchor="__RefHeading___Toc2096407_3650668749">
            <w:r>
              <w:rPr>
                <w:webHidden/>
                <w:rStyle w:val="IndexLink"/>
              </w:rPr>
              <w:t>32</w:t>
            </w:r>
            <w:r>
              <w:rPr>
                <w:rStyle w:val="IndexLink"/>
                <w:rtl w:val="true"/>
              </w:rPr>
              <w:t xml:space="preserve"> (</w:t>
            </w:r>
            <w:r>
              <w:rPr>
                <w:rStyle w:val="IndexLink"/>
              </w:rPr>
              <w:t>1032</w:t>
            </w:r>
            <w:r>
              <w:rPr>
                <w:rStyle w:val="IndexLink"/>
                <w:rtl w:val="true"/>
              </w:rPr>
              <w:t xml:space="preserve">) </w:t>
            </w:r>
            <w:r>
              <w:rPr>
                <w:rStyle w:val="IndexLink"/>
                <w:rtl w:val="true"/>
              </w:rPr>
              <w:t>از خطبه‌هاى آن حضرت است در نكوهش زمان خود</w:t>
            </w:r>
            <w:r>
              <w:rPr>
                <w:rStyle w:val="IndexLink"/>
                <w:rtl w:val="true"/>
              </w:rPr>
              <w:tab/>
            </w:r>
            <w:r>
              <w:rPr>
                <w:rStyle w:val="IndexLink"/>
              </w:rPr>
              <w:t>108</w:t>
            </w:r>
          </w:hyperlink>
        </w:p>
        <w:p>
          <w:pPr>
            <w:pStyle w:val="Contents4"/>
            <w:tabs>
              <w:tab w:val="clear" w:pos="8176"/>
              <w:tab w:val="right" w:pos="9026" w:leader="dot"/>
            </w:tabs>
            <w:rPr/>
          </w:pPr>
          <w:hyperlink w:anchor="__RefHeading___Toc2096409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096411_3650668749">
            <w:r>
              <w:rPr>
                <w:webHidden/>
                <w:rStyle w:val="IndexLink"/>
                <w:rtl w:val="true"/>
              </w:rPr>
              <w:t>اصناف مردم‌</w:t>
            </w:r>
            <w:r>
              <w:rPr>
                <w:rStyle w:val="IndexLink"/>
                <w:rtl w:val="true"/>
              </w:rPr>
              <w:tab/>
            </w:r>
            <w:r>
              <w:rPr>
                <w:rStyle w:val="IndexLink"/>
              </w:rPr>
              <w:t>108</w:t>
            </w:r>
          </w:hyperlink>
        </w:p>
        <w:p>
          <w:pPr>
            <w:pStyle w:val="Contents3"/>
            <w:tabs>
              <w:tab w:val="clear" w:pos="8459"/>
              <w:tab w:val="right" w:pos="9026" w:leader="dot"/>
            </w:tabs>
            <w:rPr/>
          </w:pPr>
          <w:hyperlink w:anchor="__RefHeading___Toc2096413_3650668749">
            <w:r>
              <w:rPr>
                <w:webHidden/>
                <w:rStyle w:val="IndexLink"/>
              </w:rPr>
              <w:t>33</w:t>
            </w:r>
            <w:r>
              <w:rPr>
                <w:rStyle w:val="IndexLink"/>
                <w:rtl w:val="true"/>
              </w:rPr>
              <w:t xml:space="preserve"> (</w:t>
            </w:r>
            <w:r>
              <w:rPr>
                <w:rStyle w:val="IndexLink"/>
              </w:rPr>
              <w:t>1033</w:t>
            </w:r>
            <w:r>
              <w:rPr>
                <w:rStyle w:val="IndexLink"/>
                <w:rtl w:val="true"/>
              </w:rPr>
              <w:t xml:space="preserve">) </w:t>
            </w:r>
            <w:r>
              <w:rPr>
                <w:rStyle w:val="IndexLink"/>
                <w:rtl w:val="true"/>
              </w:rPr>
              <w:t>از خطبه‌هاى آن حضرت است به هنگام خروجش براى جنگ با اهل بصره‌</w:t>
            </w:r>
            <w:r>
              <w:rPr>
                <w:rStyle w:val="IndexLink"/>
                <w:rtl w:val="true"/>
              </w:rPr>
              <w:tab/>
            </w:r>
            <w:r>
              <w:rPr>
                <w:rStyle w:val="IndexLink"/>
              </w:rPr>
              <w:t>111</w:t>
            </w:r>
          </w:hyperlink>
        </w:p>
        <w:p>
          <w:pPr>
            <w:pStyle w:val="Contents3"/>
            <w:tabs>
              <w:tab w:val="clear" w:pos="8459"/>
              <w:tab w:val="right" w:pos="9026" w:leader="dot"/>
            </w:tabs>
            <w:rPr/>
          </w:pPr>
          <w:hyperlink w:anchor="__RefHeading___Toc2096415_3650668749">
            <w:r>
              <w:rPr>
                <w:webHidden/>
                <w:rStyle w:val="IndexLink"/>
              </w:rPr>
              <w:t>34</w:t>
            </w:r>
            <w:r>
              <w:rPr>
                <w:rStyle w:val="IndexLink"/>
                <w:rtl w:val="true"/>
              </w:rPr>
              <w:t xml:space="preserve"> (</w:t>
            </w:r>
            <w:r>
              <w:rPr>
                <w:rStyle w:val="IndexLink"/>
              </w:rPr>
              <w:t>1034</w:t>
            </w:r>
            <w:r>
              <w:rPr>
                <w:rStyle w:val="IndexLink"/>
                <w:rtl w:val="true"/>
              </w:rPr>
              <w:t xml:space="preserve">) </w:t>
            </w:r>
            <w:r>
              <w:rPr>
                <w:rStyle w:val="IndexLink"/>
                <w:rtl w:val="true"/>
              </w:rPr>
              <w:t>از خطبه‌هاى آن حضرت است در تحريك مردم براى جنگ با شاميان‌</w:t>
            </w:r>
            <w:r>
              <w:rPr>
                <w:rStyle w:val="IndexLink"/>
                <w:rtl w:val="true"/>
              </w:rPr>
              <w:tab/>
            </w:r>
            <w:r>
              <w:rPr>
                <w:rStyle w:val="IndexLink"/>
              </w:rPr>
              <w:t>113</w:t>
            </w:r>
          </w:hyperlink>
        </w:p>
        <w:p>
          <w:pPr>
            <w:pStyle w:val="Contents3"/>
            <w:tabs>
              <w:tab w:val="clear" w:pos="8459"/>
              <w:tab w:val="right" w:pos="9026" w:leader="dot"/>
            </w:tabs>
            <w:rPr/>
          </w:pPr>
          <w:hyperlink w:anchor="__RefHeading___Toc2096417_3650668749">
            <w:r>
              <w:rPr>
                <w:webHidden/>
                <w:rStyle w:val="IndexLink"/>
              </w:rPr>
              <w:t>35</w:t>
            </w:r>
            <w:r>
              <w:rPr>
                <w:rStyle w:val="IndexLink"/>
                <w:rtl w:val="true"/>
              </w:rPr>
              <w:t xml:space="preserve"> (</w:t>
            </w:r>
            <w:r>
              <w:rPr>
                <w:rStyle w:val="IndexLink"/>
              </w:rPr>
              <w:t>1035</w:t>
            </w:r>
            <w:r>
              <w:rPr>
                <w:rStyle w:val="IndexLink"/>
                <w:rtl w:val="true"/>
              </w:rPr>
              <w:t xml:space="preserve">) </w:t>
            </w:r>
            <w:r>
              <w:rPr>
                <w:rStyle w:val="IndexLink"/>
                <w:rtl w:val="true"/>
              </w:rPr>
              <w:t>از خطبه‌هاى آن حضرت است بعد از جريان حكميت‌</w:t>
            </w:r>
            <w:r>
              <w:rPr>
                <w:rStyle w:val="IndexLink"/>
                <w:rtl w:val="true"/>
              </w:rPr>
              <w:tab/>
            </w:r>
            <w:r>
              <w:rPr>
                <w:rStyle w:val="IndexLink"/>
              </w:rPr>
              <w:t>115</w:t>
            </w:r>
          </w:hyperlink>
        </w:p>
        <w:p>
          <w:pPr>
            <w:pStyle w:val="Contents3"/>
            <w:tabs>
              <w:tab w:val="clear" w:pos="8459"/>
              <w:tab w:val="right" w:pos="9026" w:leader="dot"/>
            </w:tabs>
            <w:rPr/>
          </w:pPr>
          <w:hyperlink w:anchor="__RefHeading___Toc2096419_3650668749">
            <w:r>
              <w:rPr>
                <w:webHidden/>
                <w:rStyle w:val="IndexLink"/>
              </w:rPr>
              <w:t>36</w:t>
            </w:r>
            <w:r>
              <w:rPr>
                <w:rStyle w:val="IndexLink"/>
                <w:rtl w:val="true"/>
              </w:rPr>
              <w:t xml:space="preserve"> (</w:t>
            </w:r>
            <w:r>
              <w:rPr>
                <w:rStyle w:val="IndexLink"/>
              </w:rPr>
              <w:t>1036</w:t>
            </w:r>
            <w:r>
              <w:rPr>
                <w:rStyle w:val="IndexLink"/>
                <w:rtl w:val="true"/>
              </w:rPr>
              <w:t xml:space="preserve">) </w:t>
            </w:r>
            <w:r>
              <w:rPr>
                <w:rStyle w:val="IndexLink"/>
                <w:rtl w:val="true"/>
              </w:rPr>
              <w:t>از خطبه‌هاى آن حضرت است در ترساندن اهل نهروان‌</w:t>
            </w:r>
            <w:r>
              <w:rPr>
                <w:rStyle w:val="IndexLink"/>
                <w:rtl w:val="true"/>
              </w:rPr>
              <w:tab/>
            </w:r>
            <w:r>
              <w:rPr>
                <w:rStyle w:val="IndexLink"/>
              </w:rPr>
              <w:t>116</w:t>
            </w:r>
          </w:hyperlink>
        </w:p>
        <w:p>
          <w:pPr>
            <w:pStyle w:val="Contents3"/>
            <w:tabs>
              <w:tab w:val="clear" w:pos="8459"/>
              <w:tab w:val="right" w:pos="9026" w:leader="dot"/>
            </w:tabs>
            <w:rPr/>
          </w:pPr>
          <w:hyperlink w:anchor="__RefHeading___Toc2096421_3650668749">
            <w:r>
              <w:rPr>
                <w:webHidden/>
                <w:rStyle w:val="IndexLink"/>
              </w:rPr>
              <w:t>37</w:t>
            </w:r>
            <w:r>
              <w:rPr>
                <w:rStyle w:val="IndexLink"/>
                <w:rtl w:val="true"/>
              </w:rPr>
              <w:t xml:space="preserve"> (</w:t>
            </w:r>
            <w:r>
              <w:rPr>
                <w:rStyle w:val="IndexLink"/>
              </w:rPr>
              <w:t>1037</w:t>
            </w:r>
            <w:r>
              <w:rPr>
                <w:rStyle w:val="IndexLink"/>
                <w:rtl w:val="true"/>
              </w:rPr>
              <w:t xml:space="preserve">) </w:t>
            </w:r>
            <w:r>
              <w:rPr>
                <w:rStyle w:val="IndexLink"/>
                <w:rtl w:val="true"/>
              </w:rPr>
              <w:t>از سخنان آن حضرت است كه خطبه گونه ايراد شده در ذكر فضائل خود</w:t>
            </w:r>
            <w:r>
              <w:rPr>
                <w:rStyle w:val="IndexLink"/>
                <w:rtl w:val="true"/>
              </w:rPr>
              <w:tab/>
            </w:r>
            <w:r>
              <w:rPr>
                <w:rStyle w:val="IndexLink"/>
              </w:rPr>
              <w:t>117</w:t>
            </w:r>
          </w:hyperlink>
        </w:p>
        <w:p>
          <w:pPr>
            <w:pStyle w:val="Contents3"/>
            <w:tabs>
              <w:tab w:val="clear" w:pos="8459"/>
              <w:tab w:val="right" w:pos="9026" w:leader="dot"/>
            </w:tabs>
            <w:rPr/>
          </w:pPr>
          <w:hyperlink w:anchor="__RefHeading___Toc2096423_3650668749">
            <w:r>
              <w:rPr>
                <w:webHidden/>
                <w:rStyle w:val="IndexLink"/>
              </w:rPr>
              <w:t>38</w:t>
            </w:r>
            <w:r>
              <w:rPr>
                <w:rStyle w:val="IndexLink"/>
                <w:rtl w:val="true"/>
              </w:rPr>
              <w:t xml:space="preserve"> (</w:t>
            </w:r>
            <w:r>
              <w:rPr>
                <w:rStyle w:val="IndexLink"/>
              </w:rPr>
              <w:t>1038</w:t>
            </w:r>
            <w:r>
              <w:rPr>
                <w:rStyle w:val="IndexLink"/>
                <w:rtl w:val="true"/>
              </w:rPr>
              <w:t xml:space="preserve">) </w:t>
            </w:r>
            <w:r>
              <w:rPr>
                <w:rStyle w:val="IndexLink"/>
                <w:rtl w:val="true"/>
              </w:rPr>
              <w:t>از خطبه‌هاى آن حضرت است در تعريف شبهه‌</w:t>
            </w:r>
            <w:r>
              <w:rPr>
                <w:rStyle w:val="IndexLink"/>
                <w:rtl w:val="true"/>
              </w:rPr>
              <w:tab/>
            </w:r>
            <w:r>
              <w:rPr>
                <w:rStyle w:val="IndexLink"/>
              </w:rPr>
              <w:t>118</w:t>
            </w:r>
          </w:hyperlink>
        </w:p>
        <w:p>
          <w:pPr>
            <w:pStyle w:val="Contents3"/>
            <w:tabs>
              <w:tab w:val="clear" w:pos="8459"/>
              <w:tab w:val="right" w:pos="9026" w:leader="dot"/>
            </w:tabs>
            <w:rPr/>
          </w:pPr>
          <w:hyperlink w:anchor="__RefHeading___Toc2096425_3650668749">
            <w:r>
              <w:rPr>
                <w:webHidden/>
                <w:rStyle w:val="IndexLink"/>
              </w:rPr>
              <w:t>39</w:t>
            </w:r>
            <w:r>
              <w:rPr>
                <w:rStyle w:val="IndexLink"/>
                <w:rtl w:val="true"/>
              </w:rPr>
              <w:t xml:space="preserve"> (</w:t>
            </w:r>
            <w:r>
              <w:rPr>
                <w:rStyle w:val="IndexLink"/>
              </w:rPr>
              <w:t>1039</w:t>
            </w:r>
            <w:r>
              <w:rPr>
                <w:rStyle w:val="IndexLink"/>
                <w:rtl w:val="true"/>
              </w:rPr>
              <w:t xml:space="preserve">) </w:t>
            </w:r>
            <w:r>
              <w:rPr>
                <w:rStyle w:val="IndexLink"/>
                <w:rtl w:val="true"/>
              </w:rPr>
              <w:t>از خطبه‌هاى آن حضرت است در نكوهش ياران، و دعوت به جهاد</w:t>
            </w:r>
            <w:r>
              <w:rPr>
                <w:rStyle w:val="IndexLink"/>
                <w:rtl w:val="true"/>
              </w:rPr>
              <w:tab/>
            </w:r>
            <w:r>
              <w:rPr>
                <w:rStyle w:val="IndexLink"/>
              </w:rPr>
              <w:t>119</w:t>
            </w:r>
          </w:hyperlink>
        </w:p>
        <w:p>
          <w:pPr>
            <w:pStyle w:val="Contents3"/>
            <w:tabs>
              <w:tab w:val="clear" w:pos="8459"/>
              <w:tab w:val="right" w:pos="9026" w:leader="dot"/>
            </w:tabs>
            <w:rPr/>
          </w:pPr>
          <w:hyperlink w:anchor="__RefHeading___Toc2096427_3650668749">
            <w:r>
              <w:rPr>
                <w:webHidden/>
                <w:rStyle w:val="IndexLink"/>
              </w:rPr>
              <w:t>40</w:t>
            </w:r>
            <w:r>
              <w:rPr>
                <w:rStyle w:val="IndexLink"/>
                <w:rtl w:val="true"/>
              </w:rPr>
              <w:t xml:space="preserve"> (</w:t>
            </w:r>
            <w:r>
              <w:rPr>
                <w:rStyle w:val="IndexLink"/>
              </w:rPr>
              <w:t>1040</w:t>
            </w:r>
            <w:r>
              <w:rPr>
                <w:rStyle w:val="IndexLink"/>
                <w:rtl w:val="true"/>
              </w:rPr>
              <w:t xml:space="preserve">) </w:t>
            </w:r>
            <w:r>
              <w:rPr>
                <w:rStyle w:val="IndexLink"/>
                <w:rtl w:val="true"/>
              </w:rPr>
              <w:t>از سخنان آن حضرت است زمانى كه شنيد خوارج نهروان مى‌گويند</w:t>
            </w:r>
            <w:r>
              <w:rPr>
                <w:rStyle w:val="IndexLink"/>
                <w:rtl w:val="true"/>
              </w:rPr>
              <w:t xml:space="preserve">: </w:t>
            </w:r>
            <w:r>
              <w:rPr>
                <w:rStyle w:val="IndexLink"/>
                <w:rtl w:val="true"/>
              </w:rPr>
              <w:t>لا حكم إلّا للّه، فرمود</w:t>
            </w:r>
            <w:r>
              <w:rPr>
                <w:rStyle w:val="IndexLink"/>
                <w:rtl w:val="true"/>
              </w:rPr>
              <w:tab/>
            </w:r>
            <w:r>
              <w:rPr>
                <w:rStyle w:val="IndexLink"/>
              </w:rPr>
              <w:t>120</w:t>
            </w:r>
          </w:hyperlink>
        </w:p>
        <w:p>
          <w:pPr>
            <w:pStyle w:val="Contents3"/>
            <w:tabs>
              <w:tab w:val="clear" w:pos="8459"/>
              <w:tab w:val="right" w:pos="9026" w:leader="dot"/>
            </w:tabs>
            <w:rPr/>
          </w:pPr>
          <w:hyperlink w:anchor="__RefHeading___Toc2096429_3650668749">
            <w:r>
              <w:rPr>
                <w:webHidden/>
                <w:rStyle w:val="IndexLink"/>
              </w:rPr>
              <w:t>41</w:t>
            </w:r>
            <w:r>
              <w:rPr>
                <w:rStyle w:val="IndexLink"/>
                <w:rtl w:val="true"/>
              </w:rPr>
              <w:t xml:space="preserve"> (</w:t>
            </w:r>
            <w:r>
              <w:rPr>
                <w:rStyle w:val="IndexLink"/>
              </w:rPr>
              <w:t>1041</w:t>
            </w:r>
            <w:r>
              <w:rPr>
                <w:rStyle w:val="IndexLink"/>
                <w:rtl w:val="true"/>
              </w:rPr>
              <w:t xml:space="preserve">) </w:t>
            </w:r>
            <w:r>
              <w:rPr>
                <w:rStyle w:val="IndexLink"/>
                <w:rtl w:val="true"/>
              </w:rPr>
              <w:t>از خطبه‌هاى آن حضرت است در تحذير از مكر و حيله‌</w:t>
            </w:r>
            <w:r>
              <w:rPr>
                <w:rStyle w:val="IndexLink"/>
                <w:rtl w:val="true"/>
              </w:rPr>
              <w:tab/>
            </w:r>
            <w:r>
              <w:rPr>
                <w:rStyle w:val="IndexLink"/>
              </w:rPr>
              <w:t>121</w:t>
            </w:r>
          </w:hyperlink>
        </w:p>
        <w:p>
          <w:pPr>
            <w:pStyle w:val="Contents3"/>
            <w:tabs>
              <w:tab w:val="clear" w:pos="8459"/>
              <w:tab w:val="right" w:pos="9026" w:leader="dot"/>
            </w:tabs>
            <w:rPr/>
          </w:pPr>
          <w:hyperlink w:anchor="__RefHeading___Toc2096431_3650668749">
            <w:r>
              <w:rPr>
                <w:webHidden/>
                <w:rStyle w:val="IndexLink"/>
              </w:rPr>
              <w:t>42</w:t>
            </w:r>
            <w:r>
              <w:rPr>
                <w:rStyle w:val="IndexLink"/>
                <w:rtl w:val="true"/>
              </w:rPr>
              <w:t xml:space="preserve"> (</w:t>
            </w:r>
            <w:r>
              <w:rPr>
                <w:rStyle w:val="IndexLink"/>
              </w:rPr>
              <w:t>1042</w:t>
            </w:r>
            <w:r>
              <w:rPr>
                <w:rStyle w:val="IndexLink"/>
                <w:rtl w:val="true"/>
              </w:rPr>
              <w:t xml:space="preserve">) </w:t>
            </w:r>
            <w:r>
              <w:rPr>
                <w:rStyle w:val="IndexLink"/>
                <w:rtl w:val="true"/>
              </w:rPr>
              <w:t>از خطبه‌هاى آن حضرت است در نكوهش آرزوى دراز و پيروى از هواى نفس‌</w:t>
            </w:r>
            <w:r>
              <w:rPr>
                <w:rStyle w:val="IndexLink"/>
                <w:rtl w:val="true"/>
              </w:rPr>
              <w:tab/>
            </w:r>
            <w:r>
              <w:rPr>
                <w:rStyle w:val="IndexLink"/>
              </w:rPr>
              <w:t>122</w:t>
            </w:r>
          </w:hyperlink>
        </w:p>
        <w:p>
          <w:pPr>
            <w:pStyle w:val="Contents3"/>
            <w:tabs>
              <w:tab w:val="clear" w:pos="8459"/>
              <w:tab w:val="right" w:pos="9026" w:leader="dot"/>
            </w:tabs>
            <w:rPr/>
          </w:pPr>
          <w:hyperlink w:anchor="__RefHeading___Toc2096433_3650668749">
            <w:r>
              <w:rPr>
                <w:webHidden/>
                <w:rStyle w:val="IndexLink"/>
              </w:rPr>
              <w:t>43</w:t>
            </w:r>
            <w:r>
              <w:rPr>
                <w:rStyle w:val="IndexLink"/>
                <w:rtl w:val="true"/>
              </w:rPr>
              <w:t xml:space="preserve"> (</w:t>
            </w:r>
            <w:r>
              <w:rPr>
                <w:rStyle w:val="IndexLink"/>
              </w:rPr>
              <w:t>1043</w:t>
            </w:r>
            <w:r>
              <w:rPr>
                <w:rStyle w:val="IndexLink"/>
                <w:rtl w:val="true"/>
              </w:rPr>
              <w:t xml:space="preserve">) </w:t>
            </w:r>
            <w:r>
              <w:rPr>
                <w:rStyle w:val="IndexLink"/>
                <w:rtl w:val="true"/>
              </w:rPr>
              <w:t>از سخنان آن حضرت است پس از آنكه جرير بن عبد اللّه بجلى را براى بيعت گرفتن از معاويه به شام فرستاد و ياران حضرت آمادگى خود را براى جنگ با اهل شام مطرح كردند</w:t>
            </w:r>
            <w:r>
              <w:rPr>
                <w:rStyle w:val="IndexLink"/>
                <w:rtl w:val="true"/>
              </w:rPr>
              <w:tab/>
            </w:r>
            <w:r>
              <w:rPr>
                <w:rStyle w:val="IndexLink"/>
              </w:rPr>
              <w:t>123</w:t>
            </w:r>
          </w:hyperlink>
        </w:p>
        <w:p>
          <w:pPr>
            <w:pStyle w:val="Contents3"/>
            <w:tabs>
              <w:tab w:val="clear" w:pos="8459"/>
              <w:tab w:val="right" w:pos="9026" w:leader="dot"/>
            </w:tabs>
            <w:rPr/>
          </w:pPr>
          <w:hyperlink w:anchor="__RefHeading___Toc2096435_3650668749">
            <w:r>
              <w:rPr>
                <w:webHidden/>
                <w:rStyle w:val="IndexLink"/>
              </w:rPr>
              <w:t>44</w:t>
            </w:r>
            <w:r>
              <w:rPr>
                <w:rStyle w:val="IndexLink"/>
                <w:rtl w:val="true"/>
              </w:rPr>
              <w:t xml:space="preserve"> (</w:t>
            </w:r>
            <w:r>
              <w:rPr>
                <w:rStyle w:val="IndexLink"/>
              </w:rPr>
              <w:t>1044</w:t>
            </w:r>
            <w:r>
              <w:rPr>
                <w:rStyle w:val="IndexLink"/>
                <w:rtl w:val="true"/>
              </w:rPr>
              <w:t xml:space="preserve">) </w:t>
            </w:r>
            <w:r>
              <w:rPr>
                <w:rStyle w:val="IndexLink"/>
                <w:rtl w:val="true"/>
              </w:rPr>
              <w:t>از سخنان آن حضرت است به وقتى كه مصلقة بن هبيره شيبانى به سوى معاويه فرار كرد</w:t>
            </w:r>
            <w:r>
              <w:rPr>
                <w:rStyle w:val="IndexLink"/>
                <w:rtl w:val="true"/>
              </w:rPr>
              <w:tab/>
            </w:r>
            <w:r>
              <w:rPr>
                <w:rStyle w:val="IndexLink"/>
              </w:rPr>
              <w:t>124</w:t>
            </w:r>
          </w:hyperlink>
        </w:p>
        <w:p>
          <w:pPr>
            <w:pStyle w:val="Contents3"/>
            <w:tabs>
              <w:tab w:val="clear" w:pos="8459"/>
              <w:tab w:val="right" w:pos="9026" w:leader="dot"/>
            </w:tabs>
            <w:rPr/>
          </w:pPr>
          <w:hyperlink w:anchor="__RefHeading___Toc2096437_3650668749">
            <w:r>
              <w:rPr>
                <w:webHidden/>
                <w:rStyle w:val="IndexLink"/>
              </w:rPr>
              <w:t>45</w:t>
            </w:r>
            <w:r>
              <w:rPr>
                <w:rStyle w:val="IndexLink"/>
                <w:rtl w:val="true"/>
              </w:rPr>
              <w:t xml:space="preserve"> (</w:t>
            </w:r>
            <w:r>
              <w:rPr>
                <w:rStyle w:val="IndexLink"/>
              </w:rPr>
              <w:t>1045</w:t>
            </w:r>
            <w:r>
              <w:rPr>
                <w:rStyle w:val="IndexLink"/>
                <w:rtl w:val="true"/>
              </w:rPr>
              <w:t xml:space="preserve">) </w:t>
            </w:r>
            <w:r>
              <w:rPr>
                <w:rStyle w:val="IndexLink"/>
                <w:rtl w:val="true"/>
              </w:rPr>
              <w:t>از خطبه‌هاى آن حضرت است كه در روز فطر در نكوهش دنيا ايراد كرده است‌</w:t>
            </w:r>
            <w:r>
              <w:rPr>
                <w:rStyle w:val="IndexLink"/>
                <w:rtl w:val="true"/>
              </w:rPr>
              <w:tab/>
            </w:r>
            <w:r>
              <w:rPr>
                <w:rStyle w:val="IndexLink"/>
              </w:rPr>
              <w:t>125</w:t>
            </w:r>
          </w:hyperlink>
        </w:p>
        <w:p>
          <w:pPr>
            <w:pStyle w:val="Contents3"/>
            <w:tabs>
              <w:tab w:val="clear" w:pos="8459"/>
              <w:tab w:val="right" w:pos="9026" w:leader="dot"/>
            </w:tabs>
            <w:rPr/>
          </w:pPr>
          <w:hyperlink w:anchor="__RefHeading___Toc2096439_3650668749">
            <w:r>
              <w:rPr>
                <w:webHidden/>
                <w:rStyle w:val="IndexLink"/>
              </w:rPr>
              <w:t>46</w:t>
            </w:r>
            <w:r>
              <w:rPr>
                <w:rStyle w:val="IndexLink"/>
                <w:rtl w:val="true"/>
              </w:rPr>
              <w:t xml:space="preserve"> (</w:t>
            </w:r>
            <w:r>
              <w:rPr>
                <w:rStyle w:val="IndexLink"/>
              </w:rPr>
              <w:t>1046</w:t>
            </w:r>
            <w:r>
              <w:rPr>
                <w:rStyle w:val="IndexLink"/>
                <w:rtl w:val="true"/>
              </w:rPr>
              <w:t xml:space="preserve">) </w:t>
            </w:r>
            <w:r>
              <w:rPr>
                <w:rStyle w:val="IndexLink"/>
                <w:rtl w:val="true"/>
              </w:rPr>
              <w:t>از سخنان آن حضرت است به وقتى كه براى حركت به شام تصميم گرفت‌</w:t>
            </w:r>
            <w:r>
              <w:rPr>
                <w:rStyle w:val="IndexLink"/>
                <w:rtl w:val="true"/>
              </w:rPr>
              <w:tab/>
            </w:r>
            <w:r>
              <w:rPr>
                <w:rStyle w:val="IndexLink"/>
              </w:rPr>
              <w:t>126</w:t>
            </w:r>
          </w:hyperlink>
        </w:p>
        <w:p>
          <w:pPr>
            <w:pStyle w:val="Contents3"/>
            <w:tabs>
              <w:tab w:val="clear" w:pos="8459"/>
              <w:tab w:val="right" w:pos="9026" w:leader="dot"/>
            </w:tabs>
            <w:rPr/>
          </w:pPr>
          <w:hyperlink w:anchor="__RefHeading___Toc2096441_3650668749">
            <w:r>
              <w:rPr>
                <w:webHidden/>
                <w:rStyle w:val="IndexLink"/>
              </w:rPr>
              <w:t>47</w:t>
            </w:r>
            <w:r>
              <w:rPr>
                <w:rStyle w:val="IndexLink"/>
                <w:rtl w:val="true"/>
              </w:rPr>
              <w:t xml:space="preserve"> (</w:t>
            </w:r>
            <w:r>
              <w:rPr>
                <w:rStyle w:val="IndexLink"/>
              </w:rPr>
              <w:t>1047</w:t>
            </w:r>
            <w:r>
              <w:rPr>
                <w:rStyle w:val="IndexLink"/>
                <w:rtl w:val="true"/>
              </w:rPr>
              <w:t xml:space="preserve">) </w:t>
            </w:r>
            <w:r>
              <w:rPr>
                <w:rStyle w:val="IndexLink"/>
                <w:rtl w:val="true"/>
              </w:rPr>
              <w:t>از سخنان آن حضرت است در باره كوفه‌</w:t>
            </w:r>
            <w:r>
              <w:rPr>
                <w:rStyle w:val="IndexLink"/>
                <w:rtl w:val="true"/>
              </w:rPr>
              <w:tab/>
            </w:r>
            <w:r>
              <w:rPr>
                <w:rStyle w:val="IndexLink"/>
              </w:rPr>
              <w:t>127</w:t>
            </w:r>
          </w:hyperlink>
        </w:p>
        <w:p>
          <w:pPr>
            <w:pStyle w:val="Contents3"/>
            <w:tabs>
              <w:tab w:val="clear" w:pos="8459"/>
              <w:tab w:val="right" w:pos="9026" w:leader="dot"/>
            </w:tabs>
            <w:rPr/>
          </w:pPr>
          <w:hyperlink w:anchor="__RefHeading___Toc2096443_3650668749">
            <w:r>
              <w:rPr>
                <w:webHidden/>
                <w:rStyle w:val="IndexLink"/>
              </w:rPr>
              <w:t>48</w:t>
            </w:r>
            <w:r>
              <w:rPr>
                <w:rStyle w:val="IndexLink"/>
                <w:rtl w:val="true"/>
              </w:rPr>
              <w:t xml:space="preserve"> (</w:t>
            </w:r>
            <w:r>
              <w:rPr>
                <w:rStyle w:val="IndexLink"/>
              </w:rPr>
              <w:t>1048</w:t>
            </w:r>
            <w:r>
              <w:rPr>
                <w:rStyle w:val="IndexLink"/>
                <w:rtl w:val="true"/>
              </w:rPr>
              <w:t xml:space="preserve">) </w:t>
            </w:r>
            <w:r>
              <w:rPr>
                <w:rStyle w:val="IndexLink"/>
                <w:rtl w:val="true"/>
              </w:rPr>
              <w:t>از خطبه‌هاى آن حضرت است زمان رفتن به سوى شام‌</w:t>
            </w:r>
            <w:r>
              <w:rPr>
                <w:rStyle w:val="IndexLink"/>
                <w:rtl w:val="true"/>
              </w:rPr>
              <w:tab/>
            </w:r>
            <w:r>
              <w:rPr>
                <w:rStyle w:val="IndexLink"/>
              </w:rPr>
              <w:t>127</w:t>
            </w:r>
          </w:hyperlink>
        </w:p>
        <w:p>
          <w:pPr>
            <w:pStyle w:val="Contents3"/>
            <w:tabs>
              <w:tab w:val="clear" w:pos="8459"/>
              <w:tab w:val="right" w:pos="9026" w:leader="dot"/>
            </w:tabs>
            <w:rPr/>
          </w:pPr>
          <w:hyperlink w:anchor="__RefHeading___Toc2096445_3650668749">
            <w:r>
              <w:rPr>
                <w:webHidden/>
                <w:rStyle w:val="IndexLink"/>
              </w:rPr>
              <w:t>49</w:t>
            </w:r>
            <w:r>
              <w:rPr>
                <w:rStyle w:val="IndexLink"/>
                <w:rtl w:val="true"/>
              </w:rPr>
              <w:t xml:space="preserve"> (</w:t>
            </w:r>
            <w:r>
              <w:rPr>
                <w:rStyle w:val="IndexLink"/>
              </w:rPr>
              <w:t>1049</w:t>
            </w:r>
            <w:r>
              <w:rPr>
                <w:rStyle w:val="IndexLink"/>
                <w:rtl w:val="true"/>
              </w:rPr>
              <w:t xml:space="preserve">) </w:t>
            </w:r>
            <w:r>
              <w:rPr>
                <w:rStyle w:val="IndexLink"/>
                <w:rtl w:val="true"/>
              </w:rPr>
              <w:t>از خطبه‌هاى آن حضرت است در توحيد الهى‌</w:t>
            </w:r>
            <w:r>
              <w:rPr>
                <w:rStyle w:val="IndexLink"/>
                <w:rtl w:val="true"/>
              </w:rPr>
              <w:tab/>
            </w:r>
            <w:r>
              <w:rPr>
                <w:rStyle w:val="IndexLink"/>
              </w:rPr>
              <w:t>128</w:t>
            </w:r>
          </w:hyperlink>
        </w:p>
        <w:p>
          <w:pPr>
            <w:pStyle w:val="Contents3"/>
            <w:tabs>
              <w:tab w:val="clear" w:pos="8459"/>
              <w:tab w:val="right" w:pos="9026" w:leader="dot"/>
            </w:tabs>
            <w:rPr/>
          </w:pPr>
          <w:hyperlink w:anchor="__RefHeading___Toc2096447_3650668749">
            <w:r>
              <w:rPr>
                <w:webHidden/>
                <w:rStyle w:val="IndexLink"/>
              </w:rPr>
              <w:t>50</w:t>
            </w:r>
            <w:r>
              <w:rPr>
                <w:rStyle w:val="IndexLink"/>
                <w:rtl w:val="true"/>
              </w:rPr>
              <w:t xml:space="preserve"> (</w:t>
            </w:r>
            <w:r>
              <w:rPr>
                <w:rStyle w:val="IndexLink"/>
              </w:rPr>
              <w:t>1050</w:t>
            </w:r>
            <w:r>
              <w:rPr>
                <w:rStyle w:val="IndexLink"/>
                <w:rtl w:val="true"/>
              </w:rPr>
              <w:t xml:space="preserve">) </w:t>
            </w:r>
            <w:r>
              <w:rPr>
                <w:rStyle w:val="IndexLink"/>
                <w:rtl w:val="true"/>
              </w:rPr>
              <w:t>از خطبه‌هاى آن حضرت است در بيان فتنه‌</w:t>
            </w:r>
            <w:r>
              <w:rPr>
                <w:rStyle w:val="IndexLink"/>
                <w:rtl w:val="true"/>
              </w:rPr>
              <w:tab/>
            </w:r>
            <w:r>
              <w:rPr>
                <w:rStyle w:val="IndexLink"/>
              </w:rPr>
              <w:t>129</w:t>
            </w:r>
          </w:hyperlink>
        </w:p>
        <w:p>
          <w:pPr>
            <w:pStyle w:val="Contents3"/>
            <w:tabs>
              <w:tab w:val="clear" w:pos="8459"/>
              <w:tab w:val="right" w:pos="9026" w:leader="dot"/>
            </w:tabs>
            <w:rPr/>
          </w:pPr>
          <w:hyperlink w:anchor="__RefHeading___Toc2096449_3650668749">
            <w:r>
              <w:rPr>
                <w:webHidden/>
                <w:rStyle w:val="IndexLink"/>
              </w:rPr>
              <w:t>51</w:t>
            </w:r>
            <w:r>
              <w:rPr>
                <w:rStyle w:val="IndexLink"/>
                <w:rtl w:val="true"/>
              </w:rPr>
              <w:t xml:space="preserve"> (</w:t>
            </w:r>
            <w:r>
              <w:rPr>
                <w:rStyle w:val="IndexLink"/>
              </w:rPr>
              <w:t>1051</w:t>
            </w:r>
            <w:r>
              <w:rPr>
                <w:rStyle w:val="IndexLink"/>
                <w:rtl w:val="true"/>
              </w:rPr>
              <w:t xml:space="preserve">) </w:t>
            </w:r>
            <w:r>
              <w:rPr>
                <w:rStyle w:val="IndexLink"/>
                <w:rtl w:val="true"/>
              </w:rPr>
              <w:t>از خطبه‌هاى آن حضرت است زمانى كه ارتش معاويه در جنگ صفين بر ياران آن حضرت پيشى گرفته، راه ورود به آب فرات را اشغال كردند و لشگر امام را از برداشتن آب مانع شدند</w:t>
            </w:r>
            <w:r>
              <w:rPr>
                <w:rStyle w:val="IndexLink"/>
                <w:rtl w:val="true"/>
              </w:rPr>
              <w:tab/>
            </w:r>
            <w:r>
              <w:rPr>
                <w:rStyle w:val="IndexLink"/>
              </w:rPr>
              <w:t>130</w:t>
            </w:r>
          </w:hyperlink>
        </w:p>
        <w:p>
          <w:pPr>
            <w:pStyle w:val="Contents3"/>
            <w:tabs>
              <w:tab w:val="clear" w:pos="8459"/>
              <w:tab w:val="right" w:pos="9026" w:leader="dot"/>
            </w:tabs>
            <w:rPr/>
          </w:pPr>
          <w:hyperlink w:anchor="__RefHeading___Toc2096451_3650668749">
            <w:r>
              <w:rPr>
                <w:webHidden/>
                <w:rStyle w:val="IndexLink"/>
              </w:rPr>
              <w:t>52</w:t>
            </w:r>
            <w:r>
              <w:rPr>
                <w:rStyle w:val="IndexLink"/>
                <w:rtl w:val="true"/>
              </w:rPr>
              <w:t xml:space="preserve"> (</w:t>
            </w:r>
            <w:r>
              <w:rPr>
                <w:rStyle w:val="IndexLink"/>
              </w:rPr>
              <w:t>1052</w:t>
            </w:r>
            <w:r>
              <w:rPr>
                <w:rStyle w:val="IndexLink"/>
                <w:rtl w:val="true"/>
              </w:rPr>
              <w:t xml:space="preserve">) </w:t>
            </w:r>
            <w:r>
              <w:rPr>
                <w:rStyle w:val="IndexLink"/>
                <w:rtl w:val="true"/>
              </w:rPr>
              <w:t>از خطبه‌هاى آن حضرت است قسمتى از اين خطبه پيش از اين به روايتى نقل شد، در اينجا به روايت ديگر نقل مى‌كنيم به خاطر اختلافى كه در اين دو روايت است‌</w:t>
            </w:r>
            <w:r>
              <w:rPr>
                <w:rStyle w:val="IndexLink"/>
                <w:rtl w:val="true"/>
              </w:rPr>
              <w:tab/>
            </w:r>
            <w:r>
              <w:rPr>
                <w:rStyle w:val="IndexLink"/>
              </w:rPr>
              <w:t>131</w:t>
            </w:r>
          </w:hyperlink>
        </w:p>
        <w:p>
          <w:pPr>
            <w:pStyle w:val="Contents4"/>
            <w:tabs>
              <w:tab w:val="clear" w:pos="8176"/>
              <w:tab w:val="right" w:pos="9026" w:leader="dot"/>
            </w:tabs>
            <w:rPr/>
          </w:pPr>
          <w:hyperlink w:anchor="__RefHeading___Toc2096453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096455_3650668749">
            <w:r>
              <w:rPr>
                <w:webHidden/>
                <w:rStyle w:val="IndexLink"/>
                <w:rtl w:val="true"/>
              </w:rPr>
              <w:t>و قسمتى از اين خطبه در باره عيد قربان و مشخصه قربانى است‌</w:t>
            </w:r>
            <w:r>
              <w:rPr>
                <w:rStyle w:val="IndexLink"/>
                <w:rtl w:val="true"/>
              </w:rPr>
              <w:tab/>
            </w:r>
            <w:r>
              <w:rPr>
                <w:rStyle w:val="IndexLink"/>
              </w:rPr>
              <w:t>133</w:t>
            </w:r>
          </w:hyperlink>
        </w:p>
        <w:p>
          <w:pPr>
            <w:pStyle w:val="Contents3"/>
            <w:tabs>
              <w:tab w:val="clear" w:pos="8459"/>
              <w:tab w:val="right" w:pos="9026" w:leader="dot"/>
            </w:tabs>
            <w:rPr/>
          </w:pPr>
          <w:hyperlink w:anchor="__RefHeading___Toc2096457_3650668749">
            <w:r>
              <w:rPr>
                <w:webHidden/>
                <w:rStyle w:val="IndexLink"/>
              </w:rPr>
              <w:t>53</w:t>
            </w:r>
            <w:r>
              <w:rPr>
                <w:rStyle w:val="IndexLink"/>
                <w:rtl w:val="true"/>
              </w:rPr>
              <w:t xml:space="preserve"> (</w:t>
            </w:r>
            <w:r>
              <w:rPr>
                <w:rStyle w:val="IndexLink"/>
              </w:rPr>
              <w:t>1053</w:t>
            </w:r>
            <w:r>
              <w:rPr>
                <w:rStyle w:val="IndexLink"/>
                <w:rtl w:val="true"/>
              </w:rPr>
              <w:t xml:space="preserve">) </w:t>
            </w:r>
            <w:r>
              <w:rPr>
                <w:rStyle w:val="IndexLink"/>
                <w:rtl w:val="true"/>
              </w:rPr>
              <w:t>از سخنان آن حضرت است در مسأله بيعت‌</w:t>
            </w:r>
            <w:r>
              <w:rPr>
                <w:rStyle w:val="IndexLink"/>
                <w:rtl w:val="true"/>
              </w:rPr>
              <w:tab/>
            </w:r>
            <w:r>
              <w:rPr>
                <w:rStyle w:val="IndexLink"/>
              </w:rPr>
              <w:t>134</w:t>
            </w:r>
          </w:hyperlink>
        </w:p>
        <w:p>
          <w:pPr>
            <w:pStyle w:val="Contents3"/>
            <w:tabs>
              <w:tab w:val="clear" w:pos="8459"/>
              <w:tab w:val="right" w:pos="9026" w:leader="dot"/>
            </w:tabs>
            <w:rPr/>
          </w:pPr>
          <w:hyperlink w:anchor="__RefHeading___Toc2096459_3650668749">
            <w:r>
              <w:rPr>
                <w:webHidden/>
                <w:rStyle w:val="IndexLink"/>
              </w:rPr>
              <w:t>54</w:t>
            </w:r>
            <w:r>
              <w:rPr>
                <w:rStyle w:val="IndexLink"/>
                <w:rtl w:val="true"/>
              </w:rPr>
              <w:t xml:space="preserve"> (</w:t>
            </w:r>
            <w:r>
              <w:rPr>
                <w:rStyle w:val="IndexLink"/>
              </w:rPr>
              <w:t>1054</w:t>
            </w:r>
            <w:r>
              <w:rPr>
                <w:rStyle w:val="IndexLink"/>
                <w:rtl w:val="true"/>
              </w:rPr>
              <w:t xml:space="preserve">) </w:t>
            </w:r>
            <w:r>
              <w:rPr>
                <w:rStyle w:val="IndexLink"/>
              </w:rPr>
              <w:t>54</w:t>
            </w:r>
            <w:r>
              <w:rPr>
                <w:rStyle w:val="IndexLink"/>
                <w:rtl w:val="true"/>
              </w:rPr>
              <w:t xml:space="preserve"> </w:t>
            </w:r>
            <w:r>
              <w:rPr>
                <w:rStyle w:val="IndexLink"/>
                <w:rtl w:val="true"/>
              </w:rPr>
              <w:t>از سخنان آن حضرت است به وقتى كه به نظر يارانش در اجازه براى آغاز جنگ صفين تأخير نمود</w:t>
            </w:r>
            <w:r>
              <w:rPr>
                <w:rStyle w:val="IndexLink"/>
                <w:rtl w:val="true"/>
              </w:rPr>
              <w:tab/>
            </w:r>
            <w:r>
              <w:rPr>
                <w:rStyle w:val="IndexLink"/>
              </w:rPr>
              <w:t>135</w:t>
            </w:r>
          </w:hyperlink>
        </w:p>
        <w:p>
          <w:pPr>
            <w:pStyle w:val="Contents3"/>
            <w:tabs>
              <w:tab w:val="clear" w:pos="8459"/>
              <w:tab w:val="right" w:pos="9026" w:leader="dot"/>
            </w:tabs>
            <w:rPr/>
          </w:pPr>
          <w:hyperlink w:anchor="__RefHeading___Toc2096461_3650668749">
            <w:r>
              <w:rPr>
                <w:webHidden/>
                <w:rStyle w:val="IndexLink"/>
              </w:rPr>
              <w:t>55</w:t>
            </w:r>
            <w:r>
              <w:rPr>
                <w:rStyle w:val="IndexLink"/>
                <w:rtl w:val="true"/>
              </w:rPr>
              <w:t xml:space="preserve"> (</w:t>
            </w:r>
            <w:r>
              <w:rPr>
                <w:rStyle w:val="IndexLink"/>
              </w:rPr>
              <w:t>1055</w:t>
            </w:r>
            <w:r>
              <w:rPr>
                <w:rStyle w:val="IndexLink"/>
                <w:rtl w:val="true"/>
              </w:rPr>
              <w:t xml:space="preserve">) </w:t>
            </w:r>
            <w:r>
              <w:rPr>
                <w:rStyle w:val="IndexLink"/>
                <w:rtl w:val="true"/>
              </w:rPr>
              <w:t>از سخنان آن حضرت است در مقايسه ياران پيامبر با ياران خود</w:t>
            </w:r>
            <w:r>
              <w:rPr>
                <w:rStyle w:val="IndexLink"/>
                <w:rtl w:val="true"/>
              </w:rPr>
              <w:tab/>
            </w:r>
            <w:r>
              <w:rPr>
                <w:rStyle w:val="IndexLink"/>
              </w:rPr>
              <w:t>136</w:t>
            </w:r>
          </w:hyperlink>
        </w:p>
        <w:p>
          <w:pPr>
            <w:pStyle w:val="Contents3"/>
            <w:tabs>
              <w:tab w:val="clear" w:pos="8459"/>
              <w:tab w:val="right" w:pos="9026" w:leader="dot"/>
            </w:tabs>
            <w:rPr/>
          </w:pPr>
          <w:hyperlink w:anchor="__RefHeading___Toc2096463_3650668749">
            <w:r>
              <w:rPr>
                <w:webHidden/>
                <w:rStyle w:val="IndexLink"/>
              </w:rPr>
              <w:t>56</w:t>
            </w:r>
            <w:r>
              <w:rPr>
                <w:rStyle w:val="IndexLink"/>
                <w:rtl w:val="true"/>
              </w:rPr>
              <w:t xml:space="preserve"> (</w:t>
            </w:r>
            <w:r>
              <w:rPr>
                <w:rStyle w:val="IndexLink"/>
              </w:rPr>
              <w:t>1056</w:t>
            </w:r>
            <w:r>
              <w:rPr>
                <w:rStyle w:val="IndexLink"/>
                <w:rtl w:val="true"/>
              </w:rPr>
              <w:t xml:space="preserve">) </w:t>
            </w:r>
            <w:r>
              <w:rPr>
                <w:rStyle w:val="IndexLink"/>
                <w:rtl w:val="true"/>
              </w:rPr>
              <w:t>از سخنان آن حضرت است به ياران خود در وصف معاويه‌</w:t>
            </w:r>
            <w:r>
              <w:rPr>
                <w:rStyle w:val="IndexLink"/>
                <w:rtl w:val="true"/>
              </w:rPr>
              <w:tab/>
            </w:r>
            <w:r>
              <w:rPr>
                <w:rStyle w:val="IndexLink"/>
              </w:rPr>
              <w:t>137</w:t>
            </w:r>
          </w:hyperlink>
        </w:p>
        <w:p>
          <w:pPr>
            <w:pStyle w:val="Contents3"/>
            <w:tabs>
              <w:tab w:val="clear" w:pos="8459"/>
              <w:tab w:val="right" w:pos="9026" w:leader="dot"/>
            </w:tabs>
            <w:rPr/>
          </w:pPr>
          <w:hyperlink w:anchor="__RefHeading___Toc2096465_3650668749">
            <w:r>
              <w:rPr>
                <w:webHidden/>
                <w:rStyle w:val="IndexLink"/>
              </w:rPr>
              <w:t>57</w:t>
            </w:r>
            <w:r>
              <w:rPr>
                <w:rStyle w:val="IndexLink"/>
                <w:rtl w:val="true"/>
              </w:rPr>
              <w:t xml:space="preserve"> (</w:t>
            </w:r>
            <w:r>
              <w:rPr>
                <w:rStyle w:val="IndexLink"/>
              </w:rPr>
              <w:t>1057</w:t>
            </w:r>
            <w:r>
              <w:rPr>
                <w:rStyle w:val="IndexLink"/>
                <w:rtl w:val="true"/>
              </w:rPr>
              <w:t xml:space="preserve">) </w:t>
            </w:r>
            <w:r>
              <w:rPr>
                <w:rStyle w:val="IndexLink"/>
                <w:rtl w:val="true"/>
              </w:rPr>
              <w:t>از سخنان آن حضرت است در خطاب به خوارج نهروان‌</w:t>
            </w:r>
            <w:r>
              <w:rPr>
                <w:rStyle w:val="IndexLink"/>
                <w:rtl w:val="true"/>
              </w:rPr>
              <w:tab/>
            </w:r>
            <w:r>
              <w:rPr>
                <w:rStyle w:val="IndexLink"/>
              </w:rPr>
              <w:t>138</w:t>
            </w:r>
          </w:hyperlink>
        </w:p>
        <w:p>
          <w:pPr>
            <w:pStyle w:val="Contents3"/>
            <w:tabs>
              <w:tab w:val="clear" w:pos="8459"/>
              <w:tab w:val="right" w:pos="9026" w:leader="dot"/>
            </w:tabs>
            <w:rPr/>
          </w:pPr>
          <w:hyperlink w:anchor="__RefHeading___Toc2096467_3650668749">
            <w:r>
              <w:rPr>
                <w:webHidden/>
                <w:rStyle w:val="IndexLink"/>
              </w:rPr>
              <w:t>58</w:t>
            </w:r>
            <w:r>
              <w:rPr>
                <w:rStyle w:val="IndexLink"/>
                <w:rtl w:val="true"/>
              </w:rPr>
              <w:t xml:space="preserve"> (</w:t>
            </w:r>
            <w:r>
              <w:rPr>
                <w:rStyle w:val="IndexLink"/>
              </w:rPr>
              <w:t>1058</w:t>
            </w:r>
            <w:r>
              <w:rPr>
                <w:rStyle w:val="IndexLink"/>
                <w:rtl w:val="true"/>
              </w:rPr>
              <w:t xml:space="preserve">) </w:t>
            </w:r>
            <w:r>
              <w:rPr>
                <w:rStyle w:val="IndexLink"/>
                <w:rtl w:val="true"/>
              </w:rPr>
              <w:t>گفتار آن حضرت است زمانى كه عزم بر جنگ خوارج داشت و به آن حضرت خبر دادند كه آنان از پل نهروان عبور كرده‌اند</w:t>
            </w:r>
            <w:r>
              <w:rPr>
                <w:rStyle w:val="IndexLink"/>
                <w:rtl w:val="true"/>
              </w:rPr>
              <w:tab/>
            </w:r>
            <w:r>
              <w:rPr>
                <w:rStyle w:val="IndexLink"/>
              </w:rPr>
              <w:t>139</w:t>
            </w:r>
          </w:hyperlink>
        </w:p>
        <w:p>
          <w:pPr>
            <w:pStyle w:val="Contents3"/>
            <w:tabs>
              <w:tab w:val="clear" w:pos="8459"/>
              <w:tab w:val="right" w:pos="9026" w:leader="dot"/>
            </w:tabs>
            <w:rPr/>
          </w:pPr>
          <w:hyperlink w:anchor="__RefHeading___Toc2096469_3650668749">
            <w:r>
              <w:rPr>
                <w:webHidden/>
                <w:rStyle w:val="IndexLink"/>
              </w:rPr>
              <w:t>59</w:t>
            </w:r>
            <w:r>
              <w:rPr>
                <w:rStyle w:val="IndexLink"/>
                <w:rtl w:val="true"/>
              </w:rPr>
              <w:t xml:space="preserve"> (</w:t>
            </w:r>
            <w:r>
              <w:rPr>
                <w:rStyle w:val="IndexLink"/>
              </w:rPr>
              <w:t>1059</w:t>
            </w:r>
            <w:r>
              <w:rPr>
                <w:rStyle w:val="IndexLink"/>
                <w:rtl w:val="true"/>
              </w:rPr>
              <w:t xml:space="preserve">) </w:t>
            </w:r>
            <w:r>
              <w:rPr>
                <w:rStyle w:val="IndexLink"/>
                <w:rtl w:val="true"/>
              </w:rPr>
              <w:t>گفتار آن حضرت است در وقتى كه خوارج به قتل رسيدند و به آن حضرت گفته شد همه آنان هلاك شدند</w:t>
            </w:r>
            <w:r>
              <w:rPr>
                <w:rStyle w:val="IndexLink"/>
                <w:rtl w:val="true"/>
              </w:rPr>
              <w:tab/>
            </w:r>
            <w:r>
              <w:rPr>
                <w:rStyle w:val="IndexLink"/>
              </w:rPr>
              <w:t>140</w:t>
            </w:r>
          </w:hyperlink>
        </w:p>
        <w:p>
          <w:pPr>
            <w:pStyle w:val="Contents3"/>
            <w:tabs>
              <w:tab w:val="clear" w:pos="8459"/>
              <w:tab w:val="right" w:pos="9026" w:leader="dot"/>
            </w:tabs>
            <w:rPr/>
          </w:pPr>
          <w:hyperlink w:anchor="__RefHeading___Toc2096471_3650668749">
            <w:r>
              <w:rPr>
                <w:webHidden/>
                <w:rStyle w:val="IndexLink"/>
              </w:rPr>
              <w:t>60</w:t>
            </w:r>
            <w:r>
              <w:rPr>
                <w:rStyle w:val="IndexLink"/>
                <w:rtl w:val="true"/>
              </w:rPr>
              <w:t xml:space="preserve"> (</w:t>
            </w:r>
            <w:r>
              <w:rPr>
                <w:rStyle w:val="IndexLink"/>
              </w:rPr>
              <w:t>1060</w:t>
            </w:r>
            <w:r>
              <w:rPr>
                <w:rStyle w:val="IndexLink"/>
                <w:rtl w:val="true"/>
              </w:rPr>
              <w:t xml:space="preserve">) </w:t>
            </w:r>
            <w:r>
              <w:rPr>
                <w:rStyle w:val="IndexLink"/>
                <w:rtl w:val="true"/>
              </w:rPr>
              <w:t>گفتار آن حضرت است در باره خوارج‌</w:t>
            </w:r>
            <w:r>
              <w:rPr>
                <w:rStyle w:val="IndexLink"/>
                <w:rtl w:val="true"/>
              </w:rPr>
              <w:tab/>
            </w:r>
            <w:r>
              <w:rPr>
                <w:rStyle w:val="IndexLink"/>
              </w:rPr>
              <w:t>140</w:t>
            </w:r>
          </w:hyperlink>
        </w:p>
        <w:p>
          <w:pPr>
            <w:pStyle w:val="Contents3"/>
            <w:tabs>
              <w:tab w:val="clear" w:pos="8459"/>
              <w:tab w:val="right" w:pos="9026" w:leader="dot"/>
            </w:tabs>
            <w:rPr/>
          </w:pPr>
          <w:hyperlink w:anchor="__RefHeading___Toc2096473_3650668749">
            <w:r>
              <w:rPr>
                <w:webHidden/>
                <w:rStyle w:val="IndexLink"/>
              </w:rPr>
              <w:t>61</w:t>
            </w:r>
            <w:r>
              <w:rPr>
                <w:rStyle w:val="IndexLink"/>
                <w:rtl w:val="true"/>
              </w:rPr>
              <w:t xml:space="preserve"> (</w:t>
            </w:r>
            <w:r>
              <w:rPr>
                <w:rStyle w:val="IndexLink"/>
              </w:rPr>
              <w:t>1061</w:t>
            </w:r>
            <w:r>
              <w:rPr>
                <w:rStyle w:val="IndexLink"/>
                <w:rtl w:val="true"/>
              </w:rPr>
              <w:t xml:space="preserve">) </w:t>
            </w:r>
            <w:r>
              <w:rPr>
                <w:rStyle w:val="IndexLink"/>
                <w:rtl w:val="true"/>
              </w:rPr>
              <w:t>از سخنان آن حضرت است زمانى كه او را از ترور ترساندند</w:t>
            </w:r>
            <w:r>
              <w:rPr>
                <w:rStyle w:val="IndexLink"/>
                <w:rtl w:val="true"/>
              </w:rPr>
              <w:tab/>
            </w:r>
            <w:r>
              <w:rPr>
                <w:rStyle w:val="IndexLink"/>
              </w:rPr>
              <w:t>141</w:t>
            </w:r>
          </w:hyperlink>
        </w:p>
        <w:p>
          <w:pPr>
            <w:pStyle w:val="Contents3"/>
            <w:tabs>
              <w:tab w:val="clear" w:pos="8459"/>
              <w:tab w:val="right" w:pos="9026" w:leader="dot"/>
            </w:tabs>
            <w:rPr/>
          </w:pPr>
          <w:hyperlink w:anchor="__RefHeading___Toc2096475_3650668749">
            <w:r>
              <w:rPr>
                <w:webHidden/>
                <w:rStyle w:val="IndexLink"/>
              </w:rPr>
              <w:t>62</w:t>
            </w:r>
            <w:r>
              <w:rPr>
                <w:rStyle w:val="IndexLink"/>
                <w:rtl w:val="true"/>
              </w:rPr>
              <w:t xml:space="preserve"> (</w:t>
            </w:r>
            <w:r>
              <w:rPr>
                <w:rStyle w:val="IndexLink"/>
              </w:rPr>
              <w:t>1062</w:t>
            </w:r>
            <w:r>
              <w:rPr>
                <w:rStyle w:val="IndexLink"/>
                <w:rtl w:val="true"/>
              </w:rPr>
              <w:t xml:space="preserve">) </w:t>
            </w:r>
            <w:r>
              <w:rPr>
                <w:rStyle w:val="IndexLink"/>
                <w:rtl w:val="true"/>
              </w:rPr>
              <w:t>از خطبه‌هاى آن حضرت است در نكوهش دنيا</w:t>
            </w:r>
            <w:r>
              <w:rPr>
                <w:rStyle w:val="IndexLink"/>
                <w:rtl w:val="true"/>
              </w:rPr>
              <w:tab/>
            </w:r>
            <w:r>
              <w:rPr>
                <w:rStyle w:val="IndexLink"/>
              </w:rPr>
              <w:t>141</w:t>
            </w:r>
          </w:hyperlink>
        </w:p>
        <w:p>
          <w:pPr>
            <w:pStyle w:val="Contents3"/>
            <w:tabs>
              <w:tab w:val="clear" w:pos="8459"/>
              <w:tab w:val="right" w:pos="9026" w:leader="dot"/>
            </w:tabs>
            <w:rPr/>
          </w:pPr>
          <w:hyperlink w:anchor="__RefHeading___Toc2096477_3650668749">
            <w:r>
              <w:rPr>
                <w:webHidden/>
                <w:rStyle w:val="IndexLink"/>
              </w:rPr>
              <w:t>63</w:t>
            </w:r>
            <w:r>
              <w:rPr>
                <w:rStyle w:val="IndexLink"/>
                <w:rtl w:val="true"/>
              </w:rPr>
              <w:t xml:space="preserve"> (</w:t>
            </w:r>
            <w:r>
              <w:rPr>
                <w:rStyle w:val="IndexLink"/>
              </w:rPr>
              <w:t>1063</w:t>
            </w:r>
            <w:r>
              <w:rPr>
                <w:rStyle w:val="IndexLink"/>
                <w:rtl w:val="true"/>
              </w:rPr>
              <w:t xml:space="preserve">) </w:t>
            </w:r>
            <w:r>
              <w:rPr>
                <w:rStyle w:val="IndexLink"/>
                <w:rtl w:val="true"/>
              </w:rPr>
              <w:t>از خطبه‌هاى آن حضرت است در تشويق به عمل صالح‌</w:t>
            </w:r>
            <w:r>
              <w:rPr>
                <w:rStyle w:val="IndexLink"/>
                <w:rtl w:val="true"/>
              </w:rPr>
              <w:tab/>
            </w:r>
            <w:r>
              <w:rPr>
                <w:rStyle w:val="IndexLink"/>
              </w:rPr>
              <w:t>142</w:t>
            </w:r>
          </w:hyperlink>
        </w:p>
        <w:p>
          <w:pPr>
            <w:pStyle w:val="Contents3"/>
            <w:tabs>
              <w:tab w:val="clear" w:pos="8459"/>
              <w:tab w:val="right" w:pos="9026" w:leader="dot"/>
            </w:tabs>
            <w:rPr/>
          </w:pPr>
          <w:hyperlink w:anchor="__RefHeading___Toc2096479_3650668749">
            <w:r>
              <w:rPr>
                <w:webHidden/>
                <w:rStyle w:val="IndexLink"/>
              </w:rPr>
              <w:t>64</w:t>
            </w:r>
            <w:r>
              <w:rPr>
                <w:rStyle w:val="IndexLink"/>
                <w:rtl w:val="true"/>
              </w:rPr>
              <w:t xml:space="preserve"> (</w:t>
            </w:r>
            <w:r>
              <w:rPr>
                <w:rStyle w:val="IndexLink"/>
              </w:rPr>
              <w:t>1064</w:t>
            </w:r>
            <w:r>
              <w:rPr>
                <w:rStyle w:val="IndexLink"/>
                <w:rtl w:val="true"/>
              </w:rPr>
              <w:t xml:space="preserve">) </w:t>
            </w:r>
            <w:r>
              <w:rPr>
                <w:rStyle w:val="IndexLink"/>
              </w:rPr>
              <w:t>64</w:t>
            </w:r>
            <w:r>
              <w:rPr>
                <w:rStyle w:val="IndexLink"/>
                <w:rtl w:val="true"/>
              </w:rPr>
              <w:t xml:space="preserve"> </w:t>
            </w:r>
            <w:r>
              <w:rPr>
                <w:rStyle w:val="IndexLink"/>
                <w:rtl w:val="true"/>
              </w:rPr>
              <w:t>از خطبه‌هاى آن حضرت است در توحيد الهى‌</w:t>
            </w:r>
            <w:r>
              <w:rPr>
                <w:rStyle w:val="IndexLink"/>
                <w:rtl w:val="true"/>
              </w:rPr>
              <w:tab/>
            </w:r>
            <w:r>
              <w:rPr>
                <w:rStyle w:val="IndexLink"/>
              </w:rPr>
              <w:t>144</w:t>
            </w:r>
          </w:hyperlink>
        </w:p>
        <w:p>
          <w:pPr>
            <w:pStyle w:val="Contents3"/>
            <w:tabs>
              <w:tab w:val="clear" w:pos="8459"/>
              <w:tab w:val="right" w:pos="9026" w:leader="dot"/>
            </w:tabs>
            <w:rPr/>
          </w:pPr>
          <w:hyperlink w:anchor="__RefHeading___Toc2096481_3650668749">
            <w:r>
              <w:rPr>
                <w:webHidden/>
                <w:rStyle w:val="IndexLink"/>
              </w:rPr>
              <w:t>65</w:t>
            </w:r>
            <w:r>
              <w:rPr>
                <w:rStyle w:val="IndexLink"/>
                <w:rtl w:val="true"/>
              </w:rPr>
              <w:t xml:space="preserve"> (</w:t>
            </w:r>
            <w:r>
              <w:rPr>
                <w:rStyle w:val="IndexLink"/>
              </w:rPr>
              <w:t>1065</w:t>
            </w:r>
            <w:r>
              <w:rPr>
                <w:rStyle w:val="IndexLink"/>
                <w:rtl w:val="true"/>
              </w:rPr>
              <w:t xml:space="preserve">) </w:t>
            </w:r>
            <w:r>
              <w:rPr>
                <w:rStyle w:val="IndexLink"/>
                <w:rtl w:val="true"/>
              </w:rPr>
              <w:t>از سخنان آن حضرت است در آداب جنگ كه در بعضى از ايّام صفين به اصحابش فرمود</w:t>
            </w:r>
            <w:r>
              <w:rPr>
                <w:rStyle w:val="IndexLink"/>
                <w:rtl w:val="true"/>
              </w:rPr>
              <w:tab/>
            </w:r>
            <w:r>
              <w:rPr>
                <w:rStyle w:val="IndexLink"/>
              </w:rPr>
              <w:t>145</w:t>
            </w:r>
          </w:hyperlink>
        </w:p>
        <w:p>
          <w:pPr>
            <w:pStyle w:val="Contents3"/>
            <w:tabs>
              <w:tab w:val="clear" w:pos="8459"/>
              <w:tab w:val="right" w:pos="9026" w:leader="dot"/>
            </w:tabs>
            <w:rPr/>
          </w:pPr>
          <w:hyperlink w:anchor="__RefHeading___Toc2096483_3650668749">
            <w:r>
              <w:rPr>
                <w:webHidden/>
                <w:rStyle w:val="IndexLink"/>
              </w:rPr>
              <w:t>66</w:t>
            </w:r>
            <w:r>
              <w:rPr>
                <w:rStyle w:val="IndexLink"/>
                <w:rtl w:val="true"/>
              </w:rPr>
              <w:t xml:space="preserve"> (</w:t>
            </w:r>
            <w:r>
              <w:rPr>
                <w:rStyle w:val="IndexLink"/>
              </w:rPr>
              <w:t>1066</w:t>
            </w:r>
            <w:r>
              <w:rPr>
                <w:rStyle w:val="IndexLink"/>
                <w:rtl w:val="true"/>
              </w:rPr>
              <w:t xml:space="preserve">) </w:t>
            </w:r>
            <w:r>
              <w:rPr>
                <w:rStyle w:val="IndexLink"/>
                <w:rtl w:val="true"/>
              </w:rPr>
              <w:t>از سخنان آن حضرت است در حق انصار</w:t>
            </w:r>
            <w:r>
              <w:rPr>
                <w:rStyle w:val="IndexLink"/>
                <w:rtl w:val="true"/>
              </w:rPr>
              <w:t xml:space="preserve">. </w:t>
            </w:r>
            <w:r>
              <w:rPr>
                <w:rStyle w:val="IndexLink"/>
                <w:rtl w:val="true"/>
              </w:rPr>
              <w:t>گويند</w:t>
            </w:r>
            <w:r>
              <w:rPr>
                <w:rStyle w:val="IndexLink"/>
                <w:rtl w:val="true"/>
              </w:rPr>
              <w:t xml:space="preserve">: </w:t>
            </w:r>
            <w:r>
              <w:rPr>
                <w:rStyle w:val="IndexLink"/>
                <w:rtl w:val="true"/>
              </w:rPr>
              <w:t>وقتى پس از رحلت رسول خدا صلّى اللّه عليه و آله اخبار سقيفه به آن حضرت رسيد</w:t>
            </w:r>
            <w:r>
              <w:rPr>
                <w:rStyle w:val="IndexLink"/>
                <w:rtl w:val="true"/>
              </w:rPr>
              <w:tab/>
            </w:r>
            <w:r>
              <w:rPr>
                <w:rStyle w:val="IndexLink"/>
              </w:rPr>
              <w:t>147</w:t>
            </w:r>
          </w:hyperlink>
        </w:p>
        <w:p>
          <w:pPr>
            <w:pStyle w:val="Contents3"/>
            <w:tabs>
              <w:tab w:val="clear" w:pos="8459"/>
              <w:tab w:val="right" w:pos="9026" w:leader="dot"/>
            </w:tabs>
            <w:rPr/>
          </w:pPr>
          <w:hyperlink w:anchor="__RefHeading___Toc2096485_3650668749">
            <w:r>
              <w:rPr>
                <w:webHidden/>
                <w:rStyle w:val="IndexLink"/>
              </w:rPr>
              <w:t>67</w:t>
            </w:r>
            <w:r>
              <w:rPr>
                <w:rStyle w:val="IndexLink"/>
                <w:rtl w:val="true"/>
              </w:rPr>
              <w:t xml:space="preserve"> (</w:t>
            </w:r>
            <w:r>
              <w:rPr>
                <w:rStyle w:val="IndexLink"/>
              </w:rPr>
              <w:t>1067</w:t>
            </w:r>
            <w:r>
              <w:rPr>
                <w:rStyle w:val="IndexLink"/>
                <w:rtl w:val="true"/>
              </w:rPr>
              <w:t xml:space="preserve">) </w:t>
            </w:r>
            <w:r>
              <w:rPr>
                <w:rStyle w:val="IndexLink"/>
                <w:rtl w:val="true"/>
              </w:rPr>
              <w:t>از سخنان آن حضرت است وقتى كه امارت مصر را به محمد بن ابو بكر واگذاشت و مصر از دست او بيرون رفته و به شهادت رسيد</w:t>
            </w:r>
            <w:r>
              <w:rPr>
                <w:rStyle w:val="IndexLink"/>
                <w:rtl w:val="true"/>
              </w:rPr>
              <w:tab/>
            </w:r>
            <w:r>
              <w:rPr>
                <w:rStyle w:val="IndexLink"/>
              </w:rPr>
              <w:t>148</w:t>
            </w:r>
          </w:hyperlink>
        </w:p>
        <w:p>
          <w:pPr>
            <w:pStyle w:val="Contents3"/>
            <w:tabs>
              <w:tab w:val="clear" w:pos="8459"/>
              <w:tab w:val="right" w:pos="9026" w:leader="dot"/>
            </w:tabs>
            <w:rPr/>
          </w:pPr>
          <w:hyperlink w:anchor="__RefHeading___Toc2096487_3650668749">
            <w:r>
              <w:rPr>
                <w:webHidden/>
                <w:rStyle w:val="IndexLink"/>
              </w:rPr>
              <w:t>68</w:t>
            </w:r>
            <w:r>
              <w:rPr>
                <w:rStyle w:val="IndexLink"/>
                <w:rtl w:val="true"/>
              </w:rPr>
              <w:t xml:space="preserve"> (</w:t>
            </w:r>
            <w:r>
              <w:rPr>
                <w:rStyle w:val="IndexLink"/>
              </w:rPr>
              <w:t>1068</w:t>
            </w:r>
            <w:r>
              <w:rPr>
                <w:rStyle w:val="IndexLink"/>
                <w:rtl w:val="true"/>
              </w:rPr>
              <w:t xml:space="preserve">) </w:t>
            </w:r>
            <w:r>
              <w:rPr>
                <w:rStyle w:val="IndexLink"/>
                <w:rtl w:val="true"/>
              </w:rPr>
              <w:t>از سخنان آن حضرت است در سرزنش اصحاب سست پيمانش‌</w:t>
            </w:r>
            <w:r>
              <w:rPr>
                <w:rStyle w:val="IndexLink"/>
                <w:rtl w:val="true"/>
              </w:rPr>
              <w:tab/>
            </w:r>
            <w:r>
              <w:rPr>
                <w:rStyle w:val="IndexLink"/>
              </w:rPr>
              <w:t>148</w:t>
            </w:r>
          </w:hyperlink>
        </w:p>
        <w:p>
          <w:pPr>
            <w:pStyle w:val="Contents3"/>
            <w:tabs>
              <w:tab w:val="clear" w:pos="8459"/>
              <w:tab w:val="right" w:pos="9026" w:leader="dot"/>
            </w:tabs>
            <w:rPr/>
          </w:pPr>
          <w:hyperlink w:anchor="__RefHeading___Toc2096489_3650668749">
            <w:r>
              <w:rPr>
                <w:webHidden/>
                <w:rStyle w:val="IndexLink"/>
              </w:rPr>
              <w:t>69</w:t>
            </w:r>
            <w:r>
              <w:rPr>
                <w:rStyle w:val="IndexLink"/>
                <w:rtl w:val="true"/>
              </w:rPr>
              <w:t xml:space="preserve"> (</w:t>
            </w:r>
            <w:r>
              <w:rPr>
                <w:rStyle w:val="IndexLink"/>
              </w:rPr>
              <w:t>1069</w:t>
            </w:r>
            <w:r>
              <w:rPr>
                <w:rStyle w:val="IndexLink"/>
                <w:rtl w:val="true"/>
              </w:rPr>
              <w:t xml:space="preserve">) </w:t>
            </w:r>
            <w:r>
              <w:rPr>
                <w:rStyle w:val="IndexLink"/>
                <w:rtl w:val="true"/>
              </w:rPr>
              <w:t>و گفتار آن حضرت است سحرگاه روزى كه ضربت به فرق مباركش رسيد</w:t>
            </w:r>
            <w:r>
              <w:rPr>
                <w:rStyle w:val="IndexLink"/>
                <w:rtl w:val="true"/>
              </w:rPr>
              <w:tab/>
            </w:r>
            <w:r>
              <w:rPr>
                <w:rStyle w:val="IndexLink"/>
              </w:rPr>
              <w:t>149</w:t>
            </w:r>
          </w:hyperlink>
        </w:p>
        <w:p>
          <w:pPr>
            <w:pStyle w:val="Contents3"/>
            <w:tabs>
              <w:tab w:val="clear" w:pos="8459"/>
              <w:tab w:val="right" w:pos="9026" w:leader="dot"/>
            </w:tabs>
            <w:rPr/>
          </w:pPr>
          <w:hyperlink w:anchor="__RefHeading___Toc2096491_3650668749">
            <w:r>
              <w:rPr>
                <w:webHidden/>
                <w:rStyle w:val="IndexLink"/>
              </w:rPr>
              <w:t>70</w:t>
            </w:r>
            <w:r>
              <w:rPr>
                <w:rStyle w:val="IndexLink"/>
                <w:rtl w:val="true"/>
              </w:rPr>
              <w:t xml:space="preserve"> (</w:t>
            </w:r>
            <w:r>
              <w:rPr>
                <w:rStyle w:val="IndexLink"/>
              </w:rPr>
              <w:t>1070</w:t>
            </w:r>
            <w:r>
              <w:rPr>
                <w:rStyle w:val="IndexLink"/>
                <w:rtl w:val="true"/>
              </w:rPr>
              <w:t xml:space="preserve">) </w:t>
            </w:r>
            <w:r>
              <w:rPr>
                <w:rStyle w:val="IndexLink"/>
                <w:rtl w:val="true"/>
              </w:rPr>
              <w:t>از خطبه‌هاى آن حضرت است در سرزنش اهل عراق‌</w:t>
            </w:r>
            <w:r>
              <w:rPr>
                <w:rStyle w:val="IndexLink"/>
                <w:rtl w:val="true"/>
              </w:rPr>
              <w:tab/>
            </w:r>
            <w:r>
              <w:rPr>
                <w:rStyle w:val="IndexLink"/>
              </w:rPr>
              <w:t>150</w:t>
            </w:r>
          </w:hyperlink>
        </w:p>
        <w:p>
          <w:pPr>
            <w:pStyle w:val="Contents3"/>
            <w:tabs>
              <w:tab w:val="clear" w:pos="8459"/>
              <w:tab w:val="right" w:pos="9026" w:leader="dot"/>
            </w:tabs>
            <w:rPr/>
          </w:pPr>
          <w:hyperlink w:anchor="__RefHeading___Toc2096493_3650668749">
            <w:r>
              <w:rPr>
                <w:webHidden/>
                <w:rStyle w:val="IndexLink"/>
              </w:rPr>
              <w:t>71</w:t>
            </w:r>
            <w:r>
              <w:rPr>
                <w:rStyle w:val="IndexLink"/>
                <w:rtl w:val="true"/>
              </w:rPr>
              <w:t xml:space="preserve"> (</w:t>
            </w:r>
            <w:r>
              <w:rPr>
                <w:rStyle w:val="IndexLink"/>
              </w:rPr>
              <w:t>1071</w:t>
            </w:r>
            <w:r>
              <w:rPr>
                <w:rStyle w:val="IndexLink"/>
                <w:rtl w:val="true"/>
              </w:rPr>
              <w:t xml:space="preserve">) </w:t>
            </w:r>
            <w:r>
              <w:rPr>
                <w:rStyle w:val="IndexLink"/>
                <w:rtl w:val="true"/>
              </w:rPr>
              <w:t xml:space="preserve">از خطبه‌هاى آن حضرت است كه در آن درود فرستادن بر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را تعليم مى‌دهد</w:t>
            </w:r>
            <w:r>
              <w:rPr>
                <w:rStyle w:val="IndexLink"/>
                <w:rtl w:val="true"/>
              </w:rPr>
              <w:tab/>
            </w:r>
            <w:r>
              <w:rPr>
                <w:rStyle w:val="IndexLink"/>
              </w:rPr>
              <w:t>151</w:t>
            </w:r>
          </w:hyperlink>
        </w:p>
        <w:p>
          <w:pPr>
            <w:pStyle w:val="Contents3"/>
            <w:tabs>
              <w:tab w:val="clear" w:pos="8459"/>
              <w:tab w:val="right" w:pos="9026" w:leader="dot"/>
            </w:tabs>
            <w:rPr/>
          </w:pPr>
          <w:hyperlink w:anchor="__RefHeading___Toc2096495_3650668749">
            <w:r>
              <w:rPr>
                <w:webHidden/>
                <w:rStyle w:val="IndexLink"/>
              </w:rPr>
              <w:t>72</w:t>
            </w:r>
            <w:r>
              <w:rPr>
                <w:rStyle w:val="IndexLink"/>
                <w:rtl w:val="true"/>
              </w:rPr>
              <w:t xml:space="preserve"> (</w:t>
            </w:r>
            <w:r>
              <w:rPr>
                <w:rStyle w:val="IndexLink"/>
              </w:rPr>
              <w:t>1072</w:t>
            </w:r>
            <w:r>
              <w:rPr>
                <w:rStyle w:val="IndexLink"/>
                <w:rtl w:val="true"/>
              </w:rPr>
              <w:t xml:space="preserve">) </w:t>
            </w:r>
            <w:r>
              <w:rPr>
                <w:rStyle w:val="IndexLink"/>
                <w:rtl w:val="true"/>
              </w:rPr>
              <w:t>از سخنان آن حضرت است كه در بصره در باره مروان بن حكم فرمود</w:t>
            </w:r>
            <w:r>
              <w:rPr>
                <w:rStyle w:val="IndexLink"/>
                <w:rtl w:val="true"/>
              </w:rPr>
              <w:tab/>
            </w:r>
            <w:r>
              <w:rPr>
                <w:rStyle w:val="IndexLink"/>
              </w:rPr>
              <w:t>153</w:t>
            </w:r>
          </w:hyperlink>
        </w:p>
        <w:p>
          <w:pPr>
            <w:pStyle w:val="Contents3"/>
            <w:tabs>
              <w:tab w:val="clear" w:pos="8459"/>
              <w:tab w:val="right" w:pos="9026" w:leader="dot"/>
            </w:tabs>
            <w:rPr/>
          </w:pPr>
          <w:hyperlink w:anchor="__RefHeading___Toc2096497_3650668749">
            <w:r>
              <w:rPr>
                <w:webHidden/>
                <w:rStyle w:val="IndexLink"/>
              </w:rPr>
              <w:t>73</w:t>
            </w:r>
            <w:r>
              <w:rPr>
                <w:rStyle w:val="IndexLink"/>
                <w:rtl w:val="true"/>
              </w:rPr>
              <w:t xml:space="preserve"> (</w:t>
            </w:r>
            <w:r>
              <w:rPr>
                <w:rStyle w:val="IndexLink"/>
              </w:rPr>
              <w:t>1073</w:t>
            </w:r>
            <w:r>
              <w:rPr>
                <w:rStyle w:val="IndexLink"/>
                <w:rtl w:val="true"/>
              </w:rPr>
              <w:t xml:space="preserve">) </w:t>
            </w:r>
            <w:r>
              <w:rPr>
                <w:rStyle w:val="IndexLink"/>
                <w:rtl w:val="true"/>
              </w:rPr>
              <w:t>از سخنان آن حضرت است زمانى كه شوراى خلافت قصد بيعت با عثمان كرد</w:t>
            </w:r>
            <w:r>
              <w:rPr>
                <w:rStyle w:val="IndexLink"/>
                <w:rtl w:val="true"/>
              </w:rPr>
              <w:tab/>
            </w:r>
            <w:r>
              <w:rPr>
                <w:rStyle w:val="IndexLink"/>
              </w:rPr>
              <w:t>154</w:t>
            </w:r>
          </w:hyperlink>
        </w:p>
        <w:p>
          <w:pPr>
            <w:pStyle w:val="Contents3"/>
            <w:tabs>
              <w:tab w:val="clear" w:pos="8459"/>
              <w:tab w:val="right" w:pos="9026" w:leader="dot"/>
            </w:tabs>
            <w:rPr/>
          </w:pPr>
          <w:hyperlink w:anchor="__RefHeading___Toc2096499_3650668749">
            <w:r>
              <w:rPr>
                <w:webHidden/>
                <w:rStyle w:val="IndexLink"/>
              </w:rPr>
              <w:t>74</w:t>
            </w:r>
            <w:r>
              <w:rPr>
                <w:rStyle w:val="IndexLink"/>
                <w:rtl w:val="true"/>
              </w:rPr>
              <w:t xml:space="preserve"> (</w:t>
            </w:r>
            <w:r>
              <w:rPr>
                <w:rStyle w:val="IndexLink"/>
              </w:rPr>
              <w:t>1074</w:t>
            </w:r>
            <w:r>
              <w:rPr>
                <w:rStyle w:val="IndexLink"/>
                <w:rtl w:val="true"/>
              </w:rPr>
              <w:t xml:space="preserve">) </w:t>
            </w:r>
            <w:r>
              <w:rPr>
                <w:rStyle w:val="IndexLink"/>
                <w:rtl w:val="true"/>
              </w:rPr>
              <w:t>از سخنان آن حضرت است زمانى كه شنيد بنى اميّه او را متهم به قتل عثمان مى‌كنند</w:t>
            </w:r>
            <w:r>
              <w:rPr>
                <w:rStyle w:val="IndexLink"/>
                <w:rtl w:val="true"/>
              </w:rPr>
              <w:tab/>
            </w:r>
            <w:r>
              <w:rPr>
                <w:rStyle w:val="IndexLink"/>
              </w:rPr>
              <w:t>155</w:t>
            </w:r>
          </w:hyperlink>
        </w:p>
        <w:p>
          <w:pPr>
            <w:pStyle w:val="Contents3"/>
            <w:tabs>
              <w:tab w:val="clear" w:pos="8459"/>
              <w:tab w:val="right" w:pos="9026" w:leader="dot"/>
            </w:tabs>
            <w:rPr/>
          </w:pPr>
          <w:hyperlink w:anchor="__RefHeading___Toc2096501_3650668749">
            <w:r>
              <w:rPr>
                <w:webHidden/>
                <w:rStyle w:val="IndexLink"/>
              </w:rPr>
              <w:t>75</w:t>
            </w:r>
            <w:r>
              <w:rPr>
                <w:rStyle w:val="IndexLink"/>
                <w:rtl w:val="true"/>
              </w:rPr>
              <w:t xml:space="preserve"> (</w:t>
            </w:r>
            <w:r>
              <w:rPr>
                <w:rStyle w:val="IndexLink"/>
              </w:rPr>
              <w:t>1075</w:t>
            </w:r>
            <w:r>
              <w:rPr>
                <w:rStyle w:val="IndexLink"/>
                <w:rtl w:val="true"/>
              </w:rPr>
              <w:t xml:space="preserve">) </w:t>
            </w:r>
            <w:r>
              <w:rPr>
                <w:rStyle w:val="IndexLink"/>
                <w:rtl w:val="true"/>
              </w:rPr>
              <w:t>از خطبه‌هاى آن حضرت است در تشويق به عمل صالح‌</w:t>
            </w:r>
            <w:r>
              <w:rPr>
                <w:rStyle w:val="IndexLink"/>
                <w:rtl w:val="true"/>
              </w:rPr>
              <w:tab/>
            </w:r>
            <w:r>
              <w:rPr>
                <w:rStyle w:val="IndexLink"/>
              </w:rPr>
              <w:t>155</w:t>
            </w:r>
          </w:hyperlink>
        </w:p>
        <w:p>
          <w:pPr>
            <w:pStyle w:val="Contents3"/>
            <w:tabs>
              <w:tab w:val="clear" w:pos="8459"/>
              <w:tab w:val="right" w:pos="9026" w:leader="dot"/>
            </w:tabs>
            <w:rPr/>
          </w:pPr>
          <w:hyperlink w:anchor="__RefHeading___Toc2096503_3650668749">
            <w:r>
              <w:rPr>
                <w:webHidden/>
                <w:rStyle w:val="IndexLink"/>
              </w:rPr>
              <w:t>76</w:t>
            </w:r>
            <w:r>
              <w:rPr>
                <w:rStyle w:val="IndexLink"/>
                <w:rtl w:val="true"/>
              </w:rPr>
              <w:t xml:space="preserve"> (</w:t>
            </w:r>
            <w:r>
              <w:rPr>
                <w:rStyle w:val="IndexLink"/>
              </w:rPr>
              <w:t>1076</w:t>
            </w:r>
            <w:r>
              <w:rPr>
                <w:rStyle w:val="IndexLink"/>
                <w:rtl w:val="true"/>
              </w:rPr>
              <w:t xml:space="preserve">) </w:t>
            </w:r>
            <w:r>
              <w:rPr>
                <w:rStyle w:val="IndexLink"/>
                <w:rtl w:val="true"/>
              </w:rPr>
              <w:t>از سخنان آن حضرت است هنگامى كه سعيد بن عاص حق او را باز داشت‌</w:t>
            </w:r>
            <w:r>
              <w:rPr>
                <w:rStyle w:val="IndexLink"/>
                <w:rtl w:val="true"/>
              </w:rPr>
              <w:tab/>
            </w:r>
            <w:r>
              <w:rPr>
                <w:rStyle w:val="IndexLink"/>
              </w:rPr>
              <w:t>156</w:t>
            </w:r>
          </w:hyperlink>
        </w:p>
        <w:p>
          <w:pPr>
            <w:pStyle w:val="Contents3"/>
            <w:tabs>
              <w:tab w:val="clear" w:pos="8459"/>
              <w:tab w:val="right" w:pos="9026" w:leader="dot"/>
            </w:tabs>
            <w:rPr/>
          </w:pPr>
          <w:hyperlink w:anchor="__RefHeading___Toc2096505_3650668749">
            <w:r>
              <w:rPr>
                <w:webHidden/>
                <w:rStyle w:val="IndexLink"/>
              </w:rPr>
              <w:t>77</w:t>
            </w:r>
            <w:r>
              <w:rPr>
                <w:rStyle w:val="IndexLink"/>
                <w:rtl w:val="true"/>
              </w:rPr>
              <w:t xml:space="preserve"> (</w:t>
            </w:r>
            <w:r>
              <w:rPr>
                <w:rStyle w:val="IndexLink"/>
              </w:rPr>
              <w:t>1077</w:t>
            </w:r>
            <w:r>
              <w:rPr>
                <w:rStyle w:val="IndexLink"/>
                <w:rtl w:val="true"/>
              </w:rPr>
              <w:t xml:space="preserve">) </w:t>
            </w:r>
            <w:r>
              <w:rPr>
                <w:rStyle w:val="IndexLink"/>
                <w:rtl w:val="true"/>
              </w:rPr>
              <w:t>از سخنان آن حضرت است كه با آن دعا مى‌كرد</w:t>
            </w:r>
            <w:r>
              <w:rPr>
                <w:rStyle w:val="IndexLink"/>
                <w:rtl w:val="true"/>
              </w:rPr>
              <w:tab/>
            </w:r>
            <w:r>
              <w:rPr>
                <w:rStyle w:val="IndexLink"/>
              </w:rPr>
              <w:t>157</w:t>
            </w:r>
          </w:hyperlink>
        </w:p>
        <w:p>
          <w:pPr>
            <w:pStyle w:val="Contents3"/>
            <w:tabs>
              <w:tab w:val="clear" w:pos="8459"/>
              <w:tab w:val="right" w:pos="9026" w:leader="dot"/>
            </w:tabs>
            <w:rPr/>
          </w:pPr>
          <w:hyperlink w:anchor="__RefHeading___Toc2096507_3650668749">
            <w:r>
              <w:rPr>
                <w:webHidden/>
                <w:rStyle w:val="IndexLink"/>
              </w:rPr>
              <w:t>78</w:t>
            </w:r>
            <w:r>
              <w:rPr>
                <w:rStyle w:val="IndexLink"/>
                <w:rtl w:val="true"/>
              </w:rPr>
              <w:t xml:space="preserve"> (</w:t>
            </w:r>
            <w:r>
              <w:rPr>
                <w:rStyle w:val="IndexLink"/>
              </w:rPr>
              <w:t>1078</w:t>
            </w:r>
            <w:r>
              <w:rPr>
                <w:rStyle w:val="IndexLink"/>
                <w:rtl w:val="true"/>
              </w:rPr>
              <w:t xml:space="preserve">) </w:t>
            </w:r>
            <w:r>
              <w:rPr>
                <w:rStyle w:val="IndexLink"/>
                <w:rtl w:val="true"/>
              </w:rPr>
              <w:t>از سخنان آن حضرت است وقتى كه قصد حركت به سوى خوارج نمود</w:t>
            </w:r>
            <w:r>
              <w:rPr>
                <w:rStyle w:val="IndexLink"/>
                <w:rtl w:val="true"/>
              </w:rPr>
              <w:tab/>
            </w:r>
            <w:r>
              <w:rPr>
                <w:rStyle w:val="IndexLink"/>
              </w:rPr>
              <w:t>158</w:t>
            </w:r>
          </w:hyperlink>
        </w:p>
        <w:p>
          <w:pPr>
            <w:pStyle w:val="Contents3"/>
            <w:tabs>
              <w:tab w:val="clear" w:pos="8459"/>
              <w:tab w:val="right" w:pos="9026" w:leader="dot"/>
            </w:tabs>
            <w:rPr/>
          </w:pPr>
          <w:hyperlink w:anchor="__RefHeading___Toc2096509_3650668749">
            <w:r>
              <w:rPr>
                <w:webHidden/>
                <w:rStyle w:val="IndexLink"/>
              </w:rPr>
              <w:t>79</w:t>
            </w:r>
            <w:r>
              <w:rPr>
                <w:rStyle w:val="IndexLink"/>
                <w:rtl w:val="true"/>
              </w:rPr>
              <w:t xml:space="preserve"> (</w:t>
            </w:r>
            <w:r>
              <w:rPr>
                <w:rStyle w:val="IndexLink"/>
              </w:rPr>
              <w:t>1079</w:t>
            </w:r>
            <w:r>
              <w:rPr>
                <w:rStyle w:val="IndexLink"/>
                <w:rtl w:val="true"/>
              </w:rPr>
              <w:t xml:space="preserve">) </w:t>
            </w:r>
            <w:r>
              <w:rPr>
                <w:rStyle w:val="IndexLink"/>
                <w:rtl w:val="true"/>
              </w:rPr>
              <w:t>از خطبه‌هاى آن حضرت است پس از پايان جنگ جمل در مذمّت زنان‌</w:t>
            </w:r>
            <w:r>
              <w:rPr>
                <w:rStyle w:val="IndexLink"/>
                <w:rtl w:val="true"/>
              </w:rPr>
              <w:tab/>
            </w:r>
            <w:r>
              <w:rPr>
                <w:rStyle w:val="IndexLink"/>
              </w:rPr>
              <w:t>159</w:t>
            </w:r>
          </w:hyperlink>
        </w:p>
        <w:p>
          <w:pPr>
            <w:pStyle w:val="Contents3"/>
            <w:tabs>
              <w:tab w:val="clear" w:pos="8459"/>
              <w:tab w:val="right" w:pos="9026" w:leader="dot"/>
            </w:tabs>
            <w:rPr/>
          </w:pPr>
          <w:hyperlink w:anchor="__RefHeading___Toc2096511_3650668749">
            <w:r>
              <w:rPr>
                <w:webHidden/>
                <w:rStyle w:val="IndexLink"/>
              </w:rPr>
              <w:t>80</w:t>
            </w:r>
            <w:r>
              <w:rPr>
                <w:rStyle w:val="IndexLink"/>
                <w:rtl w:val="true"/>
              </w:rPr>
              <w:t xml:space="preserve"> (</w:t>
            </w:r>
            <w:r>
              <w:rPr>
                <w:rStyle w:val="IndexLink"/>
              </w:rPr>
              <w:t>1080</w:t>
            </w:r>
            <w:r>
              <w:rPr>
                <w:rStyle w:val="IndexLink"/>
                <w:rtl w:val="true"/>
              </w:rPr>
              <w:t xml:space="preserve">) </w:t>
            </w:r>
            <w:r>
              <w:rPr>
                <w:rStyle w:val="IndexLink"/>
                <w:rtl w:val="true"/>
              </w:rPr>
              <w:t>از سخنان آن حضرت است در باره زهد</w:t>
            </w:r>
            <w:r>
              <w:rPr>
                <w:rStyle w:val="IndexLink"/>
                <w:rtl w:val="true"/>
              </w:rPr>
              <w:tab/>
            </w:r>
            <w:r>
              <w:rPr>
                <w:rStyle w:val="IndexLink"/>
              </w:rPr>
              <w:t>160</w:t>
            </w:r>
          </w:hyperlink>
        </w:p>
        <w:p>
          <w:pPr>
            <w:pStyle w:val="Contents3"/>
            <w:tabs>
              <w:tab w:val="clear" w:pos="8459"/>
              <w:tab w:val="right" w:pos="9026" w:leader="dot"/>
            </w:tabs>
            <w:rPr/>
          </w:pPr>
          <w:hyperlink w:anchor="__RefHeading___Toc2096513_3650668749">
            <w:r>
              <w:rPr>
                <w:webHidden/>
                <w:rStyle w:val="IndexLink"/>
              </w:rPr>
              <w:t>81</w:t>
            </w:r>
            <w:r>
              <w:rPr>
                <w:rStyle w:val="IndexLink"/>
                <w:rtl w:val="true"/>
              </w:rPr>
              <w:t xml:space="preserve"> (</w:t>
            </w:r>
            <w:r>
              <w:rPr>
                <w:rStyle w:val="IndexLink"/>
              </w:rPr>
              <w:t>1081</w:t>
            </w:r>
            <w:r>
              <w:rPr>
                <w:rStyle w:val="IndexLink"/>
                <w:rtl w:val="true"/>
              </w:rPr>
              <w:t xml:space="preserve">) </w:t>
            </w:r>
            <w:r>
              <w:rPr>
                <w:rStyle w:val="IndexLink"/>
                <w:rtl w:val="true"/>
              </w:rPr>
              <w:t>از سخنان آن حضرت است در وصف دنيا</w:t>
            </w:r>
            <w:r>
              <w:rPr>
                <w:rStyle w:val="IndexLink"/>
                <w:rtl w:val="true"/>
              </w:rPr>
              <w:tab/>
            </w:r>
            <w:r>
              <w:rPr>
                <w:rStyle w:val="IndexLink"/>
              </w:rPr>
              <w:t>161</w:t>
            </w:r>
          </w:hyperlink>
        </w:p>
        <w:p>
          <w:pPr>
            <w:pStyle w:val="Contents3"/>
            <w:tabs>
              <w:tab w:val="clear" w:pos="8459"/>
              <w:tab w:val="right" w:pos="9026" w:leader="dot"/>
            </w:tabs>
            <w:rPr/>
          </w:pPr>
          <w:hyperlink w:anchor="__RefHeading___Toc2096515_3650668749">
            <w:r>
              <w:rPr>
                <w:webHidden/>
                <w:rStyle w:val="IndexLink"/>
              </w:rPr>
              <w:t>82</w:t>
            </w:r>
            <w:r>
              <w:rPr>
                <w:rStyle w:val="IndexLink"/>
                <w:rtl w:val="true"/>
              </w:rPr>
              <w:t xml:space="preserve"> (</w:t>
            </w:r>
            <w:r>
              <w:rPr>
                <w:rStyle w:val="IndexLink"/>
              </w:rPr>
              <w:t>1082</w:t>
            </w:r>
            <w:r>
              <w:rPr>
                <w:rStyle w:val="IndexLink"/>
                <w:rtl w:val="true"/>
              </w:rPr>
              <w:t xml:space="preserve">) </w:t>
            </w:r>
            <w:r>
              <w:rPr>
                <w:rStyle w:val="IndexLink"/>
                <w:rtl w:val="true"/>
              </w:rPr>
              <w:t xml:space="preserve">از خطبه‌هاى آن حضرت است موسوم به </w:t>
            </w:r>
            <w:r>
              <w:rPr>
                <w:rStyle w:val="IndexLink"/>
                <w:rtl w:val="true"/>
              </w:rPr>
              <w:t>«</w:t>
            </w:r>
            <w:r>
              <w:rPr>
                <w:rStyle w:val="IndexLink"/>
                <w:rtl w:val="true"/>
              </w:rPr>
              <w:t>غرّاء</w:t>
            </w:r>
            <w:r>
              <w:rPr>
                <w:rStyle w:val="IndexLink"/>
                <w:rtl w:val="true"/>
              </w:rPr>
              <w:t xml:space="preserve">» </w:t>
            </w:r>
            <w:r>
              <w:rPr>
                <w:rStyle w:val="IndexLink"/>
                <w:rtl w:val="true"/>
              </w:rPr>
              <w:t>كه از خطبه‌هاى اعجاب انگيز اوست‌</w:t>
            </w:r>
            <w:r>
              <w:rPr>
                <w:rStyle w:val="IndexLink"/>
                <w:rtl w:val="true"/>
              </w:rPr>
              <w:tab/>
            </w:r>
            <w:r>
              <w:rPr>
                <w:rStyle w:val="IndexLink"/>
              </w:rPr>
              <w:t>162</w:t>
            </w:r>
          </w:hyperlink>
        </w:p>
        <w:p>
          <w:pPr>
            <w:pStyle w:val="Contents4"/>
            <w:tabs>
              <w:tab w:val="clear" w:pos="8176"/>
              <w:tab w:val="right" w:pos="9026" w:leader="dot"/>
            </w:tabs>
            <w:rPr/>
          </w:pPr>
          <w:hyperlink w:anchor="__RefHeading___Toc2096517_365066874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096519_3650668749">
            <w:r>
              <w:rPr>
                <w:webHidden/>
                <w:rStyle w:val="IndexLink"/>
                <w:rtl w:val="true"/>
              </w:rPr>
              <w:t>قسمتى از اين خطبه است در ياد آورى برخى نعمتهاى حق‌</w:t>
            </w:r>
            <w:r>
              <w:rPr>
                <w:rStyle w:val="IndexLink"/>
                <w:rtl w:val="true"/>
              </w:rPr>
              <w:tab/>
            </w:r>
            <w:r>
              <w:rPr>
                <w:rStyle w:val="IndexLink"/>
              </w:rPr>
              <w:t>166</w:t>
            </w:r>
          </w:hyperlink>
        </w:p>
        <w:p>
          <w:pPr>
            <w:pStyle w:val="Contents4"/>
            <w:tabs>
              <w:tab w:val="clear" w:pos="8176"/>
              <w:tab w:val="right" w:pos="9026" w:leader="dot"/>
            </w:tabs>
            <w:rPr/>
          </w:pPr>
          <w:hyperlink w:anchor="__RefHeading___Toc2096521_3650668749">
            <w:r>
              <w:rPr>
                <w:webHidden/>
                <w:rStyle w:val="IndexLink"/>
                <w:rtl w:val="true"/>
              </w:rPr>
              <w:t>و از اين خطبه است در چگونگى آفرينش انسان‌</w:t>
            </w:r>
            <w:r>
              <w:rPr>
                <w:rStyle w:val="IndexLink"/>
                <w:rtl w:val="true"/>
              </w:rPr>
              <w:tab/>
            </w:r>
            <w:r>
              <w:rPr>
                <w:rStyle w:val="IndexLink"/>
              </w:rPr>
              <w:t>170</w:t>
            </w:r>
          </w:hyperlink>
        </w:p>
        <w:p>
          <w:pPr>
            <w:pStyle w:val="Contents3"/>
            <w:tabs>
              <w:tab w:val="clear" w:pos="8459"/>
              <w:tab w:val="right" w:pos="9026" w:leader="dot"/>
            </w:tabs>
            <w:rPr/>
          </w:pPr>
          <w:hyperlink w:anchor="__RefHeading___Toc2096523_3650668749">
            <w:r>
              <w:rPr>
                <w:webHidden/>
                <w:rStyle w:val="IndexLink"/>
              </w:rPr>
              <w:t>83</w:t>
            </w:r>
            <w:r>
              <w:rPr>
                <w:rStyle w:val="IndexLink"/>
                <w:rtl w:val="true"/>
              </w:rPr>
              <w:t xml:space="preserve"> (</w:t>
            </w:r>
            <w:r>
              <w:rPr>
                <w:rStyle w:val="IndexLink"/>
              </w:rPr>
              <w:t>1083</w:t>
            </w:r>
            <w:r>
              <w:rPr>
                <w:rStyle w:val="IndexLink"/>
                <w:rtl w:val="true"/>
              </w:rPr>
              <w:t xml:space="preserve">) </w:t>
            </w:r>
            <w:r>
              <w:rPr>
                <w:rStyle w:val="IndexLink"/>
                <w:rtl w:val="true"/>
              </w:rPr>
              <w:t>از سخنان آن حضرت است در باره عمرو عاص‌</w:t>
            </w:r>
            <w:r>
              <w:rPr>
                <w:rStyle w:val="IndexLink"/>
                <w:rtl w:val="true"/>
              </w:rPr>
              <w:tab/>
            </w:r>
            <w:r>
              <w:rPr>
                <w:rStyle w:val="IndexLink"/>
              </w:rPr>
              <w:t>174</w:t>
            </w:r>
          </w:hyperlink>
        </w:p>
        <w:p>
          <w:pPr>
            <w:pStyle w:val="Contents3"/>
            <w:tabs>
              <w:tab w:val="clear" w:pos="8459"/>
              <w:tab w:val="right" w:pos="9026" w:leader="dot"/>
            </w:tabs>
            <w:rPr/>
          </w:pPr>
          <w:hyperlink w:anchor="__RefHeading___Toc2096525_3650668749">
            <w:r>
              <w:rPr>
                <w:webHidden/>
                <w:rStyle w:val="IndexLink"/>
              </w:rPr>
              <w:t>84</w:t>
            </w:r>
            <w:r>
              <w:rPr>
                <w:rStyle w:val="IndexLink"/>
                <w:rtl w:val="true"/>
              </w:rPr>
              <w:t xml:space="preserve"> (</w:t>
            </w:r>
            <w:r>
              <w:rPr>
                <w:rStyle w:val="IndexLink"/>
              </w:rPr>
              <w:t>1084</w:t>
            </w:r>
            <w:r>
              <w:rPr>
                <w:rStyle w:val="IndexLink"/>
                <w:rtl w:val="true"/>
              </w:rPr>
              <w:t xml:space="preserve">) </w:t>
            </w:r>
            <w:r>
              <w:rPr>
                <w:rStyle w:val="IndexLink"/>
                <w:rtl w:val="true"/>
              </w:rPr>
              <w:t>از خطبه‌هاى آن حضرت است در صفات خداوند</w:t>
            </w:r>
            <w:r>
              <w:rPr>
                <w:rStyle w:val="IndexLink"/>
                <w:rtl w:val="true"/>
              </w:rPr>
              <w:tab/>
            </w:r>
            <w:r>
              <w:rPr>
                <w:rStyle w:val="IndexLink"/>
              </w:rPr>
              <w:t>175</w:t>
            </w:r>
          </w:hyperlink>
        </w:p>
        <w:p>
          <w:pPr>
            <w:pStyle w:val="Contents4"/>
            <w:tabs>
              <w:tab w:val="clear" w:pos="8176"/>
              <w:tab w:val="right" w:pos="9026" w:leader="dot"/>
            </w:tabs>
            <w:rPr/>
          </w:pPr>
          <w:hyperlink w:anchor="__RefHeading___Toc2096527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096529_3650668749">
            <w:r>
              <w:rPr>
                <w:webHidden/>
                <w:rStyle w:val="IndexLink"/>
                <w:rtl w:val="true"/>
              </w:rPr>
              <w:t>از اين خطبه است در پند و عبرت‌</w:t>
            </w:r>
            <w:r>
              <w:rPr>
                <w:rStyle w:val="IndexLink"/>
                <w:rtl w:val="true"/>
              </w:rPr>
              <w:tab/>
            </w:r>
            <w:r>
              <w:rPr>
                <w:rStyle w:val="IndexLink"/>
              </w:rPr>
              <w:t>176</w:t>
            </w:r>
          </w:hyperlink>
        </w:p>
        <w:p>
          <w:pPr>
            <w:pStyle w:val="Contents4"/>
            <w:tabs>
              <w:tab w:val="clear" w:pos="8176"/>
              <w:tab w:val="right" w:pos="9026" w:leader="dot"/>
            </w:tabs>
            <w:rPr/>
          </w:pPr>
          <w:hyperlink w:anchor="__RefHeading___Toc2096531_3650668749">
            <w:r>
              <w:rPr>
                <w:webHidden/>
                <w:rStyle w:val="IndexLink"/>
                <w:rtl w:val="true"/>
              </w:rPr>
              <w:t xml:space="preserve">. </w:t>
            </w:r>
            <w:r>
              <w:rPr>
                <w:rStyle w:val="IndexLink"/>
                <w:rtl w:val="true"/>
              </w:rPr>
              <w:t>از اين خطبه است در وصف بهشت‌</w:t>
            </w:r>
            <w:r>
              <w:rPr>
                <w:rStyle w:val="IndexLink"/>
                <w:rtl w:val="true"/>
              </w:rPr>
              <w:tab/>
            </w:r>
            <w:r>
              <w:rPr>
                <w:rStyle w:val="IndexLink"/>
              </w:rPr>
              <w:t>176</w:t>
            </w:r>
          </w:hyperlink>
        </w:p>
        <w:p>
          <w:pPr>
            <w:pStyle w:val="Contents3"/>
            <w:tabs>
              <w:tab w:val="clear" w:pos="8459"/>
              <w:tab w:val="right" w:pos="9026" w:leader="dot"/>
            </w:tabs>
            <w:rPr/>
          </w:pPr>
          <w:hyperlink w:anchor="__RefHeading___Toc2096533_3650668749">
            <w:r>
              <w:rPr>
                <w:webHidden/>
                <w:rStyle w:val="IndexLink"/>
              </w:rPr>
              <w:t>85</w:t>
            </w:r>
            <w:r>
              <w:rPr>
                <w:rStyle w:val="IndexLink"/>
                <w:rtl w:val="true"/>
              </w:rPr>
              <w:t xml:space="preserve"> (</w:t>
            </w:r>
            <w:r>
              <w:rPr>
                <w:rStyle w:val="IndexLink"/>
              </w:rPr>
              <w:t>1085</w:t>
            </w:r>
            <w:r>
              <w:rPr>
                <w:rStyle w:val="IndexLink"/>
                <w:rtl w:val="true"/>
              </w:rPr>
              <w:t xml:space="preserve">) </w:t>
            </w:r>
            <w:r>
              <w:rPr>
                <w:rStyle w:val="IndexLink"/>
                <w:rtl w:val="true"/>
              </w:rPr>
              <w:t>از خطبه‌هاى آن حضرت است در توحيد الهى و سفارش به تقوا و مشورت‌</w:t>
            </w:r>
            <w:r>
              <w:rPr>
                <w:rStyle w:val="IndexLink"/>
                <w:rtl w:val="true"/>
              </w:rPr>
              <w:tab/>
            </w:r>
            <w:r>
              <w:rPr>
                <w:rStyle w:val="IndexLink"/>
              </w:rPr>
              <w:t>177</w:t>
            </w:r>
          </w:hyperlink>
        </w:p>
        <w:p>
          <w:pPr>
            <w:pStyle w:val="Contents3"/>
            <w:tabs>
              <w:tab w:val="clear" w:pos="8459"/>
              <w:tab w:val="right" w:pos="9026" w:leader="dot"/>
            </w:tabs>
            <w:rPr/>
          </w:pPr>
          <w:hyperlink w:anchor="__RefHeading___Toc2096535_3650668749">
            <w:r>
              <w:rPr>
                <w:webHidden/>
                <w:rStyle w:val="IndexLink"/>
              </w:rPr>
              <w:t>86</w:t>
            </w:r>
            <w:r>
              <w:rPr>
                <w:rStyle w:val="IndexLink"/>
                <w:rtl w:val="true"/>
              </w:rPr>
              <w:t xml:space="preserve"> (</w:t>
            </w:r>
            <w:r>
              <w:rPr>
                <w:rStyle w:val="IndexLink"/>
              </w:rPr>
              <w:t>1086</w:t>
            </w:r>
            <w:r>
              <w:rPr>
                <w:rStyle w:val="IndexLink"/>
                <w:rtl w:val="true"/>
              </w:rPr>
              <w:t xml:space="preserve">) </w:t>
            </w:r>
            <w:r>
              <w:rPr>
                <w:rStyle w:val="IndexLink"/>
                <w:rtl w:val="true"/>
              </w:rPr>
              <w:t>از خطبه‌هاى آن حضرت است در وصف پرهيزكاران و فاسقان و مقام خاندان نبوت‌</w:t>
            </w:r>
            <w:r>
              <w:rPr>
                <w:rStyle w:val="IndexLink"/>
                <w:rtl w:val="true"/>
              </w:rPr>
              <w:tab/>
            </w:r>
            <w:r>
              <w:rPr>
                <w:rStyle w:val="IndexLink"/>
              </w:rPr>
              <w:t>180</w:t>
            </w:r>
          </w:hyperlink>
        </w:p>
        <w:p>
          <w:pPr>
            <w:pStyle w:val="Contents4"/>
            <w:tabs>
              <w:tab w:val="clear" w:pos="8176"/>
              <w:tab w:val="right" w:pos="9026" w:leader="dot"/>
            </w:tabs>
            <w:rPr/>
          </w:pPr>
          <w:hyperlink w:anchor="__RefHeading___Toc2096537_365066874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096539_3650668749">
            <w:r>
              <w:rPr>
                <w:webHidden/>
                <w:rStyle w:val="IndexLink"/>
                <w:rtl w:val="true"/>
              </w:rPr>
              <w:t>از اين خطبه است در باره برخى اشتباه كاران‌</w:t>
            </w:r>
            <w:r>
              <w:rPr>
                <w:rStyle w:val="IndexLink"/>
                <w:rtl w:val="true"/>
              </w:rPr>
              <w:tab/>
            </w:r>
            <w:r>
              <w:rPr>
                <w:rStyle w:val="IndexLink"/>
              </w:rPr>
              <w:t>184</w:t>
            </w:r>
          </w:hyperlink>
        </w:p>
        <w:p>
          <w:pPr>
            <w:pStyle w:val="Contents3"/>
            <w:tabs>
              <w:tab w:val="clear" w:pos="8459"/>
              <w:tab w:val="right" w:pos="9026" w:leader="dot"/>
            </w:tabs>
            <w:rPr/>
          </w:pPr>
          <w:hyperlink w:anchor="__RefHeading___Toc2096541_3650668749">
            <w:r>
              <w:rPr>
                <w:webHidden/>
                <w:rStyle w:val="IndexLink"/>
              </w:rPr>
              <w:t>87</w:t>
            </w:r>
            <w:r>
              <w:rPr>
                <w:rStyle w:val="IndexLink"/>
                <w:rtl w:val="true"/>
              </w:rPr>
              <w:t xml:space="preserve"> (</w:t>
            </w:r>
            <w:r>
              <w:rPr>
                <w:rStyle w:val="IndexLink"/>
              </w:rPr>
              <w:t>1087</w:t>
            </w:r>
            <w:r>
              <w:rPr>
                <w:rStyle w:val="IndexLink"/>
                <w:rtl w:val="true"/>
              </w:rPr>
              <w:t xml:space="preserve">) </w:t>
            </w:r>
            <w:r>
              <w:rPr>
                <w:rStyle w:val="IndexLink"/>
                <w:rtl w:val="true"/>
              </w:rPr>
              <w:t>از خطبه‌هاى آن حضرت است در بيان عوامل هلاكت مردم‌</w:t>
            </w:r>
            <w:r>
              <w:rPr>
                <w:rStyle w:val="IndexLink"/>
                <w:rtl w:val="true"/>
              </w:rPr>
              <w:tab/>
            </w:r>
            <w:r>
              <w:rPr>
                <w:rStyle w:val="IndexLink"/>
              </w:rPr>
              <w:t>184</w:t>
            </w:r>
          </w:hyperlink>
        </w:p>
        <w:p>
          <w:pPr>
            <w:pStyle w:val="Contents3"/>
            <w:tabs>
              <w:tab w:val="clear" w:pos="8459"/>
              <w:tab w:val="right" w:pos="9026" w:leader="dot"/>
            </w:tabs>
            <w:rPr/>
          </w:pPr>
          <w:hyperlink w:anchor="__RefHeading___Toc2096543_3650668749">
            <w:r>
              <w:rPr>
                <w:webHidden/>
                <w:rStyle w:val="IndexLink"/>
              </w:rPr>
              <w:t>88</w:t>
            </w:r>
            <w:r>
              <w:rPr>
                <w:rStyle w:val="IndexLink"/>
                <w:rtl w:val="true"/>
              </w:rPr>
              <w:t xml:space="preserve"> (</w:t>
            </w:r>
            <w:r>
              <w:rPr>
                <w:rStyle w:val="IndexLink"/>
              </w:rPr>
              <w:t>1088</w:t>
            </w:r>
            <w:r>
              <w:rPr>
                <w:rStyle w:val="IndexLink"/>
                <w:rtl w:val="true"/>
              </w:rPr>
              <w:t xml:space="preserve">) </w:t>
            </w:r>
            <w:r>
              <w:rPr>
                <w:rStyle w:val="IndexLink"/>
                <w:rtl w:val="true"/>
              </w:rPr>
              <w:t>از خطبه‌هاى آن حضرت است در حال مردم پيش از بعثت و پس از آن‌</w:t>
            </w:r>
            <w:r>
              <w:rPr>
                <w:rStyle w:val="IndexLink"/>
                <w:rtl w:val="true"/>
              </w:rPr>
              <w:tab/>
            </w:r>
            <w:r>
              <w:rPr>
                <w:rStyle w:val="IndexLink"/>
              </w:rPr>
              <w:t>186</w:t>
            </w:r>
          </w:hyperlink>
        </w:p>
        <w:p>
          <w:pPr>
            <w:pStyle w:val="Contents3"/>
            <w:tabs>
              <w:tab w:val="clear" w:pos="8459"/>
              <w:tab w:val="right" w:pos="9026" w:leader="dot"/>
            </w:tabs>
            <w:rPr/>
          </w:pPr>
          <w:hyperlink w:anchor="__RefHeading___Toc2096545_3650668749">
            <w:r>
              <w:rPr>
                <w:webHidden/>
                <w:rStyle w:val="IndexLink"/>
              </w:rPr>
              <w:t>98</w:t>
            </w:r>
            <w:r>
              <w:rPr>
                <w:rStyle w:val="IndexLink"/>
                <w:rtl w:val="true"/>
              </w:rPr>
              <w:t xml:space="preserve"> (</w:t>
            </w:r>
            <w:r>
              <w:rPr>
                <w:rStyle w:val="IndexLink"/>
              </w:rPr>
              <w:t>1089</w:t>
            </w:r>
            <w:r>
              <w:rPr>
                <w:rStyle w:val="IndexLink"/>
                <w:rtl w:val="true"/>
              </w:rPr>
              <w:t xml:space="preserve">) </w:t>
            </w:r>
            <w:r>
              <w:rPr>
                <w:rStyle w:val="IndexLink"/>
                <w:rtl w:val="true"/>
              </w:rPr>
              <w:t>از خطبه‌هاى آن حضرت است در توحيد الهى و پند و اندرز</w:t>
            </w:r>
            <w:r>
              <w:rPr>
                <w:rStyle w:val="IndexLink"/>
                <w:rtl w:val="true"/>
              </w:rPr>
              <w:tab/>
            </w:r>
            <w:r>
              <w:rPr>
                <w:rStyle w:val="IndexLink"/>
              </w:rPr>
              <w:t>188</w:t>
            </w:r>
          </w:hyperlink>
        </w:p>
        <w:p>
          <w:pPr>
            <w:pStyle w:val="Contents3"/>
            <w:tabs>
              <w:tab w:val="clear" w:pos="8459"/>
              <w:tab w:val="right" w:pos="9026" w:leader="dot"/>
            </w:tabs>
            <w:rPr/>
          </w:pPr>
          <w:hyperlink w:anchor="__RefHeading___Toc2096547_3650668749">
            <w:r>
              <w:rPr>
                <w:webHidden/>
                <w:rStyle w:val="IndexLink"/>
              </w:rPr>
              <w:t>90</w:t>
            </w:r>
            <w:r>
              <w:rPr>
                <w:rStyle w:val="IndexLink"/>
                <w:rtl w:val="true"/>
              </w:rPr>
              <w:t xml:space="preserve"> (</w:t>
            </w:r>
            <w:r>
              <w:rPr>
                <w:rStyle w:val="IndexLink"/>
              </w:rPr>
              <w:t>1090</w:t>
            </w:r>
            <w:r>
              <w:rPr>
                <w:rStyle w:val="IndexLink"/>
                <w:rtl w:val="true"/>
              </w:rPr>
              <w:t xml:space="preserve">) </w:t>
            </w:r>
            <w:r>
              <w:rPr>
                <w:rStyle w:val="IndexLink"/>
                <w:rtl w:val="true"/>
              </w:rPr>
              <w:t>از خطبه‌هاى آن حضرت است اين خطبه معروف به خطبه اشباح است‌</w:t>
            </w:r>
            <w:r>
              <w:rPr>
                <w:rStyle w:val="IndexLink"/>
                <w:rtl w:val="true"/>
              </w:rPr>
              <w:tab/>
            </w:r>
            <w:r>
              <w:rPr>
                <w:rStyle w:val="IndexLink"/>
              </w:rPr>
              <w:t>190</w:t>
            </w:r>
          </w:hyperlink>
        </w:p>
        <w:p>
          <w:pPr>
            <w:pStyle w:val="Contents4"/>
            <w:tabs>
              <w:tab w:val="clear" w:pos="8176"/>
              <w:tab w:val="right" w:pos="9026" w:leader="dot"/>
            </w:tabs>
            <w:rPr/>
          </w:pPr>
          <w:hyperlink w:anchor="__RefHeading___Toc2096549_365066874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096551_3650668749">
            <w:r>
              <w:rPr>
                <w:webHidden/>
                <w:rStyle w:val="IndexLink"/>
                <w:rtl w:val="true"/>
              </w:rPr>
              <w:t>از اين خطبه است</w:t>
            </w:r>
            <w:r>
              <w:rPr>
                <w:rStyle w:val="IndexLink"/>
                <w:rtl w:val="true"/>
              </w:rPr>
              <w:t xml:space="preserve">/ </w:t>
            </w:r>
            <w:r>
              <w:rPr>
                <w:rStyle w:val="IndexLink"/>
                <w:rtl w:val="true"/>
              </w:rPr>
              <w:t>در باره آفرينش</w:t>
            </w:r>
            <w:r>
              <w:rPr>
                <w:rStyle w:val="IndexLink"/>
                <w:rtl w:val="true"/>
              </w:rPr>
              <w:t>/</w:t>
              <w:tab/>
            </w:r>
            <w:r>
              <w:rPr>
                <w:rStyle w:val="IndexLink"/>
              </w:rPr>
              <w:t>195</w:t>
            </w:r>
          </w:hyperlink>
        </w:p>
        <w:p>
          <w:pPr>
            <w:pStyle w:val="Contents4"/>
            <w:tabs>
              <w:tab w:val="clear" w:pos="8176"/>
              <w:tab w:val="right" w:pos="9026" w:leader="dot"/>
            </w:tabs>
            <w:rPr/>
          </w:pPr>
          <w:hyperlink w:anchor="__RefHeading___Toc2096553_3650668749">
            <w:r>
              <w:rPr>
                <w:webHidden/>
                <w:rStyle w:val="IndexLink"/>
                <w:rtl w:val="true"/>
              </w:rPr>
              <w:t>و از اين خطبه است در وصف آسمان‌</w:t>
            </w:r>
            <w:r>
              <w:rPr>
                <w:rStyle w:val="IndexLink"/>
                <w:rtl w:val="true"/>
              </w:rPr>
              <w:tab/>
            </w:r>
            <w:r>
              <w:rPr>
                <w:rStyle w:val="IndexLink"/>
              </w:rPr>
              <w:t>197</w:t>
            </w:r>
          </w:hyperlink>
        </w:p>
        <w:p>
          <w:pPr>
            <w:pStyle w:val="Contents4"/>
            <w:tabs>
              <w:tab w:val="clear" w:pos="8176"/>
              <w:tab w:val="right" w:pos="9026" w:leader="dot"/>
            </w:tabs>
            <w:rPr/>
          </w:pPr>
          <w:hyperlink w:anchor="__RefHeading___Toc2096555_3650668749">
            <w:r>
              <w:rPr>
                <w:webHidden/>
                <w:rStyle w:val="IndexLink"/>
                <w:rtl w:val="true"/>
              </w:rPr>
              <w:t>از اين خطبه است در وصف فرشتگان‌</w:t>
            </w:r>
            <w:r>
              <w:rPr>
                <w:rStyle w:val="IndexLink"/>
                <w:rtl w:val="true"/>
              </w:rPr>
              <w:tab/>
            </w:r>
            <w:r>
              <w:rPr>
                <w:rStyle w:val="IndexLink"/>
              </w:rPr>
              <w:t>198</w:t>
            </w:r>
          </w:hyperlink>
        </w:p>
        <w:p>
          <w:pPr>
            <w:pStyle w:val="Contents4"/>
            <w:tabs>
              <w:tab w:val="clear" w:pos="8176"/>
              <w:tab w:val="right" w:pos="9026" w:leader="dot"/>
            </w:tabs>
            <w:rPr/>
          </w:pPr>
          <w:hyperlink w:anchor="__RefHeading___Toc2096557_3650668749">
            <w:r>
              <w:rPr>
                <w:webHidden/>
                <w:rStyle w:val="IndexLink"/>
                <w:rtl w:val="true"/>
              </w:rPr>
              <w:t>و از اين خطبه است در وصف زمين و گسترش آن بر روى آب‌</w:t>
            </w:r>
            <w:r>
              <w:rPr>
                <w:rStyle w:val="IndexLink"/>
                <w:rtl w:val="true"/>
              </w:rPr>
              <w:tab/>
            </w:r>
            <w:r>
              <w:rPr>
                <w:rStyle w:val="IndexLink"/>
              </w:rPr>
              <w:t>203</w:t>
            </w:r>
          </w:hyperlink>
        </w:p>
        <w:p>
          <w:pPr>
            <w:pStyle w:val="Contents3"/>
            <w:tabs>
              <w:tab w:val="clear" w:pos="8459"/>
              <w:tab w:val="right" w:pos="9026" w:leader="dot"/>
            </w:tabs>
            <w:rPr/>
          </w:pPr>
          <w:hyperlink w:anchor="__RefHeading___Toc2096559_3650668749">
            <w:r>
              <w:rPr>
                <w:webHidden/>
                <w:rStyle w:val="IndexLink"/>
              </w:rPr>
              <w:t>91</w:t>
            </w:r>
            <w:r>
              <w:rPr>
                <w:rStyle w:val="IndexLink"/>
                <w:rtl w:val="true"/>
              </w:rPr>
              <w:t xml:space="preserve"> (</w:t>
            </w:r>
            <w:r>
              <w:rPr>
                <w:rStyle w:val="IndexLink"/>
              </w:rPr>
              <w:t>1091</w:t>
            </w:r>
            <w:r>
              <w:rPr>
                <w:rStyle w:val="IndexLink"/>
                <w:rtl w:val="true"/>
              </w:rPr>
              <w:t xml:space="preserve">) </w:t>
            </w:r>
            <w:r>
              <w:rPr>
                <w:rStyle w:val="IndexLink"/>
                <w:rtl w:val="true"/>
              </w:rPr>
              <w:t>از سخنان آن حضرت است به هنگامى كه مردم پس از كشته شدن عثمان خواستند با او بيعت كنند</w:t>
            </w:r>
            <w:r>
              <w:rPr>
                <w:rStyle w:val="IndexLink"/>
                <w:rtl w:val="true"/>
              </w:rPr>
              <w:tab/>
            </w:r>
            <w:r>
              <w:rPr>
                <w:rStyle w:val="IndexLink"/>
              </w:rPr>
              <w:t>211</w:t>
            </w:r>
          </w:hyperlink>
        </w:p>
        <w:p>
          <w:pPr>
            <w:pStyle w:val="Contents3"/>
            <w:tabs>
              <w:tab w:val="clear" w:pos="8459"/>
              <w:tab w:val="right" w:pos="9026" w:leader="dot"/>
            </w:tabs>
            <w:rPr/>
          </w:pPr>
          <w:hyperlink w:anchor="__RefHeading___Toc2096561_3650668749">
            <w:r>
              <w:rPr>
                <w:webHidden/>
                <w:rStyle w:val="IndexLink"/>
              </w:rPr>
              <w:t>92</w:t>
            </w:r>
            <w:r>
              <w:rPr>
                <w:rStyle w:val="IndexLink"/>
                <w:rtl w:val="true"/>
              </w:rPr>
              <w:t xml:space="preserve"> (</w:t>
            </w:r>
            <w:r>
              <w:rPr>
                <w:rStyle w:val="IndexLink"/>
              </w:rPr>
              <w:t>1092</w:t>
            </w:r>
            <w:r>
              <w:rPr>
                <w:rStyle w:val="IndexLink"/>
                <w:rtl w:val="true"/>
              </w:rPr>
              <w:t xml:space="preserve">) </w:t>
            </w:r>
            <w:r>
              <w:rPr>
                <w:rStyle w:val="IndexLink"/>
                <w:rtl w:val="true"/>
              </w:rPr>
              <w:t>از خطبه‌هاى آن حضرت است در بيان فضل و علم خود، و خبر از فتنه بنى اميه‌</w:t>
            </w:r>
            <w:r>
              <w:rPr>
                <w:rStyle w:val="IndexLink"/>
                <w:rtl w:val="true"/>
              </w:rPr>
              <w:tab/>
            </w:r>
            <w:r>
              <w:rPr>
                <w:rStyle w:val="IndexLink"/>
              </w:rPr>
              <w:t>212</w:t>
            </w:r>
          </w:hyperlink>
        </w:p>
        <w:p>
          <w:pPr>
            <w:pStyle w:val="Contents3"/>
            <w:tabs>
              <w:tab w:val="clear" w:pos="8459"/>
              <w:tab w:val="right" w:pos="9026" w:leader="dot"/>
            </w:tabs>
            <w:rPr/>
          </w:pPr>
          <w:hyperlink w:anchor="__RefHeading___Toc2096563_3650668749">
            <w:r>
              <w:rPr>
                <w:webHidden/>
                <w:rStyle w:val="IndexLink"/>
              </w:rPr>
              <w:t>93</w:t>
            </w:r>
            <w:r>
              <w:rPr>
                <w:rStyle w:val="IndexLink"/>
                <w:rtl w:val="true"/>
              </w:rPr>
              <w:t xml:space="preserve"> (</w:t>
            </w:r>
            <w:r>
              <w:rPr>
                <w:rStyle w:val="IndexLink"/>
              </w:rPr>
              <w:t>1093</w:t>
            </w:r>
            <w:r>
              <w:rPr>
                <w:rStyle w:val="IndexLink"/>
                <w:rtl w:val="true"/>
              </w:rPr>
              <w:t xml:space="preserve">) </w:t>
            </w:r>
            <w:r>
              <w:rPr>
                <w:rStyle w:val="IndexLink"/>
                <w:rtl w:val="true"/>
              </w:rPr>
              <w:t xml:space="preserve">از خطبه‌هاى آن حضرت است در فضل رسول اكرم </w:t>
            </w:r>
            <w:r>
              <w:rPr>
                <w:rStyle w:val="IndexLink"/>
                <w:rtl w:val="true"/>
              </w:rPr>
              <w:t>(</w:t>
            </w:r>
            <w:r>
              <w:rPr>
                <w:rStyle w:val="IndexLink"/>
                <w:rtl w:val="true"/>
              </w:rPr>
              <w:t>ص</w:t>
            </w:r>
            <w:r>
              <w:rPr>
                <w:rStyle w:val="IndexLink"/>
                <w:rtl w:val="true"/>
              </w:rPr>
              <w:t xml:space="preserve">) </w:t>
            </w:r>
            <w:r>
              <w:rPr>
                <w:rStyle w:val="IndexLink"/>
                <w:rtl w:val="true"/>
              </w:rPr>
              <w:t>و پند و اندرز</w:t>
            </w:r>
            <w:r>
              <w:rPr>
                <w:rStyle w:val="IndexLink"/>
                <w:rtl w:val="true"/>
              </w:rPr>
              <w:tab/>
            </w:r>
            <w:r>
              <w:rPr>
                <w:rStyle w:val="IndexLink"/>
              </w:rPr>
              <w:t>215</w:t>
            </w:r>
          </w:hyperlink>
        </w:p>
        <w:p>
          <w:pPr>
            <w:pStyle w:val="Contents4"/>
            <w:tabs>
              <w:tab w:val="clear" w:pos="8176"/>
              <w:tab w:val="right" w:pos="9026" w:leader="dot"/>
            </w:tabs>
            <w:rPr/>
          </w:pPr>
          <w:hyperlink w:anchor="__RefHeading___Toc2096565_365066874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096567_3650668749">
            <w:r>
              <w:rPr>
                <w:webHidden/>
                <w:rStyle w:val="IndexLink"/>
                <w:rtl w:val="true"/>
              </w:rPr>
              <w:t>و از اين خطبه است در وصف پيامبران‌</w:t>
            </w:r>
            <w:r>
              <w:rPr>
                <w:rStyle w:val="IndexLink"/>
                <w:rtl w:val="true"/>
              </w:rPr>
              <w:tab/>
            </w:r>
            <w:r>
              <w:rPr>
                <w:rStyle w:val="IndexLink"/>
              </w:rPr>
              <w:t>215</w:t>
            </w:r>
          </w:hyperlink>
        </w:p>
        <w:p>
          <w:pPr>
            <w:pStyle w:val="Contents3"/>
            <w:tabs>
              <w:tab w:val="clear" w:pos="8459"/>
              <w:tab w:val="right" w:pos="9026" w:leader="dot"/>
            </w:tabs>
            <w:rPr/>
          </w:pPr>
          <w:hyperlink w:anchor="__RefHeading___Toc2096569_3650668749">
            <w:r>
              <w:rPr>
                <w:webHidden/>
                <w:rStyle w:val="IndexLink"/>
              </w:rPr>
              <w:t>94</w:t>
            </w:r>
            <w:r>
              <w:rPr>
                <w:rStyle w:val="IndexLink"/>
                <w:rtl w:val="true"/>
              </w:rPr>
              <w:t xml:space="preserve"> (</w:t>
            </w:r>
            <w:r>
              <w:rPr>
                <w:rStyle w:val="IndexLink"/>
              </w:rPr>
              <w:t>1094</w:t>
            </w:r>
            <w:r>
              <w:rPr>
                <w:rStyle w:val="IndexLink"/>
                <w:rtl w:val="true"/>
              </w:rPr>
              <w:t xml:space="preserve">) </w:t>
            </w:r>
            <w:r>
              <w:rPr>
                <w:rStyle w:val="IndexLink"/>
                <w:rtl w:val="true"/>
              </w:rPr>
              <w:t xml:space="preserve">از خطبه‌هاى آن حضرت است در فضيلت پيامبر </w:t>
            </w:r>
            <w:r>
              <w:rPr>
                <w:rStyle w:val="IndexLink"/>
                <w:rtl w:val="true"/>
              </w:rPr>
              <w:t>(</w:t>
            </w:r>
            <w:r>
              <w:rPr>
                <w:rStyle w:val="IndexLink"/>
                <w:rtl w:val="true"/>
              </w:rPr>
              <w:t>ص</w:t>
            </w:r>
            <w:r>
              <w:rPr>
                <w:rStyle w:val="IndexLink"/>
                <w:rtl w:val="true"/>
              </w:rPr>
              <w:t>)</w:t>
              <w:tab/>
            </w:r>
            <w:r>
              <w:rPr>
                <w:rStyle w:val="IndexLink"/>
              </w:rPr>
              <w:t>217</w:t>
            </w:r>
          </w:hyperlink>
        </w:p>
        <w:p>
          <w:pPr>
            <w:pStyle w:val="Contents3"/>
            <w:tabs>
              <w:tab w:val="clear" w:pos="8459"/>
              <w:tab w:val="right" w:pos="9026" w:leader="dot"/>
            </w:tabs>
            <w:rPr/>
          </w:pPr>
          <w:hyperlink w:anchor="__RefHeading___Toc2096571_3650668749">
            <w:r>
              <w:rPr>
                <w:webHidden/>
                <w:rStyle w:val="IndexLink"/>
              </w:rPr>
              <w:t>95</w:t>
            </w:r>
            <w:r>
              <w:rPr>
                <w:rStyle w:val="IndexLink"/>
                <w:rtl w:val="true"/>
              </w:rPr>
              <w:t xml:space="preserve"> (</w:t>
            </w:r>
            <w:r>
              <w:rPr>
                <w:rStyle w:val="IndexLink"/>
              </w:rPr>
              <w:t>1095</w:t>
            </w:r>
            <w:r>
              <w:rPr>
                <w:rStyle w:val="IndexLink"/>
                <w:rtl w:val="true"/>
              </w:rPr>
              <w:t xml:space="preserve">) </w:t>
            </w:r>
            <w:r>
              <w:rPr>
                <w:rStyle w:val="IndexLink"/>
                <w:rtl w:val="true"/>
              </w:rPr>
              <w:t xml:space="preserve">از خطبه‌اى ديگر است باز هم در فضيلت پيامبر </w:t>
            </w:r>
            <w:r>
              <w:rPr>
                <w:rStyle w:val="IndexLink"/>
                <w:rtl w:val="true"/>
              </w:rPr>
              <w:t>(</w:t>
            </w:r>
            <w:r>
              <w:rPr>
                <w:rStyle w:val="IndexLink"/>
                <w:rtl w:val="true"/>
              </w:rPr>
              <w:t>ص</w:t>
            </w:r>
            <w:r>
              <w:rPr>
                <w:rStyle w:val="IndexLink"/>
                <w:rtl w:val="true"/>
              </w:rPr>
              <w:t>)</w:t>
              <w:tab/>
            </w:r>
            <w:r>
              <w:rPr>
                <w:rStyle w:val="IndexLink"/>
              </w:rPr>
              <w:t>218</w:t>
            </w:r>
          </w:hyperlink>
        </w:p>
        <w:p>
          <w:pPr>
            <w:pStyle w:val="Contents4"/>
            <w:tabs>
              <w:tab w:val="clear" w:pos="8176"/>
              <w:tab w:val="right" w:pos="9026" w:leader="dot"/>
            </w:tabs>
            <w:rPr/>
          </w:pPr>
          <w:hyperlink w:anchor="__RefHeading___Toc2096573_365066874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096575_3650668749">
            <w:r>
              <w:rPr>
                <w:webHidden/>
                <w:rStyle w:val="IndexLink"/>
                <w:rtl w:val="true"/>
              </w:rPr>
              <w:t>از اين خطبه است در باره پيامبر صلّى اللّه عليه و آله‌</w:t>
            </w:r>
            <w:r>
              <w:rPr>
                <w:rStyle w:val="IndexLink"/>
                <w:rtl w:val="true"/>
              </w:rPr>
              <w:tab/>
            </w:r>
            <w:r>
              <w:rPr>
                <w:rStyle w:val="IndexLink"/>
              </w:rPr>
              <w:t>218</w:t>
            </w:r>
          </w:hyperlink>
        </w:p>
        <w:p>
          <w:pPr>
            <w:pStyle w:val="Contents3"/>
            <w:tabs>
              <w:tab w:val="clear" w:pos="8459"/>
              <w:tab w:val="right" w:pos="9026" w:leader="dot"/>
            </w:tabs>
            <w:rPr/>
          </w:pPr>
          <w:hyperlink w:anchor="__RefHeading___Toc2096577_3650668749">
            <w:r>
              <w:rPr>
                <w:webHidden/>
                <w:rStyle w:val="IndexLink"/>
              </w:rPr>
              <w:t>96</w:t>
            </w:r>
            <w:r>
              <w:rPr>
                <w:rStyle w:val="IndexLink"/>
                <w:rtl w:val="true"/>
              </w:rPr>
              <w:t xml:space="preserve"> (</w:t>
            </w:r>
            <w:r>
              <w:rPr>
                <w:rStyle w:val="IndexLink"/>
              </w:rPr>
              <w:t>1096</w:t>
            </w:r>
            <w:r>
              <w:rPr>
                <w:rStyle w:val="IndexLink"/>
                <w:rtl w:val="true"/>
              </w:rPr>
              <w:t xml:space="preserve">) </w:t>
            </w:r>
            <w:r>
              <w:rPr>
                <w:rStyle w:val="IndexLink"/>
                <w:rtl w:val="true"/>
              </w:rPr>
              <w:t xml:space="preserve">از خطبه‌هاى آن حضرت است در مقايسه ياران خود با ياران رسول خدا </w:t>
            </w:r>
            <w:r>
              <w:rPr>
                <w:rStyle w:val="IndexLink"/>
                <w:rtl w:val="true"/>
              </w:rPr>
              <w:t>(</w:t>
            </w:r>
            <w:r>
              <w:rPr>
                <w:rStyle w:val="IndexLink"/>
                <w:rtl w:val="true"/>
              </w:rPr>
              <w:t>ص</w:t>
            </w:r>
            <w:r>
              <w:rPr>
                <w:rStyle w:val="IndexLink"/>
                <w:rtl w:val="true"/>
              </w:rPr>
              <w:t>)</w:t>
              <w:tab/>
            </w:r>
            <w:r>
              <w:rPr>
                <w:rStyle w:val="IndexLink"/>
              </w:rPr>
              <w:t>219</w:t>
            </w:r>
          </w:hyperlink>
        </w:p>
        <w:p>
          <w:pPr>
            <w:pStyle w:val="Contents3"/>
            <w:tabs>
              <w:tab w:val="clear" w:pos="8459"/>
              <w:tab w:val="right" w:pos="9026" w:leader="dot"/>
            </w:tabs>
            <w:rPr/>
          </w:pPr>
          <w:hyperlink w:anchor="__RefHeading___Toc2096579_3650668749">
            <w:r>
              <w:rPr>
                <w:webHidden/>
                <w:rStyle w:val="IndexLink"/>
              </w:rPr>
              <w:t>97</w:t>
            </w:r>
            <w:r>
              <w:rPr>
                <w:rStyle w:val="IndexLink"/>
                <w:rtl w:val="true"/>
              </w:rPr>
              <w:t xml:space="preserve"> (</w:t>
            </w:r>
            <w:r>
              <w:rPr>
                <w:rStyle w:val="IndexLink"/>
              </w:rPr>
              <w:t>1097</w:t>
            </w:r>
            <w:r>
              <w:rPr>
                <w:rStyle w:val="IndexLink"/>
                <w:rtl w:val="true"/>
              </w:rPr>
              <w:t xml:space="preserve">) </w:t>
            </w:r>
            <w:r>
              <w:rPr>
                <w:rStyle w:val="IndexLink"/>
                <w:rtl w:val="true"/>
              </w:rPr>
              <w:t>از سخنان آن حضرت است در ستم بنى اميه‌</w:t>
            </w:r>
            <w:r>
              <w:rPr>
                <w:rStyle w:val="IndexLink"/>
                <w:rtl w:val="true"/>
              </w:rPr>
              <w:tab/>
            </w:r>
            <w:r>
              <w:rPr>
                <w:rStyle w:val="IndexLink"/>
              </w:rPr>
              <w:t>222</w:t>
            </w:r>
          </w:hyperlink>
        </w:p>
        <w:p>
          <w:pPr>
            <w:pStyle w:val="Contents3"/>
            <w:tabs>
              <w:tab w:val="clear" w:pos="8459"/>
              <w:tab w:val="right" w:pos="9026" w:leader="dot"/>
            </w:tabs>
            <w:rPr/>
          </w:pPr>
          <w:hyperlink w:anchor="__RefHeading___Toc2096581_3650668749">
            <w:r>
              <w:rPr>
                <w:webHidden/>
                <w:rStyle w:val="IndexLink"/>
              </w:rPr>
              <w:t>98</w:t>
            </w:r>
            <w:r>
              <w:rPr>
                <w:rStyle w:val="IndexLink"/>
                <w:rtl w:val="true"/>
              </w:rPr>
              <w:t xml:space="preserve"> (</w:t>
            </w:r>
            <w:r>
              <w:rPr>
                <w:rStyle w:val="IndexLink"/>
              </w:rPr>
              <w:t>1098</w:t>
            </w:r>
            <w:r>
              <w:rPr>
                <w:rStyle w:val="IndexLink"/>
                <w:rtl w:val="true"/>
              </w:rPr>
              <w:t xml:space="preserve">) </w:t>
            </w:r>
            <w:r>
              <w:rPr>
                <w:rStyle w:val="IndexLink"/>
                <w:rtl w:val="true"/>
              </w:rPr>
              <w:t>از خطبه‌هاى آن حضرت است در گريز از دنيا</w:t>
            </w:r>
            <w:r>
              <w:rPr>
                <w:rStyle w:val="IndexLink"/>
                <w:rtl w:val="true"/>
              </w:rPr>
              <w:tab/>
            </w:r>
            <w:r>
              <w:rPr>
                <w:rStyle w:val="IndexLink"/>
              </w:rPr>
              <w:t>223</w:t>
            </w:r>
          </w:hyperlink>
        </w:p>
        <w:p>
          <w:pPr>
            <w:pStyle w:val="Contents3"/>
            <w:tabs>
              <w:tab w:val="clear" w:pos="8459"/>
              <w:tab w:val="right" w:pos="9026" w:leader="dot"/>
            </w:tabs>
            <w:rPr/>
          </w:pPr>
          <w:hyperlink w:anchor="__RefHeading___Toc2096583_3650668749">
            <w:r>
              <w:rPr>
                <w:webHidden/>
                <w:rStyle w:val="IndexLink"/>
              </w:rPr>
              <w:t>99</w:t>
            </w:r>
            <w:r>
              <w:rPr>
                <w:rStyle w:val="IndexLink"/>
                <w:rtl w:val="true"/>
              </w:rPr>
              <w:t xml:space="preserve"> (</w:t>
            </w:r>
            <w:r>
              <w:rPr>
                <w:rStyle w:val="IndexLink"/>
              </w:rPr>
              <w:t>1099</w:t>
            </w:r>
            <w:r>
              <w:rPr>
                <w:rStyle w:val="IndexLink"/>
                <w:rtl w:val="true"/>
              </w:rPr>
              <w:t xml:space="preserve">) </w:t>
            </w:r>
            <w:r>
              <w:rPr>
                <w:rStyle w:val="IndexLink"/>
                <w:rtl w:val="true"/>
              </w:rPr>
              <w:t>و از خطبه‌اى ديگر است در باره پيامبر و خاندان او</w:t>
            </w:r>
            <w:r>
              <w:rPr>
                <w:rStyle w:val="IndexLink"/>
                <w:rtl w:val="true"/>
              </w:rPr>
              <w:tab/>
            </w:r>
            <w:r>
              <w:rPr>
                <w:rStyle w:val="IndexLink"/>
              </w:rPr>
              <w:t>226</w:t>
            </w:r>
          </w:hyperlink>
        </w:p>
        <w:p>
          <w:pPr>
            <w:pStyle w:val="Contents3"/>
            <w:tabs>
              <w:tab w:val="clear" w:pos="8459"/>
              <w:tab w:val="right" w:pos="9026" w:leader="dot"/>
            </w:tabs>
            <w:rPr/>
          </w:pPr>
          <w:hyperlink w:anchor="__RefHeading___Toc2096585_3650668749">
            <w:r>
              <w:rPr>
                <w:webHidden/>
                <w:rStyle w:val="IndexLink"/>
              </w:rPr>
              <w:t>100</w:t>
            </w:r>
            <w:r>
              <w:rPr>
                <w:rStyle w:val="IndexLink"/>
                <w:rtl w:val="true"/>
              </w:rPr>
              <w:t xml:space="preserve"> (</w:t>
            </w:r>
            <w:r>
              <w:rPr>
                <w:rStyle w:val="IndexLink"/>
              </w:rPr>
              <w:t>1100</w:t>
            </w:r>
            <w:r>
              <w:rPr>
                <w:rStyle w:val="IndexLink"/>
                <w:rtl w:val="true"/>
              </w:rPr>
              <w:t xml:space="preserve">) </w:t>
            </w:r>
            <w:r>
              <w:rPr>
                <w:rStyle w:val="IndexLink"/>
                <w:rtl w:val="true"/>
              </w:rPr>
              <w:t>و از خطبه‌اى ديگر است مشتمل بر خبر از حوادث ناگوار</w:t>
            </w:r>
            <w:r>
              <w:rPr>
                <w:rStyle w:val="IndexLink"/>
                <w:rtl w:val="true"/>
              </w:rPr>
              <w:tab/>
            </w:r>
            <w:r>
              <w:rPr>
                <w:rStyle w:val="IndexLink"/>
              </w:rPr>
              <w:t>227</w:t>
            </w:r>
          </w:hyperlink>
        </w:p>
        <w:p>
          <w:pPr>
            <w:pStyle w:val="Contents3"/>
            <w:tabs>
              <w:tab w:val="clear" w:pos="8459"/>
              <w:tab w:val="right" w:pos="9026" w:leader="dot"/>
            </w:tabs>
            <w:rPr/>
          </w:pPr>
          <w:hyperlink w:anchor="__RefHeading___Toc2096587_3650668749">
            <w:r>
              <w:rPr>
                <w:webHidden/>
                <w:rStyle w:val="IndexLink"/>
              </w:rPr>
              <w:t>101</w:t>
            </w:r>
            <w:r>
              <w:rPr>
                <w:rStyle w:val="IndexLink"/>
                <w:rtl w:val="true"/>
              </w:rPr>
              <w:t xml:space="preserve"> (</w:t>
            </w:r>
            <w:r>
              <w:rPr>
                <w:rStyle w:val="IndexLink"/>
              </w:rPr>
              <w:t>1101</w:t>
            </w:r>
            <w:r>
              <w:rPr>
                <w:rStyle w:val="IndexLink"/>
                <w:rtl w:val="true"/>
              </w:rPr>
              <w:t xml:space="preserve">) </w:t>
            </w:r>
            <w:r>
              <w:rPr>
                <w:rStyle w:val="IndexLink"/>
                <w:rtl w:val="true"/>
              </w:rPr>
              <w:t>از خطبه‌هاى آن حضرت است در زمينه سختى‌ها</w:t>
            </w:r>
            <w:r>
              <w:rPr>
                <w:rStyle w:val="IndexLink"/>
                <w:rtl w:val="true"/>
              </w:rPr>
              <w:tab/>
            </w:r>
            <w:r>
              <w:rPr>
                <w:rStyle w:val="IndexLink"/>
              </w:rPr>
              <w:t>229</w:t>
            </w:r>
          </w:hyperlink>
        </w:p>
        <w:p>
          <w:pPr>
            <w:pStyle w:val="Contents4"/>
            <w:tabs>
              <w:tab w:val="clear" w:pos="8176"/>
              <w:tab w:val="right" w:pos="9026" w:leader="dot"/>
            </w:tabs>
            <w:rPr/>
          </w:pPr>
          <w:hyperlink w:anchor="__RefHeading___Toc2096589_365066874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096591_3650668749">
            <w:r>
              <w:rPr>
                <w:webHidden/>
                <w:rStyle w:val="IndexLink"/>
                <w:rtl w:val="true"/>
              </w:rPr>
              <w:t>از اين خطبه است‌</w:t>
            </w:r>
            <w:r>
              <w:rPr>
                <w:rStyle w:val="IndexLink"/>
                <w:rtl w:val="true"/>
              </w:rPr>
              <w:tab/>
            </w:r>
            <w:r>
              <w:rPr>
                <w:rStyle w:val="IndexLink"/>
              </w:rPr>
              <w:t>230</w:t>
            </w:r>
          </w:hyperlink>
        </w:p>
        <w:p>
          <w:pPr>
            <w:pStyle w:val="Contents3"/>
            <w:tabs>
              <w:tab w:val="clear" w:pos="8459"/>
              <w:tab w:val="right" w:pos="9026" w:leader="dot"/>
            </w:tabs>
            <w:rPr/>
          </w:pPr>
          <w:hyperlink w:anchor="__RefHeading___Toc2096593_3650668749">
            <w:r>
              <w:rPr>
                <w:webHidden/>
                <w:rStyle w:val="IndexLink"/>
              </w:rPr>
              <w:t>102</w:t>
            </w:r>
            <w:r>
              <w:rPr>
                <w:rStyle w:val="IndexLink"/>
                <w:rtl w:val="true"/>
              </w:rPr>
              <w:t xml:space="preserve"> (</w:t>
            </w:r>
            <w:r>
              <w:rPr>
                <w:rStyle w:val="IndexLink"/>
              </w:rPr>
              <w:t>1102</w:t>
            </w:r>
            <w:r>
              <w:rPr>
                <w:rStyle w:val="IndexLink"/>
                <w:rtl w:val="true"/>
              </w:rPr>
              <w:t xml:space="preserve">) </w:t>
            </w:r>
            <w:r>
              <w:rPr>
                <w:rStyle w:val="IndexLink"/>
                <w:rtl w:val="true"/>
              </w:rPr>
              <w:t>از خطبه‌هاى آن حضرت است در تشويق به زهد</w:t>
            </w:r>
            <w:r>
              <w:rPr>
                <w:rStyle w:val="IndexLink"/>
                <w:rtl w:val="true"/>
              </w:rPr>
              <w:tab/>
            </w:r>
            <w:r>
              <w:rPr>
                <w:rStyle w:val="IndexLink"/>
              </w:rPr>
              <w:t>231</w:t>
            </w:r>
          </w:hyperlink>
        </w:p>
        <w:p>
          <w:pPr>
            <w:pStyle w:val="Contents4"/>
            <w:tabs>
              <w:tab w:val="clear" w:pos="8176"/>
              <w:tab w:val="right" w:pos="9026" w:leader="dot"/>
            </w:tabs>
            <w:rPr/>
          </w:pPr>
          <w:hyperlink w:anchor="__RefHeading___Toc2096595_365066874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096597_3650668749">
            <w:r>
              <w:rPr>
                <w:webHidden/>
                <w:rStyle w:val="IndexLink"/>
                <w:rtl w:val="true"/>
              </w:rPr>
              <w:t>از اين خطبه است‌</w:t>
            </w:r>
            <w:r>
              <w:rPr>
                <w:rStyle w:val="IndexLink"/>
                <w:rtl w:val="true"/>
              </w:rPr>
              <w:tab/>
            </w:r>
            <w:r>
              <w:rPr>
                <w:rStyle w:val="IndexLink"/>
              </w:rPr>
              <w:t>232</w:t>
            </w:r>
          </w:hyperlink>
        </w:p>
        <w:p>
          <w:pPr>
            <w:pStyle w:val="Contents4"/>
            <w:tabs>
              <w:tab w:val="clear" w:pos="8176"/>
              <w:tab w:val="right" w:pos="9026" w:leader="dot"/>
            </w:tabs>
            <w:rPr/>
          </w:pPr>
          <w:hyperlink w:anchor="__RefHeading___Toc2096599_3650668749">
            <w:r>
              <w:rPr>
                <w:webHidden/>
                <w:rStyle w:val="IndexLink"/>
                <w:rtl w:val="true"/>
              </w:rPr>
              <w:t xml:space="preserve">. </w:t>
            </w:r>
            <w:r>
              <w:rPr>
                <w:rStyle w:val="IndexLink"/>
                <w:rtl w:val="true"/>
              </w:rPr>
              <w:t>و از اين خطبه است‌</w:t>
            </w:r>
            <w:r>
              <w:rPr>
                <w:rStyle w:val="IndexLink"/>
                <w:rtl w:val="true"/>
              </w:rPr>
              <w:tab/>
            </w:r>
            <w:r>
              <w:rPr>
                <w:rStyle w:val="IndexLink"/>
              </w:rPr>
              <w:t>232</w:t>
            </w:r>
          </w:hyperlink>
        </w:p>
        <w:p>
          <w:pPr>
            <w:pStyle w:val="Contents3"/>
            <w:tabs>
              <w:tab w:val="clear" w:pos="8459"/>
              <w:tab w:val="right" w:pos="9026" w:leader="dot"/>
            </w:tabs>
            <w:rPr/>
          </w:pPr>
          <w:hyperlink w:anchor="__RefHeading___Toc2096601_3650668749">
            <w:r>
              <w:rPr>
                <w:webHidden/>
                <w:rStyle w:val="IndexLink"/>
              </w:rPr>
              <w:t>103</w:t>
            </w:r>
            <w:r>
              <w:rPr>
                <w:rStyle w:val="IndexLink"/>
                <w:rtl w:val="true"/>
              </w:rPr>
              <w:t xml:space="preserve"> (</w:t>
            </w:r>
            <w:r>
              <w:rPr>
                <w:rStyle w:val="IndexLink"/>
              </w:rPr>
              <w:t>1103</w:t>
            </w:r>
            <w:r>
              <w:rPr>
                <w:rStyle w:val="IndexLink"/>
                <w:rtl w:val="true"/>
              </w:rPr>
              <w:t xml:space="preserve">) </w:t>
            </w:r>
            <w:r>
              <w:rPr>
                <w:rStyle w:val="IndexLink"/>
                <w:rtl w:val="true"/>
              </w:rPr>
              <w:t>از خطبه‌هاى آن حضرت است در باره پيامبر و فضيلت خويش‌</w:t>
            </w:r>
            <w:r>
              <w:rPr>
                <w:rStyle w:val="IndexLink"/>
                <w:rtl w:val="true"/>
              </w:rPr>
              <w:tab/>
            </w:r>
            <w:r>
              <w:rPr>
                <w:rStyle w:val="IndexLink"/>
              </w:rPr>
              <w:t>234</w:t>
            </w:r>
          </w:hyperlink>
        </w:p>
        <w:p>
          <w:pPr>
            <w:pStyle w:val="Contents3"/>
            <w:tabs>
              <w:tab w:val="clear" w:pos="8459"/>
              <w:tab w:val="right" w:pos="9026" w:leader="dot"/>
            </w:tabs>
            <w:rPr/>
          </w:pPr>
          <w:hyperlink w:anchor="__RefHeading___Toc2096603_3650668749">
            <w:r>
              <w:rPr>
                <w:webHidden/>
                <w:rStyle w:val="IndexLink"/>
              </w:rPr>
              <w:t>104</w:t>
            </w:r>
            <w:r>
              <w:rPr>
                <w:rStyle w:val="IndexLink"/>
                <w:rtl w:val="true"/>
              </w:rPr>
              <w:t xml:space="preserve"> (</w:t>
            </w:r>
            <w:r>
              <w:rPr>
                <w:rStyle w:val="IndexLink"/>
              </w:rPr>
              <w:t>1104</w:t>
            </w:r>
            <w:r>
              <w:rPr>
                <w:rStyle w:val="IndexLink"/>
                <w:rtl w:val="true"/>
              </w:rPr>
              <w:t xml:space="preserve">) </w:t>
            </w:r>
            <w:r>
              <w:rPr>
                <w:rStyle w:val="IndexLink"/>
                <w:rtl w:val="true"/>
              </w:rPr>
              <w:t xml:space="preserve">از خطبه‌هاى آن حضرت است در وصف پيامبر </w:t>
            </w:r>
            <w:r>
              <w:rPr>
                <w:rStyle w:val="IndexLink"/>
                <w:rtl w:val="true"/>
              </w:rPr>
              <w:t>(</w:t>
            </w:r>
            <w:r>
              <w:rPr>
                <w:rStyle w:val="IndexLink"/>
                <w:rtl w:val="true"/>
              </w:rPr>
              <w:t>ص</w:t>
            </w:r>
            <w:r>
              <w:rPr>
                <w:rStyle w:val="IndexLink"/>
                <w:rtl w:val="true"/>
              </w:rPr>
              <w:t xml:space="preserve">) </w:t>
            </w:r>
            <w:r>
              <w:rPr>
                <w:rStyle w:val="IndexLink"/>
                <w:rtl w:val="true"/>
              </w:rPr>
              <w:t>و تهديد بنى اميه و پند به مردم‌</w:t>
            </w:r>
            <w:r>
              <w:rPr>
                <w:rStyle w:val="IndexLink"/>
                <w:rtl w:val="true"/>
              </w:rPr>
              <w:tab/>
            </w:r>
            <w:r>
              <w:rPr>
                <w:rStyle w:val="IndexLink"/>
              </w:rPr>
              <w:t>235</w:t>
            </w:r>
          </w:hyperlink>
        </w:p>
        <w:p>
          <w:pPr>
            <w:pStyle w:val="Contents3"/>
            <w:tabs>
              <w:tab w:val="clear" w:pos="8459"/>
              <w:tab w:val="right" w:pos="9026" w:leader="dot"/>
            </w:tabs>
            <w:rPr/>
          </w:pPr>
          <w:hyperlink w:anchor="__RefHeading___Toc2096605_3650668749">
            <w:r>
              <w:rPr>
                <w:webHidden/>
                <w:rStyle w:val="IndexLink"/>
              </w:rPr>
              <w:t>105</w:t>
            </w:r>
            <w:r>
              <w:rPr>
                <w:rStyle w:val="IndexLink"/>
                <w:rtl w:val="true"/>
              </w:rPr>
              <w:t xml:space="preserve"> (</w:t>
            </w:r>
            <w:r>
              <w:rPr>
                <w:rStyle w:val="IndexLink"/>
              </w:rPr>
              <w:t>1105</w:t>
            </w:r>
            <w:r>
              <w:rPr>
                <w:rStyle w:val="IndexLink"/>
                <w:rtl w:val="true"/>
              </w:rPr>
              <w:t xml:space="preserve">) </w:t>
            </w:r>
            <w:r>
              <w:rPr>
                <w:rStyle w:val="IndexLink"/>
                <w:rtl w:val="true"/>
              </w:rPr>
              <w:t>از خطبه‌هاى آن حضرت است در زمينه برترى اسلام، و توصيف پيامبر اكرم، آن گاه توبيخ اصحاب‌</w:t>
            </w:r>
            <w:r>
              <w:rPr>
                <w:rStyle w:val="IndexLink"/>
                <w:rtl w:val="true"/>
              </w:rPr>
              <w:tab/>
            </w:r>
            <w:r>
              <w:rPr>
                <w:rStyle w:val="IndexLink"/>
              </w:rPr>
              <w:t>238</w:t>
            </w:r>
          </w:hyperlink>
        </w:p>
        <w:p>
          <w:pPr>
            <w:pStyle w:val="Contents4"/>
            <w:tabs>
              <w:tab w:val="clear" w:pos="8176"/>
              <w:tab w:val="right" w:pos="9026" w:leader="dot"/>
            </w:tabs>
            <w:rPr/>
          </w:pPr>
          <w:hyperlink w:anchor="__RefHeading___Toc2096607_365066874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096609_3650668749">
            <w:r>
              <w:rPr>
                <w:webHidden/>
                <w:rStyle w:val="IndexLink"/>
                <w:rtl w:val="true"/>
              </w:rPr>
              <w:t>از اين خطبه است در وصف پيامبر صلّى اللّه عليه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2096611_3650668749">
            <w:r>
              <w:rPr>
                <w:webHidden/>
                <w:rStyle w:val="IndexLink"/>
                <w:rtl w:val="true"/>
              </w:rPr>
              <w:t>و از اين خطبه است در خطاب به يارانش‌</w:t>
            </w:r>
            <w:r>
              <w:rPr>
                <w:rStyle w:val="IndexLink"/>
                <w:rtl w:val="true"/>
              </w:rPr>
              <w:tab/>
            </w:r>
            <w:r>
              <w:rPr>
                <w:rStyle w:val="IndexLink"/>
              </w:rPr>
              <w:t>240</w:t>
            </w:r>
          </w:hyperlink>
        </w:p>
        <w:p>
          <w:pPr>
            <w:pStyle w:val="Contents3"/>
            <w:tabs>
              <w:tab w:val="clear" w:pos="8459"/>
              <w:tab w:val="right" w:pos="9026" w:leader="dot"/>
            </w:tabs>
            <w:rPr/>
          </w:pPr>
          <w:hyperlink w:anchor="__RefHeading___Toc2096613_3650668749">
            <w:r>
              <w:rPr>
                <w:webHidden/>
                <w:rStyle w:val="IndexLink"/>
              </w:rPr>
              <w:t>106</w:t>
            </w:r>
            <w:r>
              <w:rPr>
                <w:rStyle w:val="IndexLink"/>
                <w:rtl w:val="true"/>
              </w:rPr>
              <w:t xml:space="preserve"> (</w:t>
            </w:r>
            <w:r>
              <w:rPr>
                <w:rStyle w:val="IndexLink"/>
              </w:rPr>
              <w:t>1106</w:t>
            </w:r>
            <w:r>
              <w:rPr>
                <w:rStyle w:val="IndexLink"/>
                <w:rtl w:val="true"/>
              </w:rPr>
              <w:t xml:space="preserve">) </w:t>
            </w:r>
            <w:r>
              <w:rPr>
                <w:rStyle w:val="IndexLink"/>
                <w:rtl w:val="true"/>
              </w:rPr>
              <w:t>از سخنان آن حضرت است در يكى از ايّام صفّين‌</w:t>
            </w:r>
            <w:r>
              <w:rPr>
                <w:rStyle w:val="IndexLink"/>
                <w:rtl w:val="true"/>
              </w:rPr>
              <w:tab/>
            </w:r>
            <w:r>
              <w:rPr>
                <w:rStyle w:val="IndexLink"/>
              </w:rPr>
              <w:t>241</w:t>
            </w:r>
          </w:hyperlink>
        </w:p>
        <w:p>
          <w:pPr>
            <w:pStyle w:val="Contents3"/>
            <w:tabs>
              <w:tab w:val="clear" w:pos="8459"/>
              <w:tab w:val="right" w:pos="9026" w:leader="dot"/>
            </w:tabs>
            <w:rPr/>
          </w:pPr>
          <w:hyperlink w:anchor="__RefHeading___Toc2096615_3650668749">
            <w:r>
              <w:rPr>
                <w:webHidden/>
                <w:rStyle w:val="IndexLink"/>
              </w:rPr>
              <w:t>107</w:t>
            </w:r>
            <w:r>
              <w:rPr>
                <w:rStyle w:val="IndexLink"/>
                <w:rtl w:val="true"/>
              </w:rPr>
              <w:t xml:space="preserve"> (</w:t>
            </w:r>
            <w:r>
              <w:rPr>
                <w:rStyle w:val="IndexLink"/>
              </w:rPr>
              <w:t>1107</w:t>
            </w:r>
            <w:r>
              <w:rPr>
                <w:rStyle w:val="IndexLink"/>
                <w:rtl w:val="true"/>
              </w:rPr>
              <w:t xml:space="preserve">) </w:t>
            </w:r>
            <w:r>
              <w:rPr>
                <w:rStyle w:val="IndexLink"/>
                <w:rtl w:val="true"/>
              </w:rPr>
              <w:t>از خطبه‌هاى آن حضرت است در پيشگويى از حوادث آينده‌</w:t>
            </w:r>
            <w:r>
              <w:rPr>
                <w:rStyle w:val="IndexLink"/>
                <w:rtl w:val="true"/>
              </w:rPr>
              <w:tab/>
            </w:r>
            <w:r>
              <w:rPr>
                <w:rStyle w:val="IndexLink"/>
              </w:rPr>
              <w:t>242</w:t>
            </w:r>
          </w:hyperlink>
        </w:p>
        <w:p>
          <w:pPr>
            <w:pStyle w:val="Contents4"/>
            <w:tabs>
              <w:tab w:val="clear" w:pos="8176"/>
              <w:tab w:val="right" w:pos="9026" w:leader="dot"/>
            </w:tabs>
            <w:rPr/>
          </w:pPr>
          <w:hyperlink w:anchor="__RefHeading___Toc2096617_365066874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096619_3650668749">
            <w:r>
              <w:rPr>
                <w:webHidden/>
                <w:rStyle w:val="IndexLink"/>
                <w:rtl w:val="true"/>
              </w:rPr>
              <w:t>از اين خطبه است در باره پيامبر صلّى اللّه عليه و آله‌</w:t>
            </w:r>
            <w:r>
              <w:rPr>
                <w:rStyle w:val="IndexLink"/>
                <w:rtl w:val="true"/>
              </w:rPr>
              <w:tab/>
            </w:r>
            <w:r>
              <w:rPr>
                <w:rStyle w:val="IndexLink"/>
              </w:rPr>
              <w:t>243</w:t>
            </w:r>
          </w:hyperlink>
        </w:p>
        <w:p>
          <w:pPr>
            <w:pStyle w:val="Contents4"/>
            <w:tabs>
              <w:tab w:val="clear" w:pos="8176"/>
              <w:tab w:val="right" w:pos="9026" w:leader="dot"/>
            </w:tabs>
            <w:rPr/>
          </w:pPr>
          <w:hyperlink w:anchor="__RefHeading___Toc2096621_3650668749">
            <w:r>
              <w:rPr>
                <w:webHidden/>
                <w:rStyle w:val="IndexLink"/>
                <w:rtl w:val="true"/>
              </w:rPr>
              <w:t xml:space="preserve">. </w:t>
            </w:r>
            <w:r>
              <w:rPr>
                <w:rStyle w:val="IndexLink"/>
                <w:rtl w:val="true"/>
              </w:rPr>
              <w:t>و از اين خطبه است‌</w:t>
            </w:r>
            <w:r>
              <w:rPr>
                <w:rStyle w:val="IndexLink"/>
                <w:rtl w:val="true"/>
              </w:rPr>
              <w:tab/>
            </w:r>
            <w:r>
              <w:rPr>
                <w:rStyle w:val="IndexLink"/>
              </w:rPr>
              <w:t>243</w:t>
            </w:r>
          </w:hyperlink>
        </w:p>
        <w:p>
          <w:pPr>
            <w:pStyle w:val="Contents3"/>
            <w:tabs>
              <w:tab w:val="clear" w:pos="8459"/>
              <w:tab w:val="right" w:pos="9026" w:leader="dot"/>
            </w:tabs>
            <w:rPr/>
          </w:pPr>
          <w:hyperlink w:anchor="__RefHeading___Toc2096623_3650668749">
            <w:r>
              <w:rPr>
                <w:webHidden/>
                <w:rStyle w:val="IndexLink"/>
              </w:rPr>
              <w:t>108</w:t>
            </w:r>
            <w:r>
              <w:rPr>
                <w:rStyle w:val="IndexLink"/>
                <w:rtl w:val="true"/>
              </w:rPr>
              <w:t xml:space="preserve"> (</w:t>
            </w:r>
            <w:r>
              <w:rPr>
                <w:rStyle w:val="IndexLink"/>
              </w:rPr>
              <w:t>1108</w:t>
            </w:r>
            <w:r>
              <w:rPr>
                <w:rStyle w:val="IndexLink"/>
                <w:rtl w:val="true"/>
              </w:rPr>
              <w:t xml:space="preserve">) </w:t>
            </w:r>
            <w:r>
              <w:rPr>
                <w:rStyle w:val="IndexLink"/>
                <w:rtl w:val="true"/>
              </w:rPr>
              <w:t>از خطبه‌هاى آن حضرت است در باره قدرت خداوند و حوادث مرگ و قيامت‌</w:t>
            </w:r>
            <w:r>
              <w:rPr>
                <w:rStyle w:val="IndexLink"/>
                <w:rtl w:val="true"/>
              </w:rPr>
              <w:tab/>
            </w:r>
            <w:r>
              <w:rPr>
                <w:rStyle w:val="IndexLink"/>
              </w:rPr>
              <w:t>246</w:t>
            </w:r>
          </w:hyperlink>
        </w:p>
        <w:p>
          <w:pPr>
            <w:pStyle w:val="Contents4"/>
            <w:tabs>
              <w:tab w:val="clear" w:pos="8176"/>
              <w:tab w:val="right" w:pos="9026" w:leader="dot"/>
            </w:tabs>
            <w:rPr/>
          </w:pPr>
          <w:hyperlink w:anchor="__RefHeading___Toc2096625_365066874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096627_3650668749">
            <w:r>
              <w:rPr>
                <w:webHidden/>
                <w:rStyle w:val="IndexLink"/>
                <w:rtl w:val="true"/>
              </w:rPr>
              <w:t>از اين خطبه است در باره فرشتگان‌</w:t>
            </w:r>
            <w:r>
              <w:rPr>
                <w:rStyle w:val="IndexLink"/>
                <w:rtl w:val="true"/>
              </w:rPr>
              <w:tab/>
            </w:r>
            <w:r>
              <w:rPr>
                <w:rStyle w:val="IndexLink"/>
              </w:rPr>
              <w:t>248</w:t>
            </w:r>
          </w:hyperlink>
        </w:p>
        <w:p>
          <w:pPr>
            <w:pStyle w:val="Contents3"/>
            <w:tabs>
              <w:tab w:val="clear" w:pos="8459"/>
              <w:tab w:val="right" w:pos="9026" w:leader="dot"/>
            </w:tabs>
            <w:rPr/>
          </w:pPr>
          <w:hyperlink w:anchor="__RefHeading___Toc2096629_3650668749">
            <w:r>
              <w:rPr>
                <w:webHidden/>
                <w:rStyle w:val="IndexLink"/>
                <w:rtl w:val="true"/>
              </w:rPr>
              <w:t>قسمتى از اين خطبه در باره پيامبر صلى اللّه عليه و آله‌</w:t>
            </w:r>
            <w:r>
              <w:rPr>
                <w:rStyle w:val="IndexLink"/>
                <w:rtl w:val="true"/>
              </w:rPr>
              <w:tab/>
            </w:r>
            <w:r>
              <w:rPr>
                <w:rStyle w:val="IndexLink"/>
              </w:rPr>
              <w:t>253</w:t>
            </w:r>
          </w:hyperlink>
        </w:p>
        <w:p>
          <w:pPr>
            <w:pStyle w:val="Contents3"/>
            <w:tabs>
              <w:tab w:val="clear" w:pos="8459"/>
              <w:tab w:val="right" w:pos="9026" w:leader="dot"/>
            </w:tabs>
            <w:rPr/>
          </w:pPr>
          <w:hyperlink w:anchor="__RefHeading___Toc2096631_3650668749">
            <w:r>
              <w:rPr>
                <w:webHidden/>
                <w:rStyle w:val="IndexLink"/>
              </w:rPr>
              <w:t>109</w:t>
            </w:r>
            <w:r>
              <w:rPr>
                <w:rStyle w:val="IndexLink"/>
                <w:rtl w:val="true"/>
              </w:rPr>
              <w:t xml:space="preserve"> (</w:t>
            </w:r>
            <w:r>
              <w:rPr>
                <w:rStyle w:val="IndexLink"/>
              </w:rPr>
              <w:t>1109</w:t>
            </w:r>
            <w:r>
              <w:rPr>
                <w:rStyle w:val="IndexLink"/>
                <w:rtl w:val="true"/>
              </w:rPr>
              <w:t xml:space="preserve">) </w:t>
            </w:r>
            <w:r>
              <w:rPr>
                <w:rStyle w:val="IndexLink"/>
                <w:rtl w:val="true"/>
              </w:rPr>
              <w:t>از خطبه‌هاى آن حضرت است‌</w:t>
            </w:r>
            <w:r>
              <w:rPr>
                <w:rStyle w:val="IndexLink"/>
                <w:rtl w:val="true"/>
              </w:rPr>
              <w:tab/>
            </w:r>
            <w:r>
              <w:rPr>
                <w:rStyle w:val="IndexLink"/>
              </w:rPr>
              <w:t>254</w:t>
            </w:r>
          </w:hyperlink>
        </w:p>
        <w:p>
          <w:pPr>
            <w:pStyle w:val="Contents3"/>
            <w:tabs>
              <w:tab w:val="clear" w:pos="8459"/>
              <w:tab w:val="right" w:pos="9026" w:leader="dot"/>
            </w:tabs>
            <w:rPr/>
          </w:pPr>
          <w:hyperlink w:anchor="__RefHeading___Toc2096633_3650668749">
            <w:r>
              <w:rPr>
                <w:webHidden/>
                <w:rStyle w:val="IndexLink"/>
              </w:rPr>
              <w:t>110</w:t>
            </w:r>
            <w:r>
              <w:rPr>
                <w:rStyle w:val="IndexLink"/>
                <w:rtl w:val="true"/>
              </w:rPr>
              <w:t xml:space="preserve"> (</w:t>
            </w:r>
            <w:r>
              <w:rPr>
                <w:rStyle w:val="IndexLink"/>
              </w:rPr>
              <w:t>1110</w:t>
            </w:r>
            <w:r>
              <w:rPr>
                <w:rStyle w:val="IndexLink"/>
                <w:rtl w:val="true"/>
              </w:rPr>
              <w:t xml:space="preserve">) </w:t>
            </w:r>
            <w:r>
              <w:rPr>
                <w:rStyle w:val="IndexLink"/>
                <w:rtl w:val="true"/>
              </w:rPr>
              <w:t>از خطبه‌هاى آن حضرت است در نكوهش دنيا</w:t>
            </w:r>
            <w:r>
              <w:rPr>
                <w:rStyle w:val="IndexLink"/>
                <w:rtl w:val="true"/>
              </w:rPr>
              <w:tab/>
            </w:r>
            <w:r>
              <w:rPr>
                <w:rStyle w:val="IndexLink"/>
              </w:rPr>
              <w:t>256</w:t>
            </w:r>
          </w:hyperlink>
        </w:p>
        <w:p>
          <w:pPr>
            <w:pStyle w:val="Contents3"/>
            <w:tabs>
              <w:tab w:val="clear" w:pos="8459"/>
              <w:tab w:val="right" w:pos="9026" w:leader="dot"/>
            </w:tabs>
            <w:rPr/>
          </w:pPr>
          <w:hyperlink w:anchor="__RefHeading___Toc2096635_3650668749">
            <w:r>
              <w:rPr>
                <w:webHidden/>
                <w:rStyle w:val="IndexLink"/>
              </w:rPr>
              <w:t>111</w:t>
            </w:r>
            <w:r>
              <w:rPr>
                <w:rStyle w:val="IndexLink"/>
                <w:rtl w:val="true"/>
              </w:rPr>
              <w:t xml:space="preserve"> (</w:t>
            </w:r>
            <w:r>
              <w:rPr>
                <w:rStyle w:val="IndexLink"/>
              </w:rPr>
              <w:t>1111</w:t>
            </w:r>
            <w:r>
              <w:rPr>
                <w:rStyle w:val="IndexLink"/>
                <w:rtl w:val="true"/>
              </w:rPr>
              <w:t xml:space="preserve">) </w:t>
            </w:r>
            <w:r>
              <w:rPr>
                <w:rStyle w:val="IndexLink"/>
                <w:rtl w:val="true"/>
              </w:rPr>
              <w:t>از خطبه‌هاى آن حضرت است در باره ملك الموت و قبض روح مردم‌</w:t>
            </w:r>
            <w:r>
              <w:rPr>
                <w:rStyle w:val="IndexLink"/>
                <w:rtl w:val="true"/>
              </w:rPr>
              <w:tab/>
            </w:r>
            <w:r>
              <w:rPr>
                <w:rStyle w:val="IndexLink"/>
              </w:rPr>
              <w:t>261</w:t>
            </w:r>
          </w:hyperlink>
        </w:p>
        <w:p>
          <w:pPr>
            <w:pStyle w:val="Contents3"/>
            <w:tabs>
              <w:tab w:val="clear" w:pos="8459"/>
              <w:tab w:val="right" w:pos="9026" w:leader="dot"/>
            </w:tabs>
            <w:rPr/>
          </w:pPr>
          <w:hyperlink w:anchor="__RefHeading___Toc2096637_3650668749">
            <w:r>
              <w:rPr>
                <w:webHidden/>
                <w:rStyle w:val="IndexLink"/>
              </w:rPr>
              <w:t>112</w:t>
            </w:r>
            <w:r>
              <w:rPr>
                <w:rStyle w:val="IndexLink"/>
                <w:rtl w:val="true"/>
              </w:rPr>
              <w:t xml:space="preserve"> (</w:t>
            </w:r>
            <w:r>
              <w:rPr>
                <w:rStyle w:val="IndexLink"/>
              </w:rPr>
              <w:t>1112</w:t>
            </w:r>
            <w:r>
              <w:rPr>
                <w:rStyle w:val="IndexLink"/>
                <w:rtl w:val="true"/>
              </w:rPr>
              <w:t xml:space="preserve">) </w:t>
            </w:r>
            <w:r>
              <w:rPr>
                <w:rStyle w:val="IndexLink"/>
                <w:rtl w:val="true"/>
              </w:rPr>
              <w:t>از خطبه‌هاى آن حضرت است در نكوهش دنيا</w:t>
            </w:r>
            <w:r>
              <w:rPr>
                <w:rStyle w:val="IndexLink"/>
                <w:rtl w:val="true"/>
              </w:rPr>
              <w:tab/>
            </w:r>
            <w:r>
              <w:rPr>
                <w:rStyle w:val="IndexLink"/>
              </w:rPr>
              <w:t>262</w:t>
            </w:r>
          </w:hyperlink>
        </w:p>
        <w:p>
          <w:pPr>
            <w:pStyle w:val="Contents3"/>
            <w:tabs>
              <w:tab w:val="clear" w:pos="8459"/>
              <w:tab w:val="right" w:pos="9026" w:leader="dot"/>
            </w:tabs>
            <w:rPr/>
          </w:pPr>
          <w:hyperlink w:anchor="__RefHeading___Toc2096639_3650668749">
            <w:r>
              <w:rPr>
                <w:webHidden/>
                <w:rStyle w:val="IndexLink"/>
              </w:rPr>
              <w:t>113</w:t>
            </w:r>
            <w:r>
              <w:rPr>
                <w:rStyle w:val="IndexLink"/>
                <w:rtl w:val="true"/>
              </w:rPr>
              <w:t xml:space="preserve"> (</w:t>
            </w:r>
            <w:r>
              <w:rPr>
                <w:rStyle w:val="IndexLink"/>
              </w:rPr>
              <w:t>1113</w:t>
            </w:r>
            <w:r>
              <w:rPr>
                <w:rStyle w:val="IndexLink"/>
                <w:rtl w:val="true"/>
              </w:rPr>
              <w:t xml:space="preserve">) </w:t>
            </w:r>
            <w:r>
              <w:rPr>
                <w:rStyle w:val="IndexLink"/>
                <w:rtl w:val="true"/>
              </w:rPr>
              <w:t>از خطبه‌هاى آن حضرت است در پند و اندرز مردم‌</w:t>
            </w:r>
            <w:r>
              <w:rPr>
                <w:rStyle w:val="IndexLink"/>
                <w:rtl w:val="true"/>
              </w:rPr>
              <w:tab/>
            </w:r>
            <w:r>
              <w:rPr>
                <w:rStyle w:val="IndexLink"/>
              </w:rPr>
              <w:t>264</w:t>
            </w:r>
          </w:hyperlink>
        </w:p>
        <w:p>
          <w:pPr>
            <w:pStyle w:val="Contents3"/>
            <w:tabs>
              <w:tab w:val="clear" w:pos="8459"/>
              <w:tab w:val="right" w:pos="9026" w:leader="dot"/>
            </w:tabs>
            <w:rPr/>
          </w:pPr>
          <w:hyperlink w:anchor="__RefHeading___Toc2096641_3650668749">
            <w:r>
              <w:rPr>
                <w:webHidden/>
                <w:rStyle w:val="IndexLink"/>
              </w:rPr>
              <w:t>114</w:t>
            </w:r>
            <w:r>
              <w:rPr>
                <w:rStyle w:val="IndexLink"/>
                <w:rtl w:val="true"/>
              </w:rPr>
              <w:t xml:space="preserve"> (</w:t>
            </w:r>
            <w:r>
              <w:rPr>
                <w:rStyle w:val="IndexLink"/>
              </w:rPr>
              <w:t>1114</w:t>
            </w:r>
            <w:r>
              <w:rPr>
                <w:rStyle w:val="IndexLink"/>
                <w:rtl w:val="true"/>
              </w:rPr>
              <w:t xml:space="preserve">) </w:t>
            </w:r>
            <w:r>
              <w:rPr>
                <w:rStyle w:val="IndexLink"/>
                <w:rtl w:val="true"/>
              </w:rPr>
              <w:t>از خطبه‌هاى آن حضرت است در طلب باران‌</w:t>
            </w:r>
            <w:r>
              <w:rPr>
                <w:rStyle w:val="IndexLink"/>
                <w:rtl w:val="true"/>
              </w:rPr>
              <w:tab/>
            </w:r>
            <w:r>
              <w:rPr>
                <w:rStyle w:val="IndexLink"/>
              </w:rPr>
              <w:t>269</w:t>
            </w:r>
          </w:hyperlink>
        </w:p>
        <w:p>
          <w:pPr>
            <w:pStyle w:val="Contents4"/>
            <w:tabs>
              <w:tab w:val="clear" w:pos="8176"/>
              <w:tab w:val="right" w:pos="9026" w:leader="dot"/>
            </w:tabs>
            <w:rPr/>
          </w:pPr>
          <w:hyperlink w:anchor="__RefHeading___Toc2096643_365066874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096645_3650668749">
            <w:r>
              <w:rPr>
                <w:webHidden/>
                <w:rStyle w:val="IndexLink"/>
                <w:rtl w:val="true"/>
              </w:rPr>
              <w:t>تفسير لغات نامأنوس اين خطبه‌</w:t>
            </w:r>
            <w:r>
              <w:rPr>
                <w:rStyle w:val="IndexLink"/>
                <w:rtl w:val="true"/>
              </w:rPr>
              <w:tab/>
            </w:r>
            <w:r>
              <w:rPr>
                <w:rStyle w:val="IndexLink"/>
              </w:rPr>
              <w:t>271</w:t>
            </w:r>
          </w:hyperlink>
        </w:p>
        <w:p>
          <w:pPr>
            <w:pStyle w:val="Contents3"/>
            <w:tabs>
              <w:tab w:val="clear" w:pos="8459"/>
              <w:tab w:val="right" w:pos="9026" w:leader="dot"/>
            </w:tabs>
            <w:rPr/>
          </w:pPr>
          <w:hyperlink w:anchor="__RefHeading___Toc2096647_3650668749">
            <w:r>
              <w:rPr>
                <w:webHidden/>
                <w:rStyle w:val="IndexLink"/>
              </w:rPr>
              <w:t>115</w:t>
            </w:r>
            <w:r>
              <w:rPr>
                <w:rStyle w:val="IndexLink"/>
                <w:rtl w:val="true"/>
              </w:rPr>
              <w:t xml:space="preserve"> (</w:t>
            </w:r>
            <w:r>
              <w:rPr>
                <w:rStyle w:val="IndexLink"/>
              </w:rPr>
              <w:t>1115</w:t>
            </w:r>
            <w:r>
              <w:rPr>
                <w:rStyle w:val="IndexLink"/>
                <w:rtl w:val="true"/>
              </w:rPr>
              <w:t xml:space="preserve">) </w:t>
            </w:r>
            <w:r>
              <w:rPr>
                <w:rStyle w:val="IndexLink"/>
                <w:rtl w:val="true"/>
              </w:rPr>
              <w:t>از خطبه‌هاى آن حضرت است در اندرز به ياران‌</w:t>
            </w:r>
            <w:r>
              <w:rPr>
                <w:rStyle w:val="IndexLink"/>
                <w:rtl w:val="true"/>
              </w:rPr>
              <w:tab/>
            </w:r>
            <w:r>
              <w:rPr>
                <w:rStyle w:val="IndexLink"/>
              </w:rPr>
              <w:t>272</w:t>
            </w:r>
          </w:hyperlink>
        </w:p>
        <w:p>
          <w:pPr>
            <w:pStyle w:val="Contents4"/>
            <w:tabs>
              <w:tab w:val="clear" w:pos="8176"/>
              <w:tab w:val="right" w:pos="9026" w:leader="dot"/>
            </w:tabs>
            <w:rPr/>
          </w:pPr>
          <w:hyperlink w:anchor="__RefHeading___Toc2096649_3650668749">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2096651_3650668749">
            <w:r>
              <w:rPr>
                <w:webHidden/>
                <w:rStyle w:val="IndexLink"/>
                <w:rtl w:val="true"/>
              </w:rPr>
              <w:t>از اين خطبه است‌</w:t>
            </w:r>
            <w:r>
              <w:rPr>
                <w:rStyle w:val="IndexLink"/>
                <w:rtl w:val="true"/>
              </w:rPr>
              <w:tab/>
            </w:r>
            <w:r>
              <w:rPr>
                <w:rStyle w:val="IndexLink"/>
              </w:rPr>
              <w:t>273</w:t>
            </w:r>
          </w:hyperlink>
        </w:p>
        <w:p>
          <w:pPr>
            <w:pStyle w:val="Contents3"/>
            <w:tabs>
              <w:tab w:val="clear" w:pos="8459"/>
              <w:tab w:val="right" w:pos="9026" w:leader="dot"/>
            </w:tabs>
            <w:rPr/>
          </w:pPr>
          <w:hyperlink w:anchor="__RefHeading___Toc2096653_3650668749">
            <w:r>
              <w:rPr>
                <w:webHidden/>
                <w:rStyle w:val="IndexLink"/>
              </w:rPr>
              <w:t>116</w:t>
            </w:r>
            <w:r>
              <w:rPr>
                <w:rStyle w:val="IndexLink"/>
                <w:rtl w:val="true"/>
              </w:rPr>
              <w:t xml:space="preserve"> (</w:t>
            </w:r>
            <w:r>
              <w:rPr>
                <w:rStyle w:val="IndexLink"/>
              </w:rPr>
              <w:t>1116</w:t>
            </w:r>
            <w:r>
              <w:rPr>
                <w:rStyle w:val="IndexLink"/>
                <w:rtl w:val="true"/>
              </w:rPr>
              <w:t xml:space="preserve">) </w:t>
            </w:r>
            <w:r>
              <w:rPr>
                <w:rStyle w:val="IndexLink"/>
                <w:rtl w:val="true"/>
              </w:rPr>
              <w:t>از سخنان آن حضرت است در نكوهش كسانى كه به مال و جان بخل مى‌ورزند</w:t>
            </w:r>
            <w:r>
              <w:rPr>
                <w:rStyle w:val="IndexLink"/>
                <w:rtl w:val="true"/>
              </w:rPr>
              <w:tab/>
            </w:r>
            <w:r>
              <w:rPr>
                <w:rStyle w:val="IndexLink"/>
              </w:rPr>
              <w:t>274</w:t>
            </w:r>
          </w:hyperlink>
        </w:p>
        <w:p>
          <w:pPr>
            <w:pStyle w:val="Contents3"/>
            <w:tabs>
              <w:tab w:val="clear" w:pos="8459"/>
              <w:tab w:val="right" w:pos="9026" w:leader="dot"/>
            </w:tabs>
            <w:rPr/>
          </w:pPr>
          <w:hyperlink w:anchor="__RefHeading___Toc2096655_3650668749">
            <w:r>
              <w:rPr>
                <w:webHidden/>
                <w:rStyle w:val="IndexLink"/>
              </w:rPr>
              <w:t>117</w:t>
            </w:r>
            <w:r>
              <w:rPr>
                <w:rStyle w:val="IndexLink"/>
                <w:rtl w:val="true"/>
              </w:rPr>
              <w:t xml:space="preserve"> (</w:t>
            </w:r>
            <w:r>
              <w:rPr>
                <w:rStyle w:val="IndexLink"/>
              </w:rPr>
              <w:t>1117</w:t>
            </w:r>
            <w:r>
              <w:rPr>
                <w:rStyle w:val="IndexLink"/>
                <w:rtl w:val="true"/>
              </w:rPr>
              <w:t xml:space="preserve">) </w:t>
            </w:r>
            <w:r>
              <w:rPr>
                <w:rStyle w:val="IndexLink"/>
                <w:rtl w:val="true"/>
              </w:rPr>
              <w:t>از سخنان آن حضرت است در باره ياران شايسته خود</w:t>
            </w:r>
            <w:r>
              <w:rPr>
                <w:rStyle w:val="IndexLink"/>
                <w:rtl w:val="true"/>
              </w:rPr>
              <w:tab/>
            </w:r>
            <w:r>
              <w:rPr>
                <w:rStyle w:val="IndexLink"/>
              </w:rPr>
              <w:t>275</w:t>
            </w:r>
          </w:hyperlink>
        </w:p>
        <w:p>
          <w:pPr>
            <w:pStyle w:val="Contents3"/>
            <w:tabs>
              <w:tab w:val="clear" w:pos="8459"/>
              <w:tab w:val="right" w:pos="9026" w:leader="dot"/>
            </w:tabs>
            <w:rPr/>
          </w:pPr>
          <w:hyperlink w:anchor="__RefHeading___Toc2096657_3650668749">
            <w:r>
              <w:rPr>
                <w:webHidden/>
                <w:rStyle w:val="IndexLink"/>
              </w:rPr>
              <w:t>118</w:t>
            </w:r>
            <w:r>
              <w:rPr>
                <w:rStyle w:val="IndexLink"/>
                <w:rtl w:val="true"/>
              </w:rPr>
              <w:t xml:space="preserve"> (</w:t>
            </w:r>
            <w:r>
              <w:rPr>
                <w:rStyle w:val="IndexLink"/>
              </w:rPr>
              <w:t>1118</w:t>
            </w:r>
            <w:r>
              <w:rPr>
                <w:rStyle w:val="IndexLink"/>
                <w:rtl w:val="true"/>
              </w:rPr>
              <w:t xml:space="preserve">) </w:t>
            </w:r>
            <w:r>
              <w:rPr>
                <w:rStyle w:val="IndexLink"/>
                <w:rtl w:val="true"/>
              </w:rPr>
              <w:t>از سخنان آن حضرت است‌</w:t>
            </w:r>
            <w:r>
              <w:rPr>
                <w:rStyle w:val="IndexLink"/>
                <w:rtl w:val="true"/>
              </w:rPr>
              <w:tab/>
            </w:r>
            <w:r>
              <w:rPr>
                <w:rStyle w:val="IndexLink"/>
              </w:rPr>
              <w:t>275</w:t>
            </w:r>
          </w:hyperlink>
        </w:p>
        <w:p>
          <w:pPr>
            <w:pStyle w:val="Contents3"/>
            <w:tabs>
              <w:tab w:val="clear" w:pos="8459"/>
              <w:tab w:val="right" w:pos="9026" w:leader="dot"/>
            </w:tabs>
            <w:rPr/>
          </w:pPr>
          <w:hyperlink w:anchor="__RefHeading___Toc2096659_3650668749">
            <w:r>
              <w:rPr>
                <w:webHidden/>
                <w:rStyle w:val="IndexLink"/>
              </w:rPr>
              <w:t>119</w:t>
            </w:r>
            <w:r>
              <w:rPr>
                <w:rStyle w:val="IndexLink"/>
                <w:rtl w:val="true"/>
              </w:rPr>
              <w:t xml:space="preserve"> (</w:t>
            </w:r>
            <w:r>
              <w:rPr>
                <w:rStyle w:val="IndexLink"/>
              </w:rPr>
              <w:t>1119</w:t>
            </w:r>
            <w:r>
              <w:rPr>
                <w:rStyle w:val="IndexLink"/>
                <w:rtl w:val="true"/>
              </w:rPr>
              <w:t xml:space="preserve">) </w:t>
            </w:r>
            <w:r>
              <w:rPr>
                <w:rStyle w:val="IndexLink"/>
                <w:rtl w:val="true"/>
              </w:rPr>
              <w:t>از سخنان آن حضرت است در فضيلت خود و موعظه ياران‌</w:t>
            </w:r>
            <w:r>
              <w:rPr>
                <w:rStyle w:val="IndexLink"/>
                <w:rtl w:val="true"/>
              </w:rPr>
              <w:tab/>
            </w:r>
            <w:r>
              <w:rPr>
                <w:rStyle w:val="IndexLink"/>
              </w:rPr>
              <w:t>277</w:t>
            </w:r>
          </w:hyperlink>
        </w:p>
        <w:p>
          <w:pPr>
            <w:pStyle w:val="Contents3"/>
            <w:tabs>
              <w:tab w:val="clear" w:pos="8459"/>
              <w:tab w:val="right" w:pos="9026" w:leader="dot"/>
            </w:tabs>
            <w:rPr/>
          </w:pPr>
          <w:hyperlink w:anchor="__RefHeading___Toc2096661_3650668749">
            <w:r>
              <w:rPr>
                <w:webHidden/>
                <w:rStyle w:val="IndexLink"/>
              </w:rPr>
              <w:t>120</w:t>
            </w:r>
            <w:r>
              <w:rPr>
                <w:rStyle w:val="IndexLink"/>
                <w:rtl w:val="true"/>
              </w:rPr>
              <w:t xml:space="preserve"> (</w:t>
            </w:r>
            <w:r>
              <w:rPr>
                <w:rStyle w:val="IndexLink"/>
              </w:rPr>
              <w:t>1120</w:t>
            </w:r>
            <w:r>
              <w:rPr>
                <w:rStyle w:val="IndexLink"/>
                <w:rtl w:val="true"/>
              </w:rPr>
              <w:t xml:space="preserve">) </w:t>
            </w:r>
            <w:r>
              <w:rPr>
                <w:rStyle w:val="IndexLink"/>
                <w:rtl w:val="true"/>
              </w:rPr>
              <w:t>از خطبه‌هاى آن حضرت است بعد از ليلة الهرير</w:t>
            </w:r>
            <w:r>
              <w:rPr>
                <w:rStyle w:val="IndexLink"/>
                <w:rtl w:val="true"/>
              </w:rPr>
              <w:tab/>
            </w:r>
            <w:r>
              <w:rPr>
                <w:rStyle w:val="IndexLink"/>
              </w:rPr>
              <w:t>278</w:t>
            </w:r>
          </w:hyperlink>
        </w:p>
        <w:p>
          <w:pPr>
            <w:pStyle w:val="Contents3"/>
            <w:tabs>
              <w:tab w:val="clear" w:pos="8459"/>
              <w:tab w:val="right" w:pos="9026" w:leader="dot"/>
            </w:tabs>
            <w:rPr/>
          </w:pPr>
          <w:hyperlink w:anchor="__RefHeading___Toc2096663_3650668749">
            <w:r>
              <w:rPr>
                <w:webHidden/>
                <w:rStyle w:val="IndexLink"/>
              </w:rPr>
              <w:t>121</w:t>
            </w:r>
            <w:r>
              <w:rPr>
                <w:rStyle w:val="IndexLink"/>
                <w:rtl w:val="true"/>
              </w:rPr>
              <w:t xml:space="preserve"> (</w:t>
            </w:r>
            <w:r>
              <w:rPr>
                <w:rStyle w:val="IndexLink"/>
              </w:rPr>
              <w:t>1121</w:t>
            </w:r>
            <w:r>
              <w:rPr>
                <w:rStyle w:val="IndexLink"/>
                <w:rtl w:val="true"/>
              </w:rPr>
              <w:t xml:space="preserve">) </w:t>
            </w:r>
            <w:r>
              <w:rPr>
                <w:rStyle w:val="IndexLink"/>
                <w:rtl w:val="true"/>
              </w:rPr>
              <w:t>از سخنان آن حضرت است در خطاب به خوارج، وقتى به لشگرگاه آنان رفت در حالى كه بر انكار داورى حكمين اصرار داشتند، فرمود</w:t>
            </w:r>
            <w:r>
              <w:rPr>
                <w:rStyle w:val="IndexLink"/>
                <w:rtl w:val="true"/>
              </w:rPr>
              <w:t>:</w:t>
              <w:tab/>
            </w:r>
            <w:r>
              <w:rPr>
                <w:rStyle w:val="IndexLink"/>
              </w:rPr>
              <w:t>281</w:t>
            </w:r>
          </w:hyperlink>
        </w:p>
        <w:p>
          <w:pPr>
            <w:pStyle w:val="Contents3"/>
            <w:tabs>
              <w:tab w:val="clear" w:pos="8459"/>
              <w:tab w:val="right" w:pos="9026" w:leader="dot"/>
            </w:tabs>
            <w:rPr/>
          </w:pPr>
          <w:hyperlink w:anchor="__RefHeading___Toc2096665_3650668749">
            <w:r>
              <w:rPr>
                <w:webHidden/>
                <w:rStyle w:val="IndexLink"/>
              </w:rPr>
              <w:t>122</w:t>
            </w:r>
            <w:r>
              <w:rPr>
                <w:rStyle w:val="IndexLink"/>
                <w:rtl w:val="true"/>
              </w:rPr>
              <w:t xml:space="preserve"> (</w:t>
            </w:r>
            <w:r>
              <w:rPr>
                <w:rStyle w:val="IndexLink"/>
              </w:rPr>
              <w:t>1122</w:t>
            </w:r>
            <w:r>
              <w:rPr>
                <w:rStyle w:val="IndexLink"/>
                <w:rtl w:val="true"/>
              </w:rPr>
              <w:t xml:space="preserve">) </w:t>
            </w:r>
            <w:r>
              <w:rPr>
                <w:rStyle w:val="IndexLink"/>
                <w:rtl w:val="true"/>
              </w:rPr>
              <w:t>از سخنان آن حضرت است كه هنگام نبرد صفين به يارانش فرمود</w:t>
            </w:r>
            <w:r>
              <w:rPr>
                <w:rStyle w:val="IndexLink"/>
                <w:rtl w:val="true"/>
              </w:rPr>
              <w:tab/>
            </w:r>
            <w:r>
              <w:rPr>
                <w:rStyle w:val="IndexLink"/>
              </w:rPr>
              <w:t>283</w:t>
            </w:r>
          </w:hyperlink>
        </w:p>
        <w:p>
          <w:pPr>
            <w:pStyle w:val="Contents3"/>
            <w:tabs>
              <w:tab w:val="clear" w:pos="8459"/>
              <w:tab w:val="right" w:pos="9026" w:leader="dot"/>
            </w:tabs>
            <w:rPr/>
          </w:pPr>
          <w:hyperlink w:anchor="__RefHeading___Toc2096667_3650668749">
            <w:r>
              <w:rPr>
                <w:webHidden/>
                <w:rStyle w:val="IndexLink"/>
              </w:rPr>
              <w:t>123</w:t>
            </w:r>
            <w:r>
              <w:rPr>
                <w:rStyle w:val="IndexLink"/>
                <w:rtl w:val="true"/>
              </w:rPr>
              <w:t xml:space="preserve"> (</w:t>
            </w:r>
            <w:r>
              <w:rPr>
                <w:rStyle w:val="IndexLink"/>
              </w:rPr>
              <w:t>1123</w:t>
            </w:r>
            <w:r>
              <w:rPr>
                <w:rStyle w:val="IndexLink"/>
                <w:rtl w:val="true"/>
              </w:rPr>
              <w:t xml:space="preserve">) </w:t>
            </w:r>
            <w:r>
              <w:rPr>
                <w:rStyle w:val="IndexLink"/>
                <w:rtl w:val="true"/>
              </w:rPr>
              <w:t>از سخنان آن حضرت است در فرار ياران‌</w:t>
            </w:r>
            <w:r>
              <w:rPr>
                <w:rStyle w:val="IndexLink"/>
                <w:rtl w:val="true"/>
              </w:rPr>
              <w:tab/>
            </w:r>
            <w:r>
              <w:rPr>
                <w:rStyle w:val="IndexLink"/>
              </w:rPr>
              <w:t>284</w:t>
            </w:r>
          </w:hyperlink>
        </w:p>
        <w:p>
          <w:pPr>
            <w:pStyle w:val="Contents3"/>
            <w:tabs>
              <w:tab w:val="clear" w:pos="8459"/>
              <w:tab w:val="right" w:pos="9026" w:leader="dot"/>
            </w:tabs>
            <w:rPr/>
          </w:pPr>
          <w:hyperlink w:anchor="__RefHeading___Toc2096669_3650668749">
            <w:r>
              <w:rPr>
                <w:webHidden/>
                <w:rStyle w:val="IndexLink"/>
              </w:rPr>
              <w:t>124</w:t>
            </w:r>
            <w:r>
              <w:rPr>
                <w:rStyle w:val="IndexLink"/>
                <w:rtl w:val="true"/>
              </w:rPr>
              <w:t xml:space="preserve"> (</w:t>
            </w:r>
            <w:r>
              <w:rPr>
                <w:rStyle w:val="IndexLink"/>
              </w:rPr>
              <w:t>1124</w:t>
            </w:r>
            <w:r>
              <w:rPr>
                <w:rStyle w:val="IndexLink"/>
                <w:rtl w:val="true"/>
              </w:rPr>
              <w:t xml:space="preserve">) </w:t>
            </w:r>
            <w:r>
              <w:rPr>
                <w:rStyle w:val="IndexLink"/>
                <w:rtl w:val="true"/>
              </w:rPr>
              <w:t>از سخنان آن حضرت است در ترغيب يارانش به جهاد</w:t>
            </w:r>
            <w:r>
              <w:rPr>
                <w:rStyle w:val="IndexLink"/>
                <w:rtl w:val="true"/>
              </w:rPr>
              <w:tab/>
            </w:r>
            <w:r>
              <w:rPr>
                <w:rStyle w:val="IndexLink"/>
              </w:rPr>
              <w:t>285</w:t>
            </w:r>
          </w:hyperlink>
        </w:p>
        <w:p>
          <w:pPr>
            <w:pStyle w:val="Contents3"/>
            <w:tabs>
              <w:tab w:val="clear" w:pos="8459"/>
              <w:tab w:val="right" w:pos="9026" w:leader="dot"/>
            </w:tabs>
            <w:rPr/>
          </w:pPr>
          <w:hyperlink w:anchor="__RefHeading___Toc2096671_3650668749">
            <w:r>
              <w:rPr>
                <w:webHidden/>
                <w:rStyle w:val="IndexLink"/>
              </w:rPr>
              <w:t>125</w:t>
            </w:r>
            <w:r>
              <w:rPr>
                <w:rStyle w:val="IndexLink"/>
                <w:rtl w:val="true"/>
              </w:rPr>
              <w:t xml:space="preserve"> (</w:t>
            </w:r>
            <w:r>
              <w:rPr>
                <w:rStyle w:val="IndexLink"/>
              </w:rPr>
              <w:t>1125</w:t>
            </w:r>
            <w:r>
              <w:rPr>
                <w:rStyle w:val="IndexLink"/>
                <w:rtl w:val="true"/>
              </w:rPr>
              <w:t xml:space="preserve">) </w:t>
            </w:r>
            <w:r>
              <w:rPr>
                <w:rStyle w:val="IndexLink"/>
                <w:rtl w:val="true"/>
              </w:rPr>
              <w:t>از سخنان آن حضرت است در رابطه با خوارج وقتى كه حكميت را انكار كردند، در اين كلام اصحاب خود را نسبت به حكميت سرزنش مى‌نمايد</w:t>
            </w:r>
            <w:r>
              <w:rPr>
                <w:rStyle w:val="IndexLink"/>
                <w:rtl w:val="true"/>
              </w:rPr>
              <w:t xml:space="preserve">. </w:t>
            </w:r>
            <w:r>
              <w:rPr>
                <w:rStyle w:val="IndexLink"/>
                <w:rtl w:val="true"/>
              </w:rPr>
              <w:t>فرمود</w:t>
            </w:r>
            <w:r>
              <w:rPr>
                <w:rStyle w:val="IndexLink"/>
                <w:rtl w:val="true"/>
              </w:rPr>
              <w:tab/>
            </w:r>
            <w:r>
              <w:rPr>
                <w:rStyle w:val="IndexLink"/>
              </w:rPr>
              <w:t>287</w:t>
            </w:r>
          </w:hyperlink>
        </w:p>
        <w:p>
          <w:pPr>
            <w:pStyle w:val="Contents3"/>
            <w:tabs>
              <w:tab w:val="clear" w:pos="8459"/>
              <w:tab w:val="right" w:pos="9026" w:leader="dot"/>
            </w:tabs>
            <w:rPr/>
          </w:pPr>
          <w:hyperlink w:anchor="__RefHeading___Toc2096673_3650668749">
            <w:r>
              <w:rPr>
                <w:webHidden/>
                <w:rStyle w:val="IndexLink"/>
              </w:rPr>
              <w:t>126</w:t>
            </w:r>
            <w:r>
              <w:rPr>
                <w:rStyle w:val="IndexLink"/>
                <w:rtl w:val="true"/>
              </w:rPr>
              <w:t xml:space="preserve"> (</w:t>
            </w:r>
            <w:r>
              <w:rPr>
                <w:rStyle w:val="IndexLink"/>
              </w:rPr>
              <w:t>1126</w:t>
            </w:r>
            <w:r>
              <w:rPr>
                <w:rStyle w:val="IndexLink"/>
                <w:rtl w:val="true"/>
              </w:rPr>
              <w:t xml:space="preserve">) </w:t>
            </w:r>
            <w:r>
              <w:rPr>
                <w:rStyle w:val="IndexLink"/>
                <w:rtl w:val="true"/>
              </w:rPr>
              <w:t>از سخنان آن حضرت است وقتى با تندى به او گفتند كه چرا در تقسيم بيت المال ميان همه مساوات مى‌كند و سابقه و شرافت افراد را در نظر نمى‌گيرد</w:t>
            </w:r>
            <w:r>
              <w:rPr>
                <w:rStyle w:val="IndexLink"/>
                <w:rtl w:val="true"/>
              </w:rPr>
              <w:tab/>
            </w:r>
            <w:r>
              <w:rPr>
                <w:rStyle w:val="IndexLink"/>
              </w:rPr>
              <w:t>289</w:t>
            </w:r>
          </w:hyperlink>
        </w:p>
        <w:p>
          <w:pPr>
            <w:pStyle w:val="Contents3"/>
            <w:tabs>
              <w:tab w:val="clear" w:pos="8459"/>
              <w:tab w:val="right" w:pos="9026" w:leader="dot"/>
            </w:tabs>
            <w:rPr/>
          </w:pPr>
          <w:hyperlink w:anchor="__RefHeading___Toc2096675_3650668749">
            <w:r>
              <w:rPr>
                <w:webHidden/>
                <w:rStyle w:val="IndexLink"/>
              </w:rPr>
              <w:t>127</w:t>
            </w:r>
            <w:r>
              <w:rPr>
                <w:rStyle w:val="IndexLink"/>
                <w:rtl w:val="true"/>
              </w:rPr>
              <w:t xml:space="preserve"> (</w:t>
            </w:r>
            <w:r>
              <w:rPr>
                <w:rStyle w:val="IndexLink"/>
              </w:rPr>
              <w:t>1127</w:t>
            </w:r>
            <w:r>
              <w:rPr>
                <w:rStyle w:val="IndexLink"/>
                <w:rtl w:val="true"/>
              </w:rPr>
              <w:t xml:space="preserve">) </w:t>
            </w:r>
            <w:r>
              <w:rPr>
                <w:rStyle w:val="IndexLink"/>
                <w:rtl w:val="true"/>
              </w:rPr>
              <w:t>از سخنان آن حضرت است باز هم به خوارج‌</w:t>
            </w:r>
            <w:r>
              <w:rPr>
                <w:rStyle w:val="IndexLink"/>
                <w:rtl w:val="true"/>
              </w:rPr>
              <w:tab/>
            </w:r>
            <w:r>
              <w:rPr>
                <w:rStyle w:val="IndexLink"/>
              </w:rPr>
              <w:t>291</w:t>
            </w:r>
          </w:hyperlink>
        </w:p>
        <w:p>
          <w:pPr>
            <w:pStyle w:val="Contents3"/>
            <w:tabs>
              <w:tab w:val="clear" w:pos="8459"/>
              <w:tab w:val="right" w:pos="9026" w:leader="dot"/>
            </w:tabs>
            <w:rPr/>
          </w:pPr>
          <w:hyperlink w:anchor="__RefHeading___Toc2096677_3650668749">
            <w:r>
              <w:rPr>
                <w:webHidden/>
                <w:rStyle w:val="IndexLink"/>
              </w:rPr>
              <w:t>128</w:t>
            </w:r>
            <w:r>
              <w:rPr>
                <w:rStyle w:val="IndexLink"/>
                <w:rtl w:val="true"/>
              </w:rPr>
              <w:t xml:space="preserve"> (</w:t>
            </w:r>
            <w:r>
              <w:rPr>
                <w:rStyle w:val="IndexLink"/>
              </w:rPr>
              <w:t>1128</w:t>
            </w:r>
            <w:r>
              <w:rPr>
                <w:rStyle w:val="IndexLink"/>
                <w:rtl w:val="true"/>
              </w:rPr>
              <w:t xml:space="preserve">) </w:t>
            </w:r>
            <w:r>
              <w:rPr>
                <w:rStyle w:val="IndexLink"/>
                <w:rtl w:val="true"/>
              </w:rPr>
              <w:t>از سخنان آن حضرت است كه در آن از پيشامدها و فتنه‌هاى بصره خبر مى‌دهد</w:t>
            </w:r>
            <w:r>
              <w:rPr>
                <w:rStyle w:val="IndexLink"/>
                <w:rtl w:val="true"/>
              </w:rPr>
              <w:tab/>
            </w:r>
            <w:r>
              <w:rPr>
                <w:rStyle w:val="IndexLink"/>
              </w:rPr>
              <w:t>293</w:t>
            </w:r>
          </w:hyperlink>
        </w:p>
        <w:p>
          <w:pPr>
            <w:pStyle w:val="Contents4"/>
            <w:tabs>
              <w:tab w:val="clear" w:pos="8176"/>
              <w:tab w:val="right" w:pos="9026" w:leader="dot"/>
            </w:tabs>
            <w:rPr/>
          </w:pPr>
          <w:hyperlink w:anchor="__RefHeading___Toc2096679_365066874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096681_3650668749">
            <w:r>
              <w:rPr>
                <w:webHidden/>
                <w:rStyle w:val="IndexLink"/>
                <w:rtl w:val="true"/>
              </w:rPr>
              <w:t>از همين كلام است كه در آن به مغول اشاره مى‌فرمايد</w:t>
            </w:r>
            <w:r>
              <w:rPr>
                <w:rStyle w:val="IndexLink"/>
                <w:rtl w:val="true"/>
              </w:rPr>
              <w:tab/>
            </w:r>
            <w:r>
              <w:rPr>
                <w:rStyle w:val="IndexLink"/>
              </w:rPr>
              <w:t>294</w:t>
            </w:r>
          </w:hyperlink>
        </w:p>
        <w:p>
          <w:pPr>
            <w:pStyle w:val="Contents3"/>
            <w:tabs>
              <w:tab w:val="clear" w:pos="8459"/>
              <w:tab w:val="right" w:pos="9026" w:leader="dot"/>
            </w:tabs>
            <w:rPr/>
          </w:pPr>
          <w:hyperlink w:anchor="__RefHeading___Toc2096683_3650668749">
            <w:r>
              <w:rPr>
                <w:webHidden/>
                <w:rStyle w:val="IndexLink"/>
              </w:rPr>
              <w:t>129</w:t>
            </w:r>
            <w:r>
              <w:rPr>
                <w:rStyle w:val="IndexLink"/>
                <w:rtl w:val="true"/>
              </w:rPr>
              <w:t xml:space="preserve"> (</w:t>
            </w:r>
            <w:r>
              <w:rPr>
                <w:rStyle w:val="IndexLink"/>
              </w:rPr>
              <w:t>1129</w:t>
            </w:r>
            <w:r>
              <w:rPr>
                <w:rStyle w:val="IndexLink"/>
                <w:rtl w:val="true"/>
              </w:rPr>
              <w:t xml:space="preserve">) </w:t>
            </w:r>
            <w:r>
              <w:rPr>
                <w:rStyle w:val="IndexLink"/>
                <w:rtl w:val="true"/>
              </w:rPr>
              <w:t>از خطبه‌هاى آن حضرت است در باره پيمانه‌ها و ترازوها</w:t>
            </w:r>
            <w:r>
              <w:rPr>
                <w:rStyle w:val="IndexLink"/>
                <w:rtl w:val="true"/>
              </w:rPr>
              <w:tab/>
            </w:r>
            <w:r>
              <w:rPr>
                <w:rStyle w:val="IndexLink"/>
              </w:rPr>
              <w:t>296</w:t>
            </w:r>
          </w:hyperlink>
        </w:p>
        <w:p>
          <w:pPr>
            <w:pStyle w:val="Contents3"/>
            <w:tabs>
              <w:tab w:val="clear" w:pos="8459"/>
              <w:tab w:val="right" w:pos="9026" w:leader="dot"/>
            </w:tabs>
            <w:rPr/>
          </w:pPr>
          <w:hyperlink w:anchor="__RefHeading___Toc2096685_3650668749">
            <w:r>
              <w:rPr>
                <w:webHidden/>
                <w:rStyle w:val="IndexLink"/>
              </w:rPr>
              <w:t>130</w:t>
            </w:r>
            <w:r>
              <w:rPr>
                <w:rStyle w:val="IndexLink"/>
                <w:rtl w:val="true"/>
              </w:rPr>
              <w:t xml:space="preserve"> (</w:t>
            </w:r>
            <w:r>
              <w:rPr>
                <w:rStyle w:val="IndexLink"/>
              </w:rPr>
              <w:t>1130</w:t>
            </w:r>
            <w:r>
              <w:rPr>
                <w:rStyle w:val="IndexLink"/>
                <w:rtl w:val="true"/>
              </w:rPr>
              <w:t xml:space="preserve">) </w:t>
            </w:r>
            <w:r>
              <w:rPr>
                <w:rStyle w:val="IndexLink"/>
                <w:rtl w:val="true"/>
              </w:rPr>
              <w:t>از سخنان آن حضرت است به ابو ذر</w:t>
            </w:r>
            <w:r>
              <w:rPr>
                <w:rStyle w:val="IndexLink"/>
                <w:rtl w:val="true"/>
              </w:rPr>
              <w:t xml:space="preserve">- </w:t>
            </w:r>
            <w:r>
              <w:rPr>
                <w:rStyle w:val="IndexLink"/>
                <w:rtl w:val="true"/>
              </w:rPr>
              <w:t>رحمه اللّه</w:t>
            </w:r>
            <w:r>
              <w:rPr>
                <w:rStyle w:val="IndexLink"/>
                <w:rtl w:val="true"/>
              </w:rPr>
              <w:t xml:space="preserve">- </w:t>
            </w:r>
            <w:r>
              <w:rPr>
                <w:rStyle w:val="IndexLink"/>
                <w:rtl w:val="true"/>
              </w:rPr>
              <w:t>هنگامى كه او را به ربذه تبعيد كردند</w:t>
            </w:r>
            <w:r>
              <w:rPr>
                <w:rStyle w:val="IndexLink"/>
                <w:rtl w:val="true"/>
              </w:rPr>
              <w:tab/>
            </w:r>
            <w:r>
              <w:rPr>
                <w:rStyle w:val="IndexLink"/>
              </w:rPr>
              <w:t>298</w:t>
            </w:r>
          </w:hyperlink>
        </w:p>
        <w:p>
          <w:pPr>
            <w:pStyle w:val="Contents3"/>
            <w:tabs>
              <w:tab w:val="clear" w:pos="8459"/>
              <w:tab w:val="right" w:pos="9026" w:leader="dot"/>
            </w:tabs>
            <w:rPr/>
          </w:pPr>
          <w:hyperlink w:anchor="__RefHeading___Toc2096687_3650668749">
            <w:r>
              <w:rPr>
                <w:webHidden/>
                <w:rStyle w:val="IndexLink"/>
              </w:rPr>
              <w:t>131</w:t>
            </w:r>
            <w:r>
              <w:rPr>
                <w:rStyle w:val="IndexLink"/>
                <w:rtl w:val="true"/>
              </w:rPr>
              <w:t xml:space="preserve"> (</w:t>
            </w:r>
            <w:r>
              <w:rPr>
                <w:rStyle w:val="IndexLink"/>
              </w:rPr>
              <w:t>1131</w:t>
            </w:r>
            <w:r>
              <w:rPr>
                <w:rStyle w:val="IndexLink"/>
                <w:rtl w:val="true"/>
              </w:rPr>
              <w:t xml:space="preserve">) </w:t>
            </w:r>
            <w:r>
              <w:rPr>
                <w:rStyle w:val="IndexLink"/>
                <w:rtl w:val="true"/>
              </w:rPr>
              <w:t>از سخنان آن حضرت است در فلسفه قبول حكومت و توصيف امام حق‌</w:t>
            </w:r>
            <w:r>
              <w:rPr>
                <w:rStyle w:val="IndexLink"/>
                <w:rtl w:val="true"/>
              </w:rPr>
              <w:tab/>
            </w:r>
            <w:r>
              <w:rPr>
                <w:rStyle w:val="IndexLink"/>
              </w:rPr>
              <w:t>299</w:t>
            </w:r>
          </w:hyperlink>
        </w:p>
        <w:p>
          <w:pPr>
            <w:pStyle w:val="Contents3"/>
            <w:tabs>
              <w:tab w:val="clear" w:pos="8459"/>
              <w:tab w:val="right" w:pos="9026" w:leader="dot"/>
            </w:tabs>
            <w:rPr/>
          </w:pPr>
          <w:hyperlink w:anchor="__RefHeading___Toc2096689_3650668749">
            <w:r>
              <w:rPr>
                <w:webHidden/>
                <w:rStyle w:val="IndexLink"/>
              </w:rPr>
              <w:t>132</w:t>
            </w:r>
            <w:r>
              <w:rPr>
                <w:rStyle w:val="IndexLink"/>
                <w:rtl w:val="true"/>
              </w:rPr>
              <w:t xml:space="preserve"> (</w:t>
            </w:r>
            <w:r>
              <w:rPr>
                <w:rStyle w:val="IndexLink"/>
              </w:rPr>
              <w:t>1132</w:t>
            </w:r>
            <w:r>
              <w:rPr>
                <w:rStyle w:val="IndexLink"/>
                <w:rtl w:val="true"/>
              </w:rPr>
              <w:t xml:space="preserve">) </w:t>
            </w:r>
            <w:r>
              <w:rPr>
                <w:rStyle w:val="IndexLink"/>
                <w:rtl w:val="true"/>
              </w:rPr>
              <w:t>از خطبه‌هاى آن حضرت است در پند و اندرز و انديشيدن از مرگ‌</w:t>
            </w:r>
            <w:r>
              <w:rPr>
                <w:rStyle w:val="IndexLink"/>
                <w:rtl w:val="true"/>
              </w:rPr>
              <w:tab/>
            </w:r>
            <w:r>
              <w:rPr>
                <w:rStyle w:val="IndexLink"/>
              </w:rPr>
              <w:t>301</w:t>
            </w:r>
          </w:hyperlink>
        </w:p>
        <w:p>
          <w:pPr>
            <w:pStyle w:val="Contents4"/>
            <w:tabs>
              <w:tab w:val="clear" w:pos="8176"/>
              <w:tab w:val="right" w:pos="9026" w:leader="dot"/>
            </w:tabs>
            <w:rPr/>
          </w:pPr>
          <w:hyperlink w:anchor="__RefHeading___Toc2096691_365066874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2096693_3650668749">
            <w:r>
              <w:rPr>
                <w:webHidden/>
                <w:rStyle w:val="IndexLink"/>
                <w:rtl w:val="true"/>
              </w:rPr>
              <w:t>و از اين خطبه است در انديشيدن از مرگ‌</w:t>
            </w:r>
            <w:r>
              <w:rPr>
                <w:rStyle w:val="IndexLink"/>
                <w:rtl w:val="true"/>
              </w:rPr>
              <w:tab/>
            </w:r>
            <w:r>
              <w:rPr>
                <w:rStyle w:val="IndexLink"/>
              </w:rPr>
              <w:t>301</w:t>
            </w:r>
          </w:hyperlink>
        </w:p>
        <w:p>
          <w:pPr>
            <w:pStyle w:val="Contents3"/>
            <w:tabs>
              <w:tab w:val="clear" w:pos="8459"/>
              <w:tab w:val="right" w:pos="9026" w:leader="dot"/>
            </w:tabs>
            <w:rPr/>
          </w:pPr>
          <w:hyperlink w:anchor="__RefHeading___Toc2096695_3650668749">
            <w:r>
              <w:rPr>
                <w:webHidden/>
                <w:rStyle w:val="IndexLink"/>
              </w:rPr>
              <w:t>133</w:t>
            </w:r>
            <w:r>
              <w:rPr>
                <w:rStyle w:val="IndexLink"/>
                <w:rtl w:val="true"/>
              </w:rPr>
              <w:t xml:space="preserve"> (</w:t>
            </w:r>
            <w:r>
              <w:rPr>
                <w:rStyle w:val="IndexLink"/>
              </w:rPr>
              <w:t>1133</w:t>
            </w:r>
            <w:r>
              <w:rPr>
                <w:rStyle w:val="IndexLink"/>
                <w:rtl w:val="true"/>
              </w:rPr>
              <w:t xml:space="preserve">) </w:t>
            </w:r>
            <w:r>
              <w:rPr>
                <w:rStyle w:val="IndexLink"/>
                <w:rtl w:val="true"/>
              </w:rPr>
              <w:t>از خطبه‌هاى آن حضرت است در عظمت خداوند، قرآن، پيامبر و در رابطه با دنيا</w:t>
            </w:r>
            <w:r>
              <w:rPr>
                <w:rStyle w:val="IndexLink"/>
                <w:rtl w:val="true"/>
              </w:rPr>
              <w:tab/>
            </w:r>
            <w:r>
              <w:rPr>
                <w:rStyle w:val="IndexLink"/>
              </w:rPr>
              <w:t>303</w:t>
            </w:r>
          </w:hyperlink>
        </w:p>
        <w:p>
          <w:pPr>
            <w:pStyle w:val="Contents4"/>
            <w:tabs>
              <w:tab w:val="clear" w:pos="8176"/>
              <w:tab w:val="right" w:pos="9026" w:leader="dot"/>
            </w:tabs>
            <w:rPr/>
          </w:pPr>
          <w:hyperlink w:anchor="__RefHeading___Toc2096697_365066874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096699_3650668749">
            <w:r>
              <w:rPr>
                <w:webHidden/>
                <w:rStyle w:val="IndexLink"/>
                <w:rtl w:val="true"/>
              </w:rPr>
              <w:t>از اين خطبه است‌</w:t>
            </w:r>
            <w:r>
              <w:rPr>
                <w:rStyle w:val="IndexLink"/>
                <w:rtl w:val="true"/>
              </w:rPr>
              <w:tab/>
            </w:r>
            <w:r>
              <w:rPr>
                <w:rStyle w:val="IndexLink"/>
              </w:rPr>
              <w:t>304</w:t>
            </w:r>
          </w:hyperlink>
        </w:p>
        <w:p>
          <w:pPr>
            <w:pStyle w:val="Contents4"/>
            <w:tabs>
              <w:tab w:val="clear" w:pos="8176"/>
              <w:tab w:val="right" w:pos="9026" w:leader="dot"/>
            </w:tabs>
            <w:rPr/>
          </w:pPr>
          <w:hyperlink w:anchor="__RefHeading___Toc2096701_3650668749">
            <w:r>
              <w:rPr>
                <w:webHidden/>
                <w:rStyle w:val="IndexLink"/>
                <w:rtl w:val="true"/>
              </w:rPr>
              <w:t>و از اين خطبه است‌</w:t>
            </w:r>
            <w:r>
              <w:rPr>
                <w:rStyle w:val="IndexLink"/>
                <w:rtl w:val="true"/>
              </w:rPr>
              <w:tab/>
            </w:r>
            <w:r>
              <w:rPr>
                <w:rStyle w:val="IndexLink"/>
              </w:rPr>
              <w:t>304</w:t>
            </w:r>
          </w:hyperlink>
        </w:p>
        <w:p>
          <w:pPr>
            <w:pStyle w:val="Contents4"/>
            <w:tabs>
              <w:tab w:val="clear" w:pos="8176"/>
              <w:tab w:val="right" w:pos="9026" w:leader="dot"/>
            </w:tabs>
            <w:rPr/>
          </w:pPr>
          <w:hyperlink w:anchor="__RefHeading___Toc2096703_3650668749">
            <w:r>
              <w:rPr>
                <w:webHidden/>
                <w:rStyle w:val="IndexLink"/>
                <w:rtl w:val="true"/>
              </w:rPr>
              <w:t>و از اين خطبه است‌</w:t>
            </w:r>
            <w:r>
              <w:rPr>
                <w:rStyle w:val="IndexLink"/>
                <w:rtl w:val="true"/>
              </w:rPr>
              <w:tab/>
            </w:r>
            <w:r>
              <w:rPr>
                <w:rStyle w:val="IndexLink"/>
              </w:rPr>
              <w:t>304</w:t>
            </w:r>
          </w:hyperlink>
        </w:p>
        <w:p>
          <w:pPr>
            <w:pStyle w:val="Contents4"/>
            <w:tabs>
              <w:tab w:val="clear" w:pos="8176"/>
              <w:tab w:val="right" w:pos="9026" w:leader="dot"/>
            </w:tabs>
            <w:rPr/>
          </w:pPr>
          <w:hyperlink w:anchor="__RefHeading___Toc2096705_3650668749">
            <w:r>
              <w:rPr>
                <w:webHidden/>
                <w:rStyle w:val="IndexLink"/>
                <w:rtl w:val="true"/>
              </w:rPr>
              <w:t>و از اين خطبه است‌</w:t>
            </w:r>
            <w:r>
              <w:rPr>
                <w:rStyle w:val="IndexLink"/>
                <w:rtl w:val="true"/>
              </w:rPr>
              <w:tab/>
            </w:r>
            <w:r>
              <w:rPr>
                <w:rStyle w:val="IndexLink"/>
              </w:rPr>
              <w:t>305</w:t>
            </w:r>
          </w:hyperlink>
        </w:p>
        <w:p>
          <w:pPr>
            <w:pStyle w:val="Contents3"/>
            <w:tabs>
              <w:tab w:val="clear" w:pos="8459"/>
              <w:tab w:val="right" w:pos="9026" w:leader="dot"/>
            </w:tabs>
            <w:rPr/>
          </w:pPr>
          <w:hyperlink w:anchor="__RefHeading___Toc2096707_3650668749">
            <w:r>
              <w:rPr>
                <w:webHidden/>
                <w:rStyle w:val="IndexLink"/>
              </w:rPr>
              <w:t>134</w:t>
            </w:r>
            <w:r>
              <w:rPr>
                <w:rStyle w:val="IndexLink"/>
                <w:rtl w:val="true"/>
              </w:rPr>
              <w:t xml:space="preserve"> (</w:t>
            </w:r>
            <w:r>
              <w:rPr>
                <w:rStyle w:val="IndexLink"/>
              </w:rPr>
              <w:t>1134</w:t>
            </w:r>
            <w:r>
              <w:rPr>
                <w:rStyle w:val="IndexLink"/>
                <w:rtl w:val="true"/>
              </w:rPr>
              <w:t xml:space="preserve">) </w:t>
            </w:r>
            <w:r>
              <w:rPr>
                <w:rStyle w:val="IndexLink"/>
                <w:rtl w:val="true"/>
              </w:rPr>
              <w:t>از سخنان آن حضرت است وقتى عمر بن خطّاب براى رفتن به جنگ با روميان با حضرت مشورت كرد</w:t>
            </w:r>
            <w:r>
              <w:rPr>
                <w:rStyle w:val="IndexLink"/>
                <w:rtl w:val="true"/>
              </w:rPr>
              <w:tab/>
            </w:r>
            <w:r>
              <w:rPr>
                <w:rStyle w:val="IndexLink"/>
              </w:rPr>
              <w:t>306</w:t>
            </w:r>
          </w:hyperlink>
        </w:p>
        <w:p>
          <w:pPr>
            <w:pStyle w:val="Contents3"/>
            <w:tabs>
              <w:tab w:val="clear" w:pos="8459"/>
              <w:tab w:val="right" w:pos="9026" w:leader="dot"/>
            </w:tabs>
            <w:rPr/>
          </w:pPr>
          <w:hyperlink w:anchor="__RefHeading___Toc2096709_3650668749">
            <w:r>
              <w:rPr>
                <w:webHidden/>
                <w:rStyle w:val="IndexLink"/>
              </w:rPr>
              <w:t>135</w:t>
            </w:r>
            <w:r>
              <w:rPr>
                <w:rStyle w:val="IndexLink"/>
                <w:rtl w:val="true"/>
              </w:rPr>
              <w:t xml:space="preserve"> (</w:t>
            </w:r>
            <w:r>
              <w:rPr>
                <w:rStyle w:val="IndexLink"/>
              </w:rPr>
              <w:t>1135</w:t>
            </w:r>
            <w:r>
              <w:rPr>
                <w:rStyle w:val="IndexLink"/>
                <w:rtl w:val="true"/>
              </w:rPr>
              <w:t xml:space="preserve">) </w:t>
            </w:r>
            <w:r>
              <w:rPr>
                <w:rStyle w:val="IndexLink"/>
                <w:rtl w:val="true"/>
              </w:rPr>
              <w:t>از سخنان آن حضرت است وقتى بين آن حضرت و عثمان مشاجره‌اى درگرفت، مغيرة بن اخنس به عثمان گفت</w:t>
            </w:r>
            <w:r>
              <w:rPr>
                <w:rStyle w:val="IndexLink"/>
                <w:rtl w:val="true"/>
              </w:rPr>
              <w:t xml:space="preserve">: </w:t>
            </w:r>
            <w:r>
              <w:rPr>
                <w:rStyle w:val="IndexLink"/>
                <w:rtl w:val="true"/>
              </w:rPr>
              <w:t>من در برابر او براى دفاع از تو كافى هستم</w:t>
            </w:r>
            <w:r>
              <w:rPr>
                <w:rStyle w:val="IndexLink"/>
                <w:rtl w:val="true"/>
              </w:rPr>
              <w:t xml:space="preserve">. </w:t>
            </w:r>
            <w:r>
              <w:rPr>
                <w:rStyle w:val="IndexLink"/>
                <w:rtl w:val="true"/>
              </w:rPr>
              <w:t>حضرت به او فرمود</w:t>
            </w:r>
            <w:r>
              <w:rPr>
                <w:rStyle w:val="IndexLink"/>
                <w:rtl w:val="true"/>
              </w:rPr>
              <w:tab/>
            </w:r>
            <w:r>
              <w:rPr>
                <w:rStyle w:val="IndexLink"/>
              </w:rPr>
              <w:t>307</w:t>
            </w:r>
          </w:hyperlink>
        </w:p>
        <w:p>
          <w:pPr>
            <w:pStyle w:val="Contents3"/>
            <w:tabs>
              <w:tab w:val="clear" w:pos="8459"/>
              <w:tab w:val="right" w:pos="9026" w:leader="dot"/>
            </w:tabs>
            <w:rPr/>
          </w:pPr>
          <w:hyperlink w:anchor="__RefHeading___Toc2096711_3650668749">
            <w:r>
              <w:rPr>
                <w:webHidden/>
                <w:rStyle w:val="IndexLink"/>
              </w:rPr>
              <w:t>136</w:t>
            </w:r>
            <w:r>
              <w:rPr>
                <w:rStyle w:val="IndexLink"/>
                <w:rtl w:val="true"/>
              </w:rPr>
              <w:t xml:space="preserve"> (</w:t>
            </w:r>
            <w:r>
              <w:rPr>
                <w:rStyle w:val="IndexLink"/>
              </w:rPr>
              <w:t>1136</w:t>
            </w:r>
            <w:r>
              <w:rPr>
                <w:rStyle w:val="IndexLink"/>
                <w:rtl w:val="true"/>
              </w:rPr>
              <w:t xml:space="preserve">) </w:t>
            </w:r>
            <w:r>
              <w:rPr>
                <w:rStyle w:val="IndexLink"/>
                <w:rtl w:val="true"/>
              </w:rPr>
              <w:t>از سخنان آن حضرت است در باره بيعت خود</w:t>
            </w:r>
            <w:r>
              <w:rPr>
                <w:rStyle w:val="IndexLink"/>
                <w:rtl w:val="true"/>
              </w:rPr>
              <w:tab/>
            </w:r>
            <w:r>
              <w:rPr>
                <w:rStyle w:val="IndexLink"/>
              </w:rPr>
              <w:t>308</w:t>
            </w:r>
          </w:hyperlink>
        </w:p>
        <w:p>
          <w:pPr>
            <w:pStyle w:val="Contents3"/>
            <w:tabs>
              <w:tab w:val="clear" w:pos="8459"/>
              <w:tab w:val="right" w:pos="9026" w:leader="dot"/>
            </w:tabs>
            <w:rPr/>
          </w:pPr>
          <w:hyperlink w:anchor="__RefHeading___Toc2096713_3650668749">
            <w:r>
              <w:rPr>
                <w:webHidden/>
                <w:rStyle w:val="IndexLink"/>
              </w:rPr>
              <w:t>137</w:t>
            </w:r>
            <w:r>
              <w:rPr>
                <w:rStyle w:val="IndexLink"/>
                <w:rtl w:val="true"/>
              </w:rPr>
              <w:t xml:space="preserve"> (</w:t>
            </w:r>
            <w:r>
              <w:rPr>
                <w:rStyle w:val="IndexLink"/>
              </w:rPr>
              <w:t>1137</w:t>
            </w:r>
            <w:r>
              <w:rPr>
                <w:rStyle w:val="IndexLink"/>
                <w:rtl w:val="true"/>
              </w:rPr>
              <w:t xml:space="preserve">) </w:t>
            </w:r>
            <w:r>
              <w:rPr>
                <w:rStyle w:val="IndexLink"/>
                <w:rtl w:val="true"/>
              </w:rPr>
              <w:t>از سخنان آن حضرت است در باره طلحه و زبير</w:t>
            </w:r>
            <w:r>
              <w:rPr>
                <w:rStyle w:val="IndexLink"/>
                <w:rtl w:val="true"/>
              </w:rPr>
              <w:tab/>
            </w:r>
            <w:r>
              <w:rPr>
                <w:rStyle w:val="IndexLink"/>
              </w:rPr>
              <w:t>309</w:t>
            </w:r>
          </w:hyperlink>
        </w:p>
        <w:p>
          <w:pPr>
            <w:pStyle w:val="Contents4"/>
            <w:tabs>
              <w:tab w:val="clear" w:pos="8176"/>
              <w:tab w:val="right" w:pos="9026" w:leader="dot"/>
            </w:tabs>
            <w:rPr/>
          </w:pPr>
          <w:hyperlink w:anchor="__RefHeading___Toc2096715_365066874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096717_3650668749">
            <w:r>
              <w:rPr>
                <w:webHidden/>
                <w:rStyle w:val="IndexLink"/>
                <w:rtl w:val="true"/>
              </w:rPr>
              <w:t>از اين سخن است‌</w:t>
            </w:r>
            <w:r>
              <w:rPr>
                <w:rStyle w:val="IndexLink"/>
                <w:rtl w:val="true"/>
              </w:rPr>
              <w:tab/>
            </w:r>
            <w:r>
              <w:rPr>
                <w:rStyle w:val="IndexLink"/>
              </w:rPr>
              <w:t>310</w:t>
            </w:r>
          </w:hyperlink>
        </w:p>
        <w:p>
          <w:pPr>
            <w:pStyle w:val="Contents3"/>
            <w:tabs>
              <w:tab w:val="clear" w:pos="8459"/>
              <w:tab w:val="right" w:pos="9026" w:leader="dot"/>
            </w:tabs>
            <w:rPr/>
          </w:pPr>
          <w:hyperlink w:anchor="__RefHeading___Toc2096719_3650668749">
            <w:r>
              <w:rPr>
                <w:webHidden/>
                <w:rStyle w:val="IndexLink"/>
              </w:rPr>
              <w:t>138</w:t>
            </w:r>
            <w:r>
              <w:rPr>
                <w:rStyle w:val="IndexLink"/>
                <w:rtl w:val="true"/>
              </w:rPr>
              <w:t xml:space="preserve"> (</w:t>
            </w:r>
            <w:r>
              <w:rPr>
                <w:rStyle w:val="IndexLink"/>
              </w:rPr>
              <w:t>1138</w:t>
            </w:r>
            <w:r>
              <w:rPr>
                <w:rStyle w:val="IndexLink"/>
                <w:rtl w:val="true"/>
              </w:rPr>
              <w:t xml:space="preserve">) </w:t>
            </w:r>
            <w:r>
              <w:rPr>
                <w:rStyle w:val="IndexLink"/>
                <w:rtl w:val="true"/>
              </w:rPr>
              <w:t xml:space="preserve">از خطبه‌هاى آن حضرت است كه در آن به فتنه‌ها </w:t>
            </w:r>
            <w:r>
              <w:rPr>
                <w:rStyle w:val="IndexLink"/>
                <w:rtl w:val="true"/>
              </w:rPr>
              <w:t>(</w:t>
            </w:r>
            <w:r>
              <w:rPr>
                <w:rStyle w:val="IndexLink"/>
                <w:rtl w:val="true"/>
              </w:rPr>
              <w:t>و حكومت امام عصر</w:t>
            </w:r>
            <w:r>
              <w:rPr>
                <w:rStyle w:val="IndexLink"/>
                <w:rtl w:val="true"/>
              </w:rPr>
              <w:t xml:space="preserve">) </w:t>
            </w:r>
            <w:r>
              <w:rPr>
                <w:rStyle w:val="IndexLink"/>
                <w:rtl w:val="true"/>
              </w:rPr>
              <w:t>اشاره مى‌فرمايد</w:t>
            </w:r>
            <w:r>
              <w:rPr>
                <w:rStyle w:val="IndexLink"/>
                <w:rtl w:val="true"/>
              </w:rPr>
              <w:tab/>
            </w:r>
            <w:r>
              <w:rPr>
                <w:rStyle w:val="IndexLink"/>
              </w:rPr>
              <w:t>311</w:t>
            </w:r>
          </w:hyperlink>
        </w:p>
        <w:p>
          <w:pPr>
            <w:pStyle w:val="Contents4"/>
            <w:tabs>
              <w:tab w:val="clear" w:pos="8176"/>
              <w:tab w:val="right" w:pos="9026" w:leader="dot"/>
            </w:tabs>
            <w:rPr/>
          </w:pPr>
          <w:hyperlink w:anchor="__RefHeading___Toc2096721_365066874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096723_3650668749">
            <w:r>
              <w:rPr>
                <w:webHidden/>
                <w:rStyle w:val="IndexLink"/>
                <w:rtl w:val="true"/>
              </w:rPr>
              <w:t>از اين خطبه است‌</w:t>
            </w:r>
            <w:r>
              <w:rPr>
                <w:rStyle w:val="IndexLink"/>
                <w:rtl w:val="true"/>
              </w:rPr>
              <w:tab/>
            </w:r>
            <w:r>
              <w:rPr>
                <w:rStyle w:val="IndexLink"/>
              </w:rPr>
              <w:t>311</w:t>
            </w:r>
          </w:hyperlink>
        </w:p>
        <w:p>
          <w:pPr>
            <w:pStyle w:val="Contents4"/>
            <w:tabs>
              <w:tab w:val="clear" w:pos="8176"/>
              <w:tab w:val="right" w:pos="9026" w:leader="dot"/>
            </w:tabs>
            <w:rPr/>
          </w:pPr>
          <w:hyperlink w:anchor="__RefHeading___Toc2096725_3650668749">
            <w:r>
              <w:rPr>
                <w:webHidden/>
                <w:rStyle w:val="IndexLink"/>
                <w:rtl w:val="true"/>
              </w:rPr>
              <w:t>از اين خطبه است در اشاره به خروج سفيانى، يا فتنه عبد الملك مروان‌</w:t>
            </w:r>
            <w:r>
              <w:rPr>
                <w:rStyle w:val="IndexLink"/>
                <w:rtl w:val="true"/>
              </w:rPr>
              <w:tab/>
            </w:r>
            <w:r>
              <w:rPr>
                <w:rStyle w:val="IndexLink"/>
              </w:rPr>
              <w:t>312</w:t>
            </w:r>
          </w:hyperlink>
        </w:p>
        <w:p>
          <w:pPr>
            <w:pStyle w:val="Contents3"/>
            <w:tabs>
              <w:tab w:val="clear" w:pos="8459"/>
              <w:tab w:val="right" w:pos="9026" w:leader="dot"/>
            </w:tabs>
            <w:rPr/>
          </w:pPr>
          <w:hyperlink w:anchor="__RefHeading___Toc2096727_3650668749">
            <w:r>
              <w:rPr>
                <w:webHidden/>
                <w:rStyle w:val="IndexLink"/>
              </w:rPr>
              <w:t>139</w:t>
            </w:r>
            <w:r>
              <w:rPr>
                <w:rStyle w:val="IndexLink"/>
                <w:rtl w:val="true"/>
              </w:rPr>
              <w:t xml:space="preserve"> (</w:t>
            </w:r>
            <w:r>
              <w:rPr>
                <w:rStyle w:val="IndexLink"/>
              </w:rPr>
              <w:t>1139</w:t>
            </w:r>
            <w:r>
              <w:rPr>
                <w:rStyle w:val="IndexLink"/>
                <w:rtl w:val="true"/>
              </w:rPr>
              <w:t xml:space="preserve">) </w:t>
            </w:r>
            <w:r>
              <w:rPr>
                <w:rStyle w:val="IndexLink"/>
                <w:rtl w:val="true"/>
              </w:rPr>
              <w:t>از سخنان آن حضرت است به هنگام شورا</w:t>
            </w:r>
            <w:r>
              <w:rPr>
                <w:rStyle w:val="IndexLink"/>
                <w:rtl w:val="true"/>
              </w:rPr>
              <w:tab/>
            </w:r>
            <w:r>
              <w:rPr>
                <w:rStyle w:val="IndexLink"/>
              </w:rPr>
              <w:t>313</w:t>
            </w:r>
          </w:hyperlink>
        </w:p>
        <w:p>
          <w:pPr>
            <w:pStyle w:val="Contents3"/>
            <w:tabs>
              <w:tab w:val="clear" w:pos="8459"/>
              <w:tab w:val="right" w:pos="9026" w:leader="dot"/>
            </w:tabs>
            <w:rPr/>
          </w:pPr>
          <w:hyperlink w:anchor="__RefHeading___Toc2096729_3650668749">
            <w:r>
              <w:rPr>
                <w:webHidden/>
                <w:rStyle w:val="IndexLink"/>
              </w:rPr>
              <w:t>140</w:t>
            </w:r>
            <w:r>
              <w:rPr>
                <w:rStyle w:val="IndexLink"/>
                <w:rtl w:val="true"/>
              </w:rPr>
              <w:t xml:space="preserve"> (</w:t>
            </w:r>
            <w:r>
              <w:rPr>
                <w:rStyle w:val="IndexLink"/>
              </w:rPr>
              <w:t>1140</w:t>
            </w:r>
            <w:r>
              <w:rPr>
                <w:rStyle w:val="IndexLink"/>
                <w:rtl w:val="true"/>
              </w:rPr>
              <w:t xml:space="preserve">) </w:t>
            </w:r>
            <w:r>
              <w:rPr>
                <w:rStyle w:val="IndexLink"/>
                <w:rtl w:val="true"/>
              </w:rPr>
              <w:t>از سخنان آن حضرت است در نهى از غيبت مردم‌</w:t>
            </w:r>
            <w:r>
              <w:rPr>
                <w:rStyle w:val="IndexLink"/>
                <w:rtl w:val="true"/>
              </w:rPr>
              <w:tab/>
            </w:r>
            <w:r>
              <w:rPr>
                <w:rStyle w:val="IndexLink"/>
              </w:rPr>
              <w:t>314</w:t>
            </w:r>
          </w:hyperlink>
        </w:p>
        <w:p>
          <w:pPr>
            <w:pStyle w:val="Contents3"/>
            <w:tabs>
              <w:tab w:val="clear" w:pos="8459"/>
              <w:tab w:val="right" w:pos="9026" w:leader="dot"/>
            </w:tabs>
            <w:rPr/>
          </w:pPr>
          <w:hyperlink w:anchor="__RefHeading___Toc2096731_3650668749">
            <w:r>
              <w:rPr>
                <w:webHidden/>
                <w:rStyle w:val="IndexLink"/>
              </w:rPr>
              <w:t>141</w:t>
            </w:r>
            <w:r>
              <w:rPr>
                <w:rStyle w:val="IndexLink"/>
                <w:rtl w:val="true"/>
              </w:rPr>
              <w:t xml:space="preserve"> (</w:t>
            </w:r>
            <w:r>
              <w:rPr>
                <w:rStyle w:val="IndexLink"/>
              </w:rPr>
              <w:t>1141</w:t>
            </w:r>
            <w:r>
              <w:rPr>
                <w:rStyle w:val="IndexLink"/>
                <w:rtl w:val="true"/>
              </w:rPr>
              <w:t xml:space="preserve">) </w:t>
            </w:r>
            <w:r>
              <w:rPr>
                <w:rStyle w:val="IndexLink"/>
                <w:rtl w:val="true"/>
              </w:rPr>
              <w:t>از سخنان آن حضرت است همچنين در باره نهى از غيبت‌</w:t>
            </w:r>
            <w:r>
              <w:rPr>
                <w:rStyle w:val="IndexLink"/>
                <w:rtl w:val="true"/>
              </w:rPr>
              <w:tab/>
            </w:r>
            <w:r>
              <w:rPr>
                <w:rStyle w:val="IndexLink"/>
              </w:rPr>
              <w:t>315</w:t>
            </w:r>
          </w:hyperlink>
        </w:p>
        <w:p>
          <w:pPr>
            <w:pStyle w:val="Contents3"/>
            <w:tabs>
              <w:tab w:val="clear" w:pos="8459"/>
              <w:tab w:val="right" w:pos="9026" w:leader="dot"/>
            </w:tabs>
            <w:rPr/>
          </w:pPr>
          <w:hyperlink w:anchor="__RefHeading___Toc2096733_3650668749">
            <w:r>
              <w:rPr>
                <w:webHidden/>
                <w:rStyle w:val="IndexLink"/>
              </w:rPr>
              <w:t>142</w:t>
            </w:r>
            <w:r>
              <w:rPr>
                <w:rStyle w:val="IndexLink"/>
                <w:rtl w:val="true"/>
              </w:rPr>
              <w:t xml:space="preserve"> (</w:t>
            </w:r>
            <w:r>
              <w:rPr>
                <w:rStyle w:val="IndexLink"/>
              </w:rPr>
              <w:t>1142</w:t>
            </w:r>
            <w:r>
              <w:rPr>
                <w:rStyle w:val="IndexLink"/>
                <w:rtl w:val="true"/>
              </w:rPr>
              <w:t xml:space="preserve">) </w:t>
            </w:r>
            <w:r>
              <w:rPr>
                <w:rStyle w:val="IndexLink"/>
                <w:rtl w:val="true"/>
              </w:rPr>
              <w:t>از سخنان آن حضرت است در باره نيكى به نا اهل‌</w:t>
            </w:r>
            <w:r>
              <w:rPr>
                <w:rStyle w:val="IndexLink"/>
                <w:rtl w:val="true"/>
              </w:rPr>
              <w:tab/>
            </w:r>
            <w:r>
              <w:rPr>
                <w:rStyle w:val="IndexLink"/>
              </w:rPr>
              <w:t>316</w:t>
            </w:r>
          </w:hyperlink>
        </w:p>
        <w:p>
          <w:pPr>
            <w:pStyle w:val="Contents3"/>
            <w:tabs>
              <w:tab w:val="clear" w:pos="8459"/>
              <w:tab w:val="right" w:pos="9026" w:leader="dot"/>
            </w:tabs>
            <w:rPr/>
          </w:pPr>
          <w:hyperlink w:anchor="__RefHeading___Toc2096735_3650668749">
            <w:r>
              <w:rPr>
                <w:webHidden/>
                <w:rStyle w:val="IndexLink"/>
              </w:rPr>
              <w:t>143</w:t>
            </w:r>
            <w:r>
              <w:rPr>
                <w:rStyle w:val="IndexLink"/>
                <w:rtl w:val="true"/>
              </w:rPr>
              <w:t xml:space="preserve"> (</w:t>
            </w:r>
            <w:r>
              <w:rPr>
                <w:rStyle w:val="IndexLink"/>
              </w:rPr>
              <w:t>1143</w:t>
            </w:r>
            <w:r>
              <w:rPr>
                <w:rStyle w:val="IndexLink"/>
                <w:rtl w:val="true"/>
              </w:rPr>
              <w:t xml:space="preserve">) </w:t>
            </w:r>
            <w:r>
              <w:rPr>
                <w:rStyle w:val="IndexLink"/>
                <w:rtl w:val="true"/>
              </w:rPr>
              <w:t>از خطبه‌هاى آن حضرت است در طلب باران‌</w:t>
            </w:r>
            <w:r>
              <w:rPr>
                <w:rStyle w:val="IndexLink"/>
                <w:rtl w:val="true"/>
              </w:rPr>
              <w:tab/>
            </w:r>
            <w:r>
              <w:rPr>
                <w:rStyle w:val="IndexLink"/>
              </w:rPr>
              <w:t>317</w:t>
            </w:r>
          </w:hyperlink>
        </w:p>
        <w:p>
          <w:pPr>
            <w:pStyle w:val="Contents3"/>
            <w:tabs>
              <w:tab w:val="clear" w:pos="8459"/>
              <w:tab w:val="right" w:pos="9026" w:leader="dot"/>
            </w:tabs>
            <w:rPr/>
          </w:pPr>
          <w:hyperlink w:anchor="__RefHeading___Toc2096737_3650668749">
            <w:r>
              <w:rPr>
                <w:webHidden/>
                <w:rStyle w:val="IndexLink"/>
              </w:rPr>
              <w:t>144</w:t>
            </w:r>
            <w:r>
              <w:rPr>
                <w:rStyle w:val="IndexLink"/>
                <w:rtl w:val="true"/>
              </w:rPr>
              <w:t xml:space="preserve"> (</w:t>
            </w:r>
            <w:r>
              <w:rPr>
                <w:rStyle w:val="IndexLink"/>
              </w:rPr>
              <w:t>1144</w:t>
            </w:r>
            <w:r>
              <w:rPr>
                <w:rStyle w:val="IndexLink"/>
                <w:rtl w:val="true"/>
              </w:rPr>
              <w:t xml:space="preserve">) </w:t>
            </w:r>
            <w:r>
              <w:rPr>
                <w:rStyle w:val="IndexLink"/>
                <w:rtl w:val="true"/>
              </w:rPr>
              <w:t>از خطبه‌هاى آن حضرت است در بعثت پيامبر و فضل اهل بيت‌</w:t>
            </w:r>
            <w:r>
              <w:rPr>
                <w:rStyle w:val="IndexLink"/>
                <w:rtl w:val="true"/>
              </w:rPr>
              <w:tab/>
            </w:r>
            <w:r>
              <w:rPr>
                <w:rStyle w:val="IndexLink"/>
              </w:rPr>
              <w:t>320</w:t>
            </w:r>
          </w:hyperlink>
        </w:p>
        <w:p>
          <w:pPr>
            <w:pStyle w:val="Contents4"/>
            <w:tabs>
              <w:tab w:val="clear" w:pos="8176"/>
              <w:tab w:val="right" w:pos="9026" w:leader="dot"/>
            </w:tabs>
            <w:rPr/>
          </w:pPr>
          <w:hyperlink w:anchor="__RefHeading___Toc2096739_365066874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096741_3650668749">
            <w:r>
              <w:rPr>
                <w:webHidden/>
                <w:rStyle w:val="IndexLink"/>
                <w:rtl w:val="true"/>
              </w:rPr>
              <w:t>از اين خطبه است‌</w:t>
            </w:r>
            <w:r>
              <w:rPr>
                <w:rStyle w:val="IndexLink"/>
                <w:rtl w:val="true"/>
              </w:rPr>
              <w:tab/>
            </w:r>
            <w:r>
              <w:rPr>
                <w:rStyle w:val="IndexLink"/>
              </w:rPr>
              <w:t>321</w:t>
            </w:r>
          </w:hyperlink>
        </w:p>
        <w:p>
          <w:pPr>
            <w:pStyle w:val="Contents3"/>
            <w:tabs>
              <w:tab w:val="clear" w:pos="8459"/>
              <w:tab w:val="right" w:pos="9026" w:leader="dot"/>
            </w:tabs>
            <w:rPr/>
          </w:pPr>
          <w:hyperlink w:anchor="__RefHeading___Toc2096743_3650668749">
            <w:r>
              <w:rPr>
                <w:webHidden/>
                <w:rStyle w:val="IndexLink"/>
              </w:rPr>
              <w:t>145</w:t>
            </w:r>
            <w:r>
              <w:rPr>
                <w:rStyle w:val="IndexLink"/>
                <w:rtl w:val="true"/>
              </w:rPr>
              <w:t xml:space="preserve"> (</w:t>
            </w:r>
            <w:r>
              <w:rPr>
                <w:rStyle w:val="IndexLink"/>
              </w:rPr>
              <w:t>1145</w:t>
            </w:r>
            <w:r>
              <w:rPr>
                <w:rStyle w:val="IndexLink"/>
                <w:rtl w:val="true"/>
              </w:rPr>
              <w:t xml:space="preserve">) </w:t>
            </w:r>
            <w:r>
              <w:rPr>
                <w:rStyle w:val="IndexLink"/>
                <w:rtl w:val="true"/>
              </w:rPr>
              <w:t>از خطبه‌هاى آن حضرت است در فناى دنيا و نكوهش بدعت‌</w:t>
            </w:r>
            <w:r>
              <w:rPr>
                <w:rStyle w:val="IndexLink"/>
                <w:rtl w:val="true"/>
              </w:rPr>
              <w:tab/>
            </w:r>
            <w:r>
              <w:rPr>
                <w:rStyle w:val="IndexLink"/>
              </w:rPr>
              <w:t>322</w:t>
            </w:r>
          </w:hyperlink>
        </w:p>
        <w:p>
          <w:pPr>
            <w:pStyle w:val="Contents4"/>
            <w:tabs>
              <w:tab w:val="clear" w:pos="8176"/>
              <w:tab w:val="right" w:pos="9026" w:leader="dot"/>
            </w:tabs>
            <w:rPr/>
          </w:pPr>
          <w:hyperlink w:anchor="__RefHeading___Toc2096745_3650668749">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2096747_3650668749">
            <w:r>
              <w:rPr>
                <w:webHidden/>
                <w:rStyle w:val="IndexLink"/>
                <w:rtl w:val="true"/>
              </w:rPr>
              <w:t>از اين خطبه است‌</w:t>
            </w:r>
            <w:r>
              <w:rPr>
                <w:rStyle w:val="IndexLink"/>
                <w:rtl w:val="true"/>
              </w:rPr>
              <w:tab/>
            </w:r>
            <w:r>
              <w:rPr>
                <w:rStyle w:val="IndexLink"/>
              </w:rPr>
              <w:t>323</w:t>
            </w:r>
          </w:hyperlink>
        </w:p>
        <w:p>
          <w:pPr>
            <w:pStyle w:val="Contents3"/>
            <w:tabs>
              <w:tab w:val="clear" w:pos="8459"/>
              <w:tab w:val="right" w:pos="9026" w:leader="dot"/>
            </w:tabs>
            <w:rPr/>
          </w:pPr>
          <w:hyperlink w:anchor="__RefHeading___Toc2096749_3650668749">
            <w:r>
              <w:rPr>
                <w:webHidden/>
                <w:rStyle w:val="IndexLink"/>
              </w:rPr>
              <w:t>146</w:t>
            </w:r>
            <w:r>
              <w:rPr>
                <w:rStyle w:val="IndexLink"/>
                <w:rtl w:val="true"/>
              </w:rPr>
              <w:t xml:space="preserve"> (</w:t>
            </w:r>
            <w:r>
              <w:rPr>
                <w:rStyle w:val="IndexLink"/>
              </w:rPr>
              <w:t>1146</w:t>
            </w:r>
            <w:r>
              <w:rPr>
                <w:rStyle w:val="IndexLink"/>
                <w:rtl w:val="true"/>
              </w:rPr>
              <w:t xml:space="preserve">) </w:t>
            </w:r>
            <w:r>
              <w:rPr>
                <w:rStyle w:val="IndexLink"/>
                <w:rtl w:val="true"/>
              </w:rPr>
              <w:t>از سخنان آن حضرت است به عمر بن خطاب وقتى كه براى رفتن به جنگ ايرانيان با حضرت مشورت كرد</w:t>
            </w:r>
            <w:r>
              <w:rPr>
                <w:rStyle w:val="IndexLink"/>
                <w:rtl w:val="true"/>
              </w:rPr>
              <w:tab/>
            </w:r>
            <w:r>
              <w:rPr>
                <w:rStyle w:val="IndexLink"/>
              </w:rPr>
              <w:t>324</w:t>
            </w:r>
          </w:hyperlink>
        </w:p>
        <w:p>
          <w:pPr>
            <w:pStyle w:val="Contents3"/>
            <w:tabs>
              <w:tab w:val="clear" w:pos="8459"/>
              <w:tab w:val="right" w:pos="9026" w:leader="dot"/>
            </w:tabs>
            <w:rPr/>
          </w:pPr>
          <w:hyperlink w:anchor="__RefHeading___Toc2096751_3650668749">
            <w:r>
              <w:rPr>
                <w:webHidden/>
                <w:rStyle w:val="IndexLink"/>
              </w:rPr>
              <w:t>147</w:t>
            </w:r>
            <w:r>
              <w:rPr>
                <w:rStyle w:val="IndexLink"/>
                <w:rtl w:val="true"/>
              </w:rPr>
              <w:t xml:space="preserve"> (</w:t>
            </w:r>
            <w:r>
              <w:rPr>
                <w:rStyle w:val="IndexLink"/>
              </w:rPr>
              <w:t>1147</w:t>
            </w:r>
            <w:r>
              <w:rPr>
                <w:rStyle w:val="IndexLink"/>
                <w:rtl w:val="true"/>
              </w:rPr>
              <w:t xml:space="preserve">) </w:t>
            </w:r>
            <w:r>
              <w:rPr>
                <w:rStyle w:val="IndexLink"/>
                <w:rtl w:val="true"/>
              </w:rPr>
              <w:t>از خطبه‌هاى آن حضرت است در فلسفه بعثت، حوادث آينده و پند و اندرز</w:t>
            </w:r>
            <w:r>
              <w:rPr>
                <w:rStyle w:val="IndexLink"/>
                <w:rtl w:val="true"/>
              </w:rPr>
              <w:tab/>
            </w:r>
            <w:r>
              <w:rPr>
                <w:rStyle w:val="IndexLink"/>
              </w:rPr>
              <w:t>326</w:t>
            </w:r>
          </w:hyperlink>
        </w:p>
        <w:p>
          <w:pPr>
            <w:pStyle w:val="Contents3"/>
            <w:tabs>
              <w:tab w:val="clear" w:pos="8459"/>
              <w:tab w:val="right" w:pos="9026" w:leader="dot"/>
            </w:tabs>
            <w:rPr/>
          </w:pPr>
          <w:hyperlink w:anchor="__RefHeading___Toc2096753_3650668749">
            <w:r>
              <w:rPr>
                <w:webHidden/>
                <w:rStyle w:val="IndexLink"/>
              </w:rPr>
              <w:t>148</w:t>
            </w:r>
            <w:r>
              <w:rPr>
                <w:rStyle w:val="IndexLink"/>
                <w:rtl w:val="true"/>
              </w:rPr>
              <w:t xml:space="preserve"> (</w:t>
            </w:r>
            <w:r>
              <w:rPr>
                <w:rStyle w:val="IndexLink"/>
              </w:rPr>
              <w:t>1148</w:t>
            </w:r>
            <w:r>
              <w:rPr>
                <w:rStyle w:val="IndexLink"/>
                <w:rtl w:val="true"/>
              </w:rPr>
              <w:t xml:space="preserve">) </w:t>
            </w:r>
            <w:r>
              <w:rPr>
                <w:rStyle w:val="IndexLink"/>
                <w:rtl w:val="true"/>
              </w:rPr>
              <w:t>از سخنان آن حضرت است در باره اهل بصره‌</w:t>
            </w:r>
            <w:r>
              <w:rPr>
                <w:rStyle w:val="IndexLink"/>
                <w:rtl w:val="true"/>
              </w:rPr>
              <w:tab/>
            </w:r>
            <w:r>
              <w:rPr>
                <w:rStyle w:val="IndexLink"/>
              </w:rPr>
              <w:t>329</w:t>
            </w:r>
          </w:hyperlink>
        </w:p>
        <w:p>
          <w:pPr>
            <w:pStyle w:val="Contents3"/>
            <w:tabs>
              <w:tab w:val="clear" w:pos="8459"/>
              <w:tab w:val="right" w:pos="9026" w:leader="dot"/>
            </w:tabs>
            <w:rPr/>
          </w:pPr>
          <w:hyperlink w:anchor="__RefHeading___Toc2096755_3650668749">
            <w:r>
              <w:rPr>
                <w:webHidden/>
                <w:rStyle w:val="IndexLink"/>
              </w:rPr>
              <w:t>149</w:t>
            </w:r>
            <w:r>
              <w:rPr>
                <w:rStyle w:val="IndexLink"/>
                <w:rtl w:val="true"/>
              </w:rPr>
              <w:t xml:space="preserve"> (</w:t>
            </w:r>
            <w:r>
              <w:rPr>
                <w:rStyle w:val="IndexLink"/>
              </w:rPr>
              <w:t>1149</w:t>
            </w:r>
            <w:r>
              <w:rPr>
                <w:rStyle w:val="IndexLink"/>
                <w:rtl w:val="true"/>
              </w:rPr>
              <w:t xml:space="preserve">) </w:t>
            </w:r>
            <w:r>
              <w:rPr>
                <w:rStyle w:val="IndexLink"/>
                <w:rtl w:val="true"/>
              </w:rPr>
              <w:t>از سخنان آن حضرت است پيش از در گذشت از دنيا</w:t>
            </w:r>
            <w:r>
              <w:rPr>
                <w:rStyle w:val="IndexLink"/>
                <w:rtl w:val="true"/>
              </w:rPr>
              <w:tab/>
            </w:r>
            <w:r>
              <w:rPr>
                <w:rStyle w:val="IndexLink"/>
              </w:rPr>
              <w:t>330</w:t>
            </w:r>
          </w:hyperlink>
        </w:p>
        <w:p>
          <w:pPr>
            <w:pStyle w:val="Contents3"/>
            <w:tabs>
              <w:tab w:val="clear" w:pos="8459"/>
              <w:tab w:val="right" w:pos="9026" w:leader="dot"/>
            </w:tabs>
            <w:rPr/>
          </w:pPr>
          <w:hyperlink w:anchor="__RefHeading___Toc2096757_3650668749">
            <w:r>
              <w:rPr>
                <w:webHidden/>
                <w:rStyle w:val="IndexLink"/>
              </w:rPr>
              <w:t>150</w:t>
            </w:r>
            <w:r>
              <w:rPr>
                <w:rStyle w:val="IndexLink"/>
                <w:rtl w:val="true"/>
              </w:rPr>
              <w:t xml:space="preserve"> (</w:t>
            </w:r>
            <w:r>
              <w:rPr>
                <w:rStyle w:val="IndexLink"/>
              </w:rPr>
              <w:t>1150</w:t>
            </w:r>
            <w:r>
              <w:rPr>
                <w:rStyle w:val="IndexLink"/>
                <w:rtl w:val="true"/>
              </w:rPr>
              <w:t xml:space="preserve">) </w:t>
            </w:r>
            <w:r>
              <w:rPr>
                <w:rStyle w:val="IndexLink"/>
                <w:rtl w:val="true"/>
              </w:rPr>
              <w:t>از خطبه‌هاى آن حضرت است كه در آن اشاره به فتنه‌ها دارد</w:t>
            </w:r>
            <w:r>
              <w:rPr>
                <w:rStyle w:val="IndexLink"/>
                <w:rtl w:val="true"/>
              </w:rPr>
              <w:tab/>
            </w:r>
            <w:r>
              <w:rPr>
                <w:rStyle w:val="IndexLink"/>
              </w:rPr>
              <w:t>332</w:t>
            </w:r>
          </w:hyperlink>
        </w:p>
        <w:p>
          <w:pPr>
            <w:pStyle w:val="Contents4"/>
            <w:tabs>
              <w:tab w:val="clear" w:pos="8176"/>
              <w:tab w:val="right" w:pos="9026" w:leader="dot"/>
            </w:tabs>
            <w:rPr/>
          </w:pPr>
          <w:hyperlink w:anchor="__RefHeading___Toc2096759_3650668749">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2096761_3650668749">
            <w:r>
              <w:rPr>
                <w:webHidden/>
                <w:rStyle w:val="IndexLink"/>
                <w:rtl w:val="true"/>
              </w:rPr>
              <w:t>از اين خطبه است‌</w:t>
            </w:r>
            <w:r>
              <w:rPr>
                <w:rStyle w:val="IndexLink"/>
                <w:rtl w:val="true"/>
              </w:rPr>
              <w:tab/>
            </w:r>
            <w:r>
              <w:rPr>
                <w:rStyle w:val="IndexLink"/>
              </w:rPr>
              <w:t>333</w:t>
            </w:r>
          </w:hyperlink>
        </w:p>
        <w:p>
          <w:pPr>
            <w:pStyle w:val="Contents3"/>
            <w:tabs>
              <w:tab w:val="clear" w:pos="8459"/>
              <w:tab w:val="right" w:pos="9026" w:leader="dot"/>
            </w:tabs>
            <w:rPr/>
          </w:pPr>
          <w:hyperlink w:anchor="__RefHeading___Toc2096763_3650668749">
            <w:r>
              <w:rPr>
                <w:webHidden/>
                <w:rStyle w:val="IndexLink"/>
              </w:rPr>
              <w:t>151</w:t>
            </w:r>
            <w:r>
              <w:rPr>
                <w:rStyle w:val="IndexLink"/>
                <w:rtl w:val="true"/>
              </w:rPr>
              <w:t xml:space="preserve"> (</w:t>
            </w:r>
            <w:r>
              <w:rPr>
                <w:rStyle w:val="IndexLink"/>
              </w:rPr>
              <w:t>1151</w:t>
            </w:r>
            <w:r>
              <w:rPr>
                <w:rStyle w:val="IndexLink"/>
                <w:rtl w:val="true"/>
              </w:rPr>
              <w:t xml:space="preserve">) </w:t>
            </w:r>
            <w:r>
              <w:rPr>
                <w:rStyle w:val="IndexLink"/>
                <w:rtl w:val="true"/>
              </w:rPr>
              <w:t>از خطبه‌هاى آن حضرت است در تحذير از فتنه‌ها</w:t>
            </w:r>
            <w:r>
              <w:rPr>
                <w:rStyle w:val="IndexLink"/>
                <w:rtl w:val="true"/>
              </w:rPr>
              <w:tab/>
            </w:r>
            <w:r>
              <w:rPr>
                <w:rStyle w:val="IndexLink"/>
              </w:rPr>
              <w:t>335</w:t>
            </w:r>
          </w:hyperlink>
        </w:p>
        <w:p>
          <w:pPr>
            <w:pStyle w:val="Contents4"/>
            <w:tabs>
              <w:tab w:val="clear" w:pos="8176"/>
              <w:tab w:val="right" w:pos="9026" w:leader="dot"/>
            </w:tabs>
            <w:rPr/>
          </w:pPr>
          <w:hyperlink w:anchor="__RefHeading___Toc2096765_365066874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096767_3650668749">
            <w:r>
              <w:rPr>
                <w:webHidden/>
                <w:rStyle w:val="IndexLink"/>
                <w:rtl w:val="true"/>
              </w:rPr>
              <w:t>از اين خطبه است‌</w:t>
            </w:r>
            <w:r>
              <w:rPr>
                <w:rStyle w:val="IndexLink"/>
                <w:rtl w:val="true"/>
              </w:rPr>
              <w:tab/>
            </w:r>
            <w:r>
              <w:rPr>
                <w:rStyle w:val="IndexLink"/>
              </w:rPr>
              <w:t>338</w:t>
            </w:r>
          </w:hyperlink>
        </w:p>
        <w:p>
          <w:pPr>
            <w:pStyle w:val="Contents3"/>
            <w:tabs>
              <w:tab w:val="clear" w:pos="8459"/>
              <w:tab w:val="right" w:pos="9026" w:leader="dot"/>
            </w:tabs>
            <w:rPr/>
          </w:pPr>
          <w:hyperlink w:anchor="__RefHeading___Toc2096769_3650668749">
            <w:r>
              <w:rPr>
                <w:webHidden/>
                <w:rStyle w:val="IndexLink"/>
              </w:rPr>
              <w:t>152</w:t>
            </w:r>
            <w:r>
              <w:rPr>
                <w:rStyle w:val="IndexLink"/>
                <w:rtl w:val="true"/>
              </w:rPr>
              <w:t xml:space="preserve"> (</w:t>
            </w:r>
            <w:r>
              <w:rPr>
                <w:rStyle w:val="IndexLink"/>
              </w:rPr>
              <w:t>1152</w:t>
            </w:r>
            <w:r>
              <w:rPr>
                <w:rStyle w:val="IndexLink"/>
                <w:rtl w:val="true"/>
              </w:rPr>
              <w:t xml:space="preserve">) </w:t>
            </w:r>
            <w:r>
              <w:rPr>
                <w:rStyle w:val="IndexLink"/>
                <w:rtl w:val="true"/>
              </w:rPr>
              <w:t>از خطبه‌هاى آن حضرت است در صفات خداوند و پيشوايان دين‌</w:t>
            </w:r>
            <w:r>
              <w:rPr>
                <w:rStyle w:val="IndexLink"/>
                <w:rtl w:val="true"/>
              </w:rPr>
              <w:tab/>
            </w:r>
            <w:r>
              <w:rPr>
                <w:rStyle w:val="IndexLink"/>
              </w:rPr>
              <w:t>338</w:t>
            </w:r>
          </w:hyperlink>
        </w:p>
        <w:p>
          <w:pPr>
            <w:pStyle w:val="Contents4"/>
            <w:tabs>
              <w:tab w:val="clear" w:pos="8176"/>
              <w:tab w:val="right" w:pos="9026" w:leader="dot"/>
            </w:tabs>
            <w:rPr/>
          </w:pPr>
          <w:hyperlink w:anchor="__RefHeading___Toc2096771_3650668749">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096773_3650668749">
            <w:r>
              <w:rPr>
                <w:webHidden/>
                <w:rStyle w:val="IndexLink"/>
                <w:rtl w:val="true"/>
              </w:rPr>
              <w:t>از اين خطبه است‌</w:t>
            </w:r>
            <w:r>
              <w:rPr>
                <w:rStyle w:val="IndexLink"/>
                <w:rtl w:val="true"/>
              </w:rPr>
              <w:tab/>
            </w:r>
            <w:r>
              <w:rPr>
                <w:rStyle w:val="IndexLink"/>
              </w:rPr>
              <w:t>340</w:t>
            </w:r>
          </w:hyperlink>
        </w:p>
        <w:p>
          <w:pPr>
            <w:pStyle w:val="Contents4"/>
            <w:tabs>
              <w:tab w:val="clear" w:pos="8176"/>
              <w:tab w:val="right" w:pos="9026" w:leader="dot"/>
            </w:tabs>
            <w:rPr/>
          </w:pPr>
          <w:hyperlink w:anchor="__RefHeading___Toc2096775_3650668749">
            <w:r>
              <w:rPr>
                <w:webHidden/>
                <w:rStyle w:val="IndexLink"/>
                <w:rtl w:val="true"/>
              </w:rPr>
              <w:t>از اين خطبه است‌</w:t>
            </w:r>
            <w:r>
              <w:rPr>
                <w:rStyle w:val="IndexLink"/>
                <w:rtl w:val="true"/>
              </w:rPr>
              <w:tab/>
            </w:r>
            <w:r>
              <w:rPr>
                <w:rStyle w:val="IndexLink"/>
              </w:rPr>
              <w:t>340</w:t>
            </w:r>
          </w:hyperlink>
        </w:p>
        <w:p>
          <w:pPr>
            <w:pStyle w:val="Contents4"/>
            <w:tabs>
              <w:tab w:val="clear" w:pos="8176"/>
              <w:tab w:val="right" w:pos="9026" w:leader="dot"/>
            </w:tabs>
            <w:rPr/>
          </w:pPr>
          <w:hyperlink w:anchor="__RefHeading___Toc2096777_3650668749">
            <w:r>
              <w:rPr>
                <w:webHidden/>
                <w:rStyle w:val="IndexLink"/>
                <w:rtl w:val="true"/>
              </w:rPr>
              <w:t xml:space="preserve">. </w:t>
            </w:r>
            <w:r>
              <w:rPr>
                <w:rStyle w:val="IndexLink"/>
                <w:rtl w:val="true"/>
              </w:rPr>
              <w:t>از اين خطبه است‌</w:t>
            </w:r>
            <w:r>
              <w:rPr>
                <w:rStyle w:val="IndexLink"/>
                <w:rtl w:val="true"/>
              </w:rPr>
              <w:tab/>
            </w:r>
            <w:r>
              <w:rPr>
                <w:rStyle w:val="IndexLink"/>
              </w:rPr>
              <w:t>340</w:t>
            </w:r>
          </w:hyperlink>
        </w:p>
        <w:p>
          <w:pPr>
            <w:pStyle w:val="Contents4"/>
            <w:tabs>
              <w:tab w:val="clear" w:pos="8176"/>
              <w:tab w:val="right" w:pos="9026" w:leader="dot"/>
            </w:tabs>
            <w:rPr/>
          </w:pPr>
          <w:hyperlink w:anchor="__RefHeading___Toc2096779_3650668749">
            <w:r>
              <w:rPr>
                <w:webHidden/>
                <w:rStyle w:val="IndexLink"/>
                <w:rtl w:val="true"/>
              </w:rPr>
              <w:t>از اين خطبه است‌</w:t>
            </w:r>
            <w:r>
              <w:rPr>
                <w:rStyle w:val="IndexLink"/>
                <w:rtl w:val="true"/>
              </w:rPr>
              <w:tab/>
            </w:r>
            <w:r>
              <w:rPr>
                <w:rStyle w:val="IndexLink"/>
              </w:rPr>
              <w:t>341</w:t>
            </w:r>
          </w:hyperlink>
        </w:p>
        <w:p>
          <w:pPr>
            <w:pStyle w:val="Contents4"/>
            <w:tabs>
              <w:tab w:val="clear" w:pos="8176"/>
              <w:tab w:val="right" w:pos="9026" w:leader="dot"/>
            </w:tabs>
            <w:rPr/>
          </w:pPr>
          <w:hyperlink w:anchor="__RefHeading___Toc2096781_3650668749">
            <w:r>
              <w:rPr>
                <w:webHidden/>
                <w:rStyle w:val="IndexLink"/>
                <w:rtl w:val="true"/>
              </w:rPr>
              <w:t>از اين خطبه است‌</w:t>
            </w:r>
            <w:r>
              <w:rPr>
                <w:rStyle w:val="IndexLink"/>
                <w:rtl w:val="true"/>
              </w:rPr>
              <w:tab/>
            </w:r>
            <w:r>
              <w:rPr>
                <w:rStyle w:val="IndexLink"/>
              </w:rPr>
              <w:t>341</w:t>
            </w:r>
          </w:hyperlink>
        </w:p>
        <w:p>
          <w:pPr>
            <w:pStyle w:val="Contents3"/>
            <w:tabs>
              <w:tab w:val="clear" w:pos="8459"/>
              <w:tab w:val="right" w:pos="9026" w:leader="dot"/>
            </w:tabs>
            <w:rPr/>
          </w:pPr>
          <w:hyperlink w:anchor="__RefHeading___Toc2096783_3650668749">
            <w:r>
              <w:rPr>
                <w:webHidden/>
                <w:rStyle w:val="IndexLink"/>
              </w:rPr>
              <w:t>153</w:t>
            </w:r>
            <w:r>
              <w:rPr>
                <w:rStyle w:val="IndexLink"/>
                <w:rtl w:val="true"/>
              </w:rPr>
              <w:t xml:space="preserve"> (</w:t>
            </w:r>
            <w:r>
              <w:rPr>
                <w:rStyle w:val="IndexLink"/>
              </w:rPr>
              <w:t>1153</w:t>
            </w:r>
            <w:r>
              <w:rPr>
                <w:rStyle w:val="IndexLink"/>
                <w:rtl w:val="true"/>
              </w:rPr>
              <w:t xml:space="preserve">) </w:t>
            </w:r>
            <w:r>
              <w:rPr>
                <w:rStyle w:val="IndexLink"/>
                <w:rtl w:val="true"/>
              </w:rPr>
              <w:t>از خطبه‌هاى آن حضرت است در فضائل اهل بيت‌</w:t>
            </w:r>
            <w:r>
              <w:rPr>
                <w:rStyle w:val="IndexLink"/>
                <w:rtl w:val="true"/>
              </w:rPr>
              <w:tab/>
            </w:r>
            <w:r>
              <w:rPr>
                <w:rStyle w:val="IndexLink"/>
              </w:rPr>
              <w:t>344</w:t>
            </w:r>
          </w:hyperlink>
        </w:p>
        <w:p>
          <w:pPr>
            <w:pStyle w:val="Contents4"/>
            <w:tabs>
              <w:tab w:val="clear" w:pos="8176"/>
              <w:tab w:val="right" w:pos="9026" w:leader="dot"/>
            </w:tabs>
            <w:rPr/>
          </w:pPr>
          <w:hyperlink w:anchor="__RefHeading___Toc2096785_3650668749">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2096787_3650668749">
            <w:r>
              <w:rPr>
                <w:webHidden/>
                <w:rStyle w:val="IndexLink"/>
                <w:rtl w:val="true"/>
              </w:rPr>
              <w:t>از اين خطبه است‌</w:t>
            </w:r>
            <w:r>
              <w:rPr>
                <w:rStyle w:val="IndexLink"/>
                <w:rtl w:val="true"/>
              </w:rPr>
              <w:tab/>
            </w:r>
            <w:r>
              <w:rPr>
                <w:rStyle w:val="IndexLink"/>
              </w:rPr>
              <w:t>345</w:t>
            </w:r>
          </w:hyperlink>
        </w:p>
        <w:p>
          <w:pPr>
            <w:pStyle w:val="Contents3"/>
            <w:tabs>
              <w:tab w:val="clear" w:pos="8459"/>
              <w:tab w:val="right" w:pos="9026" w:leader="dot"/>
            </w:tabs>
            <w:rPr/>
          </w:pPr>
          <w:hyperlink w:anchor="__RefHeading___Toc2096789_3650668749">
            <w:r>
              <w:rPr>
                <w:webHidden/>
                <w:rStyle w:val="IndexLink"/>
              </w:rPr>
              <w:t>154</w:t>
            </w:r>
            <w:r>
              <w:rPr>
                <w:rStyle w:val="IndexLink"/>
                <w:rtl w:val="true"/>
              </w:rPr>
              <w:t xml:space="preserve"> (</w:t>
            </w:r>
            <w:r>
              <w:rPr>
                <w:rStyle w:val="IndexLink"/>
              </w:rPr>
              <w:t>1154</w:t>
            </w:r>
            <w:r>
              <w:rPr>
                <w:rStyle w:val="IndexLink"/>
                <w:rtl w:val="true"/>
              </w:rPr>
              <w:t xml:space="preserve">) </w:t>
            </w:r>
            <w:r>
              <w:rPr>
                <w:rStyle w:val="IndexLink"/>
                <w:rtl w:val="true"/>
              </w:rPr>
              <w:t>از خطبه‌هاى آن حضرت است كه در آن شگفتيهاى آفرينش شب پره را بيان مى‌كند</w:t>
            </w:r>
            <w:r>
              <w:rPr>
                <w:rStyle w:val="IndexLink"/>
                <w:rtl w:val="true"/>
              </w:rPr>
              <w:tab/>
            </w:r>
            <w:r>
              <w:rPr>
                <w:rStyle w:val="IndexLink"/>
              </w:rPr>
              <w:t>346</w:t>
            </w:r>
          </w:hyperlink>
        </w:p>
        <w:p>
          <w:pPr>
            <w:pStyle w:val="Contents3"/>
            <w:tabs>
              <w:tab w:val="clear" w:pos="8459"/>
              <w:tab w:val="right" w:pos="9026" w:leader="dot"/>
            </w:tabs>
            <w:rPr/>
          </w:pPr>
          <w:hyperlink w:anchor="__RefHeading___Toc2096791_3650668749">
            <w:r>
              <w:rPr>
                <w:webHidden/>
                <w:rStyle w:val="IndexLink"/>
              </w:rPr>
              <w:t>155</w:t>
            </w:r>
            <w:r>
              <w:rPr>
                <w:rStyle w:val="IndexLink"/>
                <w:rtl w:val="true"/>
              </w:rPr>
              <w:t xml:space="preserve"> (</w:t>
            </w:r>
            <w:r>
              <w:rPr>
                <w:rStyle w:val="IndexLink"/>
              </w:rPr>
              <w:t>1155</w:t>
            </w:r>
            <w:r>
              <w:rPr>
                <w:rStyle w:val="IndexLink"/>
                <w:rtl w:val="true"/>
              </w:rPr>
              <w:t xml:space="preserve">) </w:t>
            </w:r>
            <w:r>
              <w:rPr>
                <w:rStyle w:val="IndexLink"/>
                <w:rtl w:val="true"/>
              </w:rPr>
              <w:t>از سخنان آن حضرت است خطاب به اهل بصره در خبر از پيشامدهاى سخت‌</w:t>
            </w:r>
            <w:r>
              <w:rPr>
                <w:rStyle w:val="IndexLink"/>
                <w:rtl w:val="true"/>
              </w:rPr>
              <w:tab/>
            </w:r>
            <w:r>
              <w:rPr>
                <w:rStyle w:val="IndexLink"/>
              </w:rPr>
              <w:t>349</w:t>
            </w:r>
          </w:hyperlink>
        </w:p>
        <w:p>
          <w:pPr>
            <w:pStyle w:val="Contents4"/>
            <w:tabs>
              <w:tab w:val="clear" w:pos="8176"/>
              <w:tab w:val="right" w:pos="9026" w:leader="dot"/>
            </w:tabs>
            <w:rPr/>
          </w:pPr>
          <w:hyperlink w:anchor="__RefHeading___Toc2096793_3650668749">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2096795_3650668749">
            <w:r>
              <w:rPr>
                <w:webHidden/>
                <w:rStyle w:val="IndexLink"/>
                <w:rtl w:val="true"/>
              </w:rPr>
              <w:t>از اين كلام است‌</w:t>
            </w:r>
            <w:r>
              <w:rPr>
                <w:rStyle w:val="IndexLink"/>
                <w:rtl w:val="true"/>
              </w:rPr>
              <w:tab/>
            </w:r>
            <w:r>
              <w:rPr>
                <w:rStyle w:val="IndexLink"/>
              </w:rPr>
              <w:t>350</w:t>
            </w:r>
          </w:hyperlink>
        </w:p>
        <w:p>
          <w:pPr>
            <w:pStyle w:val="Contents4"/>
            <w:tabs>
              <w:tab w:val="clear" w:pos="8176"/>
              <w:tab w:val="right" w:pos="9026" w:leader="dot"/>
            </w:tabs>
            <w:rPr/>
          </w:pPr>
          <w:hyperlink w:anchor="__RefHeading___Toc2096797_3650668749">
            <w:r>
              <w:rPr>
                <w:webHidden/>
                <w:rStyle w:val="IndexLink"/>
                <w:rtl w:val="true"/>
              </w:rPr>
              <w:t>و از اين كلام است‌</w:t>
            </w:r>
            <w:r>
              <w:rPr>
                <w:rStyle w:val="IndexLink"/>
                <w:rtl w:val="true"/>
              </w:rPr>
              <w:tab/>
            </w:r>
            <w:r>
              <w:rPr>
                <w:rStyle w:val="IndexLink"/>
              </w:rPr>
              <w:t>351</w:t>
            </w:r>
          </w:hyperlink>
        </w:p>
        <w:p>
          <w:pPr>
            <w:pStyle w:val="Contents3"/>
            <w:tabs>
              <w:tab w:val="clear" w:pos="8459"/>
              <w:tab w:val="right" w:pos="9026" w:leader="dot"/>
            </w:tabs>
            <w:rPr/>
          </w:pPr>
          <w:hyperlink w:anchor="__RefHeading___Toc2096799_3650668749">
            <w:r>
              <w:rPr>
                <w:webHidden/>
                <w:rStyle w:val="IndexLink"/>
              </w:rPr>
              <w:t>156</w:t>
            </w:r>
            <w:r>
              <w:rPr>
                <w:rStyle w:val="IndexLink"/>
                <w:rtl w:val="true"/>
              </w:rPr>
              <w:t xml:space="preserve"> (</w:t>
            </w:r>
            <w:r>
              <w:rPr>
                <w:rStyle w:val="IndexLink"/>
              </w:rPr>
              <w:t>1156</w:t>
            </w:r>
            <w:r>
              <w:rPr>
                <w:rStyle w:val="IndexLink"/>
                <w:rtl w:val="true"/>
              </w:rPr>
              <w:t xml:space="preserve">) </w:t>
            </w:r>
            <w:r>
              <w:rPr>
                <w:rStyle w:val="IndexLink"/>
                <w:rtl w:val="true"/>
              </w:rPr>
              <w:t>از خطبه‌هاى آن حضرت است در تشويق به پرهيزكارى‌</w:t>
            </w:r>
            <w:r>
              <w:rPr>
                <w:rStyle w:val="IndexLink"/>
                <w:rtl w:val="true"/>
              </w:rPr>
              <w:tab/>
            </w:r>
            <w:r>
              <w:rPr>
                <w:rStyle w:val="IndexLink"/>
              </w:rPr>
              <w:t>353</w:t>
            </w:r>
          </w:hyperlink>
        </w:p>
        <w:p>
          <w:pPr>
            <w:pStyle w:val="Contents3"/>
            <w:tabs>
              <w:tab w:val="clear" w:pos="8459"/>
              <w:tab w:val="right" w:pos="9026" w:leader="dot"/>
            </w:tabs>
            <w:rPr/>
          </w:pPr>
          <w:hyperlink w:anchor="__RefHeading___Toc2096801_3650668749">
            <w:r>
              <w:rPr>
                <w:webHidden/>
                <w:rStyle w:val="IndexLink"/>
              </w:rPr>
              <w:t>157</w:t>
            </w:r>
            <w:r>
              <w:rPr>
                <w:rStyle w:val="IndexLink"/>
                <w:rtl w:val="true"/>
              </w:rPr>
              <w:t xml:space="preserve"> (</w:t>
            </w:r>
            <w:r>
              <w:rPr>
                <w:rStyle w:val="IndexLink"/>
              </w:rPr>
              <w:t>1157</w:t>
            </w:r>
            <w:r>
              <w:rPr>
                <w:rStyle w:val="IndexLink"/>
                <w:rtl w:val="true"/>
              </w:rPr>
              <w:t xml:space="preserve">) </w:t>
            </w:r>
            <w:r>
              <w:rPr>
                <w:rStyle w:val="IndexLink"/>
                <w:rtl w:val="true"/>
              </w:rPr>
              <w:t>از خطبه‌هاى آن حضرت است در باره پيامبر و قرآن، و دولت بنى اميّه‌</w:t>
            </w:r>
            <w:r>
              <w:rPr>
                <w:rStyle w:val="IndexLink"/>
                <w:rtl w:val="true"/>
              </w:rPr>
              <w:tab/>
            </w:r>
            <w:r>
              <w:rPr>
                <w:rStyle w:val="IndexLink"/>
              </w:rPr>
              <w:t>357</w:t>
            </w:r>
          </w:hyperlink>
        </w:p>
        <w:p>
          <w:pPr>
            <w:pStyle w:val="Contents4"/>
            <w:tabs>
              <w:tab w:val="clear" w:pos="8176"/>
              <w:tab w:val="right" w:pos="9026" w:leader="dot"/>
            </w:tabs>
            <w:rPr/>
          </w:pPr>
          <w:hyperlink w:anchor="__RefHeading___Toc2096803_3650668749">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2096805_3650668749">
            <w:r>
              <w:rPr>
                <w:webHidden/>
                <w:rStyle w:val="IndexLink"/>
                <w:rtl w:val="true"/>
              </w:rPr>
              <w:t>از اين خطبه است‌</w:t>
            </w:r>
            <w:r>
              <w:rPr>
                <w:rStyle w:val="IndexLink"/>
                <w:rtl w:val="true"/>
              </w:rPr>
              <w:tab/>
            </w:r>
            <w:r>
              <w:rPr>
                <w:rStyle w:val="IndexLink"/>
              </w:rPr>
              <w:t>357</w:t>
            </w:r>
          </w:hyperlink>
        </w:p>
        <w:p>
          <w:pPr>
            <w:pStyle w:val="Contents3"/>
            <w:tabs>
              <w:tab w:val="clear" w:pos="8459"/>
              <w:tab w:val="right" w:pos="9026" w:leader="dot"/>
            </w:tabs>
            <w:rPr/>
          </w:pPr>
          <w:hyperlink w:anchor="__RefHeading___Toc2096807_3650668749">
            <w:r>
              <w:rPr>
                <w:webHidden/>
                <w:rStyle w:val="IndexLink"/>
              </w:rPr>
              <w:t>158</w:t>
            </w:r>
            <w:r>
              <w:rPr>
                <w:rStyle w:val="IndexLink"/>
                <w:rtl w:val="true"/>
              </w:rPr>
              <w:t xml:space="preserve"> (</w:t>
            </w:r>
            <w:r>
              <w:rPr>
                <w:rStyle w:val="IndexLink"/>
              </w:rPr>
              <w:t>1158</w:t>
            </w:r>
            <w:r>
              <w:rPr>
                <w:rStyle w:val="IndexLink"/>
                <w:rtl w:val="true"/>
              </w:rPr>
              <w:t xml:space="preserve">) </w:t>
            </w:r>
            <w:r>
              <w:rPr>
                <w:rStyle w:val="IndexLink"/>
                <w:rtl w:val="true"/>
              </w:rPr>
              <w:t>از خطبه‌هاى آن حضرت است در باره خوشرفتارى خود با مردم‌</w:t>
            </w:r>
            <w:r>
              <w:rPr>
                <w:rStyle w:val="IndexLink"/>
                <w:rtl w:val="true"/>
              </w:rPr>
              <w:tab/>
            </w:r>
            <w:r>
              <w:rPr>
                <w:rStyle w:val="IndexLink"/>
              </w:rPr>
              <w:t>359</w:t>
            </w:r>
          </w:hyperlink>
        </w:p>
        <w:p>
          <w:pPr>
            <w:pStyle w:val="Contents3"/>
            <w:tabs>
              <w:tab w:val="clear" w:pos="8459"/>
              <w:tab w:val="right" w:pos="9026" w:leader="dot"/>
            </w:tabs>
            <w:rPr/>
          </w:pPr>
          <w:hyperlink w:anchor="__RefHeading___Toc2096809_3650668749">
            <w:r>
              <w:rPr>
                <w:webHidden/>
                <w:rStyle w:val="IndexLink"/>
              </w:rPr>
              <w:t>159</w:t>
            </w:r>
            <w:r>
              <w:rPr>
                <w:rStyle w:val="IndexLink"/>
                <w:rtl w:val="true"/>
              </w:rPr>
              <w:t xml:space="preserve"> (</w:t>
            </w:r>
            <w:r>
              <w:rPr>
                <w:rStyle w:val="IndexLink"/>
              </w:rPr>
              <w:t>1159</w:t>
            </w:r>
            <w:r>
              <w:rPr>
                <w:rStyle w:val="IndexLink"/>
                <w:rtl w:val="true"/>
              </w:rPr>
              <w:t xml:space="preserve">) </w:t>
            </w:r>
            <w:r>
              <w:rPr>
                <w:rStyle w:val="IndexLink"/>
                <w:rtl w:val="true"/>
              </w:rPr>
              <w:t>از خطبه‌هاى آن حضرت است در توحيد الهى و شرح حال برخى از پيامبران‌</w:t>
            </w:r>
            <w:r>
              <w:rPr>
                <w:rStyle w:val="IndexLink"/>
                <w:rtl w:val="true"/>
              </w:rPr>
              <w:tab/>
            </w:r>
            <w:r>
              <w:rPr>
                <w:rStyle w:val="IndexLink"/>
              </w:rPr>
              <w:t>359</w:t>
            </w:r>
          </w:hyperlink>
        </w:p>
        <w:p>
          <w:pPr>
            <w:pStyle w:val="Contents4"/>
            <w:tabs>
              <w:tab w:val="clear" w:pos="8176"/>
              <w:tab w:val="right" w:pos="9026" w:leader="dot"/>
            </w:tabs>
            <w:rPr/>
          </w:pPr>
          <w:hyperlink w:anchor="__RefHeading___Toc2096811_365066874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096813_3650668749">
            <w:r>
              <w:rPr>
                <w:webHidden/>
                <w:rStyle w:val="IndexLink"/>
                <w:rtl w:val="true"/>
              </w:rPr>
              <w:t>از اين خطبه است‌</w:t>
            </w:r>
            <w:r>
              <w:rPr>
                <w:rStyle w:val="IndexLink"/>
                <w:rtl w:val="true"/>
              </w:rPr>
              <w:tab/>
            </w:r>
            <w:r>
              <w:rPr>
                <w:rStyle w:val="IndexLink"/>
              </w:rPr>
              <w:t>361</w:t>
            </w:r>
          </w:hyperlink>
        </w:p>
        <w:p>
          <w:pPr>
            <w:pStyle w:val="Contents3"/>
            <w:tabs>
              <w:tab w:val="clear" w:pos="8459"/>
              <w:tab w:val="right" w:pos="9026" w:leader="dot"/>
            </w:tabs>
            <w:rPr/>
          </w:pPr>
          <w:hyperlink w:anchor="__RefHeading___Toc2096815_3650668749">
            <w:r>
              <w:rPr>
                <w:webHidden/>
                <w:rStyle w:val="IndexLink"/>
              </w:rPr>
              <w:t>160</w:t>
            </w:r>
            <w:r>
              <w:rPr>
                <w:rStyle w:val="IndexLink"/>
                <w:rtl w:val="true"/>
              </w:rPr>
              <w:t xml:space="preserve"> (</w:t>
            </w:r>
            <w:r>
              <w:rPr>
                <w:rStyle w:val="IndexLink"/>
              </w:rPr>
              <w:t>1160</w:t>
            </w:r>
            <w:r>
              <w:rPr>
                <w:rStyle w:val="IndexLink"/>
                <w:rtl w:val="true"/>
              </w:rPr>
              <w:t xml:space="preserve">) </w:t>
            </w:r>
            <w:r>
              <w:rPr>
                <w:rStyle w:val="IndexLink"/>
                <w:rtl w:val="true"/>
              </w:rPr>
              <w:t>از خطبه‌هاى آن حضرت است در وصف پيامبر و خاندان آن حضرت‌</w:t>
            </w:r>
            <w:r>
              <w:rPr>
                <w:rStyle w:val="IndexLink"/>
                <w:rtl w:val="true"/>
              </w:rPr>
              <w:tab/>
            </w:r>
            <w:r>
              <w:rPr>
                <w:rStyle w:val="IndexLink"/>
              </w:rPr>
              <w:t>367</w:t>
            </w:r>
          </w:hyperlink>
        </w:p>
        <w:p>
          <w:pPr>
            <w:pStyle w:val="Contents3"/>
            <w:tabs>
              <w:tab w:val="clear" w:pos="8459"/>
              <w:tab w:val="right" w:pos="9026" w:leader="dot"/>
            </w:tabs>
            <w:rPr/>
          </w:pPr>
          <w:hyperlink w:anchor="__RefHeading___Toc2096817_3650668749">
            <w:r>
              <w:rPr>
                <w:webHidden/>
                <w:rStyle w:val="IndexLink"/>
              </w:rPr>
              <w:t>161</w:t>
            </w:r>
            <w:r>
              <w:rPr>
                <w:rStyle w:val="IndexLink"/>
                <w:rtl w:val="true"/>
              </w:rPr>
              <w:t xml:space="preserve"> (</w:t>
            </w:r>
            <w:r>
              <w:rPr>
                <w:rStyle w:val="IndexLink"/>
              </w:rPr>
              <w:t>1161</w:t>
            </w:r>
            <w:r>
              <w:rPr>
                <w:rStyle w:val="IndexLink"/>
                <w:rtl w:val="true"/>
              </w:rPr>
              <w:t xml:space="preserve">) </w:t>
            </w:r>
            <w:r>
              <w:rPr>
                <w:rStyle w:val="IndexLink"/>
                <w:rtl w:val="true"/>
              </w:rPr>
              <w:t>از سخنان آن حضرت است به يكى از يارانش هنگامى كه پرسيد</w:t>
            </w:r>
            <w:r>
              <w:rPr>
                <w:rStyle w:val="IndexLink"/>
                <w:rtl w:val="true"/>
              </w:rPr>
              <w:t xml:space="preserve">: </w:t>
            </w:r>
            <w:r>
              <w:rPr>
                <w:rStyle w:val="IndexLink"/>
                <w:rtl w:val="true"/>
              </w:rPr>
              <w:t>چگونه قومتان شما را از خلافت باز داشتند در صورتى كه از همه سزاوارتر بوديد؟</w:t>
            </w:r>
            <w:r>
              <w:rPr>
                <w:rStyle w:val="IndexLink"/>
                <w:rtl w:val="true"/>
              </w:rPr>
              <w:t xml:space="preserve">! </w:t>
            </w:r>
            <w:r>
              <w:rPr>
                <w:rStyle w:val="IndexLink"/>
                <w:rtl w:val="true"/>
              </w:rPr>
              <w:t>فرمود</w:t>
            </w:r>
            <w:r>
              <w:rPr>
                <w:rStyle w:val="IndexLink"/>
                <w:rtl w:val="true"/>
              </w:rPr>
              <w:t>:</w:t>
              <w:tab/>
            </w:r>
            <w:r>
              <w:rPr>
                <w:rStyle w:val="IndexLink"/>
              </w:rPr>
              <w:t>369</w:t>
            </w:r>
          </w:hyperlink>
        </w:p>
        <w:p>
          <w:pPr>
            <w:pStyle w:val="Contents3"/>
            <w:tabs>
              <w:tab w:val="clear" w:pos="8459"/>
              <w:tab w:val="right" w:pos="9026" w:leader="dot"/>
            </w:tabs>
            <w:rPr/>
          </w:pPr>
          <w:hyperlink w:anchor="__RefHeading___Toc2096819_3650668749">
            <w:r>
              <w:rPr>
                <w:webHidden/>
                <w:rStyle w:val="IndexLink"/>
              </w:rPr>
              <w:t>162</w:t>
            </w:r>
            <w:r>
              <w:rPr>
                <w:rStyle w:val="IndexLink"/>
                <w:rtl w:val="true"/>
              </w:rPr>
              <w:t xml:space="preserve"> (</w:t>
            </w:r>
            <w:r>
              <w:rPr>
                <w:rStyle w:val="IndexLink"/>
              </w:rPr>
              <w:t>1162</w:t>
            </w:r>
            <w:r>
              <w:rPr>
                <w:rStyle w:val="IndexLink"/>
                <w:rtl w:val="true"/>
              </w:rPr>
              <w:t xml:space="preserve">) </w:t>
            </w:r>
            <w:r>
              <w:rPr>
                <w:rStyle w:val="IndexLink"/>
                <w:rtl w:val="true"/>
              </w:rPr>
              <w:t>از خطبه‌هاى آن حضرت است در توحيد الهى‌</w:t>
            </w:r>
            <w:r>
              <w:rPr>
                <w:rStyle w:val="IndexLink"/>
                <w:rtl w:val="true"/>
              </w:rPr>
              <w:tab/>
            </w:r>
            <w:r>
              <w:rPr>
                <w:rStyle w:val="IndexLink"/>
              </w:rPr>
              <w:t>371</w:t>
            </w:r>
          </w:hyperlink>
        </w:p>
        <w:p>
          <w:pPr>
            <w:pStyle w:val="Contents4"/>
            <w:tabs>
              <w:tab w:val="clear" w:pos="8176"/>
              <w:tab w:val="right" w:pos="9026" w:leader="dot"/>
            </w:tabs>
            <w:rPr/>
          </w:pPr>
          <w:hyperlink w:anchor="__RefHeading___Toc2096821_365066874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2096823_3650668749">
            <w:r>
              <w:rPr>
                <w:webHidden/>
                <w:rStyle w:val="IndexLink"/>
                <w:rtl w:val="true"/>
              </w:rPr>
              <w:t>از اين خطبه است‌</w:t>
            </w:r>
            <w:r>
              <w:rPr>
                <w:rStyle w:val="IndexLink"/>
                <w:rtl w:val="true"/>
              </w:rPr>
              <w:tab/>
            </w:r>
            <w:r>
              <w:rPr>
                <w:rStyle w:val="IndexLink"/>
              </w:rPr>
              <w:t>373</w:t>
            </w:r>
          </w:hyperlink>
        </w:p>
        <w:p>
          <w:pPr>
            <w:pStyle w:val="Contents3"/>
            <w:tabs>
              <w:tab w:val="clear" w:pos="8459"/>
              <w:tab w:val="right" w:pos="9026" w:leader="dot"/>
            </w:tabs>
            <w:rPr/>
          </w:pPr>
          <w:hyperlink w:anchor="__RefHeading___Toc2096825_3650668749">
            <w:r>
              <w:rPr>
                <w:webHidden/>
                <w:rStyle w:val="IndexLink"/>
              </w:rPr>
              <w:t>163</w:t>
            </w:r>
            <w:r>
              <w:rPr>
                <w:rStyle w:val="IndexLink"/>
                <w:rtl w:val="true"/>
              </w:rPr>
              <w:t xml:space="preserve"> (</w:t>
            </w:r>
            <w:r>
              <w:rPr>
                <w:rStyle w:val="IndexLink"/>
              </w:rPr>
              <w:t>1163</w:t>
            </w:r>
            <w:r>
              <w:rPr>
                <w:rStyle w:val="IndexLink"/>
                <w:rtl w:val="true"/>
              </w:rPr>
              <w:t xml:space="preserve">) </w:t>
            </w:r>
            <w:r>
              <w:rPr>
                <w:rStyle w:val="IndexLink"/>
                <w:rtl w:val="true"/>
              </w:rPr>
              <w:t>از سخنان آن حضرت است به هنگامى كه نزد آن حضرت آمدند و از اعمال ناپسند عثمان شكايت كردند، و در خواست داشتند از طرف آنان با عثمان وارد گفتگو شود و بخواهد كه رضايت مردم را جلب كند</w:t>
            </w:r>
            <w:r>
              <w:rPr>
                <w:rStyle w:val="IndexLink"/>
                <w:rtl w:val="true"/>
              </w:rPr>
              <w:t xml:space="preserve">. </w:t>
            </w:r>
            <w:r>
              <w:rPr>
                <w:rStyle w:val="IndexLink"/>
                <w:rtl w:val="true"/>
              </w:rPr>
              <w:t>پس امام نزد عثمان رفت و فرمود</w:t>
            </w:r>
            <w:r>
              <w:rPr>
                <w:rStyle w:val="IndexLink"/>
                <w:rtl w:val="true"/>
              </w:rPr>
              <w:tab/>
            </w:r>
            <w:r>
              <w:rPr>
                <w:rStyle w:val="IndexLink"/>
              </w:rPr>
              <w:t>374</w:t>
            </w:r>
          </w:hyperlink>
        </w:p>
        <w:p>
          <w:pPr>
            <w:pStyle w:val="Contents3"/>
            <w:tabs>
              <w:tab w:val="clear" w:pos="8459"/>
              <w:tab w:val="right" w:pos="9026" w:leader="dot"/>
            </w:tabs>
            <w:rPr/>
          </w:pPr>
          <w:hyperlink w:anchor="__RefHeading___Toc2096827_3650668749">
            <w:r>
              <w:rPr>
                <w:webHidden/>
                <w:rStyle w:val="IndexLink"/>
              </w:rPr>
              <w:t>164</w:t>
            </w:r>
            <w:r>
              <w:rPr>
                <w:rStyle w:val="IndexLink"/>
                <w:rtl w:val="true"/>
              </w:rPr>
              <w:t xml:space="preserve"> (</w:t>
            </w:r>
            <w:r>
              <w:rPr>
                <w:rStyle w:val="IndexLink"/>
              </w:rPr>
              <w:t>1164</w:t>
            </w:r>
            <w:r>
              <w:rPr>
                <w:rStyle w:val="IndexLink"/>
                <w:rtl w:val="true"/>
              </w:rPr>
              <w:t xml:space="preserve">) </w:t>
            </w:r>
            <w:r>
              <w:rPr>
                <w:rStyle w:val="IndexLink"/>
                <w:rtl w:val="true"/>
              </w:rPr>
              <w:t>از خطبه‌هاى آن حضرت است كه در آن از شگفتى‌هاى آفرينش طاووس سخن مى‌گويد</w:t>
            </w:r>
            <w:r>
              <w:rPr>
                <w:rStyle w:val="IndexLink"/>
                <w:rtl w:val="true"/>
              </w:rPr>
              <w:tab/>
            </w:r>
            <w:r>
              <w:rPr>
                <w:rStyle w:val="IndexLink"/>
              </w:rPr>
              <w:t>377</w:t>
            </w:r>
          </w:hyperlink>
        </w:p>
        <w:p>
          <w:pPr>
            <w:pStyle w:val="Contents4"/>
            <w:tabs>
              <w:tab w:val="clear" w:pos="8176"/>
              <w:tab w:val="right" w:pos="9026" w:leader="dot"/>
            </w:tabs>
            <w:rPr/>
          </w:pPr>
          <w:hyperlink w:anchor="__RefHeading___Toc2096829_3650668749">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2096831_3650668749">
            <w:r>
              <w:rPr>
                <w:webHidden/>
                <w:rStyle w:val="IndexLink"/>
                <w:rtl w:val="true"/>
              </w:rPr>
              <w:t>عجايب خلقت طاووس‌</w:t>
            </w:r>
            <w:r>
              <w:rPr>
                <w:rStyle w:val="IndexLink"/>
                <w:rtl w:val="true"/>
              </w:rPr>
              <w:tab/>
            </w:r>
            <w:r>
              <w:rPr>
                <w:rStyle w:val="IndexLink"/>
              </w:rPr>
              <w:t>378</w:t>
            </w:r>
          </w:hyperlink>
        </w:p>
        <w:p>
          <w:pPr>
            <w:pStyle w:val="Contents4"/>
            <w:tabs>
              <w:tab w:val="clear" w:pos="8176"/>
              <w:tab w:val="right" w:pos="9026" w:leader="dot"/>
            </w:tabs>
            <w:rPr/>
          </w:pPr>
          <w:hyperlink w:anchor="__RefHeading___Toc2096833_3650668749">
            <w:r>
              <w:rPr>
                <w:webHidden/>
                <w:rStyle w:val="IndexLink"/>
                <w:rtl w:val="true"/>
              </w:rPr>
              <w:t>از اين خطبه است در وصف بهشت‌</w:t>
            </w:r>
            <w:r>
              <w:rPr>
                <w:rStyle w:val="IndexLink"/>
                <w:rtl w:val="true"/>
              </w:rPr>
              <w:tab/>
            </w:r>
            <w:r>
              <w:rPr>
                <w:rStyle w:val="IndexLink"/>
              </w:rPr>
              <w:t>383</w:t>
            </w:r>
          </w:hyperlink>
        </w:p>
        <w:p>
          <w:pPr>
            <w:pStyle w:val="Contents4"/>
            <w:tabs>
              <w:tab w:val="clear" w:pos="8176"/>
              <w:tab w:val="right" w:pos="9026" w:leader="dot"/>
            </w:tabs>
            <w:rPr/>
          </w:pPr>
          <w:hyperlink w:anchor="__RefHeading___Toc2096835_3650668749">
            <w:r>
              <w:rPr>
                <w:webHidden/>
                <w:rStyle w:val="IndexLink"/>
                <w:rtl w:val="true"/>
              </w:rPr>
              <w:t>تفسير لغات نامأنوس اين خطبه‌</w:t>
            </w:r>
            <w:r>
              <w:rPr>
                <w:rStyle w:val="IndexLink"/>
                <w:rtl w:val="true"/>
              </w:rPr>
              <w:tab/>
            </w:r>
            <w:r>
              <w:rPr>
                <w:rStyle w:val="IndexLink"/>
              </w:rPr>
              <w:t>384</w:t>
            </w:r>
          </w:hyperlink>
        </w:p>
        <w:p>
          <w:pPr>
            <w:pStyle w:val="Contents3"/>
            <w:tabs>
              <w:tab w:val="clear" w:pos="8459"/>
              <w:tab w:val="right" w:pos="9026" w:leader="dot"/>
            </w:tabs>
            <w:rPr/>
          </w:pPr>
          <w:hyperlink w:anchor="__RefHeading___Toc2096837_3650668749">
            <w:r>
              <w:rPr>
                <w:webHidden/>
                <w:rStyle w:val="IndexLink"/>
              </w:rPr>
              <w:t>165</w:t>
            </w:r>
            <w:r>
              <w:rPr>
                <w:rStyle w:val="IndexLink"/>
                <w:rtl w:val="true"/>
              </w:rPr>
              <w:t xml:space="preserve"> (</w:t>
            </w:r>
            <w:r>
              <w:rPr>
                <w:rStyle w:val="IndexLink"/>
              </w:rPr>
              <w:t>1165</w:t>
            </w:r>
            <w:r>
              <w:rPr>
                <w:rStyle w:val="IndexLink"/>
                <w:rtl w:val="true"/>
              </w:rPr>
              <w:t xml:space="preserve">) </w:t>
            </w:r>
            <w:r>
              <w:rPr>
                <w:rStyle w:val="IndexLink"/>
                <w:rtl w:val="true"/>
              </w:rPr>
              <w:t>از خطبه‌هاى آن حضرت است در امر به الفت، و وصف بنى اميّه و ياران خويش‌</w:t>
            </w:r>
            <w:r>
              <w:rPr>
                <w:rStyle w:val="IndexLink"/>
                <w:rtl w:val="true"/>
              </w:rPr>
              <w:tab/>
            </w:r>
            <w:r>
              <w:rPr>
                <w:rStyle w:val="IndexLink"/>
              </w:rPr>
              <w:t>385</w:t>
            </w:r>
          </w:hyperlink>
        </w:p>
        <w:p>
          <w:pPr>
            <w:pStyle w:val="Contents4"/>
            <w:tabs>
              <w:tab w:val="clear" w:pos="8176"/>
              <w:tab w:val="right" w:pos="9026" w:leader="dot"/>
            </w:tabs>
            <w:rPr/>
          </w:pPr>
          <w:hyperlink w:anchor="__RefHeading___Toc2096839_365066874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2096841_3650668749">
            <w:r>
              <w:rPr>
                <w:webHidden/>
                <w:rStyle w:val="IndexLink"/>
                <w:rtl w:val="true"/>
              </w:rPr>
              <w:t xml:space="preserve">از اين خطبه است </w:t>
            </w:r>
            <w:r>
              <w:rPr>
                <w:rStyle w:val="IndexLink"/>
                <w:rtl w:val="true"/>
              </w:rPr>
              <w:t>(</w:t>
            </w:r>
            <w:r>
              <w:rPr>
                <w:rStyle w:val="IndexLink"/>
                <w:rtl w:val="true"/>
              </w:rPr>
              <w:t>در باره بنى اميّه</w:t>
            </w:r>
            <w:r>
              <w:rPr>
                <w:rStyle w:val="IndexLink"/>
                <w:rtl w:val="true"/>
              </w:rPr>
              <w:t>)</w:t>
              <w:tab/>
            </w:r>
            <w:r>
              <w:rPr>
                <w:rStyle w:val="IndexLink"/>
              </w:rPr>
              <w:t>386</w:t>
            </w:r>
          </w:hyperlink>
        </w:p>
        <w:p>
          <w:pPr>
            <w:pStyle w:val="Contents3"/>
            <w:tabs>
              <w:tab w:val="clear" w:pos="8459"/>
              <w:tab w:val="right" w:pos="9026" w:leader="dot"/>
            </w:tabs>
            <w:rPr/>
          </w:pPr>
          <w:hyperlink w:anchor="__RefHeading___Toc2096843_3650668749">
            <w:r>
              <w:rPr>
                <w:webHidden/>
                <w:rStyle w:val="IndexLink"/>
              </w:rPr>
              <w:t>166</w:t>
            </w:r>
            <w:r>
              <w:rPr>
                <w:rStyle w:val="IndexLink"/>
                <w:rtl w:val="true"/>
              </w:rPr>
              <w:t xml:space="preserve"> (</w:t>
            </w:r>
            <w:r>
              <w:rPr>
                <w:rStyle w:val="IndexLink"/>
              </w:rPr>
              <w:t>1166</w:t>
            </w:r>
            <w:r>
              <w:rPr>
                <w:rStyle w:val="IndexLink"/>
                <w:rtl w:val="true"/>
              </w:rPr>
              <w:t xml:space="preserve">) </w:t>
            </w:r>
            <w:r>
              <w:rPr>
                <w:rStyle w:val="IndexLink"/>
                <w:rtl w:val="true"/>
              </w:rPr>
              <w:t>از خطبه‌هاى آن حضرت است در ابتداى حكومتش‌</w:t>
            </w:r>
            <w:r>
              <w:rPr>
                <w:rStyle w:val="IndexLink"/>
                <w:rtl w:val="true"/>
              </w:rPr>
              <w:tab/>
            </w:r>
            <w:r>
              <w:rPr>
                <w:rStyle w:val="IndexLink"/>
              </w:rPr>
              <w:t>387</w:t>
            </w:r>
          </w:hyperlink>
        </w:p>
        <w:p>
          <w:pPr>
            <w:pStyle w:val="Contents3"/>
            <w:tabs>
              <w:tab w:val="clear" w:pos="8459"/>
              <w:tab w:val="right" w:pos="9026" w:leader="dot"/>
            </w:tabs>
            <w:rPr/>
          </w:pPr>
          <w:hyperlink w:anchor="__RefHeading___Toc2096845_3650668749">
            <w:r>
              <w:rPr>
                <w:webHidden/>
                <w:rStyle w:val="IndexLink"/>
              </w:rPr>
              <w:t>167</w:t>
            </w:r>
            <w:r>
              <w:rPr>
                <w:rStyle w:val="IndexLink"/>
                <w:rtl w:val="true"/>
              </w:rPr>
              <w:t xml:space="preserve"> (</w:t>
            </w:r>
            <w:r>
              <w:rPr>
                <w:rStyle w:val="IndexLink"/>
              </w:rPr>
              <w:t>1167</w:t>
            </w:r>
            <w:r>
              <w:rPr>
                <w:rStyle w:val="IndexLink"/>
                <w:rtl w:val="true"/>
              </w:rPr>
              <w:t xml:space="preserve">) </w:t>
            </w:r>
            <w:r>
              <w:rPr>
                <w:rStyle w:val="IndexLink"/>
                <w:rtl w:val="true"/>
              </w:rPr>
              <w:t>از سخنان آن حضرت است پس از بيعت با حضرت، عدّه‌اى به محضرش عرضه داشتند</w:t>
            </w:r>
            <w:r>
              <w:rPr>
                <w:rStyle w:val="IndexLink"/>
                <w:rtl w:val="true"/>
              </w:rPr>
              <w:t xml:space="preserve">: </w:t>
            </w:r>
            <w:r>
              <w:rPr>
                <w:rStyle w:val="IndexLink"/>
                <w:rtl w:val="true"/>
              </w:rPr>
              <w:t>چه خوب بود اگر آنان را كه در كشتن عثمان شركت داشتند كيفر مى‌دادى</w:t>
            </w:r>
            <w:r>
              <w:rPr>
                <w:rStyle w:val="IndexLink"/>
                <w:rtl w:val="true"/>
              </w:rPr>
              <w:t xml:space="preserve">! </w:t>
            </w:r>
            <w:r>
              <w:rPr>
                <w:rStyle w:val="IndexLink"/>
                <w:rtl w:val="true"/>
              </w:rPr>
              <w:t>امام فرمود</w:t>
            </w:r>
            <w:r>
              <w:rPr>
                <w:rStyle w:val="IndexLink"/>
                <w:rtl w:val="true"/>
              </w:rPr>
              <w:t>:</w:t>
              <w:tab/>
            </w:r>
            <w:r>
              <w:rPr>
                <w:rStyle w:val="IndexLink"/>
              </w:rPr>
              <w:t>389</w:t>
            </w:r>
          </w:hyperlink>
        </w:p>
        <w:p>
          <w:pPr>
            <w:pStyle w:val="Contents3"/>
            <w:tabs>
              <w:tab w:val="clear" w:pos="8459"/>
              <w:tab w:val="right" w:pos="9026" w:leader="dot"/>
            </w:tabs>
            <w:rPr/>
          </w:pPr>
          <w:hyperlink w:anchor="__RefHeading___Toc2096847_3650668749">
            <w:r>
              <w:rPr>
                <w:webHidden/>
                <w:rStyle w:val="IndexLink"/>
              </w:rPr>
              <w:t>168</w:t>
            </w:r>
            <w:r>
              <w:rPr>
                <w:rStyle w:val="IndexLink"/>
                <w:rtl w:val="true"/>
              </w:rPr>
              <w:t xml:space="preserve"> (</w:t>
            </w:r>
            <w:r>
              <w:rPr>
                <w:rStyle w:val="IndexLink"/>
              </w:rPr>
              <w:t>1168</w:t>
            </w:r>
            <w:r>
              <w:rPr>
                <w:rStyle w:val="IndexLink"/>
                <w:rtl w:val="true"/>
              </w:rPr>
              <w:t xml:space="preserve">) </w:t>
            </w:r>
            <w:r>
              <w:rPr>
                <w:rStyle w:val="IndexLink"/>
                <w:rtl w:val="true"/>
              </w:rPr>
              <w:t>از خطبه‌هاى آن حضرت است به هنگام رفتن اصحاب جمل به شهر بصره‌</w:t>
            </w:r>
            <w:r>
              <w:rPr>
                <w:rStyle w:val="IndexLink"/>
                <w:rtl w:val="true"/>
              </w:rPr>
              <w:tab/>
            </w:r>
            <w:r>
              <w:rPr>
                <w:rStyle w:val="IndexLink"/>
              </w:rPr>
              <w:t>390</w:t>
            </w:r>
          </w:hyperlink>
        </w:p>
        <w:p>
          <w:pPr>
            <w:pStyle w:val="Contents3"/>
            <w:tabs>
              <w:tab w:val="clear" w:pos="8459"/>
              <w:tab w:val="right" w:pos="9026" w:leader="dot"/>
            </w:tabs>
            <w:rPr/>
          </w:pPr>
          <w:hyperlink w:anchor="__RefHeading___Toc2096849_3650668749">
            <w:r>
              <w:rPr>
                <w:webHidden/>
                <w:rStyle w:val="IndexLink"/>
                <w:rtl w:val="true"/>
              </w:rPr>
              <w:t>(</w:t>
            </w:r>
            <w:r>
              <w:rPr>
                <w:rStyle w:val="IndexLink"/>
              </w:rPr>
              <w:t>1169</w:t>
            </w:r>
            <w:r>
              <w:rPr>
                <w:rStyle w:val="IndexLink"/>
                <w:rtl w:val="true"/>
              </w:rPr>
              <w:t xml:space="preserve">) </w:t>
            </w:r>
            <w:r>
              <w:rPr>
                <w:rStyle w:val="IndexLink"/>
                <w:rtl w:val="true"/>
              </w:rPr>
              <w:t>از سخنان آن حضرت است چون به بصره نزديك شد،</w:t>
            </w:r>
            <w:r>
              <w:rPr>
                <w:rStyle w:val="IndexLink"/>
                <w:rtl w:val="true"/>
              </w:rPr>
              <w:tab/>
            </w:r>
            <w:r>
              <w:rPr>
                <w:rStyle w:val="IndexLink"/>
              </w:rPr>
              <w:t>392</w:t>
            </w:r>
          </w:hyperlink>
        </w:p>
        <w:p>
          <w:pPr>
            <w:pStyle w:val="Contents3"/>
            <w:tabs>
              <w:tab w:val="clear" w:pos="8459"/>
              <w:tab w:val="right" w:pos="9026" w:leader="dot"/>
            </w:tabs>
            <w:rPr/>
          </w:pPr>
          <w:hyperlink w:anchor="__RefHeading___Toc2096851_3650668749">
            <w:r>
              <w:rPr>
                <w:webHidden/>
                <w:rStyle w:val="IndexLink"/>
              </w:rPr>
              <w:t>170</w:t>
            </w:r>
            <w:r>
              <w:rPr>
                <w:rStyle w:val="IndexLink"/>
                <w:rtl w:val="true"/>
              </w:rPr>
              <w:t xml:space="preserve"> (</w:t>
            </w:r>
            <w:r>
              <w:rPr>
                <w:rStyle w:val="IndexLink"/>
              </w:rPr>
              <w:t>1170</w:t>
            </w:r>
            <w:r>
              <w:rPr>
                <w:rStyle w:val="IndexLink"/>
                <w:rtl w:val="true"/>
              </w:rPr>
              <w:t xml:space="preserve">) </w:t>
            </w:r>
            <w:r>
              <w:rPr>
                <w:rStyle w:val="IndexLink"/>
                <w:rtl w:val="true"/>
              </w:rPr>
              <w:t>از سخنان آن حضرت است به وقت تصميم رويارويى با لشگر معاويه در صفّين‌</w:t>
            </w:r>
            <w:r>
              <w:rPr>
                <w:rStyle w:val="IndexLink"/>
                <w:rtl w:val="true"/>
              </w:rPr>
              <w:tab/>
            </w:r>
            <w:r>
              <w:rPr>
                <w:rStyle w:val="IndexLink"/>
              </w:rPr>
              <w:t>393</w:t>
            </w:r>
          </w:hyperlink>
        </w:p>
        <w:p>
          <w:pPr>
            <w:pStyle w:val="Contents3"/>
            <w:tabs>
              <w:tab w:val="clear" w:pos="8459"/>
              <w:tab w:val="right" w:pos="9026" w:leader="dot"/>
            </w:tabs>
            <w:rPr/>
          </w:pPr>
          <w:hyperlink w:anchor="__RefHeading___Toc2096853_3650668749">
            <w:r>
              <w:rPr>
                <w:webHidden/>
                <w:rStyle w:val="IndexLink"/>
              </w:rPr>
              <w:t>171</w:t>
            </w:r>
            <w:r>
              <w:rPr>
                <w:rStyle w:val="IndexLink"/>
                <w:rtl w:val="true"/>
              </w:rPr>
              <w:t xml:space="preserve"> (</w:t>
            </w:r>
            <w:r>
              <w:rPr>
                <w:rStyle w:val="IndexLink"/>
              </w:rPr>
              <w:t>1171</w:t>
            </w:r>
            <w:r>
              <w:rPr>
                <w:rStyle w:val="IndexLink"/>
                <w:rtl w:val="true"/>
              </w:rPr>
              <w:t xml:space="preserve">) </w:t>
            </w:r>
            <w:r>
              <w:rPr>
                <w:rStyle w:val="IndexLink"/>
                <w:rtl w:val="true"/>
              </w:rPr>
              <w:t>از خطبه‌هاى آن حضرت است در دفاع از حق خويش، و نكوهش اهل جمل‌</w:t>
            </w:r>
            <w:r>
              <w:rPr>
                <w:rStyle w:val="IndexLink"/>
                <w:rtl w:val="true"/>
              </w:rPr>
              <w:tab/>
            </w:r>
            <w:r>
              <w:rPr>
                <w:rStyle w:val="IndexLink"/>
              </w:rPr>
              <w:t>394</w:t>
            </w:r>
          </w:hyperlink>
        </w:p>
        <w:p>
          <w:pPr>
            <w:pStyle w:val="Contents4"/>
            <w:tabs>
              <w:tab w:val="clear" w:pos="8176"/>
              <w:tab w:val="right" w:pos="9026" w:leader="dot"/>
            </w:tabs>
            <w:rPr/>
          </w:pPr>
          <w:hyperlink w:anchor="__RefHeading___Toc2096855_3650668749">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096857_3650668749">
            <w:r>
              <w:rPr>
                <w:webHidden/>
                <w:rStyle w:val="IndexLink"/>
                <w:rtl w:val="true"/>
              </w:rPr>
              <w:t>از اين خطبه است‌</w:t>
            </w:r>
            <w:r>
              <w:rPr>
                <w:rStyle w:val="IndexLink"/>
                <w:rtl w:val="true"/>
              </w:rPr>
              <w:tab/>
            </w:r>
            <w:r>
              <w:rPr>
                <w:rStyle w:val="IndexLink"/>
              </w:rPr>
              <w:t>394</w:t>
            </w:r>
          </w:hyperlink>
        </w:p>
        <w:p>
          <w:pPr>
            <w:pStyle w:val="Contents4"/>
            <w:tabs>
              <w:tab w:val="clear" w:pos="8176"/>
              <w:tab w:val="right" w:pos="9026" w:leader="dot"/>
            </w:tabs>
            <w:rPr/>
          </w:pPr>
          <w:hyperlink w:anchor="__RefHeading___Toc2096859_3650668749">
            <w:r>
              <w:rPr>
                <w:webHidden/>
                <w:rStyle w:val="IndexLink"/>
                <w:rtl w:val="true"/>
              </w:rPr>
              <w:t>از اين خطبه است در باره اصحاب جمل‌</w:t>
            </w:r>
            <w:r>
              <w:rPr>
                <w:rStyle w:val="IndexLink"/>
                <w:rtl w:val="true"/>
              </w:rPr>
              <w:tab/>
            </w:r>
            <w:r>
              <w:rPr>
                <w:rStyle w:val="IndexLink"/>
              </w:rPr>
              <w:t>395</w:t>
            </w:r>
          </w:hyperlink>
        </w:p>
        <w:p>
          <w:pPr>
            <w:pStyle w:val="Contents3"/>
            <w:tabs>
              <w:tab w:val="clear" w:pos="8459"/>
              <w:tab w:val="right" w:pos="9026" w:leader="dot"/>
            </w:tabs>
            <w:rPr/>
          </w:pPr>
          <w:hyperlink w:anchor="__RefHeading___Toc2096861_3650668749">
            <w:r>
              <w:rPr>
                <w:webHidden/>
                <w:rStyle w:val="IndexLink"/>
              </w:rPr>
              <w:t>172</w:t>
            </w:r>
            <w:r>
              <w:rPr>
                <w:rStyle w:val="IndexLink"/>
                <w:rtl w:val="true"/>
              </w:rPr>
              <w:t xml:space="preserve"> (</w:t>
            </w:r>
            <w:r>
              <w:rPr>
                <w:rStyle w:val="IndexLink"/>
              </w:rPr>
              <w:t>1172</w:t>
            </w:r>
            <w:r>
              <w:rPr>
                <w:rStyle w:val="IndexLink"/>
                <w:rtl w:val="true"/>
              </w:rPr>
              <w:t xml:space="preserve">) </w:t>
            </w:r>
            <w:r>
              <w:rPr>
                <w:rStyle w:val="IndexLink"/>
                <w:rtl w:val="true"/>
              </w:rPr>
              <w:t>از خطبه‌هاى آن حضرت است در اينكه چه كسى شايسته خلافت است، و سفارش به تقوا و گريز از دنيا</w:t>
            </w:r>
            <w:r>
              <w:rPr>
                <w:rStyle w:val="IndexLink"/>
                <w:rtl w:val="true"/>
              </w:rPr>
              <w:tab/>
            </w:r>
            <w:r>
              <w:rPr>
                <w:rStyle w:val="IndexLink"/>
              </w:rPr>
              <w:t>396</w:t>
            </w:r>
          </w:hyperlink>
        </w:p>
        <w:p>
          <w:pPr>
            <w:pStyle w:val="Contents3"/>
            <w:tabs>
              <w:tab w:val="clear" w:pos="8459"/>
              <w:tab w:val="right" w:pos="9026" w:leader="dot"/>
            </w:tabs>
            <w:rPr/>
          </w:pPr>
          <w:hyperlink w:anchor="__RefHeading___Toc2096863_3650668749">
            <w:r>
              <w:rPr>
                <w:webHidden/>
                <w:rStyle w:val="IndexLink"/>
              </w:rPr>
              <w:t>173</w:t>
            </w:r>
            <w:r>
              <w:rPr>
                <w:rStyle w:val="IndexLink"/>
                <w:rtl w:val="true"/>
              </w:rPr>
              <w:t xml:space="preserve"> (</w:t>
            </w:r>
            <w:r>
              <w:rPr>
                <w:rStyle w:val="IndexLink"/>
              </w:rPr>
              <w:t>1173</w:t>
            </w:r>
            <w:r>
              <w:rPr>
                <w:rStyle w:val="IndexLink"/>
                <w:rtl w:val="true"/>
              </w:rPr>
              <w:t xml:space="preserve">) </w:t>
            </w:r>
            <w:r>
              <w:rPr>
                <w:rStyle w:val="IndexLink"/>
                <w:rtl w:val="true"/>
              </w:rPr>
              <w:t>از سخنان آن حضرت است در باره طلحة بن عبيد اللّه‌</w:t>
            </w:r>
            <w:r>
              <w:rPr>
                <w:rStyle w:val="IndexLink"/>
                <w:rtl w:val="true"/>
              </w:rPr>
              <w:tab/>
            </w:r>
            <w:r>
              <w:rPr>
                <w:rStyle w:val="IndexLink"/>
              </w:rPr>
              <w:t>399</w:t>
            </w:r>
          </w:hyperlink>
        </w:p>
        <w:p>
          <w:pPr>
            <w:pStyle w:val="Contents3"/>
            <w:tabs>
              <w:tab w:val="clear" w:pos="8459"/>
              <w:tab w:val="right" w:pos="9026" w:leader="dot"/>
            </w:tabs>
            <w:rPr/>
          </w:pPr>
          <w:hyperlink w:anchor="__RefHeading___Toc2096865_3650668749">
            <w:r>
              <w:rPr>
                <w:webHidden/>
                <w:rStyle w:val="IndexLink"/>
              </w:rPr>
              <w:t>174</w:t>
            </w:r>
            <w:r>
              <w:rPr>
                <w:rStyle w:val="IndexLink"/>
                <w:rtl w:val="true"/>
              </w:rPr>
              <w:t xml:space="preserve"> (</w:t>
            </w:r>
            <w:r>
              <w:rPr>
                <w:rStyle w:val="IndexLink"/>
              </w:rPr>
              <w:t>1174</w:t>
            </w:r>
            <w:r>
              <w:rPr>
                <w:rStyle w:val="IndexLink"/>
                <w:rtl w:val="true"/>
              </w:rPr>
              <w:t xml:space="preserve">) </w:t>
            </w:r>
            <w:r>
              <w:rPr>
                <w:rStyle w:val="IndexLink"/>
                <w:rtl w:val="true"/>
              </w:rPr>
              <w:t>از خطبه‌هاى آن حضرت است در پند و اندرز، و بيان نزديكى خود به پيامبر</w:t>
            </w:r>
            <w:r>
              <w:rPr>
                <w:rStyle w:val="IndexLink"/>
                <w:rtl w:val="true"/>
              </w:rPr>
              <w:tab/>
            </w:r>
            <w:r>
              <w:rPr>
                <w:rStyle w:val="IndexLink"/>
              </w:rPr>
              <w:t>400</w:t>
            </w:r>
          </w:hyperlink>
        </w:p>
        <w:p>
          <w:pPr>
            <w:pStyle w:val="Contents3"/>
            <w:tabs>
              <w:tab w:val="clear" w:pos="8459"/>
              <w:tab w:val="right" w:pos="9026" w:leader="dot"/>
            </w:tabs>
            <w:rPr/>
          </w:pPr>
          <w:hyperlink w:anchor="__RefHeading___Toc2096867_3650668749">
            <w:r>
              <w:rPr>
                <w:webHidden/>
                <w:rStyle w:val="IndexLink"/>
              </w:rPr>
              <w:t>175</w:t>
            </w:r>
            <w:r>
              <w:rPr>
                <w:rStyle w:val="IndexLink"/>
                <w:rtl w:val="true"/>
              </w:rPr>
              <w:t xml:space="preserve"> (</w:t>
            </w:r>
            <w:r>
              <w:rPr>
                <w:rStyle w:val="IndexLink"/>
              </w:rPr>
              <w:t>1175</w:t>
            </w:r>
            <w:r>
              <w:rPr>
                <w:rStyle w:val="IndexLink"/>
                <w:rtl w:val="true"/>
              </w:rPr>
              <w:t xml:space="preserve">) </w:t>
            </w:r>
            <w:r>
              <w:rPr>
                <w:rStyle w:val="IndexLink"/>
                <w:rtl w:val="true"/>
              </w:rPr>
              <w:t>از خطبه‌هاى آن حضرت است در پند و اندرز و فضل قرآن و نهى از بدعت‌</w:t>
            </w:r>
            <w:r>
              <w:rPr>
                <w:rStyle w:val="IndexLink"/>
                <w:rtl w:val="true"/>
              </w:rPr>
              <w:tab/>
            </w:r>
            <w:r>
              <w:rPr>
                <w:rStyle w:val="IndexLink"/>
              </w:rPr>
              <w:t>402</w:t>
            </w:r>
          </w:hyperlink>
        </w:p>
        <w:p>
          <w:pPr>
            <w:pStyle w:val="Contents3"/>
            <w:tabs>
              <w:tab w:val="clear" w:pos="8459"/>
              <w:tab w:val="right" w:pos="9026" w:leader="dot"/>
            </w:tabs>
            <w:rPr/>
          </w:pPr>
          <w:hyperlink w:anchor="__RefHeading___Toc2096869_3650668749">
            <w:r>
              <w:rPr>
                <w:webHidden/>
                <w:rStyle w:val="IndexLink"/>
              </w:rPr>
              <w:t>176</w:t>
            </w:r>
            <w:r>
              <w:rPr>
                <w:rStyle w:val="IndexLink"/>
                <w:rtl w:val="true"/>
              </w:rPr>
              <w:t xml:space="preserve"> (</w:t>
            </w:r>
            <w:r>
              <w:rPr>
                <w:rStyle w:val="IndexLink"/>
              </w:rPr>
              <w:t>1176</w:t>
            </w:r>
            <w:r>
              <w:rPr>
                <w:rStyle w:val="IndexLink"/>
                <w:rtl w:val="true"/>
              </w:rPr>
              <w:t xml:space="preserve">) </w:t>
            </w:r>
            <w:r>
              <w:rPr>
                <w:rStyle w:val="IndexLink"/>
                <w:rtl w:val="true"/>
              </w:rPr>
              <w:t>از سخنان آن حضرت است در باره حكمين‌</w:t>
            </w:r>
            <w:r>
              <w:rPr>
                <w:rStyle w:val="IndexLink"/>
                <w:rtl w:val="true"/>
              </w:rPr>
              <w:tab/>
            </w:r>
            <w:r>
              <w:rPr>
                <w:rStyle w:val="IndexLink"/>
              </w:rPr>
              <w:t>410</w:t>
            </w:r>
          </w:hyperlink>
        </w:p>
        <w:p>
          <w:pPr>
            <w:pStyle w:val="Contents3"/>
            <w:tabs>
              <w:tab w:val="clear" w:pos="8459"/>
              <w:tab w:val="right" w:pos="9026" w:leader="dot"/>
            </w:tabs>
            <w:rPr/>
          </w:pPr>
          <w:hyperlink w:anchor="__RefHeading___Toc2096871_3650668749">
            <w:r>
              <w:rPr>
                <w:webHidden/>
                <w:rStyle w:val="IndexLink"/>
              </w:rPr>
              <w:t>177</w:t>
            </w:r>
            <w:r>
              <w:rPr>
                <w:rStyle w:val="IndexLink"/>
                <w:rtl w:val="true"/>
              </w:rPr>
              <w:t xml:space="preserve"> (</w:t>
            </w:r>
            <w:r>
              <w:rPr>
                <w:rStyle w:val="IndexLink"/>
              </w:rPr>
              <w:t>1177</w:t>
            </w:r>
            <w:r>
              <w:rPr>
                <w:rStyle w:val="IndexLink"/>
                <w:rtl w:val="true"/>
              </w:rPr>
              <w:t xml:space="preserve">) </w:t>
            </w:r>
            <w:r>
              <w:rPr>
                <w:rStyle w:val="IndexLink"/>
                <w:rtl w:val="true"/>
              </w:rPr>
              <w:t>از خطبه‌هاى آن حضرت است در توحيد و تقواى الهى‌</w:t>
            </w:r>
            <w:r>
              <w:rPr>
                <w:rStyle w:val="IndexLink"/>
                <w:rtl w:val="true"/>
              </w:rPr>
              <w:tab/>
            </w:r>
            <w:r>
              <w:rPr>
                <w:rStyle w:val="IndexLink"/>
              </w:rPr>
              <w:t>411</w:t>
            </w:r>
          </w:hyperlink>
        </w:p>
        <w:p>
          <w:pPr>
            <w:pStyle w:val="Contents3"/>
            <w:tabs>
              <w:tab w:val="clear" w:pos="8459"/>
              <w:tab w:val="right" w:pos="9026" w:leader="dot"/>
            </w:tabs>
            <w:rPr/>
          </w:pPr>
          <w:hyperlink w:anchor="__RefHeading___Toc2096873_3650668749">
            <w:r>
              <w:rPr>
                <w:webHidden/>
                <w:rStyle w:val="IndexLink"/>
              </w:rPr>
              <w:t>178</w:t>
            </w:r>
            <w:r>
              <w:rPr>
                <w:rStyle w:val="IndexLink"/>
                <w:rtl w:val="true"/>
              </w:rPr>
              <w:t xml:space="preserve"> (</w:t>
            </w:r>
            <w:r>
              <w:rPr>
                <w:rStyle w:val="IndexLink"/>
              </w:rPr>
              <w:t>1178</w:t>
            </w:r>
            <w:r>
              <w:rPr>
                <w:rStyle w:val="IndexLink"/>
                <w:rtl w:val="true"/>
              </w:rPr>
              <w:t xml:space="preserve">) </w:t>
            </w:r>
            <w:r>
              <w:rPr>
                <w:rStyle w:val="IndexLink"/>
                <w:rtl w:val="true"/>
              </w:rPr>
              <w:t>از سخنان آن حضرت است وقتى ذعلب يمانى از حضرت پرسيد</w:t>
            </w:r>
            <w:r>
              <w:rPr>
                <w:rStyle w:val="IndexLink"/>
                <w:rtl w:val="true"/>
              </w:rPr>
              <w:t xml:space="preserve">: </w:t>
            </w:r>
            <w:r>
              <w:rPr>
                <w:rStyle w:val="IndexLink"/>
                <w:rtl w:val="true"/>
              </w:rPr>
              <w:t>يا امير المؤمنين، آيا پروردگارت را ديده‌اى؟</w:t>
            </w:r>
            <w:r>
              <w:rPr>
                <w:rStyle w:val="IndexLink"/>
                <w:rtl w:val="true"/>
              </w:rPr>
              <w:tab/>
            </w:r>
            <w:r>
              <w:rPr>
                <w:rStyle w:val="IndexLink"/>
              </w:rPr>
              <w:t>413</w:t>
            </w:r>
          </w:hyperlink>
        </w:p>
        <w:p>
          <w:pPr>
            <w:pStyle w:val="Contents3"/>
            <w:tabs>
              <w:tab w:val="clear" w:pos="8459"/>
              <w:tab w:val="right" w:pos="9026" w:leader="dot"/>
            </w:tabs>
            <w:rPr/>
          </w:pPr>
          <w:hyperlink w:anchor="__RefHeading___Toc2096875_3650668749">
            <w:r>
              <w:rPr>
                <w:webHidden/>
                <w:rStyle w:val="IndexLink"/>
              </w:rPr>
              <w:t>179</w:t>
            </w:r>
            <w:r>
              <w:rPr>
                <w:rStyle w:val="IndexLink"/>
                <w:rtl w:val="true"/>
              </w:rPr>
              <w:t xml:space="preserve"> (</w:t>
            </w:r>
            <w:r>
              <w:rPr>
                <w:rStyle w:val="IndexLink"/>
              </w:rPr>
              <w:t>1179</w:t>
            </w:r>
            <w:r>
              <w:rPr>
                <w:rStyle w:val="IndexLink"/>
                <w:rtl w:val="true"/>
              </w:rPr>
              <w:t xml:space="preserve">) </w:t>
            </w:r>
            <w:r>
              <w:rPr>
                <w:rStyle w:val="IndexLink"/>
                <w:rtl w:val="true"/>
              </w:rPr>
              <w:t>از خطبه‌هاى آن حضرت است در نكوهش اصحابش‌</w:t>
            </w:r>
            <w:r>
              <w:rPr>
                <w:rStyle w:val="IndexLink"/>
                <w:rtl w:val="true"/>
              </w:rPr>
              <w:tab/>
            </w:r>
            <w:r>
              <w:rPr>
                <w:rStyle w:val="IndexLink"/>
              </w:rPr>
              <w:t>414</w:t>
            </w:r>
          </w:hyperlink>
        </w:p>
        <w:p>
          <w:pPr>
            <w:pStyle w:val="Contents3"/>
            <w:tabs>
              <w:tab w:val="clear" w:pos="8459"/>
              <w:tab w:val="right" w:pos="9026" w:leader="dot"/>
            </w:tabs>
            <w:rPr/>
          </w:pPr>
          <w:hyperlink w:anchor="__RefHeading___Toc2096877_3650668749">
            <w:r>
              <w:rPr>
                <w:webHidden/>
                <w:rStyle w:val="IndexLink"/>
              </w:rPr>
              <w:t>180</w:t>
            </w:r>
            <w:r>
              <w:rPr>
                <w:rStyle w:val="IndexLink"/>
                <w:rtl w:val="true"/>
              </w:rPr>
              <w:t xml:space="preserve"> (</w:t>
            </w:r>
            <w:r>
              <w:rPr>
                <w:rStyle w:val="IndexLink"/>
              </w:rPr>
              <w:t>1180</w:t>
            </w:r>
            <w:r>
              <w:rPr>
                <w:rStyle w:val="IndexLink"/>
                <w:rtl w:val="true"/>
              </w:rPr>
              <w:t xml:space="preserve">) </w:t>
            </w:r>
            <w:r>
              <w:rPr>
                <w:rStyle w:val="IndexLink"/>
                <w:rtl w:val="true"/>
              </w:rPr>
              <w:t>از سخنان آن حضرت است امام يكى از ياران خود را فرستاد تا از گروهى از سپاه كوفه كه قصد داشتند از ترس حضرت به خوارج ملحق شوند خبر بياورد، چون برگشت، حضرت پرسيد</w:t>
            </w:r>
            <w:r>
              <w:rPr>
                <w:rStyle w:val="IndexLink"/>
                <w:rtl w:val="true"/>
              </w:rPr>
              <w:t xml:space="preserve">: </w:t>
            </w:r>
            <w:r>
              <w:rPr>
                <w:rStyle w:val="IndexLink"/>
                <w:rtl w:val="true"/>
              </w:rPr>
              <w:t>آيا ايمن شدند و ايستادند، يا ترسيدند و كوچ كردند؟ عرضه داشت</w:t>
            </w:r>
            <w:r>
              <w:rPr>
                <w:rStyle w:val="IndexLink"/>
                <w:rtl w:val="true"/>
              </w:rPr>
              <w:t xml:space="preserve">: </w:t>
            </w:r>
            <w:r>
              <w:rPr>
                <w:rStyle w:val="IndexLink"/>
                <w:rtl w:val="true"/>
              </w:rPr>
              <w:t>بلكه كوچ كردند اى امير مؤمنان</w:t>
            </w:r>
            <w:r>
              <w:rPr>
                <w:rStyle w:val="IndexLink"/>
                <w:rtl w:val="true"/>
              </w:rPr>
              <w:t xml:space="preserve">. </w:t>
            </w:r>
            <w:r>
              <w:rPr>
                <w:rStyle w:val="IndexLink"/>
                <w:rtl w:val="true"/>
              </w:rPr>
              <w:t>حضرت فرمود</w:t>
            </w:r>
            <w:r>
              <w:rPr>
                <w:rStyle w:val="IndexLink"/>
                <w:rtl w:val="true"/>
              </w:rPr>
              <w:tab/>
            </w:r>
            <w:r>
              <w:rPr>
                <w:rStyle w:val="IndexLink"/>
              </w:rPr>
              <w:t>416</w:t>
            </w:r>
          </w:hyperlink>
        </w:p>
        <w:p>
          <w:pPr>
            <w:pStyle w:val="Contents3"/>
            <w:tabs>
              <w:tab w:val="clear" w:pos="8459"/>
              <w:tab w:val="right" w:pos="9026" w:leader="dot"/>
            </w:tabs>
            <w:rPr/>
          </w:pPr>
          <w:hyperlink w:anchor="__RefHeading___Toc2096879_3650668749">
            <w:r>
              <w:rPr>
                <w:webHidden/>
                <w:rStyle w:val="IndexLink"/>
              </w:rPr>
              <w:t>181</w:t>
            </w:r>
            <w:r>
              <w:rPr>
                <w:rStyle w:val="IndexLink"/>
                <w:rtl w:val="true"/>
              </w:rPr>
              <w:t xml:space="preserve"> (</w:t>
            </w:r>
            <w:r>
              <w:rPr>
                <w:rStyle w:val="IndexLink"/>
              </w:rPr>
              <w:t>1181</w:t>
            </w:r>
            <w:r>
              <w:rPr>
                <w:rStyle w:val="IndexLink"/>
                <w:rtl w:val="true"/>
              </w:rPr>
              <w:t xml:space="preserve">) </w:t>
            </w:r>
            <w:r>
              <w:rPr>
                <w:rStyle w:val="IndexLink"/>
                <w:rtl w:val="true"/>
              </w:rPr>
              <w:t>از خطبه‌هاى آن حضرت است از نوف بكالى روايت شده‌</w:t>
            </w:r>
            <w:r>
              <w:rPr>
                <w:rStyle w:val="IndexLink"/>
                <w:rtl w:val="true"/>
              </w:rPr>
              <w:tab/>
            </w:r>
            <w:r>
              <w:rPr>
                <w:rStyle w:val="IndexLink"/>
              </w:rPr>
              <w:t>417</w:t>
            </w:r>
          </w:hyperlink>
        </w:p>
        <w:p>
          <w:pPr>
            <w:pStyle w:val="Contents4"/>
            <w:tabs>
              <w:tab w:val="clear" w:pos="8176"/>
              <w:tab w:val="right" w:pos="9026" w:leader="dot"/>
            </w:tabs>
            <w:rPr/>
          </w:pPr>
          <w:hyperlink w:anchor="__RefHeading___Toc2096881_365066874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2096883_3650668749">
            <w:r>
              <w:rPr>
                <w:webHidden/>
                <w:rStyle w:val="IndexLink"/>
                <w:rtl w:val="true"/>
              </w:rPr>
              <w:t>از اين خطبه است‌</w:t>
            </w:r>
            <w:r>
              <w:rPr>
                <w:rStyle w:val="IndexLink"/>
                <w:rtl w:val="true"/>
              </w:rPr>
              <w:tab/>
            </w:r>
            <w:r>
              <w:rPr>
                <w:rStyle w:val="IndexLink"/>
              </w:rPr>
              <w:t>422</w:t>
            </w:r>
          </w:hyperlink>
        </w:p>
        <w:p>
          <w:pPr>
            <w:pStyle w:val="Contents3"/>
            <w:tabs>
              <w:tab w:val="clear" w:pos="8459"/>
              <w:tab w:val="right" w:pos="9026" w:leader="dot"/>
            </w:tabs>
            <w:rPr/>
          </w:pPr>
          <w:hyperlink w:anchor="__RefHeading___Toc2096885_3650668749">
            <w:r>
              <w:rPr>
                <w:webHidden/>
                <w:rStyle w:val="IndexLink"/>
              </w:rPr>
              <w:t>182</w:t>
            </w:r>
            <w:r>
              <w:rPr>
                <w:rStyle w:val="IndexLink"/>
                <w:rtl w:val="true"/>
              </w:rPr>
              <w:t xml:space="preserve"> (</w:t>
            </w:r>
            <w:r>
              <w:rPr>
                <w:rStyle w:val="IndexLink"/>
              </w:rPr>
              <w:t>1182</w:t>
            </w:r>
            <w:r>
              <w:rPr>
                <w:rStyle w:val="IndexLink"/>
                <w:rtl w:val="true"/>
              </w:rPr>
              <w:t xml:space="preserve">) </w:t>
            </w:r>
            <w:r>
              <w:rPr>
                <w:rStyle w:val="IndexLink"/>
                <w:rtl w:val="true"/>
              </w:rPr>
              <w:t>از خطبه‌هاى آن حضرت است در بيان قدرت خداوند و فضل قرآن و سفارش به تقوا</w:t>
            </w:r>
            <w:r>
              <w:rPr>
                <w:rStyle w:val="IndexLink"/>
                <w:rtl w:val="true"/>
              </w:rPr>
              <w:tab/>
            </w:r>
            <w:r>
              <w:rPr>
                <w:rStyle w:val="IndexLink"/>
              </w:rPr>
              <w:t>425</w:t>
            </w:r>
          </w:hyperlink>
        </w:p>
        <w:p>
          <w:pPr>
            <w:pStyle w:val="Contents4"/>
            <w:tabs>
              <w:tab w:val="clear" w:pos="8176"/>
              <w:tab w:val="right" w:pos="9026" w:leader="dot"/>
            </w:tabs>
            <w:rPr/>
          </w:pPr>
          <w:hyperlink w:anchor="__RefHeading___Toc2096887_3650668749">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2096889_3650668749">
            <w:r>
              <w:rPr>
                <w:webHidden/>
                <w:rStyle w:val="IndexLink"/>
                <w:rtl w:val="true"/>
              </w:rPr>
              <w:t>از اين خطبه است در باره قرآن‌</w:t>
            </w:r>
            <w:r>
              <w:rPr>
                <w:rStyle w:val="IndexLink"/>
                <w:rtl w:val="true"/>
              </w:rPr>
              <w:tab/>
            </w:r>
            <w:r>
              <w:rPr>
                <w:rStyle w:val="IndexLink"/>
              </w:rPr>
              <w:t>426</w:t>
            </w:r>
          </w:hyperlink>
        </w:p>
        <w:p>
          <w:pPr>
            <w:pStyle w:val="Contents3"/>
            <w:tabs>
              <w:tab w:val="clear" w:pos="8459"/>
              <w:tab w:val="right" w:pos="9026" w:leader="dot"/>
            </w:tabs>
            <w:rPr/>
          </w:pPr>
          <w:hyperlink w:anchor="__RefHeading___Toc2096891_3650668749">
            <w:r>
              <w:rPr>
                <w:webHidden/>
                <w:rStyle w:val="IndexLink"/>
              </w:rPr>
              <w:t>183</w:t>
            </w:r>
            <w:r>
              <w:rPr>
                <w:rStyle w:val="IndexLink"/>
                <w:rtl w:val="true"/>
              </w:rPr>
              <w:t xml:space="preserve"> (</w:t>
            </w:r>
            <w:r>
              <w:rPr>
                <w:rStyle w:val="IndexLink"/>
              </w:rPr>
              <w:t>1183</w:t>
            </w:r>
            <w:r>
              <w:rPr>
                <w:rStyle w:val="IndexLink"/>
                <w:rtl w:val="true"/>
              </w:rPr>
              <w:t xml:space="preserve">) </w:t>
            </w:r>
            <w:r>
              <w:rPr>
                <w:rStyle w:val="IndexLink"/>
                <w:rtl w:val="true"/>
              </w:rPr>
              <w:t xml:space="preserve">از سخنان آن حضرت است به برج بن مسهر طايى كه از خوارج بود و شعار </w:t>
            </w:r>
            <w:r>
              <w:rPr>
                <w:rStyle w:val="IndexLink"/>
                <w:rtl w:val="true"/>
              </w:rPr>
              <w:t>«</w:t>
            </w:r>
            <w:r>
              <w:rPr>
                <w:rStyle w:val="IndexLink"/>
                <w:rtl w:val="true"/>
              </w:rPr>
              <w:t>لا حكم الّا للّه</w:t>
            </w:r>
            <w:r>
              <w:rPr>
                <w:rStyle w:val="IndexLink"/>
                <w:rtl w:val="true"/>
              </w:rPr>
              <w:t xml:space="preserve">» </w:t>
            </w:r>
            <w:r>
              <w:rPr>
                <w:rStyle w:val="IndexLink"/>
                <w:rtl w:val="true"/>
              </w:rPr>
              <w:t>را آنچنان فرياد كرد كه حضرت مى‌شنيد، فرمود</w:t>
            </w:r>
            <w:r>
              <w:rPr>
                <w:rStyle w:val="IndexLink"/>
                <w:rtl w:val="true"/>
              </w:rPr>
              <w:tab/>
            </w:r>
            <w:r>
              <w:rPr>
                <w:rStyle w:val="IndexLink"/>
              </w:rPr>
              <w:t>431</w:t>
            </w:r>
          </w:hyperlink>
        </w:p>
        <w:p>
          <w:pPr>
            <w:pStyle w:val="Contents3"/>
            <w:tabs>
              <w:tab w:val="clear" w:pos="8459"/>
              <w:tab w:val="right" w:pos="9026" w:leader="dot"/>
            </w:tabs>
            <w:rPr/>
          </w:pPr>
          <w:hyperlink w:anchor="__RefHeading___Toc2096893_3650668749">
            <w:r>
              <w:rPr>
                <w:webHidden/>
                <w:rStyle w:val="IndexLink"/>
              </w:rPr>
              <w:t>184</w:t>
            </w:r>
            <w:r>
              <w:rPr>
                <w:rStyle w:val="IndexLink"/>
                <w:rtl w:val="true"/>
              </w:rPr>
              <w:t xml:space="preserve"> (</w:t>
            </w:r>
            <w:r>
              <w:rPr>
                <w:rStyle w:val="IndexLink"/>
              </w:rPr>
              <w:t>1184</w:t>
            </w:r>
            <w:r>
              <w:rPr>
                <w:rStyle w:val="IndexLink"/>
                <w:rtl w:val="true"/>
              </w:rPr>
              <w:t xml:space="preserve">) </w:t>
            </w:r>
            <w:r>
              <w:rPr>
                <w:rStyle w:val="IndexLink"/>
                <w:rtl w:val="true"/>
              </w:rPr>
              <w:t>از خطبه‌هاى آن حضرت است روايت شده</w:t>
            </w:r>
            <w:r>
              <w:rPr>
                <w:rStyle w:val="IndexLink"/>
                <w:rtl w:val="true"/>
              </w:rPr>
              <w:t xml:space="preserve">: </w:t>
            </w:r>
            <w:r>
              <w:rPr>
                <w:rStyle w:val="IndexLink"/>
                <w:rtl w:val="true"/>
              </w:rPr>
              <w:t>يكى از ياران امير المؤمنين عليه السّلام كه او را همّام مى‌گفتند و مردى عابد بود به حضرت عرضه داشت</w:t>
            </w:r>
            <w:r>
              <w:rPr>
                <w:rStyle w:val="IndexLink"/>
                <w:rtl w:val="true"/>
              </w:rPr>
              <w:t>:</w:t>
              <w:tab/>
            </w:r>
            <w:r>
              <w:rPr>
                <w:rStyle w:val="IndexLink"/>
              </w:rPr>
              <w:t>431</w:t>
            </w:r>
          </w:hyperlink>
        </w:p>
        <w:p>
          <w:pPr>
            <w:pStyle w:val="Contents3"/>
            <w:tabs>
              <w:tab w:val="clear" w:pos="8459"/>
              <w:tab w:val="right" w:pos="9026" w:leader="dot"/>
            </w:tabs>
            <w:rPr/>
          </w:pPr>
          <w:hyperlink w:anchor="__RefHeading___Toc2096895_3650668749">
            <w:r>
              <w:rPr>
                <w:webHidden/>
                <w:rStyle w:val="IndexLink"/>
              </w:rPr>
              <w:t>185</w:t>
            </w:r>
            <w:r>
              <w:rPr>
                <w:rStyle w:val="IndexLink"/>
                <w:rtl w:val="true"/>
              </w:rPr>
              <w:t xml:space="preserve"> (</w:t>
            </w:r>
            <w:r>
              <w:rPr>
                <w:rStyle w:val="IndexLink"/>
              </w:rPr>
              <w:t>1185</w:t>
            </w:r>
            <w:r>
              <w:rPr>
                <w:rStyle w:val="IndexLink"/>
                <w:rtl w:val="true"/>
              </w:rPr>
              <w:t xml:space="preserve">) </w:t>
            </w:r>
            <w:r>
              <w:rPr>
                <w:rStyle w:val="IndexLink"/>
                <w:rtl w:val="true"/>
              </w:rPr>
              <w:t>از خطبه‌هاى آن حضرت است در باره منافقين‌</w:t>
            </w:r>
            <w:r>
              <w:rPr>
                <w:rStyle w:val="IndexLink"/>
                <w:rtl w:val="true"/>
              </w:rPr>
              <w:tab/>
            </w:r>
            <w:r>
              <w:rPr>
                <w:rStyle w:val="IndexLink"/>
              </w:rPr>
              <w:t>438</w:t>
            </w:r>
          </w:hyperlink>
        </w:p>
        <w:p>
          <w:pPr>
            <w:pStyle w:val="Contents3"/>
            <w:tabs>
              <w:tab w:val="clear" w:pos="8459"/>
              <w:tab w:val="right" w:pos="9026" w:leader="dot"/>
            </w:tabs>
            <w:rPr/>
          </w:pPr>
          <w:hyperlink w:anchor="__RefHeading___Toc2096897_3650668749">
            <w:r>
              <w:rPr>
                <w:webHidden/>
                <w:rStyle w:val="IndexLink"/>
              </w:rPr>
              <w:t>186</w:t>
            </w:r>
            <w:r>
              <w:rPr>
                <w:rStyle w:val="IndexLink"/>
                <w:rtl w:val="true"/>
              </w:rPr>
              <w:t xml:space="preserve"> (</w:t>
            </w:r>
            <w:r>
              <w:rPr>
                <w:rStyle w:val="IndexLink"/>
              </w:rPr>
              <w:t>1186</w:t>
            </w:r>
            <w:r>
              <w:rPr>
                <w:rStyle w:val="IndexLink"/>
                <w:rtl w:val="true"/>
              </w:rPr>
              <w:t xml:space="preserve">) </w:t>
            </w:r>
            <w:r>
              <w:rPr>
                <w:rStyle w:val="IndexLink"/>
                <w:rtl w:val="true"/>
              </w:rPr>
              <w:t>از خطبه‌هاى آن حضرت است در ستايش خدا و پيامبر و پند و اندرز</w:t>
            </w:r>
            <w:r>
              <w:rPr>
                <w:rStyle w:val="IndexLink"/>
                <w:rtl w:val="true"/>
              </w:rPr>
              <w:tab/>
            </w:r>
            <w:r>
              <w:rPr>
                <w:rStyle w:val="IndexLink"/>
              </w:rPr>
              <w:t>440</w:t>
            </w:r>
          </w:hyperlink>
        </w:p>
        <w:p>
          <w:pPr>
            <w:pStyle w:val="Contents3"/>
            <w:tabs>
              <w:tab w:val="clear" w:pos="8459"/>
              <w:tab w:val="right" w:pos="9026" w:leader="dot"/>
            </w:tabs>
            <w:rPr/>
          </w:pPr>
          <w:hyperlink w:anchor="__RefHeading___Toc2096899_3650668749">
            <w:r>
              <w:rPr>
                <w:webHidden/>
                <w:rStyle w:val="IndexLink"/>
              </w:rPr>
              <w:t>187</w:t>
            </w:r>
            <w:r>
              <w:rPr>
                <w:rStyle w:val="IndexLink"/>
                <w:rtl w:val="true"/>
              </w:rPr>
              <w:t xml:space="preserve"> (</w:t>
            </w:r>
            <w:r>
              <w:rPr>
                <w:rStyle w:val="IndexLink"/>
              </w:rPr>
              <w:t>1187</w:t>
            </w:r>
            <w:r>
              <w:rPr>
                <w:rStyle w:val="IndexLink"/>
                <w:rtl w:val="true"/>
              </w:rPr>
              <w:t xml:space="preserve">) </w:t>
            </w:r>
            <w:r>
              <w:rPr>
                <w:rStyle w:val="IndexLink"/>
                <w:rtl w:val="true"/>
              </w:rPr>
              <w:t>از خطبه‌هاى آن حضرت است در باره بعثت پيامبر و گريز از دنيا</w:t>
            </w:r>
            <w:r>
              <w:rPr>
                <w:rStyle w:val="IndexLink"/>
                <w:rtl w:val="true"/>
              </w:rPr>
              <w:tab/>
            </w:r>
            <w:r>
              <w:rPr>
                <w:rStyle w:val="IndexLink"/>
              </w:rPr>
              <w:t>443</w:t>
            </w:r>
          </w:hyperlink>
        </w:p>
        <w:p>
          <w:pPr>
            <w:pStyle w:val="Contents3"/>
            <w:tabs>
              <w:tab w:val="clear" w:pos="8459"/>
              <w:tab w:val="right" w:pos="9026" w:leader="dot"/>
            </w:tabs>
            <w:rPr/>
          </w:pPr>
          <w:hyperlink w:anchor="__RefHeading___Toc2096901_3650668749">
            <w:r>
              <w:rPr>
                <w:webHidden/>
                <w:rStyle w:val="IndexLink"/>
              </w:rPr>
              <w:t>188</w:t>
            </w:r>
            <w:r>
              <w:rPr>
                <w:rStyle w:val="IndexLink"/>
                <w:rtl w:val="true"/>
              </w:rPr>
              <w:t xml:space="preserve"> (</w:t>
            </w:r>
            <w:r>
              <w:rPr>
                <w:rStyle w:val="IndexLink"/>
              </w:rPr>
              <w:t>1188</w:t>
            </w:r>
            <w:r>
              <w:rPr>
                <w:rStyle w:val="IndexLink"/>
                <w:rtl w:val="true"/>
              </w:rPr>
              <w:t xml:space="preserve">) </w:t>
            </w:r>
            <w:r>
              <w:rPr>
                <w:rStyle w:val="IndexLink"/>
                <w:rtl w:val="true"/>
              </w:rPr>
              <w:t>از خطبه‌هاى آن حضرت است در باره اختصاص خود به پيامبر</w:t>
            </w:r>
            <w:r>
              <w:rPr>
                <w:rStyle w:val="IndexLink"/>
                <w:rtl w:val="true"/>
              </w:rPr>
              <w:tab/>
            </w:r>
            <w:r>
              <w:rPr>
                <w:rStyle w:val="IndexLink"/>
              </w:rPr>
              <w:t>444</w:t>
            </w:r>
          </w:hyperlink>
        </w:p>
        <w:p>
          <w:pPr>
            <w:pStyle w:val="Contents3"/>
            <w:tabs>
              <w:tab w:val="clear" w:pos="8459"/>
              <w:tab w:val="right" w:pos="9026" w:leader="dot"/>
            </w:tabs>
            <w:rPr/>
          </w:pPr>
          <w:hyperlink w:anchor="__RefHeading___Toc2096903_3650668749">
            <w:r>
              <w:rPr>
                <w:webHidden/>
                <w:rStyle w:val="IndexLink"/>
              </w:rPr>
              <w:t>189</w:t>
            </w:r>
            <w:r>
              <w:rPr>
                <w:rStyle w:val="IndexLink"/>
                <w:rtl w:val="true"/>
              </w:rPr>
              <w:t xml:space="preserve"> (</w:t>
            </w:r>
            <w:r>
              <w:rPr>
                <w:rStyle w:val="IndexLink"/>
              </w:rPr>
              <w:t>1189</w:t>
            </w:r>
            <w:r>
              <w:rPr>
                <w:rStyle w:val="IndexLink"/>
                <w:rtl w:val="true"/>
              </w:rPr>
              <w:t xml:space="preserve">) </w:t>
            </w:r>
            <w:r>
              <w:rPr>
                <w:rStyle w:val="IndexLink"/>
                <w:rtl w:val="true"/>
              </w:rPr>
              <w:t xml:space="preserve">از خطبه‌هاى آن حضرت است در سفارش به تقوا و وصف اسلام و پيامبر </w:t>
            </w:r>
            <w:r>
              <w:rPr>
                <w:rStyle w:val="IndexLink"/>
                <w:rtl w:val="true"/>
              </w:rPr>
              <w:t>(</w:t>
            </w:r>
            <w:r>
              <w:rPr>
                <w:rStyle w:val="IndexLink"/>
                <w:rtl w:val="true"/>
              </w:rPr>
              <w:t>ص</w:t>
            </w:r>
            <w:r>
              <w:rPr>
                <w:rStyle w:val="IndexLink"/>
                <w:rtl w:val="true"/>
              </w:rPr>
              <w:t>)</w:t>
              <w:tab/>
            </w:r>
            <w:r>
              <w:rPr>
                <w:rStyle w:val="IndexLink"/>
              </w:rPr>
              <w:t>446</w:t>
            </w:r>
          </w:hyperlink>
        </w:p>
        <w:p>
          <w:pPr>
            <w:pStyle w:val="Contents3"/>
            <w:tabs>
              <w:tab w:val="clear" w:pos="8459"/>
              <w:tab w:val="right" w:pos="9026" w:leader="dot"/>
            </w:tabs>
            <w:rPr/>
          </w:pPr>
          <w:hyperlink w:anchor="__RefHeading___Toc2096905_3650668749">
            <w:r>
              <w:rPr>
                <w:webHidden/>
                <w:rStyle w:val="IndexLink"/>
              </w:rPr>
              <w:t>190</w:t>
            </w:r>
            <w:r>
              <w:rPr>
                <w:rStyle w:val="IndexLink"/>
                <w:rtl w:val="true"/>
              </w:rPr>
              <w:t xml:space="preserve"> (</w:t>
            </w:r>
            <w:r>
              <w:rPr>
                <w:rStyle w:val="IndexLink"/>
              </w:rPr>
              <w:t>1190</w:t>
            </w:r>
            <w:r>
              <w:rPr>
                <w:rStyle w:val="IndexLink"/>
                <w:rtl w:val="true"/>
              </w:rPr>
              <w:t xml:space="preserve">) </w:t>
            </w:r>
            <w:r>
              <w:rPr>
                <w:rStyle w:val="IndexLink"/>
                <w:rtl w:val="true"/>
              </w:rPr>
              <w:t>از سخنان آن حضرت است در وصيّت به يارانش‌</w:t>
            </w:r>
            <w:r>
              <w:rPr>
                <w:rStyle w:val="IndexLink"/>
                <w:rtl w:val="true"/>
              </w:rPr>
              <w:tab/>
            </w:r>
            <w:r>
              <w:rPr>
                <w:rStyle w:val="IndexLink"/>
              </w:rPr>
              <w:t>452</w:t>
            </w:r>
          </w:hyperlink>
        </w:p>
        <w:p>
          <w:pPr>
            <w:pStyle w:val="Contents3"/>
            <w:tabs>
              <w:tab w:val="clear" w:pos="8459"/>
              <w:tab w:val="right" w:pos="9026" w:leader="dot"/>
            </w:tabs>
            <w:rPr/>
          </w:pPr>
          <w:hyperlink w:anchor="__RefHeading___Toc2096907_3650668749">
            <w:r>
              <w:rPr>
                <w:webHidden/>
                <w:rStyle w:val="IndexLink"/>
              </w:rPr>
              <w:t>191</w:t>
            </w:r>
            <w:r>
              <w:rPr>
                <w:rStyle w:val="IndexLink"/>
                <w:rtl w:val="true"/>
              </w:rPr>
              <w:t xml:space="preserve"> (</w:t>
            </w:r>
            <w:r>
              <w:rPr>
                <w:rStyle w:val="IndexLink"/>
              </w:rPr>
              <w:t>1191</w:t>
            </w:r>
            <w:r>
              <w:rPr>
                <w:rStyle w:val="IndexLink"/>
                <w:rtl w:val="true"/>
              </w:rPr>
              <w:t xml:space="preserve">) </w:t>
            </w:r>
            <w:r>
              <w:rPr>
                <w:rStyle w:val="IndexLink"/>
                <w:rtl w:val="true"/>
              </w:rPr>
              <w:t>از سخنان آن حضرت است در باره معاويه‌</w:t>
            </w:r>
            <w:r>
              <w:rPr>
                <w:rStyle w:val="IndexLink"/>
                <w:rtl w:val="true"/>
              </w:rPr>
              <w:tab/>
            </w:r>
            <w:r>
              <w:rPr>
                <w:rStyle w:val="IndexLink"/>
              </w:rPr>
              <w:t>455</w:t>
            </w:r>
          </w:hyperlink>
        </w:p>
        <w:p>
          <w:pPr>
            <w:pStyle w:val="Contents3"/>
            <w:tabs>
              <w:tab w:val="clear" w:pos="8459"/>
              <w:tab w:val="right" w:pos="9026" w:leader="dot"/>
            </w:tabs>
            <w:rPr/>
          </w:pPr>
          <w:hyperlink w:anchor="__RefHeading___Toc2096909_3650668749">
            <w:r>
              <w:rPr>
                <w:webHidden/>
                <w:rStyle w:val="IndexLink"/>
              </w:rPr>
              <w:t>192</w:t>
            </w:r>
            <w:r>
              <w:rPr>
                <w:rStyle w:val="IndexLink"/>
                <w:rtl w:val="true"/>
              </w:rPr>
              <w:t xml:space="preserve"> (</w:t>
            </w:r>
            <w:r>
              <w:rPr>
                <w:rStyle w:val="IndexLink"/>
              </w:rPr>
              <w:t>1192</w:t>
            </w:r>
            <w:r>
              <w:rPr>
                <w:rStyle w:val="IndexLink"/>
                <w:rtl w:val="true"/>
              </w:rPr>
              <w:t xml:space="preserve">) </w:t>
            </w:r>
            <w:r>
              <w:rPr>
                <w:rStyle w:val="IndexLink"/>
                <w:rtl w:val="true"/>
              </w:rPr>
              <w:t>از سخنان آن حضرت است در پايدارى در راه حق‌</w:t>
            </w:r>
            <w:r>
              <w:rPr>
                <w:rStyle w:val="IndexLink"/>
                <w:rtl w:val="true"/>
              </w:rPr>
              <w:tab/>
            </w:r>
            <w:r>
              <w:rPr>
                <w:rStyle w:val="IndexLink"/>
              </w:rPr>
              <w:t>456</w:t>
            </w:r>
          </w:hyperlink>
        </w:p>
        <w:p>
          <w:pPr>
            <w:pStyle w:val="Contents3"/>
            <w:tabs>
              <w:tab w:val="clear" w:pos="8459"/>
              <w:tab w:val="right" w:pos="9026" w:leader="dot"/>
            </w:tabs>
            <w:rPr/>
          </w:pPr>
          <w:hyperlink w:anchor="__RefHeading___Toc2096911_3650668749">
            <w:r>
              <w:rPr>
                <w:webHidden/>
                <w:rStyle w:val="IndexLink"/>
              </w:rPr>
              <w:t>193</w:t>
            </w:r>
            <w:r>
              <w:rPr>
                <w:rStyle w:val="IndexLink"/>
                <w:rtl w:val="true"/>
              </w:rPr>
              <w:t xml:space="preserve"> (</w:t>
            </w:r>
            <w:r>
              <w:rPr>
                <w:rStyle w:val="IndexLink"/>
              </w:rPr>
              <w:t>1193</w:t>
            </w:r>
            <w:r>
              <w:rPr>
                <w:rStyle w:val="IndexLink"/>
                <w:rtl w:val="true"/>
              </w:rPr>
              <w:t xml:space="preserve">) </w:t>
            </w:r>
            <w:r>
              <w:rPr>
                <w:rStyle w:val="IndexLink"/>
                <w:rtl w:val="true"/>
              </w:rPr>
              <w:t>از سخنان آن حضرت است اين سخن را به هنگام دفن سرور زنان جهان حضرت فاطمه عليها سلام گفت‌</w:t>
            </w:r>
            <w:r>
              <w:rPr>
                <w:rStyle w:val="IndexLink"/>
                <w:rtl w:val="true"/>
              </w:rPr>
              <w:tab/>
            </w:r>
            <w:r>
              <w:rPr>
                <w:rStyle w:val="IndexLink"/>
              </w:rPr>
              <w:t>457</w:t>
            </w:r>
          </w:hyperlink>
        </w:p>
        <w:p>
          <w:pPr>
            <w:pStyle w:val="Contents3"/>
            <w:tabs>
              <w:tab w:val="clear" w:pos="8459"/>
              <w:tab w:val="right" w:pos="9026" w:leader="dot"/>
            </w:tabs>
            <w:rPr/>
          </w:pPr>
          <w:hyperlink w:anchor="__RefHeading___Toc2096913_3650668749">
            <w:r>
              <w:rPr>
                <w:webHidden/>
                <w:rStyle w:val="IndexLink"/>
              </w:rPr>
              <w:t>194</w:t>
            </w:r>
            <w:r>
              <w:rPr>
                <w:rStyle w:val="IndexLink"/>
                <w:rtl w:val="true"/>
              </w:rPr>
              <w:t xml:space="preserve"> (</w:t>
            </w:r>
            <w:r>
              <w:rPr>
                <w:rStyle w:val="IndexLink"/>
              </w:rPr>
              <w:t>1194</w:t>
            </w:r>
            <w:r>
              <w:rPr>
                <w:rStyle w:val="IndexLink"/>
                <w:rtl w:val="true"/>
              </w:rPr>
              <w:t xml:space="preserve">) </w:t>
            </w:r>
            <w:r>
              <w:rPr>
                <w:rStyle w:val="IndexLink"/>
                <w:rtl w:val="true"/>
              </w:rPr>
              <w:t>از سخنان آن حضرت است در گريز از دنيا</w:t>
            </w:r>
            <w:r>
              <w:rPr>
                <w:rStyle w:val="IndexLink"/>
                <w:rtl w:val="true"/>
              </w:rPr>
              <w:tab/>
            </w:r>
            <w:r>
              <w:rPr>
                <w:rStyle w:val="IndexLink"/>
              </w:rPr>
              <w:t>458</w:t>
            </w:r>
          </w:hyperlink>
        </w:p>
        <w:p>
          <w:pPr>
            <w:pStyle w:val="Contents3"/>
            <w:tabs>
              <w:tab w:val="clear" w:pos="8459"/>
              <w:tab w:val="right" w:pos="9026" w:leader="dot"/>
            </w:tabs>
            <w:rPr/>
          </w:pPr>
          <w:hyperlink w:anchor="__RefHeading___Toc2096915_3650668749">
            <w:r>
              <w:rPr>
                <w:webHidden/>
                <w:rStyle w:val="IndexLink"/>
              </w:rPr>
              <w:t>195</w:t>
            </w:r>
            <w:r>
              <w:rPr>
                <w:rStyle w:val="IndexLink"/>
                <w:rtl w:val="true"/>
              </w:rPr>
              <w:t xml:space="preserve"> (</w:t>
            </w:r>
            <w:r>
              <w:rPr>
                <w:rStyle w:val="IndexLink"/>
              </w:rPr>
              <w:t>1195</w:t>
            </w:r>
            <w:r>
              <w:rPr>
                <w:rStyle w:val="IndexLink"/>
                <w:rtl w:val="true"/>
              </w:rPr>
              <w:t xml:space="preserve">) </w:t>
            </w:r>
            <w:r>
              <w:rPr>
                <w:rStyle w:val="IndexLink"/>
                <w:rtl w:val="true"/>
              </w:rPr>
              <w:t>از سخنان آن حضرت است كه ياران خود را در بسيارى از اوقات به آن پند مى‌داد</w:t>
            </w:r>
            <w:r>
              <w:rPr>
                <w:rStyle w:val="IndexLink"/>
                <w:rtl w:val="true"/>
              </w:rPr>
              <w:tab/>
            </w:r>
            <w:r>
              <w:rPr>
                <w:rStyle w:val="IndexLink"/>
              </w:rPr>
              <w:t>459</w:t>
            </w:r>
          </w:hyperlink>
        </w:p>
        <w:p>
          <w:pPr>
            <w:pStyle w:val="Contents3"/>
            <w:tabs>
              <w:tab w:val="clear" w:pos="8459"/>
              <w:tab w:val="right" w:pos="9026" w:leader="dot"/>
            </w:tabs>
            <w:rPr/>
          </w:pPr>
          <w:hyperlink w:anchor="__RefHeading___Toc2096917_3650668749">
            <w:r>
              <w:rPr>
                <w:webHidden/>
                <w:rStyle w:val="IndexLink"/>
              </w:rPr>
              <w:t>196</w:t>
            </w:r>
            <w:r>
              <w:rPr>
                <w:rStyle w:val="IndexLink"/>
                <w:rtl w:val="true"/>
              </w:rPr>
              <w:t xml:space="preserve"> (</w:t>
            </w:r>
            <w:r>
              <w:rPr>
                <w:rStyle w:val="IndexLink"/>
              </w:rPr>
              <w:t>1196</w:t>
            </w:r>
            <w:r>
              <w:rPr>
                <w:rStyle w:val="IndexLink"/>
                <w:rtl w:val="true"/>
              </w:rPr>
              <w:t xml:space="preserve">) </w:t>
            </w:r>
            <w:r>
              <w:rPr>
                <w:rStyle w:val="IndexLink"/>
                <w:rtl w:val="true"/>
              </w:rPr>
              <w:t>از سخنان آن حضرت است كه بعد از بيعت طلحه و زبير به آنها فرمود، و آنان از اينكه حضرت آنها را طرف مشورت قرار نداده و در امور حكومت از آنها يارى نجسته شكايت داشتند</w:t>
            </w:r>
            <w:r>
              <w:rPr>
                <w:rStyle w:val="IndexLink"/>
                <w:rtl w:val="true"/>
              </w:rPr>
              <w:tab/>
            </w:r>
            <w:r>
              <w:rPr>
                <w:rStyle w:val="IndexLink"/>
              </w:rPr>
              <w:t>460</w:t>
            </w:r>
          </w:hyperlink>
        </w:p>
        <w:p>
          <w:pPr>
            <w:pStyle w:val="Contents3"/>
            <w:tabs>
              <w:tab w:val="clear" w:pos="8459"/>
              <w:tab w:val="right" w:pos="9026" w:leader="dot"/>
            </w:tabs>
            <w:rPr/>
          </w:pPr>
          <w:hyperlink w:anchor="__RefHeading___Toc2096919_3650668749">
            <w:r>
              <w:rPr>
                <w:webHidden/>
                <w:rStyle w:val="IndexLink"/>
              </w:rPr>
              <w:t>197</w:t>
            </w:r>
            <w:r>
              <w:rPr>
                <w:rStyle w:val="IndexLink"/>
                <w:rtl w:val="true"/>
              </w:rPr>
              <w:t xml:space="preserve"> (</w:t>
            </w:r>
            <w:r>
              <w:rPr>
                <w:rStyle w:val="IndexLink"/>
              </w:rPr>
              <w:t>1197</w:t>
            </w:r>
            <w:r>
              <w:rPr>
                <w:rStyle w:val="IndexLink"/>
                <w:rtl w:val="true"/>
              </w:rPr>
              <w:t xml:space="preserve">) </w:t>
            </w:r>
            <w:r>
              <w:rPr>
                <w:rStyle w:val="IndexLink"/>
                <w:rtl w:val="true"/>
              </w:rPr>
              <w:t>از سخنان آن حضرت است هنگامى كه شنيد عده‌اى از يارانش به وقت نبرد صفين به اهل شام دشنام مى‌دهند</w:t>
            </w:r>
            <w:r>
              <w:rPr>
                <w:rStyle w:val="IndexLink"/>
                <w:rtl w:val="true"/>
              </w:rPr>
              <w:tab/>
            </w:r>
            <w:r>
              <w:rPr>
                <w:rStyle w:val="IndexLink"/>
              </w:rPr>
              <w:t>462</w:t>
            </w:r>
          </w:hyperlink>
        </w:p>
        <w:p>
          <w:pPr>
            <w:pStyle w:val="Contents3"/>
            <w:tabs>
              <w:tab w:val="clear" w:pos="8459"/>
              <w:tab w:val="right" w:pos="9026" w:leader="dot"/>
            </w:tabs>
            <w:rPr/>
          </w:pPr>
          <w:hyperlink w:anchor="__RefHeading___Toc2096921_3650668749">
            <w:r>
              <w:rPr>
                <w:webHidden/>
                <w:rStyle w:val="IndexLink"/>
              </w:rPr>
              <w:t>198</w:t>
            </w:r>
            <w:r>
              <w:rPr>
                <w:rStyle w:val="IndexLink"/>
                <w:rtl w:val="true"/>
              </w:rPr>
              <w:t xml:space="preserve"> (</w:t>
            </w:r>
            <w:r>
              <w:rPr>
                <w:rStyle w:val="IndexLink"/>
              </w:rPr>
              <w:t>1198</w:t>
            </w:r>
            <w:r>
              <w:rPr>
                <w:rStyle w:val="IndexLink"/>
                <w:rtl w:val="true"/>
              </w:rPr>
              <w:t xml:space="preserve">) </w:t>
            </w:r>
            <w:r>
              <w:rPr>
                <w:rStyle w:val="IndexLink"/>
                <w:rtl w:val="true"/>
              </w:rPr>
              <w:t>از سخنان آن حضرت است‌</w:t>
            </w:r>
            <w:r>
              <w:rPr>
                <w:rStyle w:val="IndexLink"/>
                <w:rtl w:val="true"/>
              </w:rPr>
              <w:tab/>
            </w:r>
            <w:r>
              <w:rPr>
                <w:rStyle w:val="IndexLink"/>
              </w:rPr>
              <w:t>463</w:t>
            </w:r>
          </w:hyperlink>
        </w:p>
        <w:p>
          <w:pPr>
            <w:pStyle w:val="Contents3"/>
            <w:tabs>
              <w:tab w:val="clear" w:pos="8459"/>
              <w:tab w:val="right" w:pos="9026" w:leader="dot"/>
            </w:tabs>
            <w:rPr/>
          </w:pPr>
          <w:hyperlink w:anchor="__RefHeading___Toc2096923_3650668749">
            <w:r>
              <w:rPr>
                <w:webHidden/>
                <w:rStyle w:val="IndexLink"/>
              </w:rPr>
              <w:t>199</w:t>
            </w:r>
            <w:r>
              <w:rPr>
                <w:rStyle w:val="IndexLink"/>
                <w:rtl w:val="true"/>
              </w:rPr>
              <w:t xml:space="preserve"> (</w:t>
            </w:r>
            <w:r>
              <w:rPr>
                <w:rStyle w:val="IndexLink"/>
              </w:rPr>
              <w:t>1199</w:t>
            </w:r>
            <w:r>
              <w:rPr>
                <w:rStyle w:val="IndexLink"/>
                <w:rtl w:val="true"/>
              </w:rPr>
              <w:t xml:space="preserve">) </w:t>
            </w:r>
            <w:r>
              <w:rPr>
                <w:rStyle w:val="IndexLink"/>
                <w:rtl w:val="true"/>
              </w:rPr>
              <w:t>از سخنان آن حضرت است زمانى كه يارانش در باره حكميت با او دچار اختلاف شدند</w:t>
            </w:r>
            <w:r>
              <w:rPr>
                <w:rStyle w:val="IndexLink"/>
                <w:rtl w:val="true"/>
              </w:rPr>
              <w:tab/>
            </w:r>
            <w:r>
              <w:rPr>
                <w:rStyle w:val="IndexLink"/>
              </w:rPr>
              <w:t>464</w:t>
            </w:r>
          </w:hyperlink>
        </w:p>
        <w:p>
          <w:pPr>
            <w:pStyle w:val="Contents3"/>
            <w:tabs>
              <w:tab w:val="clear" w:pos="8459"/>
              <w:tab w:val="right" w:pos="9026" w:leader="dot"/>
            </w:tabs>
            <w:rPr/>
          </w:pPr>
          <w:hyperlink w:anchor="__RefHeading___Toc2096925_3650668749">
            <w:r>
              <w:rPr>
                <w:webHidden/>
                <w:rStyle w:val="IndexLink"/>
              </w:rPr>
              <w:t>200</w:t>
            </w:r>
            <w:r>
              <w:rPr>
                <w:rStyle w:val="IndexLink"/>
                <w:rtl w:val="true"/>
              </w:rPr>
              <w:t xml:space="preserve"> (</w:t>
            </w:r>
            <w:r>
              <w:rPr>
                <w:rStyle w:val="IndexLink"/>
              </w:rPr>
              <w:t>1200</w:t>
            </w:r>
            <w:r>
              <w:rPr>
                <w:rStyle w:val="IndexLink"/>
                <w:rtl w:val="true"/>
              </w:rPr>
              <w:t xml:space="preserve">) </w:t>
            </w:r>
            <w:r>
              <w:rPr>
                <w:rStyle w:val="IndexLink"/>
              </w:rPr>
              <w:t>200</w:t>
            </w:r>
            <w:r>
              <w:rPr>
                <w:rStyle w:val="IndexLink"/>
                <w:rtl w:val="true"/>
              </w:rPr>
              <w:t xml:space="preserve"> </w:t>
            </w:r>
            <w:r>
              <w:rPr>
                <w:rStyle w:val="IndexLink"/>
                <w:rtl w:val="true"/>
              </w:rPr>
              <w:t>از سخنان آن حضرت است زمانى كه در بصره جهت عيادت علاء بن زياد حارثى كه يكى از يارانش بود وارد شد، چون خانه او را وسيع ديد فرمود</w:t>
            </w:r>
            <w:r>
              <w:rPr>
                <w:rStyle w:val="IndexLink"/>
                <w:rtl w:val="true"/>
              </w:rPr>
              <w:tab/>
            </w:r>
            <w:r>
              <w:rPr>
                <w:rStyle w:val="IndexLink"/>
              </w:rPr>
              <w:t>465</w:t>
            </w:r>
          </w:hyperlink>
        </w:p>
        <w:p>
          <w:pPr>
            <w:pStyle w:val="Contents3"/>
            <w:tabs>
              <w:tab w:val="clear" w:pos="8459"/>
              <w:tab w:val="right" w:pos="9026" w:leader="dot"/>
            </w:tabs>
            <w:rPr/>
          </w:pPr>
          <w:hyperlink w:anchor="__RefHeading___Toc2096927_3650668749">
            <w:r>
              <w:rPr>
                <w:webHidden/>
                <w:rStyle w:val="IndexLink"/>
              </w:rPr>
              <w:t>201</w:t>
            </w:r>
            <w:r>
              <w:rPr>
                <w:rStyle w:val="IndexLink"/>
                <w:rtl w:val="true"/>
              </w:rPr>
              <w:t xml:space="preserve"> (</w:t>
            </w:r>
            <w:r>
              <w:rPr>
                <w:rStyle w:val="IndexLink"/>
              </w:rPr>
              <w:t>1201</w:t>
            </w:r>
            <w:r>
              <w:rPr>
                <w:rStyle w:val="IndexLink"/>
                <w:rtl w:val="true"/>
              </w:rPr>
              <w:t xml:space="preserve">) </w:t>
            </w:r>
            <w:r>
              <w:rPr>
                <w:rStyle w:val="IndexLink"/>
                <w:rtl w:val="true"/>
              </w:rPr>
              <w:t>از سخنان آن حضرت است وقتى از او در باره احاديث دروغ و اخبار ضد و نقيض كه در ميان مردم پخش است پرسيدند، در پاسخ فرمود</w:t>
            </w:r>
            <w:r>
              <w:rPr>
                <w:rStyle w:val="IndexLink"/>
                <w:rtl w:val="true"/>
              </w:rPr>
              <w:t>:</w:t>
              <w:tab/>
            </w:r>
            <w:r>
              <w:rPr>
                <w:rStyle w:val="IndexLink"/>
              </w:rPr>
              <w:t>466</w:t>
            </w:r>
          </w:hyperlink>
        </w:p>
        <w:p>
          <w:pPr>
            <w:pStyle w:val="Contents3"/>
            <w:tabs>
              <w:tab w:val="clear" w:pos="8459"/>
              <w:tab w:val="right" w:pos="9026" w:leader="dot"/>
            </w:tabs>
            <w:rPr/>
          </w:pPr>
          <w:hyperlink w:anchor="__RefHeading___Toc2096929_3650668749">
            <w:r>
              <w:rPr>
                <w:webHidden/>
                <w:rStyle w:val="IndexLink"/>
              </w:rPr>
              <w:t>202</w:t>
            </w:r>
            <w:r>
              <w:rPr>
                <w:rStyle w:val="IndexLink"/>
                <w:rtl w:val="true"/>
              </w:rPr>
              <w:t xml:space="preserve"> (</w:t>
            </w:r>
            <w:r>
              <w:rPr>
                <w:rStyle w:val="IndexLink"/>
              </w:rPr>
              <w:t>1202</w:t>
            </w:r>
            <w:r>
              <w:rPr>
                <w:rStyle w:val="IndexLink"/>
                <w:rtl w:val="true"/>
              </w:rPr>
              <w:t xml:space="preserve">) </w:t>
            </w:r>
            <w:r>
              <w:rPr>
                <w:rStyle w:val="IndexLink"/>
                <w:rtl w:val="true"/>
              </w:rPr>
              <w:t>از خطبه‌هاى آن حضرت است در قدرت خداوند و خلقت زمين‌</w:t>
            </w:r>
            <w:r>
              <w:rPr>
                <w:rStyle w:val="IndexLink"/>
                <w:rtl w:val="true"/>
              </w:rPr>
              <w:tab/>
            </w:r>
            <w:r>
              <w:rPr>
                <w:rStyle w:val="IndexLink"/>
              </w:rPr>
              <w:t>470</w:t>
            </w:r>
          </w:hyperlink>
        </w:p>
        <w:p>
          <w:pPr>
            <w:pStyle w:val="Contents3"/>
            <w:tabs>
              <w:tab w:val="clear" w:pos="8459"/>
              <w:tab w:val="right" w:pos="9026" w:leader="dot"/>
            </w:tabs>
            <w:rPr/>
          </w:pPr>
          <w:hyperlink w:anchor="__RefHeading___Toc2096931_3650668749">
            <w:r>
              <w:rPr>
                <w:webHidden/>
                <w:rStyle w:val="IndexLink"/>
              </w:rPr>
              <w:t>203</w:t>
            </w:r>
            <w:r>
              <w:rPr>
                <w:rStyle w:val="IndexLink"/>
                <w:rtl w:val="true"/>
              </w:rPr>
              <w:t xml:space="preserve"> (</w:t>
            </w:r>
            <w:r>
              <w:rPr>
                <w:rStyle w:val="IndexLink"/>
              </w:rPr>
              <w:t>1203</w:t>
            </w:r>
            <w:r>
              <w:rPr>
                <w:rStyle w:val="IndexLink"/>
                <w:rtl w:val="true"/>
              </w:rPr>
              <w:t xml:space="preserve">) </w:t>
            </w:r>
            <w:r>
              <w:rPr>
                <w:rStyle w:val="IndexLink"/>
                <w:rtl w:val="true"/>
              </w:rPr>
              <w:t>از خطبه‌هاى آن حضرت است در تحريك ياران خود به جهاد با شاميان‌</w:t>
            </w:r>
            <w:r>
              <w:rPr>
                <w:rStyle w:val="IndexLink"/>
                <w:rtl w:val="true"/>
              </w:rPr>
              <w:tab/>
            </w:r>
            <w:r>
              <w:rPr>
                <w:rStyle w:val="IndexLink"/>
              </w:rPr>
              <w:t>472</w:t>
            </w:r>
          </w:hyperlink>
        </w:p>
        <w:p>
          <w:pPr>
            <w:pStyle w:val="Contents3"/>
            <w:tabs>
              <w:tab w:val="clear" w:pos="8459"/>
              <w:tab w:val="right" w:pos="9026" w:leader="dot"/>
            </w:tabs>
            <w:rPr/>
          </w:pPr>
          <w:hyperlink w:anchor="__RefHeading___Toc2096933_3650668749">
            <w:r>
              <w:rPr>
                <w:webHidden/>
                <w:rStyle w:val="IndexLink"/>
              </w:rPr>
              <w:t>204</w:t>
            </w:r>
            <w:r>
              <w:rPr>
                <w:rStyle w:val="IndexLink"/>
                <w:rtl w:val="true"/>
              </w:rPr>
              <w:t xml:space="preserve"> (</w:t>
            </w:r>
            <w:r>
              <w:rPr>
                <w:rStyle w:val="IndexLink"/>
              </w:rPr>
              <w:t>1204</w:t>
            </w:r>
            <w:r>
              <w:rPr>
                <w:rStyle w:val="IndexLink"/>
                <w:rtl w:val="true"/>
              </w:rPr>
              <w:t xml:space="preserve">) </w:t>
            </w:r>
            <w:r>
              <w:rPr>
                <w:rStyle w:val="IndexLink"/>
                <w:rtl w:val="true"/>
              </w:rPr>
              <w:t>از خطبه‌هاى آن حضرت است در تمجيد خداوند</w:t>
            </w:r>
            <w:r>
              <w:rPr>
                <w:rStyle w:val="IndexLink"/>
                <w:rtl w:val="true"/>
              </w:rPr>
              <w:tab/>
            </w:r>
            <w:r>
              <w:rPr>
                <w:rStyle w:val="IndexLink"/>
              </w:rPr>
              <w:t>473</w:t>
            </w:r>
          </w:hyperlink>
        </w:p>
        <w:p>
          <w:pPr>
            <w:pStyle w:val="Contents4"/>
            <w:tabs>
              <w:tab w:val="clear" w:pos="8176"/>
              <w:tab w:val="right" w:pos="9026" w:leader="dot"/>
            </w:tabs>
            <w:rPr/>
          </w:pPr>
          <w:hyperlink w:anchor="__RefHeading___Toc2096935_3650668749">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2096937_3650668749">
            <w:r>
              <w:rPr>
                <w:webHidden/>
                <w:rStyle w:val="IndexLink"/>
                <w:rtl w:val="true"/>
              </w:rPr>
              <w:t>از اين خطبه است در باره پيامبر صلّى اللّه عليه و آله‌</w:t>
            </w:r>
            <w:r>
              <w:rPr>
                <w:rStyle w:val="IndexLink"/>
                <w:rtl w:val="true"/>
              </w:rPr>
              <w:tab/>
            </w:r>
            <w:r>
              <w:rPr>
                <w:rStyle w:val="IndexLink"/>
              </w:rPr>
              <w:t>474</w:t>
            </w:r>
          </w:hyperlink>
        </w:p>
        <w:p>
          <w:pPr>
            <w:pStyle w:val="Contents3"/>
            <w:tabs>
              <w:tab w:val="clear" w:pos="8459"/>
              <w:tab w:val="right" w:pos="9026" w:leader="dot"/>
            </w:tabs>
            <w:rPr/>
          </w:pPr>
          <w:hyperlink w:anchor="__RefHeading___Toc2096939_3650668749">
            <w:r>
              <w:rPr>
                <w:webHidden/>
                <w:rStyle w:val="IndexLink"/>
              </w:rPr>
              <w:t>205</w:t>
            </w:r>
            <w:r>
              <w:rPr>
                <w:rStyle w:val="IndexLink"/>
                <w:rtl w:val="true"/>
              </w:rPr>
              <w:t xml:space="preserve"> (</w:t>
            </w:r>
            <w:r>
              <w:rPr>
                <w:rStyle w:val="IndexLink"/>
              </w:rPr>
              <w:t>1205</w:t>
            </w:r>
            <w:r>
              <w:rPr>
                <w:rStyle w:val="IndexLink"/>
                <w:rtl w:val="true"/>
              </w:rPr>
              <w:t xml:space="preserve">) </w:t>
            </w:r>
            <w:r>
              <w:rPr>
                <w:rStyle w:val="IndexLink"/>
                <w:rtl w:val="true"/>
              </w:rPr>
              <w:t>از خطبه‌هاى آن حضرت است در وصف پيامبر و عالمان، و اندرز مردم‌</w:t>
            </w:r>
            <w:r>
              <w:rPr>
                <w:rStyle w:val="IndexLink"/>
                <w:rtl w:val="true"/>
              </w:rPr>
              <w:tab/>
            </w:r>
            <w:r>
              <w:rPr>
                <w:rStyle w:val="IndexLink"/>
              </w:rPr>
              <w:t>474</w:t>
            </w:r>
          </w:hyperlink>
        </w:p>
        <w:p>
          <w:pPr>
            <w:pStyle w:val="Contents3"/>
            <w:tabs>
              <w:tab w:val="clear" w:pos="8459"/>
              <w:tab w:val="right" w:pos="9026" w:leader="dot"/>
            </w:tabs>
            <w:rPr/>
          </w:pPr>
          <w:hyperlink w:anchor="__RefHeading___Toc2096941_3650668749">
            <w:r>
              <w:rPr>
                <w:webHidden/>
                <w:rStyle w:val="IndexLink"/>
              </w:rPr>
              <w:t>206</w:t>
            </w:r>
            <w:r>
              <w:rPr>
                <w:rStyle w:val="IndexLink"/>
                <w:rtl w:val="true"/>
              </w:rPr>
              <w:t xml:space="preserve"> (</w:t>
            </w:r>
            <w:r>
              <w:rPr>
                <w:rStyle w:val="IndexLink"/>
              </w:rPr>
              <w:t>1206</w:t>
            </w:r>
            <w:r>
              <w:rPr>
                <w:rStyle w:val="IndexLink"/>
                <w:rtl w:val="true"/>
              </w:rPr>
              <w:t xml:space="preserve">) </w:t>
            </w:r>
            <w:r>
              <w:rPr>
                <w:rStyle w:val="IndexLink"/>
                <w:rtl w:val="true"/>
              </w:rPr>
              <w:t>از دعاهاى آن حضرت است كه زياد مى‌خواند</w:t>
            </w:r>
            <w:r>
              <w:rPr>
                <w:rStyle w:val="IndexLink"/>
                <w:rtl w:val="true"/>
              </w:rPr>
              <w:tab/>
            </w:r>
            <w:r>
              <w:rPr>
                <w:rStyle w:val="IndexLink"/>
              </w:rPr>
              <w:t>476</w:t>
            </w:r>
          </w:hyperlink>
        </w:p>
        <w:p>
          <w:pPr>
            <w:pStyle w:val="Contents3"/>
            <w:tabs>
              <w:tab w:val="clear" w:pos="8459"/>
              <w:tab w:val="right" w:pos="9026" w:leader="dot"/>
            </w:tabs>
            <w:rPr/>
          </w:pPr>
          <w:hyperlink w:anchor="__RefHeading___Toc2096943_3650668749">
            <w:r>
              <w:rPr>
                <w:webHidden/>
                <w:rStyle w:val="IndexLink"/>
              </w:rPr>
              <w:t>207</w:t>
            </w:r>
            <w:r>
              <w:rPr>
                <w:rStyle w:val="IndexLink"/>
                <w:rtl w:val="true"/>
              </w:rPr>
              <w:t xml:space="preserve"> (</w:t>
            </w:r>
            <w:r>
              <w:rPr>
                <w:rStyle w:val="IndexLink"/>
              </w:rPr>
              <w:t>1207</w:t>
            </w:r>
            <w:r>
              <w:rPr>
                <w:rStyle w:val="IndexLink"/>
                <w:rtl w:val="true"/>
              </w:rPr>
              <w:t xml:space="preserve">) </w:t>
            </w:r>
            <w:r>
              <w:rPr>
                <w:rStyle w:val="IndexLink"/>
                <w:rtl w:val="true"/>
              </w:rPr>
              <w:t>از خطبه‌هاى آن حضرت است كه در صفين بيان فرمود</w:t>
            </w:r>
            <w:r>
              <w:rPr>
                <w:rStyle w:val="IndexLink"/>
                <w:rtl w:val="true"/>
              </w:rPr>
              <w:tab/>
            </w:r>
            <w:r>
              <w:rPr>
                <w:rStyle w:val="IndexLink"/>
              </w:rPr>
              <w:t>478</w:t>
            </w:r>
          </w:hyperlink>
        </w:p>
        <w:p>
          <w:pPr>
            <w:pStyle w:val="Contents3"/>
            <w:tabs>
              <w:tab w:val="clear" w:pos="8459"/>
              <w:tab w:val="right" w:pos="9026" w:leader="dot"/>
            </w:tabs>
            <w:rPr/>
          </w:pPr>
          <w:hyperlink w:anchor="__RefHeading___Toc2096945_3650668749">
            <w:r>
              <w:rPr>
                <w:webHidden/>
                <w:rStyle w:val="IndexLink"/>
              </w:rPr>
              <w:t>208</w:t>
            </w:r>
            <w:r>
              <w:rPr>
                <w:rStyle w:val="IndexLink"/>
                <w:rtl w:val="true"/>
              </w:rPr>
              <w:t xml:space="preserve"> (</w:t>
            </w:r>
            <w:r>
              <w:rPr>
                <w:rStyle w:val="IndexLink"/>
              </w:rPr>
              <w:t>1208</w:t>
            </w:r>
            <w:r>
              <w:rPr>
                <w:rStyle w:val="IndexLink"/>
                <w:rtl w:val="true"/>
              </w:rPr>
              <w:t xml:space="preserve">) </w:t>
            </w:r>
            <w:r>
              <w:rPr>
                <w:rStyle w:val="IndexLink"/>
                <w:rtl w:val="true"/>
              </w:rPr>
              <w:t>از سخنان آن حضرت است در شكايت از قريش‌</w:t>
            </w:r>
            <w:r>
              <w:rPr>
                <w:rStyle w:val="IndexLink"/>
                <w:rtl w:val="true"/>
              </w:rPr>
              <w:tab/>
            </w:r>
            <w:r>
              <w:rPr>
                <w:rStyle w:val="IndexLink"/>
              </w:rPr>
              <w:t>483</w:t>
            </w:r>
          </w:hyperlink>
        </w:p>
        <w:p>
          <w:pPr>
            <w:pStyle w:val="Contents4"/>
            <w:tabs>
              <w:tab w:val="clear" w:pos="8176"/>
              <w:tab w:val="right" w:pos="9026" w:leader="dot"/>
            </w:tabs>
            <w:rPr/>
          </w:pPr>
          <w:hyperlink w:anchor="__RefHeading___Toc2096947_3650668749">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2096949_3650668749">
            <w:r>
              <w:rPr>
                <w:webHidden/>
                <w:rStyle w:val="IndexLink"/>
                <w:rtl w:val="true"/>
              </w:rPr>
              <w:t>و از اين خطبه است در باره آنان كه به قصد جنگ با حضرت به بصره رفتند</w:t>
            </w:r>
            <w:r>
              <w:rPr>
                <w:rStyle w:val="IndexLink"/>
                <w:rtl w:val="true"/>
              </w:rPr>
              <w:tab/>
            </w:r>
            <w:r>
              <w:rPr>
                <w:rStyle w:val="IndexLink"/>
              </w:rPr>
              <w:t>484</w:t>
            </w:r>
          </w:hyperlink>
        </w:p>
        <w:p>
          <w:pPr>
            <w:pStyle w:val="Contents3"/>
            <w:tabs>
              <w:tab w:val="clear" w:pos="8459"/>
              <w:tab w:val="right" w:pos="9026" w:leader="dot"/>
            </w:tabs>
            <w:rPr/>
          </w:pPr>
          <w:hyperlink w:anchor="__RefHeading___Toc2096951_3650668749">
            <w:r>
              <w:rPr>
                <w:webHidden/>
                <w:rStyle w:val="IndexLink"/>
              </w:rPr>
              <w:t>209</w:t>
            </w:r>
            <w:r>
              <w:rPr>
                <w:rStyle w:val="IndexLink"/>
                <w:rtl w:val="true"/>
              </w:rPr>
              <w:t xml:space="preserve"> (</w:t>
            </w:r>
            <w:r>
              <w:rPr>
                <w:rStyle w:val="IndexLink"/>
              </w:rPr>
              <w:t>1209</w:t>
            </w:r>
            <w:r>
              <w:rPr>
                <w:rStyle w:val="IndexLink"/>
                <w:rtl w:val="true"/>
              </w:rPr>
              <w:t xml:space="preserve">) </w:t>
            </w:r>
            <w:r>
              <w:rPr>
                <w:rStyle w:val="IndexLink"/>
                <w:rtl w:val="true"/>
              </w:rPr>
              <w:t>از سخنان آن حضرت است وقتى كه در جمل از كنار كشته طلحه و عبد الرّحمن بن عتّاب بن اسيد عبور كرد ابو محمّد در اينجا غريب افتاده‌</w:t>
            </w:r>
            <w:r>
              <w:rPr>
                <w:rStyle w:val="IndexLink"/>
                <w:rtl w:val="true"/>
              </w:rPr>
              <w:tab/>
            </w:r>
            <w:r>
              <w:rPr>
                <w:rStyle w:val="IndexLink"/>
              </w:rPr>
              <w:t>485</w:t>
            </w:r>
          </w:hyperlink>
        </w:p>
        <w:p>
          <w:pPr>
            <w:pStyle w:val="Contents3"/>
            <w:tabs>
              <w:tab w:val="clear" w:pos="8459"/>
              <w:tab w:val="right" w:pos="9026" w:leader="dot"/>
            </w:tabs>
            <w:rPr/>
          </w:pPr>
          <w:hyperlink w:anchor="__RefHeading___Toc2096953_3650668749">
            <w:r>
              <w:rPr>
                <w:webHidden/>
                <w:rStyle w:val="IndexLink"/>
              </w:rPr>
              <w:t>210</w:t>
            </w:r>
            <w:r>
              <w:rPr>
                <w:rStyle w:val="IndexLink"/>
                <w:rtl w:val="true"/>
              </w:rPr>
              <w:t xml:space="preserve"> (</w:t>
            </w:r>
            <w:r>
              <w:rPr>
                <w:rStyle w:val="IndexLink"/>
              </w:rPr>
              <w:t>1210</w:t>
            </w:r>
            <w:r>
              <w:rPr>
                <w:rStyle w:val="IndexLink"/>
                <w:rtl w:val="true"/>
              </w:rPr>
              <w:t xml:space="preserve">) </w:t>
            </w:r>
            <w:r>
              <w:rPr>
                <w:rStyle w:val="IndexLink"/>
                <w:rtl w:val="true"/>
              </w:rPr>
              <w:t>از سخنان آن حضرت است در وصف سالكان‌</w:t>
            </w:r>
            <w:r>
              <w:rPr>
                <w:rStyle w:val="IndexLink"/>
                <w:rtl w:val="true"/>
              </w:rPr>
              <w:tab/>
            </w:r>
            <w:r>
              <w:rPr>
                <w:rStyle w:val="IndexLink"/>
              </w:rPr>
              <w:t>485</w:t>
            </w:r>
          </w:hyperlink>
        </w:p>
        <w:p>
          <w:pPr>
            <w:pStyle w:val="Contents3"/>
            <w:tabs>
              <w:tab w:val="clear" w:pos="8459"/>
              <w:tab w:val="right" w:pos="9026" w:leader="dot"/>
            </w:tabs>
            <w:rPr/>
          </w:pPr>
          <w:hyperlink w:anchor="__RefHeading___Toc2096955_3650668749">
            <w:r>
              <w:rPr>
                <w:webHidden/>
                <w:rStyle w:val="IndexLink"/>
              </w:rPr>
              <w:t>211</w:t>
            </w:r>
            <w:r>
              <w:rPr>
                <w:rStyle w:val="IndexLink"/>
                <w:rtl w:val="true"/>
              </w:rPr>
              <w:t xml:space="preserve"> (</w:t>
            </w:r>
            <w:r>
              <w:rPr>
                <w:rStyle w:val="IndexLink"/>
              </w:rPr>
              <w:t>1211</w:t>
            </w:r>
            <w:r>
              <w:rPr>
                <w:rStyle w:val="IndexLink"/>
                <w:rtl w:val="true"/>
              </w:rPr>
              <w:t xml:space="preserve">) </w:t>
            </w:r>
            <w:r>
              <w:rPr>
                <w:rStyle w:val="IndexLink"/>
                <w:rtl w:val="true"/>
              </w:rPr>
              <w:t>از سخنان آن حضرت است كه در آن يارانش را ترغيب به جهاد مى‌كند</w:t>
            </w:r>
            <w:r>
              <w:rPr>
                <w:rStyle w:val="IndexLink"/>
                <w:rtl w:val="true"/>
              </w:rPr>
              <w:tab/>
            </w:r>
            <w:r>
              <w:rPr>
                <w:rStyle w:val="IndexLink"/>
              </w:rPr>
              <w:t>486</w:t>
            </w:r>
          </w:hyperlink>
        </w:p>
        <w:p>
          <w:pPr>
            <w:pStyle w:val="Contents3"/>
            <w:tabs>
              <w:tab w:val="clear" w:pos="8459"/>
              <w:tab w:val="right" w:pos="9026" w:leader="dot"/>
            </w:tabs>
            <w:rPr/>
          </w:pPr>
          <w:hyperlink w:anchor="__RefHeading___Toc2096957_3650668749">
            <w:r>
              <w:rPr>
                <w:webHidden/>
                <w:rStyle w:val="IndexLink"/>
              </w:rPr>
              <w:t>212</w:t>
            </w:r>
            <w:r>
              <w:rPr>
                <w:rStyle w:val="IndexLink"/>
                <w:rtl w:val="true"/>
              </w:rPr>
              <w:t xml:space="preserve"> (</w:t>
            </w:r>
            <w:r>
              <w:rPr>
                <w:rStyle w:val="IndexLink"/>
              </w:rPr>
              <w:t>1212</w:t>
            </w:r>
            <w:r>
              <w:rPr>
                <w:rStyle w:val="IndexLink"/>
                <w:rtl w:val="true"/>
              </w:rPr>
              <w:t xml:space="preserve">) </w:t>
            </w:r>
            <w:r>
              <w:rPr>
                <w:rStyle w:val="IndexLink"/>
                <w:rtl w:val="true"/>
              </w:rPr>
              <w:t xml:space="preserve">از سخنان آن حضرت است كه بعد از تلاوت آيه </w:t>
            </w:r>
            <w:r>
              <w:rPr>
                <w:rStyle w:val="IndexLink"/>
                <w:rtl w:val="true"/>
              </w:rPr>
              <w:t>«</w:t>
            </w:r>
            <w:r>
              <w:rPr>
                <w:rStyle w:val="IndexLink"/>
                <w:rtl w:val="true"/>
              </w:rPr>
              <w:t>أَلْهاكُمُ التَّكاثُرُ حَتَّى زُرْتُمُ الْمَقابِرَ</w:t>
            </w:r>
            <w:r>
              <w:rPr>
                <w:rStyle w:val="IndexLink"/>
                <w:rtl w:val="true"/>
              </w:rPr>
              <w:t xml:space="preserve">» </w:t>
            </w:r>
            <w:r>
              <w:rPr>
                <w:rStyle w:val="IndexLink"/>
                <w:rtl w:val="true"/>
              </w:rPr>
              <w:t>فرمود</w:t>
            </w:r>
            <w:r>
              <w:rPr>
                <w:rStyle w:val="IndexLink"/>
                <w:rtl w:val="true"/>
              </w:rPr>
              <w:tab/>
            </w:r>
            <w:r>
              <w:rPr>
                <w:rStyle w:val="IndexLink"/>
              </w:rPr>
              <w:t>487</w:t>
            </w:r>
          </w:hyperlink>
        </w:p>
        <w:p>
          <w:pPr>
            <w:pStyle w:val="Contents3"/>
            <w:tabs>
              <w:tab w:val="clear" w:pos="8459"/>
              <w:tab w:val="right" w:pos="9026" w:leader="dot"/>
            </w:tabs>
            <w:rPr/>
          </w:pPr>
          <w:hyperlink w:anchor="__RefHeading___Toc2096959_3650668749">
            <w:r>
              <w:rPr>
                <w:webHidden/>
                <w:rStyle w:val="IndexLink"/>
              </w:rPr>
              <w:t>213</w:t>
            </w:r>
            <w:r>
              <w:rPr>
                <w:rStyle w:val="IndexLink"/>
                <w:rtl w:val="true"/>
              </w:rPr>
              <w:t xml:space="preserve"> (</w:t>
            </w:r>
            <w:r>
              <w:rPr>
                <w:rStyle w:val="IndexLink"/>
              </w:rPr>
              <w:t>1213</w:t>
            </w:r>
            <w:r>
              <w:rPr>
                <w:rStyle w:val="IndexLink"/>
                <w:rtl w:val="true"/>
              </w:rPr>
              <w:t xml:space="preserve">) </w:t>
            </w:r>
            <w:r>
              <w:rPr>
                <w:rStyle w:val="IndexLink"/>
                <w:rtl w:val="true"/>
              </w:rPr>
              <w:t xml:space="preserve">از سخنان آن حضرت است كه آن را به وقت تلاوت آيه </w:t>
            </w:r>
            <w:r>
              <w:rPr>
                <w:rStyle w:val="IndexLink"/>
                <w:rtl w:val="true"/>
              </w:rPr>
              <w:t>«</w:t>
            </w:r>
            <w:r>
              <w:rPr>
                <w:rStyle w:val="IndexLink"/>
                <w:rtl w:val="true"/>
              </w:rPr>
              <w:t>رِجالٌ لا تُلْهِيهِمْ تِجارَةٌ وَ لا بَيْعٌ عَنْ ذِكْرِ اللَّهِ</w:t>
            </w:r>
            <w:r>
              <w:rPr>
                <w:rStyle w:val="IndexLink"/>
                <w:rtl w:val="true"/>
              </w:rPr>
              <w:t xml:space="preserve">» </w:t>
            </w:r>
            <w:r>
              <w:rPr>
                <w:rStyle w:val="IndexLink"/>
                <w:rtl w:val="true"/>
              </w:rPr>
              <w:t>فرمود</w:t>
            </w:r>
            <w:r>
              <w:rPr>
                <w:rStyle w:val="IndexLink"/>
                <w:rtl w:val="true"/>
              </w:rPr>
              <w:tab/>
            </w:r>
            <w:r>
              <w:rPr>
                <w:rStyle w:val="IndexLink"/>
              </w:rPr>
              <w:t>493</w:t>
            </w:r>
          </w:hyperlink>
        </w:p>
        <w:p>
          <w:pPr>
            <w:pStyle w:val="Contents3"/>
            <w:tabs>
              <w:tab w:val="clear" w:pos="8459"/>
              <w:tab w:val="right" w:pos="9026" w:leader="dot"/>
            </w:tabs>
            <w:rPr/>
          </w:pPr>
          <w:hyperlink w:anchor="__RefHeading___Toc2096961_3650668749">
            <w:r>
              <w:rPr>
                <w:webHidden/>
                <w:rStyle w:val="IndexLink"/>
              </w:rPr>
              <w:t>214</w:t>
            </w:r>
            <w:r>
              <w:rPr>
                <w:rStyle w:val="IndexLink"/>
                <w:rtl w:val="true"/>
              </w:rPr>
              <w:t xml:space="preserve"> (</w:t>
            </w:r>
            <w:r>
              <w:rPr>
                <w:rStyle w:val="IndexLink"/>
              </w:rPr>
              <w:t>1214</w:t>
            </w:r>
            <w:r>
              <w:rPr>
                <w:rStyle w:val="IndexLink"/>
                <w:rtl w:val="true"/>
              </w:rPr>
              <w:t xml:space="preserve">) </w:t>
            </w:r>
            <w:r>
              <w:rPr>
                <w:rStyle w:val="IndexLink"/>
                <w:rtl w:val="true"/>
              </w:rPr>
              <w:t>از سخنان آن حضرت است به هنگام تلاوت</w:t>
            </w:r>
            <w:r>
              <w:rPr>
                <w:rStyle w:val="IndexLink"/>
                <w:rtl w:val="true"/>
              </w:rPr>
              <w:t>: «</w:t>
            </w:r>
            <w:r>
              <w:rPr>
                <w:rStyle w:val="IndexLink"/>
                <w:rtl w:val="true"/>
              </w:rPr>
              <w:t>يا أَيُّهَا الْإِنْسانُ ما غَرَّكَ بِرَبِّكَ الْكَرِيمِ</w:t>
            </w:r>
            <w:r>
              <w:rPr>
                <w:rStyle w:val="IndexLink"/>
                <w:rtl w:val="true"/>
              </w:rPr>
              <w:t>»</w:t>
              <w:tab/>
            </w:r>
            <w:r>
              <w:rPr>
                <w:rStyle w:val="IndexLink"/>
              </w:rPr>
              <w:t>496</w:t>
            </w:r>
          </w:hyperlink>
        </w:p>
        <w:p>
          <w:pPr>
            <w:pStyle w:val="Contents3"/>
            <w:tabs>
              <w:tab w:val="clear" w:pos="8459"/>
              <w:tab w:val="right" w:pos="9026" w:leader="dot"/>
            </w:tabs>
            <w:rPr/>
          </w:pPr>
          <w:hyperlink w:anchor="__RefHeading___Toc2096963_3650668749">
            <w:r>
              <w:rPr>
                <w:webHidden/>
                <w:rStyle w:val="IndexLink"/>
              </w:rPr>
              <w:t>215</w:t>
            </w:r>
            <w:r>
              <w:rPr>
                <w:rStyle w:val="IndexLink"/>
                <w:rtl w:val="true"/>
              </w:rPr>
              <w:t xml:space="preserve"> (</w:t>
            </w:r>
            <w:r>
              <w:rPr>
                <w:rStyle w:val="IndexLink"/>
              </w:rPr>
              <w:t>1215</w:t>
            </w:r>
            <w:r>
              <w:rPr>
                <w:rStyle w:val="IndexLink"/>
                <w:rtl w:val="true"/>
              </w:rPr>
              <w:t xml:space="preserve">) </w:t>
            </w:r>
            <w:r>
              <w:rPr>
                <w:rStyle w:val="IndexLink"/>
                <w:rtl w:val="true"/>
              </w:rPr>
              <w:t>از سخنان آن حضرت است در بيزارى از ظلم‌</w:t>
            </w:r>
            <w:r>
              <w:rPr>
                <w:rStyle w:val="IndexLink"/>
                <w:rtl w:val="true"/>
              </w:rPr>
              <w:tab/>
            </w:r>
            <w:r>
              <w:rPr>
                <w:rStyle w:val="IndexLink"/>
              </w:rPr>
              <w:t>500</w:t>
            </w:r>
          </w:hyperlink>
        </w:p>
        <w:p>
          <w:pPr>
            <w:pStyle w:val="Contents3"/>
            <w:tabs>
              <w:tab w:val="clear" w:pos="8459"/>
              <w:tab w:val="right" w:pos="9026" w:leader="dot"/>
            </w:tabs>
            <w:rPr/>
          </w:pPr>
          <w:hyperlink w:anchor="__RefHeading___Toc2096965_3650668749">
            <w:r>
              <w:rPr>
                <w:webHidden/>
                <w:rStyle w:val="IndexLink"/>
              </w:rPr>
              <w:t>216</w:t>
            </w:r>
            <w:r>
              <w:rPr>
                <w:rStyle w:val="IndexLink"/>
                <w:rtl w:val="true"/>
              </w:rPr>
              <w:t xml:space="preserve"> (</w:t>
            </w:r>
            <w:r>
              <w:rPr>
                <w:rStyle w:val="IndexLink"/>
              </w:rPr>
              <w:t>1216</w:t>
            </w:r>
            <w:r>
              <w:rPr>
                <w:rStyle w:val="IndexLink"/>
                <w:rtl w:val="true"/>
              </w:rPr>
              <w:t xml:space="preserve">) </w:t>
            </w:r>
            <w:r>
              <w:rPr>
                <w:rStyle w:val="IndexLink"/>
                <w:rtl w:val="true"/>
              </w:rPr>
              <w:t>از دعاهاى آن حضرت است در فراوانى روزى‌</w:t>
            </w:r>
            <w:r>
              <w:rPr>
                <w:rStyle w:val="IndexLink"/>
                <w:rtl w:val="true"/>
              </w:rPr>
              <w:tab/>
            </w:r>
            <w:r>
              <w:rPr>
                <w:rStyle w:val="IndexLink"/>
              </w:rPr>
              <w:t>502</w:t>
            </w:r>
          </w:hyperlink>
        </w:p>
        <w:p>
          <w:pPr>
            <w:pStyle w:val="Contents3"/>
            <w:tabs>
              <w:tab w:val="clear" w:pos="8459"/>
              <w:tab w:val="right" w:pos="9026" w:leader="dot"/>
            </w:tabs>
            <w:rPr/>
          </w:pPr>
          <w:hyperlink w:anchor="__RefHeading___Toc2096967_3650668749">
            <w:r>
              <w:rPr>
                <w:webHidden/>
                <w:rStyle w:val="IndexLink"/>
              </w:rPr>
              <w:t>217</w:t>
            </w:r>
            <w:r>
              <w:rPr>
                <w:rStyle w:val="IndexLink"/>
                <w:rtl w:val="true"/>
              </w:rPr>
              <w:t xml:space="preserve"> (</w:t>
            </w:r>
            <w:r>
              <w:rPr>
                <w:rStyle w:val="IndexLink"/>
              </w:rPr>
              <w:t>1217</w:t>
            </w:r>
            <w:r>
              <w:rPr>
                <w:rStyle w:val="IndexLink"/>
                <w:rtl w:val="true"/>
              </w:rPr>
              <w:t xml:space="preserve">) </w:t>
            </w:r>
            <w:r>
              <w:rPr>
                <w:rStyle w:val="IndexLink"/>
                <w:rtl w:val="true"/>
              </w:rPr>
              <w:t>از خطبه‌هاى آن حضرت است در گريز از دنيا</w:t>
            </w:r>
            <w:r>
              <w:rPr>
                <w:rStyle w:val="IndexLink"/>
                <w:rtl w:val="true"/>
              </w:rPr>
              <w:tab/>
            </w:r>
            <w:r>
              <w:rPr>
                <w:rStyle w:val="IndexLink"/>
              </w:rPr>
              <w:t>503</w:t>
            </w:r>
          </w:hyperlink>
        </w:p>
        <w:p>
          <w:pPr>
            <w:pStyle w:val="Contents3"/>
            <w:tabs>
              <w:tab w:val="clear" w:pos="8459"/>
              <w:tab w:val="right" w:pos="9026" w:leader="dot"/>
            </w:tabs>
            <w:rPr/>
          </w:pPr>
          <w:hyperlink w:anchor="__RefHeading___Toc2096969_3650668749">
            <w:r>
              <w:rPr>
                <w:webHidden/>
                <w:rStyle w:val="IndexLink"/>
              </w:rPr>
              <w:t>218</w:t>
            </w:r>
            <w:r>
              <w:rPr>
                <w:rStyle w:val="IndexLink"/>
                <w:rtl w:val="true"/>
              </w:rPr>
              <w:t xml:space="preserve"> (</w:t>
            </w:r>
            <w:r>
              <w:rPr>
                <w:rStyle w:val="IndexLink"/>
              </w:rPr>
              <w:t>1218</w:t>
            </w:r>
            <w:r>
              <w:rPr>
                <w:rStyle w:val="IndexLink"/>
                <w:rtl w:val="true"/>
              </w:rPr>
              <w:t xml:space="preserve">) </w:t>
            </w:r>
            <w:r>
              <w:rPr>
                <w:rStyle w:val="IndexLink"/>
                <w:rtl w:val="true"/>
              </w:rPr>
              <w:t>از دعاهاى آن حضرت است در وصف عاشقان خدا</w:t>
            </w:r>
            <w:r>
              <w:rPr>
                <w:rStyle w:val="IndexLink"/>
                <w:rtl w:val="true"/>
              </w:rPr>
              <w:tab/>
            </w:r>
            <w:r>
              <w:rPr>
                <w:rStyle w:val="IndexLink"/>
              </w:rPr>
              <w:t>505</w:t>
            </w:r>
          </w:hyperlink>
        </w:p>
        <w:p>
          <w:pPr>
            <w:pStyle w:val="Contents3"/>
            <w:tabs>
              <w:tab w:val="clear" w:pos="8459"/>
              <w:tab w:val="right" w:pos="9026" w:leader="dot"/>
            </w:tabs>
            <w:rPr/>
          </w:pPr>
          <w:hyperlink w:anchor="__RefHeading___Toc2096971_3650668749">
            <w:r>
              <w:rPr>
                <w:webHidden/>
                <w:rStyle w:val="IndexLink"/>
              </w:rPr>
              <w:t>219</w:t>
            </w:r>
            <w:r>
              <w:rPr>
                <w:rStyle w:val="IndexLink"/>
                <w:rtl w:val="true"/>
              </w:rPr>
              <w:t xml:space="preserve"> (</w:t>
            </w:r>
            <w:r>
              <w:rPr>
                <w:rStyle w:val="IndexLink"/>
              </w:rPr>
              <w:t>1219</w:t>
            </w:r>
            <w:r>
              <w:rPr>
                <w:rStyle w:val="IndexLink"/>
                <w:rtl w:val="true"/>
              </w:rPr>
              <w:t xml:space="preserve">) </w:t>
            </w:r>
            <w:r>
              <w:rPr>
                <w:rStyle w:val="IndexLink"/>
                <w:rtl w:val="true"/>
              </w:rPr>
              <w:t>از سخنان آن حضرت است‌</w:t>
            </w:r>
            <w:r>
              <w:rPr>
                <w:rStyle w:val="IndexLink"/>
                <w:rtl w:val="true"/>
              </w:rPr>
              <w:tab/>
            </w:r>
            <w:r>
              <w:rPr>
                <w:rStyle w:val="IndexLink"/>
              </w:rPr>
              <w:t>506</w:t>
            </w:r>
          </w:hyperlink>
        </w:p>
        <w:p>
          <w:pPr>
            <w:pStyle w:val="Contents3"/>
            <w:tabs>
              <w:tab w:val="clear" w:pos="8459"/>
              <w:tab w:val="right" w:pos="9026" w:leader="dot"/>
            </w:tabs>
            <w:rPr/>
          </w:pPr>
          <w:hyperlink w:anchor="__RefHeading___Toc2096973_3650668749">
            <w:r>
              <w:rPr>
                <w:webHidden/>
                <w:rStyle w:val="IndexLink"/>
              </w:rPr>
              <w:t>220</w:t>
            </w:r>
            <w:r>
              <w:rPr>
                <w:rStyle w:val="IndexLink"/>
                <w:rtl w:val="true"/>
              </w:rPr>
              <w:t xml:space="preserve"> (</w:t>
            </w:r>
            <w:r>
              <w:rPr>
                <w:rStyle w:val="IndexLink"/>
              </w:rPr>
              <w:t>1220</w:t>
            </w:r>
            <w:r>
              <w:rPr>
                <w:rStyle w:val="IndexLink"/>
                <w:rtl w:val="true"/>
              </w:rPr>
              <w:t xml:space="preserve">) </w:t>
            </w:r>
            <w:r>
              <w:rPr>
                <w:rStyle w:val="IndexLink"/>
                <w:rtl w:val="true"/>
              </w:rPr>
              <w:t>از سخنان آن حضرت است در توصيف بيعت مردم با آن جناب بر خلافت‌</w:t>
            </w:r>
            <w:r>
              <w:rPr>
                <w:rStyle w:val="IndexLink"/>
                <w:rtl w:val="true"/>
              </w:rPr>
              <w:tab/>
            </w:r>
            <w:r>
              <w:rPr>
                <w:rStyle w:val="IndexLink"/>
              </w:rPr>
              <w:t>507</w:t>
            </w:r>
          </w:hyperlink>
        </w:p>
        <w:p>
          <w:pPr>
            <w:pStyle w:val="Contents3"/>
            <w:tabs>
              <w:tab w:val="clear" w:pos="8459"/>
              <w:tab w:val="right" w:pos="9026" w:leader="dot"/>
            </w:tabs>
            <w:rPr/>
          </w:pPr>
          <w:hyperlink w:anchor="__RefHeading___Toc2096975_3650668749">
            <w:r>
              <w:rPr>
                <w:webHidden/>
                <w:rStyle w:val="IndexLink"/>
              </w:rPr>
              <w:t>221</w:t>
            </w:r>
            <w:r>
              <w:rPr>
                <w:rStyle w:val="IndexLink"/>
                <w:rtl w:val="true"/>
              </w:rPr>
              <w:t xml:space="preserve"> (</w:t>
            </w:r>
            <w:r>
              <w:rPr>
                <w:rStyle w:val="IndexLink"/>
              </w:rPr>
              <w:t>1221</w:t>
            </w:r>
            <w:r>
              <w:rPr>
                <w:rStyle w:val="IndexLink"/>
                <w:rtl w:val="true"/>
              </w:rPr>
              <w:t xml:space="preserve">) </w:t>
            </w:r>
            <w:r>
              <w:rPr>
                <w:rStyle w:val="IndexLink"/>
                <w:rtl w:val="true"/>
              </w:rPr>
              <w:t>از خطبه‌هاى آن حضرت است در باره تقوا و كوشش در عمل‌</w:t>
            </w:r>
            <w:r>
              <w:rPr>
                <w:rStyle w:val="IndexLink"/>
                <w:rtl w:val="true"/>
              </w:rPr>
              <w:tab/>
            </w:r>
            <w:r>
              <w:rPr>
                <w:rStyle w:val="IndexLink"/>
              </w:rPr>
              <w:t>508</w:t>
            </w:r>
          </w:hyperlink>
        </w:p>
        <w:p>
          <w:pPr>
            <w:pStyle w:val="Contents4"/>
            <w:tabs>
              <w:tab w:val="clear" w:pos="8176"/>
              <w:tab w:val="right" w:pos="9026" w:leader="dot"/>
            </w:tabs>
            <w:rPr/>
          </w:pPr>
          <w:hyperlink w:anchor="__RefHeading___Toc2096977_3650668749">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2096979_3650668749">
            <w:r>
              <w:rPr>
                <w:webHidden/>
                <w:rStyle w:val="IndexLink"/>
                <w:rtl w:val="true"/>
              </w:rPr>
              <w:t>از اين خطبه است در توصيف زاهدان‌</w:t>
            </w:r>
            <w:r>
              <w:rPr>
                <w:rStyle w:val="IndexLink"/>
                <w:rtl w:val="true"/>
              </w:rPr>
              <w:tab/>
            </w:r>
            <w:r>
              <w:rPr>
                <w:rStyle w:val="IndexLink"/>
              </w:rPr>
              <w:t>510</w:t>
            </w:r>
          </w:hyperlink>
        </w:p>
        <w:p>
          <w:pPr>
            <w:pStyle w:val="Contents3"/>
            <w:tabs>
              <w:tab w:val="clear" w:pos="8459"/>
              <w:tab w:val="right" w:pos="9026" w:leader="dot"/>
            </w:tabs>
            <w:rPr/>
          </w:pPr>
          <w:hyperlink w:anchor="__RefHeading___Toc2096981_3650668749">
            <w:r>
              <w:rPr>
                <w:webHidden/>
                <w:rStyle w:val="IndexLink"/>
              </w:rPr>
              <w:t>222</w:t>
            </w:r>
            <w:r>
              <w:rPr>
                <w:rStyle w:val="IndexLink"/>
                <w:rtl w:val="true"/>
              </w:rPr>
              <w:t xml:space="preserve"> (</w:t>
            </w:r>
            <w:r>
              <w:rPr>
                <w:rStyle w:val="IndexLink"/>
              </w:rPr>
              <w:t>1222</w:t>
            </w:r>
            <w:r>
              <w:rPr>
                <w:rStyle w:val="IndexLink"/>
                <w:rtl w:val="true"/>
              </w:rPr>
              <w:t xml:space="preserve">) </w:t>
            </w:r>
            <w:r>
              <w:rPr>
                <w:rStyle w:val="IndexLink"/>
                <w:rtl w:val="true"/>
              </w:rPr>
              <w:t>از خطبه‌هاى آن حضرت است كه آن را در ذى قار به وقت حركت به بصره ايراد فرمود</w:t>
            </w:r>
            <w:r>
              <w:rPr>
                <w:rStyle w:val="IndexLink"/>
                <w:rtl w:val="true"/>
              </w:rPr>
              <w:tab/>
            </w:r>
            <w:r>
              <w:rPr>
                <w:rStyle w:val="IndexLink"/>
              </w:rPr>
              <w:t>511</w:t>
            </w:r>
          </w:hyperlink>
        </w:p>
        <w:p>
          <w:pPr>
            <w:pStyle w:val="Contents3"/>
            <w:tabs>
              <w:tab w:val="clear" w:pos="8459"/>
              <w:tab w:val="right" w:pos="9026" w:leader="dot"/>
            </w:tabs>
            <w:rPr/>
          </w:pPr>
          <w:hyperlink w:anchor="__RefHeading___Toc2096983_3650668749">
            <w:r>
              <w:rPr>
                <w:webHidden/>
                <w:rStyle w:val="IndexLink"/>
              </w:rPr>
              <w:t>223</w:t>
            </w:r>
            <w:r>
              <w:rPr>
                <w:rStyle w:val="IndexLink"/>
                <w:rtl w:val="true"/>
              </w:rPr>
              <w:t xml:space="preserve"> (</w:t>
            </w:r>
            <w:r>
              <w:rPr>
                <w:rStyle w:val="IndexLink"/>
              </w:rPr>
              <w:t>1223</w:t>
            </w:r>
            <w:r>
              <w:rPr>
                <w:rStyle w:val="IndexLink"/>
                <w:rtl w:val="true"/>
              </w:rPr>
              <w:t xml:space="preserve">) </w:t>
            </w:r>
            <w:r>
              <w:rPr>
                <w:rStyle w:val="IndexLink"/>
                <w:rtl w:val="true"/>
              </w:rPr>
              <w:t>از سخنان آن حضرت است به عبد اللّه بن زمعه كه از شيعيان بود و در ايام حكومت آن جناب به محضرش آمد و درخواست مالى كرد</w:t>
            </w:r>
            <w:r>
              <w:rPr>
                <w:rStyle w:val="IndexLink"/>
                <w:rtl w:val="true"/>
              </w:rPr>
              <w:tab/>
            </w:r>
            <w:r>
              <w:rPr>
                <w:rStyle w:val="IndexLink"/>
              </w:rPr>
              <w:t>511</w:t>
            </w:r>
          </w:hyperlink>
        </w:p>
        <w:p>
          <w:pPr>
            <w:pStyle w:val="Contents3"/>
            <w:tabs>
              <w:tab w:val="clear" w:pos="8459"/>
              <w:tab w:val="right" w:pos="9026" w:leader="dot"/>
            </w:tabs>
            <w:rPr/>
          </w:pPr>
          <w:hyperlink w:anchor="__RefHeading___Toc2096985_3650668749">
            <w:r>
              <w:rPr>
                <w:webHidden/>
                <w:rStyle w:val="IndexLink"/>
              </w:rPr>
              <w:t>224</w:t>
            </w:r>
            <w:r>
              <w:rPr>
                <w:rStyle w:val="IndexLink"/>
                <w:rtl w:val="true"/>
              </w:rPr>
              <w:t xml:space="preserve"> (</w:t>
            </w:r>
            <w:r>
              <w:rPr>
                <w:rStyle w:val="IndexLink"/>
              </w:rPr>
              <w:t>1224</w:t>
            </w:r>
            <w:r>
              <w:rPr>
                <w:rStyle w:val="IndexLink"/>
                <w:rtl w:val="true"/>
              </w:rPr>
              <w:t xml:space="preserve">) </w:t>
            </w:r>
            <w:r>
              <w:rPr>
                <w:rStyle w:val="IndexLink"/>
                <w:rtl w:val="true"/>
              </w:rPr>
              <w:t>از سخنان آن حضرت است در فضل اهل بيت و نكوهش زمانه خود</w:t>
            </w:r>
            <w:r>
              <w:rPr>
                <w:rStyle w:val="IndexLink"/>
                <w:rtl w:val="true"/>
              </w:rPr>
              <w:tab/>
            </w:r>
            <w:r>
              <w:rPr>
                <w:rStyle w:val="IndexLink"/>
              </w:rPr>
              <w:t>512</w:t>
            </w:r>
          </w:hyperlink>
        </w:p>
        <w:p>
          <w:pPr>
            <w:pStyle w:val="Contents3"/>
            <w:tabs>
              <w:tab w:val="clear" w:pos="8459"/>
              <w:tab w:val="right" w:pos="9026" w:leader="dot"/>
            </w:tabs>
            <w:rPr/>
          </w:pPr>
          <w:hyperlink w:anchor="__RefHeading___Toc2096987_3650668749">
            <w:r>
              <w:rPr>
                <w:webHidden/>
                <w:rStyle w:val="IndexLink"/>
              </w:rPr>
              <w:t>225</w:t>
            </w:r>
            <w:r>
              <w:rPr>
                <w:rStyle w:val="IndexLink"/>
                <w:rtl w:val="true"/>
              </w:rPr>
              <w:t xml:space="preserve"> (</w:t>
            </w:r>
            <w:r>
              <w:rPr>
                <w:rStyle w:val="IndexLink"/>
              </w:rPr>
              <w:t>1225</w:t>
            </w:r>
            <w:r>
              <w:rPr>
                <w:rStyle w:val="IndexLink"/>
                <w:rtl w:val="true"/>
              </w:rPr>
              <w:t xml:space="preserve">) </w:t>
            </w:r>
            <w:r>
              <w:rPr>
                <w:rStyle w:val="IndexLink"/>
                <w:rtl w:val="true"/>
              </w:rPr>
              <w:t>از سخنان آن حضرت است‌</w:t>
            </w:r>
            <w:r>
              <w:rPr>
                <w:rStyle w:val="IndexLink"/>
                <w:rtl w:val="true"/>
              </w:rPr>
              <w:tab/>
            </w:r>
            <w:r>
              <w:rPr>
                <w:rStyle w:val="IndexLink"/>
              </w:rPr>
              <w:t>513</w:t>
            </w:r>
          </w:hyperlink>
        </w:p>
        <w:p>
          <w:pPr>
            <w:pStyle w:val="Contents3"/>
            <w:tabs>
              <w:tab w:val="clear" w:pos="8459"/>
              <w:tab w:val="right" w:pos="9026" w:leader="dot"/>
            </w:tabs>
            <w:rPr/>
          </w:pPr>
          <w:hyperlink w:anchor="__RefHeading___Toc2096989_3650668749">
            <w:r>
              <w:rPr>
                <w:webHidden/>
                <w:rStyle w:val="IndexLink"/>
              </w:rPr>
              <w:t>226</w:t>
            </w:r>
            <w:r>
              <w:rPr>
                <w:rStyle w:val="IndexLink"/>
                <w:rtl w:val="true"/>
              </w:rPr>
              <w:t xml:space="preserve"> (</w:t>
            </w:r>
            <w:r>
              <w:rPr>
                <w:rStyle w:val="IndexLink"/>
              </w:rPr>
              <w:t>1226</w:t>
            </w:r>
            <w:r>
              <w:rPr>
                <w:rStyle w:val="IndexLink"/>
                <w:rtl w:val="true"/>
              </w:rPr>
              <w:t xml:space="preserve">) </w:t>
            </w:r>
            <w:r>
              <w:rPr>
                <w:rStyle w:val="IndexLink"/>
                <w:rtl w:val="true"/>
              </w:rPr>
              <w:t>از سخنان آن حضرت است كه به وقت غسل و تجهيز رسول خدا صلّى اللّه عليه و آله بيان فرمود</w:t>
            </w:r>
            <w:r>
              <w:rPr>
                <w:rStyle w:val="IndexLink"/>
                <w:rtl w:val="true"/>
              </w:rPr>
              <w:tab/>
            </w:r>
            <w:r>
              <w:rPr>
                <w:rStyle w:val="IndexLink"/>
              </w:rPr>
              <w:t>514</w:t>
            </w:r>
          </w:hyperlink>
        </w:p>
        <w:p>
          <w:pPr>
            <w:pStyle w:val="Contents3"/>
            <w:tabs>
              <w:tab w:val="clear" w:pos="8459"/>
              <w:tab w:val="right" w:pos="9026" w:leader="dot"/>
            </w:tabs>
            <w:rPr/>
          </w:pPr>
          <w:hyperlink w:anchor="__RefHeading___Toc2096991_3650668749">
            <w:r>
              <w:rPr>
                <w:webHidden/>
                <w:rStyle w:val="IndexLink"/>
              </w:rPr>
              <w:t>227</w:t>
            </w:r>
            <w:r>
              <w:rPr>
                <w:rStyle w:val="IndexLink"/>
                <w:rtl w:val="true"/>
              </w:rPr>
              <w:t xml:space="preserve"> (</w:t>
            </w:r>
            <w:r>
              <w:rPr>
                <w:rStyle w:val="IndexLink"/>
              </w:rPr>
              <w:t>1227</w:t>
            </w:r>
            <w:r>
              <w:rPr>
                <w:rStyle w:val="IndexLink"/>
                <w:rtl w:val="true"/>
              </w:rPr>
              <w:t xml:space="preserve">) </w:t>
            </w:r>
            <w:r>
              <w:rPr>
                <w:rStyle w:val="IndexLink"/>
                <w:rtl w:val="true"/>
              </w:rPr>
              <w:t>از خطبه‌هاى آن حضرت است در حمد الهى و ستايش پيامبر و عجايب آفرينش‌</w:t>
            </w:r>
            <w:r>
              <w:rPr>
                <w:rStyle w:val="IndexLink"/>
                <w:rtl w:val="true"/>
              </w:rPr>
              <w:tab/>
            </w:r>
            <w:r>
              <w:rPr>
                <w:rStyle w:val="IndexLink"/>
              </w:rPr>
              <w:t>515</w:t>
            </w:r>
          </w:hyperlink>
        </w:p>
        <w:p>
          <w:pPr>
            <w:pStyle w:val="Contents4"/>
            <w:tabs>
              <w:tab w:val="clear" w:pos="8176"/>
              <w:tab w:val="right" w:pos="9026" w:leader="dot"/>
            </w:tabs>
            <w:rPr/>
          </w:pPr>
          <w:hyperlink w:anchor="__RefHeading___Toc2096993_3650668749">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2096995_3650668749">
            <w:r>
              <w:rPr>
                <w:webHidden/>
                <w:rStyle w:val="IndexLink"/>
                <w:rtl w:val="true"/>
              </w:rPr>
              <w:t>از اين خطبه است در توصيف عجايب آفرينش اصنافى از حيوانات‌</w:t>
            </w:r>
            <w:r>
              <w:rPr>
                <w:rStyle w:val="IndexLink"/>
                <w:rtl w:val="true"/>
              </w:rPr>
              <w:tab/>
            </w:r>
            <w:r>
              <w:rPr>
                <w:rStyle w:val="IndexLink"/>
              </w:rPr>
              <w:t>517</w:t>
            </w:r>
          </w:hyperlink>
        </w:p>
        <w:p>
          <w:pPr>
            <w:pStyle w:val="Contents3"/>
            <w:tabs>
              <w:tab w:val="clear" w:pos="8459"/>
              <w:tab w:val="right" w:pos="9026" w:leader="dot"/>
            </w:tabs>
            <w:rPr/>
          </w:pPr>
          <w:hyperlink w:anchor="__RefHeading___Toc2096997_3650668749">
            <w:r>
              <w:rPr>
                <w:webHidden/>
                <w:rStyle w:val="IndexLink"/>
              </w:rPr>
              <w:t>228</w:t>
            </w:r>
            <w:r>
              <w:rPr>
                <w:rStyle w:val="IndexLink"/>
                <w:rtl w:val="true"/>
              </w:rPr>
              <w:t xml:space="preserve"> (</w:t>
            </w:r>
            <w:r>
              <w:rPr>
                <w:rStyle w:val="IndexLink"/>
              </w:rPr>
              <w:t>1228</w:t>
            </w:r>
            <w:r>
              <w:rPr>
                <w:rStyle w:val="IndexLink"/>
                <w:rtl w:val="true"/>
              </w:rPr>
              <w:t xml:space="preserve">) </w:t>
            </w:r>
            <w:r>
              <w:rPr>
                <w:rStyle w:val="IndexLink"/>
                <w:rtl w:val="true"/>
              </w:rPr>
              <w:t>از خطبه‌هاى آن حضرت است در توحيد حق‌</w:t>
            </w:r>
            <w:r>
              <w:rPr>
                <w:rStyle w:val="IndexLink"/>
                <w:rtl w:val="true"/>
              </w:rPr>
              <w:tab/>
            </w:r>
            <w:r>
              <w:rPr>
                <w:rStyle w:val="IndexLink"/>
              </w:rPr>
              <w:t>521</w:t>
            </w:r>
          </w:hyperlink>
        </w:p>
        <w:p>
          <w:pPr>
            <w:pStyle w:val="Contents3"/>
            <w:tabs>
              <w:tab w:val="clear" w:pos="8459"/>
              <w:tab w:val="right" w:pos="9026" w:leader="dot"/>
            </w:tabs>
            <w:rPr/>
          </w:pPr>
          <w:hyperlink w:anchor="__RefHeading___Toc2096999_3650668749">
            <w:r>
              <w:rPr>
                <w:webHidden/>
                <w:rStyle w:val="IndexLink"/>
              </w:rPr>
              <w:t>29</w:t>
            </w:r>
            <w:r>
              <w:rPr>
                <w:rStyle w:val="IndexLink"/>
                <w:rtl w:val="true"/>
              </w:rPr>
              <w:t xml:space="preserve"> (</w:t>
            </w:r>
            <w:r>
              <w:rPr>
                <w:rStyle w:val="IndexLink"/>
              </w:rPr>
              <w:t>1229</w:t>
            </w:r>
            <w:r>
              <w:rPr>
                <w:rStyle w:val="IndexLink"/>
                <w:rtl w:val="true"/>
              </w:rPr>
              <w:t xml:space="preserve">) </w:t>
            </w:r>
            <w:r>
              <w:rPr>
                <w:rStyle w:val="IndexLink"/>
                <w:rtl w:val="true"/>
              </w:rPr>
              <w:t>از خطبه‌هاى آن حضرت است در بيان پيشامدهاى ناگوار</w:t>
            </w:r>
            <w:r>
              <w:rPr>
                <w:rStyle w:val="IndexLink"/>
                <w:rtl w:val="true"/>
              </w:rPr>
              <w:tab/>
            </w:r>
            <w:r>
              <w:rPr>
                <w:rStyle w:val="IndexLink"/>
              </w:rPr>
              <w:t>529</w:t>
            </w:r>
          </w:hyperlink>
        </w:p>
        <w:p>
          <w:pPr>
            <w:pStyle w:val="Contents3"/>
            <w:tabs>
              <w:tab w:val="clear" w:pos="8459"/>
              <w:tab w:val="right" w:pos="9026" w:leader="dot"/>
            </w:tabs>
            <w:rPr/>
          </w:pPr>
          <w:hyperlink w:anchor="__RefHeading___Toc2097001_3650668749">
            <w:r>
              <w:rPr>
                <w:webHidden/>
                <w:rStyle w:val="IndexLink"/>
              </w:rPr>
              <w:t>30</w:t>
            </w:r>
            <w:r>
              <w:rPr>
                <w:rStyle w:val="IndexLink"/>
                <w:rtl w:val="true"/>
              </w:rPr>
              <w:t xml:space="preserve"> (</w:t>
            </w:r>
            <w:r>
              <w:rPr>
                <w:rStyle w:val="IndexLink"/>
              </w:rPr>
              <w:t>1230</w:t>
            </w:r>
            <w:r>
              <w:rPr>
                <w:rStyle w:val="IndexLink"/>
                <w:rtl w:val="true"/>
              </w:rPr>
              <w:t xml:space="preserve">) </w:t>
            </w:r>
            <w:r>
              <w:rPr>
                <w:rStyle w:val="IndexLink"/>
                <w:rtl w:val="true"/>
              </w:rPr>
              <w:t>از خطبه‌هاى آن حضرت است در سفارش به تقوا و ياد مرگ‌</w:t>
            </w:r>
            <w:r>
              <w:rPr>
                <w:rStyle w:val="IndexLink"/>
                <w:rtl w:val="true"/>
              </w:rPr>
              <w:tab/>
            </w:r>
            <w:r>
              <w:rPr>
                <w:rStyle w:val="IndexLink"/>
              </w:rPr>
              <w:t>531</w:t>
            </w:r>
          </w:hyperlink>
        </w:p>
        <w:p>
          <w:pPr>
            <w:pStyle w:val="Contents3"/>
            <w:tabs>
              <w:tab w:val="clear" w:pos="8459"/>
              <w:tab w:val="right" w:pos="9026" w:leader="dot"/>
            </w:tabs>
            <w:rPr/>
          </w:pPr>
          <w:hyperlink w:anchor="__RefHeading___Toc2097003_3650668749">
            <w:r>
              <w:rPr>
                <w:webHidden/>
                <w:rStyle w:val="IndexLink"/>
              </w:rPr>
              <w:t>231</w:t>
            </w:r>
            <w:r>
              <w:rPr>
                <w:rStyle w:val="IndexLink"/>
                <w:rtl w:val="true"/>
              </w:rPr>
              <w:t xml:space="preserve"> </w:t>
            </w:r>
            <w:r>
              <w:rPr>
                <w:rStyle w:val="IndexLink"/>
                <w:rtl w:val="true"/>
              </w:rPr>
              <w:t>از خطبه‌هاى آن حضرت است در باره ايمان و هجرت‌</w:t>
            </w:r>
            <w:r>
              <w:rPr>
                <w:rStyle w:val="IndexLink"/>
                <w:rtl w:val="true"/>
              </w:rPr>
              <w:tab/>
            </w:r>
            <w:r>
              <w:rPr>
                <w:rStyle w:val="IndexLink"/>
              </w:rPr>
              <w:t>533</w:t>
            </w:r>
          </w:hyperlink>
        </w:p>
        <w:p>
          <w:pPr>
            <w:pStyle w:val="Contents3"/>
            <w:tabs>
              <w:tab w:val="clear" w:pos="8459"/>
              <w:tab w:val="right" w:pos="9026" w:leader="dot"/>
            </w:tabs>
            <w:rPr/>
          </w:pPr>
          <w:hyperlink w:anchor="__RefHeading___Toc2097005_3650668749">
            <w:r>
              <w:rPr>
                <w:webHidden/>
                <w:rStyle w:val="IndexLink"/>
              </w:rPr>
              <w:t>32</w:t>
            </w:r>
            <w:r>
              <w:rPr>
                <w:rStyle w:val="IndexLink"/>
                <w:rtl w:val="true"/>
              </w:rPr>
              <w:t xml:space="preserve"> (</w:t>
            </w:r>
            <w:r>
              <w:rPr>
                <w:rStyle w:val="IndexLink"/>
              </w:rPr>
              <w:t>1232</w:t>
            </w:r>
            <w:r>
              <w:rPr>
                <w:rStyle w:val="IndexLink"/>
                <w:rtl w:val="true"/>
              </w:rPr>
              <w:t xml:space="preserve">) </w:t>
            </w:r>
            <w:r>
              <w:rPr>
                <w:rStyle w:val="IndexLink"/>
                <w:rtl w:val="true"/>
              </w:rPr>
              <w:t>از خطبه‌هاى آن حضرت است در ستايش الهى و سفارش به تقوا</w:t>
            </w:r>
            <w:r>
              <w:rPr>
                <w:rStyle w:val="IndexLink"/>
                <w:rtl w:val="true"/>
              </w:rPr>
              <w:tab/>
            </w:r>
            <w:r>
              <w:rPr>
                <w:rStyle w:val="IndexLink"/>
              </w:rPr>
              <w:t>534</w:t>
            </w:r>
          </w:hyperlink>
        </w:p>
        <w:p>
          <w:pPr>
            <w:pStyle w:val="Contents3"/>
            <w:tabs>
              <w:tab w:val="clear" w:pos="8459"/>
              <w:tab w:val="right" w:pos="9026" w:leader="dot"/>
            </w:tabs>
            <w:rPr/>
          </w:pPr>
          <w:hyperlink w:anchor="__RefHeading___Toc2097007_3650668749">
            <w:r>
              <w:rPr>
                <w:webHidden/>
                <w:rStyle w:val="IndexLink"/>
              </w:rPr>
              <w:t>33</w:t>
            </w:r>
            <w:r>
              <w:rPr>
                <w:rStyle w:val="IndexLink"/>
                <w:rtl w:val="true"/>
              </w:rPr>
              <w:t xml:space="preserve"> (</w:t>
            </w:r>
            <w:r>
              <w:rPr>
                <w:rStyle w:val="IndexLink"/>
              </w:rPr>
              <w:t>1233</w:t>
            </w:r>
            <w:r>
              <w:rPr>
                <w:rStyle w:val="IndexLink"/>
                <w:rtl w:val="true"/>
              </w:rPr>
              <w:t xml:space="preserve">) </w:t>
            </w:r>
            <w:r>
              <w:rPr>
                <w:rStyle w:val="IndexLink"/>
                <w:rtl w:val="true"/>
              </w:rPr>
              <w:t>از خطبه‌هاى آن حضرت است باز هم در ستايش الهى و سفارش به تقوا</w:t>
            </w:r>
            <w:r>
              <w:rPr>
                <w:rStyle w:val="IndexLink"/>
                <w:rtl w:val="true"/>
              </w:rPr>
              <w:tab/>
            </w:r>
            <w:r>
              <w:rPr>
                <w:rStyle w:val="IndexLink"/>
              </w:rPr>
              <w:t>538</w:t>
            </w:r>
          </w:hyperlink>
        </w:p>
        <w:p>
          <w:pPr>
            <w:pStyle w:val="Contents3"/>
            <w:tabs>
              <w:tab w:val="clear" w:pos="8459"/>
              <w:tab w:val="right" w:pos="9026" w:leader="dot"/>
            </w:tabs>
            <w:rPr/>
          </w:pPr>
          <w:hyperlink w:anchor="__RefHeading___Toc2097009_3650668749">
            <w:r>
              <w:rPr>
                <w:webHidden/>
                <w:rStyle w:val="IndexLink"/>
              </w:rPr>
              <w:t>34</w:t>
            </w:r>
            <w:r>
              <w:rPr>
                <w:rStyle w:val="IndexLink"/>
                <w:rtl w:val="true"/>
              </w:rPr>
              <w:t xml:space="preserve"> (</w:t>
            </w:r>
            <w:r>
              <w:rPr>
                <w:rStyle w:val="IndexLink"/>
              </w:rPr>
              <w:t>1234</w:t>
            </w:r>
            <w:r>
              <w:rPr>
                <w:rStyle w:val="IndexLink"/>
                <w:rtl w:val="true"/>
              </w:rPr>
              <w:t xml:space="preserve">) </w:t>
            </w:r>
            <w:r>
              <w:rPr>
                <w:rStyle w:val="IndexLink"/>
                <w:rtl w:val="true"/>
              </w:rPr>
              <w:t xml:space="preserve">از خطبه‌هاى آن حضرت است كه گروهى از مردم آن را </w:t>
            </w:r>
            <w:r>
              <w:rPr>
                <w:rStyle w:val="IndexLink"/>
                <w:rtl w:val="true"/>
              </w:rPr>
              <w:t>«</w:t>
            </w:r>
            <w:r>
              <w:rPr>
                <w:rStyle w:val="IndexLink"/>
                <w:rtl w:val="true"/>
              </w:rPr>
              <w:t>قاصعه</w:t>
            </w:r>
            <w:r>
              <w:rPr>
                <w:rStyle w:val="IndexLink"/>
                <w:rtl w:val="true"/>
              </w:rPr>
              <w:t>» (</w:t>
            </w:r>
            <w:r>
              <w:rPr>
                <w:rStyle w:val="IndexLink"/>
                <w:rtl w:val="true"/>
              </w:rPr>
              <w:t>كوبنده متكبران</w:t>
            </w:r>
            <w:r>
              <w:rPr>
                <w:rStyle w:val="IndexLink"/>
                <w:rtl w:val="true"/>
              </w:rPr>
              <w:t xml:space="preserve">) </w:t>
            </w:r>
            <w:r>
              <w:rPr>
                <w:rStyle w:val="IndexLink"/>
                <w:rtl w:val="true"/>
              </w:rPr>
              <w:t>مى‌نامند</w:t>
            </w:r>
            <w:r>
              <w:rPr>
                <w:rStyle w:val="IndexLink"/>
                <w:rtl w:val="true"/>
              </w:rPr>
              <w:tab/>
            </w:r>
            <w:r>
              <w:rPr>
                <w:rStyle w:val="IndexLink"/>
              </w:rPr>
              <w:t>542</w:t>
            </w:r>
          </w:hyperlink>
        </w:p>
        <w:p>
          <w:pPr>
            <w:pStyle w:val="Contents4"/>
            <w:tabs>
              <w:tab w:val="clear" w:pos="8176"/>
              <w:tab w:val="right" w:pos="9026" w:leader="dot"/>
            </w:tabs>
            <w:rPr/>
          </w:pPr>
          <w:hyperlink w:anchor="__RefHeading___Toc2097011_3650668749">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2097013_3650668749">
            <w:r>
              <w:rPr>
                <w:webHidden/>
                <w:rStyle w:val="IndexLink"/>
                <w:rtl w:val="true"/>
              </w:rPr>
              <w:t>تكبر رأس گناهان‌</w:t>
            </w:r>
            <w:r>
              <w:rPr>
                <w:rStyle w:val="IndexLink"/>
                <w:rtl w:val="true"/>
              </w:rPr>
              <w:tab/>
            </w:r>
            <w:r>
              <w:rPr>
                <w:rStyle w:val="IndexLink"/>
              </w:rPr>
              <w:t>543</w:t>
            </w:r>
          </w:hyperlink>
        </w:p>
        <w:p>
          <w:pPr>
            <w:pStyle w:val="Contents4"/>
            <w:tabs>
              <w:tab w:val="clear" w:pos="8176"/>
              <w:tab w:val="right" w:pos="9026" w:leader="dot"/>
            </w:tabs>
            <w:rPr/>
          </w:pPr>
          <w:hyperlink w:anchor="__RefHeading___Toc2097015_3650668749">
            <w:r>
              <w:rPr>
                <w:webHidden/>
                <w:rStyle w:val="IndexLink"/>
                <w:rtl w:val="true"/>
              </w:rPr>
              <w:t>فلسفه آزمايش الهى‌</w:t>
            </w:r>
            <w:r>
              <w:rPr>
                <w:rStyle w:val="IndexLink"/>
                <w:rtl w:val="true"/>
              </w:rPr>
              <w:tab/>
            </w:r>
            <w:r>
              <w:rPr>
                <w:rStyle w:val="IndexLink"/>
              </w:rPr>
              <w:t>544</w:t>
            </w:r>
          </w:hyperlink>
        </w:p>
        <w:p>
          <w:pPr>
            <w:pStyle w:val="Contents4"/>
            <w:tabs>
              <w:tab w:val="clear" w:pos="8176"/>
              <w:tab w:val="right" w:pos="9026" w:leader="dot"/>
            </w:tabs>
            <w:rPr/>
          </w:pPr>
          <w:hyperlink w:anchor="__RefHeading___Toc2097017_3650668749">
            <w:r>
              <w:rPr>
                <w:webHidden/>
                <w:rStyle w:val="IndexLink"/>
                <w:rtl w:val="true"/>
              </w:rPr>
              <w:t>طلب عبرت آموزى‌</w:t>
            </w:r>
            <w:r>
              <w:rPr>
                <w:rStyle w:val="IndexLink"/>
                <w:rtl w:val="true"/>
              </w:rPr>
              <w:tab/>
            </w:r>
            <w:r>
              <w:rPr>
                <w:rStyle w:val="IndexLink"/>
              </w:rPr>
              <w:t>544</w:t>
            </w:r>
          </w:hyperlink>
        </w:p>
        <w:p>
          <w:pPr>
            <w:pStyle w:val="Contents4"/>
            <w:tabs>
              <w:tab w:val="clear" w:pos="8176"/>
              <w:tab w:val="right" w:pos="9026" w:leader="dot"/>
            </w:tabs>
            <w:rPr/>
          </w:pPr>
          <w:hyperlink w:anchor="__RefHeading___Toc2097019_3650668749">
            <w:r>
              <w:rPr>
                <w:webHidden/>
                <w:rStyle w:val="IndexLink"/>
                <w:rtl w:val="true"/>
              </w:rPr>
              <w:t>گريز از شيطان‌</w:t>
            </w:r>
            <w:r>
              <w:rPr>
                <w:rStyle w:val="IndexLink"/>
                <w:rtl w:val="true"/>
              </w:rPr>
              <w:tab/>
            </w:r>
            <w:r>
              <w:rPr>
                <w:rStyle w:val="IndexLink"/>
              </w:rPr>
              <w:t>545</w:t>
            </w:r>
          </w:hyperlink>
        </w:p>
        <w:p>
          <w:pPr>
            <w:pStyle w:val="Contents4"/>
            <w:tabs>
              <w:tab w:val="clear" w:pos="8176"/>
              <w:tab w:val="right" w:pos="9026" w:leader="dot"/>
            </w:tabs>
            <w:rPr/>
          </w:pPr>
          <w:hyperlink w:anchor="__RefHeading___Toc2097021_3650668749">
            <w:r>
              <w:rPr>
                <w:webHidden/>
                <w:rStyle w:val="IndexLink"/>
                <w:rtl w:val="true"/>
              </w:rPr>
              <w:t>پرهيز از كبر و حميّت جاهلى‌</w:t>
            </w:r>
            <w:r>
              <w:rPr>
                <w:rStyle w:val="IndexLink"/>
                <w:rtl w:val="true"/>
              </w:rPr>
              <w:tab/>
            </w:r>
            <w:r>
              <w:rPr>
                <w:rStyle w:val="IndexLink"/>
              </w:rPr>
              <w:t>548</w:t>
            </w:r>
          </w:hyperlink>
        </w:p>
        <w:p>
          <w:pPr>
            <w:pStyle w:val="Contents4"/>
            <w:tabs>
              <w:tab w:val="clear" w:pos="8176"/>
              <w:tab w:val="right" w:pos="9026" w:leader="dot"/>
            </w:tabs>
            <w:rPr/>
          </w:pPr>
          <w:hyperlink w:anchor="__RefHeading___Toc2097023_3650668749">
            <w:r>
              <w:rPr>
                <w:webHidden/>
                <w:rStyle w:val="IndexLink"/>
                <w:rtl w:val="true"/>
              </w:rPr>
              <w:t>عبرت از گذشتگان‌</w:t>
            </w:r>
            <w:r>
              <w:rPr>
                <w:rStyle w:val="IndexLink"/>
                <w:rtl w:val="true"/>
              </w:rPr>
              <w:tab/>
            </w:r>
            <w:r>
              <w:rPr>
                <w:rStyle w:val="IndexLink"/>
              </w:rPr>
              <w:t>550</w:t>
            </w:r>
          </w:hyperlink>
        </w:p>
        <w:p>
          <w:pPr>
            <w:pStyle w:val="Contents4"/>
            <w:tabs>
              <w:tab w:val="clear" w:pos="8176"/>
              <w:tab w:val="right" w:pos="9026" w:leader="dot"/>
            </w:tabs>
            <w:rPr/>
          </w:pPr>
          <w:hyperlink w:anchor="__RefHeading___Toc2097025_3650668749">
            <w:r>
              <w:rPr>
                <w:webHidden/>
                <w:rStyle w:val="IndexLink"/>
                <w:rtl w:val="true"/>
              </w:rPr>
              <w:t>فلسفه فروتنى پيامبران‌</w:t>
            </w:r>
            <w:r>
              <w:rPr>
                <w:rStyle w:val="IndexLink"/>
                <w:rtl w:val="true"/>
              </w:rPr>
              <w:tab/>
            </w:r>
            <w:r>
              <w:rPr>
                <w:rStyle w:val="IndexLink"/>
              </w:rPr>
              <w:t>552</w:t>
            </w:r>
          </w:hyperlink>
        </w:p>
        <w:p>
          <w:pPr>
            <w:pStyle w:val="Contents4"/>
            <w:tabs>
              <w:tab w:val="clear" w:pos="8176"/>
              <w:tab w:val="right" w:pos="9026" w:leader="dot"/>
            </w:tabs>
            <w:rPr/>
          </w:pPr>
          <w:hyperlink w:anchor="__RefHeading___Toc2097027_3650668749">
            <w:r>
              <w:rPr>
                <w:webHidden/>
                <w:rStyle w:val="IndexLink"/>
                <w:rtl w:val="true"/>
              </w:rPr>
              <w:t>جايگاه خانه خدا</w:t>
            </w:r>
            <w:r>
              <w:rPr>
                <w:rStyle w:val="IndexLink"/>
                <w:rtl w:val="true"/>
              </w:rPr>
              <w:tab/>
            </w:r>
            <w:r>
              <w:rPr>
                <w:rStyle w:val="IndexLink"/>
              </w:rPr>
              <w:t>554</w:t>
            </w:r>
          </w:hyperlink>
        </w:p>
        <w:p>
          <w:pPr>
            <w:pStyle w:val="Contents4"/>
            <w:tabs>
              <w:tab w:val="clear" w:pos="8176"/>
              <w:tab w:val="right" w:pos="9026" w:leader="dot"/>
            </w:tabs>
            <w:rPr/>
          </w:pPr>
          <w:hyperlink w:anchor="__RefHeading___Toc2097029_3650668749">
            <w:r>
              <w:rPr>
                <w:webHidden/>
                <w:rStyle w:val="IndexLink"/>
                <w:rtl w:val="true"/>
              </w:rPr>
              <w:t>فلسفه عبادات‌</w:t>
            </w:r>
            <w:r>
              <w:rPr>
                <w:rStyle w:val="IndexLink"/>
                <w:rtl w:val="true"/>
              </w:rPr>
              <w:tab/>
            </w:r>
            <w:r>
              <w:rPr>
                <w:rStyle w:val="IndexLink"/>
              </w:rPr>
              <w:t>556</w:t>
            </w:r>
          </w:hyperlink>
        </w:p>
        <w:p>
          <w:pPr>
            <w:pStyle w:val="Contents4"/>
            <w:tabs>
              <w:tab w:val="clear" w:pos="8176"/>
              <w:tab w:val="right" w:pos="9026" w:leader="dot"/>
            </w:tabs>
            <w:rPr/>
          </w:pPr>
          <w:hyperlink w:anchor="__RefHeading___Toc2097031_3650668749">
            <w:r>
              <w:rPr>
                <w:webHidden/>
                <w:rStyle w:val="IndexLink"/>
                <w:rtl w:val="true"/>
              </w:rPr>
              <w:t>تعصب‌هاى ناروا</w:t>
            </w:r>
            <w:r>
              <w:rPr>
                <w:rStyle w:val="IndexLink"/>
                <w:rtl w:val="true"/>
              </w:rPr>
              <w:tab/>
            </w:r>
            <w:r>
              <w:rPr>
                <w:rStyle w:val="IndexLink"/>
              </w:rPr>
              <w:t>558</w:t>
            </w:r>
          </w:hyperlink>
        </w:p>
        <w:p>
          <w:pPr>
            <w:pStyle w:val="Contents4"/>
            <w:tabs>
              <w:tab w:val="clear" w:pos="8176"/>
              <w:tab w:val="right" w:pos="9026" w:leader="dot"/>
            </w:tabs>
            <w:rPr/>
          </w:pPr>
          <w:hyperlink w:anchor="__RefHeading___Toc2097033_3650668749">
            <w:r>
              <w:rPr>
                <w:webHidden/>
                <w:rStyle w:val="IndexLink"/>
                <w:rtl w:val="true"/>
              </w:rPr>
              <w:t>تعصب‌هاى روا</w:t>
            </w:r>
            <w:r>
              <w:rPr>
                <w:rStyle w:val="IndexLink"/>
                <w:rtl w:val="true"/>
              </w:rPr>
              <w:tab/>
            </w:r>
            <w:r>
              <w:rPr>
                <w:rStyle w:val="IndexLink"/>
              </w:rPr>
              <w:t>558</w:t>
            </w:r>
          </w:hyperlink>
        </w:p>
        <w:p>
          <w:pPr>
            <w:pStyle w:val="Contents4"/>
            <w:tabs>
              <w:tab w:val="clear" w:pos="8176"/>
              <w:tab w:val="right" w:pos="9026" w:leader="dot"/>
            </w:tabs>
            <w:rPr/>
          </w:pPr>
          <w:hyperlink w:anchor="__RefHeading___Toc2097035_3650668749">
            <w:r>
              <w:rPr>
                <w:webHidden/>
                <w:rStyle w:val="IndexLink"/>
                <w:rtl w:val="true"/>
              </w:rPr>
              <w:t>عبرت از مؤمنان پيشين‌</w:t>
            </w:r>
            <w:r>
              <w:rPr>
                <w:rStyle w:val="IndexLink"/>
                <w:rtl w:val="true"/>
              </w:rPr>
              <w:tab/>
            </w:r>
            <w:r>
              <w:rPr>
                <w:rStyle w:val="IndexLink"/>
              </w:rPr>
              <w:t>560</w:t>
            </w:r>
          </w:hyperlink>
        </w:p>
        <w:p>
          <w:pPr>
            <w:pStyle w:val="Contents4"/>
            <w:tabs>
              <w:tab w:val="clear" w:pos="8176"/>
              <w:tab w:val="right" w:pos="9026" w:leader="dot"/>
            </w:tabs>
            <w:rPr/>
          </w:pPr>
          <w:hyperlink w:anchor="__RefHeading___Toc2097037_3650668749">
            <w:r>
              <w:rPr>
                <w:webHidden/>
                <w:rStyle w:val="IndexLink"/>
                <w:rtl w:val="true"/>
              </w:rPr>
              <w:t xml:space="preserve">نعمت وجود پيامبر </w:t>
            </w:r>
            <w:r>
              <w:rPr>
                <w:rStyle w:val="IndexLink"/>
                <w:rtl w:val="true"/>
              </w:rPr>
              <w:t>(</w:t>
            </w:r>
            <w:r>
              <w:rPr>
                <w:rStyle w:val="IndexLink"/>
                <w:rtl w:val="true"/>
              </w:rPr>
              <w:t>ص</w:t>
            </w:r>
            <w:r>
              <w:rPr>
                <w:rStyle w:val="IndexLink"/>
                <w:rtl w:val="true"/>
              </w:rPr>
              <w:t>)</w:t>
              <w:tab/>
            </w:r>
            <w:r>
              <w:rPr>
                <w:rStyle w:val="IndexLink"/>
              </w:rPr>
              <w:t>563</w:t>
            </w:r>
          </w:hyperlink>
        </w:p>
        <w:p>
          <w:pPr>
            <w:pStyle w:val="Contents4"/>
            <w:tabs>
              <w:tab w:val="clear" w:pos="8176"/>
              <w:tab w:val="right" w:pos="9026" w:leader="dot"/>
            </w:tabs>
            <w:rPr/>
          </w:pPr>
          <w:hyperlink w:anchor="__RefHeading___Toc2097039_3650668749">
            <w:r>
              <w:rPr>
                <w:webHidden/>
                <w:rStyle w:val="IndexLink"/>
                <w:rtl w:val="true"/>
              </w:rPr>
              <w:t>سرزنش ياران نافرمان‌</w:t>
            </w:r>
            <w:r>
              <w:rPr>
                <w:rStyle w:val="IndexLink"/>
                <w:rtl w:val="true"/>
              </w:rPr>
              <w:tab/>
            </w:r>
            <w:r>
              <w:rPr>
                <w:rStyle w:val="IndexLink"/>
              </w:rPr>
              <w:t>564</w:t>
            </w:r>
          </w:hyperlink>
        </w:p>
        <w:p>
          <w:pPr>
            <w:pStyle w:val="Contents4"/>
            <w:tabs>
              <w:tab w:val="clear" w:pos="8176"/>
              <w:tab w:val="right" w:pos="9026" w:leader="dot"/>
            </w:tabs>
            <w:rPr/>
          </w:pPr>
          <w:hyperlink w:anchor="__RefHeading___Toc2097041_3650668749">
            <w:r>
              <w:rPr>
                <w:webHidden/>
                <w:rStyle w:val="IndexLink"/>
                <w:rtl w:val="true"/>
              </w:rPr>
              <w:t>در بيان فضايل خود</w:t>
            </w:r>
            <w:r>
              <w:rPr>
                <w:rStyle w:val="IndexLink"/>
                <w:rtl w:val="true"/>
              </w:rPr>
              <w:tab/>
            </w:r>
            <w:r>
              <w:rPr>
                <w:rStyle w:val="IndexLink"/>
              </w:rPr>
              <w:t>566</w:t>
            </w:r>
          </w:hyperlink>
        </w:p>
        <w:p>
          <w:pPr>
            <w:pStyle w:val="Contents3"/>
            <w:tabs>
              <w:tab w:val="clear" w:pos="8459"/>
              <w:tab w:val="right" w:pos="9026" w:leader="dot"/>
            </w:tabs>
            <w:rPr/>
          </w:pPr>
          <w:hyperlink w:anchor="__RefHeading___Toc2097043_3650668749">
            <w:r>
              <w:rPr>
                <w:webHidden/>
                <w:rStyle w:val="IndexLink"/>
              </w:rPr>
              <w:t>235</w:t>
            </w:r>
            <w:r>
              <w:rPr>
                <w:rStyle w:val="IndexLink"/>
                <w:rtl w:val="true"/>
              </w:rPr>
              <w:t xml:space="preserve"> (</w:t>
            </w:r>
            <w:r>
              <w:rPr>
                <w:rStyle w:val="IndexLink"/>
              </w:rPr>
              <w:t>1235</w:t>
            </w:r>
            <w:r>
              <w:rPr>
                <w:rStyle w:val="IndexLink"/>
                <w:rtl w:val="true"/>
              </w:rPr>
              <w:t xml:space="preserve">) </w:t>
            </w:r>
            <w:r>
              <w:rPr>
                <w:rStyle w:val="IndexLink"/>
                <w:rtl w:val="true"/>
              </w:rPr>
              <w:t>از سخنان آن حضرت است عبد اللّه بن عباس در زمانى كه عثمان در محاصره بود نامه‌اى از جانب او به محضر امام آورد كه امام از مدينه خارج شود و به زمين خود در ينبع برود تا هياهوى مردم براى پيشنهاد خلافت به حضرت آرام گردد، اين دومين بار بود كه از آن جناب چنين درخواستى داشت، امام در جواب وى فرمود</w:t>
            </w:r>
            <w:r>
              <w:rPr>
                <w:rStyle w:val="IndexLink"/>
                <w:rtl w:val="true"/>
              </w:rPr>
              <w:t>:</w:t>
              <w:tab/>
            </w:r>
            <w:r>
              <w:rPr>
                <w:rStyle w:val="IndexLink"/>
              </w:rPr>
              <w:t>571</w:t>
            </w:r>
          </w:hyperlink>
        </w:p>
        <w:p>
          <w:pPr>
            <w:pStyle w:val="Contents3"/>
            <w:tabs>
              <w:tab w:val="clear" w:pos="8459"/>
              <w:tab w:val="right" w:pos="9026" w:leader="dot"/>
            </w:tabs>
            <w:rPr/>
          </w:pPr>
          <w:hyperlink w:anchor="__RefHeading___Toc2097045_3650668749">
            <w:r>
              <w:rPr>
                <w:webHidden/>
                <w:rStyle w:val="IndexLink"/>
              </w:rPr>
              <w:t>236</w:t>
            </w:r>
            <w:r>
              <w:rPr>
                <w:rStyle w:val="IndexLink"/>
                <w:rtl w:val="true"/>
              </w:rPr>
              <w:t xml:space="preserve"> (</w:t>
            </w:r>
            <w:r>
              <w:rPr>
                <w:rStyle w:val="IndexLink"/>
              </w:rPr>
              <w:t>1236</w:t>
            </w:r>
            <w:r>
              <w:rPr>
                <w:rStyle w:val="IndexLink"/>
                <w:rtl w:val="true"/>
              </w:rPr>
              <w:t xml:space="preserve">) </w:t>
            </w:r>
            <w:r>
              <w:rPr>
                <w:rStyle w:val="IndexLink"/>
                <w:rtl w:val="true"/>
              </w:rPr>
              <w:t>از سخنان آن حضرت است در اين سخن وضع خود را پس از هجرت پيامبر صلّى اللّه عليه و آله و ملحق شدن به آن حضرت بيان مى‌كند</w:t>
            </w:r>
            <w:r>
              <w:rPr>
                <w:rStyle w:val="IndexLink"/>
                <w:rtl w:val="true"/>
              </w:rPr>
              <w:tab/>
            </w:r>
            <w:r>
              <w:rPr>
                <w:rStyle w:val="IndexLink"/>
              </w:rPr>
              <w:t>572</w:t>
            </w:r>
          </w:hyperlink>
        </w:p>
        <w:p>
          <w:pPr>
            <w:pStyle w:val="Contents3"/>
            <w:tabs>
              <w:tab w:val="clear" w:pos="8459"/>
              <w:tab w:val="right" w:pos="9026" w:leader="dot"/>
            </w:tabs>
            <w:rPr/>
          </w:pPr>
          <w:hyperlink w:anchor="__RefHeading___Toc2097047_3650668749">
            <w:r>
              <w:rPr>
                <w:webHidden/>
                <w:rStyle w:val="IndexLink"/>
              </w:rPr>
              <w:t>237</w:t>
            </w:r>
            <w:r>
              <w:rPr>
                <w:rStyle w:val="IndexLink"/>
                <w:rtl w:val="true"/>
              </w:rPr>
              <w:t xml:space="preserve"> (</w:t>
            </w:r>
            <w:r>
              <w:rPr>
                <w:rStyle w:val="IndexLink"/>
              </w:rPr>
              <w:t>1237</w:t>
            </w:r>
            <w:r>
              <w:rPr>
                <w:rStyle w:val="IndexLink"/>
                <w:rtl w:val="true"/>
              </w:rPr>
              <w:t xml:space="preserve">) </w:t>
            </w:r>
            <w:r>
              <w:rPr>
                <w:rStyle w:val="IndexLink"/>
                <w:rtl w:val="true"/>
              </w:rPr>
              <w:t>از خطبه‌هاى آن حضرت است در تشويق به عمل‌</w:t>
            </w:r>
            <w:r>
              <w:rPr>
                <w:rStyle w:val="IndexLink"/>
                <w:rtl w:val="true"/>
              </w:rPr>
              <w:tab/>
            </w:r>
            <w:r>
              <w:rPr>
                <w:rStyle w:val="IndexLink"/>
              </w:rPr>
              <w:t>573</w:t>
            </w:r>
          </w:hyperlink>
        </w:p>
        <w:p>
          <w:pPr>
            <w:pStyle w:val="Contents3"/>
            <w:tabs>
              <w:tab w:val="clear" w:pos="8459"/>
              <w:tab w:val="right" w:pos="9026" w:leader="dot"/>
            </w:tabs>
            <w:rPr/>
          </w:pPr>
          <w:hyperlink w:anchor="__RefHeading___Toc2097049_3650668749">
            <w:r>
              <w:rPr>
                <w:webHidden/>
                <w:rStyle w:val="IndexLink"/>
              </w:rPr>
              <w:t>238</w:t>
            </w:r>
            <w:r>
              <w:rPr>
                <w:rStyle w:val="IndexLink"/>
                <w:rtl w:val="true"/>
              </w:rPr>
              <w:t xml:space="preserve"> (</w:t>
            </w:r>
            <w:r>
              <w:rPr>
                <w:rStyle w:val="IndexLink"/>
              </w:rPr>
              <w:t>1238</w:t>
            </w:r>
            <w:r>
              <w:rPr>
                <w:rStyle w:val="IndexLink"/>
                <w:rtl w:val="true"/>
              </w:rPr>
              <w:t xml:space="preserve">)- </w:t>
            </w:r>
            <w:r>
              <w:rPr>
                <w:rStyle w:val="IndexLink"/>
                <w:rtl w:val="true"/>
              </w:rPr>
              <w:t>از خطبه‌هاى آن حضرت است در باره حكمين و سرزنش اهل شام‌</w:t>
            </w:r>
            <w:r>
              <w:rPr>
                <w:rStyle w:val="IndexLink"/>
                <w:rtl w:val="true"/>
              </w:rPr>
              <w:tab/>
            </w:r>
            <w:r>
              <w:rPr>
                <w:rStyle w:val="IndexLink"/>
              </w:rPr>
              <w:t>574</w:t>
            </w:r>
          </w:hyperlink>
        </w:p>
        <w:p>
          <w:pPr>
            <w:pStyle w:val="Contents3"/>
            <w:tabs>
              <w:tab w:val="clear" w:pos="8459"/>
              <w:tab w:val="right" w:pos="9026" w:leader="dot"/>
            </w:tabs>
            <w:rPr/>
          </w:pPr>
          <w:hyperlink w:anchor="__RefHeading___Toc2097051_3650668749">
            <w:r>
              <w:rPr>
                <w:webHidden/>
                <w:rStyle w:val="IndexLink"/>
              </w:rPr>
              <w:t>239</w:t>
            </w:r>
            <w:r>
              <w:rPr>
                <w:rStyle w:val="IndexLink"/>
                <w:rtl w:val="true"/>
              </w:rPr>
              <w:t xml:space="preserve"> (</w:t>
            </w:r>
            <w:r>
              <w:rPr>
                <w:rStyle w:val="IndexLink"/>
              </w:rPr>
              <w:t>1239</w:t>
            </w:r>
            <w:r>
              <w:rPr>
                <w:rStyle w:val="IndexLink"/>
                <w:rtl w:val="true"/>
              </w:rPr>
              <w:t xml:space="preserve">) </w:t>
            </w:r>
            <w:r>
              <w:rPr>
                <w:rStyle w:val="IndexLink"/>
                <w:rtl w:val="true"/>
              </w:rPr>
              <w:t>از خطبه‌هاى آن حضرت است در رابطه با فضائل آل محمّد عليهم السّلام‌</w:t>
            </w:r>
            <w:r>
              <w:rPr>
                <w:rStyle w:val="IndexLink"/>
                <w:rtl w:val="true"/>
              </w:rPr>
              <w:tab/>
            </w:r>
            <w:r>
              <w:rPr>
                <w:rStyle w:val="IndexLink"/>
              </w:rPr>
              <w:t>575</w:t>
            </w:r>
          </w:hyperlink>
        </w:p>
        <w:p>
          <w:pPr>
            <w:pStyle w:val="Contents2"/>
            <w:tabs>
              <w:tab w:val="clear" w:pos="8743"/>
              <w:tab w:val="right" w:pos="9026" w:leader="dot"/>
            </w:tabs>
            <w:rPr/>
          </w:pPr>
          <w:hyperlink w:anchor="__RefHeading___Toc2097053_3650668749">
            <w:r>
              <w:rPr>
                <w:webHidden/>
                <w:rStyle w:val="IndexLink"/>
                <w:rtl w:val="true"/>
              </w:rPr>
              <w:t>باب دوم باب گزيده نامه‌هاى سرور ما امير مؤمنان عليه السّلام به دشمنان و فرمانداران شهرها، و در اين باب گزيده‌اى از سفارشات آن حضرت به كارگزاران و اهل بيت و يارانش آمده است</w:t>
            </w:r>
            <w:r>
              <w:rPr>
                <w:rStyle w:val="IndexLink"/>
                <w:rtl w:val="true"/>
              </w:rPr>
              <w:t xml:space="preserve">. </w:t>
            </w:r>
            <w:r>
              <w:rPr>
                <w:rStyle w:val="IndexLink"/>
                <w:rtl w:val="true"/>
              </w:rPr>
              <w:t>نامه‌ها</w:t>
            </w:r>
            <w:r>
              <w:rPr>
                <w:rStyle w:val="IndexLink"/>
                <w:rtl w:val="true"/>
              </w:rPr>
              <w:tab/>
            </w:r>
            <w:r>
              <w:rPr>
                <w:rStyle w:val="IndexLink"/>
              </w:rPr>
              <w:t>577</w:t>
            </w:r>
          </w:hyperlink>
        </w:p>
        <w:p>
          <w:pPr>
            <w:pStyle w:val="Contents3"/>
            <w:tabs>
              <w:tab w:val="clear" w:pos="8459"/>
              <w:tab w:val="right" w:pos="9026" w:leader="dot"/>
            </w:tabs>
            <w:rPr/>
          </w:pPr>
          <w:hyperlink w:anchor="__RefHeading___Toc2097055_3650668749">
            <w:r>
              <w:rPr>
                <w:webHidden/>
                <w:rStyle w:val="IndexLink"/>
                <w:rtl w:val="true"/>
              </w:rPr>
              <w:t>اشاره</w:t>
            </w:r>
            <w:r>
              <w:rPr>
                <w:rStyle w:val="IndexLink"/>
                <w:rtl w:val="true"/>
              </w:rPr>
              <w:tab/>
            </w:r>
            <w:r>
              <w:rPr>
                <w:rStyle w:val="IndexLink"/>
              </w:rPr>
              <w:t>577</w:t>
            </w:r>
          </w:hyperlink>
        </w:p>
        <w:p>
          <w:pPr>
            <w:pStyle w:val="Contents3"/>
            <w:tabs>
              <w:tab w:val="clear" w:pos="8459"/>
              <w:tab w:val="right" w:pos="9026" w:leader="dot"/>
            </w:tabs>
            <w:rPr/>
          </w:pPr>
          <w:hyperlink w:anchor="__RefHeading___Toc2097057_3650668749">
            <w:r>
              <w:rPr>
                <w:webHidden/>
                <w:rStyle w:val="IndexLink"/>
              </w:rPr>
              <w:t>1</w:t>
            </w:r>
            <w:r>
              <w:rPr>
                <w:rStyle w:val="IndexLink"/>
                <w:rtl w:val="true"/>
              </w:rPr>
              <w:t xml:space="preserve"> (</w:t>
            </w:r>
            <w:r>
              <w:rPr>
                <w:rStyle w:val="IndexLink"/>
              </w:rPr>
              <w:t>2001</w:t>
            </w:r>
            <w:r>
              <w:rPr>
                <w:rStyle w:val="IndexLink"/>
                <w:rtl w:val="true"/>
              </w:rPr>
              <w:t xml:space="preserve">) </w:t>
            </w:r>
            <w:r>
              <w:rPr>
                <w:rStyle w:val="IndexLink"/>
                <w:rtl w:val="true"/>
              </w:rPr>
              <w:t>از نامه‌هاى آن حضرت است به مردم كوفه زمانى كه از مدينه به بصره مى‌رفت‌</w:t>
            </w:r>
            <w:r>
              <w:rPr>
                <w:rStyle w:val="IndexLink"/>
                <w:rtl w:val="true"/>
              </w:rPr>
              <w:tab/>
            </w:r>
            <w:r>
              <w:rPr>
                <w:rStyle w:val="IndexLink"/>
              </w:rPr>
              <w:t>578</w:t>
            </w:r>
          </w:hyperlink>
        </w:p>
        <w:p>
          <w:pPr>
            <w:pStyle w:val="Contents3"/>
            <w:tabs>
              <w:tab w:val="clear" w:pos="8459"/>
              <w:tab w:val="right" w:pos="9026" w:leader="dot"/>
            </w:tabs>
            <w:rPr/>
          </w:pPr>
          <w:hyperlink w:anchor="__RefHeading___Toc2097059_3650668749">
            <w:r>
              <w:rPr>
                <w:webHidden/>
                <w:rStyle w:val="IndexLink"/>
              </w:rPr>
              <w:t>2</w:t>
            </w:r>
            <w:r>
              <w:rPr>
                <w:rStyle w:val="IndexLink"/>
                <w:rtl w:val="true"/>
              </w:rPr>
              <w:t xml:space="preserve"> (</w:t>
            </w:r>
            <w:r>
              <w:rPr>
                <w:rStyle w:val="IndexLink"/>
              </w:rPr>
              <w:t>2002</w:t>
            </w:r>
            <w:r>
              <w:rPr>
                <w:rStyle w:val="IndexLink"/>
                <w:rtl w:val="true"/>
              </w:rPr>
              <w:t xml:space="preserve">) </w:t>
            </w:r>
            <w:r>
              <w:rPr>
                <w:rStyle w:val="IndexLink"/>
                <w:rtl w:val="true"/>
              </w:rPr>
              <w:t>از نامه‌هاى آن حضرت است به مردم كوفه پس از فتح بصره‌</w:t>
            </w:r>
            <w:r>
              <w:rPr>
                <w:rStyle w:val="IndexLink"/>
                <w:rtl w:val="true"/>
              </w:rPr>
              <w:tab/>
            </w:r>
            <w:r>
              <w:rPr>
                <w:rStyle w:val="IndexLink"/>
              </w:rPr>
              <w:t>579</w:t>
            </w:r>
          </w:hyperlink>
        </w:p>
        <w:p>
          <w:pPr>
            <w:pStyle w:val="Contents3"/>
            <w:tabs>
              <w:tab w:val="clear" w:pos="8459"/>
              <w:tab w:val="right" w:pos="9026" w:leader="dot"/>
            </w:tabs>
            <w:rPr/>
          </w:pPr>
          <w:hyperlink w:anchor="__RefHeading___Toc2097061_3650668749">
            <w:r>
              <w:rPr>
                <w:webHidden/>
                <w:rStyle w:val="IndexLink"/>
              </w:rPr>
              <w:t>3</w:t>
            </w:r>
            <w:r>
              <w:rPr>
                <w:rStyle w:val="IndexLink"/>
                <w:rtl w:val="true"/>
              </w:rPr>
              <w:t xml:space="preserve"> (</w:t>
            </w:r>
            <w:r>
              <w:rPr>
                <w:rStyle w:val="IndexLink"/>
              </w:rPr>
              <w:t>2003</w:t>
            </w:r>
            <w:r>
              <w:rPr>
                <w:rStyle w:val="IndexLink"/>
                <w:rtl w:val="true"/>
              </w:rPr>
              <w:t xml:space="preserve">) </w:t>
            </w:r>
            <w:r>
              <w:rPr>
                <w:rStyle w:val="IndexLink"/>
                <w:rtl w:val="true"/>
              </w:rPr>
              <w:t>از نامه‌هاى آن حضرت است به شريح قاضى‌</w:t>
            </w:r>
            <w:r>
              <w:rPr>
                <w:rStyle w:val="IndexLink"/>
                <w:rtl w:val="true"/>
              </w:rPr>
              <w:tab/>
            </w:r>
            <w:r>
              <w:rPr>
                <w:rStyle w:val="IndexLink"/>
              </w:rPr>
              <w:t>580</w:t>
            </w:r>
          </w:hyperlink>
        </w:p>
        <w:p>
          <w:pPr>
            <w:pStyle w:val="Contents3"/>
            <w:tabs>
              <w:tab w:val="clear" w:pos="8459"/>
              <w:tab w:val="right" w:pos="9026" w:leader="dot"/>
            </w:tabs>
            <w:rPr/>
          </w:pPr>
          <w:hyperlink w:anchor="__RefHeading___Toc2097063_3650668749">
            <w:r>
              <w:rPr>
                <w:webHidden/>
                <w:rStyle w:val="IndexLink"/>
              </w:rPr>
              <w:t>4</w:t>
            </w:r>
            <w:r>
              <w:rPr>
                <w:rStyle w:val="IndexLink"/>
                <w:rtl w:val="true"/>
              </w:rPr>
              <w:t xml:space="preserve"> (</w:t>
            </w:r>
            <w:r>
              <w:rPr>
                <w:rStyle w:val="IndexLink"/>
              </w:rPr>
              <w:t>2004</w:t>
            </w:r>
            <w:r>
              <w:rPr>
                <w:rStyle w:val="IndexLink"/>
                <w:rtl w:val="true"/>
              </w:rPr>
              <w:t xml:space="preserve">) </w:t>
            </w:r>
            <w:r>
              <w:rPr>
                <w:rStyle w:val="IndexLink"/>
                <w:rtl w:val="true"/>
              </w:rPr>
              <w:t>از نامه‌هاى آن حضرت است به بعضى از فرماندهان ارتش خود</w:t>
            </w:r>
            <w:r>
              <w:rPr>
                <w:rStyle w:val="IndexLink"/>
                <w:rtl w:val="true"/>
              </w:rPr>
              <w:tab/>
            </w:r>
            <w:r>
              <w:rPr>
                <w:rStyle w:val="IndexLink"/>
              </w:rPr>
              <w:t>583</w:t>
            </w:r>
          </w:hyperlink>
        </w:p>
        <w:p>
          <w:pPr>
            <w:pStyle w:val="Contents3"/>
            <w:tabs>
              <w:tab w:val="clear" w:pos="8459"/>
              <w:tab w:val="right" w:pos="9026" w:leader="dot"/>
            </w:tabs>
            <w:rPr/>
          </w:pPr>
          <w:hyperlink w:anchor="__RefHeading___Toc2097065_3650668749">
            <w:r>
              <w:rPr>
                <w:webHidden/>
                <w:rStyle w:val="IndexLink"/>
              </w:rPr>
              <w:t>5</w:t>
            </w:r>
            <w:r>
              <w:rPr>
                <w:rStyle w:val="IndexLink"/>
                <w:rtl w:val="true"/>
              </w:rPr>
              <w:t xml:space="preserve"> (</w:t>
            </w:r>
            <w:r>
              <w:rPr>
                <w:rStyle w:val="IndexLink"/>
              </w:rPr>
              <w:t>2005</w:t>
            </w:r>
            <w:r>
              <w:rPr>
                <w:rStyle w:val="IndexLink"/>
                <w:rtl w:val="true"/>
              </w:rPr>
              <w:t xml:space="preserve">) </w:t>
            </w:r>
            <w:r>
              <w:rPr>
                <w:rStyle w:val="IndexLink"/>
                <w:rtl w:val="true"/>
              </w:rPr>
              <w:t>از نامه‌هاى آن حضرت است به اشعث به قيس عامل آذربايجان‌</w:t>
            </w:r>
            <w:r>
              <w:rPr>
                <w:rStyle w:val="IndexLink"/>
                <w:rtl w:val="true"/>
              </w:rPr>
              <w:tab/>
            </w:r>
            <w:r>
              <w:rPr>
                <w:rStyle w:val="IndexLink"/>
              </w:rPr>
              <w:t>583</w:t>
            </w:r>
          </w:hyperlink>
        </w:p>
        <w:p>
          <w:pPr>
            <w:pStyle w:val="Contents3"/>
            <w:tabs>
              <w:tab w:val="clear" w:pos="8459"/>
              <w:tab w:val="right" w:pos="9026" w:leader="dot"/>
            </w:tabs>
            <w:rPr/>
          </w:pPr>
          <w:hyperlink w:anchor="__RefHeading___Toc2097067_3650668749">
            <w:r>
              <w:rPr>
                <w:webHidden/>
                <w:rStyle w:val="IndexLink"/>
              </w:rPr>
              <w:t>6</w:t>
            </w:r>
            <w:r>
              <w:rPr>
                <w:rStyle w:val="IndexLink"/>
                <w:rtl w:val="true"/>
              </w:rPr>
              <w:t xml:space="preserve"> (</w:t>
            </w:r>
            <w:r>
              <w:rPr>
                <w:rStyle w:val="IndexLink"/>
              </w:rPr>
              <w:t>2006</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584</w:t>
            </w:r>
          </w:hyperlink>
        </w:p>
        <w:p>
          <w:pPr>
            <w:pStyle w:val="Contents3"/>
            <w:tabs>
              <w:tab w:val="clear" w:pos="8459"/>
              <w:tab w:val="right" w:pos="9026" w:leader="dot"/>
            </w:tabs>
            <w:rPr/>
          </w:pPr>
          <w:hyperlink w:anchor="__RefHeading___Toc2097069_3650668749">
            <w:r>
              <w:rPr>
                <w:webHidden/>
                <w:rStyle w:val="IndexLink"/>
              </w:rPr>
              <w:t>7</w:t>
            </w:r>
            <w:r>
              <w:rPr>
                <w:rStyle w:val="IndexLink"/>
                <w:rtl w:val="true"/>
              </w:rPr>
              <w:t xml:space="preserve"> (</w:t>
            </w:r>
            <w:r>
              <w:rPr>
                <w:rStyle w:val="IndexLink"/>
              </w:rPr>
              <w:t>2007</w:t>
            </w:r>
            <w:r>
              <w:rPr>
                <w:rStyle w:val="IndexLink"/>
                <w:rtl w:val="true"/>
              </w:rPr>
              <w:t xml:space="preserve">) </w:t>
            </w:r>
            <w:r>
              <w:rPr>
                <w:rStyle w:val="IndexLink"/>
                <w:rtl w:val="true"/>
              </w:rPr>
              <w:t>از نامه‌هاى آن حضرت است باز به معاويه‌</w:t>
            </w:r>
            <w:r>
              <w:rPr>
                <w:rStyle w:val="IndexLink"/>
                <w:rtl w:val="true"/>
              </w:rPr>
              <w:tab/>
            </w:r>
            <w:r>
              <w:rPr>
                <w:rStyle w:val="IndexLink"/>
              </w:rPr>
              <w:t>585</w:t>
            </w:r>
          </w:hyperlink>
        </w:p>
        <w:p>
          <w:pPr>
            <w:pStyle w:val="Contents4"/>
            <w:tabs>
              <w:tab w:val="clear" w:pos="8176"/>
              <w:tab w:val="right" w:pos="9026" w:leader="dot"/>
            </w:tabs>
            <w:rPr/>
          </w:pPr>
          <w:hyperlink w:anchor="__RefHeading___Toc2097071_3650668749">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2097073_3650668749">
            <w:r>
              <w:rPr>
                <w:webHidden/>
                <w:rStyle w:val="IndexLink"/>
                <w:rtl w:val="true"/>
              </w:rPr>
              <w:t>از اين نامه است‌</w:t>
            </w:r>
            <w:r>
              <w:rPr>
                <w:rStyle w:val="IndexLink"/>
                <w:rtl w:val="true"/>
              </w:rPr>
              <w:tab/>
            </w:r>
            <w:r>
              <w:rPr>
                <w:rStyle w:val="IndexLink"/>
              </w:rPr>
              <w:t>586</w:t>
            </w:r>
          </w:hyperlink>
        </w:p>
        <w:p>
          <w:pPr>
            <w:pStyle w:val="Contents3"/>
            <w:tabs>
              <w:tab w:val="clear" w:pos="8459"/>
              <w:tab w:val="right" w:pos="9026" w:leader="dot"/>
            </w:tabs>
            <w:rPr/>
          </w:pPr>
          <w:hyperlink w:anchor="__RefHeading___Toc2097075_3650668749">
            <w:r>
              <w:rPr>
                <w:webHidden/>
                <w:rStyle w:val="IndexLink"/>
              </w:rPr>
              <w:t>8</w:t>
            </w:r>
            <w:r>
              <w:rPr>
                <w:rStyle w:val="IndexLink"/>
                <w:rtl w:val="true"/>
              </w:rPr>
              <w:t xml:space="preserve"> (</w:t>
            </w:r>
            <w:r>
              <w:rPr>
                <w:rStyle w:val="IndexLink"/>
              </w:rPr>
              <w:t>2008</w:t>
            </w:r>
            <w:r>
              <w:rPr>
                <w:rStyle w:val="IndexLink"/>
                <w:rtl w:val="true"/>
              </w:rPr>
              <w:t xml:space="preserve">) </w:t>
            </w:r>
            <w:r>
              <w:rPr>
                <w:rStyle w:val="IndexLink"/>
                <w:rtl w:val="true"/>
              </w:rPr>
              <w:t>از نامه‌هاى آن حضرت است به جرير بن عبد اللّه بجلى، وقتى او را نزد معاويه فرستاد</w:t>
            </w:r>
            <w:r>
              <w:rPr>
                <w:rStyle w:val="IndexLink"/>
                <w:rtl w:val="true"/>
              </w:rPr>
              <w:tab/>
            </w:r>
            <w:r>
              <w:rPr>
                <w:rStyle w:val="IndexLink"/>
              </w:rPr>
              <w:t>586</w:t>
            </w:r>
          </w:hyperlink>
        </w:p>
        <w:p>
          <w:pPr>
            <w:pStyle w:val="Contents3"/>
            <w:tabs>
              <w:tab w:val="clear" w:pos="8459"/>
              <w:tab w:val="right" w:pos="9026" w:leader="dot"/>
            </w:tabs>
            <w:rPr/>
          </w:pPr>
          <w:hyperlink w:anchor="__RefHeading___Toc2097077_3650668749">
            <w:r>
              <w:rPr>
                <w:webHidden/>
                <w:rStyle w:val="IndexLink"/>
              </w:rPr>
              <w:t>9</w:t>
            </w:r>
            <w:r>
              <w:rPr>
                <w:rStyle w:val="IndexLink"/>
                <w:rtl w:val="true"/>
              </w:rPr>
              <w:t xml:space="preserve"> (</w:t>
            </w:r>
            <w:r>
              <w:rPr>
                <w:rStyle w:val="IndexLink"/>
              </w:rPr>
              <w:t>2009</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587</w:t>
            </w:r>
          </w:hyperlink>
        </w:p>
        <w:p>
          <w:pPr>
            <w:pStyle w:val="Contents3"/>
            <w:tabs>
              <w:tab w:val="clear" w:pos="8459"/>
              <w:tab w:val="right" w:pos="9026" w:leader="dot"/>
            </w:tabs>
            <w:rPr/>
          </w:pPr>
          <w:hyperlink w:anchor="__RefHeading___Toc2097079_3650668749">
            <w:r>
              <w:rPr>
                <w:webHidden/>
                <w:rStyle w:val="IndexLink"/>
              </w:rPr>
              <w:t>10</w:t>
            </w:r>
            <w:r>
              <w:rPr>
                <w:rStyle w:val="IndexLink"/>
                <w:rtl w:val="true"/>
              </w:rPr>
              <w:t xml:space="preserve"> (</w:t>
            </w:r>
            <w:r>
              <w:rPr>
                <w:rStyle w:val="IndexLink"/>
              </w:rPr>
              <w:t>2010</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589</w:t>
            </w:r>
          </w:hyperlink>
        </w:p>
        <w:p>
          <w:pPr>
            <w:pStyle w:val="Contents3"/>
            <w:tabs>
              <w:tab w:val="clear" w:pos="8459"/>
              <w:tab w:val="right" w:pos="9026" w:leader="dot"/>
            </w:tabs>
            <w:rPr/>
          </w:pPr>
          <w:hyperlink w:anchor="__RefHeading___Toc2097081_3650668749">
            <w:r>
              <w:rPr>
                <w:webHidden/>
                <w:rStyle w:val="IndexLink"/>
              </w:rPr>
              <w:t>11</w:t>
            </w:r>
            <w:r>
              <w:rPr>
                <w:rStyle w:val="IndexLink"/>
                <w:rtl w:val="true"/>
              </w:rPr>
              <w:t xml:space="preserve"> (</w:t>
            </w:r>
            <w:r>
              <w:rPr>
                <w:rStyle w:val="IndexLink"/>
              </w:rPr>
              <w:t>2011</w:t>
            </w:r>
            <w:r>
              <w:rPr>
                <w:rStyle w:val="IndexLink"/>
                <w:rtl w:val="true"/>
              </w:rPr>
              <w:t xml:space="preserve">) </w:t>
            </w:r>
            <w:r>
              <w:rPr>
                <w:rStyle w:val="IndexLink"/>
                <w:rtl w:val="true"/>
              </w:rPr>
              <w:t>از وصيت‌هاى آن حضرت است به هنگامى كه لشگرى را به سوى دشمن فرستاد اين وصيت فرمود</w:t>
            </w:r>
            <w:r>
              <w:rPr>
                <w:rStyle w:val="IndexLink"/>
                <w:rtl w:val="true"/>
              </w:rPr>
              <w:tab/>
            </w:r>
            <w:r>
              <w:rPr>
                <w:rStyle w:val="IndexLink"/>
              </w:rPr>
              <w:t>591</w:t>
            </w:r>
          </w:hyperlink>
        </w:p>
        <w:p>
          <w:pPr>
            <w:pStyle w:val="Contents3"/>
            <w:tabs>
              <w:tab w:val="clear" w:pos="8459"/>
              <w:tab w:val="right" w:pos="9026" w:leader="dot"/>
            </w:tabs>
            <w:rPr/>
          </w:pPr>
          <w:hyperlink w:anchor="__RefHeading___Toc2097083_3650668749">
            <w:r>
              <w:rPr>
                <w:webHidden/>
                <w:rStyle w:val="IndexLink"/>
              </w:rPr>
              <w:t>12</w:t>
            </w:r>
            <w:r>
              <w:rPr>
                <w:rStyle w:val="IndexLink"/>
                <w:rtl w:val="true"/>
              </w:rPr>
              <w:t xml:space="preserve"> (</w:t>
            </w:r>
            <w:r>
              <w:rPr>
                <w:rStyle w:val="IndexLink"/>
              </w:rPr>
              <w:t>2012</w:t>
            </w:r>
            <w:r>
              <w:rPr>
                <w:rStyle w:val="IndexLink"/>
                <w:rtl w:val="true"/>
              </w:rPr>
              <w:t xml:space="preserve">) </w:t>
            </w:r>
            <w:r>
              <w:rPr>
                <w:rStyle w:val="IndexLink"/>
                <w:rtl w:val="true"/>
              </w:rPr>
              <w:t>از وصيت‌هاى آن حضرت است به معقل بن قيس رياحى، زمانى كه او را با سه هزار نفر به عنوان مقدمه لشگر خود به شام فرستاد</w:t>
            </w:r>
            <w:r>
              <w:rPr>
                <w:rStyle w:val="IndexLink"/>
                <w:rtl w:val="true"/>
              </w:rPr>
              <w:tab/>
            </w:r>
            <w:r>
              <w:rPr>
                <w:rStyle w:val="IndexLink"/>
              </w:rPr>
              <w:t>593</w:t>
            </w:r>
          </w:hyperlink>
        </w:p>
        <w:p>
          <w:pPr>
            <w:pStyle w:val="Contents3"/>
            <w:tabs>
              <w:tab w:val="clear" w:pos="8459"/>
              <w:tab w:val="right" w:pos="9026" w:leader="dot"/>
            </w:tabs>
            <w:rPr/>
          </w:pPr>
          <w:hyperlink w:anchor="__RefHeading___Toc2097085_3650668749">
            <w:r>
              <w:rPr>
                <w:webHidden/>
                <w:rStyle w:val="IndexLink"/>
              </w:rPr>
              <w:t>13</w:t>
            </w:r>
            <w:r>
              <w:rPr>
                <w:rStyle w:val="IndexLink"/>
                <w:rtl w:val="true"/>
              </w:rPr>
              <w:t xml:space="preserve"> (</w:t>
            </w:r>
            <w:r>
              <w:rPr>
                <w:rStyle w:val="IndexLink"/>
              </w:rPr>
              <w:t>2013</w:t>
            </w:r>
            <w:r>
              <w:rPr>
                <w:rStyle w:val="IndexLink"/>
                <w:rtl w:val="true"/>
              </w:rPr>
              <w:t xml:space="preserve">) </w:t>
            </w:r>
            <w:r>
              <w:rPr>
                <w:rStyle w:val="IndexLink"/>
                <w:rtl w:val="true"/>
              </w:rPr>
              <w:t>از نامه‌هاى آن حضرت است به دو نفر از اميران لشگرش‌</w:t>
            </w:r>
            <w:r>
              <w:rPr>
                <w:rStyle w:val="IndexLink"/>
                <w:rtl w:val="true"/>
              </w:rPr>
              <w:tab/>
            </w:r>
            <w:r>
              <w:rPr>
                <w:rStyle w:val="IndexLink"/>
              </w:rPr>
              <w:t>594</w:t>
            </w:r>
          </w:hyperlink>
        </w:p>
        <w:p>
          <w:pPr>
            <w:pStyle w:val="Contents3"/>
            <w:tabs>
              <w:tab w:val="clear" w:pos="8459"/>
              <w:tab w:val="right" w:pos="9026" w:leader="dot"/>
            </w:tabs>
            <w:rPr/>
          </w:pPr>
          <w:hyperlink w:anchor="__RefHeading___Toc2097087_3650668749">
            <w:r>
              <w:rPr>
                <w:webHidden/>
                <w:rStyle w:val="IndexLink"/>
              </w:rPr>
              <w:t>14</w:t>
            </w:r>
            <w:r>
              <w:rPr>
                <w:rStyle w:val="IndexLink"/>
                <w:rtl w:val="true"/>
              </w:rPr>
              <w:t xml:space="preserve"> (</w:t>
            </w:r>
            <w:r>
              <w:rPr>
                <w:rStyle w:val="IndexLink"/>
              </w:rPr>
              <w:t>2014</w:t>
            </w:r>
            <w:r>
              <w:rPr>
                <w:rStyle w:val="IndexLink"/>
                <w:rtl w:val="true"/>
              </w:rPr>
              <w:t xml:space="preserve">) </w:t>
            </w:r>
            <w:r>
              <w:rPr>
                <w:rStyle w:val="IndexLink"/>
                <w:rtl w:val="true"/>
              </w:rPr>
              <w:t>از وصيت‌هاى آن حضرت است به لشگرش، پيش از ديدار با دشمن در صفّين‌</w:t>
            </w:r>
            <w:r>
              <w:rPr>
                <w:rStyle w:val="IndexLink"/>
                <w:rtl w:val="true"/>
              </w:rPr>
              <w:tab/>
            </w:r>
            <w:r>
              <w:rPr>
                <w:rStyle w:val="IndexLink"/>
              </w:rPr>
              <w:t>595</w:t>
            </w:r>
          </w:hyperlink>
        </w:p>
        <w:p>
          <w:pPr>
            <w:pStyle w:val="Contents3"/>
            <w:tabs>
              <w:tab w:val="clear" w:pos="8459"/>
              <w:tab w:val="right" w:pos="9026" w:leader="dot"/>
            </w:tabs>
            <w:rPr/>
          </w:pPr>
          <w:hyperlink w:anchor="__RefHeading___Toc2097089_3650668749">
            <w:r>
              <w:rPr>
                <w:webHidden/>
                <w:rStyle w:val="IndexLink"/>
              </w:rPr>
              <w:t>15</w:t>
            </w:r>
            <w:r>
              <w:rPr>
                <w:rStyle w:val="IndexLink"/>
                <w:rtl w:val="true"/>
              </w:rPr>
              <w:t xml:space="preserve"> (</w:t>
            </w:r>
            <w:r>
              <w:rPr>
                <w:rStyle w:val="IndexLink"/>
              </w:rPr>
              <w:t>2015</w:t>
            </w:r>
            <w:r>
              <w:rPr>
                <w:rStyle w:val="IndexLink"/>
                <w:rtl w:val="true"/>
              </w:rPr>
              <w:t xml:space="preserve">) </w:t>
            </w:r>
            <w:r>
              <w:rPr>
                <w:rStyle w:val="IndexLink"/>
                <w:rtl w:val="true"/>
              </w:rPr>
              <w:t>هنگام برخورد با دشمن در وقت جنگ مى‌فرمود</w:t>
            </w:r>
            <w:r>
              <w:rPr>
                <w:rStyle w:val="IndexLink"/>
                <w:rtl w:val="true"/>
              </w:rPr>
              <w:t>:</w:t>
              <w:tab/>
            </w:r>
            <w:r>
              <w:rPr>
                <w:rStyle w:val="IndexLink"/>
              </w:rPr>
              <w:t>596</w:t>
            </w:r>
          </w:hyperlink>
        </w:p>
        <w:p>
          <w:pPr>
            <w:pStyle w:val="Contents3"/>
            <w:tabs>
              <w:tab w:val="clear" w:pos="8459"/>
              <w:tab w:val="right" w:pos="9026" w:leader="dot"/>
            </w:tabs>
            <w:rPr/>
          </w:pPr>
          <w:hyperlink w:anchor="__RefHeading___Toc2097091_3650668749">
            <w:r>
              <w:rPr>
                <w:webHidden/>
                <w:rStyle w:val="IndexLink"/>
              </w:rPr>
              <w:t>16</w:t>
            </w:r>
            <w:r>
              <w:rPr>
                <w:rStyle w:val="IndexLink"/>
                <w:rtl w:val="true"/>
              </w:rPr>
              <w:t xml:space="preserve"> (</w:t>
            </w:r>
            <w:r>
              <w:rPr>
                <w:rStyle w:val="IndexLink"/>
              </w:rPr>
              <w:t>2016</w:t>
            </w:r>
            <w:r>
              <w:rPr>
                <w:rStyle w:val="IndexLink"/>
                <w:rtl w:val="true"/>
              </w:rPr>
              <w:t xml:space="preserve">) </w:t>
            </w:r>
            <w:r>
              <w:rPr>
                <w:rStyle w:val="IndexLink"/>
                <w:rtl w:val="true"/>
              </w:rPr>
              <w:t>با يارانش وقت جنگ مى‌فرمود</w:t>
            </w:r>
            <w:r>
              <w:rPr>
                <w:rStyle w:val="IndexLink"/>
                <w:rtl w:val="true"/>
              </w:rPr>
              <w:t>:</w:t>
              <w:tab/>
            </w:r>
            <w:r>
              <w:rPr>
                <w:rStyle w:val="IndexLink"/>
              </w:rPr>
              <w:t>596</w:t>
            </w:r>
          </w:hyperlink>
        </w:p>
        <w:p>
          <w:pPr>
            <w:pStyle w:val="Contents3"/>
            <w:tabs>
              <w:tab w:val="clear" w:pos="8459"/>
              <w:tab w:val="right" w:pos="9026" w:leader="dot"/>
            </w:tabs>
            <w:rPr/>
          </w:pPr>
          <w:hyperlink w:anchor="__RefHeading___Toc2097093_3650668749">
            <w:r>
              <w:rPr>
                <w:webHidden/>
                <w:rStyle w:val="IndexLink"/>
              </w:rPr>
              <w:t>17</w:t>
            </w:r>
            <w:r>
              <w:rPr>
                <w:rStyle w:val="IndexLink"/>
                <w:rtl w:val="true"/>
              </w:rPr>
              <w:t xml:space="preserve"> (</w:t>
            </w:r>
            <w:r>
              <w:rPr>
                <w:rStyle w:val="IndexLink"/>
              </w:rPr>
              <w:t>2017</w:t>
            </w:r>
            <w:r>
              <w:rPr>
                <w:rStyle w:val="IndexLink"/>
                <w:rtl w:val="true"/>
              </w:rPr>
              <w:t xml:space="preserve">) </w:t>
            </w:r>
            <w:r>
              <w:rPr>
                <w:rStyle w:val="IndexLink"/>
                <w:rtl w:val="true"/>
              </w:rPr>
              <w:t>از نامه‌هاى آن حضرت است در جواب نامه معاويه‌</w:t>
            </w:r>
            <w:r>
              <w:rPr>
                <w:rStyle w:val="IndexLink"/>
                <w:rtl w:val="true"/>
              </w:rPr>
              <w:tab/>
            </w:r>
            <w:r>
              <w:rPr>
                <w:rStyle w:val="IndexLink"/>
              </w:rPr>
              <w:t>597</w:t>
            </w:r>
          </w:hyperlink>
        </w:p>
        <w:p>
          <w:pPr>
            <w:pStyle w:val="Contents3"/>
            <w:tabs>
              <w:tab w:val="clear" w:pos="8459"/>
              <w:tab w:val="right" w:pos="9026" w:leader="dot"/>
            </w:tabs>
            <w:rPr/>
          </w:pPr>
          <w:hyperlink w:anchor="__RefHeading___Toc2097095_3650668749">
            <w:r>
              <w:rPr>
                <w:webHidden/>
                <w:rStyle w:val="IndexLink"/>
              </w:rPr>
              <w:t>18</w:t>
            </w:r>
            <w:r>
              <w:rPr>
                <w:rStyle w:val="IndexLink"/>
                <w:rtl w:val="true"/>
              </w:rPr>
              <w:t xml:space="preserve"> (</w:t>
            </w:r>
            <w:r>
              <w:rPr>
                <w:rStyle w:val="IndexLink"/>
              </w:rPr>
              <w:t>2018</w:t>
            </w:r>
            <w:r>
              <w:rPr>
                <w:rStyle w:val="IndexLink"/>
                <w:rtl w:val="true"/>
              </w:rPr>
              <w:t xml:space="preserve">) </w:t>
            </w:r>
            <w:r>
              <w:rPr>
                <w:rStyle w:val="IndexLink"/>
                <w:rtl w:val="true"/>
              </w:rPr>
              <w:t>از نامه‌هاى آن حضرت است به عبد اللّه بن عباس فرماندارش در بصره‌</w:t>
            </w:r>
            <w:r>
              <w:rPr>
                <w:rStyle w:val="IndexLink"/>
                <w:rtl w:val="true"/>
              </w:rPr>
              <w:tab/>
            </w:r>
            <w:r>
              <w:rPr>
                <w:rStyle w:val="IndexLink"/>
              </w:rPr>
              <w:t>599</w:t>
            </w:r>
          </w:hyperlink>
        </w:p>
        <w:p>
          <w:pPr>
            <w:pStyle w:val="Contents3"/>
            <w:tabs>
              <w:tab w:val="clear" w:pos="8459"/>
              <w:tab w:val="right" w:pos="9026" w:leader="dot"/>
            </w:tabs>
            <w:rPr/>
          </w:pPr>
          <w:hyperlink w:anchor="__RefHeading___Toc2097097_3650668749">
            <w:r>
              <w:rPr>
                <w:webHidden/>
                <w:rStyle w:val="IndexLink"/>
              </w:rPr>
              <w:t>19</w:t>
            </w:r>
            <w:r>
              <w:rPr>
                <w:rStyle w:val="IndexLink"/>
                <w:rtl w:val="true"/>
              </w:rPr>
              <w:t xml:space="preserve"> (</w:t>
            </w:r>
            <w:r>
              <w:rPr>
                <w:rStyle w:val="IndexLink"/>
              </w:rPr>
              <w:t>2019</w:t>
            </w:r>
            <w:r>
              <w:rPr>
                <w:rStyle w:val="IndexLink"/>
                <w:rtl w:val="true"/>
              </w:rPr>
              <w:t xml:space="preserve">) </w:t>
            </w:r>
            <w:r>
              <w:rPr>
                <w:rStyle w:val="IndexLink"/>
                <w:rtl w:val="true"/>
              </w:rPr>
              <w:t>از نامه‌هاى آن حضرت است به بعضى از كار گزارانش‌</w:t>
            </w:r>
            <w:r>
              <w:rPr>
                <w:rStyle w:val="IndexLink"/>
                <w:rtl w:val="true"/>
              </w:rPr>
              <w:tab/>
            </w:r>
            <w:r>
              <w:rPr>
                <w:rStyle w:val="IndexLink"/>
              </w:rPr>
              <w:t>600</w:t>
            </w:r>
          </w:hyperlink>
        </w:p>
        <w:p>
          <w:pPr>
            <w:pStyle w:val="Contents3"/>
            <w:tabs>
              <w:tab w:val="clear" w:pos="8459"/>
              <w:tab w:val="right" w:pos="9026" w:leader="dot"/>
            </w:tabs>
            <w:rPr/>
          </w:pPr>
          <w:hyperlink w:anchor="__RefHeading___Toc2097099_3650668749">
            <w:r>
              <w:rPr>
                <w:webHidden/>
                <w:rStyle w:val="IndexLink"/>
              </w:rPr>
              <w:t>20</w:t>
            </w:r>
            <w:r>
              <w:rPr>
                <w:rStyle w:val="IndexLink"/>
                <w:rtl w:val="true"/>
              </w:rPr>
              <w:t xml:space="preserve"> (</w:t>
            </w:r>
            <w:r>
              <w:rPr>
                <w:rStyle w:val="IndexLink"/>
              </w:rPr>
              <w:t>2020</w:t>
            </w:r>
            <w:r>
              <w:rPr>
                <w:rStyle w:val="IndexLink"/>
                <w:rtl w:val="true"/>
              </w:rPr>
              <w:t xml:space="preserve">) </w:t>
            </w:r>
            <w:r>
              <w:rPr>
                <w:rStyle w:val="IndexLink"/>
                <w:rtl w:val="true"/>
              </w:rPr>
              <w:t>از نامه‌هاى آن حضرت است به زياد بن ابيه زمانى كه در حكومت بصره جانشين عبد اللّه بن عباس بود، و عبد اللّه در آن وقت از جانب حضرت بر بصره و نواحى اهواز و فارس و كرمان حكمران بود</w:t>
            </w:r>
            <w:r>
              <w:rPr>
                <w:rStyle w:val="IndexLink"/>
                <w:rtl w:val="true"/>
              </w:rPr>
              <w:tab/>
            </w:r>
            <w:r>
              <w:rPr>
                <w:rStyle w:val="IndexLink"/>
              </w:rPr>
              <w:t>601</w:t>
            </w:r>
          </w:hyperlink>
        </w:p>
        <w:p>
          <w:pPr>
            <w:pStyle w:val="Contents3"/>
            <w:tabs>
              <w:tab w:val="clear" w:pos="8459"/>
              <w:tab w:val="right" w:pos="9026" w:leader="dot"/>
            </w:tabs>
            <w:rPr/>
          </w:pPr>
          <w:hyperlink w:anchor="__RefHeading___Toc2097101_3650668749">
            <w:r>
              <w:rPr>
                <w:webHidden/>
                <w:rStyle w:val="IndexLink"/>
              </w:rPr>
              <w:t>21</w:t>
            </w:r>
            <w:r>
              <w:rPr>
                <w:rStyle w:val="IndexLink"/>
                <w:rtl w:val="true"/>
              </w:rPr>
              <w:t xml:space="preserve"> (</w:t>
            </w:r>
            <w:r>
              <w:rPr>
                <w:rStyle w:val="IndexLink"/>
              </w:rPr>
              <w:t>2021</w:t>
            </w:r>
            <w:r>
              <w:rPr>
                <w:rStyle w:val="IndexLink"/>
                <w:rtl w:val="true"/>
              </w:rPr>
              <w:t xml:space="preserve">) </w:t>
            </w:r>
            <w:r>
              <w:rPr>
                <w:rStyle w:val="IndexLink"/>
                <w:rtl w:val="true"/>
              </w:rPr>
              <w:t>از نامه‌هاى آن حضرت است باز به زياد بن ابيه‌</w:t>
            </w:r>
            <w:r>
              <w:rPr>
                <w:rStyle w:val="IndexLink"/>
                <w:rtl w:val="true"/>
              </w:rPr>
              <w:tab/>
            </w:r>
            <w:r>
              <w:rPr>
                <w:rStyle w:val="IndexLink"/>
              </w:rPr>
              <w:t>601</w:t>
            </w:r>
          </w:hyperlink>
        </w:p>
        <w:p>
          <w:pPr>
            <w:pStyle w:val="Contents3"/>
            <w:tabs>
              <w:tab w:val="clear" w:pos="8459"/>
              <w:tab w:val="right" w:pos="9026" w:leader="dot"/>
            </w:tabs>
            <w:rPr/>
          </w:pPr>
          <w:hyperlink w:anchor="__RefHeading___Toc2097103_3650668749">
            <w:r>
              <w:rPr>
                <w:webHidden/>
                <w:rStyle w:val="IndexLink"/>
              </w:rPr>
              <w:t>22</w:t>
            </w:r>
            <w:r>
              <w:rPr>
                <w:rStyle w:val="IndexLink"/>
                <w:rtl w:val="true"/>
              </w:rPr>
              <w:t xml:space="preserve"> (</w:t>
            </w:r>
            <w:r>
              <w:rPr>
                <w:rStyle w:val="IndexLink"/>
              </w:rPr>
              <w:t>2022</w:t>
            </w:r>
            <w:r>
              <w:rPr>
                <w:rStyle w:val="IndexLink"/>
                <w:rtl w:val="true"/>
              </w:rPr>
              <w:t xml:space="preserve">) </w:t>
            </w:r>
            <w:r>
              <w:rPr>
                <w:rStyle w:val="IndexLink"/>
                <w:rtl w:val="true"/>
              </w:rPr>
              <w:t>از نامه‌هاى آن حضرت است به عبد اللّه بن عبّاس، و ابن عباس مى‌گفته</w:t>
            </w:r>
            <w:r>
              <w:rPr>
                <w:rStyle w:val="IndexLink"/>
                <w:rtl w:val="true"/>
              </w:rPr>
              <w:t xml:space="preserve">: </w:t>
            </w:r>
            <w:r>
              <w:rPr>
                <w:rStyle w:val="IndexLink"/>
                <w:rtl w:val="true"/>
              </w:rPr>
              <w:t>بعد از كلام رسول خدا صلّى اللّه عليه و آله از هيچ سخنى به اندازه اين سخن بهره‌مند نشدم‌</w:t>
            </w:r>
            <w:r>
              <w:rPr>
                <w:rStyle w:val="IndexLink"/>
                <w:rtl w:val="true"/>
              </w:rPr>
              <w:tab/>
            </w:r>
            <w:r>
              <w:rPr>
                <w:rStyle w:val="IndexLink"/>
              </w:rPr>
              <w:t>602</w:t>
            </w:r>
          </w:hyperlink>
        </w:p>
        <w:p>
          <w:pPr>
            <w:pStyle w:val="Contents3"/>
            <w:tabs>
              <w:tab w:val="clear" w:pos="8459"/>
              <w:tab w:val="right" w:pos="9026" w:leader="dot"/>
            </w:tabs>
            <w:rPr/>
          </w:pPr>
          <w:hyperlink w:anchor="__RefHeading___Toc2097105_3650668749">
            <w:r>
              <w:rPr>
                <w:webHidden/>
                <w:rStyle w:val="IndexLink"/>
              </w:rPr>
              <w:t>23</w:t>
            </w:r>
            <w:r>
              <w:rPr>
                <w:rStyle w:val="IndexLink"/>
                <w:rtl w:val="true"/>
              </w:rPr>
              <w:t xml:space="preserve"> (</w:t>
            </w:r>
            <w:r>
              <w:rPr>
                <w:rStyle w:val="IndexLink"/>
              </w:rPr>
              <w:t>2023</w:t>
            </w:r>
            <w:r>
              <w:rPr>
                <w:rStyle w:val="IndexLink"/>
                <w:rtl w:val="true"/>
              </w:rPr>
              <w:t xml:space="preserve">) </w:t>
            </w:r>
            <w:r>
              <w:rPr>
                <w:rStyle w:val="IndexLink"/>
                <w:rtl w:val="true"/>
              </w:rPr>
              <w:t>از سخنان آن حضرت است آن را پيش از مرگش به عنوان وصيت فرمود، زمانى كه ابن ملجم</w:t>
            </w:r>
            <w:r>
              <w:rPr>
                <w:rStyle w:val="IndexLink"/>
                <w:rtl w:val="true"/>
              </w:rPr>
              <w:t xml:space="preserve">- </w:t>
            </w:r>
            <w:r>
              <w:rPr>
                <w:rStyle w:val="IndexLink"/>
                <w:rtl w:val="true"/>
              </w:rPr>
              <w:t>لعنت خدا بر او باد</w:t>
            </w:r>
            <w:r>
              <w:rPr>
                <w:rStyle w:val="IndexLink"/>
                <w:rtl w:val="true"/>
              </w:rPr>
              <w:t xml:space="preserve">- </w:t>
            </w:r>
            <w:r>
              <w:rPr>
                <w:rStyle w:val="IndexLink"/>
                <w:rtl w:val="true"/>
              </w:rPr>
              <w:t>وى را ضربت زد</w:t>
            </w:r>
            <w:r>
              <w:rPr>
                <w:rStyle w:val="IndexLink"/>
                <w:rtl w:val="true"/>
              </w:rPr>
              <w:tab/>
            </w:r>
            <w:r>
              <w:rPr>
                <w:rStyle w:val="IndexLink"/>
              </w:rPr>
              <w:t>603</w:t>
            </w:r>
          </w:hyperlink>
        </w:p>
        <w:p>
          <w:pPr>
            <w:pStyle w:val="Contents3"/>
            <w:tabs>
              <w:tab w:val="clear" w:pos="8459"/>
              <w:tab w:val="right" w:pos="9026" w:leader="dot"/>
            </w:tabs>
            <w:rPr/>
          </w:pPr>
          <w:hyperlink w:anchor="__RefHeading___Toc2097107_3650668749">
            <w:r>
              <w:rPr>
                <w:webHidden/>
                <w:rStyle w:val="IndexLink"/>
              </w:rPr>
              <w:t>24</w:t>
            </w:r>
            <w:r>
              <w:rPr>
                <w:rStyle w:val="IndexLink"/>
                <w:rtl w:val="true"/>
              </w:rPr>
              <w:t xml:space="preserve"> (</w:t>
            </w:r>
            <w:r>
              <w:rPr>
                <w:rStyle w:val="IndexLink"/>
              </w:rPr>
              <w:t>2024</w:t>
            </w:r>
            <w:r>
              <w:rPr>
                <w:rStyle w:val="IndexLink"/>
                <w:rtl w:val="true"/>
              </w:rPr>
              <w:t xml:space="preserve">) </w:t>
            </w:r>
            <w:r>
              <w:rPr>
                <w:rStyle w:val="IndexLink"/>
                <w:rtl w:val="true"/>
              </w:rPr>
              <w:t>از وصيت‌هاى آن حضرت است در باره مصرف اموالش پس از مرگ، كه بعد از برگشت از صفّين نوشت‌</w:t>
            </w:r>
            <w:r>
              <w:rPr>
                <w:rStyle w:val="IndexLink"/>
                <w:rtl w:val="true"/>
              </w:rPr>
              <w:tab/>
            </w:r>
            <w:r>
              <w:rPr>
                <w:rStyle w:val="IndexLink"/>
              </w:rPr>
              <w:t>604</w:t>
            </w:r>
          </w:hyperlink>
        </w:p>
        <w:p>
          <w:pPr>
            <w:pStyle w:val="Contents4"/>
            <w:tabs>
              <w:tab w:val="clear" w:pos="8176"/>
              <w:tab w:val="right" w:pos="9026" w:leader="dot"/>
            </w:tabs>
            <w:rPr/>
          </w:pPr>
          <w:hyperlink w:anchor="__RefHeading___Toc2097109_3650668749">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2097111_3650668749">
            <w:r>
              <w:rPr>
                <w:webHidden/>
                <w:rStyle w:val="IndexLink"/>
                <w:rtl w:val="true"/>
              </w:rPr>
              <w:t>قسمتى از آن وصيت است‌</w:t>
            </w:r>
            <w:r>
              <w:rPr>
                <w:rStyle w:val="IndexLink"/>
                <w:rtl w:val="true"/>
              </w:rPr>
              <w:tab/>
            </w:r>
            <w:r>
              <w:rPr>
                <w:rStyle w:val="IndexLink"/>
              </w:rPr>
              <w:t>605</w:t>
            </w:r>
          </w:hyperlink>
        </w:p>
        <w:p>
          <w:pPr>
            <w:pStyle w:val="Contents3"/>
            <w:tabs>
              <w:tab w:val="clear" w:pos="8459"/>
              <w:tab w:val="right" w:pos="9026" w:leader="dot"/>
            </w:tabs>
            <w:rPr/>
          </w:pPr>
          <w:hyperlink w:anchor="__RefHeading___Toc2097113_3650668749">
            <w:r>
              <w:rPr>
                <w:webHidden/>
                <w:rStyle w:val="IndexLink"/>
              </w:rPr>
              <w:t>25</w:t>
            </w:r>
            <w:r>
              <w:rPr>
                <w:rStyle w:val="IndexLink"/>
                <w:rtl w:val="true"/>
              </w:rPr>
              <w:t xml:space="preserve"> (</w:t>
            </w:r>
            <w:r>
              <w:rPr>
                <w:rStyle w:val="IndexLink"/>
              </w:rPr>
              <w:t>2025</w:t>
            </w:r>
            <w:r>
              <w:rPr>
                <w:rStyle w:val="IndexLink"/>
                <w:rtl w:val="true"/>
              </w:rPr>
              <w:t xml:space="preserve">) </w:t>
            </w:r>
            <w:r>
              <w:rPr>
                <w:rStyle w:val="IndexLink"/>
                <w:rtl w:val="true"/>
              </w:rPr>
              <w:t>از وصيت‌هاى آن حضرت است به كسى كه مأمور جمع آورى زكات از طرف حضرت مى‌شد</w:t>
            </w:r>
            <w:r>
              <w:rPr>
                <w:rStyle w:val="IndexLink"/>
                <w:rtl w:val="true"/>
              </w:rPr>
              <w:tab/>
            </w:r>
            <w:r>
              <w:rPr>
                <w:rStyle w:val="IndexLink"/>
              </w:rPr>
              <w:t>606</w:t>
            </w:r>
          </w:hyperlink>
        </w:p>
        <w:p>
          <w:pPr>
            <w:pStyle w:val="Contents3"/>
            <w:tabs>
              <w:tab w:val="clear" w:pos="8459"/>
              <w:tab w:val="right" w:pos="9026" w:leader="dot"/>
            </w:tabs>
            <w:rPr/>
          </w:pPr>
          <w:hyperlink w:anchor="__RefHeading___Toc2097115_3650668749">
            <w:r>
              <w:rPr>
                <w:webHidden/>
                <w:rStyle w:val="IndexLink"/>
              </w:rPr>
              <w:t>26</w:t>
            </w:r>
            <w:r>
              <w:rPr>
                <w:rStyle w:val="IndexLink"/>
                <w:rtl w:val="true"/>
              </w:rPr>
              <w:t xml:space="preserve"> (</w:t>
            </w:r>
            <w:r>
              <w:rPr>
                <w:rStyle w:val="IndexLink"/>
              </w:rPr>
              <w:t>2026</w:t>
            </w:r>
            <w:r>
              <w:rPr>
                <w:rStyle w:val="IndexLink"/>
                <w:rtl w:val="true"/>
              </w:rPr>
              <w:t xml:space="preserve">) </w:t>
            </w:r>
            <w:r>
              <w:rPr>
                <w:rStyle w:val="IndexLink"/>
                <w:rtl w:val="true"/>
              </w:rPr>
              <w:t>از پيمانهاى آن حضرت است به يكى از كار گزارانش زمانى كه او را براى جمع آورى زكات فرستاد</w:t>
            </w:r>
            <w:r>
              <w:rPr>
                <w:rStyle w:val="IndexLink"/>
                <w:rtl w:val="true"/>
              </w:rPr>
              <w:tab/>
            </w:r>
            <w:r>
              <w:rPr>
                <w:rStyle w:val="IndexLink"/>
              </w:rPr>
              <w:t>610</w:t>
            </w:r>
          </w:hyperlink>
        </w:p>
        <w:p>
          <w:pPr>
            <w:pStyle w:val="Contents3"/>
            <w:tabs>
              <w:tab w:val="clear" w:pos="8459"/>
              <w:tab w:val="right" w:pos="9026" w:leader="dot"/>
            </w:tabs>
            <w:rPr/>
          </w:pPr>
          <w:hyperlink w:anchor="__RefHeading___Toc2097117_3650668749">
            <w:r>
              <w:rPr>
                <w:webHidden/>
                <w:rStyle w:val="IndexLink"/>
              </w:rPr>
              <w:t>27</w:t>
            </w:r>
            <w:r>
              <w:rPr>
                <w:rStyle w:val="IndexLink"/>
                <w:rtl w:val="true"/>
              </w:rPr>
              <w:t xml:space="preserve"> (</w:t>
            </w:r>
            <w:r>
              <w:rPr>
                <w:rStyle w:val="IndexLink"/>
              </w:rPr>
              <w:t>2027</w:t>
            </w:r>
            <w:r>
              <w:rPr>
                <w:rStyle w:val="IndexLink"/>
                <w:rtl w:val="true"/>
              </w:rPr>
              <w:t xml:space="preserve">) </w:t>
            </w:r>
            <w:r>
              <w:rPr>
                <w:rStyle w:val="IndexLink"/>
                <w:rtl w:val="true"/>
              </w:rPr>
              <w:t>از پيمانهاى آن حضرت است به محمّد بن ابو بكر رضى اللّه عنه وقتى او را به حكومت مصر گماشت‌</w:t>
            </w:r>
            <w:r>
              <w:rPr>
                <w:rStyle w:val="IndexLink"/>
                <w:rtl w:val="true"/>
              </w:rPr>
              <w:tab/>
            </w:r>
            <w:r>
              <w:rPr>
                <w:rStyle w:val="IndexLink"/>
              </w:rPr>
              <w:t>612</w:t>
            </w:r>
          </w:hyperlink>
        </w:p>
        <w:p>
          <w:pPr>
            <w:pStyle w:val="Contents4"/>
            <w:tabs>
              <w:tab w:val="clear" w:pos="8176"/>
              <w:tab w:val="right" w:pos="9026" w:leader="dot"/>
            </w:tabs>
            <w:rPr/>
          </w:pPr>
          <w:hyperlink w:anchor="__RefHeading___Toc2097119_3650668749">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2097121_3650668749">
            <w:r>
              <w:rPr>
                <w:webHidden/>
                <w:rStyle w:val="IndexLink"/>
                <w:rtl w:val="true"/>
              </w:rPr>
              <w:t>از اين پيمان است‌</w:t>
            </w:r>
            <w:r>
              <w:rPr>
                <w:rStyle w:val="IndexLink"/>
                <w:rtl w:val="true"/>
              </w:rPr>
              <w:tab/>
            </w:r>
            <w:r>
              <w:rPr>
                <w:rStyle w:val="IndexLink"/>
              </w:rPr>
              <w:t>615</w:t>
            </w:r>
          </w:hyperlink>
        </w:p>
        <w:p>
          <w:pPr>
            <w:pStyle w:val="Contents3"/>
            <w:tabs>
              <w:tab w:val="clear" w:pos="8459"/>
              <w:tab w:val="right" w:pos="9026" w:leader="dot"/>
            </w:tabs>
            <w:rPr/>
          </w:pPr>
          <w:hyperlink w:anchor="__RefHeading___Toc2097123_3650668749">
            <w:r>
              <w:rPr>
                <w:webHidden/>
                <w:rStyle w:val="IndexLink"/>
              </w:rPr>
              <w:t>28</w:t>
            </w:r>
            <w:r>
              <w:rPr>
                <w:rStyle w:val="IndexLink"/>
                <w:rtl w:val="true"/>
              </w:rPr>
              <w:t xml:space="preserve"> (</w:t>
            </w:r>
            <w:r>
              <w:rPr>
                <w:rStyle w:val="IndexLink"/>
              </w:rPr>
              <w:t>2028</w:t>
            </w:r>
            <w:r>
              <w:rPr>
                <w:rStyle w:val="IndexLink"/>
                <w:rtl w:val="true"/>
              </w:rPr>
              <w:t xml:space="preserve">) </w:t>
            </w:r>
            <w:r>
              <w:rPr>
                <w:rStyle w:val="IndexLink"/>
                <w:rtl w:val="true"/>
              </w:rPr>
              <w:t>از نامه‌هاى آن حضرت است در جواب معاويه، كه از بهترين نامه‌هاست‌</w:t>
            </w:r>
            <w:r>
              <w:rPr>
                <w:rStyle w:val="IndexLink"/>
                <w:rtl w:val="true"/>
              </w:rPr>
              <w:tab/>
            </w:r>
            <w:r>
              <w:rPr>
                <w:rStyle w:val="IndexLink"/>
              </w:rPr>
              <w:t>616</w:t>
            </w:r>
          </w:hyperlink>
        </w:p>
        <w:p>
          <w:pPr>
            <w:pStyle w:val="Contents3"/>
            <w:tabs>
              <w:tab w:val="clear" w:pos="8459"/>
              <w:tab w:val="right" w:pos="9026" w:leader="dot"/>
            </w:tabs>
            <w:rPr/>
          </w:pPr>
          <w:hyperlink w:anchor="__RefHeading___Toc2097125_3650668749">
            <w:r>
              <w:rPr>
                <w:webHidden/>
                <w:rStyle w:val="IndexLink"/>
              </w:rPr>
              <w:t>29</w:t>
            </w:r>
            <w:r>
              <w:rPr>
                <w:rStyle w:val="IndexLink"/>
                <w:rtl w:val="true"/>
              </w:rPr>
              <w:t xml:space="preserve"> (</w:t>
            </w:r>
            <w:r>
              <w:rPr>
                <w:rStyle w:val="IndexLink"/>
              </w:rPr>
              <w:t>2029</w:t>
            </w:r>
            <w:r>
              <w:rPr>
                <w:rStyle w:val="IndexLink"/>
                <w:rtl w:val="true"/>
              </w:rPr>
              <w:t xml:space="preserve">) </w:t>
            </w:r>
            <w:r>
              <w:rPr>
                <w:rStyle w:val="IndexLink"/>
                <w:rtl w:val="true"/>
              </w:rPr>
              <w:t>از نامه‌هاى آن حضرت است به اهل بصره‌</w:t>
            </w:r>
            <w:r>
              <w:rPr>
                <w:rStyle w:val="IndexLink"/>
                <w:rtl w:val="true"/>
              </w:rPr>
              <w:tab/>
            </w:r>
            <w:r>
              <w:rPr>
                <w:rStyle w:val="IndexLink"/>
              </w:rPr>
              <w:t>622</w:t>
            </w:r>
          </w:hyperlink>
        </w:p>
        <w:p>
          <w:pPr>
            <w:pStyle w:val="Contents3"/>
            <w:tabs>
              <w:tab w:val="clear" w:pos="8459"/>
              <w:tab w:val="right" w:pos="9026" w:leader="dot"/>
            </w:tabs>
            <w:rPr/>
          </w:pPr>
          <w:hyperlink w:anchor="__RefHeading___Toc2097127_3650668749">
            <w:r>
              <w:rPr>
                <w:webHidden/>
                <w:rStyle w:val="IndexLink"/>
              </w:rPr>
              <w:t>30</w:t>
            </w:r>
            <w:r>
              <w:rPr>
                <w:rStyle w:val="IndexLink"/>
                <w:rtl w:val="true"/>
              </w:rPr>
              <w:t xml:space="preserve"> (</w:t>
            </w:r>
            <w:r>
              <w:rPr>
                <w:rStyle w:val="IndexLink"/>
              </w:rPr>
              <w:t>2030</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623</w:t>
            </w:r>
          </w:hyperlink>
        </w:p>
        <w:p>
          <w:pPr>
            <w:pStyle w:val="Contents3"/>
            <w:tabs>
              <w:tab w:val="clear" w:pos="8459"/>
              <w:tab w:val="right" w:pos="9026" w:leader="dot"/>
            </w:tabs>
            <w:rPr/>
          </w:pPr>
          <w:hyperlink w:anchor="__RefHeading___Toc2097129_3650668749">
            <w:r>
              <w:rPr>
                <w:webHidden/>
                <w:rStyle w:val="IndexLink"/>
              </w:rPr>
              <w:t>31</w:t>
            </w:r>
            <w:r>
              <w:rPr>
                <w:rStyle w:val="IndexLink"/>
                <w:rtl w:val="true"/>
              </w:rPr>
              <w:t xml:space="preserve"> (</w:t>
            </w:r>
            <w:r>
              <w:rPr>
                <w:rStyle w:val="IndexLink"/>
              </w:rPr>
              <w:t>2031</w:t>
            </w:r>
            <w:r>
              <w:rPr>
                <w:rStyle w:val="IndexLink"/>
                <w:rtl w:val="true"/>
              </w:rPr>
              <w:t xml:space="preserve">) </w:t>
            </w:r>
            <w:r>
              <w:rPr>
                <w:rStyle w:val="IndexLink"/>
                <w:rtl w:val="true"/>
              </w:rPr>
              <w:t xml:space="preserve">از وصيت‌هاى آن حضرت است به حضرت مجتبى عليه السّلام </w:t>
            </w:r>
            <w:r>
              <w:rPr>
                <w:rStyle w:val="IndexLink"/>
                <w:rtl w:val="true"/>
              </w:rPr>
              <w:t>(</w:t>
            </w:r>
            <w:r>
              <w:rPr>
                <w:rStyle w:val="IndexLink"/>
                <w:rtl w:val="true"/>
              </w:rPr>
              <w:t>يا محمّد حنفيّه</w:t>
            </w:r>
            <w:r>
              <w:rPr>
                <w:rStyle w:val="IndexLink"/>
                <w:rtl w:val="true"/>
              </w:rPr>
              <w:t xml:space="preserve">) </w:t>
            </w:r>
            <w:r>
              <w:rPr>
                <w:rStyle w:val="IndexLink"/>
                <w:rtl w:val="true"/>
              </w:rPr>
              <w:t>كه در سرزمين حاضرين به هنگام بازگشت از صفّين نوشته‌</w:t>
            </w:r>
            <w:r>
              <w:rPr>
                <w:rStyle w:val="IndexLink"/>
                <w:rtl w:val="true"/>
              </w:rPr>
              <w:tab/>
            </w:r>
            <w:r>
              <w:rPr>
                <w:rStyle w:val="IndexLink"/>
              </w:rPr>
              <w:t>624</w:t>
            </w:r>
          </w:hyperlink>
        </w:p>
        <w:p>
          <w:pPr>
            <w:pStyle w:val="Contents4"/>
            <w:tabs>
              <w:tab w:val="clear" w:pos="8176"/>
              <w:tab w:val="right" w:pos="9026" w:leader="dot"/>
            </w:tabs>
            <w:rPr/>
          </w:pPr>
          <w:hyperlink w:anchor="__RefHeading___Toc2097131_3650668749">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2097133_3650668749">
            <w:r>
              <w:rPr>
                <w:webHidden/>
                <w:rStyle w:val="IndexLink"/>
                <w:rtl w:val="true"/>
              </w:rPr>
              <w:t>ياد مرگ‌</w:t>
            </w:r>
            <w:r>
              <w:rPr>
                <w:rStyle w:val="IndexLink"/>
                <w:rtl w:val="true"/>
              </w:rPr>
              <w:tab/>
            </w:r>
            <w:r>
              <w:rPr>
                <w:rStyle w:val="IndexLink"/>
              </w:rPr>
              <w:t>639</w:t>
            </w:r>
          </w:hyperlink>
        </w:p>
        <w:p>
          <w:pPr>
            <w:pStyle w:val="Contents4"/>
            <w:tabs>
              <w:tab w:val="clear" w:pos="8176"/>
              <w:tab w:val="right" w:pos="9026" w:leader="dot"/>
            </w:tabs>
            <w:rPr/>
          </w:pPr>
          <w:hyperlink w:anchor="__RefHeading___Toc2097135_3650668749">
            <w:r>
              <w:rPr>
                <w:webHidden/>
                <w:rStyle w:val="IndexLink"/>
                <w:rtl w:val="true"/>
              </w:rPr>
              <w:t xml:space="preserve">. </w:t>
            </w:r>
            <w:r>
              <w:rPr>
                <w:rStyle w:val="IndexLink"/>
                <w:rtl w:val="true"/>
              </w:rPr>
              <w:t>اندازه در طلب‌</w:t>
            </w:r>
            <w:r>
              <w:rPr>
                <w:rStyle w:val="IndexLink"/>
                <w:rtl w:val="true"/>
              </w:rPr>
              <w:tab/>
            </w:r>
            <w:r>
              <w:rPr>
                <w:rStyle w:val="IndexLink"/>
              </w:rPr>
              <w:t>640</w:t>
            </w:r>
          </w:hyperlink>
        </w:p>
        <w:p>
          <w:pPr>
            <w:pStyle w:val="Contents4"/>
            <w:tabs>
              <w:tab w:val="clear" w:pos="8176"/>
              <w:tab w:val="right" w:pos="9026" w:leader="dot"/>
            </w:tabs>
            <w:rPr/>
          </w:pPr>
          <w:hyperlink w:anchor="__RefHeading___Toc2097137_3650668749">
            <w:r>
              <w:rPr>
                <w:webHidden/>
                <w:rStyle w:val="IndexLink"/>
                <w:rtl w:val="true"/>
              </w:rPr>
              <w:t>سفارشهاى گوناگون ديگر</w:t>
            </w:r>
            <w:r>
              <w:rPr>
                <w:rStyle w:val="IndexLink"/>
                <w:rtl w:val="true"/>
              </w:rPr>
              <w:tab/>
            </w:r>
            <w:r>
              <w:rPr>
                <w:rStyle w:val="IndexLink"/>
              </w:rPr>
              <w:t>641</w:t>
            </w:r>
          </w:hyperlink>
        </w:p>
        <w:p>
          <w:pPr>
            <w:pStyle w:val="Contents4"/>
            <w:tabs>
              <w:tab w:val="clear" w:pos="8176"/>
              <w:tab w:val="right" w:pos="9026" w:leader="dot"/>
            </w:tabs>
            <w:rPr/>
          </w:pPr>
          <w:hyperlink w:anchor="__RefHeading___Toc2097139_3650668749">
            <w:r>
              <w:rPr>
                <w:webHidden/>
                <w:rStyle w:val="IndexLink"/>
                <w:rtl w:val="true"/>
              </w:rPr>
              <w:t>در باره زنان‌</w:t>
            </w:r>
            <w:r>
              <w:rPr>
                <w:rStyle w:val="IndexLink"/>
                <w:rtl w:val="true"/>
              </w:rPr>
              <w:tab/>
            </w:r>
            <w:r>
              <w:rPr>
                <w:rStyle w:val="IndexLink"/>
              </w:rPr>
              <w:t>647</w:t>
            </w:r>
          </w:hyperlink>
        </w:p>
        <w:p>
          <w:pPr>
            <w:pStyle w:val="Contents3"/>
            <w:tabs>
              <w:tab w:val="clear" w:pos="8459"/>
              <w:tab w:val="right" w:pos="9026" w:leader="dot"/>
            </w:tabs>
            <w:rPr/>
          </w:pPr>
          <w:hyperlink w:anchor="__RefHeading___Toc2097141_3650668749">
            <w:r>
              <w:rPr>
                <w:webHidden/>
                <w:rStyle w:val="IndexLink"/>
              </w:rPr>
              <w:t>32</w:t>
            </w:r>
            <w:r>
              <w:rPr>
                <w:rStyle w:val="IndexLink"/>
                <w:rtl w:val="true"/>
              </w:rPr>
              <w:t xml:space="preserve"> (</w:t>
            </w:r>
            <w:r>
              <w:rPr>
                <w:rStyle w:val="IndexLink"/>
              </w:rPr>
              <w:t>2032</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648</w:t>
            </w:r>
          </w:hyperlink>
        </w:p>
        <w:p>
          <w:pPr>
            <w:pStyle w:val="Contents3"/>
            <w:tabs>
              <w:tab w:val="clear" w:pos="8459"/>
              <w:tab w:val="right" w:pos="9026" w:leader="dot"/>
            </w:tabs>
            <w:rPr/>
          </w:pPr>
          <w:hyperlink w:anchor="__RefHeading___Toc2097143_3650668749">
            <w:r>
              <w:rPr>
                <w:webHidden/>
                <w:rStyle w:val="IndexLink"/>
              </w:rPr>
              <w:t>33</w:t>
            </w:r>
            <w:r>
              <w:rPr>
                <w:rStyle w:val="IndexLink"/>
                <w:rtl w:val="true"/>
              </w:rPr>
              <w:t xml:space="preserve"> (</w:t>
            </w:r>
            <w:r>
              <w:rPr>
                <w:rStyle w:val="IndexLink"/>
              </w:rPr>
              <w:t>2033</w:t>
            </w:r>
            <w:r>
              <w:rPr>
                <w:rStyle w:val="IndexLink"/>
                <w:rtl w:val="true"/>
              </w:rPr>
              <w:t xml:space="preserve">) </w:t>
            </w:r>
            <w:r>
              <w:rPr>
                <w:rStyle w:val="IndexLink"/>
                <w:rtl w:val="true"/>
              </w:rPr>
              <w:t>از نامه‌هاى آن حضرت است به قثم بن عباس فرماندارش در مكّه‌</w:t>
            </w:r>
            <w:r>
              <w:rPr>
                <w:rStyle w:val="IndexLink"/>
                <w:rtl w:val="true"/>
              </w:rPr>
              <w:tab/>
            </w:r>
            <w:r>
              <w:rPr>
                <w:rStyle w:val="IndexLink"/>
              </w:rPr>
              <w:t>649</w:t>
            </w:r>
          </w:hyperlink>
        </w:p>
        <w:p>
          <w:pPr>
            <w:pStyle w:val="Contents3"/>
            <w:tabs>
              <w:tab w:val="clear" w:pos="8459"/>
              <w:tab w:val="right" w:pos="9026" w:leader="dot"/>
            </w:tabs>
            <w:rPr/>
          </w:pPr>
          <w:hyperlink w:anchor="__RefHeading___Toc2097145_3650668749">
            <w:r>
              <w:rPr>
                <w:webHidden/>
                <w:rStyle w:val="IndexLink"/>
              </w:rPr>
              <w:t>34</w:t>
            </w:r>
            <w:r>
              <w:rPr>
                <w:rStyle w:val="IndexLink"/>
                <w:rtl w:val="true"/>
              </w:rPr>
              <w:t xml:space="preserve"> (</w:t>
            </w:r>
            <w:r>
              <w:rPr>
                <w:rStyle w:val="IndexLink"/>
              </w:rPr>
              <w:t>2034</w:t>
            </w:r>
            <w:r>
              <w:rPr>
                <w:rStyle w:val="IndexLink"/>
                <w:rtl w:val="true"/>
              </w:rPr>
              <w:t xml:space="preserve">) </w:t>
            </w:r>
            <w:r>
              <w:rPr>
                <w:rStyle w:val="IndexLink"/>
                <w:rtl w:val="true"/>
              </w:rPr>
              <w:t>از نامه‌هاى آن حضرت است به محمد بن ابو بكر كه به علّت عزلش از حكومت مصر، و قرار گرفتن مالك اشتر به جاى او دلتنگ شده بود، و مالك پيش از رسيدن به مصر از دنيا رفت‌</w:t>
            </w:r>
            <w:r>
              <w:rPr>
                <w:rStyle w:val="IndexLink"/>
                <w:rtl w:val="true"/>
              </w:rPr>
              <w:tab/>
            </w:r>
            <w:r>
              <w:rPr>
                <w:rStyle w:val="IndexLink"/>
              </w:rPr>
              <w:t>650</w:t>
            </w:r>
          </w:hyperlink>
        </w:p>
        <w:p>
          <w:pPr>
            <w:pStyle w:val="Contents3"/>
            <w:tabs>
              <w:tab w:val="clear" w:pos="8459"/>
              <w:tab w:val="right" w:pos="9026" w:leader="dot"/>
            </w:tabs>
            <w:rPr/>
          </w:pPr>
          <w:hyperlink w:anchor="__RefHeading___Toc2097147_3650668749">
            <w:r>
              <w:rPr>
                <w:webHidden/>
                <w:rStyle w:val="IndexLink"/>
              </w:rPr>
              <w:t>35</w:t>
            </w:r>
            <w:r>
              <w:rPr>
                <w:rStyle w:val="IndexLink"/>
                <w:rtl w:val="true"/>
              </w:rPr>
              <w:t xml:space="preserve"> (</w:t>
            </w:r>
            <w:r>
              <w:rPr>
                <w:rStyle w:val="IndexLink"/>
              </w:rPr>
              <w:t>2035</w:t>
            </w:r>
            <w:r>
              <w:rPr>
                <w:rStyle w:val="IndexLink"/>
                <w:rtl w:val="true"/>
              </w:rPr>
              <w:t xml:space="preserve">) </w:t>
            </w:r>
            <w:r>
              <w:rPr>
                <w:rStyle w:val="IndexLink"/>
                <w:rtl w:val="true"/>
              </w:rPr>
              <w:t>از نامه‌هاى آن حضرت است به عبد اللّه بن عباس پس از شهادت محمّد بن ابو بكر در مصر</w:t>
            </w:r>
            <w:r>
              <w:rPr>
                <w:rStyle w:val="IndexLink"/>
                <w:rtl w:val="true"/>
              </w:rPr>
              <w:tab/>
            </w:r>
            <w:r>
              <w:rPr>
                <w:rStyle w:val="IndexLink"/>
              </w:rPr>
              <w:t>651</w:t>
            </w:r>
          </w:hyperlink>
        </w:p>
        <w:p>
          <w:pPr>
            <w:pStyle w:val="Contents3"/>
            <w:tabs>
              <w:tab w:val="clear" w:pos="8459"/>
              <w:tab w:val="right" w:pos="9026" w:leader="dot"/>
            </w:tabs>
            <w:rPr/>
          </w:pPr>
          <w:hyperlink w:anchor="__RefHeading___Toc2097149_3650668749">
            <w:r>
              <w:rPr>
                <w:webHidden/>
                <w:rStyle w:val="IndexLink"/>
              </w:rPr>
              <w:t>36</w:t>
            </w:r>
            <w:r>
              <w:rPr>
                <w:rStyle w:val="IndexLink"/>
                <w:rtl w:val="true"/>
              </w:rPr>
              <w:t xml:space="preserve"> (</w:t>
            </w:r>
            <w:r>
              <w:rPr>
                <w:rStyle w:val="IndexLink"/>
              </w:rPr>
              <w:t>2036</w:t>
            </w:r>
            <w:r>
              <w:rPr>
                <w:rStyle w:val="IndexLink"/>
                <w:rtl w:val="true"/>
              </w:rPr>
              <w:t xml:space="preserve">) </w:t>
            </w:r>
            <w:r>
              <w:rPr>
                <w:rStyle w:val="IndexLink"/>
                <w:rtl w:val="true"/>
              </w:rPr>
              <w:t>از نامه‌هاى آن حضرت است به برادرش عقيل بن ابى طالب در باره لشكرى كه به سوى برخى دشمنان فرستاده بود، و اين نامه پاسخ نامه عقيل است‌</w:t>
            </w:r>
            <w:r>
              <w:rPr>
                <w:rStyle w:val="IndexLink"/>
                <w:rtl w:val="true"/>
              </w:rPr>
              <w:tab/>
            </w:r>
            <w:r>
              <w:rPr>
                <w:rStyle w:val="IndexLink"/>
              </w:rPr>
              <w:t>653</w:t>
            </w:r>
          </w:hyperlink>
        </w:p>
        <w:p>
          <w:pPr>
            <w:pStyle w:val="Contents3"/>
            <w:tabs>
              <w:tab w:val="clear" w:pos="8459"/>
              <w:tab w:val="right" w:pos="9026" w:leader="dot"/>
            </w:tabs>
            <w:rPr/>
          </w:pPr>
          <w:hyperlink w:anchor="__RefHeading___Toc2097151_3650668749">
            <w:r>
              <w:rPr>
                <w:webHidden/>
                <w:rStyle w:val="IndexLink"/>
              </w:rPr>
              <w:t>37</w:t>
            </w:r>
            <w:r>
              <w:rPr>
                <w:rStyle w:val="IndexLink"/>
                <w:rtl w:val="true"/>
              </w:rPr>
              <w:t xml:space="preserve"> (</w:t>
            </w:r>
            <w:r>
              <w:rPr>
                <w:rStyle w:val="IndexLink"/>
              </w:rPr>
              <w:t>2037</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655</w:t>
            </w:r>
          </w:hyperlink>
        </w:p>
        <w:p>
          <w:pPr>
            <w:pStyle w:val="Contents3"/>
            <w:tabs>
              <w:tab w:val="clear" w:pos="8459"/>
              <w:tab w:val="right" w:pos="9026" w:leader="dot"/>
            </w:tabs>
            <w:rPr/>
          </w:pPr>
          <w:hyperlink w:anchor="__RefHeading___Toc2097153_3650668749">
            <w:r>
              <w:rPr>
                <w:webHidden/>
                <w:rStyle w:val="IndexLink"/>
              </w:rPr>
              <w:t>38</w:t>
            </w:r>
            <w:r>
              <w:rPr>
                <w:rStyle w:val="IndexLink"/>
                <w:rtl w:val="true"/>
              </w:rPr>
              <w:t xml:space="preserve"> (</w:t>
            </w:r>
            <w:r>
              <w:rPr>
                <w:rStyle w:val="IndexLink"/>
              </w:rPr>
              <w:t>2038</w:t>
            </w:r>
            <w:r>
              <w:rPr>
                <w:rStyle w:val="IndexLink"/>
                <w:rtl w:val="true"/>
              </w:rPr>
              <w:t xml:space="preserve">) </w:t>
            </w:r>
            <w:r>
              <w:rPr>
                <w:rStyle w:val="IndexLink"/>
                <w:rtl w:val="true"/>
              </w:rPr>
              <w:t>از نامه‌هاى آن حضرت است به اهل مصر، زمانى كه اشتر را زمامدار آنان نمود</w:t>
            </w:r>
            <w:r>
              <w:rPr>
                <w:rStyle w:val="IndexLink"/>
                <w:rtl w:val="true"/>
              </w:rPr>
              <w:tab/>
            </w:r>
            <w:r>
              <w:rPr>
                <w:rStyle w:val="IndexLink"/>
              </w:rPr>
              <w:t>656</w:t>
            </w:r>
          </w:hyperlink>
        </w:p>
        <w:p>
          <w:pPr>
            <w:pStyle w:val="Contents3"/>
            <w:tabs>
              <w:tab w:val="clear" w:pos="8459"/>
              <w:tab w:val="right" w:pos="9026" w:leader="dot"/>
            </w:tabs>
            <w:rPr/>
          </w:pPr>
          <w:hyperlink w:anchor="__RefHeading___Toc2097155_3650668749">
            <w:r>
              <w:rPr>
                <w:webHidden/>
                <w:rStyle w:val="IndexLink"/>
              </w:rPr>
              <w:t>39</w:t>
            </w:r>
            <w:r>
              <w:rPr>
                <w:rStyle w:val="IndexLink"/>
                <w:rtl w:val="true"/>
              </w:rPr>
              <w:t xml:space="preserve"> (</w:t>
            </w:r>
            <w:r>
              <w:rPr>
                <w:rStyle w:val="IndexLink"/>
              </w:rPr>
              <w:t>2039</w:t>
            </w:r>
            <w:r>
              <w:rPr>
                <w:rStyle w:val="IndexLink"/>
                <w:rtl w:val="true"/>
              </w:rPr>
              <w:t xml:space="preserve">) </w:t>
            </w:r>
            <w:r>
              <w:rPr>
                <w:rStyle w:val="IndexLink"/>
                <w:rtl w:val="true"/>
              </w:rPr>
              <w:t>از نامه‌هاى آن حضرت است به عمرو بن عاص‌</w:t>
            </w:r>
            <w:r>
              <w:rPr>
                <w:rStyle w:val="IndexLink"/>
                <w:rtl w:val="true"/>
              </w:rPr>
              <w:tab/>
            </w:r>
            <w:r>
              <w:rPr>
                <w:rStyle w:val="IndexLink"/>
              </w:rPr>
              <w:t>657</w:t>
            </w:r>
          </w:hyperlink>
        </w:p>
        <w:p>
          <w:pPr>
            <w:pStyle w:val="Contents3"/>
            <w:tabs>
              <w:tab w:val="clear" w:pos="8459"/>
              <w:tab w:val="right" w:pos="9026" w:leader="dot"/>
            </w:tabs>
            <w:rPr/>
          </w:pPr>
          <w:hyperlink w:anchor="__RefHeading___Toc2097157_3650668749">
            <w:r>
              <w:rPr>
                <w:webHidden/>
                <w:rStyle w:val="IndexLink"/>
              </w:rPr>
              <w:t>40</w:t>
            </w:r>
            <w:r>
              <w:rPr>
                <w:rStyle w:val="IndexLink"/>
                <w:rtl w:val="true"/>
              </w:rPr>
              <w:t xml:space="preserve"> (</w:t>
            </w:r>
            <w:r>
              <w:rPr>
                <w:rStyle w:val="IndexLink"/>
              </w:rPr>
              <w:t>2040</w:t>
            </w:r>
            <w:r>
              <w:rPr>
                <w:rStyle w:val="IndexLink"/>
                <w:rtl w:val="true"/>
              </w:rPr>
              <w:t xml:space="preserve">) </w:t>
            </w:r>
            <w:r>
              <w:rPr>
                <w:rStyle w:val="IndexLink"/>
                <w:rtl w:val="true"/>
              </w:rPr>
              <w:t>از نامه‌هاى آن حضرت است به يكى از كار گزارانش‌</w:t>
            </w:r>
            <w:r>
              <w:rPr>
                <w:rStyle w:val="IndexLink"/>
                <w:rtl w:val="true"/>
              </w:rPr>
              <w:tab/>
            </w:r>
            <w:r>
              <w:rPr>
                <w:rStyle w:val="IndexLink"/>
              </w:rPr>
              <w:t>658</w:t>
            </w:r>
          </w:hyperlink>
        </w:p>
        <w:p>
          <w:pPr>
            <w:pStyle w:val="Contents3"/>
            <w:tabs>
              <w:tab w:val="clear" w:pos="8459"/>
              <w:tab w:val="right" w:pos="9026" w:leader="dot"/>
            </w:tabs>
            <w:rPr/>
          </w:pPr>
          <w:hyperlink w:anchor="__RefHeading___Toc2097159_3650668749">
            <w:r>
              <w:rPr>
                <w:webHidden/>
                <w:rStyle w:val="IndexLink"/>
              </w:rPr>
              <w:t>41</w:t>
            </w:r>
            <w:r>
              <w:rPr>
                <w:rStyle w:val="IndexLink"/>
                <w:rtl w:val="true"/>
              </w:rPr>
              <w:t xml:space="preserve"> (</w:t>
            </w:r>
            <w:r>
              <w:rPr>
                <w:rStyle w:val="IndexLink"/>
              </w:rPr>
              <w:t>2041</w:t>
            </w:r>
            <w:r>
              <w:rPr>
                <w:rStyle w:val="IndexLink"/>
                <w:rtl w:val="true"/>
              </w:rPr>
              <w:t xml:space="preserve">) </w:t>
            </w:r>
            <w:r>
              <w:rPr>
                <w:rStyle w:val="IndexLink"/>
                <w:rtl w:val="true"/>
              </w:rPr>
              <w:t>از نامه‌هاى آن حضرت است به يكى از كار گزارانش‌</w:t>
            </w:r>
            <w:r>
              <w:rPr>
                <w:rStyle w:val="IndexLink"/>
                <w:rtl w:val="true"/>
              </w:rPr>
              <w:tab/>
            </w:r>
            <w:r>
              <w:rPr>
                <w:rStyle w:val="IndexLink"/>
              </w:rPr>
              <w:t>659</w:t>
            </w:r>
          </w:hyperlink>
        </w:p>
        <w:p>
          <w:pPr>
            <w:pStyle w:val="Contents3"/>
            <w:tabs>
              <w:tab w:val="clear" w:pos="8459"/>
              <w:tab w:val="right" w:pos="9026" w:leader="dot"/>
            </w:tabs>
            <w:rPr/>
          </w:pPr>
          <w:hyperlink w:anchor="__RefHeading___Toc2097161_3650668749">
            <w:r>
              <w:rPr>
                <w:webHidden/>
                <w:rStyle w:val="IndexLink"/>
              </w:rPr>
              <w:t>42</w:t>
            </w:r>
            <w:r>
              <w:rPr>
                <w:rStyle w:val="IndexLink"/>
                <w:rtl w:val="true"/>
              </w:rPr>
              <w:t xml:space="preserve"> (</w:t>
            </w:r>
            <w:r>
              <w:rPr>
                <w:rStyle w:val="IndexLink"/>
              </w:rPr>
              <w:t>2042</w:t>
            </w:r>
            <w:r>
              <w:rPr>
                <w:rStyle w:val="IndexLink"/>
                <w:rtl w:val="true"/>
              </w:rPr>
              <w:t xml:space="preserve">) </w:t>
            </w:r>
            <w:r>
              <w:rPr>
                <w:rStyle w:val="IndexLink"/>
                <w:rtl w:val="true"/>
              </w:rPr>
              <w:t>از نامه‌هاى آن حضرت است به عمر بن ابى سلمه مخزومى، كارگزار حضرت در بحرين، پس از اينكه او را عزل نمود و نعمان بن عجلان زرقى را به جاى او گماشت‌</w:t>
            </w:r>
            <w:r>
              <w:rPr>
                <w:rStyle w:val="IndexLink"/>
                <w:rtl w:val="true"/>
              </w:rPr>
              <w:tab/>
            </w:r>
            <w:r>
              <w:rPr>
                <w:rStyle w:val="IndexLink"/>
              </w:rPr>
              <w:t>662</w:t>
            </w:r>
          </w:hyperlink>
        </w:p>
        <w:p>
          <w:pPr>
            <w:pStyle w:val="Contents3"/>
            <w:tabs>
              <w:tab w:val="clear" w:pos="8459"/>
              <w:tab w:val="right" w:pos="9026" w:leader="dot"/>
            </w:tabs>
            <w:rPr/>
          </w:pPr>
          <w:hyperlink w:anchor="__RefHeading___Toc2097163_3650668749">
            <w:r>
              <w:rPr>
                <w:webHidden/>
                <w:rStyle w:val="IndexLink"/>
              </w:rPr>
              <w:t>43</w:t>
            </w:r>
            <w:r>
              <w:rPr>
                <w:rStyle w:val="IndexLink"/>
                <w:rtl w:val="true"/>
              </w:rPr>
              <w:t xml:space="preserve"> (</w:t>
            </w:r>
            <w:r>
              <w:rPr>
                <w:rStyle w:val="IndexLink"/>
              </w:rPr>
              <w:t>2043</w:t>
            </w:r>
            <w:r>
              <w:rPr>
                <w:rStyle w:val="IndexLink"/>
                <w:rtl w:val="true"/>
              </w:rPr>
              <w:t xml:space="preserve">) </w:t>
            </w:r>
            <w:r>
              <w:rPr>
                <w:rStyle w:val="IndexLink"/>
                <w:rtl w:val="true"/>
              </w:rPr>
              <w:t>از نامه‌هاى آن حضرت است به مصقلة بن هبيره شيبانى كه عامل حضرت در اردشير خرّه بود</w:t>
            </w:r>
            <w:r>
              <w:rPr>
                <w:rStyle w:val="IndexLink"/>
                <w:rtl w:val="true"/>
              </w:rPr>
              <w:tab/>
            </w:r>
            <w:r>
              <w:rPr>
                <w:rStyle w:val="IndexLink"/>
              </w:rPr>
              <w:t>663</w:t>
            </w:r>
          </w:hyperlink>
        </w:p>
        <w:p>
          <w:pPr>
            <w:pStyle w:val="Contents3"/>
            <w:tabs>
              <w:tab w:val="clear" w:pos="8459"/>
              <w:tab w:val="right" w:pos="9026" w:leader="dot"/>
            </w:tabs>
            <w:rPr/>
          </w:pPr>
          <w:hyperlink w:anchor="__RefHeading___Toc2097165_3650668749">
            <w:r>
              <w:rPr>
                <w:webHidden/>
                <w:rStyle w:val="IndexLink"/>
              </w:rPr>
              <w:t>44</w:t>
            </w:r>
            <w:r>
              <w:rPr>
                <w:rStyle w:val="IndexLink"/>
                <w:rtl w:val="true"/>
              </w:rPr>
              <w:t xml:space="preserve"> (</w:t>
            </w:r>
            <w:r>
              <w:rPr>
                <w:rStyle w:val="IndexLink"/>
              </w:rPr>
              <w:t>2044</w:t>
            </w:r>
            <w:r>
              <w:rPr>
                <w:rStyle w:val="IndexLink"/>
                <w:rtl w:val="true"/>
              </w:rPr>
              <w:t xml:space="preserve">) </w:t>
            </w:r>
            <w:r>
              <w:rPr>
                <w:rStyle w:val="IndexLink"/>
                <w:rtl w:val="true"/>
              </w:rPr>
              <w:t>از نامه‌هاى آن حضرت است به زياد بن ابيه، وقتى به حضرت خبر رسيد معاويه به زياد نامه نوشته مى‌خواهد او را با ملحق كردن به نسب خود بفريبد</w:t>
            </w:r>
            <w:r>
              <w:rPr>
                <w:rStyle w:val="IndexLink"/>
                <w:rtl w:val="true"/>
              </w:rPr>
              <w:tab/>
            </w:r>
            <w:r>
              <w:rPr>
                <w:rStyle w:val="IndexLink"/>
              </w:rPr>
              <w:t>664</w:t>
            </w:r>
          </w:hyperlink>
        </w:p>
        <w:p>
          <w:pPr>
            <w:pStyle w:val="Contents3"/>
            <w:tabs>
              <w:tab w:val="clear" w:pos="8459"/>
              <w:tab w:val="right" w:pos="9026" w:leader="dot"/>
            </w:tabs>
            <w:rPr/>
          </w:pPr>
          <w:hyperlink w:anchor="__RefHeading___Toc2097167_3650668749">
            <w:r>
              <w:rPr>
                <w:webHidden/>
                <w:rStyle w:val="IndexLink"/>
              </w:rPr>
              <w:t>45</w:t>
            </w:r>
            <w:r>
              <w:rPr>
                <w:rStyle w:val="IndexLink"/>
                <w:rtl w:val="true"/>
              </w:rPr>
              <w:t xml:space="preserve"> (</w:t>
            </w:r>
            <w:r>
              <w:rPr>
                <w:rStyle w:val="IndexLink"/>
              </w:rPr>
              <w:t>2045</w:t>
            </w:r>
            <w:r>
              <w:rPr>
                <w:rStyle w:val="IndexLink"/>
                <w:rtl w:val="true"/>
              </w:rPr>
              <w:t xml:space="preserve">) </w:t>
            </w:r>
            <w:r>
              <w:rPr>
                <w:rStyle w:val="IndexLink"/>
                <w:rtl w:val="true"/>
              </w:rPr>
              <w:t>از نامه‌هاى آن حضرت است به عثمان بن حنيف انصارى، كار گزارش در بصره‌</w:t>
            </w:r>
            <w:r>
              <w:rPr>
                <w:rStyle w:val="IndexLink"/>
                <w:rtl w:val="true"/>
              </w:rPr>
              <w:tab/>
            </w:r>
            <w:r>
              <w:rPr>
                <w:rStyle w:val="IndexLink"/>
              </w:rPr>
              <w:t>666</w:t>
            </w:r>
          </w:hyperlink>
        </w:p>
        <w:p>
          <w:pPr>
            <w:pStyle w:val="Contents4"/>
            <w:tabs>
              <w:tab w:val="clear" w:pos="8176"/>
              <w:tab w:val="right" w:pos="9026" w:leader="dot"/>
            </w:tabs>
            <w:rPr/>
          </w:pPr>
          <w:hyperlink w:anchor="__RefHeading___Toc2097169_3650668749">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2097171_3650668749">
            <w:r>
              <w:rPr>
                <w:webHidden/>
                <w:rStyle w:val="IndexLink"/>
                <w:rtl w:val="true"/>
              </w:rPr>
              <w:t>و از اين نامه است كه پايان آن است‌</w:t>
            </w:r>
            <w:r>
              <w:rPr>
                <w:rStyle w:val="IndexLink"/>
                <w:rtl w:val="true"/>
              </w:rPr>
              <w:tab/>
            </w:r>
            <w:r>
              <w:rPr>
                <w:rStyle w:val="IndexLink"/>
              </w:rPr>
              <w:t>670</w:t>
            </w:r>
          </w:hyperlink>
        </w:p>
        <w:p>
          <w:pPr>
            <w:pStyle w:val="Contents3"/>
            <w:tabs>
              <w:tab w:val="clear" w:pos="8459"/>
              <w:tab w:val="right" w:pos="9026" w:leader="dot"/>
            </w:tabs>
            <w:rPr/>
          </w:pPr>
          <w:hyperlink w:anchor="__RefHeading___Toc2097173_3650668749">
            <w:r>
              <w:rPr>
                <w:webHidden/>
                <w:rStyle w:val="IndexLink"/>
              </w:rPr>
              <w:t>46</w:t>
            </w:r>
            <w:r>
              <w:rPr>
                <w:rStyle w:val="IndexLink"/>
                <w:rtl w:val="true"/>
              </w:rPr>
              <w:t xml:space="preserve"> (</w:t>
            </w:r>
            <w:r>
              <w:rPr>
                <w:rStyle w:val="IndexLink"/>
              </w:rPr>
              <w:t>2046</w:t>
            </w:r>
            <w:r>
              <w:rPr>
                <w:rStyle w:val="IndexLink"/>
                <w:rtl w:val="true"/>
              </w:rPr>
              <w:t xml:space="preserve">) </w:t>
            </w:r>
            <w:r>
              <w:rPr>
                <w:rStyle w:val="IndexLink"/>
                <w:rtl w:val="true"/>
              </w:rPr>
              <w:t>از نامه‌هاى آن حضرت است به يكى از كار گزارانش‌</w:t>
            </w:r>
            <w:r>
              <w:rPr>
                <w:rStyle w:val="IndexLink"/>
                <w:rtl w:val="true"/>
              </w:rPr>
              <w:tab/>
            </w:r>
            <w:r>
              <w:rPr>
                <w:rStyle w:val="IndexLink"/>
              </w:rPr>
              <w:t>672</w:t>
            </w:r>
          </w:hyperlink>
        </w:p>
        <w:p>
          <w:pPr>
            <w:pStyle w:val="Contents3"/>
            <w:tabs>
              <w:tab w:val="clear" w:pos="8459"/>
              <w:tab w:val="right" w:pos="9026" w:leader="dot"/>
            </w:tabs>
            <w:rPr/>
          </w:pPr>
          <w:hyperlink w:anchor="__RefHeading___Toc2097175_3650668749">
            <w:r>
              <w:rPr>
                <w:webHidden/>
                <w:rStyle w:val="IndexLink"/>
              </w:rPr>
              <w:t>47</w:t>
            </w:r>
            <w:r>
              <w:rPr>
                <w:rStyle w:val="IndexLink"/>
                <w:rtl w:val="true"/>
              </w:rPr>
              <w:t xml:space="preserve"> (</w:t>
            </w:r>
            <w:r>
              <w:rPr>
                <w:rStyle w:val="IndexLink"/>
              </w:rPr>
              <w:t>2047</w:t>
            </w:r>
            <w:r>
              <w:rPr>
                <w:rStyle w:val="IndexLink"/>
                <w:rtl w:val="true"/>
              </w:rPr>
              <w:t xml:space="preserve">) </w:t>
            </w:r>
            <w:r>
              <w:rPr>
                <w:rStyle w:val="IndexLink"/>
                <w:rtl w:val="true"/>
              </w:rPr>
              <w:t>از وصيت‌هاى آن حضرت است به حسن و حسين عليهما السّلام وقتى كه ابن ملجم لعنة اللّه عليه به او ضربت زد</w:t>
            </w:r>
            <w:r>
              <w:rPr>
                <w:rStyle w:val="IndexLink"/>
                <w:rtl w:val="true"/>
              </w:rPr>
              <w:tab/>
            </w:r>
            <w:r>
              <w:rPr>
                <w:rStyle w:val="IndexLink"/>
              </w:rPr>
              <w:t>673</w:t>
            </w:r>
          </w:hyperlink>
        </w:p>
        <w:p>
          <w:pPr>
            <w:pStyle w:val="Contents3"/>
            <w:tabs>
              <w:tab w:val="clear" w:pos="8459"/>
              <w:tab w:val="right" w:pos="9026" w:leader="dot"/>
            </w:tabs>
            <w:rPr/>
          </w:pPr>
          <w:hyperlink w:anchor="__RefHeading___Toc2097177_3650668749">
            <w:r>
              <w:rPr>
                <w:webHidden/>
                <w:rStyle w:val="IndexLink"/>
              </w:rPr>
              <w:t>48</w:t>
            </w:r>
            <w:r>
              <w:rPr>
                <w:rStyle w:val="IndexLink"/>
                <w:rtl w:val="true"/>
              </w:rPr>
              <w:t xml:space="preserve"> (</w:t>
            </w:r>
            <w:r>
              <w:rPr>
                <w:rStyle w:val="IndexLink"/>
              </w:rPr>
              <w:t>2048</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675</w:t>
            </w:r>
          </w:hyperlink>
        </w:p>
        <w:p>
          <w:pPr>
            <w:pStyle w:val="Contents3"/>
            <w:tabs>
              <w:tab w:val="clear" w:pos="8459"/>
              <w:tab w:val="right" w:pos="9026" w:leader="dot"/>
            </w:tabs>
            <w:rPr/>
          </w:pPr>
          <w:hyperlink w:anchor="__RefHeading___Toc2097179_3650668749">
            <w:r>
              <w:rPr>
                <w:webHidden/>
                <w:rStyle w:val="IndexLink"/>
              </w:rPr>
              <w:t>49</w:t>
            </w:r>
            <w:r>
              <w:rPr>
                <w:rStyle w:val="IndexLink"/>
                <w:rtl w:val="true"/>
              </w:rPr>
              <w:t xml:space="preserve"> (</w:t>
            </w:r>
            <w:r>
              <w:rPr>
                <w:rStyle w:val="IndexLink"/>
              </w:rPr>
              <w:t>2049</w:t>
            </w:r>
            <w:r>
              <w:rPr>
                <w:rStyle w:val="IndexLink"/>
                <w:rtl w:val="true"/>
              </w:rPr>
              <w:t xml:space="preserve">) </w:t>
            </w:r>
            <w:r>
              <w:rPr>
                <w:rStyle w:val="IndexLink"/>
                <w:rtl w:val="true"/>
              </w:rPr>
              <w:t>از نامه‌هاى آن حضرت است باز به معاويه‌</w:t>
            </w:r>
            <w:r>
              <w:rPr>
                <w:rStyle w:val="IndexLink"/>
                <w:rtl w:val="true"/>
              </w:rPr>
              <w:tab/>
            </w:r>
            <w:r>
              <w:rPr>
                <w:rStyle w:val="IndexLink"/>
              </w:rPr>
              <w:t>676</w:t>
            </w:r>
          </w:hyperlink>
        </w:p>
        <w:p>
          <w:pPr>
            <w:pStyle w:val="Contents3"/>
            <w:tabs>
              <w:tab w:val="clear" w:pos="8459"/>
              <w:tab w:val="right" w:pos="9026" w:leader="dot"/>
            </w:tabs>
            <w:rPr/>
          </w:pPr>
          <w:hyperlink w:anchor="__RefHeading___Toc2097181_3650668749">
            <w:r>
              <w:rPr>
                <w:webHidden/>
                <w:rStyle w:val="IndexLink"/>
              </w:rPr>
              <w:t>50</w:t>
            </w:r>
            <w:r>
              <w:rPr>
                <w:rStyle w:val="IndexLink"/>
                <w:rtl w:val="true"/>
              </w:rPr>
              <w:t xml:space="preserve"> (</w:t>
            </w:r>
            <w:r>
              <w:rPr>
                <w:rStyle w:val="IndexLink"/>
              </w:rPr>
              <w:t>2050</w:t>
            </w:r>
            <w:r>
              <w:rPr>
                <w:rStyle w:val="IndexLink"/>
                <w:rtl w:val="true"/>
              </w:rPr>
              <w:t xml:space="preserve">) </w:t>
            </w:r>
            <w:r>
              <w:rPr>
                <w:rStyle w:val="IndexLink"/>
                <w:rtl w:val="true"/>
              </w:rPr>
              <w:t>از نامه‌هاى آن حضرت است به اميران سپاهش‌</w:t>
            </w:r>
            <w:r>
              <w:rPr>
                <w:rStyle w:val="IndexLink"/>
                <w:rtl w:val="true"/>
              </w:rPr>
              <w:tab/>
            </w:r>
            <w:r>
              <w:rPr>
                <w:rStyle w:val="IndexLink"/>
              </w:rPr>
              <w:t>677</w:t>
            </w:r>
          </w:hyperlink>
        </w:p>
        <w:p>
          <w:pPr>
            <w:pStyle w:val="Contents3"/>
            <w:tabs>
              <w:tab w:val="clear" w:pos="8459"/>
              <w:tab w:val="right" w:pos="9026" w:leader="dot"/>
            </w:tabs>
            <w:rPr/>
          </w:pPr>
          <w:hyperlink w:anchor="__RefHeading___Toc2097183_3650668749">
            <w:r>
              <w:rPr>
                <w:webHidden/>
                <w:rStyle w:val="IndexLink"/>
              </w:rPr>
              <w:t>51</w:t>
            </w:r>
            <w:r>
              <w:rPr>
                <w:rStyle w:val="IndexLink"/>
                <w:rtl w:val="true"/>
              </w:rPr>
              <w:t xml:space="preserve"> (</w:t>
            </w:r>
            <w:r>
              <w:rPr>
                <w:rStyle w:val="IndexLink"/>
              </w:rPr>
              <w:t>2051</w:t>
            </w:r>
            <w:r>
              <w:rPr>
                <w:rStyle w:val="IndexLink"/>
                <w:rtl w:val="true"/>
              </w:rPr>
              <w:t xml:space="preserve">) </w:t>
            </w:r>
            <w:r>
              <w:rPr>
                <w:rStyle w:val="IndexLink"/>
                <w:rtl w:val="true"/>
              </w:rPr>
              <w:t>از نامه‌هاى آن حضرت است به مأموران ماليات‌</w:t>
            </w:r>
            <w:r>
              <w:rPr>
                <w:rStyle w:val="IndexLink"/>
                <w:rtl w:val="true"/>
              </w:rPr>
              <w:tab/>
            </w:r>
            <w:r>
              <w:rPr>
                <w:rStyle w:val="IndexLink"/>
              </w:rPr>
              <w:t>678</w:t>
            </w:r>
          </w:hyperlink>
        </w:p>
        <w:p>
          <w:pPr>
            <w:pStyle w:val="Contents3"/>
            <w:tabs>
              <w:tab w:val="clear" w:pos="8459"/>
              <w:tab w:val="right" w:pos="9026" w:leader="dot"/>
            </w:tabs>
            <w:rPr/>
          </w:pPr>
          <w:hyperlink w:anchor="__RefHeading___Toc2097185_3650668749">
            <w:r>
              <w:rPr>
                <w:webHidden/>
                <w:rStyle w:val="IndexLink"/>
              </w:rPr>
              <w:t>52</w:t>
            </w:r>
            <w:r>
              <w:rPr>
                <w:rStyle w:val="IndexLink"/>
                <w:rtl w:val="true"/>
              </w:rPr>
              <w:t xml:space="preserve"> (</w:t>
            </w:r>
            <w:r>
              <w:rPr>
                <w:rStyle w:val="IndexLink"/>
              </w:rPr>
              <w:t>2052</w:t>
            </w:r>
            <w:r>
              <w:rPr>
                <w:rStyle w:val="IndexLink"/>
                <w:rtl w:val="true"/>
              </w:rPr>
              <w:t xml:space="preserve">) </w:t>
            </w:r>
            <w:r>
              <w:rPr>
                <w:rStyle w:val="IndexLink"/>
                <w:rtl w:val="true"/>
              </w:rPr>
              <w:t>از نامه‌هاى آن حضرت است به كارگزاران شهرها در رابطه با وضع نماز</w:t>
            </w:r>
            <w:r>
              <w:rPr>
                <w:rStyle w:val="IndexLink"/>
                <w:rtl w:val="true"/>
              </w:rPr>
              <w:tab/>
            </w:r>
            <w:r>
              <w:rPr>
                <w:rStyle w:val="IndexLink"/>
              </w:rPr>
              <w:t>680</w:t>
            </w:r>
          </w:hyperlink>
        </w:p>
        <w:p>
          <w:pPr>
            <w:pStyle w:val="Contents3"/>
            <w:tabs>
              <w:tab w:val="clear" w:pos="8459"/>
              <w:tab w:val="right" w:pos="9026" w:leader="dot"/>
            </w:tabs>
            <w:rPr/>
          </w:pPr>
          <w:hyperlink w:anchor="__RefHeading___Toc2097187_3650668749">
            <w:r>
              <w:rPr>
                <w:webHidden/>
                <w:rStyle w:val="IndexLink"/>
              </w:rPr>
              <w:t>53</w:t>
            </w:r>
            <w:r>
              <w:rPr>
                <w:rStyle w:val="IndexLink"/>
                <w:rtl w:val="true"/>
              </w:rPr>
              <w:t xml:space="preserve"> (</w:t>
            </w:r>
            <w:r>
              <w:rPr>
                <w:rStyle w:val="IndexLink"/>
              </w:rPr>
              <w:t>2053</w:t>
            </w:r>
            <w:r>
              <w:rPr>
                <w:rStyle w:val="IndexLink"/>
                <w:rtl w:val="true"/>
              </w:rPr>
              <w:t xml:space="preserve">) </w:t>
            </w:r>
            <w:r>
              <w:rPr>
                <w:rStyle w:val="IndexLink"/>
                <w:rtl w:val="true"/>
              </w:rPr>
              <w:t>عهد نامه مكتوب آن حضرت است براى مالك اشتر نخعى</w:t>
            </w:r>
            <w:r>
              <w:rPr>
                <w:rStyle w:val="IndexLink"/>
                <w:rtl w:val="true"/>
              </w:rPr>
              <w:t xml:space="preserve">- </w:t>
            </w:r>
            <w:r>
              <w:rPr>
                <w:rStyle w:val="IndexLink"/>
                <w:rtl w:val="true"/>
              </w:rPr>
              <w:t>رحمه اللّه</w:t>
            </w:r>
            <w:r>
              <w:rPr>
                <w:rStyle w:val="IndexLink"/>
                <w:rtl w:val="true"/>
              </w:rPr>
              <w:t xml:space="preserve">- </w:t>
            </w:r>
            <w:r>
              <w:rPr>
                <w:rStyle w:val="IndexLink"/>
                <w:rtl w:val="true"/>
              </w:rPr>
              <w:t>زمانى كه او را به امارت مصر و مناطق تابعه آن انتخاب نمود و اين برنامه به وقتى بود كه كار حاكم مصر محمد بن ابو بكر در آشفتگى قرار داشت</w:t>
            </w:r>
            <w:r>
              <w:rPr>
                <w:rStyle w:val="IndexLink"/>
                <w:rtl w:val="true"/>
              </w:rPr>
              <w:t xml:space="preserve">. </w:t>
            </w:r>
            <w:r>
              <w:rPr>
                <w:rStyle w:val="IndexLink"/>
                <w:rtl w:val="true"/>
              </w:rPr>
              <w:t>اين عهد نامه طولانى‌ترين عهد نامه و از جهت در برداشتن خوبيها جامع‌ترين آنهاست‌</w:t>
            </w:r>
            <w:r>
              <w:rPr>
                <w:rStyle w:val="IndexLink"/>
                <w:rtl w:val="true"/>
              </w:rPr>
              <w:tab/>
            </w:r>
            <w:r>
              <w:rPr>
                <w:rStyle w:val="IndexLink"/>
              </w:rPr>
              <w:t>681</w:t>
            </w:r>
          </w:hyperlink>
        </w:p>
        <w:p>
          <w:pPr>
            <w:pStyle w:val="Contents4"/>
            <w:tabs>
              <w:tab w:val="clear" w:pos="8176"/>
              <w:tab w:val="right" w:pos="9026" w:leader="dot"/>
            </w:tabs>
            <w:rPr/>
          </w:pPr>
          <w:hyperlink w:anchor="__RefHeading___Toc2097189_3650668749">
            <w:r>
              <w:rPr>
                <w:webHidden/>
                <w:rStyle w:val="IndexLink"/>
                <w:rtl w:val="true"/>
              </w:rPr>
              <w:t>اشاره</w:t>
            </w:r>
            <w:r>
              <w:rPr>
                <w:rStyle w:val="IndexLink"/>
                <w:rtl w:val="true"/>
              </w:rPr>
              <w:tab/>
            </w:r>
            <w:r>
              <w:rPr>
                <w:rStyle w:val="IndexLink"/>
              </w:rPr>
              <w:t>681</w:t>
            </w:r>
          </w:hyperlink>
        </w:p>
        <w:p>
          <w:pPr>
            <w:pStyle w:val="Contents4"/>
            <w:tabs>
              <w:tab w:val="clear" w:pos="8176"/>
              <w:tab w:val="right" w:pos="9026" w:leader="dot"/>
            </w:tabs>
            <w:rPr/>
          </w:pPr>
          <w:hyperlink w:anchor="__RefHeading___Toc2097191_3650668749">
            <w:r>
              <w:rPr>
                <w:webHidden/>
                <w:rStyle w:val="IndexLink"/>
                <w:rtl w:val="true"/>
              </w:rPr>
              <w:t>مشاوران‌</w:t>
            </w:r>
            <w:r>
              <w:rPr>
                <w:rStyle w:val="IndexLink"/>
                <w:rtl w:val="true"/>
              </w:rPr>
              <w:tab/>
            </w:r>
            <w:r>
              <w:rPr>
                <w:rStyle w:val="IndexLink"/>
              </w:rPr>
              <w:t>687</w:t>
            </w:r>
          </w:hyperlink>
        </w:p>
        <w:p>
          <w:pPr>
            <w:pStyle w:val="Contents4"/>
            <w:tabs>
              <w:tab w:val="clear" w:pos="8176"/>
              <w:tab w:val="right" w:pos="9026" w:leader="dot"/>
            </w:tabs>
            <w:rPr/>
          </w:pPr>
          <w:hyperlink w:anchor="__RefHeading___Toc2097193_3650668749">
            <w:r>
              <w:rPr>
                <w:webHidden/>
                <w:rStyle w:val="IndexLink"/>
                <w:rtl w:val="true"/>
              </w:rPr>
              <w:t>وزيران‌</w:t>
            </w:r>
            <w:r>
              <w:rPr>
                <w:rStyle w:val="IndexLink"/>
                <w:rtl w:val="true"/>
              </w:rPr>
              <w:tab/>
            </w:r>
            <w:r>
              <w:rPr>
                <w:rStyle w:val="IndexLink"/>
              </w:rPr>
              <w:t>687</w:t>
            </w:r>
          </w:hyperlink>
        </w:p>
        <w:p>
          <w:pPr>
            <w:pStyle w:val="Contents4"/>
            <w:tabs>
              <w:tab w:val="clear" w:pos="8176"/>
              <w:tab w:val="right" w:pos="9026" w:leader="dot"/>
            </w:tabs>
            <w:rPr/>
          </w:pPr>
          <w:hyperlink w:anchor="__RefHeading___Toc2097195_3650668749">
            <w:r>
              <w:rPr>
                <w:webHidden/>
                <w:rStyle w:val="IndexLink"/>
                <w:rtl w:val="true"/>
              </w:rPr>
              <w:t>نيكوكار و بدكار</w:t>
            </w:r>
            <w:r>
              <w:rPr>
                <w:rStyle w:val="IndexLink"/>
                <w:rtl w:val="true"/>
              </w:rPr>
              <w:tab/>
            </w:r>
            <w:r>
              <w:rPr>
                <w:rStyle w:val="IndexLink"/>
              </w:rPr>
              <w:t>688</w:t>
            </w:r>
          </w:hyperlink>
        </w:p>
        <w:p>
          <w:pPr>
            <w:pStyle w:val="Contents4"/>
            <w:tabs>
              <w:tab w:val="clear" w:pos="8176"/>
              <w:tab w:val="right" w:pos="9026" w:leader="dot"/>
            </w:tabs>
            <w:rPr/>
          </w:pPr>
          <w:hyperlink w:anchor="__RefHeading___Toc2097197_3650668749">
            <w:r>
              <w:rPr>
                <w:webHidden/>
                <w:rStyle w:val="IndexLink"/>
                <w:rtl w:val="true"/>
              </w:rPr>
              <w:t>روشها</w:t>
            </w:r>
            <w:r>
              <w:rPr>
                <w:rStyle w:val="IndexLink"/>
                <w:rtl w:val="true"/>
              </w:rPr>
              <w:tab/>
            </w:r>
            <w:r>
              <w:rPr>
                <w:rStyle w:val="IndexLink"/>
              </w:rPr>
              <w:t>689</w:t>
            </w:r>
          </w:hyperlink>
        </w:p>
        <w:p>
          <w:pPr>
            <w:pStyle w:val="Contents4"/>
            <w:tabs>
              <w:tab w:val="clear" w:pos="8176"/>
              <w:tab w:val="right" w:pos="9026" w:leader="dot"/>
            </w:tabs>
            <w:rPr/>
          </w:pPr>
          <w:hyperlink w:anchor="__RefHeading___Toc2097199_3650668749">
            <w:r>
              <w:rPr>
                <w:webHidden/>
                <w:rStyle w:val="IndexLink"/>
                <w:rtl w:val="true"/>
              </w:rPr>
              <w:t>با دانشمندان‌</w:t>
            </w:r>
            <w:r>
              <w:rPr>
                <w:rStyle w:val="IndexLink"/>
                <w:rtl w:val="true"/>
              </w:rPr>
              <w:tab/>
            </w:r>
            <w:r>
              <w:rPr>
                <w:rStyle w:val="IndexLink"/>
              </w:rPr>
              <w:t>690</w:t>
            </w:r>
          </w:hyperlink>
        </w:p>
        <w:p>
          <w:pPr>
            <w:pStyle w:val="Contents4"/>
            <w:tabs>
              <w:tab w:val="clear" w:pos="8176"/>
              <w:tab w:val="right" w:pos="9026" w:leader="dot"/>
            </w:tabs>
            <w:rPr/>
          </w:pPr>
          <w:hyperlink w:anchor="__RefHeading___Toc2097201_3650668749">
            <w:r>
              <w:rPr>
                <w:webHidden/>
                <w:rStyle w:val="IndexLink"/>
                <w:rtl w:val="true"/>
              </w:rPr>
              <w:t>طبقات جامعه‌</w:t>
            </w:r>
            <w:r>
              <w:rPr>
                <w:rStyle w:val="IndexLink"/>
                <w:rtl w:val="true"/>
              </w:rPr>
              <w:tab/>
            </w:r>
            <w:r>
              <w:rPr>
                <w:rStyle w:val="IndexLink"/>
              </w:rPr>
              <w:t>690</w:t>
            </w:r>
          </w:hyperlink>
        </w:p>
        <w:p>
          <w:pPr>
            <w:pStyle w:val="Contents4"/>
            <w:tabs>
              <w:tab w:val="clear" w:pos="8176"/>
              <w:tab w:val="right" w:pos="9026" w:leader="dot"/>
            </w:tabs>
            <w:rPr/>
          </w:pPr>
          <w:hyperlink w:anchor="__RefHeading___Toc2097203_3650668749">
            <w:r>
              <w:rPr>
                <w:webHidden/>
                <w:rStyle w:val="IndexLink"/>
                <w:rtl w:val="true"/>
              </w:rPr>
              <w:t>سپاهيان‌</w:t>
            </w:r>
            <w:r>
              <w:rPr>
                <w:rStyle w:val="IndexLink"/>
                <w:rtl w:val="true"/>
              </w:rPr>
              <w:tab/>
            </w:r>
            <w:r>
              <w:rPr>
                <w:rStyle w:val="IndexLink"/>
              </w:rPr>
              <w:t>691</w:t>
            </w:r>
          </w:hyperlink>
        </w:p>
        <w:p>
          <w:pPr>
            <w:pStyle w:val="Contents4"/>
            <w:tabs>
              <w:tab w:val="clear" w:pos="8176"/>
              <w:tab w:val="right" w:pos="9026" w:leader="dot"/>
            </w:tabs>
            <w:rPr/>
          </w:pPr>
          <w:hyperlink w:anchor="__RefHeading___Toc2097205_3650668749">
            <w:r>
              <w:rPr>
                <w:webHidden/>
                <w:rStyle w:val="IndexLink"/>
                <w:rtl w:val="true"/>
              </w:rPr>
              <w:t>رجوع به كتاب و سنّت‌</w:t>
            </w:r>
            <w:r>
              <w:rPr>
                <w:rStyle w:val="IndexLink"/>
                <w:rtl w:val="true"/>
              </w:rPr>
              <w:tab/>
            </w:r>
            <w:r>
              <w:rPr>
                <w:rStyle w:val="IndexLink"/>
              </w:rPr>
              <w:t>695</w:t>
            </w:r>
          </w:hyperlink>
        </w:p>
        <w:p>
          <w:pPr>
            <w:pStyle w:val="Contents4"/>
            <w:tabs>
              <w:tab w:val="clear" w:pos="8176"/>
              <w:tab w:val="right" w:pos="9026" w:leader="dot"/>
            </w:tabs>
            <w:rPr/>
          </w:pPr>
          <w:hyperlink w:anchor="__RefHeading___Toc2097207_3650668749">
            <w:r>
              <w:rPr>
                <w:webHidden/>
                <w:rStyle w:val="IndexLink"/>
                <w:rtl w:val="true"/>
              </w:rPr>
              <w:t>قاضيان‌</w:t>
            </w:r>
            <w:r>
              <w:rPr>
                <w:rStyle w:val="IndexLink"/>
                <w:rtl w:val="true"/>
              </w:rPr>
              <w:tab/>
            </w:r>
            <w:r>
              <w:rPr>
                <w:rStyle w:val="IndexLink"/>
              </w:rPr>
              <w:t>695</w:t>
            </w:r>
          </w:hyperlink>
        </w:p>
        <w:p>
          <w:pPr>
            <w:pStyle w:val="Contents4"/>
            <w:tabs>
              <w:tab w:val="clear" w:pos="8176"/>
              <w:tab w:val="right" w:pos="9026" w:leader="dot"/>
            </w:tabs>
            <w:rPr/>
          </w:pPr>
          <w:hyperlink w:anchor="__RefHeading___Toc2097209_3650668749">
            <w:r>
              <w:rPr>
                <w:webHidden/>
                <w:rStyle w:val="IndexLink"/>
                <w:rtl w:val="true"/>
              </w:rPr>
              <w:t>رسيدگى به كار كارگزاران‌</w:t>
            </w:r>
            <w:r>
              <w:rPr>
                <w:rStyle w:val="IndexLink"/>
                <w:rtl w:val="true"/>
              </w:rPr>
              <w:tab/>
            </w:r>
            <w:r>
              <w:rPr>
                <w:rStyle w:val="IndexLink"/>
              </w:rPr>
              <w:t>696</w:t>
            </w:r>
          </w:hyperlink>
        </w:p>
        <w:p>
          <w:pPr>
            <w:pStyle w:val="Contents4"/>
            <w:tabs>
              <w:tab w:val="clear" w:pos="8176"/>
              <w:tab w:val="right" w:pos="9026" w:leader="dot"/>
            </w:tabs>
            <w:rPr/>
          </w:pPr>
          <w:hyperlink w:anchor="__RefHeading___Toc2097211_3650668749">
            <w:r>
              <w:rPr>
                <w:webHidden/>
                <w:rStyle w:val="IndexLink"/>
                <w:rtl w:val="true"/>
              </w:rPr>
              <w:t>ماليات‌</w:t>
            </w:r>
            <w:r>
              <w:rPr>
                <w:rStyle w:val="IndexLink"/>
                <w:rtl w:val="true"/>
              </w:rPr>
              <w:tab/>
            </w:r>
            <w:r>
              <w:rPr>
                <w:rStyle w:val="IndexLink"/>
              </w:rPr>
              <w:t>698</w:t>
            </w:r>
          </w:hyperlink>
        </w:p>
        <w:p>
          <w:pPr>
            <w:pStyle w:val="Contents4"/>
            <w:tabs>
              <w:tab w:val="clear" w:pos="8176"/>
              <w:tab w:val="right" w:pos="9026" w:leader="dot"/>
            </w:tabs>
            <w:rPr/>
          </w:pPr>
          <w:hyperlink w:anchor="__RefHeading___Toc2097213_3650668749">
            <w:r>
              <w:rPr>
                <w:webHidden/>
                <w:rStyle w:val="IndexLink"/>
                <w:rtl w:val="true"/>
              </w:rPr>
              <w:t>كاتبان‌</w:t>
            </w:r>
            <w:r>
              <w:rPr>
                <w:rStyle w:val="IndexLink"/>
                <w:rtl w:val="true"/>
              </w:rPr>
              <w:tab/>
            </w:r>
            <w:r>
              <w:rPr>
                <w:rStyle w:val="IndexLink"/>
              </w:rPr>
              <w:t>700</w:t>
            </w:r>
          </w:hyperlink>
        </w:p>
        <w:p>
          <w:pPr>
            <w:pStyle w:val="Contents4"/>
            <w:tabs>
              <w:tab w:val="clear" w:pos="8176"/>
              <w:tab w:val="right" w:pos="9026" w:leader="dot"/>
            </w:tabs>
            <w:rPr/>
          </w:pPr>
          <w:hyperlink w:anchor="__RefHeading___Toc2097215_3650668749">
            <w:r>
              <w:rPr>
                <w:webHidden/>
                <w:rStyle w:val="IndexLink"/>
                <w:rtl w:val="true"/>
              </w:rPr>
              <w:t>تاجران و صنعتگران‌</w:t>
            </w:r>
            <w:r>
              <w:rPr>
                <w:rStyle w:val="IndexLink"/>
                <w:rtl w:val="true"/>
              </w:rPr>
              <w:tab/>
            </w:r>
            <w:r>
              <w:rPr>
                <w:rStyle w:val="IndexLink"/>
              </w:rPr>
              <w:t>701</w:t>
            </w:r>
          </w:hyperlink>
        </w:p>
        <w:p>
          <w:pPr>
            <w:pStyle w:val="Contents4"/>
            <w:tabs>
              <w:tab w:val="clear" w:pos="8176"/>
              <w:tab w:val="right" w:pos="9026" w:leader="dot"/>
            </w:tabs>
            <w:rPr/>
          </w:pPr>
          <w:hyperlink w:anchor="__RefHeading___Toc2097217_3650668749">
            <w:r>
              <w:rPr>
                <w:webHidden/>
                <w:rStyle w:val="IndexLink"/>
                <w:rtl w:val="true"/>
              </w:rPr>
              <w:t>طبقه پايين جامعه‌</w:t>
            </w:r>
            <w:r>
              <w:rPr>
                <w:rStyle w:val="IndexLink"/>
                <w:rtl w:val="true"/>
              </w:rPr>
              <w:tab/>
            </w:r>
            <w:r>
              <w:rPr>
                <w:rStyle w:val="IndexLink"/>
              </w:rPr>
              <w:t>702</w:t>
            </w:r>
          </w:hyperlink>
        </w:p>
        <w:p>
          <w:pPr>
            <w:pStyle w:val="Contents4"/>
            <w:tabs>
              <w:tab w:val="clear" w:pos="8176"/>
              <w:tab w:val="right" w:pos="9026" w:leader="dot"/>
            </w:tabs>
            <w:rPr/>
          </w:pPr>
          <w:hyperlink w:anchor="__RefHeading___Toc2097219_3650668749">
            <w:r>
              <w:rPr>
                <w:webHidden/>
                <w:rStyle w:val="IndexLink"/>
                <w:rtl w:val="true"/>
              </w:rPr>
              <w:t>ملاقات با نيازمندان‌</w:t>
            </w:r>
            <w:r>
              <w:rPr>
                <w:rStyle w:val="IndexLink"/>
                <w:rtl w:val="true"/>
              </w:rPr>
              <w:tab/>
            </w:r>
            <w:r>
              <w:rPr>
                <w:rStyle w:val="IndexLink"/>
              </w:rPr>
              <w:t>704</w:t>
            </w:r>
          </w:hyperlink>
        </w:p>
        <w:p>
          <w:pPr>
            <w:pStyle w:val="Contents4"/>
            <w:tabs>
              <w:tab w:val="clear" w:pos="8176"/>
              <w:tab w:val="right" w:pos="9026" w:leader="dot"/>
            </w:tabs>
            <w:rPr/>
          </w:pPr>
          <w:hyperlink w:anchor="__RefHeading___Toc2097221_3650668749">
            <w:r>
              <w:rPr>
                <w:webHidden/>
                <w:rStyle w:val="IndexLink"/>
                <w:rtl w:val="true"/>
              </w:rPr>
              <w:t>توجه به واجبات الهى‌</w:t>
            </w:r>
            <w:r>
              <w:rPr>
                <w:rStyle w:val="IndexLink"/>
                <w:rtl w:val="true"/>
              </w:rPr>
              <w:tab/>
            </w:r>
            <w:r>
              <w:rPr>
                <w:rStyle w:val="IndexLink"/>
              </w:rPr>
              <w:t>706</w:t>
            </w:r>
          </w:hyperlink>
        </w:p>
        <w:p>
          <w:pPr>
            <w:pStyle w:val="Contents4"/>
            <w:tabs>
              <w:tab w:val="clear" w:pos="8176"/>
              <w:tab w:val="right" w:pos="9026" w:leader="dot"/>
            </w:tabs>
            <w:rPr/>
          </w:pPr>
          <w:hyperlink w:anchor="__RefHeading___Toc2097223_3650668749">
            <w:r>
              <w:rPr>
                <w:webHidden/>
                <w:rStyle w:val="IndexLink"/>
                <w:rtl w:val="true"/>
              </w:rPr>
              <w:t>در ميان مردم‌</w:t>
            </w:r>
            <w:r>
              <w:rPr>
                <w:rStyle w:val="IndexLink"/>
                <w:rtl w:val="true"/>
              </w:rPr>
              <w:tab/>
            </w:r>
            <w:r>
              <w:rPr>
                <w:rStyle w:val="IndexLink"/>
              </w:rPr>
              <w:t>706</w:t>
            </w:r>
          </w:hyperlink>
        </w:p>
        <w:p>
          <w:pPr>
            <w:pStyle w:val="Contents4"/>
            <w:tabs>
              <w:tab w:val="clear" w:pos="8176"/>
              <w:tab w:val="right" w:pos="9026" w:leader="dot"/>
            </w:tabs>
            <w:rPr/>
          </w:pPr>
          <w:hyperlink w:anchor="__RefHeading___Toc2097225_3650668749">
            <w:r>
              <w:rPr>
                <w:webHidden/>
                <w:rStyle w:val="IndexLink"/>
                <w:rtl w:val="true"/>
              </w:rPr>
              <w:t>صلح‌</w:t>
            </w:r>
            <w:r>
              <w:rPr>
                <w:rStyle w:val="IndexLink"/>
                <w:rtl w:val="true"/>
              </w:rPr>
              <w:tab/>
            </w:r>
            <w:r>
              <w:rPr>
                <w:rStyle w:val="IndexLink"/>
              </w:rPr>
              <w:t>709</w:t>
            </w:r>
          </w:hyperlink>
        </w:p>
        <w:p>
          <w:pPr>
            <w:pStyle w:val="Contents4"/>
            <w:tabs>
              <w:tab w:val="clear" w:pos="8176"/>
              <w:tab w:val="right" w:pos="9026" w:leader="dot"/>
            </w:tabs>
            <w:rPr/>
          </w:pPr>
          <w:hyperlink w:anchor="__RefHeading___Toc2097227_3650668749">
            <w:r>
              <w:rPr>
                <w:webHidden/>
                <w:rStyle w:val="IndexLink"/>
                <w:rtl w:val="true"/>
              </w:rPr>
              <w:t>پرهيز از خونريزى‌</w:t>
            </w:r>
            <w:r>
              <w:rPr>
                <w:rStyle w:val="IndexLink"/>
                <w:rtl w:val="true"/>
              </w:rPr>
              <w:tab/>
            </w:r>
            <w:r>
              <w:rPr>
                <w:rStyle w:val="IndexLink"/>
              </w:rPr>
              <w:t>711</w:t>
            </w:r>
          </w:hyperlink>
        </w:p>
        <w:p>
          <w:pPr>
            <w:pStyle w:val="Contents4"/>
            <w:tabs>
              <w:tab w:val="clear" w:pos="8176"/>
              <w:tab w:val="right" w:pos="9026" w:leader="dot"/>
            </w:tabs>
            <w:rPr/>
          </w:pPr>
          <w:hyperlink w:anchor="__RefHeading___Toc2097229_3650668749">
            <w:r>
              <w:rPr>
                <w:webHidden/>
                <w:rStyle w:val="IndexLink"/>
                <w:rtl w:val="true"/>
              </w:rPr>
              <w:t>سفارشات گوناگون‌</w:t>
            </w:r>
            <w:r>
              <w:rPr>
                <w:rStyle w:val="IndexLink"/>
                <w:rtl w:val="true"/>
              </w:rPr>
              <w:tab/>
            </w:r>
            <w:r>
              <w:rPr>
                <w:rStyle w:val="IndexLink"/>
              </w:rPr>
              <w:t>712</w:t>
            </w:r>
          </w:hyperlink>
        </w:p>
        <w:p>
          <w:pPr>
            <w:pStyle w:val="Contents4"/>
            <w:tabs>
              <w:tab w:val="clear" w:pos="8176"/>
              <w:tab w:val="right" w:pos="9026" w:leader="dot"/>
            </w:tabs>
            <w:rPr/>
          </w:pPr>
          <w:hyperlink w:anchor="__RefHeading___Toc2097231_3650668749">
            <w:r>
              <w:rPr>
                <w:webHidden/>
                <w:rStyle w:val="IndexLink"/>
                <w:rtl w:val="true"/>
              </w:rPr>
              <w:t>قسمتى از اين پيمان كه پايان آن مى‌باشد</w:t>
            </w:r>
            <w:r>
              <w:rPr>
                <w:rStyle w:val="IndexLink"/>
                <w:rtl w:val="true"/>
              </w:rPr>
              <w:tab/>
            </w:r>
            <w:r>
              <w:rPr>
                <w:rStyle w:val="IndexLink"/>
              </w:rPr>
              <w:t>714</w:t>
            </w:r>
          </w:hyperlink>
        </w:p>
        <w:p>
          <w:pPr>
            <w:pStyle w:val="Contents3"/>
            <w:tabs>
              <w:tab w:val="clear" w:pos="8459"/>
              <w:tab w:val="right" w:pos="9026" w:leader="dot"/>
            </w:tabs>
            <w:rPr/>
          </w:pPr>
          <w:hyperlink w:anchor="__RefHeading___Toc2097233_3650668749">
            <w:r>
              <w:rPr>
                <w:webHidden/>
                <w:rStyle w:val="IndexLink"/>
              </w:rPr>
              <w:t>54</w:t>
            </w:r>
            <w:r>
              <w:rPr>
                <w:rStyle w:val="IndexLink"/>
                <w:rtl w:val="true"/>
              </w:rPr>
              <w:t xml:space="preserve"> (</w:t>
            </w:r>
            <w:r>
              <w:rPr>
                <w:rStyle w:val="IndexLink"/>
              </w:rPr>
              <w:t>2054</w:t>
            </w:r>
            <w:r>
              <w:rPr>
                <w:rStyle w:val="IndexLink"/>
                <w:rtl w:val="true"/>
              </w:rPr>
              <w:t xml:space="preserve">) </w:t>
            </w:r>
            <w:r>
              <w:rPr>
                <w:rStyle w:val="IndexLink"/>
                <w:rtl w:val="true"/>
              </w:rPr>
              <w:t>از نامه‌هاى آن حضرت است كه عمران بن حصين خزاعى به جانب طلحه و زبير فرستاد</w:t>
            </w:r>
            <w:r>
              <w:rPr>
                <w:rStyle w:val="IndexLink"/>
                <w:rtl w:val="true"/>
              </w:rPr>
              <w:tab/>
            </w:r>
            <w:r>
              <w:rPr>
                <w:rStyle w:val="IndexLink"/>
              </w:rPr>
              <w:t>715</w:t>
            </w:r>
          </w:hyperlink>
        </w:p>
        <w:p>
          <w:pPr>
            <w:pStyle w:val="Contents3"/>
            <w:tabs>
              <w:tab w:val="clear" w:pos="8459"/>
              <w:tab w:val="right" w:pos="9026" w:leader="dot"/>
            </w:tabs>
            <w:rPr/>
          </w:pPr>
          <w:hyperlink w:anchor="__RefHeading___Toc2097235_3650668749">
            <w:r>
              <w:rPr>
                <w:webHidden/>
                <w:rStyle w:val="IndexLink"/>
              </w:rPr>
              <w:t>55</w:t>
            </w:r>
            <w:r>
              <w:rPr>
                <w:rStyle w:val="IndexLink"/>
                <w:rtl w:val="true"/>
              </w:rPr>
              <w:t xml:space="preserve"> (</w:t>
            </w:r>
            <w:r>
              <w:rPr>
                <w:rStyle w:val="IndexLink"/>
              </w:rPr>
              <w:t>2055</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717</w:t>
            </w:r>
          </w:hyperlink>
        </w:p>
        <w:p>
          <w:pPr>
            <w:pStyle w:val="Contents3"/>
            <w:tabs>
              <w:tab w:val="clear" w:pos="8459"/>
              <w:tab w:val="right" w:pos="9026" w:leader="dot"/>
            </w:tabs>
            <w:rPr/>
          </w:pPr>
          <w:hyperlink w:anchor="__RefHeading___Toc2097237_3650668749">
            <w:r>
              <w:rPr>
                <w:webHidden/>
                <w:rStyle w:val="IndexLink"/>
              </w:rPr>
              <w:t>56</w:t>
            </w:r>
            <w:r>
              <w:rPr>
                <w:rStyle w:val="IndexLink"/>
                <w:rtl w:val="true"/>
              </w:rPr>
              <w:t xml:space="preserve"> (</w:t>
            </w:r>
            <w:r>
              <w:rPr>
                <w:rStyle w:val="IndexLink"/>
              </w:rPr>
              <w:t>2056</w:t>
            </w:r>
            <w:r>
              <w:rPr>
                <w:rStyle w:val="IndexLink"/>
                <w:rtl w:val="true"/>
              </w:rPr>
              <w:t xml:space="preserve">) </w:t>
            </w:r>
            <w:r>
              <w:rPr>
                <w:rStyle w:val="IndexLink"/>
                <w:rtl w:val="true"/>
              </w:rPr>
              <w:t>از سفارشهاى آن حضرت است كه به شريح بن هانى سفارش نموده، هنگامى كه وى را به فرماندهى لشگر به طرف شام فرستاد</w:t>
            </w:r>
            <w:r>
              <w:rPr>
                <w:rStyle w:val="IndexLink"/>
                <w:rtl w:val="true"/>
              </w:rPr>
              <w:tab/>
            </w:r>
            <w:r>
              <w:rPr>
                <w:rStyle w:val="IndexLink"/>
              </w:rPr>
              <w:t>718</w:t>
            </w:r>
          </w:hyperlink>
        </w:p>
        <w:p>
          <w:pPr>
            <w:pStyle w:val="Contents3"/>
            <w:tabs>
              <w:tab w:val="clear" w:pos="8459"/>
              <w:tab w:val="right" w:pos="9026" w:leader="dot"/>
            </w:tabs>
            <w:rPr/>
          </w:pPr>
          <w:hyperlink w:anchor="__RefHeading___Toc2097239_3650668749">
            <w:r>
              <w:rPr>
                <w:webHidden/>
                <w:rStyle w:val="IndexLink"/>
              </w:rPr>
              <w:t>57</w:t>
            </w:r>
            <w:r>
              <w:rPr>
                <w:rStyle w:val="IndexLink"/>
                <w:rtl w:val="true"/>
              </w:rPr>
              <w:t xml:space="preserve"> (</w:t>
            </w:r>
            <w:r>
              <w:rPr>
                <w:rStyle w:val="IndexLink"/>
              </w:rPr>
              <w:t>2057</w:t>
            </w:r>
            <w:r>
              <w:rPr>
                <w:rStyle w:val="IndexLink"/>
                <w:rtl w:val="true"/>
              </w:rPr>
              <w:t xml:space="preserve">) </w:t>
            </w:r>
            <w:r>
              <w:rPr>
                <w:rStyle w:val="IndexLink"/>
                <w:rtl w:val="true"/>
              </w:rPr>
              <w:t>از نامه‌هاى آن حضرت است به اهل كوفه، زمانى كه از مدينه عازم بصره بود</w:t>
            </w:r>
            <w:r>
              <w:rPr>
                <w:rStyle w:val="IndexLink"/>
                <w:rtl w:val="true"/>
              </w:rPr>
              <w:tab/>
            </w:r>
            <w:r>
              <w:rPr>
                <w:rStyle w:val="IndexLink"/>
              </w:rPr>
              <w:t>719</w:t>
            </w:r>
          </w:hyperlink>
        </w:p>
        <w:p>
          <w:pPr>
            <w:pStyle w:val="Contents3"/>
            <w:tabs>
              <w:tab w:val="clear" w:pos="8459"/>
              <w:tab w:val="right" w:pos="9026" w:leader="dot"/>
            </w:tabs>
            <w:rPr/>
          </w:pPr>
          <w:hyperlink w:anchor="__RefHeading___Toc2097241_3650668749">
            <w:r>
              <w:rPr>
                <w:webHidden/>
                <w:rStyle w:val="IndexLink"/>
              </w:rPr>
              <w:t>58</w:t>
            </w:r>
            <w:r>
              <w:rPr>
                <w:rStyle w:val="IndexLink"/>
                <w:rtl w:val="true"/>
              </w:rPr>
              <w:t xml:space="preserve"> (</w:t>
            </w:r>
            <w:r>
              <w:rPr>
                <w:rStyle w:val="IndexLink"/>
              </w:rPr>
              <w:t>2058</w:t>
            </w:r>
            <w:r>
              <w:rPr>
                <w:rStyle w:val="IndexLink"/>
                <w:rtl w:val="true"/>
              </w:rPr>
              <w:t xml:space="preserve">) </w:t>
            </w:r>
            <w:r>
              <w:rPr>
                <w:rStyle w:val="IndexLink"/>
                <w:rtl w:val="true"/>
              </w:rPr>
              <w:t>از نامه‌هاى آن حضرت است به اهالى شهرها، كه در آن جريان صفّين را گزارش نموده‌</w:t>
            </w:r>
            <w:r>
              <w:rPr>
                <w:rStyle w:val="IndexLink"/>
                <w:rtl w:val="true"/>
              </w:rPr>
              <w:tab/>
            </w:r>
            <w:r>
              <w:rPr>
                <w:rStyle w:val="IndexLink"/>
              </w:rPr>
              <w:t>719</w:t>
            </w:r>
          </w:hyperlink>
        </w:p>
        <w:p>
          <w:pPr>
            <w:pStyle w:val="Contents3"/>
            <w:tabs>
              <w:tab w:val="clear" w:pos="8459"/>
              <w:tab w:val="right" w:pos="9026" w:leader="dot"/>
            </w:tabs>
            <w:rPr/>
          </w:pPr>
          <w:hyperlink w:anchor="__RefHeading___Toc2097243_3650668749">
            <w:r>
              <w:rPr>
                <w:webHidden/>
                <w:rStyle w:val="IndexLink"/>
              </w:rPr>
              <w:t>59</w:t>
            </w:r>
            <w:r>
              <w:rPr>
                <w:rStyle w:val="IndexLink"/>
                <w:rtl w:val="true"/>
              </w:rPr>
              <w:t xml:space="preserve"> (</w:t>
            </w:r>
            <w:r>
              <w:rPr>
                <w:rStyle w:val="IndexLink"/>
              </w:rPr>
              <w:t>2059</w:t>
            </w:r>
            <w:r>
              <w:rPr>
                <w:rStyle w:val="IndexLink"/>
                <w:rtl w:val="true"/>
              </w:rPr>
              <w:t xml:space="preserve">) </w:t>
            </w:r>
            <w:r>
              <w:rPr>
                <w:rStyle w:val="IndexLink"/>
                <w:rtl w:val="true"/>
              </w:rPr>
              <w:t>از نامه‌هاى آن حضرت است به اسود پسر قطبه فرمانده سپاه حلوان‌</w:t>
            </w:r>
            <w:r>
              <w:rPr>
                <w:rStyle w:val="IndexLink"/>
                <w:rtl w:val="true"/>
              </w:rPr>
              <w:tab/>
            </w:r>
            <w:r>
              <w:rPr>
                <w:rStyle w:val="IndexLink"/>
              </w:rPr>
              <w:t>721</w:t>
            </w:r>
          </w:hyperlink>
        </w:p>
        <w:p>
          <w:pPr>
            <w:pStyle w:val="Contents3"/>
            <w:tabs>
              <w:tab w:val="clear" w:pos="8459"/>
              <w:tab w:val="right" w:pos="9026" w:leader="dot"/>
            </w:tabs>
            <w:rPr/>
          </w:pPr>
          <w:hyperlink w:anchor="__RefHeading___Toc2097245_3650668749">
            <w:r>
              <w:rPr>
                <w:webHidden/>
                <w:rStyle w:val="IndexLink"/>
              </w:rPr>
              <w:t>60</w:t>
            </w:r>
            <w:r>
              <w:rPr>
                <w:rStyle w:val="IndexLink"/>
                <w:rtl w:val="true"/>
              </w:rPr>
              <w:t xml:space="preserve"> (</w:t>
            </w:r>
            <w:r>
              <w:rPr>
                <w:rStyle w:val="IndexLink"/>
              </w:rPr>
              <w:t>2060</w:t>
            </w:r>
            <w:r>
              <w:rPr>
                <w:rStyle w:val="IndexLink"/>
                <w:rtl w:val="true"/>
              </w:rPr>
              <w:t xml:space="preserve">) </w:t>
            </w:r>
            <w:r>
              <w:rPr>
                <w:rStyle w:val="IndexLink"/>
                <w:rtl w:val="true"/>
              </w:rPr>
              <w:t>از نامه‌هاى آن حضرت است به كار گزارانى كه سپاهيان از منطقه مأموريت آنان مى‌گذشتند</w:t>
            </w:r>
            <w:r>
              <w:rPr>
                <w:rStyle w:val="IndexLink"/>
                <w:rtl w:val="true"/>
              </w:rPr>
              <w:tab/>
            </w:r>
            <w:r>
              <w:rPr>
                <w:rStyle w:val="IndexLink"/>
              </w:rPr>
              <w:t>722</w:t>
            </w:r>
          </w:hyperlink>
        </w:p>
        <w:p>
          <w:pPr>
            <w:pStyle w:val="Contents3"/>
            <w:tabs>
              <w:tab w:val="clear" w:pos="8459"/>
              <w:tab w:val="right" w:pos="9026" w:leader="dot"/>
            </w:tabs>
            <w:rPr/>
          </w:pPr>
          <w:hyperlink w:anchor="__RefHeading___Toc2097247_3650668749">
            <w:r>
              <w:rPr>
                <w:webHidden/>
                <w:rStyle w:val="IndexLink"/>
              </w:rPr>
              <w:t>61</w:t>
            </w:r>
            <w:r>
              <w:rPr>
                <w:rStyle w:val="IndexLink"/>
                <w:rtl w:val="true"/>
              </w:rPr>
              <w:t xml:space="preserve"> (</w:t>
            </w:r>
            <w:r>
              <w:rPr>
                <w:rStyle w:val="IndexLink"/>
              </w:rPr>
              <w:t>2061</w:t>
            </w:r>
            <w:r>
              <w:rPr>
                <w:rStyle w:val="IndexLink"/>
                <w:rtl w:val="true"/>
              </w:rPr>
              <w:t xml:space="preserve">) </w:t>
            </w:r>
            <w:r>
              <w:rPr>
                <w:rStyle w:val="IndexLink"/>
                <w:rtl w:val="true"/>
              </w:rPr>
              <w:t>از نامه‌هاى آن حضرت است به كميل به زياد نخعى، به وقتى كه عامل او در هيت بود، او را به علت واگذاشتن دشمن كه از منطقه او گذشته و براى تاراج مسلمانان رفته‌اند توبيخ مى‌كند</w:t>
            </w:r>
            <w:r>
              <w:rPr>
                <w:rStyle w:val="IndexLink"/>
                <w:rtl w:val="true"/>
              </w:rPr>
              <w:tab/>
            </w:r>
            <w:r>
              <w:rPr>
                <w:rStyle w:val="IndexLink"/>
              </w:rPr>
              <w:t>723</w:t>
            </w:r>
          </w:hyperlink>
        </w:p>
        <w:p>
          <w:pPr>
            <w:pStyle w:val="Contents3"/>
            <w:tabs>
              <w:tab w:val="clear" w:pos="8459"/>
              <w:tab w:val="right" w:pos="9026" w:leader="dot"/>
            </w:tabs>
            <w:rPr/>
          </w:pPr>
          <w:hyperlink w:anchor="__RefHeading___Toc2097249_3650668749">
            <w:r>
              <w:rPr>
                <w:webHidden/>
                <w:rStyle w:val="IndexLink"/>
              </w:rPr>
              <w:t>62</w:t>
            </w:r>
            <w:r>
              <w:rPr>
                <w:rStyle w:val="IndexLink"/>
                <w:rtl w:val="true"/>
              </w:rPr>
              <w:t xml:space="preserve"> (</w:t>
            </w:r>
            <w:r>
              <w:rPr>
                <w:rStyle w:val="IndexLink"/>
              </w:rPr>
              <w:t>2062</w:t>
            </w:r>
            <w:r>
              <w:rPr>
                <w:rStyle w:val="IndexLink"/>
                <w:rtl w:val="true"/>
              </w:rPr>
              <w:t xml:space="preserve">) </w:t>
            </w:r>
            <w:r>
              <w:rPr>
                <w:rStyle w:val="IndexLink"/>
                <w:rtl w:val="true"/>
              </w:rPr>
              <w:t>از نامه‌هاى آن حضرت است به اهل مصر كه با مالك اشتر فرستاد، زمانى كه او را به حكومت مصر منصوب كرد</w:t>
            </w:r>
            <w:r>
              <w:rPr>
                <w:rStyle w:val="IndexLink"/>
                <w:rtl w:val="true"/>
              </w:rPr>
              <w:tab/>
            </w:r>
            <w:r>
              <w:rPr>
                <w:rStyle w:val="IndexLink"/>
              </w:rPr>
              <w:t>724</w:t>
            </w:r>
          </w:hyperlink>
        </w:p>
        <w:p>
          <w:pPr>
            <w:pStyle w:val="Contents4"/>
            <w:tabs>
              <w:tab w:val="clear" w:pos="8176"/>
              <w:tab w:val="right" w:pos="9026" w:leader="dot"/>
            </w:tabs>
            <w:rPr/>
          </w:pPr>
          <w:hyperlink w:anchor="__RefHeading___Toc2097251_3650668749">
            <w:r>
              <w:rPr>
                <w:webHidden/>
                <w:rStyle w:val="IndexLink"/>
                <w:rtl w:val="true"/>
              </w:rPr>
              <w:t>اشاره</w:t>
            </w:r>
            <w:r>
              <w:rPr>
                <w:rStyle w:val="IndexLink"/>
                <w:rtl w:val="true"/>
              </w:rPr>
              <w:tab/>
            </w:r>
            <w:r>
              <w:rPr>
                <w:rStyle w:val="IndexLink"/>
              </w:rPr>
              <w:t>724</w:t>
            </w:r>
          </w:hyperlink>
        </w:p>
        <w:p>
          <w:pPr>
            <w:pStyle w:val="Contents4"/>
            <w:tabs>
              <w:tab w:val="clear" w:pos="8176"/>
              <w:tab w:val="right" w:pos="9026" w:leader="dot"/>
            </w:tabs>
            <w:rPr/>
          </w:pPr>
          <w:hyperlink w:anchor="__RefHeading___Toc2097253_3650668749">
            <w:r>
              <w:rPr>
                <w:webHidden/>
                <w:rStyle w:val="IndexLink"/>
                <w:rtl w:val="true"/>
              </w:rPr>
              <w:t>و قسمتى از اين نامه است‌</w:t>
            </w:r>
            <w:r>
              <w:rPr>
                <w:rStyle w:val="IndexLink"/>
                <w:rtl w:val="true"/>
              </w:rPr>
              <w:tab/>
            </w:r>
            <w:r>
              <w:rPr>
                <w:rStyle w:val="IndexLink"/>
              </w:rPr>
              <w:t>726</w:t>
            </w:r>
          </w:hyperlink>
        </w:p>
        <w:p>
          <w:pPr>
            <w:pStyle w:val="Contents3"/>
            <w:tabs>
              <w:tab w:val="clear" w:pos="8459"/>
              <w:tab w:val="right" w:pos="9026" w:leader="dot"/>
            </w:tabs>
            <w:rPr/>
          </w:pPr>
          <w:hyperlink w:anchor="__RefHeading___Toc2097255_3650668749">
            <w:r>
              <w:rPr>
                <w:webHidden/>
                <w:rStyle w:val="IndexLink"/>
              </w:rPr>
              <w:t>63</w:t>
            </w:r>
            <w:r>
              <w:rPr>
                <w:rStyle w:val="IndexLink"/>
                <w:rtl w:val="true"/>
              </w:rPr>
              <w:t xml:space="preserve"> (</w:t>
            </w:r>
            <w:r>
              <w:rPr>
                <w:rStyle w:val="IndexLink"/>
              </w:rPr>
              <w:t>2063</w:t>
            </w:r>
            <w:r>
              <w:rPr>
                <w:rStyle w:val="IndexLink"/>
                <w:rtl w:val="true"/>
              </w:rPr>
              <w:t xml:space="preserve">) </w:t>
            </w:r>
            <w:r>
              <w:rPr>
                <w:rStyle w:val="IndexLink"/>
                <w:rtl w:val="true"/>
              </w:rPr>
              <w:t>از نامه‌هاى آن حضرت است به ابو موسى اشعرى كه كار گزارش در كوفه بو</w:t>
            </w:r>
            <w:r>
              <w:rPr>
                <w:rStyle w:val="IndexLink"/>
                <w:rtl w:val="true"/>
              </w:rPr>
              <w:tab/>
            </w:r>
            <w:r>
              <w:rPr>
                <w:rStyle w:val="IndexLink"/>
              </w:rPr>
              <w:t>727</w:t>
            </w:r>
          </w:hyperlink>
        </w:p>
        <w:p>
          <w:pPr>
            <w:pStyle w:val="Contents3"/>
            <w:tabs>
              <w:tab w:val="clear" w:pos="8459"/>
              <w:tab w:val="right" w:pos="9026" w:leader="dot"/>
            </w:tabs>
            <w:rPr/>
          </w:pPr>
          <w:hyperlink w:anchor="__RefHeading___Toc2097257_3650668749">
            <w:r>
              <w:rPr>
                <w:webHidden/>
                <w:rStyle w:val="IndexLink"/>
              </w:rPr>
              <w:t>64</w:t>
            </w:r>
            <w:r>
              <w:rPr>
                <w:rStyle w:val="IndexLink"/>
                <w:rtl w:val="true"/>
              </w:rPr>
              <w:t xml:space="preserve"> (</w:t>
            </w:r>
            <w:r>
              <w:rPr>
                <w:rStyle w:val="IndexLink"/>
              </w:rPr>
              <w:t>2064</w:t>
            </w:r>
            <w:r>
              <w:rPr>
                <w:rStyle w:val="IndexLink"/>
                <w:rtl w:val="true"/>
              </w:rPr>
              <w:t xml:space="preserve">) </w:t>
            </w:r>
            <w:r>
              <w:rPr>
                <w:rStyle w:val="IndexLink"/>
                <w:rtl w:val="true"/>
              </w:rPr>
              <w:t>از نامه‌هاى آن حضرت است در جواب نامه معاويه‌</w:t>
            </w:r>
            <w:r>
              <w:rPr>
                <w:rStyle w:val="IndexLink"/>
                <w:rtl w:val="true"/>
              </w:rPr>
              <w:tab/>
            </w:r>
            <w:r>
              <w:rPr>
                <w:rStyle w:val="IndexLink"/>
              </w:rPr>
              <w:t>729</w:t>
            </w:r>
          </w:hyperlink>
        </w:p>
        <w:p>
          <w:pPr>
            <w:pStyle w:val="Contents3"/>
            <w:tabs>
              <w:tab w:val="clear" w:pos="8459"/>
              <w:tab w:val="right" w:pos="9026" w:leader="dot"/>
            </w:tabs>
            <w:rPr/>
          </w:pPr>
          <w:hyperlink w:anchor="__RefHeading___Toc2097259_3650668749">
            <w:r>
              <w:rPr>
                <w:webHidden/>
                <w:rStyle w:val="IndexLink"/>
              </w:rPr>
              <w:t>65</w:t>
            </w:r>
            <w:r>
              <w:rPr>
                <w:rStyle w:val="IndexLink"/>
                <w:rtl w:val="true"/>
              </w:rPr>
              <w:t xml:space="preserve"> (</w:t>
            </w:r>
            <w:r>
              <w:rPr>
                <w:rStyle w:val="IndexLink"/>
              </w:rPr>
              <w:t>2065</w:t>
            </w:r>
            <w:r>
              <w:rPr>
                <w:rStyle w:val="IndexLink"/>
                <w:rtl w:val="true"/>
              </w:rPr>
              <w:t xml:space="preserve">) </w:t>
            </w:r>
            <w:r>
              <w:rPr>
                <w:rStyle w:val="IndexLink"/>
                <w:rtl w:val="true"/>
              </w:rPr>
              <w:t>از نامه‌هاى آن حضرت است باز هم به معاويه‌</w:t>
            </w:r>
            <w:r>
              <w:rPr>
                <w:rStyle w:val="IndexLink"/>
                <w:rtl w:val="true"/>
              </w:rPr>
              <w:tab/>
            </w:r>
            <w:r>
              <w:rPr>
                <w:rStyle w:val="IndexLink"/>
              </w:rPr>
              <w:t>732</w:t>
            </w:r>
          </w:hyperlink>
        </w:p>
        <w:p>
          <w:pPr>
            <w:pStyle w:val="Contents3"/>
            <w:tabs>
              <w:tab w:val="clear" w:pos="8459"/>
              <w:tab w:val="right" w:pos="9026" w:leader="dot"/>
            </w:tabs>
            <w:rPr/>
          </w:pPr>
          <w:hyperlink w:anchor="__RefHeading___Toc2097261_3650668749">
            <w:r>
              <w:rPr>
                <w:webHidden/>
                <w:rStyle w:val="IndexLink"/>
              </w:rPr>
              <w:t>66</w:t>
            </w:r>
            <w:r>
              <w:rPr>
                <w:rStyle w:val="IndexLink"/>
                <w:rtl w:val="true"/>
              </w:rPr>
              <w:t xml:space="preserve"> (</w:t>
            </w:r>
            <w:r>
              <w:rPr>
                <w:rStyle w:val="IndexLink"/>
              </w:rPr>
              <w:t>2066</w:t>
            </w:r>
            <w:r>
              <w:rPr>
                <w:rStyle w:val="IndexLink"/>
                <w:rtl w:val="true"/>
              </w:rPr>
              <w:t xml:space="preserve">) </w:t>
            </w:r>
            <w:r>
              <w:rPr>
                <w:rStyle w:val="IndexLink"/>
                <w:rtl w:val="true"/>
              </w:rPr>
              <w:t>از نامه‌هاى آن حضرت است به عبد اللّه بن عباس كه پيش از اين به صورتى ديگر آمده است‌</w:t>
            </w:r>
            <w:r>
              <w:rPr>
                <w:rStyle w:val="IndexLink"/>
                <w:rtl w:val="true"/>
              </w:rPr>
              <w:tab/>
            </w:r>
            <w:r>
              <w:rPr>
                <w:rStyle w:val="IndexLink"/>
              </w:rPr>
              <w:t>734</w:t>
            </w:r>
          </w:hyperlink>
        </w:p>
        <w:p>
          <w:pPr>
            <w:pStyle w:val="Contents3"/>
            <w:tabs>
              <w:tab w:val="clear" w:pos="8459"/>
              <w:tab w:val="right" w:pos="9026" w:leader="dot"/>
            </w:tabs>
            <w:rPr/>
          </w:pPr>
          <w:hyperlink w:anchor="__RefHeading___Toc2097263_3650668749">
            <w:r>
              <w:rPr>
                <w:webHidden/>
                <w:rStyle w:val="IndexLink"/>
              </w:rPr>
              <w:t>67</w:t>
            </w:r>
            <w:r>
              <w:rPr>
                <w:rStyle w:val="IndexLink"/>
                <w:rtl w:val="true"/>
              </w:rPr>
              <w:t xml:space="preserve"> (</w:t>
            </w:r>
            <w:r>
              <w:rPr>
                <w:rStyle w:val="IndexLink"/>
              </w:rPr>
              <w:t>2067</w:t>
            </w:r>
            <w:r>
              <w:rPr>
                <w:rStyle w:val="IndexLink"/>
                <w:rtl w:val="true"/>
              </w:rPr>
              <w:t xml:space="preserve">) </w:t>
            </w:r>
            <w:r>
              <w:rPr>
                <w:rStyle w:val="IndexLink"/>
                <w:rtl w:val="true"/>
              </w:rPr>
              <w:t>از نامه‌هاى آن حضرت است به قثم بن عباس كه عامل حضرت در مكه بود</w:t>
            </w:r>
            <w:r>
              <w:rPr>
                <w:rStyle w:val="IndexLink"/>
                <w:rtl w:val="true"/>
              </w:rPr>
              <w:tab/>
            </w:r>
            <w:r>
              <w:rPr>
                <w:rStyle w:val="IndexLink"/>
              </w:rPr>
              <w:t>735</w:t>
            </w:r>
          </w:hyperlink>
        </w:p>
        <w:p>
          <w:pPr>
            <w:pStyle w:val="Contents3"/>
            <w:tabs>
              <w:tab w:val="clear" w:pos="8459"/>
              <w:tab w:val="right" w:pos="9026" w:leader="dot"/>
            </w:tabs>
            <w:rPr/>
          </w:pPr>
          <w:hyperlink w:anchor="__RefHeading___Toc2097265_3650668749">
            <w:r>
              <w:rPr>
                <w:webHidden/>
                <w:rStyle w:val="IndexLink"/>
              </w:rPr>
              <w:t>68</w:t>
            </w:r>
            <w:r>
              <w:rPr>
                <w:rStyle w:val="IndexLink"/>
                <w:rtl w:val="true"/>
              </w:rPr>
              <w:t xml:space="preserve"> (</w:t>
            </w:r>
            <w:r>
              <w:rPr>
                <w:rStyle w:val="IndexLink"/>
              </w:rPr>
              <w:t>2068</w:t>
            </w:r>
            <w:r>
              <w:rPr>
                <w:rStyle w:val="IndexLink"/>
                <w:rtl w:val="true"/>
              </w:rPr>
              <w:t xml:space="preserve">) </w:t>
            </w:r>
            <w:r>
              <w:rPr>
                <w:rStyle w:val="IndexLink"/>
                <w:rtl w:val="true"/>
              </w:rPr>
              <w:t>از نامه‌هاى آن حضرت است به سلمان فارسى رحمة اللّه عليه پيش از خلافت حضرت‌</w:t>
            </w:r>
            <w:r>
              <w:rPr>
                <w:rStyle w:val="IndexLink"/>
                <w:rtl w:val="true"/>
              </w:rPr>
              <w:tab/>
            </w:r>
            <w:r>
              <w:rPr>
                <w:rStyle w:val="IndexLink"/>
              </w:rPr>
              <w:t>736</w:t>
            </w:r>
          </w:hyperlink>
        </w:p>
        <w:p>
          <w:pPr>
            <w:pStyle w:val="Contents3"/>
            <w:tabs>
              <w:tab w:val="clear" w:pos="8459"/>
              <w:tab w:val="right" w:pos="9026" w:leader="dot"/>
            </w:tabs>
            <w:rPr/>
          </w:pPr>
          <w:hyperlink w:anchor="__RefHeading___Toc2097267_3650668749">
            <w:r>
              <w:rPr>
                <w:webHidden/>
                <w:rStyle w:val="IndexLink"/>
              </w:rPr>
              <w:t>69</w:t>
            </w:r>
            <w:r>
              <w:rPr>
                <w:rStyle w:val="IndexLink"/>
                <w:rtl w:val="true"/>
              </w:rPr>
              <w:t xml:space="preserve"> (</w:t>
            </w:r>
            <w:r>
              <w:rPr>
                <w:rStyle w:val="IndexLink"/>
              </w:rPr>
              <w:t>2069</w:t>
            </w:r>
            <w:r>
              <w:rPr>
                <w:rStyle w:val="IndexLink"/>
                <w:rtl w:val="true"/>
              </w:rPr>
              <w:t xml:space="preserve">) </w:t>
            </w:r>
            <w:r>
              <w:rPr>
                <w:rStyle w:val="IndexLink"/>
                <w:rtl w:val="true"/>
              </w:rPr>
              <w:t>از نامه‌هاى آن حضرت است به حارث همدانى‌</w:t>
            </w:r>
            <w:r>
              <w:rPr>
                <w:rStyle w:val="IndexLink"/>
                <w:rtl w:val="true"/>
              </w:rPr>
              <w:tab/>
            </w:r>
            <w:r>
              <w:rPr>
                <w:rStyle w:val="IndexLink"/>
              </w:rPr>
              <w:t>737</w:t>
            </w:r>
          </w:hyperlink>
        </w:p>
        <w:p>
          <w:pPr>
            <w:pStyle w:val="Contents3"/>
            <w:tabs>
              <w:tab w:val="clear" w:pos="8459"/>
              <w:tab w:val="right" w:pos="9026" w:leader="dot"/>
            </w:tabs>
            <w:rPr/>
          </w:pPr>
          <w:hyperlink w:anchor="__RefHeading___Toc2097269_3650668749">
            <w:r>
              <w:rPr>
                <w:webHidden/>
                <w:rStyle w:val="IndexLink"/>
              </w:rPr>
              <w:t>70</w:t>
            </w:r>
            <w:r>
              <w:rPr>
                <w:rStyle w:val="IndexLink"/>
                <w:rtl w:val="true"/>
              </w:rPr>
              <w:t xml:space="preserve"> (</w:t>
            </w:r>
            <w:r>
              <w:rPr>
                <w:rStyle w:val="IndexLink"/>
              </w:rPr>
              <w:t>2070</w:t>
            </w:r>
            <w:r>
              <w:rPr>
                <w:rStyle w:val="IndexLink"/>
                <w:rtl w:val="true"/>
              </w:rPr>
              <w:t xml:space="preserve">) </w:t>
            </w:r>
            <w:r>
              <w:rPr>
                <w:rStyle w:val="IndexLink"/>
                <w:rtl w:val="true"/>
              </w:rPr>
              <w:t>از نامه‌هاى آن حضرت است به سهل بن حنيف انصارى كه كارگزار حضرت در مدينه بود،</w:t>
            </w:r>
            <w:r>
              <w:rPr>
                <w:rStyle w:val="IndexLink"/>
                <w:rtl w:val="true"/>
              </w:rPr>
              <w:tab/>
            </w:r>
            <w:r>
              <w:rPr>
                <w:rStyle w:val="IndexLink"/>
              </w:rPr>
              <w:t>740</w:t>
            </w:r>
          </w:hyperlink>
        </w:p>
        <w:p>
          <w:pPr>
            <w:pStyle w:val="Contents3"/>
            <w:tabs>
              <w:tab w:val="clear" w:pos="8459"/>
              <w:tab w:val="right" w:pos="9026" w:leader="dot"/>
            </w:tabs>
            <w:rPr/>
          </w:pPr>
          <w:hyperlink w:anchor="__RefHeading___Toc2097271_3650668749">
            <w:r>
              <w:rPr>
                <w:webHidden/>
                <w:rStyle w:val="IndexLink"/>
              </w:rPr>
              <w:t>71</w:t>
            </w:r>
            <w:r>
              <w:rPr>
                <w:rStyle w:val="IndexLink"/>
                <w:rtl w:val="true"/>
              </w:rPr>
              <w:t xml:space="preserve"> (</w:t>
            </w:r>
            <w:r>
              <w:rPr>
                <w:rStyle w:val="IndexLink"/>
              </w:rPr>
              <w:t>2071</w:t>
            </w:r>
            <w:r>
              <w:rPr>
                <w:rStyle w:val="IndexLink"/>
                <w:rtl w:val="true"/>
              </w:rPr>
              <w:t xml:space="preserve">) </w:t>
            </w:r>
            <w:r>
              <w:rPr>
                <w:rStyle w:val="IndexLink"/>
                <w:rtl w:val="true"/>
              </w:rPr>
              <w:t>از نامه‌هاى آن حضرت است به منذر بن جارود عبدى كه او را در بعضى نواحى به كار گمارد و او در امانت كار گزاريش خيانت كرد</w:t>
            </w:r>
            <w:r>
              <w:rPr>
                <w:rStyle w:val="IndexLink"/>
                <w:rtl w:val="true"/>
              </w:rPr>
              <w:tab/>
            </w:r>
            <w:r>
              <w:rPr>
                <w:rStyle w:val="IndexLink"/>
              </w:rPr>
              <w:t>741</w:t>
            </w:r>
          </w:hyperlink>
        </w:p>
        <w:p>
          <w:pPr>
            <w:pStyle w:val="Contents3"/>
            <w:tabs>
              <w:tab w:val="clear" w:pos="8459"/>
              <w:tab w:val="right" w:pos="9026" w:leader="dot"/>
            </w:tabs>
            <w:rPr/>
          </w:pPr>
          <w:hyperlink w:anchor="__RefHeading___Toc2097273_3650668749">
            <w:r>
              <w:rPr>
                <w:webHidden/>
                <w:rStyle w:val="IndexLink"/>
              </w:rPr>
              <w:t>72</w:t>
            </w:r>
            <w:r>
              <w:rPr>
                <w:rStyle w:val="IndexLink"/>
                <w:rtl w:val="true"/>
              </w:rPr>
              <w:t xml:space="preserve"> (</w:t>
            </w:r>
            <w:r>
              <w:rPr>
                <w:rStyle w:val="IndexLink"/>
              </w:rPr>
              <w:t>2072</w:t>
            </w:r>
            <w:r>
              <w:rPr>
                <w:rStyle w:val="IndexLink"/>
                <w:rtl w:val="true"/>
              </w:rPr>
              <w:t xml:space="preserve">) </w:t>
            </w:r>
            <w:r>
              <w:rPr>
                <w:rStyle w:val="IndexLink"/>
                <w:rtl w:val="true"/>
              </w:rPr>
              <w:t>از نامه‌هاى آن حضرت است به عبد اللّه بن عباس رحمة اللّه عليه‌</w:t>
            </w:r>
            <w:r>
              <w:rPr>
                <w:rStyle w:val="IndexLink"/>
                <w:rtl w:val="true"/>
              </w:rPr>
              <w:tab/>
            </w:r>
            <w:r>
              <w:rPr>
                <w:rStyle w:val="IndexLink"/>
              </w:rPr>
              <w:t>743</w:t>
            </w:r>
          </w:hyperlink>
        </w:p>
        <w:p>
          <w:pPr>
            <w:pStyle w:val="Contents3"/>
            <w:tabs>
              <w:tab w:val="clear" w:pos="8459"/>
              <w:tab w:val="right" w:pos="9026" w:leader="dot"/>
            </w:tabs>
            <w:rPr/>
          </w:pPr>
          <w:hyperlink w:anchor="__RefHeading___Toc2097275_3650668749">
            <w:r>
              <w:rPr>
                <w:webHidden/>
                <w:rStyle w:val="IndexLink"/>
              </w:rPr>
              <w:t>73</w:t>
            </w:r>
            <w:r>
              <w:rPr>
                <w:rStyle w:val="IndexLink"/>
                <w:rtl w:val="true"/>
              </w:rPr>
              <w:t xml:space="preserve"> (</w:t>
            </w:r>
            <w:r>
              <w:rPr>
                <w:rStyle w:val="IndexLink"/>
              </w:rPr>
              <w:t>2073</w:t>
            </w:r>
            <w:r>
              <w:rPr>
                <w:rStyle w:val="IndexLink"/>
                <w:rtl w:val="true"/>
              </w:rPr>
              <w:t xml:space="preserve">) </w:t>
            </w:r>
            <w:r>
              <w:rPr>
                <w:rStyle w:val="IndexLink"/>
                <w:rtl w:val="true"/>
              </w:rPr>
              <w:t>از نامه‌هاى آن حضرت است به معاويه‌</w:t>
            </w:r>
            <w:r>
              <w:rPr>
                <w:rStyle w:val="IndexLink"/>
                <w:rtl w:val="true"/>
              </w:rPr>
              <w:tab/>
            </w:r>
            <w:r>
              <w:rPr>
                <w:rStyle w:val="IndexLink"/>
              </w:rPr>
              <w:t>743</w:t>
            </w:r>
          </w:hyperlink>
        </w:p>
        <w:p>
          <w:pPr>
            <w:pStyle w:val="Contents3"/>
            <w:tabs>
              <w:tab w:val="clear" w:pos="8459"/>
              <w:tab w:val="right" w:pos="9026" w:leader="dot"/>
            </w:tabs>
            <w:rPr/>
          </w:pPr>
          <w:hyperlink w:anchor="__RefHeading___Toc2097277_3650668749">
            <w:r>
              <w:rPr>
                <w:webHidden/>
                <w:rStyle w:val="IndexLink"/>
              </w:rPr>
              <w:t>74</w:t>
            </w:r>
            <w:r>
              <w:rPr>
                <w:rStyle w:val="IndexLink"/>
                <w:rtl w:val="true"/>
              </w:rPr>
              <w:t xml:space="preserve"> (</w:t>
            </w:r>
            <w:r>
              <w:rPr>
                <w:rStyle w:val="IndexLink"/>
              </w:rPr>
              <w:t>2074</w:t>
            </w:r>
            <w:r>
              <w:rPr>
                <w:rStyle w:val="IndexLink"/>
                <w:rtl w:val="true"/>
              </w:rPr>
              <w:t xml:space="preserve">) </w:t>
            </w:r>
            <w:r>
              <w:rPr>
                <w:rStyle w:val="IndexLink"/>
                <w:rtl w:val="true"/>
              </w:rPr>
              <w:t>از عهد نامه‌هاى آن حضرت است كه ميان قبيله ربيعه و اهل يمن نگاشت، و از خط هشام بن كلبى روايت شده‌</w:t>
            </w:r>
            <w:r>
              <w:rPr>
                <w:rStyle w:val="IndexLink"/>
                <w:rtl w:val="true"/>
              </w:rPr>
              <w:tab/>
            </w:r>
            <w:r>
              <w:rPr>
                <w:rStyle w:val="IndexLink"/>
              </w:rPr>
              <w:t>744</w:t>
            </w:r>
          </w:hyperlink>
        </w:p>
        <w:p>
          <w:pPr>
            <w:pStyle w:val="Contents3"/>
            <w:tabs>
              <w:tab w:val="clear" w:pos="8459"/>
              <w:tab w:val="right" w:pos="9026" w:leader="dot"/>
            </w:tabs>
            <w:rPr/>
          </w:pPr>
          <w:hyperlink w:anchor="__RefHeading___Toc2097279_3650668749">
            <w:r>
              <w:rPr>
                <w:webHidden/>
                <w:rStyle w:val="IndexLink"/>
              </w:rPr>
              <w:t>75</w:t>
            </w:r>
            <w:r>
              <w:rPr>
                <w:rStyle w:val="IndexLink"/>
                <w:rtl w:val="true"/>
              </w:rPr>
              <w:t xml:space="preserve"> (</w:t>
            </w:r>
            <w:r>
              <w:rPr>
                <w:rStyle w:val="IndexLink"/>
              </w:rPr>
              <w:t>2075</w:t>
            </w:r>
            <w:r>
              <w:rPr>
                <w:rStyle w:val="IndexLink"/>
                <w:rtl w:val="true"/>
              </w:rPr>
              <w:t xml:space="preserve">) </w:t>
            </w:r>
            <w:r>
              <w:rPr>
                <w:rStyle w:val="IndexLink"/>
                <w:rtl w:val="true"/>
              </w:rPr>
              <w:t>از نامه‌هاى آن حضرت است كه در آغاز بيعت مردم با آن حضرت به خلافت، از مدينه به معاويه نوشت</w:t>
            </w:r>
            <w:r>
              <w:rPr>
                <w:rStyle w:val="IndexLink"/>
                <w:rtl w:val="true"/>
              </w:rPr>
              <w:t>.</w:t>
              <w:tab/>
            </w:r>
            <w:r>
              <w:rPr>
                <w:rStyle w:val="IndexLink"/>
              </w:rPr>
              <w:t>746</w:t>
            </w:r>
          </w:hyperlink>
        </w:p>
        <w:p>
          <w:pPr>
            <w:pStyle w:val="Contents3"/>
            <w:tabs>
              <w:tab w:val="clear" w:pos="8459"/>
              <w:tab w:val="right" w:pos="9026" w:leader="dot"/>
            </w:tabs>
            <w:rPr/>
          </w:pPr>
          <w:hyperlink w:anchor="__RefHeading___Toc2097281_3650668749">
            <w:r>
              <w:rPr>
                <w:webHidden/>
                <w:rStyle w:val="IndexLink"/>
              </w:rPr>
              <w:t>76</w:t>
            </w:r>
            <w:r>
              <w:rPr>
                <w:rStyle w:val="IndexLink"/>
                <w:rtl w:val="true"/>
              </w:rPr>
              <w:t xml:space="preserve"> (</w:t>
            </w:r>
            <w:r>
              <w:rPr>
                <w:rStyle w:val="IndexLink"/>
              </w:rPr>
              <w:t>2076</w:t>
            </w:r>
            <w:r>
              <w:rPr>
                <w:rStyle w:val="IndexLink"/>
                <w:rtl w:val="true"/>
              </w:rPr>
              <w:t xml:space="preserve">) </w:t>
            </w:r>
            <w:r>
              <w:rPr>
                <w:rStyle w:val="IndexLink"/>
                <w:rtl w:val="true"/>
              </w:rPr>
              <w:t>از سفارشات آن حضرت است به عبد اللّه بن عباس، وقتى كه او را در بصره به جاى خود قرار داد</w:t>
            </w:r>
            <w:r>
              <w:rPr>
                <w:rStyle w:val="IndexLink"/>
                <w:rtl w:val="true"/>
              </w:rPr>
              <w:tab/>
            </w:r>
            <w:r>
              <w:rPr>
                <w:rStyle w:val="IndexLink"/>
              </w:rPr>
              <w:t>747</w:t>
            </w:r>
          </w:hyperlink>
        </w:p>
        <w:p>
          <w:pPr>
            <w:pStyle w:val="Contents3"/>
            <w:tabs>
              <w:tab w:val="clear" w:pos="8459"/>
              <w:tab w:val="right" w:pos="9026" w:leader="dot"/>
            </w:tabs>
            <w:rPr/>
          </w:pPr>
          <w:hyperlink w:anchor="__RefHeading___Toc2097283_3650668749">
            <w:r>
              <w:rPr>
                <w:webHidden/>
                <w:rStyle w:val="IndexLink"/>
              </w:rPr>
              <w:t>77</w:t>
            </w:r>
            <w:r>
              <w:rPr>
                <w:rStyle w:val="IndexLink"/>
                <w:rtl w:val="true"/>
              </w:rPr>
              <w:t xml:space="preserve"> (</w:t>
            </w:r>
            <w:r>
              <w:rPr>
                <w:rStyle w:val="IndexLink"/>
              </w:rPr>
              <w:t>2077</w:t>
            </w:r>
            <w:r>
              <w:rPr>
                <w:rStyle w:val="IndexLink"/>
                <w:rtl w:val="true"/>
              </w:rPr>
              <w:t xml:space="preserve">) </w:t>
            </w:r>
            <w:r>
              <w:rPr>
                <w:rStyle w:val="IndexLink"/>
                <w:rtl w:val="true"/>
              </w:rPr>
              <w:t>از سفارشات آن حضرت است باز هم به عبد اللّه بن عباس، زمانى كه او را براى گفتگو با خوارج فرستاد</w:t>
            </w:r>
            <w:r>
              <w:rPr>
                <w:rStyle w:val="IndexLink"/>
                <w:rtl w:val="true"/>
              </w:rPr>
              <w:tab/>
            </w:r>
            <w:r>
              <w:rPr>
                <w:rStyle w:val="IndexLink"/>
              </w:rPr>
              <w:t>747</w:t>
            </w:r>
          </w:hyperlink>
        </w:p>
        <w:p>
          <w:pPr>
            <w:pStyle w:val="Contents3"/>
            <w:tabs>
              <w:tab w:val="clear" w:pos="8459"/>
              <w:tab w:val="right" w:pos="9026" w:leader="dot"/>
            </w:tabs>
            <w:rPr/>
          </w:pPr>
          <w:hyperlink w:anchor="__RefHeading___Toc2097285_3650668749">
            <w:r>
              <w:rPr>
                <w:webHidden/>
                <w:rStyle w:val="IndexLink"/>
              </w:rPr>
              <w:t>78</w:t>
            </w:r>
            <w:r>
              <w:rPr>
                <w:rStyle w:val="IndexLink"/>
                <w:rtl w:val="true"/>
              </w:rPr>
              <w:t xml:space="preserve"> (</w:t>
            </w:r>
            <w:r>
              <w:rPr>
                <w:rStyle w:val="IndexLink"/>
              </w:rPr>
              <w:t>2078</w:t>
            </w:r>
            <w:r>
              <w:rPr>
                <w:rStyle w:val="IndexLink"/>
                <w:rtl w:val="true"/>
              </w:rPr>
              <w:t xml:space="preserve">) </w:t>
            </w:r>
            <w:r>
              <w:rPr>
                <w:rStyle w:val="IndexLink"/>
                <w:rtl w:val="true"/>
              </w:rPr>
              <w:t>از نامه‌هاى آن حضرت است در پاسخ نامه‌اى كه ابو موسى اشعرى از محلى كه در آن براى داورى نشانده شده بودند به آن حضرت نوشت‌</w:t>
            </w:r>
            <w:r>
              <w:rPr>
                <w:rStyle w:val="IndexLink"/>
                <w:rtl w:val="true"/>
              </w:rPr>
              <w:tab/>
            </w:r>
            <w:r>
              <w:rPr>
                <w:rStyle w:val="IndexLink"/>
              </w:rPr>
              <w:t>748</w:t>
            </w:r>
          </w:hyperlink>
        </w:p>
        <w:p>
          <w:pPr>
            <w:pStyle w:val="Contents3"/>
            <w:tabs>
              <w:tab w:val="clear" w:pos="8459"/>
              <w:tab w:val="right" w:pos="9026" w:leader="dot"/>
            </w:tabs>
            <w:rPr/>
          </w:pPr>
          <w:hyperlink w:anchor="__RefHeading___Toc2097287_3650668749">
            <w:r>
              <w:rPr>
                <w:webHidden/>
                <w:rStyle w:val="IndexLink"/>
              </w:rPr>
              <w:t>79</w:t>
            </w:r>
            <w:r>
              <w:rPr>
                <w:rStyle w:val="IndexLink"/>
                <w:rtl w:val="true"/>
              </w:rPr>
              <w:t xml:space="preserve"> (</w:t>
            </w:r>
            <w:r>
              <w:rPr>
                <w:rStyle w:val="IndexLink"/>
              </w:rPr>
              <w:t>2079</w:t>
            </w:r>
            <w:r>
              <w:rPr>
                <w:rStyle w:val="IndexLink"/>
                <w:rtl w:val="true"/>
              </w:rPr>
              <w:t xml:space="preserve">) </w:t>
            </w:r>
            <w:r>
              <w:rPr>
                <w:rStyle w:val="IndexLink"/>
                <w:rtl w:val="true"/>
              </w:rPr>
              <w:t>از نامه‌هاى آن حضرت است به سرداران لشگر به وقتى كه به خلافت رسيد</w:t>
            </w:r>
            <w:r>
              <w:rPr>
                <w:rStyle w:val="IndexLink"/>
                <w:rtl w:val="true"/>
              </w:rPr>
              <w:tab/>
            </w:r>
            <w:r>
              <w:rPr>
                <w:rStyle w:val="IndexLink"/>
              </w:rPr>
              <w:t>749</w:t>
            </w:r>
          </w:hyperlink>
        </w:p>
        <w:p>
          <w:pPr>
            <w:pStyle w:val="Contents2"/>
            <w:tabs>
              <w:tab w:val="clear" w:pos="8743"/>
              <w:tab w:val="right" w:pos="9026" w:leader="dot"/>
            </w:tabs>
            <w:rPr/>
          </w:pPr>
          <w:hyperlink w:anchor="__RefHeading___Toc2097289_3650668749">
            <w:r>
              <w:rPr>
                <w:webHidden/>
                <w:rStyle w:val="IndexLink"/>
                <w:rtl w:val="true"/>
              </w:rPr>
              <w:t>باب گزيده حكمتها و موعظه‌هاى امير مؤمنان عليه السّلام و از آن است گزيده پاسخهاى پرسشهايى كه از آن حضرت شده و گفته‌هاى كوتاه در رابطه با مقاصد ديگر آن بزرگوار</w:t>
            </w:r>
            <w:r>
              <w:rPr>
                <w:rStyle w:val="IndexLink"/>
                <w:rtl w:val="true"/>
              </w:rPr>
              <w:tab/>
            </w:r>
            <w:r>
              <w:rPr>
                <w:rStyle w:val="IndexLink"/>
              </w:rPr>
              <w:t>750</w:t>
            </w:r>
          </w:hyperlink>
        </w:p>
        <w:p>
          <w:pPr>
            <w:pStyle w:val="Contents3"/>
            <w:tabs>
              <w:tab w:val="clear" w:pos="8459"/>
              <w:tab w:val="right" w:pos="9026" w:leader="dot"/>
            </w:tabs>
            <w:rPr/>
          </w:pPr>
          <w:hyperlink w:anchor="__RefHeading___Toc2097291_3650668749">
            <w:r>
              <w:rPr>
                <w:webHidden/>
                <w:rStyle w:val="IndexLink"/>
                <w:rtl w:val="true"/>
              </w:rPr>
              <w:t>اشاره</w:t>
            </w:r>
            <w:r>
              <w:rPr>
                <w:rStyle w:val="IndexLink"/>
                <w:rtl w:val="true"/>
              </w:rPr>
              <w:tab/>
            </w:r>
            <w:r>
              <w:rPr>
                <w:rStyle w:val="IndexLink"/>
              </w:rPr>
              <w:t>750</w:t>
            </w:r>
          </w:hyperlink>
        </w:p>
        <w:p>
          <w:pPr>
            <w:pStyle w:val="Contents3"/>
            <w:tabs>
              <w:tab w:val="clear" w:pos="8459"/>
              <w:tab w:val="right" w:pos="9026" w:leader="dot"/>
            </w:tabs>
            <w:rPr/>
          </w:pPr>
          <w:hyperlink w:anchor="__RefHeading___Toc2097293_3650668749">
            <w:r>
              <w:rPr>
                <w:webHidden/>
                <w:rStyle w:val="IndexLink"/>
              </w:rPr>
              <w:t>1</w:t>
            </w:r>
            <w:r>
              <w:rPr>
                <w:rStyle w:val="IndexLink"/>
                <w:rtl w:val="true"/>
              </w:rPr>
              <w:t xml:space="preserve"> (</w:t>
            </w:r>
            <w:r>
              <w:rPr>
                <w:rStyle w:val="IndexLink"/>
              </w:rPr>
              <w:t>3001</w:t>
            </w:r>
            <w:r>
              <w:rPr>
                <w:rStyle w:val="IndexLink"/>
                <w:rtl w:val="true"/>
              </w:rPr>
              <w:t>)</w:t>
              <w:tab/>
            </w:r>
            <w:r>
              <w:rPr>
                <w:rStyle w:val="IndexLink"/>
              </w:rPr>
              <w:t>751</w:t>
            </w:r>
          </w:hyperlink>
        </w:p>
        <w:p>
          <w:pPr>
            <w:pStyle w:val="Contents3"/>
            <w:tabs>
              <w:tab w:val="clear" w:pos="8459"/>
              <w:tab w:val="right" w:pos="9026" w:leader="dot"/>
            </w:tabs>
            <w:rPr/>
          </w:pPr>
          <w:hyperlink w:anchor="__RefHeading___Toc2097295_3650668749">
            <w:r>
              <w:rPr>
                <w:webHidden/>
                <w:rStyle w:val="IndexLink"/>
              </w:rPr>
              <w:t>2</w:t>
            </w:r>
            <w:r>
              <w:rPr>
                <w:rStyle w:val="IndexLink"/>
                <w:rtl w:val="true"/>
              </w:rPr>
              <w:t xml:space="preserve"> (</w:t>
            </w:r>
            <w:r>
              <w:rPr>
                <w:rStyle w:val="IndexLink"/>
              </w:rPr>
              <w:t>3002</w:t>
            </w:r>
            <w:r>
              <w:rPr>
                <w:rStyle w:val="IndexLink"/>
                <w:rtl w:val="true"/>
              </w:rPr>
              <w:t>)</w:t>
              <w:tab/>
            </w:r>
            <w:r>
              <w:rPr>
                <w:rStyle w:val="IndexLink"/>
              </w:rPr>
              <w:t>751</w:t>
            </w:r>
          </w:hyperlink>
        </w:p>
        <w:p>
          <w:pPr>
            <w:pStyle w:val="Contents3"/>
            <w:tabs>
              <w:tab w:val="clear" w:pos="8459"/>
              <w:tab w:val="right" w:pos="9026" w:leader="dot"/>
            </w:tabs>
            <w:rPr/>
          </w:pPr>
          <w:hyperlink w:anchor="__RefHeading___Toc2097297_3650668749">
            <w:r>
              <w:rPr>
                <w:webHidden/>
                <w:rStyle w:val="IndexLink"/>
              </w:rPr>
              <w:t>3</w:t>
            </w:r>
            <w:r>
              <w:rPr>
                <w:rStyle w:val="IndexLink"/>
                <w:rtl w:val="true"/>
              </w:rPr>
              <w:t xml:space="preserve"> (</w:t>
            </w:r>
            <w:r>
              <w:rPr>
                <w:rStyle w:val="IndexLink"/>
              </w:rPr>
              <w:t>3003</w:t>
            </w:r>
            <w:r>
              <w:rPr>
                <w:rStyle w:val="IndexLink"/>
                <w:rtl w:val="true"/>
              </w:rPr>
              <w:t>)</w:t>
              <w:tab/>
            </w:r>
            <w:r>
              <w:rPr>
                <w:rStyle w:val="IndexLink"/>
              </w:rPr>
              <w:t>751</w:t>
            </w:r>
          </w:hyperlink>
        </w:p>
        <w:p>
          <w:pPr>
            <w:pStyle w:val="Contents3"/>
            <w:tabs>
              <w:tab w:val="clear" w:pos="8459"/>
              <w:tab w:val="right" w:pos="9026" w:leader="dot"/>
            </w:tabs>
            <w:rPr/>
          </w:pPr>
          <w:hyperlink w:anchor="__RefHeading___Toc2097299_3650668749">
            <w:r>
              <w:rPr>
                <w:webHidden/>
                <w:rStyle w:val="IndexLink"/>
              </w:rPr>
              <w:t>4</w:t>
            </w:r>
            <w:r>
              <w:rPr>
                <w:rStyle w:val="IndexLink"/>
                <w:rtl w:val="true"/>
              </w:rPr>
              <w:t xml:space="preserve"> (</w:t>
            </w:r>
            <w:r>
              <w:rPr>
                <w:rStyle w:val="IndexLink"/>
              </w:rPr>
              <w:t>3004</w:t>
            </w:r>
            <w:r>
              <w:rPr>
                <w:rStyle w:val="IndexLink"/>
                <w:rtl w:val="true"/>
              </w:rPr>
              <w:t>)</w:t>
              <w:tab/>
            </w:r>
            <w:r>
              <w:rPr>
                <w:rStyle w:val="IndexLink"/>
              </w:rPr>
              <w:t>751</w:t>
            </w:r>
          </w:hyperlink>
        </w:p>
        <w:p>
          <w:pPr>
            <w:pStyle w:val="Contents3"/>
            <w:tabs>
              <w:tab w:val="clear" w:pos="8459"/>
              <w:tab w:val="right" w:pos="9026" w:leader="dot"/>
            </w:tabs>
            <w:rPr/>
          </w:pPr>
          <w:hyperlink w:anchor="__RefHeading___Toc2097301_3650668749">
            <w:r>
              <w:rPr>
                <w:webHidden/>
                <w:rStyle w:val="IndexLink"/>
              </w:rPr>
              <w:t>5</w:t>
            </w:r>
            <w:r>
              <w:rPr>
                <w:rStyle w:val="IndexLink"/>
                <w:rtl w:val="true"/>
              </w:rPr>
              <w:t xml:space="preserve"> (</w:t>
            </w:r>
            <w:r>
              <w:rPr>
                <w:rStyle w:val="IndexLink"/>
              </w:rPr>
              <w:t>3005</w:t>
            </w:r>
            <w:r>
              <w:rPr>
                <w:rStyle w:val="IndexLink"/>
                <w:rtl w:val="true"/>
              </w:rPr>
              <w:t>)</w:t>
              <w:tab/>
            </w:r>
            <w:r>
              <w:rPr>
                <w:rStyle w:val="IndexLink"/>
              </w:rPr>
              <w:t>752</w:t>
            </w:r>
          </w:hyperlink>
        </w:p>
        <w:p>
          <w:pPr>
            <w:pStyle w:val="Contents3"/>
            <w:tabs>
              <w:tab w:val="clear" w:pos="8459"/>
              <w:tab w:val="right" w:pos="9026" w:leader="dot"/>
            </w:tabs>
            <w:rPr/>
          </w:pPr>
          <w:hyperlink w:anchor="__RefHeading___Toc2097303_3650668749">
            <w:r>
              <w:rPr>
                <w:webHidden/>
                <w:rStyle w:val="IndexLink"/>
              </w:rPr>
              <w:t>6</w:t>
            </w:r>
            <w:r>
              <w:rPr>
                <w:rStyle w:val="IndexLink"/>
                <w:rtl w:val="true"/>
              </w:rPr>
              <w:t xml:space="preserve"> (</w:t>
            </w:r>
            <w:r>
              <w:rPr>
                <w:rStyle w:val="IndexLink"/>
              </w:rPr>
              <w:t>3006</w:t>
            </w:r>
            <w:r>
              <w:rPr>
                <w:rStyle w:val="IndexLink"/>
                <w:rtl w:val="true"/>
              </w:rPr>
              <w:t>)</w:t>
              <w:tab/>
            </w:r>
            <w:r>
              <w:rPr>
                <w:rStyle w:val="IndexLink"/>
              </w:rPr>
              <w:t>752</w:t>
            </w:r>
          </w:hyperlink>
        </w:p>
        <w:p>
          <w:pPr>
            <w:pStyle w:val="Contents3"/>
            <w:tabs>
              <w:tab w:val="clear" w:pos="8459"/>
              <w:tab w:val="right" w:pos="9026" w:leader="dot"/>
            </w:tabs>
            <w:rPr/>
          </w:pPr>
          <w:hyperlink w:anchor="__RefHeading___Toc2097305_3650668749">
            <w:r>
              <w:rPr>
                <w:webHidden/>
                <w:rStyle w:val="IndexLink"/>
              </w:rPr>
              <w:t>7</w:t>
            </w:r>
            <w:r>
              <w:rPr>
                <w:rStyle w:val="IndexLink"/>
                <w:rtl w:val="true"/>
              </w:rPr>
              <w:t xml:space="preserve"> (</w:t>
            </w:r>
            <w:r>
              <w:rPr>
                <w:rStyle w:val="IndexLink"/>
              </w:rPr>
              <w:t>3007</w:t>
            </w:r>
            <w:r>
              <w:rPr>
                <w:rStyle w:val="IndexLink"/>
                <w:rtl w:val="true"/>
              </w:rPr>
              <w:t>)</w:t>
              <w:tab/>
            </w:r>
            <w:r>
              <w:rPr>
                <w:rStyle w:val="IndexLink"/>
              </w:rPr>
              <w:t>752</w:t>
            </w:r>
          </w:hyperlink>
        </w:p>
        <w:p>
          <w:pPr>
            <w:pStyle w:val="Contents3"/>
            <w:tabs>
              <w:tab w:val="clear" w:pos="8459"/>
              <w:tab w:val="right" w:pos="9026" w:leader="dot"/>
            </w:tabs>
            <w:rPr/>
          </w:pPr>
          <w:hyperlink w:anchor="__RefHeading___Toc2097307_3650668749">
            <w:r>
              <w:rPr>
                <w:webHidden/>
                <w:rStyle w:val="IndexLink"/>
              </w:rPr>
              <w:t>8</w:t>
            </w:r>
            <w:r>
              <w:rPr>
                <w:rStyle w:val="IndexLink"/>
                <w:rtl w:val="true"/>
              </w:rPr>
              <w:t xml:space="preserve"> (</w:t>
            </w:r>
            <w:r>
              <w:rPr>
                <w:rStyle w:val="IndexLink"/>
              </w:rPr>
              <w:t>3008</w:t>
            </w:r>
            <w:r>
              <w:rPr>
                <w:rStyle w:val="IndexLink"/>
                <w:rtl w:val="true"/>
              </w:rPr>
              <w:t>)</w:t>
              <w:tab/>
            </w:r>
            <w:r>
              <w:rPr>
                <w:rStyle w:val="IndexLink"/>
              </w:rPr>
              <w:t>752</w:t>
            </w:r>
          </w:hyperlink>
        </w:p>
        <w:p>
          <w:pPr>
            <w:pStyle w:val="Contents3"/>
            <w:tabs>
              <w:tab w:val="clear" w:pos="8459"/>
              <w:tab w:val="right" w:pos="9026" w:leader="dot"/>
            </w:tabs>
            <w:rPr/>
          </w:pPr>
          <w:hyperlink w:anchor="__RefHeading___Toc2097309_3650668749">
            <w:r>
              <w:rPr>
                <w:webHidden/>
                <w:rStyle w:val="IndexLink"/>
              </w:rPr>
              <w:t>9</w:t>
            </w:r>
            <w:r>
              <w:rPr>
                <w:rStyle w:val="IndexLink"/>
                <w:rtl w:val="true"/>
              </w:rPr>
              <w:t xml:space="preserve"> (</w:t>
            </w:r>
            <w:r>
              <w:rPr>
                <w:rStyle w:val="IndexLink"/>
              </w:rPr>
              <w:t>3009</w:t>
            </w:r>
            <w:r>
              <w:rPr>
                <w:rStyle w:val="IndexLink"/>
                <w:rtl w:val="true"/>
              </w:rPr>
              <w:t>)</w:t>
              <w:tab/>
            </w:r>
            <w:r>
              <w:rPr>
                <w:rStyle w:val="IndexLink"/>
              </w:rPr>
              <w:t>753</w:t>
            </w:r>
          </w:hyperlink>
        </w:p>
        <w:p>
          <w:pPr>
            <w:pStyle w:val="Contents3"/>
            <w:tabs>
              <w:tab w:val="clear" w:pos="8459"/>
              <w:tab w:val="right" w:pos="9026" w:leader="dot"/>
            </w:tabs>
            <w:rPr/>
          </w:pPr>
          <w:hyperlink w:anchor="__RefHeading___Toc2097311_3650668749">
            <w:r>
              <w:rPr>
                <w:webHidden/>
                <w:rStyle w:val="IndexLink"/>
              </w:rPr>
              <w:t>10</w:t>
            </w:r>
            <w:r>
              <w:rPr>
                <w:rStyle w:val="IndexLink"/>
                <w:rtl w:val="true"/>
              </w:rPr>
              <w:t xml:space="preserve"> (</w:t>
            </w:r>
            <w:r>
              <w:rPr>
                <w:rStyle w:val="IndexLink"/>
              </w:rPr>
              <w:t>3010</w:t>
            </w:r>
            <w:r>
              <w:rPr>
                <w:rStyle w:val="IndexLink"/>
                <w:rtl w:val="true"/>
              </w:rPr>
              <w:t>)</w:t>
              <w:tab/>
            </w:r>
            <w:r>
              <w:rPr>
                <w:rStyle w:val="IndexLink"/>
              </w:rPr>
              <w:t>753</w:t>
            </w:r>
          </w:hyperlink>
        </w:p>
        <w:p>
          <w:pPr>
            <w:pStyle w:val="Contents3"/>
            <w:tabs>
              <w:tab w:val="clear" w:pos="8459"/>
              <w:tab w:val="right" w:pos="9026" w:leader="dot"/>
            </w:tabs>
            <w:rPr/>
          </w:pPr>
          <w:hyperlink w:anchor="__RefHeading___Toc2097313_3650668749">
            <w:r>
              <w:rPr>
                <w:webHidden/>
                <w:rStyle w:val="IndexLink"/>
              </w:rPr>
              <w:t>11</w:t>
            </w:r>
            <w:r>
              <w:rPr>
                <w:rStyle w:val="IndexLink"/>
                <w:rtl w:val="true"/>
              </w:rPr>
              <w:t xml:space="preserve"> (</w:t>
            </w:r>
            <w:r>
              <w:rPr>
                <w:rStyle w:val="IndexLink"/>
              </w:rPr>
              <w:t>3011</w:t>
            </w:r>
            <w:r>
              <w:rPr>
                <w:rStyle w:val="IndexLink"/>
                <w:rtl w:val="true"/>
              </w:rPr>
              <w:t>)</w:t>
              <w:tab/>
            </w:r>
            <w:r>
              <w:rPr>
                <w:rStyle w:val="IndexLink"/>
              </w:rPr>
              <w:t>753</w:t>
            </w:r>
          </w:hyperlink>
        </w:p>
        <w:p>
          <w:pPr>
            <w:pStyle w:val="Contents3"/>
            <w:tabs>
              <w:tab w:val="clear" w:pos="8459"/>
              <w:tab w:val="right" w:pos="9026" w:leader="dot"/>
            </w:tabs>
            <w:rPr/>
          </w:pPr>
          <w:hyperlink w:anchor="__RefHeading___Toc2097315_3650668749">
            <w:r>
              <w:rPr>
                <w:webHidden/>
                <w:rStyle w:val="IndexLink"/>
              </w:rPr>
              <w:t>12</w:t>
            </w:r>
            <w:r>
              <w:rPr>
                <w:rStyle w:val="IndexLink"/>
                <w:rtl w:val="true"/>
              </w:rPr>
              <w:t xml:space="preserve"> (</w:t>
            </w:r>
            <w:r>
              <w:rPr>
                <w:rStyle w:val="IndexLink"/>
              </w:rPr>
              <w:t>3012</w:t>
            </w:r>
            <w:r>
              <w:rPr>
                <w:rStyle w:val="IndexLink"/>
                <w:rtl w:val="true"/>
              </w:rPr>
              <w:t>)</w:t>
              <w:tab/>
            </w:r>
            <w:r>
              <w:rPr>
                <w:rStyle w:val="IndexLink"/>
              </w:rPr>
              <w:t>753</w:t>
            </w:r>
          </w:hyperlink>
        </w:p>
        <w:p>
          <w:pPr>
            <w:pStyle w:val="Contents3"/>
            <w:tabs>
              <w:tab w:val="clear" w:pos="8459"/>
              <w:tab w:val="right" w:pos="9026" w:leader="dot"/>
            </w:tabs>
            <w:rPr/>
          </w:pPr>
          <w:hyperlink w:anchor="__RefHeading___Toc2097317_3650668749">
            <w:r>
              <w:rPr>
                <w:webHidden/>
                <w:rStyle w:val="IndexLink"/>
              </w:rPr>
              <w:t>13</w:t>
            </w:r>
            <w:r>
              <w:rPr>
                <w:rStyle w:val="IndexLink"/>
                <w:rtl w:val="true"/>
              </w:rPr>
              <w:t xml:space="preserve"> (</w:t>
            </w:r>
            <w:r>
              <w:rPr>
                <w:rStyle w:val="IndexLink"/>
              </w:rPr>
              <w:t>3013</w:t>
            </w:r>
            <w:r>
              <w:rPr>
                <w:rStyle w:val="IndexLink"/>
                <w:rtl w:val="true"/>
              </w:rPr>
              <w:t>)</w:t>
              <w:tab/>
            </w:r>
            <w:r>
              <w:rPr>
                <w:rStyle w:val="IndexLink"/>
              </w:rPr>
              <w:t>753</w:t>
            </w:r>
          </w:hyperlink>
        </w:p>
        <w:p>
          <w:pPr>
            <w:pStyle w:val="Contents3"/>
            <w:tabs>
              <w:tab w:val="clear" w:pos="8459"/>
              <w:tab w:val="right" w:pos="9026" w:leader="dot"/>
            </w:tabs>
            <w:rPr/>
          </w:pPr>
          <w:hyperlink w:anchor="__RefHeading___Toc2097319_3650668749">
            <w:r>
              <w:rPr>
                <w:webHidden/>
                <w:rStyle w:val="IndexLink"/>
              </w:rPr>
              <w:t>14</w:t>
            </w:r>
            <w:r>
              <w:rPr>
                <w:rStyle w:val="IndexLink"/>
                <w:rtl w:val="true"/>
              </w:rPr>
              <w:t xml:space="preserve"> (</w:t>
            </w:r>
            <w:r>
              <w:rPr>
                <w:rStyle w:val="IndexLink"/>
              </w:rPr>
              <w:t>3014</w:t>
            </w:r>
            <w:r>
              <w:rPr>
                <w:rStyle w:val="IndexLink"/>
                <w:rtl w:val="true"/>
              </w:rPr>
              <w:t>)</w:t>
              <w:tab/>
            </w:r>
            <w:r>
              <w:rPr>
                <w:rStyle w:val="IndexLink"/>
              </w:rPr>
              <w:t>754</w:t>
            </w:r>
          </w:hyperlink>
        </w:p>
        <w:p>
          <w:pPr>
            <w:pStyle w:val="Contents3"/>
            <w:tabs>
              <w:tab w:val="clear" w:pos="8459"/>
              <w:tab w:val="right" w:pos="9026" w:leader="dot"/>
            </w:tabs>
            <w:rPr/>
          </w:pPr>
          <w:hyperlink w:anchor="__RefHeading___Toc2097321_3650668749">
            <w:r>
              <w:rPr>
                <w:webHidden/>
                <w:rStyle w:val="IndexLink"/>
              </w:rPr>
              <w:t>15</w:t>
            </w:r>
            <w:r>
              <w:rPr>
                <w:rStyle w:val="IndexLink"/>
                <w:rtl w:val="true"/>
              </w:rPr>
              <w:t xml:space="preserve"> (</w:t>
            </w:r>
            <w:r>
              <w:rPr>
                <w:rStyle w:val="IndexLink"/>
              </w:rPr>
              <w:t>3015</w:t>
            </w:r>
            <w:r>
              <w:rPr>
                <w:rStyle w:val="IndexLink"/>
                <w:rtl w:val="true"/>
              </w:rPr>
              <w:t>)</w:t>
              <w:tab/>
            </w:r>
            <w:r>
              <w:rPr>
                <w:rStyle w:val="IndexLink"/>
              </w:rPr>
              <w:t>754</w:t>
            </w:r>
          </w:hyperlink>
        </w:p>
        <w:p>
          <w:pPr>
            <w:pStyle w:val="Contents3"/>
            <w:tabs>
              <w:tab w:val="clear" w:pos="8459"/>
              <w:tab w:val="right" w:pos="9026" w:leader="dot"/>
            </w:tabs>
            <w:rPr/>
          </w:pPr>
          <w:hyperlink w:anchor="__RefHeading___Toc2097323_3650668749">
            <w:r>
              <w:rPr>
                <w:webHidden/>
                <w:rStyle w:val="IndexLink"/>
              </w:rPr>
              <w:t>16</w:t>
            </w:r>
            <w:r>
              <w:rPr>
                <w:rStyle w:val="IndexLink"/>
                <w:rtl w:val="true"/>
              </w:rPr>
              <w:t xml:space="preserve"> (</w:t>
            </w:r>
            <w:r>
              <w:rPr>
                <w:rStyle w:val="IndexLink"/>
              </w:rPr>
              <w:t>3016</w:t>
            </w:r>
            <w:r>
              <w:rPr>
                <w:rStyle w:val="IndexLink"/>
                <w:rtl w:val="true"/>
              </w:rPr>
              <w:t>)</w:t>
              <w:tab/>
            </w:r>
            <w:r>
              <w:rPr>
                <w:rStyle w:val="IndexLink"/>
              </w:rPr>
              <w:t>754</w:t>
            </w:r>
          </w:hyperlink>
        </w:p>
        <w:p>
          <w:pPr>
            <w:pStyle w:val="Contents3"/>
            <w:tabs>
              <w:tab w:val="clear" w:pos="8459"/>
              <w:tab w:val="right" w:pos="9026" w:leader="dot"/>
            </w:tabs>
            <w:rPr/>
          </w:pPr>
          <w:hyperlink w:anchor="__RefHeading___Toc2097325_3650668749">
            <w:r>
              <w:rPr>
                <w:webHidden/>
                <w:rStyle w:val="IndexLink"/>
              </w:rPr>
              <w:t>17</w:t>
            </w:r>
            <w:r>
              <w:rPr>
                <w:rStyle w:val="IndexLink"/>
                <w:rtl w:val="true"/>
              </w:rPr>
              <w:t xml:space="preserve"> (</w:t>
            </w:r>
            <w:r>
              <w:rPr>
                <w:rStyle w:val="IndexLink"/>
              </w:rPr>
              <w:t>3017</w:t>
            </w:r>
            <w:r>
              <w:rPr>
                <w:rStyle w:val="IndexLink"/>
                <w:rtl w:val="true"/>
              </w:rPr>
              <w:t>)</w:t>
              <w:tab/>
            </w:r>
            <w:r>
              <w:rPr>
                <w:rStyle w:val="IndexLink"/>
              </w:rPr>
              <w:t>754</w:t>
            </w:r>
          </w:hyperlink>
        </w:p>
        <w:p>
          <w:pPr>
            <w:pStyle w:val="Contents3"/>
            <w:tabs>
              <w:tab w:val="clear" w:pos="8459"/>
              <w:tab w:val="right" w:pos="9026" w:leader="dot"/>
            </w:tabs>
            <w:rPr/>
          </w:pPr>
          <w:hyperlink w:anchor="__RefHeading___Toc2097327_3650668749">
            <w:r>
              <w:rPr>
                <w:webHidden/>
                <w:rStyle w:val="IndexLink"/>
              </w:rPr>
              <w:t>18</w:t>
            </w:r>
            <w:r>
              <w:rPr>
                <w:rStyle w:val="IndexLink"/>
                <w:rtl w:val="true"/>
              </w:rPr>
              <w:t xml:space="preserve"> (</w:t>
            </w:r>
            <w:r>
              <w:rPr>
                <w:rStyle w:val="IndexLink"/>
              </w:rPr>
              <w:t>3018</w:t>
            </w:r>
            <w:r>
              <w:rPr>
                <w:rStyle w:val="IndexLink"/>
                <w:rtl w:val="true"/>
              </w:rPr>
              <w:t>)</w:t>
              <w:tab/>
            </w:r>
            <w:r>
              <w:rPr>
                <w:rStyle w:val="IndexLink"/>
              </w:rPr>
              <w:t>754</w:t>
            </w:r>
          </w:hyperlink>
        </w:p>
        <w:p>
          <w:pPr>
            <w:pStyle w:val="Contents3"/>
            <w:tabs>
              <w:tab w:val="clear" w:pos="8459"/>
              <w:tab w:val="right" w:pos="9026" w:leader="dot"/>
            </w:tabs>
            <w:rPr/>
          </w:pPr>
          <w:hyperlink w:anchor="__RefHeading___Toc2097329_3650668749">
            <w:r>
              <w:rPr>
                <w:webHidden/>
                <w:rStyle w:val="IndexLink"/>
              </w:rPr>
              <w:t>19</w:t>
            </w:r>
            <w:r>
              <w:rPr>
                <w:rStyle w:val="IndexLink"/>
                <w:rtl w:val="true"/>
              </w:rPr>
              <w:t xml:space="preserve"> (</w:t>
            </w:r>
            <w:r>
              <w:rPr>
                <w:rStyle w:val="IndexLink"/>
              </w:rPr>
              <w:t>3019</w:t>
            </w:r>
            <w:r>
              <w:rPr>
                <w:rStyle w:val="IndexLink"/>
                <w:rtl w:val="true"/>
              </w:rPr>
              <w:t>)</w:t>
              <w:tab/>
            </w:r>
            <w:r>
              <w:rPr>
                <w:rStyle w:val="IndexLink"/>
              </w:rPr>
              <w:t>755</w:t>
            </w:r>
          </w:hyperlink>
        </w:p>
        <w:p>
          <w:pPr>
            <w:pStyle w:val="Contents3"/>
            <w:tabs>
              <w:tab w:val="clear" w:pos="8459"/>
              <w:tab w:val="right" w:pos="9026" w:leader="dot"/>
            </w:tabs>
            <w:rPr/>
          </w:pPr>
          <w:hyperlink w:anchor="__RefHeading___Toc2097331_3650668749">
            <w:r>
              <w:rPr>
                <w:webHidden/>
                <w:rStyle w:val="IndexLink"/>
              </w:rPr>
              <w:t>20</w:t>
            </w:r>
            <w:r>
              <w:rPr>
                <w:rStyle w:val="IndexLink"/>
                <w:rtl w:val="true"/>
              </w:rPr>
              <w:t xml:space="preserve"> (</w:t>
            </w:r>
            <w:r>
              <w:rPr>
                <w:rStyle w:val="IndexLink"/>
              </w:rPr>
              <w:t>3020</w:t>
            </w:r>
            <w:r>
              <w:rPr>
                <w:rStyle w:val="IndexLink"/>
                <w:rtl w:val="true"/>
              </w:rPr>
              <w:t>)</w:t>
              <w:tab/>
            </w:r>
            <w:r>
              <w:rPr>
                <w:rStyle w:val="IndexLink"/>
              </w:rPr>
              <w:t>755</w:t>
            </w:r>
          </w:hyperlink>
        </w:p>
        <w:p>
          <w:pPr>
            <w:pStyle w:val="Contents3"/>
            <w:tabs>
              <w:tab w:val="clear" w:pos="8459"/>
              <w:tab w:val="right" w:pos="9026" w:leader="dot"/>
            </w:tabs>
            <w:rPr/>
          </w:pPr>
          <w:hyperlink w:anchor="__RefHeading___Toc2097333_3650668749">
            <w:r>
              <w:rPr>
                <w:webHidden/>
                <w:rStyle w:val="IndexLink"/>
              </w:rPr>
              <w:t>21</w:t>
            </w:r>
            <w:r>
              <w:rPr>
                <w:rStyle w:val="IndexLink"/>
                <w:rtl w:val="true"/>
              </w:rPr>
              <w:t xml:space="preserve"> (</w:t>
            </w:r>
            <w:r>
              <w:rPr>
                <w:rStyle w:val="IndexLink"/>
              </w:rPr>
              <w:t>3021</w:t>
            </w:r>
            <w:r>
              <w:rPr>
                <w:rStyle w:val="IndexLink"/>
                <w:rtl w:val="true"/>
              </w:rPr>
              <w:t>)</w:t>
              <w:tab/>
            </w:r>
            <w:r>
              <w:rPr>
                <w:rStyle w:val="IndexLink"/>
              </w:rPr>
              <w:t>755</w:t>
            </w:r>
          </w:hyperlink>
        </w:p>
        <w:p>
          <w:pPr>
            <w:pStyle w:val="Contents3"/>
            <w:tabs>
              <w:tab w:val="clear" w:pos="8459"/>
              <w:tab w:val="right" w:pos="9026" w:leader="dot"/>
            </w:tabs>
            <w:rPr/>
          </w:pPr>
          <w:hyperlink w:anchor="__RefHeading___Toc2097335_3650668749">
            <w:r>
              <w:rPr>
                <w:webHidden/>
                <w:rStyle w:val="IndexLink"/>
              </w:rPr>
              <w:t>22</w:t>
            </w:r>
            <w:r>
              <w:rPr>
                <w:rStyle w:val="IndexLink"/>
                <w:rtl w:val="true"/>
              </w:rPr>
              <w:t xml:space="preserve"> (</w:t>
            </w:r>
            <w:r>
              <w:rPr>
                <w:rStyle w:val="IndexLink"/>
              </w:rPr>
              <w:t>3022</w:t>
            </w:r>
            <w:r>
              <w:rPr>
                <w:rStyle w:val="IndexLink"/>
                <w:rtl w:val="true"/>
              </w:rPr>
              <w:t>)</w:t>
              <w:tab/>
            </w:r>
            <w:r>
              <w:rPr>
                <w:rStyle w:val="IndexLink"/>
              </w:rPr>
              <w:t>755</w:t>
            </w:r>
          </w:hyperlink>
        </w:p>
        <w:p>
          <w:pPr>
            <w:pStyle w:val="Contents3"/>
            <w:tabs>
              <w:tab w:val="clear" w:pos="8459"/>
              <w:tab w:val="right" w:pos="9026" w:leader="dot"/>
            </w:tabs>
            <w:rPr/>
          </w:pPr>
          <w:hyperlink w:anchor="__RefHeading___Toc2097337_3650668749">
            <w:r>
              <w:rPr>
                <w:webHidden/>
                <w:rStyle w:val="IndexLink"/>
                <w:rtl w:val="true"/>
              </w:rPr>
              <w:t>(</w:t>
            </w:r>
            <w:r>
              <w:rPr>
                <w:rStyle w:val="IndexLink"/>
              </w:rPr>
              <w:t>3023</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39_3650668749">
            <w:r>
              <w:rPr>
                <w:webHidden/>
                <w:rStyle w:val="IndexLink"/>
              </w:rPr>
              <w:t>24</w:t>
            </w:r>
            <w:r>
              <w:rPr>
                <w:rStyle w:val="IndexLink"/>
                <w:rtl w:val="true"/>
              </w:rPr>
              <w:t xml:space="preserve"> (</w:t>
            </w:r>
            <w:r>
              <w:rPr>
                <w:rStyle w:val="IndexLink"/>
              </w:rPr>
              <w:t>3024</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41_3650668749">
            <w:r>
              <w:rPr>
                <w:webHidden/>
                <w:rStyle w:val="IndexLink"/>
              </w:rPr>
              <w:t>25</w:t>
            </w:r>
            <w:r>
              <w:rPr>
                <w:rStyle w:val="IndexLink"/>
                <w:rtl w:val="true"/>
              </w:rPr>
              <w:t xml:space="preserve"> (</w:t>
            </w:r>
            <w:r>
              <w:rPr>
                <w:rStyle w:val="IndexLink"/>
              </w:rPr>
              <w:t>3025</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43_3650668749">
            <w:r>
              <w:rPr>
                <w:webHidden/>
                <w:rStyle w:val="IndexLink"/>
              </w:rPr>
              <w:t>26</w:t>
            </w:r>
            <w:r>
              <w:rPr>
                <w:rStyle w:val="IndexLink"/>
                <w:rtl w:val="true"/>
              </w:rPr>
              <w:t xml:space="preserve"> (</w:t>
            </w:r>
            <w:r>
              <w:rPr>
                <w:rStyle w:val="IndexLink"/>
              </w:rPr>
              <w:t>3026</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45_3650668749">
            <w:r>
              <w:rPr>
                <w:webHidden/>
                <w:rStyle w:val="IndexLink"/>
              </w:rPr>
              <w:t>27</w:t>
            </w:r>
            <w:r>
              <w:rPr>
                <w:rStyle w:val="IndexLink"/>
                <w:rtl w:val="true"/>
              </w:rPr>
              <w:t xml:space="preserve"> (</w:t>
            </w:r>
            <w:r>
              <w:rPr>
                <w:rStyle w:val="IndexLink"/>
              </w:rPr>
              <w:t>3027</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47_3650668749">
            <w:r>
              <w:rPr>
                <w:webHidden/>
                <w:rStyle w:val="IndexLink"/>
              </w:rPr>
              <w:t>28</w:t>
            </w:r>
            <w:r>
              <w:rPr>
                <w:rStyle w:val="IndexLink"/>
                <w:rtl w:val="true"/>
              </w:rPr>
              <w:t xml:space="preserve"> (</w:t>
            </w:r>
            <w:r>
              <w:rPr>
                <w:rStyle w:val="IndexLink"/>
              </w:rPr>
              <w:t>3028</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49_3650668749">
            <w:r>
              <w:rPr>
                <w:webHidden/>
                <w:rStyle w:val="IndexLink"/>
              </w:rPr>
              <w:t>29</w:t>
            </w:r>
            <w:r>
              <w:rPr>
                <w:rStyle w:val="IndexLink"/>
                <w:rtl w:val="true"/>
              </w:rPr>
              <w:t xml:space="preserve"> (</w:t>
            </w:r>
            <w:r>
              <w:rPr>
                <w:rStyle w:val="IndexLink"/>
              </w:rPr>
              <w:t>3029</w:t>
            </w:r>
            <w:r>
              <w:rPr>
                <w:rStyle w:val="IndexLink"/>
                <w:rtl w:val="true"/>
              </w:rPr>
              <w:t>)</w:t>
              <w:tab/>
            </w:r>
            <w:r>
              <w:rPr>
                <w:rStyle w:val="IndexLink"/>
              </w:rPr>
              <w:t>756</w:t>
            </w:r>
          </w:hyperlink>
        </w:p>
        <w:p>
          <w:pPr>
            <w:pStyle w:val="Contents3"/>
            <w:tabs>
              <w:tab w:val="clear" w:pos="8459"/>
              <w:tab w:val="right" w:pos="9026" w:leader="dot"/>
            </w:tabs>
            <w:rPr/>
          </w:pPr>
          <w:hyperlink w:anchor="__RefHeading___Toc2097351_3650668749">
            <w:r>
              <w:rPr>
                <w:webHidden/>
                <w:rStyle w:val="IndexLink"/>
              </w:rPr>
              <w:t>30</w:t>
            </w:r>
            <w:r>
              <w:rPr>
                <w:rStyle w:val="IndexLink"/>
                <w:rtl w:val="true"/>
              </w:rPr>
              <w:t xml:space="preserve"> (</w:t>
            </w:r>
            <w:r>
              <w:rPr>
                <w:rStyle w:val="IndexLink"/>
              </w:rPr>
              <w:t>3030</w:t>
            </w:r>
            <w:r>
              <w:rPr>
                <w:rStyle w:val="IndexLink"/>
                <w:rtl w:val="true"/>
              </w:rPr>
              <w:t>)</w:t>
              <w:tab/>
            </w:r>
            <w:r>
              <w:rPr>
                <w:rStyle w:val="IndexLink"/>
              </w:rPr>
              <w:t>757</w:t>
            </w:r>
          </w:hyperlink>
        </w:p>
        <w:p>
          <w:pPr>
            <w:pStyle w:val="Contents3"/>
            <w:tabs>
              <w:tab w:val="clear" w:pos="8459"/>
              <w:tab w:val="right" w:pos="9026" w:leader="dot"/>
            </w:tabs>
            <w:rPr/>
          </w:pPr>
          <w:hyperlink w:anchor="__RefHeading___Toc2097353_3650668749">
            <w:r>
              <w:rPr>
                <w:webHidden/>
                <w:rStyle w:val="IndexLink"/>
              </w:rPr>
              <w:t>31</w:t>
            </w:r>
            <w:r>
              <w:rPr>
                <w:rStyle w:val="IndexLink"/>
                <w:rtl w:val="true"/>
              </w:rPr>
              <w:t xml:space="preserve"> (</w:t>
            </w:r>
            <w:r>
              <w:rPr>
                <w:rStyle w:val="IndexLink"/>
              </w:rPr>
              <w:t>3031</w:t>
            </w:r>
            <w:r>
              <w:rPr>
                <w:rStyle w:val="IndexLink"/>
                <w:rtl w:val="true"/>
              </w:rPr>
              <w:t>)</w:t>
              <w:tab/>
            </w:r>
            <w:r>
              <w:rPr>
                <w:rStyle w:val="IndexLink"/>
              </w:rPr>
              <w:t>757</w:t>
            </w:r>
          </w:hyperlink>
        </w:p>
        <w:p>
          <w:pPr>
            <w:pStyle w:val="Contents3"/>
            <w:tabs>
              <w:tab w:val="clear" w:pos="8459"/>
              <w:tab w:val="right" w:pos="9026" w:leader="dot"/>
            </w:tabs>
            <w:rPr/>
          </w:pPr>
          <w:hyperlink w:anchor="__RefHeading___Toc2097355_3650668749">
            <w:r>
              <w:rPr>
                <w:webHidden/>
                <w:rStyle w:val="IndexLink"/>
              </w:rPr>
              <w:t>32</w:t>
            </w:r>
            <w:r>
              <w:rPr>
                <w:rStyle w:val="IndexLink"/>
                <w:rtl w:val="true"/>
              </w:rPr>
              <w:t xml:space="preserve"> (</w:t>
            </w:r>
            <w:r>
              <w:rPr>
                <w:rStyle w:val="IndexLink"/>
              </w:rPr>
              <w:t>3032</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57_3650668749">
            <w:r>
              <w:rPr>
                <w:webHidden/>
                <w:rStyle w:val="IndexLink"/>
              </w:rPr>
              <w:t>33</w:t>
            </w:r>
            <w:r>
              <w:rPr>
                <w:rStyle w:val="IndexLink"/>
                <w:rtl w:val="true"/>
              </w:rPr>
              <w:t xml:space="preserve"> (</w:t>
            </w:r>
            <w:r>
              <w:rPr>
                <w:rStyle w:val="IndexLink"/>
              </w:rPr>
              <w:t>3033</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59_3650668749">
            <w:r>
              <w:rPr>
                <w:webHidden/>
                <w:rStyle w:val="IndexLink"/>
              </w:rPr>
              <w:t>34</w:t>
            </w:r>
            <w:r>
              <w:rPr>
                <w:rStyle w:val="IndexLink"/>
                <w:rtl w:val="true"/>
              </w:rPr>
              <w:t xml:space="preserve"> (</w:t>
            </w:r>
            <w:r>
              <w:rPr>
                <w:rStyle w:val="IndexLink"/>
              </w:rPr>
              <w:t>3034</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61_3650668749">
            <w:r>
              <w:rPr>
                <w:webHidden/>
                <w:rStyle w:val="IndexLink"/>
              </w:rPr>
              <w:t>35</w:t>
            </w:r>
            <w:r>
              <w:rPr>
                <w:rStyle w:val="IndexLink"/>
                <w:rtl w:val="true"/>
              </w:rPr>
              <w:t xml:space="preserve"> (</w:t>
            </w:r>
            <w:r>
              <w:rPr>
                <w:rStyle w:val="IndexLink"/>
              </w:rPr>
              <w:t>3035</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63_3650668749">
            <w:r>
              <w:rPr>
                <w:webHidden/>
                <w:rStyle w:val="IndexLink"/>
              </w:rPr>
              <w:t>36</w:t>
            </w:r>
            <w:r>
              <w:rPr>
                <w:rStyle w:val="IndexLink"/>
                <w:rtl w:val="true"/>
              </w:rPr>
              <w:t xml:space="preserve"> (</w:t>
            </w:r>
            <w:r>
              <w:rPr>
                <w:rStyle w:val="IndexLink"/>
              </w:rPr>
              <w:t>3036</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65_3650668749">
            <w:r>
              <w:rPr>
                <w:webHidden/>
                <w:rStyle w:val="IndexLink"/>
              </w:rPr>
              <w:t>37</w:t>
            </w:r>
            <w:r>
              <w:rPr>
                <w:rStyle w:val="IndexLink"/>
                <w:rtl w:val="true"/>
              </w:rPr>
              <w:t xml:space="preserve"> (</w:t>
            </w:r>
            <w:r>
              <w:rPr>
                <w:rStyle w:val="IndexLink"/>
              </w:rPr>
              <w:t>3037</w:t>
            </w:r>
            <w:r>
              <w:rPr>
                <w:rStyle w:val="IndexLink"/>
                <w:rtl w:val="true"/>
              </w:rPr>
              <w:t>)</w:t>
              <w:tab/>
            </w:r>
            <w:r>
              <w:rPr>
                <w:rStyle w:val="IndexLink"/>
              </w:rPr>
              <w:t>760</w:t>
            </w:r>
          </w:hyperlink>
        </w:p>
        <w:p>
          <w:pPr>
            <w:pStyle w:val="Contents3"/>
            <w:tabs>
              <w:tab w:val="clear" w:pos="8459"/>
              <w:tab w:val="right" w:pos="9026" w:leader="dot"/>
            </w:tabs>
            <w:rPr/>
          </w:pPr>
          <w:hyperlink w:anchor="__RefHeading___Toc2097367_3650668749">
            <w:r>
              <w:rPr>
                <w:webHidden/>
                <w:rStyle w:val="IndexLink"/>
              </w:rPr>
              <w:t>38</w:t>
            </w:r>
            <w:r>
              <w:rPr>
                <w:rStyle w:val="IndexLink"/>
                <w:rtl w:val="true"/>
              </w:rPr>
              <w:t xml:space="preserve"> (</w:t>
            </w:r>
            <w:r>
              <w:rPr>
                <w:rStyle w:val="IndexLink"/>
              </w:rPr>
              <w:t>3038</w:t>
            </w:r>
            <w:r>
              <w:rPr>
                <w:rStyle w:val="IndexLink"/>
                <w:rtl w:val="true"/>
              </w:rPr>
              <w:t>)</w:t>
              <w:tab/>
            </w:r>
            <w:r>
              <w:rPr>
                <w:rStyle w:val="IndexLink"/>
              </w:rPr>
              <w:t>761</w:t>
            </w:r>
          </w:hyperlink>
        </w:p>
        <w:p>
          <w:pPr>
            <w:pStyle w:val="Contents3"/>
            <w:tabs>
              <w:tab w:val="clear" w:pos="8459"/>
              <w:tab w:val="right" w:pos="9026" w:leader="dot"/>
            </w:tabs>
            <w:rPr/>
          </w:pPr>
          <w:hyperlink w:anchor="__RefHeading___Toc2097369_3650668749">
            <w:r>
              <w:rPr>
                <w:webHidden/>
                <w:rStyle w:val="IndexLink"/>
              </w:rPr>
              <w:t>39</w:t>
            </w:r>
            <w:r>
              <w:rPr>
                <w:rStyle w:val="IndexLink"/>
                <w:rtl w:val="true"/>
              </w:rPr>
              <w:t xml:space="preserve"> (</w:t>
            </w:r>
            <w:r>
              <w:rPr>
                <w:rStyle w:val="IndexLink"/>
              </w:rPr>
              <w:t>3039</w:t>
            </w:r>
            <w:r>
              <w:rPr>
                <w:rStyle w:val="IndexLink"/>
                <w:rtl w:val="true"/>
              </w:rPr>
              <w:t>)</w:t>
              <w:tab/>
            </w:r>
            <w:r>
              <w:rPr>
                <w:rStyle w:val="IndexLink"/>
              </w:rPr>
              <w:t>762</w:t>
            </w:r>
          </w:hyperlink>
        </w:p>
        <w:p>
          <w:pPr>
            <w:pStyle w:val="Contents3"/>
            <w:tabs>
              <w:tab w:val="clear" w:pos="8459"/>
              <w:tab w:val="right" w:pos="9026" w:leader="dot"/>
            </w:tabs>
            <w:rPr/>
          </w:pPr>
          <w:hyperlink w:anchor="__RefHeading___Toc2097371_3650668749">
            <w:r>
              <w:rPr>
                <w:webHidden/>
                <w:rStyle w:val="IndexLink"/>
              </w:rPr>
              <w:t>40</w:t>
            </w:r>
            <w:r>
              <w:rPr>
                <w:rStyle w:val="IndexLink"/>
                <w:rtl w:val="true"/>
              </w:rPr>
              <w:t xml:space="preserve"> (</w:t>
            </w:r>
            <w:r>
              <w:rPr>
                <w:rStyle w:val="IndexLink"/>
              </w:rPr>
              <w:t>3040</w:t>
            </w:r>
            <w:r>
              <w:rPr>
                <w:rStyle w:val="IndexLink"/>
                <w:rtl w:val="true"/>
              </w:rPr>
              <w:t>)</w:t>
              <w:tab/>
            </w:r>
            <w:r>
              <w:rPr>
                <w:rStyle w:val="IndexLink"/>
              </w:rPr>
              <w:t>762</w:t>
            </w:r>
          </w:hyperlink>
        </w:p>
        <w:p>
          <w:pPr>
            <w:pStyle w:val="Contents3"/>
            <w:tabs>
              <w:tab w:val="clear" w:pos="8459"/>
              <w:tab w:val="right" w:pos="9026" w:leader="dot"/>
            </w:tabs>
            <w:rPr/>
          </w:pPr>
          <w:hyperlink w:anchor="__RefHeading___Toc2097373_3650668749">
            <w:r>
              <w:rPr>
                <w:webHidden/>
                <w:rStyle w:val="IndexLink"/>
              </w:rPr>
              <w:t>41</w:t>
            </w:r>
            <w:r>
              <w:rPr>
                <w:rStyle w:val="IndexLink"/>
                <w:rtl w:val="true"/>
              </w:rPr>
              <w:t xml:space="preserve"> (</w:t>
            </w:r>
            <w:r>
              <w:rPr>
                <w:rStyle w:val="IndexLink"/>
              </w:rPr>
              <w:t>3041</w:t>
            </w:r>
            <w:r>
              <w:rPr>
                <w:rStyle w:val="IndexLink"/>
                <w:rtl w:val="true"/>
              </w:rPr>
              <w:t>)</w:t>
              <w:tab/>
            </w:r>
            <w:r>
              <w:rPr>
                <w:rStyle w:val="IndexLink"/>
              </w:rPr>
              <w:t>763</w:t>
            </w:r>
          </w:hyperlink>
        </w:p>
        <w:p>
          <w:pPr>
            <w:pStyle w:val="Contents3"/>
            <w:tabs>
              <w:tab w:val="clear" w:pos="8459"/>
              <w:tab w:val="right" w:pos="9026" w:leader="dot"/>
            </w:tabs>
            <w:rPr/>
          </w:pPr>
          <w:hyperlink w:anchor="__RefHeading___Toc2097375_3650668749">
            <w:r>
              <w:rPr>
                <w:webHidden/>
                <w:rStyle w:val="IndexLink"/>
              </w:rPr>
              <w:t>42</w:t>
            </w:r>
            <w:r>
              <w:rPr>
                <w:rStyle w:val="IndexLink"/>
                <w:rtl w:val="true"/>
              </w:rPr>
              <w:t xml:space="preserve"> (</w:t>
            </w:r>
            <w:r>
              <w:rPr>
                <w:rStyle w:val="IndexLink"/>
              </w:rPr>
              <w:t>3042</w:t>
            </w:r>
            <w:r>
              <w:rPr>
                <w:rStyle w:val="IndexLink"/>
                <w:rtl w:val="true"/>
              </w:rPr>
              <w:t>)</w:t>
              <w:tab/>
            </w:r>
            <w:r>
              <w:rPr>
                <w:rStyle w:val="IndexLink"/>
              </w:rPr>
              <w:t>763</w:t>
            </w:r>
          </w:hyperlink>
        </w:p>
        <w:p>
          <w:pPr>
            <w:pStyle w:val="Contents3"/>
            <w:tabs>
              <w:tab w:val="clear" w:pos="8459"/>
              <w:tab w:val="right" w:pos="9026" w:leader="dot"/>
            </w:tabs>
            <w:rPr/>
          </w:pPr>
          <w:hyperlink w:anchor="__RefHeading___Toc2097377_3650668749">
            <w:r>
              <w:rPr>
                <w:webHidden/>
                <w:rStyle w:val="IndexLink"/>
              </w:rPr>
              <w:t>43</w:t>
            </w:r>
            <w:r>
              <w:rPr>
                <w:rStyle w:val="IndexLink"/>
                <w:rtl w:val="true"/>
              </w:rPr>
              <w:t xml:space="preserve"> (</w:t>
            </w:r>
            <w:r>
              <w:rPr>
                <w:rStyle w:val="IndexLink"/>
              </w:rPr>
              <w:t>3043</w:t>
            </w:r>
            <w:r>
              <w:rPr>
                <w:rStyle w:val="IndexLink"/>
                <w:rtl w:val="true"/>
              </w:rPr>
              <w:t>)</w:t>
              <w:tab/>
            </w:r>
            <w:r>
              <w:rPr>
                <w:rStyle w:val="IndexLink"/>
              </w:rPr>
              <w:t>764</w:t>
            </w:r>
          </w:hyperlink>
        </w:p>
        <w:p>
          <w:pPr>
            <w:pStyle w:val="Contents3"/>
            <w:tabs>
              <w:tab w:val="clear" w:pos="8459"/>
              <w:tab w:val="right" w:pos="9026" w:leader="dot"/>
            </w:tabs>
            <w:rPr/>
          </w:pPr>
          <w:hyperlink w:anchor="__RefHeading___Toc2097379_3650668749">
            <w:r>
              <w:rPr>
                <w:webHidden/>
                <w:rStyle w:val="IndexLink"/>
              </w:rPr>
              <w:t>44</w:t>
            </w:r>
            <w:r>
              <w:rPr>
                <w:rStyle w:val="IndexLink"/>
                <w:rtl w:val="true"/>
              </w:rPr>
              <w:t xml:space="preserve"> (</w:t>
            </w:r>
            <w:r>
              <w:rPr>
                <w:rStyle w:val="IndexLink"/>
              </w:rPr>
              <w:t>3044</w:t>
            </w:r>
            <w:r>
              <w:rPr>
                <w:rStyle w:val="IndexLink"/>
                <w:rtl w:val="true"/>
              </w:rPr>
              <w:t>)</w:t>
              <w:tab/>
            </w:r>
            <w:r>
              <w:rPr>
                <w:rStyle w:val="IndexLink"/>
              </w:rPr>
              <w:t>764</w:t>
            </w:r>
          </w:hyperlink>
        </w:p>
        <w:p>
          <w:pPr>
            <w:pStyle w:val="Contents3"/>
            <w:tabs>
              <w:tab w:val="clear" w:pos="8459"/>
              <w:tab w:val="right" w:pos="9026" w:leader="dot"/>
            </w:tabs>
            <w:rPr/>
          </w:pPr>
          <w:hyperlink w:anchor="__RefHeading___Toc2097381_3650668749">
            <w:r>
              <w:rPr>
                <w:webHidden/>
                <w:rStyle w:val="IndexLink"/>
              </w:rPr>
              <w:t>45</w:t>
            </w:r>
            <w:r>
              <w:rPr>
                <w:rStyle w:val="IndexLink"/>
                <w:rtl w:val="true"/>
              </w:rPr>
              <w:t xml:space="preserve"> (</w:t>
            </w:r>
            <w:r>
              <w:rPr>
                <w:rStyle w:val="IndexLink"/>
              </w:rPr>
              <w:t>3045</w:t>
            </w:r>
            <w:r>
              <w:rPr>
                <w:rStyle w:val="IndexLink"/>
                <w:rtl w:val="true"/>
              </w:rPr>
              <w:t>)</w:t>
              <w:tab/>
            </w:r>
            <w:r>
              <w:rPr>
                <w:rStyle w:val="IndexLink"/>
              </w:rPr>
              <w:t>764</w:t>
            </w:r>
          </w:hyperlink>
        </w:p>
        <w:p>
          <w:pPr>
            <w:pStyle w:val="Contents3"/>
            <w:tabs>
              <w:tab w:val="clear" w:pos="8459"/>
              <w:tab w:val="right" w:pos="9026" w:leader="dot"/>
            </w:tabs>
            <w:rPr/>
          </w:pPr>
          <w:hyperlink w:anchor="__RefHeading___Toc2097383_3650668749">
            <w:r>
              <w:rPr>
                <w:webHidden/>
                <w:rStyle w:val="IndexLink"/>
              </w:rPr>
              <w:t>46</w:t>
            </w:r>
            <w:r>
              <w:rPr>
                <w:rStyle w:val="IndexLink"/>
                <w:rtl w:val="true"/>
              </w:rPr>
              <w:t xml:space="preserve"> (</w:t>
            </w:r>
            <w:r>
              <w:rPr>
                <w:rStyle w:val="IndexLink"/>
              </w:rPr>
              <w:t>3046</w:t>
            </w:r>
            <w:r>
              <w:rPr>
                <w:rStyle w:val="IndexLink"/>
                <w:rtl w:val="true"/>
              </w:rPr>
              <w:t>)</w:t>
              <w:tab/>
            </w:r>
            <w:r>
              <w:rPr>
                <w:rStyle w:val="IndexLink"/>
              </w:rPr>
              <w:t>765</w:t>
            </w:r>
          </w:hyperlink>
        </w:p>
        <w:p>
          <w:pPr>
            <w:pStyle w:val="Contents3"/>
            <w:tabs>
              <w:tab w:val="clear" w:pos="8459"/>
              <w:tab w:val="right" w:pos="9026" w:leader="dot"/>
            </w:tabs>
            <w:rPr/>
          </w:pPr>
          <w:hyperlink w:anchor="__RefHeading___Toc2097385_3650668749">
            <w:r>
              <w:rPr>
                <w:webHidden/>
                <w:rStyle w:val="IndexLink"/>
              </w:rPr>
              <w:t>47</w:t>
            </w:r>
            <w:r>
              <w:rPr>
                <w:rStyle w:val="IndexLink"/>
                <w:rtl w:val="true"/>
              </w:rPr>
              <w:t xml:space="preserve"> (</w:t>
            </w:r>
            <w:r>
              <w:rPr>
                <w:rStyle w:val="IndexLink"/>
              </w:rPr>
              <w:t>3047</w:t>
            </w:r>
            <w:r>
              <w:rPr>
                <w:rStyle w:val="IndexLink"/>
                <w:rtl w:val="true"/>
              </w:rPr>
              <w:t>)</w:t>
              <w:tab/>
            </w:r>
            <w:r>
              <w:rPr>
                <w:rStyle w:val="IndexLink"/>
              </w:rPr>
              <w:t>765</w:t>
            </w:r>
          </w:hyperlink>
        </w:p>
        <w:p>
          <w:pPr>
            <w:pStyle w:val="Contents3"/>
            <w:tabs>
              <w:tab w:val="clear" w:pos="8459"/>
              <w:tab w:val="right" w:pos="9026" w:leader="dot"/>
            </w:tabs>
            <w:rPr/>
          </w:pPr>
          <w:hyperlink w:anchor="__RefHeading___Toc2097387_3650668749">
            <w:r>
              <w:rPr>
                <w:webHidden/>
                <w:rStyle w:val="IndexLink"/>
              </w:rPr>
              <w:t>48</w:t>
            </w:r>
            <w:r>
              <w:rPr>
                <w:rStyle w:val="IndexLink"/>
                <w:rtl w:val="true"/>
              </w:rPr>
              <w:t xml:space="preserve"> (</w:t>
            </w:r>
            <w:r>
              <w:rPr>
                <w:rStyle w:val="IndexLink"/>
              </w:rPr>
              <w:t>3048</w:t>
            </w:r>
            <w:r>
              <w:rPr>
                <w:rStyle w:val="IndexLink"/>
                <w:rtl w:val="true"/>
              </w:rPr>
              <w:t>)</w:t>
              <w:tab/>
            </w:r>
            <w:r>
              <w:rPr>
                <w:rStyle w:val="IndexLink"/>
              </w:rPr>
              <w:t>765</w:t>
            </w:r>
          </w:hyperlink>
        </w:p>
        <w:p>
          <w:pPr>
            <w:pStyle w:val="Contents3"/>
            <w:tabs>
              <w:tab w:val="clear" w:pos="8459"/>
              <w:tab w:val="right" w:pos="9026" w:leader="dot"/>
            </w:tabs>
            <w:rPr/>
          </w:pPr>
          <w:hyperlink w:anchor="__RefHeading___Toc2097389_3650668749">
            <w:r>
              <w:rPr>
                <w:webHidden/>
                <w:rStyle w:val="IndexLink"/>
              </w:rPr>
              <w:t>49</w:t>
            </w:r>
            <w:r>
              <w:rPr>
                <w:rStyle w:val="IndexLink"/>
                <w:rtl w:val="true"/>
              </w:rPr>
              <w:t xml:space="preserve"> (</w:t>
            </w:r>
            <w:r>
              <w:rPr>
                <w:rStyle w:val="IndexLink"/>
              </w:rPr>
              <w:t>3049</w:t>
            </w:r>
            <w:r>
              <w:rPr>
                <w:rStyle w:val="IndexLink"/>
                <w:rtl w:val="true"/>
              </w:rPr>
              <w:t>)</w:t>
              <w:tab/>
            </w:r>
            <w:r>
              <w:rPr>
                <w:rStyle w:val="IndexLink"/>
              </w:rPr>
              <w:t>765</w:t>
            </w:r>
          </w:hyperlink>
        </w:p>
        <w:p>
          <w:pPr>
            <w:pStyle w:val="Contents3"/>
            <w:tabs>
              <w:tab w:val="clear" w:pos="8459"/>
              <w:tab w:val="right" w:pos="9026" w:leader="dot"/>
            </w:tabs>
            <w:rPr/>
          </w:pPr>
          <w:hyperlink w:anchor="__RefHeading___Toc2097391_3650668749">
            <w:r>
              <w:rPr>
                <w:webHidden/>
                <w:rStyle w:val="IndexLink"/>
              </w:rPr>
              <w:t>50</w:t>
            </w:r>
            <w:r>
              <w:rPr>
                <w:rStyle w:val="IndexLink"/>
                <w:rtl w:val="true"/>
              </w:rPr>
              <w:t xml:space="preserve"> (</w:t>
            </w:r>
            <w:r>
              <w:rPr>
                <w:rStyle w:val="IndexLink"/>
              </w:rPr>
              <w:t>3050</w:t>
            </w:r>
            <w:r>
              <w:rPr>
                <w:rStyle w:val="IndexLink"/>
                <w:rtl w:val="true"/>
              </w:rPr>
              <w:t>)</w:t>
              <w:tab/>
            </w:r>
            <w:r>
              <w:rPr>
                <w:rStyle w:val="IndexLink"/>
              </w:rPr>
              <w:t>765</w:t>
            </w:r>
          </w:hyperlink>
        </w:p>
        <w:p>
          <w:pPr>
            <w:pStyle w:val="Contents3"/>
            <w:tabs>
              <w:tab w:val="clear" w:pos="8459"/>
              <w:tab w:val="right" w:pos="9026" w:leader="dot"/>
            </w:tabs>
            <w:rPr/>
          </w:pPr>
          <w:hyperlink w:anchor="__RefHeading___Toc2097393_3650668749">
            <w:r>
              <w:rPr>
                <w:webHidden/>
                <w:rStyle w:val="IndexLink"/>
              </w:rPr>
              <w:t>51</w:t>
            </w:r>
            <w:r>
              <w:rPr>
                <w:rStyle w:val="IndexLink"/>
                <w:rtl w:val="true"/>
              </w:rPr>
              <w:t xml:space="preserve"> (</w:t>
            </w:r>
            <w:r>
              <w:rPr>
                <w:rStyle w:val="IndexLink"/>
              </w:rPr>
              <w:t>3051</w:t>
            </w:r>
            <w:r>
              <w:rPr>
                <w:rStyle w:val="IndexLink"/>
                <w:rtl w:val="true"/>
              </w:rPr>
              <w:t>)</w:t>
              <w:tab/>
            </w:r>
            <w:r>
              <w:rPr>
                <w:rStyle w:val="IndexLink"/>
              </w:rPr>
              <w:t>766</w:t>
            </w:r>
          </w:hyperlink>
        </w:p>
        <w:p>
          <w:pPr>
            <w:pStyle w:val="Contents3"/>
            <w:tabs>
              <w:tab w:val="clear" w:pos="8459"/>
              <w:tab w:val="right" w:pos="9026" w:leader="dot"/>
            </w:tabs>
            <w:rPr/>
          </w:pPr>
          <w:hyperlink w:anchor="__RefHeading___Toc2097395_3650668749">
            <w:r>
              <w:rPr>
                <w:webHidden/>
                <w:rStyle w:val="IndexLink"/>
              </w:rPr>
              <w:t>52</w:t>
            </w:r>
            <w:r>
              <w:rPr>
                <w:rStyle w:val="IndexLink"/>
                <w:rtl w:val="true"/>
              </w:rPr>
              <w:t xml:space="preserve"> (</w:t>
            </w:r>
            <w:r>
              <w:rPr>
                <w:rStyle w:val="IndexLink"/>
              </w:rPr>
              <w:t>3052</w:t>
            </w:r>
            <w:r>
              <w:rPr>
                <w:rStyle w:val="IndexLink"/>
                <w:rtl w:val="true"/>
              </w:rPr>
              <w:t>)</w:t>
              <w:tab/>
            </w:r>
            <w:r>
              <w:rPr>
                <w:rStyle w:val="IndexLink"/>
              </w:rPr>
              <w:t>766</w:t>
            </w:r>
          </w:hyperlink>
        </w:p>
        <w:p>
          <w:pPr>
            <w:pStyle w:val="Contents3"/>
            <w:tabs>
              <w:tab w:val="clear" w:pos="8459"/>
              <w:tab w:val="right" w:pos="9026" w:leader="dot"/>
            </w:tabs>
            <w:rPr/>
          </w:pPr>
          <w:hyperlink w:anchor="__RefHeading___Toc2097397_3650668749">
            <w:r>
              <w:rPr>
                <w:webHidden/>
                <w:rStyle w:val="IndexLink"/>
              </w:rPr>
              <w:t>53</w:t>
            </w:r>
            <w:r>
              <w:rPr>
                <w:rStyle w:val="IndexLink"/>
                <w:rtl w:val="true"/>
              </w:rPr>
              <w:t xml:space="preserve"> (</w:t>
            </w:r>
            <w:r>
              <w:rPr>
                <w:rStyle w:val="IndexLink"/>
              </w:rPr>
              <w:t>3053</w:t>
            </w:r>
            <w:r>
              <w:rPr>
                <w:rStyle w:val="IndexLink"/>
                <w:rtl w:val="true"/>
              </w:rPr>
              <w:t>)</w:t>
              <w:tab/>
            </w:r>
            <w:r>
              <w:rPr>
                <w:rStyle w:val="IndexLink"/>
              </w:rPr>
              <w:t>766</w:t>
            </w:r>
          </w:hyperlink>
        </w:p>
        <w:p>
          <w:pPr>
            <w:pStyle w:val="Contents3"/>
            <w:tabs>
              <w:tab w:val="clear" w:pos="8459"/>
              <w:tab w:val="right" w:pos="9026" w:leader="dot"/>
            </w:tabs>
            <w:rPr/>
          </w:pPr>
          <w:hyperlink w:anchor="__RefHeading___Toc2097399_3650668749">
            <w:r>
              <w:rPr>
                <w:webHidden/>
                <w:rStyle w:val="IndexLink"/>
              </w:rPr>
              <w:t>54</w:t>
            </w:r>
            <w:r>
              <w:rPr>
                <w:rStyle w:val="IndexLink"/>
                <w:rtl w:val="true"/>
              </w:rPr>
              <w:t xml:space="preserve"> (</w:t>
            </w:r>
            <w:r>
              <w:rPr>
                <w:rStyle w:val="IndexLink"/>
              </w:rPr>
              <w:t>3054</w:t>
            </w:r>
            <w:r>
              <w:rPr>
                <w:rStyle w:val="IndexLink"/>
                <w:rtl w:val="true"/>
              </w:rPr>
              <w:t>)</w:t>
              <w:tab/>
            </w:r>
            <w:r>
              <w:rPr>
                <w:rStyle w:val="IndexLink"/>
              </w:rPr>
              <w:t>766</w:t>
            </w:r>
          </w:hyperlink>
        </w:p>
        <w:p>
          <w:pPr>
            <w:pStyle w:val="Contents3"/>
            <w:tabs>
              <w:tab w:val="clear" w:pos="8459"/>
              <w:tab w:val="right" w:pos="9026" w:leader="dot"/>
            </w:tabs>
            <w:rPr/>
          </w:pPr>
          <w:hyperlink w:anchor="__RefHeading___Toc2097401_3650668749">
            <w:r>
              <w:rPr>
                <w:webHidden/>
                <w:rStyle w:val="IndexLink"/>
              </w:rPr>
              <w:t>55</w:t>
            </w:r>
            <w:r>
              <w:rPr>
                <w:rStyle w:val="IndexLink"/>
                <w:rtl w:val="true"/>
              </w:rPr>
              <w:t xml:space="preserve"> (</w:t>
            </w:r>
            <w:r>
              <w:rPr>
                <w:rStyle w:val="IndexLink"/>
              </w:rPr>
              <w:t>3055</w:t>
            </w:r>
            <w:r>
              <w:rPr>
                <w:rStyle w:val="IndexLink"/>
                <w:rtl w:val="true"/>
              </w:rPr>
              <w:t>)</w:t>
              <w:tab/>
            </w:r>
            <w:r>
              <w:rPr>
                <w:rStyle w:val="IndexLink"/>
              </w:rPr>
              <w:t>766</w:t>
            </w:r>
          </w:hyperlink>
        </w:p>
        <w:p>
          <w:pPr>
            <w:pStyle w:val="Contents3"/>
            <w:tabs>
              <w:tab w:val="clear" w:pos="8459"/>
              <w:tab w:val="right" w:pos="9026" w:leader="dot"/>
            </w:tabs>
            <w:rPr/>
          </w:pPr>
          <w:hyperlink w:anchor="__RefHeading___Toc2097403_3650668749">
            <w:r>
              <w:rPr>
                <w:webHidden/>
                <w:rStyle w:val="IndexLink"/>
              </w:rPr>
              <w:t>56</w:t>
            </w:r>
            <w:r>
              <w:rPr>
                <w:rStyle w:val="IndexLink"/>
                <w:rtl w:val="true"/>
              </w:rPr>
              <w:t xml:space="preserve"> (</w:t>
            </w:r>
            <w:r>
              <w:rPr>
                <w:rStyle w:val="IndexLink"/>
              </w:rPr>
              <w:t>3056</w:t>
            </w:r>
            <w:r>
              <w:rPr>
                <w:rStyle w:val="IndexLink"/>
                <w:rtl w:val="true"/>
              </w:rPr>
              <w:t>)</w:t>
              <w:tab/>
            </w:r>
            <w:r>
              <w:rPr>
                <w:rStyle w:val="IndexLink"/>
              </w:rPr>
              <w:t>766</w:t>
            </w:r>
          </w:hyperlink>
        </w:p>
        <w:p>
          <w:pPr>
            <w:pStyle w:val="Contents3"/>
            <w:tabs>
              <w:tab w:val="clear" w:pos="8459"/>
              <w:tab w:val="right" w:pos="9026" w:leader="dot"/>
            </w:tabs>
            <w:rPr/>
          </w:pPr>
          <w:hyperlink w:anchor="__RefHeading___Toc2097405_3650668749">
            <w:r>
              <w:rPr>
                <w:webHidden/>
                <w:rStyle w:val="IndexLink"/>
              </w:rPr>
              <w:t>57</w:t>
            </w:r>
            <w:r>
              <w:rPr>
                <w:rStyle w:val="IndexLink"/>
                <w:rtl w:val="true"/>
              </w:rPr>
              <w:t xml:space="preserve"> (</w:t>
            </w:r>
            <w:r>
              <w:rPr>
                <w:rStyle w:val="IndexLink"/>
              </w:rPr>
              <w:t>3057</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07_3650668749">
            <w:r>
              <w:rPr>
                <w:webHidden/>
                <w:rStyle w:val="IndexLink"/>
              </w:rPr>
              <w:t>58</w:t>
            </w:r>
            <w:r>
              <w:rPr>
                <w:rStyle w:val="IndexLink"/>
                <w:rtl w:val="true"/>
              </w:rPr>
              <w:t xml:space="preserve"> (</w:t>
            </w:r>
            <w:r>
              <w:rPr>
                <w:rStyle w:val="IndexLink"/>
              </w:rPr>
              <w:t>3058</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09_3650668749">
            <w:r>
              <w:rPr>
                <w:webHidden/>
                <w:rStyle w:val="IndexLink"/>
              </w:rPr>
              <w:t>59</w:t>
            </w:r>
            <w:r>
              <w:rPr>
                <w:rStyle w:val="IndexLink"/>
                <w:rtl w:val="true"/>
              </w:rPr>
              <w:t xml:space="preserve"> (</w:t>
            </w:r>
            <w:r>
              <w:rPr>
                <w:rStyle w:val="IndexLink"/>
              </w:rPr>
              <w:t>3059</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11_3650668749">
            <w:r>
              <w:rPr>
                <w:webHidden/>
                <w:rStyle w:val="IndexLink"/>
              </w:rPr>
              <w:t>60</w:t>
            </w:r>
            <w:r>
              <w:rPr>
                <w:rStyle w:val="IndexLink"/>
                <w:rtl w:val="true"/>
              </w:rPr>
              <w:t xml:space="preserve"> (</w:t>
            </w:r>
            <w:r>
              <w:rPr>
                <w:rStyle w:val="IndexLink"/>
              </w:rPr>
              <w:t>3060</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13_3650668749">
            <w:r>
              <w:rPr>
                <w:webHidden/>
                <w:rStyle w:val="IndexLink"/>
              </w:rPr>
              <w:t>61</w:t>
            </w:r>
            <w:r>
              <w:rPr>
                <w:rStyle w:val="IndexLink"/>
                <w:rtl w:val="true"/>
              </w:rPr>
              <w:t xml:space="preserve"> (</w:t>
            </w:r>
            <w:r>
              <w:rPr>
                <w:rStyle w:val="IndexLink"/>
              </w:rPr>
              <w:t>3061</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15_3650668749">
            <w:r>
              <w:rPr>
                <w:webHidden/>
                <w:rStyle w:val="IndexLink"/>
              </w:rPr>
              <w:t>62</w:t>
            </w:r>
            <w:r>
              <w:rPr>
                <w:rStyle w:val="IndexLink"/>
                <w:rtl w:val="true"/>
              </w:rPr>
              <w:t xml:space="preserve"> (</w:t>
            </w:r>
            <w:r>
              <w:rPr>
                <w:rStyle w:val="IndexLink"/>
              </w:rPr>
              <w:t>3062</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17_3650668749">
            <w:r>
              <w:rPr>
                <w:webHidden/>
                <w:rStyle w:val="IndexLink"/>
              </w:rPr>
              <w:t>63</w:t>
            </w:r>
            <w:r>
              <w:rPr>
                <w:rStyle w:val="IndexLink"/>
                <w:rtl w:val="true"/>
              </w:rPr>
              <w:t xml:space="preserve"> (</w:t>
            </w:r>
            <w:r>
              <w:rPr>
                <w:rStyle w:val="IndexLink"/>
              </w:rPr>
              <w:t>3063</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19_3650668749">
            <w:r>
              <w:rPr>
                <w:webHidden/>
                <w:rStyle w:val="IndexLink"/>
              </w:rPr>
              <w:t>64</w:t>
            </w:r>
            <w:r>
              <w:rPr>
                <w:rStyle w:val="IndexLink"/>
                <w:rtl w:val="true"/>
              </w:rPr>
              <w:t xml:space="preserve"> (</w:t>
            </w:r>
            <w:r>
              <w:rPr>
                <w:rStyle w:val="IndexLink"/>
              </w:rPr>
              <w:t>3064</w:t>
            </w:r>
            <w:r>
              <w:rPr>
                <w:rStyle w:val="IndexLink"/>
                <w:rtl w:val="true"/>
              </w:rPr>
              <w:t>)</w:t>
              <w:tab/>
            </w:r>
            <w:r>
              <w:rPr>
                <w:rStyle w:val="IndexLink"/>
              </w:rPr>
              <w:t>767</w:t>
            </w:r>
          </w:hyperlink>
        </w:p>
        <w:p>
          <w:pPr>
            <w:pStyle w:val="Contents3"/>
            <w:tabs>
              <w:tab w:val="clear" w:pos="8459"/>
              <w:tab w:val="right" w:pos="9026" w:leader="dot"/>
            </w:tabs>
            <w:rPr/>
          </w:pPr>
          <w:hyperlink w:anchor="__RefHeading___Toc2097421_3650668749">
            <w:r>
              <w:rPr>
                <w:webHidden/>
                <w:rStyle w:val="IndexLink"/>
              </w:rPr>
              <w:t>65</w:t>
            </w:r>
            <w:r>
              <w:rPr>
                <w:rStyle w:val="IndexLink"/>
                <w:rtl w:val="true"/>
              </w:rPr>
              <w:t xml:space="preserve"> (</w:t>
            </w:r>
            <w:r>
              <w:rPr>
                <w:rStyle w:val="IndexLink"/>
              </w:rPr>
              <w:t>3065</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23_3650668749">
            <w:r>
              <w:rPr>
                <w:webHidden/>
                <w:rStyle w:val="IndexLink"/>
              </w:rPr>
              <w:t>66</w:t>
            </w:r>
            <w:r>
              <w:rPr>
                <w:rStyle w:val="IndexLink"/>
                <w:rtl w:val="true"/>
              </w:rPr>
              <w:t xml:space="preserve"> (</w:t>
            </w:r>
            <w:r>
              <w:rPr>
                <w:rStyle w:val="IndexLink"/>
              </w:rPr>
              <w:t>3066</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25_3650668749">
            <w:r>
              <w:rPr>
                <w:webHidden/>
                <w:rStyle w:val="IndexLink"/>
              </w:rPr>
              <w:t>67</w:t>
            </w:r>
            <w:r>
              <w:rPr>
                <w:rStyle w:val="IndexLink"/>
                <w:rtl w:val="true"/>
              </w:rPr>
              <w:t xml:space="preserve"> (</w:t>
            </w:r>
            <w:r>
              <w:rPr>
                <w:rStyle w:val="IndexLink"/>
              </w:rPr>
              <w:t>3067</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27_3650668749">
            <w:r>
              <w:rPr>
                <w:webHidden/>
                <w:rStyle w:val="IndexLink"/>
              </w:rPr>
              <w:t>68</w:t>
            </w:r>
            <w:r>
              <w:rPr>
                <w:rStyle w:val="IndexLink"/>
                <w:rtl w:val="true"/>
              </w:rPr>
              <w:t xml:space="preserve"> (</w:t>
            </w:r>
            <w:r>
              <w:rPr>
                <w:rStyle w:val="IndexLink"/>
              </w:rPr>
              <w:t>3068</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29_3650668749">
            <w:r>
              <w:rPr>
                <w:webHidden/>
                <w:rStyle w:val="IndexLink"/>
              </w:rPr>
              <w:t>69</w:t>
            </w:r>
            <w:r>
              <w:rPr>
                <w:rStyle w:val="IndexLink"/>
                <w:rtl w:val="true"/>
              </w:rPr>
              <w:t xml:space="preserve"> (</w:t>
            </w:r>
            <w:r>
              <w:rPr>
                <w:rStyle w:val="IndexLink"/>
              </w:rPr>
              <w:t>3069</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31_3650668749">
            <w:r>
              <w:rPr>
                <w:webHidden/>
                <w:rStyle w:val="IndexLink"/>
              </w:rPr>
              <w:t>70</w:t>
            </w:r>
            <w:r>
              <w:rPr>
                <w:rStyle w:val="IndexLink"/>
                <w:rtl w:val="true"/>
              </w:rPr>
              <w:t xml:space="preserve"> (</w:t>
            </w:r>
            <w:r>
              <w:rPr>
                <w:rStyle w:val="IndexLink"/>
              </w:rPr>
              <w:t>3070</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33_3650668749">
            <w:r>
              <w:rPr>
                <w:webHidden/>
                <w:rStyle w:val="IndexLink"/>
              </w:rPr>
              <w:t>71</w:t>
            </w:r>
            <w:r>
              <w:rPr>
                <w:rStyle w:val="IndexLink"/>
                <w:rtl w:val="true"/>
              </w:rPr>
              <w:t xml:space="preserve"> (</w:t>
            </w:r>
            <w:r>
              <w:rPr>
                <w:rStyle w:val="IndexLink"/>
              </w:rPr>
              <w:t>3071</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35_3650668749">
            <w:r>
              <w:rPr>
                <w:webHidden/>
                <w:rStyle w:val="IndexLink"/>
              </w:rPr>
              <w:t>72</w:t>
            </w:r>
            <w:r>
              <w:rPr>
                <w:rStyle w:val="IndexLink"/>
                <w:rtl w:val="true"/>
              </w:rPr>
              <w:t xml:space="preserve"> (</w:t>
            </w:r>
            <w:r>
              <w:rPr>
                <w:rStyle w:val="IndexLink"/>
              </w:rPr>
              <w:t>3072</w:t>
            </w:r>
            <w:r>
              <w:rPr>
                <w:rStyle w:val="IndexLink"/>
                <w:rtl w:val="true"/>
              </w:rPr>
              <w:t>)</w:t>
              <w:tab/>
            </w:r>
            <w:r>
              <w:rPr>
                <w:rStyle w:val="IndexLink"/>
              </w:rPr>
              <w:t>768</w:t>
            </w:r>
          </w:hyperlink>
        </w:p>
        <w:p>
          <w:pPr>
            <w:pStyle w:val="Contents3"/>
            <w:tabs>
              <w:tab w:val="clear" w:pos="8459"/>
              <w:tab w:val="right" w:pos="9026" w:leader="dot"/>
            </w:tabs>
            <w:rPr/>
          </w:pPr>
          <w:hyperlink w:anchor="__RefHeading___Toc2097437_3650668749">
            <w:r>
              <w:rPr>
                <w:webHidden/>
                <w:rStyle w:val="IndexLink"/>
              </w:rPr>
              <w:t>73</w:t>
            </w:r>
            <w:r>
              <w:rPr>
                <w:rStyle w:val="IndexLink"/>
                <w:rtl w:val="true"/>
              </w:rPr>
              <w:t xml:space="preserve"> (</w:t>
            </w:r>
            <w:r>
              <w:rPr>
                <w:rStyle w:val="IndexLink"/>
              </w:rPr>
              <w:t>3073</w:t>
            </w:r>
            <w:r>
              <w:rPr>
                <w:rStyle w:val="IndexLink"/>
                <w:rtl w:val="true"/>
              </w:rPr>
              <w:t>)</w:t>
              <w:tab/>
            </w:r>
            <w:r>
              <w:rPr>
                <w:rStyle w:val="IndexLink"/>
              </w:rPr>
              <w:t>769</w:t>
            </w:r>
          </w:hyperlink>
        </w:p>
        <w:p>
          <w:pPr>
            <w:pStyle w:val="Contents3"/>
            <w:tabs>
              <w:tab w:val="clear" w:pos="8459"/>
              <w:tab w:val="right" w:pos="9026" w:leader="dot"/>
            </w:tabs>
            <w:rPr/>
          </w:pPr>
          <w:hyperlink w:anchor="__RefHeading___Toc2097439_3650668749">
            <w:r>
              <w:rPr>
                <w:webHidden/>
                <w:rStyle w:val="IndexLink"/>
              </w:rPr>
              <w:t>74</w:t>
            </w:r>
            <w:r>
              <w:rPr>
                <w:rStyle w:val="IndexLink"/>
                <w:rtl w:val="true"/>
              </w:rPr>
              <w:t xml:space="preserve"> (</w:t>
            </w:r>
            <w:r>
              <w:rPr>
                <w:rStyle w:val="IndexLink"/>
              </w:rPr>
              <w:t>3074</w:t>
            </w:r>
            <w:r>
              <w:rPr>
                <w:rStyle w:val="IndexLink"/>
                <w:rtl w:val="true"/>
              </w:rPr>
              <w:t>)</w:t>
              <w:tab/>
            </w:r>
            <w:r>
              <w:rPr>
                <w:rStyle w:val="IndexLink"/>
              </w:rPr>
              <w:t>769</w:t>
            </w:r>
          </w:hyperlink>
        </w:p>
        <w:p>
          <w:pPr>
            <w:pStyle w:val="Contents3"/>
            <w:tabs>
              <w:tab w:val="clear" w:pos="8459"/>
              <w:tab w:val="right" w:pos="9026" w:leader="dot"/>
            </w:tabs>
            <w:rPr/>
          </w:pPr>
          <w:hyperlink w:anchor="__RefHeading___Toc2097441_3650668749">
            <w:r>
              <w:rPr>
                <w:webHidden/>
                <w:rStyle w:val="IndexLink"/>
              </w:rPr>
              <w:t>75</w:t>
            </w:r>
            <w:r>
              <w:rPr>
                <w:rStyle w:val="IndexLink"/>
                <w:rtl w:val="true"/>
              </w:rPr>
              <w:t xml:space="preserve"> (</w:t>
            </w:r>
            <w:r>
              <w:rPr>
                <w:rStyle w:val="IndexLink"/>
              </w:rPr>
              <w:t>3075</w:t>
            </w:r>
            <w:r>
              <w:rPr>
                <w:rStyle w:val="IndexLink"/>
                <w:rtl w:val="true"/>
              </w:rPr>
              <w:t>)</w:t>
              <w:tab/>
            </w:r>
            <w:r>
              <w:rPr>
                <w:rStyle w:val="IndexLink"/>
              </w:rPr>
              <w:t>769</w:t>
            </w:r>
          </w:hyperlink>
        </w:p>
        <w:p>
          <w:pPr>
            <w:pStyle w:val="Contents3"/>
            <w:tabs>
              <w:tab w:val="clear" w:pos="8459"/>
              <w:tab w:val="right" w:pos="9026" w:leader="dot"/>
            </w:tabs>
            <w:rPr/>
          </w:pPr>
          <w:hyperlink w:anchor="__RefHeading___Toc2097443_3650668749">
            <w:r>
              <w:rPr>
                <w:webHidden/>
                <w:rStyle w:val="IndexLink"/>
              </w:rPr>
              <w:t>76</w:t>
            </w:r>
            <w:r>
              <w:rPr>
                <w:rStyle w:val="IndexLink"/>
                <w:rtl w:val="true"/>
              </w:rPr>
              <w:t xml:space="preserve"> (</w:t>
            </w:r>
            <w:r>
              <w:rPr>
                <w:rStyle w:val="IndexLink"/>
              </w:rPr>
              <w:t>3076</w:t>
            </w:r>
            <w:r>
              <w:rPr>
                <w:rStyle w:val="IndexLink"/>
                <w:rtl w:val="true"/>
              </w:rPr>
              <w:t>)</w:t>
              <w:tab/>
            </w:r>
            <w:r>
              <w:rPr>
                <w:rStyle w:val="IndexLink"/>
              </w:rPr>
              <w:t>769</w:t>
            </w:r>
          </w:hyperlink>
        </w:p>
        <w:p>
          <w:pPr>
            <w:pStyle w:val="Contents3"/>
            <w:tabs>
              <w:tab w:val="clear" w:pos="8459"/>
              <w:tab w:val="right" w:pos="9026" w:leader="dot"/>
            </w:tabs>
            <w:rPr/>
          </w:pPr>
          <w:hyperlink w:anchor="__RefHeading___Toc2097445_3650668749">
            <w:r>
              <w:rPr>
                <w:webHidden/>
                <w:rStyle w:val="IndexLink"/>
              </w:rPr>
              <w:t>77</w:t>
            </w:r>
            <w:r>
              <w:rPr>
                <w:rStyle w:val="IndexLink"/>
                <w:rtl w:val="true"/>
              </w:rPr>
              <w:t xml:space="preserve"> (</w:t>
            </w:r>
            <w:r>
              <w:rPr>
                <w:rStyle w:val="IndexLink"/>
              </w:rPr>
              <w:t>3077</w:t>
            </w:r>
            <w:r>
              <w:rPr>
                <w:rStyle w:val="IndexLink"/>
                <w:rtl w:val="true"/>
              </w:rPr>
              <w:t>)</w:t>
              <w:tab/>
            </w:r>
            <w:r>
              <w:rPr>
                <w:rStyle w:val="IndexLink"/>
              </w:rPr>
              <w:t>769</w:t>
            </w:r>
          </w:hyperlink>
        </w:p>
        <w:p>
          <w:pPr>
            <w:pStyle w:val="Contents3"/>
            <w:tabs>
              <w:tab w:val="clear" w:pos="8459"/>
              <w:tab w:val="right" w:pos="9026" w:leader="dot"/>
            </w:tabs>
            <w:rPr/>
          </w:pPr>
          <w:hyperlink w:anchor="__RefHeading___Toc2097447_3650668749">
            <w:r>
              <w:rPr>
                <w:webHidden/>
                <w:rStyle w:val="IndexLink"/>
              </w:rPr>
              <w:t>78</w:t>
            </w:r>
            <w:r>
              <w:rPr>
                <w:rStyle w:val="IndexLink"/>
                <w:rtl w:val="true"/>
              </w:rPr>
              <w:t xml:space="preserve"> (</w:t>
            </w:r>
            <w:r>
              <w:rPr>
                <w:rStyle w:val="IndexLink"/>
              </w:rPr>
              <w:t>3078</w:t>
            </w:r>
            <w:r>
              <w:rPr>
                <w:rStyle w:val="IndexLink"/>
                <w:rtl w:val="true"/>
              </w:rPr>
              <w:t>)</w:t>
              <w:tab/>
            </w:r>
            <w:r>
              <w:rPr>
                <w:rStyle w:val="IndexLink"/>
              </w:rPr>
              <w:t>770</w:t>
            </w:r>
          </w:hyperlink>
        </w:p>
        <w:p>
          <w:pPr>
            <w:pStyle w:val="Contents3"/>
            <w:tabs>
              <w:tab w:val="clear" w:pos="8459"/>
              <w:tab w:val="right" w:pos="9026" w:leader="dot"/>
            </w:tabs>
            <w:rPr/>
          </w:pPr>
          <w:hyperlink w:anchor="__RefHeading___Toc2097449_3650668749">
            <w:r>
              <w:rPr>
                <w:webHidden/>
                <w:rStyle w:val="IndexLink"/>
              </w:rPr>
              <w:t>79</w:t>
            </w:r>
            <w:r>
              <w:rPr>
                <w:rStyle w:val="IndexLink"/>
                <w:rtl w:val="true"/>
              </w:rPr>
              <w:t xml:space="preserve"> (</w:t>
            </w:r>
            <w:r>
              <w:rPr>
                <w:rStyle w:val="IndexLink"/>
              </w:rPr>
              <w:t>3079</w:t>
            </w:r>
            <w:r>
              <w:rPr>
                <w:rStyle w:val="IndexLink"/>
                <w:rtl w:val="true"/>
              </w:rPr>
              <w:t>)</w:t>
              <w:tab/>
            </w:r>
            <w:r>
              <w:rPr>
                <w:rStyle w:val="IndexLink"/>
              </w:rPr>
              <w:t>771</w:t>
            </w:r>
          </w:hyperlink>
        </w:p>
        <w:p>
          <w:pPr>
            <w:pStyle w:val="Contents3"/>
            <w:tabs>
              <w:tab w:val="clear" w:pos="8459"/>
              <w:tab w:val="right" w:pos="9026" w:leader="dot"/>
            </w:tabs>
            <w:rPr/>
          </w:pPr>
          <w:hyperlink w:anchor="__RefHeading___Toc2097451_3650668749">
            <w:r>
              <w:rPr>
                <w:webHidden/>
                <w:rStyle w:val="IndexLink"/>
              </w:rPr>
              <w:t>80</w:t>
            </w:r>
            <w:r>
              <w:rPr>
                <w:rStyle w:val="IndexLink"/>
                <w:rtl w:val="true"/>
              </w:rPr>
              <w:t xml:space="preserve"> (</w:t>
            </w:r>
            <w:r>
              <w:rPr>
                <w:rStyle w:val="IndexLink"/>
              </w:rPr>
              <w:t>3080</w:t>
            </w:r>
            <w:r>
              <w:rPr>
                <w:rStyle w:val="IndexLink"/>
                <w:rtl w:val="true"/>
              </w:rPr>
              <w:t>)</w:t>
              <w:tab/>
            </w:r>
            <w:r>
              <w:rPr>
                <w:rStyle w:val="IndexLink"/>
              </w:rPr>
              <w:t>771</w:t>
            </w:r>
          </w:hyperlink>
        </w:p>
        <w:p>
          <w:pPr>
            <w:pStyle w:val="Contents3"/>
            <w:tabs>
              <w:tab w:val="clear" w:pos="8459"/>
              <w:tab w:val="right" w:pos="9026" w:leader="dot"/>
            </w:tabs>
            <w:rPr/>
          </w:pPr>
          <w:hyperlink w:anchor="__RefHeading___Toc2097453_3650668749">
            <w:r>
              <w:rPr>
                <w:webHidden/>
                <w:rStyle w:val="IndexLink"/>
              </w:rPr>
              <w:t>81</w:t>
            </w:r>
            <w:r>
              <w:rPr>
                <w:rStyle w:val="IndexLink"/>
                <w:rtl w:val="true"/>
              </w:rPr>
              <w:t xml:space="preserve"> (</w:t>
            </w:r>
            <w:r>
              <w:rPr>
                <w:rStyle w:val="IndexLink"/>
              </w:rPr>
              <w:t>3081</w:t>
            </w:r>
            <w:r>
              <w:rPr>
                <w:rStyle w:val="IndexLink"/>
                <w:rtl w:val="true"/>
              </w:rPr>
              <w:t>)</w:t>
              <w:tab/>
            </w:r>
            <w:r>
              <w:rPr>
                <w:rStyle w:val="IndexLink"/>
              </w:rPr>
              <w:t>772</w:t>
            </w:r>
          </w:hyperlink>
        </w:p>
        <w:p>
          <w:pPr>
            <w:pStyle w:val="Contents3"/>
            <w:tabs>
              <w:tab w:val="clear" w:pos="8459"/>
              <w:tab w:val="right" w:pos="9026" w:leader="dot"/>
            </w:tabs>
            <w:rPr/>
          </w:pPr>
          <w:hyperlink w:anchor="__RefHeading___Toc2097455_3650668749">
            <w:r>
              <w:rPr>
                <w:webHidden/>
                <w:rStyle w:val="IndexLink"/>
              </w:rPr>
              <w:t>82</w:t>
            </w:r>
            <w:r>
              <w:rPr>
                <w:rStyle w:val="IndexLink"/>
                <w:rtl w:val="true"/>
              </w:rPr>
              <w:t xml:space="preserve"> (</w:t>
            </w:r>
            <w:r>
              <w:rPr>
                <w:rStyle w:val="IndexLink"/>
              </w:rPr>
              <w:t>3082</w:t>
            </w:r>
            <w:r>
              <w:rPr>
                <w:rStyle w:val="IndexLink"/>
                <w:rtl w:val="true"/>
              </w:rPr>
              <w:t>)</w:t>
              <w:tab/>
            </w:r>
            <w:r>
              <w:rPr>
                <w:rStyle w:val="IndexLink"/>
              </w:rPr>
              <w:t>772</w:t>
            </w:r>
          </w:hyperlink>
        </w:p>
        <w:p>
          <w:pPr>
            <w:pStyle w:val="Contents3"/>
            <w:tabs>
              <w:tab w:val="clear" w:pos="8459"/>
              <w:tab w:val="right" w:pos="9026" w:leader="dot"/>
            </w:tabs>
            <w:rPr/>
          </w:pPr>
          <w:hyperlink w:anchor="__RefHeading___Toc2097457_3650668749">
            <w:r>
              <w:rPr>
                <w:webHidden/>
                <w:rStyle w:val="IndexLink"/>
              </w:rPr>
              <w:t>83</w:t>
            </w:r>
            <w:r>
              <w:rPr>
                <w:rStyle w:val="IndexLink"/>
                <w:rtl w:val="true"/>
              </w:rPr>
              <w:t xml:space="preserve"> (</w:t>
            </w:r>
            <w:r>
              <w:rPr>
                <w:rStyle w:val="IndexLink"/>
              </w:rPr>
              <w:t>3083</w:t>
            </w:r>
            <w:r>
              <w:rPr>
                <w:rStyle w:val="IndexLink"/>
                <w:rtl w:val="true"/>
              </w:rPr>
              <w:t>)</w:t>
              <w:tab/>
            </w:r>
            <w:r>
              <w:rPr>
                <w:rStyle w:val="IndexLink"/>
              </w:rPr>
              <w:t>773</w:t>
            </w:r>
          </w:hyperlink>
        </w:p>
        <w:p>
          <w:pPr>
            <w:pStyle w:val="Contents3"/>
            <w:tabs>
              <w:tab w:val="clear" w:pos="8459"/>
              <w:tab w:val="right" w:pos="9026" w:leader="dot"/>
            </w:tabs>
            <w:rPr/>
          </w:pPr>
          <w:hyperlink w:anchor="__RefHeading___Toc2097459_3650668749">
            <w:r>
              <w:rPr>
                <w:webHidden/>
                <w:rStyle w:val="IndexLink"/>
              </w:rPr>
              <w:t>84</w:t>
            </w:r>
            <w:r>
              <w:rPr>
                <w:rStyle w:val="IndexLink"/>
                <w:rtl w:val="true"/>
              </w:rPr>
              <w:t xml:space="preserve"> (</w:t>
            </w:r>
            <w:r>
              <w:rPr>
                <w:rStyle w:val="IndexLink"/>
              </w:rPr>
              <w:t>3084</w:t>
            </w:r>
            <w:r>
              <w:rPr>
                <w:rStyle w:val="IndexLink"/>
                <w:rtl w:val="true"/>
              </w:rPr>
              <w:t>)</w:t>
              <w:tab/>
            </w:r>
            <w:r>
              <w:rPr>
                <w:rStyle w:val="IndexLink"/>
              </w:rPr>
              <w:t>773</w:t>
            </w:r>
          </w:hyperlink>
        </w:p>
        <w:p>
          <w:pPr>
            <w:pStyle w:val="Contents3"/>
            <w:tabs>
              <w:tab w:val="clear" w:pos="8459"/>
              <w:tab w:val="right" w:pos="9026" w:leader="dot"/>
            </w:tabs>
            <w:rPr/>
          </w:pPr>
          <w:hyperlink w:anchor="__RefHeading___Toc2097461_3650668749">
            <w:r>
              <w:rPr>
                <w:webHidden/>
                <w:rStyle w:val="IndexLink"/>
              </w:rPr>
              <w:t>85</w:t>
            </w:r>
            <w:r>
              <w:rPr>
                <w:rStyle w:val="IndexLink"/>
                <w:rtl w:val="true"/>
              </w:rPr>
              <w:t xml:space="preserve"> (</w:t>
            </w:r>
            <w:r>
              <w:rPr>
                <w:rStyle w:val="IndexLink"/>
              </w:rPr>
              <w:t>3085</w:t>
            </w:r>
            <w:r>
              <w:rPr>
                <w:rStyle w:val="IndexLink"/>
                <w:rtl w:val="true"/>
              </w:rPr>
              <w:t>)</w:t>
              <w:tab/>
            </w:r>
            <w:r>
              <w:rPr>
                <w:rStyle w:val="IndexLink"/>
              </w:rPr>
              <w:t>773</w:t>
            </w:r>
          </w:hyperlink>
        </w:p>
        <w:p>
          <w:pPr>
            <w:pStyle w:val="Contents3"/>
            <w:tabs>
              <w:tab w:val="clear" w:pos="8459"/>
              <w:tab w:val="right" w:pos="9026" w:leader="dot"/>
            </w:tabs>
            <w:rPr/>
          </w:pPr>
          <w:hyperlink w:anchor="__RefHeading___Toc2097463_3650668749">
            <w:r>
              <w:rPr>
                <w:webHidden/>
                <w:rStyle w:val="IndexLink"/>
              </w:rPr>
              <w:t>87</w:t>
            </w:r>
            <w:r>
              <w:rPr>
                <w:rStyle w:val="IndexLink"/>
                <w:rtl w:val="true"/>
              </w:rPr>
              <w:t xml:space="preserve"> (</w:t>
            </w:r>
            <w:r>
              <w:rPr>
                <w:rStyle w:val="IndexLink"/>
              </w:rPr>
              <w:t>3087</w:t>
            </w:r>
            <w:r>
              <w:rPr>
                <w:rStyle w:val="IndexLink"/>
                <w:rtl w:val="true"/>
              </w:rPr>
              <w:t>)</w:t>
              <w:tab/>
            </w:r>
            <w:r>
              <w:rPr>
                <w:rStyle w:val="IndexLink"/>
              </w:rPr>
              <w:t>773</w:t>
            </w:r>
          </w:hyperlink>
        </w:p>
        <w:p>
          <w:pPr>
            <w:pStyle w:val="Contents3"/>
            <w:tabs>
              <w:tab w:val="clear" w:pos="8459"/>
              <w:tab w:val="right" w:pos="9026" w:leader="dot"/>
            </w:tabs>
            <w:rPr/>
          </w:pPr>
          <w:hyperlink w:anchor="__RefHeading___Toc2097465_3650668749">
            <w:r>
              <w:rPr>
                <w:webHidden/>
                <w:rStyle w:val="IndexLink"/>
              </w:rPr>
              <w:t>88</w:t>
            </w:r>
            <w:r>
              <w:rPr>
                <w:rStyle w:val="IndexLink"/>
                <w:rtl w:val="true"/>
              </w:rPr>
              <w:t xml:space="preserve"> (</w:t>
            </w:r>
            <w:r>
              <w:rPr>
                <w:rStyle w:val="IndexLink"/>
              </w:rPr>
              <w:t>3088</w:t>
            </w:r>
            <w:r>
              <w:rPr>
                <w:rStyle w:val="IndexLink"/>
                <w:rtl w:val="true"/>
              </w:rPr>
              <w:t>)</w:t>
              <w:tab/>
            </w:r>
            <w:r>
              <w:rPr>
                <w:rStyle w:val="IndexLink"/>
              </w:rPr>
              <w:t>773</w:t>
            </w:r>
          </w:hyperlink>
        </w:p>
        <w:p>
          <w:pPr>
            <w:pStyle w:val="Contents3"/>
            <w:tabs>
              <w:tab w:val="clear" w:pos="8459"/>
              <w:tab w:val="right" w:pos="9026" w:leader="dot"/>
            </w:tabs>
            <w:rPr/>
          </w:pPr>
          <w:hyperlink w:anchor="__RefHeading___Toc2097467_3650668749">
            <w:r>
              <w:rPr>
                <w:webHidden/>
                <w:rStyle w:val="IndexLink"/>
              </w:rPr>
              <w:t>89</w:t>
            </w:r>
            <w:r>
              <w:rPr>
                <w:rStyle w:val="IndexLink"/>
                <w:rtl w:val="true"/>
              </w:rPr>
              <w:t xml:space="preserve"> (</w:t>
            </w:r>
            <w:r>
              <w:rPr>
                <w:rStyle w:val="IndexLink"/>
              </w:rPr>
              <w:t>3089</w:t>
            </w:r>
            <w:r>
              <w:rPr>
                <w:rStyle w:val="IndexLink"/>
                <w:rtl w:val="true"/>
              </w:rPr>
              <w:t>)</w:t>
              <w:tab/>
            </w:r>
            <w:r>
              <w:rPr>
                <w:rStyle w:val="IndexLink"/>
              </w:rPr>
              <w:t>774</w:t>
            </w:r>
          </w:hyperlink>
        </w:p>
        <w:p>
          <w:pPr>
            <w:pStyle w:val="Contents3"/>
            <w:tabs>
              <w:tab w:val="clear" w:pos="8459"/>
              <w:tab w:val="right" w:pos="9026" w:leader="dot"/>
            </w:tabs>
            <w:rPr/>
          </w:pPr>
          <w:hyperlink w:anchor="__RefHeading___Toc2097469_3650668749">
            <w:r>
              <w:rPr>
                <w:webHidden/>
                <w:rStyle w:val="IndexLink"/>
              </w:rPr>
              <w:t>90</w:t>
            </w:r>
            <w:r>
              <w:rPr>
                <w:rStyle w:val="IndexLink"/>
                <w:rtl w:val="true"/>
              </w:rPr>
              <w:t xml:space="preserve"> (</w:t>
            </w:r>
            <w:r>
              <w:rPr>
                <w:rStyle w:val="IndexLink"/>
              </w:rPr>
              <w:t>3090</w:t>
            </w:r>
            <w:r>
              <w:rPr>
                <w:rStyle w:val="IndexLink"/>
                <w:rtl w:val="true"/>
              </w:rPr>
              <w:t>)</w:t>
              <w:tab/>
            </w:r>
            <w:r>
              <w:rPr>
                <w:rStyle w:val="IndexLink"/>
              </w:rPr>
              <w:t>774</w:t>
            </w:r>
          </w:hyperlink>
        </w:p>
        <w:p>
          <w:pPr>
            <w:pStyle w:val="Contents3"/>
            <w:tabs>
              <w:tab w:val="clear" w:pos="8459"/>
              <w:tab w:val="right" w:pos="9026" w:leader="dot"/>
            </w:tabs>
            <w:rPr/>
          </w:pPr>
          <w:hyperlink w:anchor="__RefHeading___Toc2097471_3650668749">
            <w:r>
              <w:rPr>
                <w:webHidden/>
                <w:rStyle w:val="IndexLink"/>
              </w:rPr>
              <w:t>91</w:t>
            </w:r>
            <w:r>
              <w:rPr>
                <w:rStyle w:val="IndexLink"/>
                <w:rtl w:val="true"/>
              </w:rPr>
              <w:t xml:space="preserve"> (</w:t>
            </w:r>
            <w:r>
              <w:rPr>
                <w:rStyle w:val="IndexLink"/>
              </w:rPr>
              <w:t>3091</w:t>
            </w:r>
            <w:r>
              <w:rPr>
                <w:rStyle w:val="IndexLink"/>
                <w:rtl w:val="true"/>
              </w:rPr>
              <w:t>)</w:t>
              <w:tab/>
            </w:r>
            <w:r>
              <w:rPr>
                <w:rStyle w:val="IndexLink"/>
              </w:rPr>
              <w:t>775</w:t>
            </w:r>
          </w:hyperlink>
        </w:p>
        <w:p>
          <w:pPr>
            <w:pStyle w:val="Contents3"/>
            <w:tabs>
              <w:tab w:val="clear" w:pos="8459"/>
              <w:tab w:val="right" w:pos="9026" w:leader="dot"/>
            </w:tabs>
            <w:rPr/>
          </w:pPr>
          <w:hyperlink w:anchor="__RefHeading___Toc2097473_3650668749">
            <w:r>
              <w:rPr>
                <w:webHidden/>
                <w:rStyle w:val="IndexLink"/>
              </w:rPr>
              <w:t>92</w:t>
            </w:r>
            <w:r>
              <w:rPr>
                <w:rStyle w:val="IndexLink"/>
                <w:rtl w:val="true"/>
              </w:rPr>
              <w:t xml:space="preserve"> (</w:t>
            </w:r>
            <w:r>
              <w:rPr>
                <w:rStyle w:val="IndexLink"/>
              </w:rPr>
              <w:t>3092</w:t>
            </w:r>
            <w:r>
              <w:rPr>
                <w:rStyle w:val="IndexLink"/>
                <w:rtl w:val="true"/>
              </w:rPr>
              <w:t>)</w:t>
              <w:tab/>
            </w:r>
            <w:r>
              <w:rPr>
                <w:rStyle w:val="IndexLink"/>
              </w:rPr>
              <w:t>775</w:t>
            </w:r>
          </w:hyperlink>
        </w:p>
        <w:p>
          <w:pPr>
            <w:pStyle w:val="Contents3"/>
            <w:tabs>
              <w:tab w:val="clear" w:pos="8459"/>
              <w:tab w:val="right" w:pos="9026" w:leader="dot"/>
            </w:tabs>
            <w:rPr/>
          </w:pPr>
          <w:hyperlink w:anchor="__RefHeading___Toc2097475_3650668749">
            <w:r>
              <w:rPr>
                <w:webHidden/>
                <w:rStyle w:val="IndexLink"/>
              </w:rPr>
              <w:t>93</w:t>
            </w:r>
            <w:r>
              <w:rPr>
                <w:rStyle w:val="IndexLink"/>
                <w:rtl w:val="true"/>
              </w:rPr>
              <w:t xml:space="preserve"> (</w:t>
            </w:r>
            <w:r>
              <w:rPr>
                <w:rStyle w:val="IndexLink"/>
              </w:rPr>
              <w:t>3093</w:t>
            </w:r>
            <w:r>
              <w:rPr>
                <w:rStyle w:val="IndexLink"/>
                <w:rtl w:val="true"/>
              </w:rPr>
              <w:t>)</w:t>
              <w:tab/>
            </w:r>
            <w:r>
              <w:rPr>
                <w:rStyle w:val="IndexLink"/>
              </w:rPr>
              <w:t>775</w:t>
            </w:r>
          </w:hyperlink>
        </w:p>
        <w:p>
          <w:pPr>
            <w:pStyle w:val="Contents3"/>
            <w:tabs>
              <w:tab w:val="clear" w:pos="8459"/>
              <w:tab w:val="right" w:pos="9026" w:leader="dot"/>
            </w:tabs>
            <w:rPr/>
          </w:pPr>
          <w:hyperlink w:anchor="__RefHeading___Toc2097477_3650668749">
            <w:r>
              <w:rPr>
                <w:webHidden/>
                <w:rStyle w:val="IndexLink"/>
              </w:rPr>
              <w:t>94</w:t>
            </w:r>
            <w:r>
              <w:rPr>
                <w:rStyle w:val="IndexLink"/>
                <w:rtl w:val="true"/>
              </w:rPr>
              <w:t xml:space="preserve"> (</w:t>
            </w:r>
            <w:r>
              <w:rPr>
                <w:rStyle w:val="IndexLink"/>
              </w:rPr>
              <w:t>3094</w:t>
            </w:r>
            <w:r>
              <w:rPr>
                <w:rStyle w:val="IndexLink"/>
                <w:rtl w:val="true"/>
              </w:rPr>
              <w:t>)</w:t>
              <w:tab/>
            </w:r>
            <w:r>
              <w:rPr>
                <w:rStyle w:val="IndexLink"/>
              </w:rPr>
              <w:t>776</w:t>
            </w:r>
          </w:hyperlink>
        </w:p>
        <w:p>
          <w:pPr>
            <w:pStyle w:val="Contents3"/>
            <w:tabs>
              <w:tab w:val="clear" w:pos="8459"/>
              <w:tab w:val="right" w:pos="9026" w:leader="dot"/>
            </w:tabs>
            <w:rPr/>
          </w:pPr>
          <w:hyperlink w:anchor="__RefHeading___Toc2097479_3650668749">
            <w:r>
              <w:rPr>
                <w:webHidden/>
                <w:rStyle w:val="IndexLink"/>
              </w:rPr>
              <w:t>95</w:t>
            </w:r>
            <w:r>
              <w:rPr>
                <w:rStyle w:val="IndexLink"/>
                <w:rtl w:val="true"/>
              </w:rPr>
              <w:t xml:space="preserve"> (</w:t>
            </w:r>
            <w:r>
              <w:rPr>
                <w:rStyle w:val="IndexLink"/>
              </w:rPr>
              <w:t>3095</w:t>
            </w:r>
            <w:r>
              <w:rPr>
                <w:rStyle w:val="IndexLink"/>
                <w:rtl w:val="true"/>
              </w:rPr>
              <w:t>)</w:t>
              <w:tab/>
            </w:r>
            <w:r>
              <w:rPr>
                <w:rStyle w:val="IndexLink"/>
              </w:rPr>
              <w:t>776</w:t>
            </w:r>
          </w:hyperlink>
        </w:p>
        <w:p>
          <w:pPr>
            <w:pStyle w:val="Contents3"/>
            <w:tabs>
              <w:tab w:val="clear" w:pos="8459"/>
              <w:tab w:val="right" w:pos="9026" w:leader="dot"/>
            </w:tabs>
            <w:rPr/>
          </w:pPr>
          <w:hyperlink w:anchor="__RefHeading___Toc2097481_3650668749">
            <w:r>
              <w:rPr>
                <w:webHidden/>
                <w:rStyle w:val="IndexLink"/>
              </w:rPr>
              <w:t>96</w:t>
            </w:r>
            <w:r>
              <w:rPr>
                <w:rStyle w:val="IndexLink"/>
                <w:rtl w:val="true"/>
              </w:rPr>
              <w:t xml:space="preserve"> (</w:t>
            </w:r>
            <w:r>
              <w:rPr>
                <w:rStyle w:val="IndexLink"/>
              </w:rPr>
              <w:t>3096</w:t>
            </w:r>
            <w:r>
              <w:rPr>
                <w:rStyle w:val="IndexLink"/>
                <w:rtl w:val="true"/>
              </w:rPr>
              <w:t>)</w:t>
              <w:tab/>
            </w:r>
            <w:r>
              <w:rPr>
                <w:rStyle w:val="IndexLink"/>
              </w:rPr>
              <w:t>777</w:t>
            </w:r>
          </w:hyperlink>
        </w:p>
        <w:p>
          <w:pPr>
            <w:pStyle w:val="Contents3"/>
            <w:tabs>
              <w:tab w:val="clear" w:pos="8459"/>
              <w:tab w:val="right" w:pos="9026" w:leader="dot"/>
            </w:tabs>
            <w:rPr/>
          </w:pPr>
          <w:hyperlink w:anchor="__RefHeading___Toc2097483_3650668749">
            <w:r>
              <w:rPr>
                <w:webHidden/>
                <w:rStyle w:val="IndexLink"/>
              </w:rPr>
              <w:t>97</w:t>
            </w:r>
            <w:r>
              <w:rPr>
                <w:rStyle w:val="IndexLink"/>
                <w:rtl w:val="true"/>
              </w:rPr>
              <w:t xml:space="preserve"> (</w:t>
            </w:r>
            <w:r>
              <w:rPr>
                <w:rStyle w:val="IndexLink"/>
              </w:rPr>
              <w:t>3097</w:t>
            </w:r>
            <w:r>
              <w:rPr>
                <w:rStyle w:val="IndexLink"/>
                <w:rtl w:val="true"/>
              </w:rPr>
              <w:t>)</w:t>
              <w:tab/>
            </w:r>
            <w:r>
              <w:rPr>
                <w:rStyle w:val="IndexLink"/>
              </w:rPr>
              <w:t>777</w:t>
            </w:r>
          </w:hyperlink>
        </w:p>
        <w:p>
          <w:pPr>
            <w:pStyle w:val="Contents3"/>
            <w:tabs>
              <w:tab w:val="clear" w:pos="8459"/>
              <w:tab w:val="right" w:pos="9026" w:leader="dot"/>
            </w:tabs>
            <w:rPr/>
          </w:pPr>
          <w:hyperlink w:anchor="__RefHeading___Toc2097485_3650668749">
            <w:r>
              <w:rPr>
                <w:webHidden/>
                <w:rStyle w:val="IndexLink"/>
              </w:rPr>
              <w:t>98</w:t>
            </w:r>
            <w:r>
              <w:rPr>
                <w:rStyle w:val="IndexLink"/>
                <w:rtl w:val="true"/>
              </w:rPr>
              <w:t xml:space="preserve"> (</w:t>
            </w:r>
            <w:r>
              <w:rPr>
                <w:rStyle w:val="IndexLink"/>
              </w:rPr>
              <w:t>3098</w:t>
            </w:r>
            <w:r>
              <w:rPr>
                <w:rStyle w:val="IndexLink"/>
                <w:rtl w:val="true"/>
              </w:rPr>
              <w:t>)</w:t>
              <w:tab/>
            </w:r>
            <w:r>
              <w:rPr>
                <w:rStyle w:val="IndexLink"/>
              </w:rPr>
              <w:t>777</w:t>
            </w:r>
          </w:hyperlink>
        </w:p>
        <w:p>
          <w:pPr>
            <w:pStyle w:val="Contents3"/>
            <w:tabs>
              <w:tab w:val="clear" w:pos="8459"/>
              <w:tab w:val="right" w:pos="9026" w:leader="dot"/>
            </w:tabs>
            <w:rPr/>
          </w:pPr>
          <w:hyperlink w:anchor="__RefHeading___Toc2097487_3650668749">
            <w:r>
              <w:rPr>
                <w:webHidden/>
                <w:rStyle w:val="IndexLink"/>
              </w:rPr>
              <w:t>99</w:t>
            </w:r>
            <w:r>
              <w:rPr>
                <w:rStyle w:val="IndexLink"/>
                <w:rtl w:val="true"/>
              </w:rPr>
              <w:t xml:space="preserve"> (</w:t>
            </w:r>
            <w:r>
              <w:rPr>
                <w:rStyle w:val="IndexLink"/>
              </w:rPr>
              <w:t>3099</w:t>
            </w:r>
            <w:r>
              <w:rPr>
                <w:rStyle w:val="IndexLink"/>
                <w:rtl w:val="true"/>
              </w:rPr>
              <w:t>)</w:t>
              <w:tab/>
            </w:r>
            <w:r>
              <w:rPr>
                <w:rStyle w:val="IndexLink"/>
              </w:rPr>
              <w:t>778</w:t>
            </w:r>
          </w:hyperlink>
        </w:p>
        <w:p>
          <w:pPr>
            <w:pStyle w:val="Contents3"/>
            <w:tabs>
              <w:tab w:val="clear" w:pos="8459"/>
              <w:tab w:val="right" w:pos="9026" w:leader="dot"/>
            </w:tabs>
            <w:rPr/>
          </w:pPr>
          <w:hyperlink w:anchor="__RefHeading___Toc2097489_3650668749">
            <w:r>
              <w:rPr>
                <w:webHidden/>
                <w:rStyle w:val="IndexLink"/>
              </w:rPr>
              <w:t>100</w:t>
            </w:r>
            <w:r>
              <w:rPr>
                <w:rStyle w:val="IndexLink"/>
                <w:rtl w:val="true"/>
              </w:rPr>
              <w:t xml:space="preserve"> (</w:t>
            </w:r>
            <w:r>
              <w:rPr>
                <w:rStyle w:val="IndexLink"/>
              </w:rPr>
              <w:t>3100</w:t>
            </w:r>
            <w:r>
              <w:rPr>
                <w:rStyle w:val="IndexLink"/>
                <w:rtl w:val="true"/>
              </w:rPr>
              <w:t>)</w:t>
              <w:tab/>
            </w:r>
            <w:r>
              <w:rPr>
                <w:rStyle w:val="IndexLink"/>
              </w:rPr>
              <w:t>778</w:t>
            </w:r>
          </w:hyperlink>
        </w:p>
        <w:p>
          <w:pPr>
            <w:pStyle w:val="Contents3"/>
            <w:tabs>
              <w:tab w:val="clear" w:pos="8459"/>
              <w:tab w:val="right" w:pos="9026" w:leader="dot"/>
            </w:tabs>
            <w:rPr/>
          </w:pPr>
          <w:hyperlink w:anchor="__RefHeading___Toc2097491_3650668749">
            <w:r>
              <w:rPr>
                <w:webHidden/>
                <w:rStyle w:val="IndexLink"/>
              </w:rPr>
              <w:t>101</w:t>
            </w:r>
            <w:r>
              <w:rPr>
                <w:rStyle w:val="IndexLink"/>
                <w:rtl w:val="true"/>
              </w:rPr>
              <w:t xml:space="preserve"> (</w:t>
            </w:r>
            <w:r>
              <w:rPr>
                <w:rStyle w:val="IndexLink"/>
              </w:rPr>
              <w:t>3101</w:t>
            </w:r>
            <w:r>
              <w:rPr>
                <w:rStyle w:val="IndexLink"/>
                <w:rtl w:val="true"/>
              </w:rPr>
              <w:t>)</w:t>
              <w:tab/>
            </w:r>
            <w:r>
              <w:rPr>
                <w:rStyle w:val="IndexLink"/>
              </w:rPr>
              <w:t>778</w:t>
            </w:r>
          </w:hyperlink>
        </w:p>
        <w:p>
          <w:pPr>
            <w:pStyle w:val="Contents3"/>
            <w:tabs>
              <w:tab w:val="clear" w:pos="8459"/>
              <w:tab w:val="right" w:pos="9026" w:leader="dot"/>
            </w:tabs>
            <w:rPr/>
          </w:pPr>
          <w:hyperlink w:anchor="__RefHeading___Toc2097493_3650668749">
            <w:r>
              <w:rPr>
                <w:webHidden/>
                <w:rStyle w:val="IndexLink"/>
              </w:rPr>
              <w:t>102</w:t>
            </w:r>
            <w:r>
              <w:rPr>
                <w:rStyle w:val="IndexLink"/>
                <w:rtl w:val="true"/>
              </w:rPr>
              <w:t xml:space="preserve"> (</w:t>
            </w:r>
            <w:r>
              <w:rPr>
                <w:rStyle w:val="IndexLink"/>
              </w:rPr>
              <w:t>3102</w:t>
            </w:r>
            <w:r>
              <w:rPr>
                <w:rStyle w:val="IndexLink"/>
                <w:rtl w:val="true"/>
              </w:rPr>
              <w:t>)</w:t>
              <w:tab/>
            </w:r>
            <w:r>
              <w:rPr>
                <w:rStyle w:val="IndexLink"/>
              </w:rPr>
              <w:t>778</w:t>
            </w:r>
          </w:hyperlink>
        </w:p>
        <w:p>
          <w:pPr>
            <w:pStyle w:val="Contents3"/>
            <w:tabs>
              <w:tab w:val="clear" w:pos="8459"/>
              <w:tab w:val="right" w:pos="9026" w:leader="dot"/>
            </w:tabs>
            <w:rPr/>
          </w:pPr>
          <w:hyperlink w:anchor="__RefHeading___Toc2097495_3650668749">
            <w:r>
              <w:rPr>
                <w:webHidden/>
                <w:rStyle w:val="IndexLink"/>
              </w:rPr>
              <w:t>103</w:t>
            </w:r>
            <w:r>
              <w:rPr>
                <w:rStyle w:val="IndexLink"/>
                <w:rtl w:val="true"/>
              </w:rPr>
              <w:t xml:space="preserve"> (</w:t>
            </w:r>
            <w:r>
              <w:rPr>
                <w:rStyle w:val="IndexLink"/>
              </w:rPr>
              <w:t>3103</w:t>
            </w:r>
            <w:r>
              <w:rPr>
                <w:rStyle w:val="IndexLink"/>
                <w:rtl w:val="true"/>
              </w:rPr>
              <w:t>)</w:t>
              <w:tab/>
            </w:r>
            <w:r>
              <w:rPr>
                <w:rStyle w:val="IndexLink"/>
              </w:rPr>
              <w:t>779</w:t>
            </w:r>
          </w:hyperlink>
        </w:p>
        <w:p>
          <w:pPr>
            <w:pStyle w:val="Contents3"/>
            <w:tabs>
              <w:tab w:val="clear" w:pos="8459"/>
              <w:tab w:val="right" w:pos="9026" w:leader="dot"/>
            </w:tabs>
            <w:rPr/>
          </w:pPr>
          <w:hyperlink w:anchor="__RefHeading___Toc2097497_3650668749">
            <w:r>
              <w:rPr>
                <w:webHidden/>
                <w:rStyle w:val="IndexLink"/>
              </w:rPr>
              <w:t>104</w:t>
            </w:r>
            <w:r>
              <w:rPr>
                <w:rStyle w:val="IndexLink"/>
                <w:rtl w:val="true"/>
              </w:rPr>
              <w:t xml:space="preserve"> (</w:t>
            </w:r>
            <w:r>
              <w:rPr>
                <w:rStyle w:val="IndexLink"/>
              </w:rPr>
              <w:t>3104</w:t>
            </w:r>
            <w:r>
              <w:rPr>
                <w:rStyle w:val="IndexLink"/>
                <w:rtl w:val="true"/>
              </w:rPr>
              <w:t>)</w:t>
              <w:tab/>
            </w:r>
            <w:r>
              <w:rPr>
                <w:rStyle w:val="IndexLink"/>
              </w:rPr>
              <w:t>779</w:t>
            </w:r>
          </w:hyperlink>
        </w:p>
        <w:p>
          <w:pPr>
            <w:pStyle w:val="Contents3"/>
            <w:tabs>
              <w:tab w:val="clear" w:pos="8459"/>
              <w:tab w:val="right" w:pos="9026" w:leader="dot"/>
            </w:tabs>
            <w:rPr/>
          </w:pPr>
          <w:hyperlink w:anchor="__RefHeading___Toc2097499_3650668749">
            <w:r>
              <w:rPr>
                <w:webHidden/>
                <w:rStyle w:val="IndexLink"/>
              </w:rPr>
              <w:t>105</w:t>
            </w:r>
            <w:r>
              <w:rPr>
                <w:rStyle w:val="IndexLink"/>
                <w:rtl w:val="true"/>
              </w:rPr>
              <w:t xml:space="preserve"> (</w:t>
            </w:r>
            <w:r>
              <w:rPr>
                <w:rStyle w:val="IndexLink"/>
              </w:rPr>
              <w:t>3105</w:t>
            </w:r>
            <w:r>
              <w:rPr>
                <w:rStyle w:val="IndexLink"/>
                <w:rtl w:val="true"/>
              </w:rPr>
              <w:t>)</w:t>
              <w:tab/>
            </w:r>
            <w:r>
              <w:rPr>
                <w:rStyle w:val="IndexLink"/>
              </w:rPr>
              <w:t>781</w:t>
            </w:r>
          </w:hyperlink>
        </w:p>
        <w:p>
          <w:pPr>
            <w:pStyle w:val="Contents3"/>
            <w:tabs>
              <w:tab w:val="clear" w:pos="8459"/>
              <w:tab w:val="right" w:pos="9026" w:leader="dot"/>
            </w:tabs>
            <w:rPr/>
          </w:pPr>
          <w:hyperlink w:anchor="__RefHeading___Toc2097501_3650668749">
            <w:r>
              <w:rPr>
                <w:webHidden/>
                <w:rStyle w:val="IndexLink"/>
              </w:rPr>
              <w:t>106</w:t>
            </w:r>
            <w:r>
              <w:rPr>
                <w:rStyle w:val="IndexLink"/>
                <w:rtl w:val="true"/>
              </w:rPr>
              <w:t xml:space="preserve"> (</w:t>
            </w:r>
            <w:r>
              <w:rPr>
                <w:rStyle w:val="IndexLink"/>
              </w:rPr>
              <w:t>3106</w:t>
            </w:r>
            <w:r>
              <w:rPr>
                <w:rStyle w:val="IndexLink"/>
                <w:rtl w:val="true"/>
              </w:rPr>
              <w:t>)</w:t>
              <w:tab/>
            </w:r>
            <w:r>
              <w:rPr>
                <w:rStyle w:val="IndexLink"/>
              </w:rPr>
              <w:t>781</w:t>
            </w:r>
          </w:hyperlink>
        </w:p>
        <w:p>
          <w:pPr>
            <w:pStyle w:val="Contents3"/>
            <w:tabs>
              <w:tab w:val="clear" w:pos="8459"/>
              <w:tab w:val="right" w:pos="9026" w:leader="dot"/>
            </w:tabs>
            <w:rPr/>
          </w:pPr>
          <w:hyperlink w:anchor="__RefHeading___Toc2097503_3650668749">
            <w:r>
              <w:rPr>
                <w:webHidden/>
                <w:rStyle w:val="IndexLink"/>
              </w:rPr>
              <w:t>107</w:t>
            </w:r>
            <w:r>
              <w:rPr>
                <w:rStyle w:val="IndexLink"/>
                <w:rtl w:val="true"/>
              </w:rPr>
              <w:t xml:space="preserve"> (</w:t>
            </w:r>
            <w:r>
              <w:rPr>
                <w:rStyle w:val="IndexLink"/>
              </w:rPr>
              <w:t>3107</w:t>
            </w:r>
            <w:r>
              <w:rPr>
                <w:rStyle w:val="IndexLink"/>
                <w:rtl w:val="true"/>
              </w:rPr>
              <w:t>)</w:t>
              <w:tab/>
            </w:r>
            <w:r>
              <w:rPr>
                <w:rStyle w:val="IndexLink"/>
              </w:rPr>
              <w:t>781</w:t>
            </w:r>
          </w:hyperlink>
        </w:p>
        <w:p>
          <w:pPr>
            <w:pStyle w:val="Contents3"/>
            <w:tabs>
              <w:tab w:val="clear" w:pos="8459"/>
              <w:tab w:val="right" w:pos="9026" w:leader="dot"/>
            </w:tabs>
            <w:rPr/>
          </w:pPr>
          <w:hyperlink w:anchor="__RefHeading___Toc2097505_3650668749">
            <w:r>
              <w:rPr>
                <w:webHidden/>
                <w:rStyle w:val="IndexLink"/>
              </w:rPr>
              <w:t>108</w:t>
            </w:r>
            <w:r>
              <w:rPr>
                <w:rStyle w:val="IndexLink"/>
                <w:rtl w:val="true"/>
              </w:rPr>
              <w:t xml:space="preserve"> (</w:t>
            </w:r>
            <w:r>
              <w:rPr>
                <w:rStyle w:val="IndexLink"/>
              </w:rPr>
              <w:t>3108</w:t>
            </w:r>
            <w:r>
              <w:rPr>
                <w:rStyle w:val="IndexLink"/>
                <w:rtl w:val="true"/>
              </w:rPr>
              <w:t>)</w:t>
              <w:tab/>
            </w:r>
            <w:r>
              <w:rPr>
                <w:rStyle w:val="IndexLink"/>
              </w:rPr>
              <w:t>781</w:t>
            </w:r>
          </w:hyperlink>
        </w:p>
        <w:p>
          <w:pPr>
            <w:pStyle w:val="Contents3"/>
            <w:tabs>
              <w:tab w:val="clear" w:pos="8459"/>
              <w:tab w:val="right" w:pos="9026" w:leader="dot"/>
            </w:tabs>
            <w:rPr/>
          </w:pPr>
          <w:hyperlink w:anchor="__RefHeading___Toc2097507_3650668749">
            <w:r>
              <w:rPr>
                <w:webHidden/>
                <w:rStyle w:val="IndexLink"/>
              </w:rPr>
              <w:t>109</w:t>
            </w:r>
            <w:r>
              <w:rPr>
                <w:rStyle w:val="IndexLink"/>
                <w:rtl w:val="true"/>
              </w:rPr>
              <w:t xml:space="preserve"> (</w:t>
            </w:r>
            <w:r>
              <w:rPr>
                <w:rStyle w:val="IndexLink"/>
              </w:rPr>
              <w:t>3109</w:t>
            </w:r>
            <w:r>
              <w:rPr>
                <w:rStyle w:val="IndexLink"/>
                <w:rtl w:val="true"/>
              </w:rPr>
              <w:t>)</w:t>
              <w:tab/>
            </w:r>
            <w:r>
              <w:rPr>
                <w:rStyle w:val="IndexLink"/>
              </w:rPr>
              <w:t>782</w:t>
            </w:r>
          </w:hyperlink>
        </w:p>
        <w:p>
          <w:pPr>
            <w:pStyle w:val="Contents3"/>
            <w:tabs>
              <w:tab w:val="clear" w:pos="8459"/>
              <w:tab w:val="right" w:pos="9026" w:leader="dot"/>
            </w:tabs>
            <w:rPr/>
          </w:pPr>
          <w:hyperlink w:anchor="__RefHeading___Toc2097509_3650668749">
            <w:r>
              <w:rPr>
                <w:webHidden/>
                <w:rStyle w:val="IndexLink"/>
              </w:rPr>
              <w:t>110</w:t>
            </w:r>
            <w:r>
              <w:rPr>
                <w:rStyle w:val="IndexLink"/>
                <w:rtl w:val="true"/>
              </w:rPr>
              <w:t xml:space="preserve"> (</w:t>
            </w:r>
            <w:r>
              <w:rPr>
                <w:rStyle w:val="IndexLink"/>
              </w:rPr>
              <w:t>3110</w:t>
            </w:r>
            <w:r>
              <w:rPr>
                <w:rStyle w:val="IndexLink"/>
                <w:rtl w:val="true"/>
              </w:rPr>
              <w:t>)</w:t>
              <w:tab/>
            </w:r>
            <w:r>
              <w:rPr>
                <w:rStyle w:val="IndexLink"/>
              </w:rPr>
              <w:t>782</w:t>
            </w:r>
          </w:hyperlink>
        </w:p>
        <w:p>
          <w:pPr>
            <w:pStyle w:val="Contents3"/>
            <w:tabs>
              <w:tab w:val="clear" w:pos="8459"/>
              <w:tab w:val="right" w:pos="9026" w:leader="dot"/>
            </w:tabs>
            <w:rPr/>
          </w:pPr>
          <w:hyperlink w:anchor="__RefHeading___Toc2097511_3650668749">
            <w:r>
              <w:rPr>
                <w:webHidden/>
                <w:rStyle w:val="IndexLink"/>
              </w:rPr>
              <w:t>111</w:t>
            </w:r>
            <w:r>
              <w:rPr>
                <w:rStyle w:val="IndexLink"/>
                <w:rtl w:val="true"/>
              </w:rPr>
              <w:t xml:space="preserve"> (</w:t>
            </w:r>
            <w:r>
              <w:rPr>
                <w:rStyle w:val="IndexLink"/>
              </w:rPr>
              <w:t>3111</w:t>
            </w:r>
            <w:r>
              <w:rPr>
                <w:rStyle w:val="IndexLink"/>
                <w:rtl w:val="true"/>
              </w:rPr>
              <w:t>)</w:t>
              <w:tab/>
            </w:r>
            <w:r>
              <w:rPr>
                <w:rStyle w:val="IndexLink"/>
              </w:rPr>
              <w:t>783</w:t>
            </w:r>
          </w:hyperlink>
        </w:p>
        <w:p>
          <w:pPr>
            <w:pStyle w:val="Contents3"/>
            <w:tabs>
              <w:tab w:val="clear" w:pos="8459"/>
              <w:tab w:val="right" w:pos="9026" w:leader="dot"/>
            </w:tabs>
            <w:rPr/>
          </w:pPr>
          <w:hyperlink w:anchor="__RefHeading___Toc2097513_3650668749">
            <w:r>
              <w:rPr>
                <w:webHidden/>
                <w:rStyle w:val="IndexLink"/>
              </w:rPr>
              <w:t>112</w:t>
            </w:r>
            <w:r>
              <w:rPr>
                <w:rStyle w:val="IndexLink"/>
                <w:rtl w:val="true"/>
              </w:rPr>
              <w:t xml:space="preserve"> (</w:t>
            </w:r>
            <w:r>
              <w:rPr>
                <w:rStyle w:val="IndexLink"/>
              </w:rPr>
              <w:t>3112</w:t>
            </w:r>
            <w:r>
              <w:rPr>
                <w:rStyle w:val="IndexLink"/>
                <w:rtl w:val="true"/>
              </w:rPr>
              <w:t>)</w:t>
              <w:tab/>
            </w:r>
            <w:r>
              <w:rPr>
                <w:rStyle w:val="IndexLink"/>
              </w:rPr>
              <w:t>783</w:t>
            </w:r>
          </w:hyperlink>
        </w:p>
        <w:p>
          <w:pPr>
            <w:pStyle w:val="Contents3"/>
            <w:tabs>
              <w:tab w:val="clear" w:pos="8459"/>
              <w:tab w:val="right" w:pos="9026" w:leader="dot"/>
            </w:tabs>
            <w:rPr/>
          </w:pPr>
          <w:hyperlink w:anchor="__RefHeading___Toc2097515_3650668749">
            <w:r>
              <w:rPr>
                <w:webHidden/>
                <w:rStyle w:val="IndexLink"/>
              </w:rPr>
              <w:t>113</w:t>
            </w:r>
            <w:r>
              <w:rPr>
                <w:rStyle w:val="IndexLink"/>
                <w:rtl w:val="true"/>
              </w:rPr>
              <w:t xml:space="preserve"> (</w:t>
            </w:r>
            <w:r>
              <w:rPr>
                <w:rStyle w:val="IndexLink"/>
              </w:rPr>
              <w:t>3113</w:t>
            </w:r>
            <w:r>
              <w:rPr>
                <w:rStyle w:val="IndexLink"/>
                <w:rtl w:val="true"/>
              </w:rPr>
              <w:t>)</w:t>
              <w:tab/>
            </w:r>
            <w:r>
              <w:rPr>
                <w:rStyle w:val="IndexLink"/>
              </w:rPr>
              <w:t>783</w:t>
            </w:r>
          </w:hyperlink>
        </w:p>
        <w:p>
          <w:pPr>
            <w:pStyle w:val="Contents3"/>
            <w:tabs>
              <w:tab w:val="clear" w:pos="8459"/>
              <w:tab w:val="right" w:pos="9026" w:leader="dot"/>
            </w:tabs>
            <w:rPr/>
          </w:pPr>
          <w:hyperlink w:anchor="__RefHeading___Toc2097517_3650668749">
            <w:r>
              <w:rPr>
                <w:webHidden/>
                <w:rStyle w:val="IndexLink"/>
              </w:rPr>
              <w:t>114</w:t>
            </w:r>
            <w:r>
              <w:rPr>
                <w:rStyle w:val="IndexLink"/>
                <w:rtl w:val="true"/>
              </w:rPr>
              <w:t xml:space="preserve"> (</w:t>
            </w:r>
            <w:r>
              <w:rPr>
                <w:rStyle w:val="IndexLink"/>
              </w:rPr>
              <w:t>3114</w:t>
            </w:r>
            <w:r>
              <w:rPr>
                <w:rStyle w:val="IndexLink"/>
                <w:rtl w:val="true"/>
              </w:rPr>
              <w:t>)</w:t>
              <w:tab/>
            </w:r>
            <w:r>
              <w:rPr>
                <w:rStyle w:val="IndexLink"/>
              </w:rPr>
              <w:t>784</w:t>
            </w:r>
          </w:hyperlink>
        </w:p>
        <w:p>
          <w:pPr>
            <w:pStyle w:val="Contents3"/>
            <w:tabs>
              <w:tab w:val="clear" w:pos="8459"/>
              <w:tab w:val="right" w:pos="9026" w:leader="dot"/>
            </w:tabs>
            <w:rPr/>
          </w:pPr>
          <w:hyperlink w:anchor="__RefHeading___Toc2097519_3650668749">
            <w:r>
              <w:rPr>
                <w:webHidden/>
                <w:rStyle w:val="IndexLink"/>
              </w:rPr>
              <w:t>115</w:t>
            </w:r>
            <w:r>
              <w:rPr>
                <w:rStyle w:val="IndexLink"/>
                <w:rtl w:val="true"/>
              </w:rPr>
              <w:t xml:space="preserve"> (</w:t>
            </w:r>
            <w:r>
              <w:rPr>
                <w:rStyle w:val="IndexLink"/>
              </w:rPr>
              <w:t>3115</w:t>
            </w:r>
            <w:r>
              <w:rPr>
                <w:rStyle w:val="IndexLink"/>
                <w:rtl w:val="true"/>
              </w:rPr>
              <w:t>)</w:t>
              <w:tab/>
            </w:r>
            <w:r>
              <w:rPr>
                <w:rStyle w:val="IndexLink"/>
              </w:rPr>
              <w:t>785</w:t>
            </w:r>
          </w:hyperlink>
        </w:p>
        <w:p>
          <w:pPr>
            <w:pStyle w:val="Contents3"/>
            <w:tabs>
              <w:tab w:val="clear" w:pos="8459"/>
              <w:tab w:val="right" w:pos="9026" w:leader="dot"/>
            </w:tabs>
            <w:rPr/>
          </w:pPr>
          <w:hyperlink w:anchor="__RefHeading___Toc2097521_3650668749">
            <w:r>
              <w:rPr>
                <w:webHidden/>
                <w:rStyle w:val="IndexLink"/>
              </w:rPr>
              <w:t>116</w:t>
            </w:r>
            <w:r>
              <w:rPr>
                <w:rStyle w:val="IndexLink"/>
                <w:rtl w:val="true"/>
              </w:rPr>
              <w:t xml:space="preserve"> (</w:t>
            </w:r>
            <w:r>
              <w:rPr>
                <w:rStyle w:val="IndexLink"/>
              </w:rPr>
              <w:t>3116</w:t>
            </w:r>
            <w:r>
              <w:rPr>
                <w:rStyle w:val="IndexLink"/>
                <w:rtl w:val="true"/>
              </w:rPr>
              <w:t>)</w:t>
              <w:tab/>
            </w:r>
            <w:r>
              <w:rPr>
                <w:rStyle w:val="IndexLink"/>
              </w:rPr>
              <w:t>785</w:t>
            </w:r>
          </w:hyperlink>
        </w:p>
        <w:p>
          <w:pPr>
            <w:pStyle w:val="Contents3"/>
            <w:tabs>
              <w:tab w:val="clear" w:pos="8459"/>
              <w:tab w:val="right" w:pos="9026" w:leader="dot"/>
            </w:tabs>
            <w:rPr/>
          </w:pPr>
          <w:hyperlink w:anchor="__RefHeading___Toc2097523_3650668749">
            <w:r>
              <w:rPr>
                <w:webHidden/>
                <w:rStyle w:val="IndexLink"/>
              </w:rPr>
              <w:t>117</w:t>
            </w:r>
            <w:r>
              <w:rPr>
                <w:rStyle w:val="IndexLink"/>
                <w:rtl w:val="true"/>
              </w:rPr>
              <w:t xml:space="preserve"> (</w:t>
            </w:r>
            <w:r>
              <w:rPr>
                <w:rStyle w:val="IndexLink"/>
              </w:rPr>
              <w:t>3117</w:t>
            </w:r>
            <w:r>
              <w:rPr>
                <w:rStyle w:val="IndexLink"/>
                <w:rtl w:val="true"/>
              </w:rPr>
              <w:t>)</w:t>
              <w:tab/>
            </w:r>
            <w:r>
              <w:rPr>
                <w:rStyle w:val="IndexLink"/>
              </w:rPr>
              <w:t>785</w:t>
            </w:r>
          </w:hyperlink>
        </w:p>
        <w:p>
          <w:pPr>
            <w:pStyle w:val="Contents3"/>
            <w:tabs>
              <w:tab w:val="clear" w:pos="8459"/>
              <w:tab w:val="right" w:pos="9026" w:leader="dot"/>
            </w:tabs>
            <w:rPr/>
          </w:pPr>
          <w:hyperlink w:anchor="__RefHeading___Toc2097525_3650668749">
            <w:r>
              <w:rPr>
                <w:webHidden/>
                <w:rStyle w:val="IndexLink"/>
              </w:rPr>
              <w:t>118</w:t>
            </w:r>
            <w:r>
              <w:rPr>
                <w:rStyle w:val="IndexLink"/>
                <w:rtl w:val="true"/>
              </w:rPr>
              <w:t xml:space="preserve"> (</w:t>
            </w:r>
            <w:r>
              <w:rPr>
                <w:rStyle w:val="IndexLink"/>
              </w:rPr>
              <w:t>3118</w:t>
            </w:r>
            <w:r>
              <w:rPr>
                <w:rStyle w:val="IndexLink"/>
                <w:rtl w:val="true"/>
              </w:rPr>
              <w:t>)</w:t>
              <w:tab/>
            </w:r>
            <w:r>
              <w:rPr>
                <w:rStyle w:val="IndexLink"/>
              </w:rPr>
              <w:t>785</w:t>
            </w:r>
          </w:hyperlink>
        </w:p>
        <w:p>
          <w:pPr>
            <w:pStyle w:val="Contents3"/>
            <w:tabs>
              <w:tab w:val="clear" w:pos="8459"/>
              <w:tab w:val="right" w:pos="9026" w:leader="dot"/>
            </w:tabs>
            <w:rPr/>
          </w:pPr>
          <w:hyperlink w:anchor="__RefHeading___Toc2097527_3650668749">
            <w:r>
              <w:rPr>
                <w:webHidden/>
                <w:rStyle w:val="IndexLink"/>
              </w:rPr>
              <w:t>119</w:t>
            </w:r>
            <w:r>
              <w:rPr>
                <w:rStyle w:val="IndexLink"/>
                <w:rtl w:val="true"/>
              </w:rPr>
              <w:t xml:space="preserve"> (</w:t>
            </w:r>
            <w:r>
              <w:rPr>
                <w:rStyle w:val="IndexLink"/>
              </w:rPr>
              <w:t>3119</w:t>
            </w:r>
            <w:r>
              <w:rPr>
                <w:rStyle w:val="IndexLink"/>
                <w:rtl w:val="true"/>
              </w:rPr>
              <w:t>)</w:t>
              <w:tab/>
            </w:r>
            <w:r>
              <w:rPr>
                <w:rStyle w:val="IndexLink"/>
              </w:rPr>
              <w:t>785</w:t>
            </w:r>
          </w:hyperlink>
        </w:p>
        <w:p>
          <w:pPr>
            <w:pStyle w:val="Contents3"/>
            <w:tabs>
              <w:tab w:val="clear" w:pos="8459"/>
              <w:tab w:val="right" w:pos="9026" w:leader="dot"/>
            </w:tabs>
            <w:rPr/>
          </w:pPr>
          <w:hyperlink w:anchor="__RefHeading___Toc2097529_3650668749">
            <w:r>
              <w:rPr>
                <w:webHidden/>
                <w:rStyle w:val="IndexLink"/>
              </w:rPr>
              <w:t>120</w:t>
            </w:r>
            <w:r>
              <w:rPr>
                <w:rStyle w:val="IndexLink"/>
                <w:rtl w:val="true"/>
              </w:rPr>
              <w:t xml:space="preserve"> (</w:t>
            </w:r>
            <w:r>
              <w:rPr>
                <w:rStyle w:val="IndexLink"/>
              </w:rPr>
              <w:t>3120</w:t>
            </w:r>
            <w:r>
              <w:rPr>
                <w:rStyle w:val="IndexLink"/>
                <w:rtl w:val="true"/>
              </w:rPr>
              <w:t>)</w:t>
              <w:tab/>
            </w:r>
            <w:r>
              <w:rPr>
                <w:rStyle w:val="IndexLink"/>
              </w:rPr>
              <w:t>786</w:t>
            </w:r>
          </w:hyperlink>
        </w:p>
        <w:p>
          <w:pPr>
            <w:pStyle w:val="Contents3"/>
            <w:tabs>
              <w:tab w:val="clear" w:pos="8459"/>
              <w:tab w:val="right" w:pos="9026" w:leader="dot"/>
            </w:tabs>
            <w:rPr/>
          </w:pPr>
          <w:hyperlink w:anchor="__RefHeading___Toc2097531_3650668749">
            <w:r>
              <w:rPr>
                <w:webHidden/>
                <w:rStyle w:val="IndexLink"/>
              </w:rPr>
              <w:t>121</w:t>
            </w:r>
            <w:r>
              <w:rPr>
                <w:rStyle w:val="IndexLink"/>
                <w:rtl w:val="true"/>
              </w:rPr>
              <w:t xml:space="preserve"> (</w:t>
            </w:r>
            <w:r>
              <w:rPr>
                <w:rStyle w:val="IndexLink"/>
              </w:rPr>
              <w:t>3121</w:t>
            </w:r>
            <w:r>
              <w:rPr>
                <w:rStyle w:val="IndexLink"/>
                <w:rtl w:val="true"/>
              </w:rPr>
              <w:t>)</w:t>
              <w:tab/>
            </w:r>
            <w:r>
              <w:rPr>
                <w:rStyle w:val="IndexLink"/>
              </w:rPr>
              <w:t>786</w:t>
            </w:r>
          </w:hyperlink>
        </w:p>
        <w:p>
          <w:pPr>
            <w:pStyle w:val="Contents3"/>
            <w:tabs>
              <w:tab w:val="clear" w:pos="8459"/>
              <w:tab w:val="right" w:pos="9026" w:leader="dot"/>
            </w:tabs>
            <w:rPr/>
          </w:pPr>
          <w:hyperlink w:anchor="__RefHeading___Toc2097533_3650668749">
            <w:r>
              <w:rPr>
                <w:webHidden/>
                <w:rStyle w:val="IndexLink"/>
              </w:rPr>
              <w:t>122</w:t>
            </w:r>
            <w:r>
              <w:rPr>
                <w:rStyle w:val="IndexLink"/>
                <w:rtl w:val="true"/>
              </w:rPr>
              <w:t xml:space="preserve"> (</w:t>
            </w:r>
            <w:r>
              <w:rPr>
                <w:rStyle w:val="IndexLink"/>
              </w:rPr>
              <w:t>3122</w:t>
            </w:r>
            <w:r>
              <w:rPr>
                <w:rStyle w:val="IndexLink"/>
                <w:rtl w:val="true"/>
              </w:rPr>
              <w:t>)</w:t>
              <w:tab/>
            </w:r>
            <w:r>
              <w:rPr>
                <w:rStyle w:val="IndexLink"/>
              </w:rPr>
              <w:t>786</w:t>
            </w:r>
          </w:hyperlink>
        </w:p>
        <w:p>
          <w:pPr>
            <w:pStyle w:val="Contents3"/>
            <w:tabs>
              <w:tab w:val="clear" w:pos="8459"/>
              <w:tab w:val="right" w:pos="9026" w:leader="dot"/>
            </w:tabs>
            <w:rPr/>
          </w:pPr>
          <w:hyperlink w:anchor="__RefHeading___Toc2097535_3650668749">
            <w:r>
              <w:rPr>
                <w:webHidden/>
                <w:rStyle w:val="IndexLink"/>
              </w:rPr>
              <w:t>123</w:t>
            </w:r>
            <w:r>
              <w:rPr>
                <w:rStyle w:val="IndexLink"/>
                <w:rtl w:val="true"/>
              </w:rPr>
              <w:t xml:space="preserve"> (</w:t>
            </w:r>
            <w:r>
              <w:rPr>
                <w:rStyle w:val="IndexLink"/>
              </w:rPr>
              <w:t>3123</w:t>
            </w:r>
            <w:r>
              <w:rPr>
                <w:rStyle w:val="IndexLink"/>
                <w:rtl w:val="true"/>
              </w:rPr>
              <w:t>)</w:t>
              <w:tab/>
            </w:r>
            <w:r>
              <w:rPr>
                <w:rStyle w:val="IndexLink"/>
              </w:rPr>
              <w:t>787</w:t>
            </w:r>
          </w:hyperlink>
        </w:p>
        <w:p>
          <w:pPr>
            <w:pStyle w:val="Contents3"/>
            <w:tabs>
              <w:tab w:val="clear" w:pos="8459"/>
              <w:tab w:val="right" w:pos="9026" w:leader="dot"/>
            </w:tabs>
            <w:rPr/>
          </w:pPr>
          <w:hyperlink w:anchor="__RefHeading___Toc2097537_3650668749">
            <w:r>
              <w:rPr>
                <w:webHidden/>
                <w:rStyle w:val="IndexLink"/>
              </w:rPr>
              <w:t>124</w:t>
            </w:r>
            <w:r>
              <w:rPr>
                <w:rStyle w:val="IndexLink"/>
                <w:rtl w:val="true"/>
              </w:rPr>
              <w:t xml:space="preserve"> (</w:t>
            </w:r>
            <w:r>
              <w:rPr>
                <w:rStyle w:val="IndexLink"/>
              </w:rPr>
              <w:t>3124</w:t>
            </w:r>
            <w:r>
              <w:rPr>
                <w:rStyle w:val="IndexLink"/>
                <w:rtl w:val="true"/>
              </w:rPr>
              <w:t>)</w:t>
              <w:tab/>
            </w:r>
            <w:r>
              <w:rPr>
                <w:rStyle w:val="IndexLink"/>
              </w:rPr>
              <w:t>787</w:t>
            </w:r>
          </w:hyperlink>
        </w:p>
        <w:p>
          <w:pPr>
            <w:pStyle w:val="Contents3"/>
            <w:tabs>
              <w:tab w:val="clear" w:pos="8459"/>
              <w:tab w:val="right" w:pos="9026" w:leader="dot"/>
            </w:tabs>
            <w:rPr/>
          </w:pPr>
          <w:hyperlink w:anchor="__RefHeading___Toc2097539_3650668749">
            <w:r>
              <w:rPr>
                <w:webHidden/>
                <w:rStyle w:val="IndexLink"/>
              </w:rPr>
              <w:t>125</w:t>
            </w:r>
            <w:r>
              <w:rPr>
                <w:rStyle w:val="IndexLink"/>
                <w:rtl w:val="true"/>
              </w:rPr>
              <w:t xml:space="preserve"> (</w:t>
            </w:r>
            <w:r>
              <w:rPr>
                <w:rStyle w:val="IndexLink"/>
              </w:rPr>
              <w:t>3125</w:t>
            </w:r>
            <w:r>
              <w:rPr>
                <w:rStyle w:val="IndexLink"/>
                <w:rtl w:val="true"/>
              </w:rPr>
              <w:t>)</w:t>
              <w:tab/>
            </w:r>
            <w:r>
              <w:rPr>
                <w:rStyle w:val="IndexLink"/>
              </w:rPr>
              <w:t>788</w:t>
            </w:r>
          </w:hyperlink>
        </w:p>
        <w:p>
          <w:pPr>
            <w:pStyle w:val="Contents3"/>
            <w:tabs>
              <w:tab w:val="clear" w:pos="8459"/>
              <w:tab w:val="right" w:pos="9026" w:leader="dot"/>
            </w:tabs>
            <w:rPr/>
          </w:pPr>
          <w:hyperlink w:anchor="__RefHeading___Toc2097541_3650668749">
            <w:r>
              <w:rPr>
                <w:webHidden/>
                <w:rStyle w:val="IndexLink"/>
              </w:rPr>
              <w:t>126</w:t>
            </w:r>
            <w:r>
              <w:rPr>
                <w:rStyle w:val="IndexLink"/>
                <w:rtl w:val="true"/>
              </w:rPr>
              <w:t xml:space="preserve"> (</w:t>
            </w:r>
            <w:r>
              <w:rPr>
                <w:rStyle w:val="IndexLink"/>
              </w:rPr>
              <w:t>3126</w:t>
            </w:r>
            <w:r>
              <w:rPr>
                <w:rStyle w:val="IndexLink"/>
                <w:rtl w:val="true"/>
              </w:rPr>
              <w:t xml:space="preserve">) </w:t>
            </w:r>
            <w:r>
              <w:rPr>
                <w:rStyle w:val="IndexLink"/>
              </w:rPr>
              <w:t>1</w:t>
            </w:r>
            <w:r>
              <w:rPr>
                <w:rStyle w:val="IndexLink"/>
                <w:rtl w:val="true"/>
              </w:rPr>
              <w:tab/>
            </w:r>
            <w:r>
              <w:rPr>
                <w:rStyle w:val="IndexLink"/>
              </w:rPr>
              <w:t>788</w:t>
            </w:r>
          </w:hyperlink>
        </w:p>
        <w:p>
          <w:pPr>
            <w:pStyle w:val="Contents3"/>
            <w:tabs>
              <w:tab w:val="clear" w:pos="8459"/>
              <w:tab w:val="right" w:pos="9026" w:leader="dot"/>
            </w:tabs>
            <w:rPr/>
          </w:pPr>
          <w:hyperlink w:anchor="__RefHeading___Toc2097543_3650668749">
            <w:r>
              <w:rPr>
                <w:webHidden/>
                <w:rStyle w:val="IndexLink"/>
              </w:rPr>
              <w:t>127</w:t>
            </w:r>
            <w:r>
              <w:rPr>
                <w:rStyle w:val="IndexLink"/>
                <w:rtl w:val="true"/>
              </w:rPr>
              <w:t xml:space="preserve"> (</w:t>
            </w:r>
            <w:r>
              <w:rPr>
                <w:rStyle w:val="IndexLink"/>
              </w:rPr>
              <w:t>3127</w:t>
            </w:r>
            <w:r>
              <w:rPr>
                <w:rStyle w:val="IndexLink"/>
                <w:rtl w:val="true"/>
              </w:rPr>
              <w:t xml:space="preserve">) </w:t>
            </w:r>
            <w:r>
              <w:rPr>
                <w:rStyle w:val="IndexLink"/>
              </w:rPr>
              <w:t>1</w:t>
            </w:r>
            <w:r>
              <w:rPr>
                <w:rStyle w:val="IndexLink"/>
                <w:rtl w:val="true"/>
              </w:rPr>
              <w:tab/>
            </w:r>
            <w:r>
              <w:rPr>
                <w:rStyle w:val="IndexLink"/>
              </w:rPr>
              <w:t>789</w:t>
            </w:r>
          </w:hyperlink>
        </w:p>
        <w:p>
          <w:pPr>
            <w:pStyle w:val="Contents3"/>
            <w:tabs>
              <w:tab w:val="clear" w:pos="8459"/>
              <w:tab w:val="right" w:pos="9026" w:leader="dot"/>
            </w:tabs>
            <w:rPr/>
          </w:pPr>
          <w:hyperlink w:anchor="__RefHeading___Toc2097545_3650668749">
            <w:r>
              <w:rPr>
                <w:webHidden/>
                <w:rStyle w:val="IndexLink"/>
              </w:rPr>
              <w:t>128</w:t>
            </w:r>
            <w:r>
              <w:rPr>
                <w:rStyle w:val="IndexLink"/>
                <w:rtl w:val="true"/>
              </w:rPr>
              <w:t xml:space="preserve"> (</w:t>
            </w:r>
            <w:r>
              <w:rPr>
                <w:rStyle w:val="IndexLink"/>
              </w:rPr>
              <w:t>3128</w:t>
            </w:r>
            <w:r>
              <w:rPr>
                <w:rStyle w:val="IndexLink"/>
                <w:rtl w:val="true"/>
              </w:rPr>
              <w:t xml:space="preserve">) </w:t>
            </w:r>
            <w:r>
              <w:rPr>
                <w:rStyle w:val="IndexLink"/>
              </w:rPr>
              <w:t>1</w:t>
            </w:r>
            <w:r>
              <w:rPr>
                <w:rStyle w:val="IndexLink"/>
                <w:rtl w:val="true"/>
              </w:rPr>
              <w:tab/>
            </w:r>
            <w:r>
              <w:rPr>
                <w:rStyle w:val="IndexLink"/>
              </w:rPr>
              <w:t>789</w:t>
            </w:r>
          </w:hyperlink>
        </w:p>
        <w:p>
          <w:pPr>
            <w:pStyle w:val="Contents3"/>
            <w:tabs>
              <w:tab w:val="clear" w:pos="8459"/>
              <w:tab w:val="right" w:pos="9026" w:leader="dot"/>
            </w:tabs>
            <w:rPr/>
          </w:pPr>
          <w:hyperlink w:anchor="__RefHeading___Toc2097547_3650668749">
            <w:r>
              <w:rPr>
                <w:webHidden/>
                <w:rStyle w:val="IndexLink"/>
              </w:rPr>
              <w:t>129</w:t>
            </w:r>
            <w:r>
              <w:rPr>
                <w:rStyle w:val="IndexLink"/>
                <w:rtl w:val="true"/>
              </w:rPr>
              <w:t xml:space="preserve"> (</w:t>
            </w:r>
            <w:r>
              <w:rPr>
                <w:rStyle w:val="IndexLink"/>
              </w:rPr>
              <w:t>3129</w:t>
            </w:r>
            <w:r>
              <w:rPr>
                <w:rStyle w:val="IndexLink"/>
                <w:rtl w:val="true"/>
              </w:rPr>
              <w:t>)</w:t>
              <w:tab/>
            </w:r>
            <w:r>
              <w:rPr>
                <w:rStyle w:val="IndexLink"/>
              </w:rPr>
              <w:t>789</w:t>
            </w:r>
          </w:hyperlink>
        </w:p>
        <w:p>
          <w:pPr>
            <w:pStyle w:val="Contents3"/>
            <w:tabs>
              <w:tab w:val="clear" w:pos="8459"/>
              <w:tab w:val="right" w:pos="9026" w:leader="dot"/>
            </w:tabs>
            <w:rPr/>
          </w:pPr>
          <w:hyperlink w:anchor="__RefHeading___Toc2097549_3650668749">
            <w:r>
              <w:rPr>
                <w:webHidden/>
                <w:rStyle w:val="IndexLink"/>
              </w:rPr>
              <w:t>130</w:t>
            </w:r>
            <w:r>
              <w:rPr>
                <w:rStyle w:val="IndexLink"/>
                <w:rtl w:val="true"/>
              </w:rPr>
              <w:t xml:space="preserve"> (</w:t>
            </w:r>
            <w:r>
              <w:rPr>
                <w:rStyle w:val="IndexLink"/>
              </w:rPr>
              <w:t>3130</w:t>
            </w:r>
            <w:r>
              <w:rPr>
                <w:rStyle w:val="IndexLink"/>
                <w:rtl w:val="true"/>
              </w:rPr>
              <w:t>)</w:t>
              <w:tab/>
            </w:r>
            <w:r>
              <w:rPr>
                <w:rStyle w:val="IndexLink"/>
              </w:rPr>
              <w:t>789</w:t>
            </w:r>
          </w:hyperlink>
        </w:p>
        <w:p>
          <w:pPr>
            <w:pStyle w:val="Contents3"/>
            <w:tabs>
              <w:tab w:val="clear" w:pos="8459"/>
              <w:tab w:val="right" w:pos="9026" w:leader="dot"/>
            </w:tabs>
            <w:rPr/>
          </w:pPr>
          <w:hyperlink w:anchor="__RefHeading___Toc2097551_3650668749">
            <w:r>
              <w:rPr>
                <w:webHidden/>
                <w:rStyle w:val="IndexLink"/>
              </w:rPr>
              <w:t>131</w:t>
            </w:r>
            <w:r>
              <w:rPr>
                <w:rStyle w:val="IndexLink"/>
                <w:rtl w:val="true"/>
              </w:rPr>
              <w:t xml:space="preserve"> (</w:t>
            </w:r>
            <w:r>
              <w:rPr>
                <w:rStyle w:val="IndexLink"/>
              </w:rPr>
              <w:t>3131</w:t>
            </w:r>
            <w:r>
              <w:rPr>
                <w:rStyle w:val="IndexLink"/>
                <w:rtl w:val="true"/>
              </w:rPr>
              <w:t>)</w:t>
              <w:tab/>
            </w:r>
            <w:r>
              <w:rPr>
                <w:rStyle w:val="IndexLink"/>
              </w:rPr>
              <w:t>790</w:t>
            </w:r>
          </w:hyperlink>
        </w:p>
        <w:p>
          <w:pPr>
            <w:pStyle w:val="Contents3"/>
            <w:tabs>
              <w:tab w:val="clear" w:pos="8459"/>
              <w:tab w:val="right" w:pos="9026" w:leader="dot"/>
            </w:tabs>
            <w:rPr/>
          </w:pPr>
          <w:hyperlink w:anchor="__RefHeading___Toc2097553_3650668749">
            <w:r>
              <w:rPr>
                <w:webHidden/>
                <w:rStyle w:val="IndexLink"/>
              </w:rPr>
              <w:t>132</w:t>
            </w:r>
            <w:r>
              <w:rPr>
                <w:rStyle w:val="IndexLink"/>
                <w:rtl w:val="true"/>
              </w:rPr>
              <w:t xml:space="preserve"> (</w:t>
            </w:r>
            <w:r>
              <w:rPr>
                <w:rStyle w:val="IndexLink"/>
              </w:rPr>
              <w:t>3132</w:t>
            </w:r>
            <w:r>
              <w:rPr>
                <w:rStyle w:val="IndexLink"/>
                <w:rtl w:val="true"/>
              </w:rPr>
              <w:t>)</w:t>
              <w:tab/>
            </w:r>
            <w:r>
              <w:rPr>
                <w:rStyle w:val="IndexLink"/>
              </w:rPr>
              <w:t>792</w:t>
            </w:r>
          </w:hyperlink>
        </w:p>
        <w:p>
          <w:pPr>
            <w:pStyle w:val="Contents3"/>
            <w:tabs>
              <w:tab w:val="clear" w:pos="8459"/>
              <w:tab w:val="right" w:pos="9026" w:leader="dot"/>
            </w:tabs>
            <w:rPr/>
          </w:pPr>
          <w:hyperlink w:anchor="__RefHeading___Toc2097555_3650668749">
            <w:r>
              <w:rPr>
                <w:webHidden/>
                <w:rStyle w:val="IndexLink"/>
              </w:rPr>
              <w:t>133</w:t>
            </w:r>
            <w:r>
              <w:rPr>
                <w:rStyle w:val="IndexLink"/>
                <w:rtl w:val="true"/>
              </w:rPr>
              <w:t xml:space="preserve"> (</w:t>
            </w:r>
            <w:r>
              <w:rPr>
                <w:rStyle w:val="IndexLink"/>
              </w:rPr>
              <w:t>3133</w:t>
            </w:r>
            <w:r>
              <w:rPr>
                <w:rStyle w:val="IndexLink"/>
                <w:rtl w:val="true"/>
              </w:rPr>
              <w:t>)</w:t>
              <w:tab/>
            </w:r>
            <w:r>
              <w:rPr>
                <w:rStyle w:val="IndexLink"/>
              </w:rPr>
              <w:t>792</w:t>
            </w:r>
          </w:hyperlink>
        </w:p>
        <w:p>
          <w:pPr>
            <w:pStyle w:val="Contents3"/>
            <w:tabs>
              <w:tab w:val="clear" w:pos="8459"/>
              <w:tab w:val="right" w:pos="9026" w:leader="dot"/>
            </w:tabs>
            <w:rPr/>
          </w:pPr>
          <w:hyperlink w:anchor="__RefHeading___Toc2097557_3650668749">
            <w:r>
              <w:rPr>
                <w:webHidden/>
                <w:rStyle w:val="IndexLink"/>
                <w:rtl w:val="true"/>
              </w:rPr>
              <w:t>(</w:t>
            </w:r>
            <w:r>
              <w:rPr>
                <w:rStyle w:val="IndexLink"/>
              </w:rPr>
              <w:t>3134</w:t>
            </w:r>
            <w:r>
              <w:rPr>
                <w:rStyle w:val="IndexLink"/>
                <w:rtl w:val="true"/>
              </w:rPr>
              <w:t xml:space="preserve">) </w:t>
            </w:r>
            <w:r>
              <w:rPr>
                <w:rStyle w:val="IndexLink"/>
              </w:rPr>
              <w:t>134</w:t>
            </w:r>
            <w:r>
              <w:rPr>
                <w:rStyle w:val="IndexLink"/>
                <w:rtl w:val="true"/>
              </w:rPr>
              <w:tab/>
            </w:r>
            <w:r>
              <w:rPr>
                <w:rStyle w:val="IndexLink"/>
              </w:rPr>
              <w:t>793</w:t>
            </w:r>
          </w:hyperlink>
        </w:p>
        <w:p>
          <w:pPr>
            <w:pStyle w:val="Contents3"/>
            <w:tabs>
              <w:tab w:val="clear" w:pos="8459"/>
              <w:tab w:val="right" w:pos="9026" w:leader="dot"/>
            </w:tabs>
            <w:rPr/>
          </w:pPr>
          <w:hyperlink w:anchor="__RefHeading___Toc2097559_3650668749">
            <w:r>
              <w:rPr>
                <w:webHidden/>
                <w:rStyle w:val="IndexLink"/>
              </w:rPr>
              <w:t>135</w:t>
            </w:r>
            <w:r>
              <w:rPr>
                <w:rStyle w:val="IndexLink"/>
                <w:rtl w:val="true"/>
              </w:rPr>
              <w:t xml:space="preserve"> (</w:t>
            </w:r>
            <w:r>
              <w:rPr>
                <w:rStyle w:val="IndexLink"/>
              </w:rPr>
              <w:t>3135</w:t>
            </w:r>
            <w:r>
              <w:rPr>
                <w:rStyle w:val="IndexLink"/>
                <w:rtl w:val="true"/>
              </w:rPr>
              <w:t>)</w:t>
              <w:tab/>
            </w:r>
            <w:r>
              <w:rPr>
                <w:rStyle w:val="IndexLink"/>
              </w:rPr>
              <w:t>793</w:t>
            </w:r>
          </w:hyperlink>
        </w:p>
        <w:p>
          <w:pPr>
            <w:pStyle w:val="Contents3"/>
            <w:tabs>
              <w:tab w:val="clear" w:pos="8459"/>
              <w:tab w:val="right" w:pos="9026" w:leader="dot"/>
            </w:tabs>
            <w:rPr/>
          </w:pPr>
          <w:hyperlink w:anchor="__RefHeading___Toc2097561_3650668749">
            <w:r>
              <w:rPr>
                <w:webHidden/>
                <w:rStyle w:val="IndexLink"/>
              </w:rPr>
              <w:t>136</w:t>
            </w:r>
            <w:r>
              <w:rPr>
                <w:rStyle w:val="IndexLink"/>
                <w:rtl w:val="true"/>
              </w:rPr>
              <w:t xml:space="preserve"> (</w:t>
            </w:r>
            <w:r>
              <w:rPr>
                <w:rStyle w:val="IndexLink"/>
              </w:rPr>
              <w:t>3136</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63_3650668749">
            <w:r>
              <w:rPr>
                <w:webHidden/>
                <w:rStyle w:val="IndexLink"/>
              </w:rPr>
              <w:t>137</w:t>
            </w:r>
            <w:r>
              <w:rPr>
                <w:rStyle w:val="IndexLink"/>
                <w:rtl w:val="true"/>
              </w:rPr>
              <w:t xml:space="preserve"> (</w:t>
            </w:r>
            <w:r>
              <w:rPr>
                <w:rStyle w:val="IndexLink"/>
              </w:rPr>
              <w:t>3137</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65_3650668749">
            <w:r>
              <w:rPr>
                <w:webHidden/>
                <w:rStyle w:val="IndexLink"/>
              </w:rPr>
              <w:t>138</w:t>
            </w:r>
            <w:r>
              <w:rPr>
                <w:rStyle w:val="IndexLink"/>
                <w:rtl w:val="true"/>
              </w:rPr>
              <w:t xml:space="preserve"> (</w:t>
            </w:r>
            <w:r>
              <w:rPr>
                <w:rStyle w:val="IndexLink"/>
              </w:rPr>
              <w:t>3138</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67_3650668749">
            <w:r>
              <w:rPr>
                <w:webHidden/>
                <w:rStyle w:val="IndexLink"/>
              </w:rPr>
              <w:t>139</w:t>
            </w:r>
            <w:r>
              <w:rPr>
                <w:rStyle w:val="IndexLink"/>
                <w:rtl w:val="true"/>
              </w:rPr>
              <w:t xml:space="preserve"> (</w:t>
            </w:r>
            <w:r>
              <w:rPr>
                <w:rStyle w:val="IndexLink"/>
              </w:rPr>
              <w:t>3139</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69_3650668749">
            <w:r>
              <w:rPr>
                <w:webHidden/>
                <w:rStyle w:val="IndexLink"/>
              </w:rPr>
              <w:t>141</w:t>
            </w:r>
            <w:r>
              <w:rPr>
                <w:rStyle w:val="IndexLink"/>
                <w:rtl w:val="true"/>
              </w:rPr>
              <w:t xml:space="preserve"> (</w:t>
            </w:r>
            <w:r>
              <w:rPr>
                <w:rStyle w:val="IndexLink"/>
              </w:rPr>
              <w:t>3141</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71_3650668749">
            <w:r>
              <w:rPr>
                <w:webHidden/>
                <w:rStyle w:val="IndexLink"/>
              </w:rPr>
              <w:t>142</w:t>
            </w:r>
            <w:r>
              <w:rPr>
                <w:rStyle w:val="IndexLink"/>
                <w:rtl w:val="true"/>
              </w:rPr>
              <w:t xml:space="preserve"> (</w:t>
            </w:r>
            <w:r>
              <w:rPr>
                <w:rStyle w:val="IndexLink"/>
              </w:rPr>
              <w:t>3142</w:t>
            </w:r>
            <w:r>
              <w:rPr>
                <w:rStyle w:val="IndexLink"/>
                <w:rtl w:val="true"/>
              </w:rPr>
              <w:t>)</w:t>
              <w:tab/>
            </w:r>
            <w:r>
              <w:rPr>
                <w:rStyle w:val="IndexLink"/>
              </w:rPr>
              <w:t>794</w:t>
            </w:r>
          </w:hyperlink>
        </w:p>
        <w:p>
          <w:pPr>
            <w:pStyle w:val="Contents3"/>
            <w:tabs>
              <w:tab w:val="clear" w:pos="8459"/>
              <w:tab w:val="right" w:pos="9026" w:leader="dot"/>
            </w:tabs>
            <w:rPr/>
          </w:pPr>
          <w:hyperlink w:anchor="__RefHeading___Toc2097573_3650668749">
            <w:r>
              <w:rPr>
                <w:webHidden/>
                <w:rStyle w:val="IndexLink"/>
              </w:rPr>
              <w:t>143</w:t>
            </w:r>
            <w:r>
              <w:rPr>
                <w:rStyle w:val="IndexLink"/>
                <w:rtl w:val="true"/>
              </w:rPr>
              <w:t xml:space="preserve"> (</w:t>
            </w:r>
            <w:r>
              <w:rPr>
                <w:rStyle w:val="IndexLink"/>
              </w:rPr>
              <w:t>3143</w:t>
            </w:r>
            <w:r>
              <w:rPr>
                <w:rStyle w:val="IndexLink"/>
                <w:rtl w:val="true"/>
              </w:rPr>
              <w:t>)</w:t>
              <w:tab/>
            </w:r>
            <w:r>
              <w:rPr>
                <w:rStyle w:val="IndexLink"/>
              </w:rPr>
              <w:t>795</w:t>
            </w:r>
          </w:hyperlink>
        </w:p>
        <w:p>
          <w:pPr>
            <w:pStyle w:val="Contents3"/>
            <w:tabs>
              <w:tab w:val="clear" w:pos="8459"/>
              <w:tab w:val="right" w:pos="9026" w:leader="dot"/>
            </w:tabs>
            <w:rPr/>
          </w:pPr>
          <w:hyperlink w:anchor="__RefHeading___Toc2097575_3650668749">
            <w:r>
              <w:rPr>
                <w:webHidden/>
                <w:rStyle w:val="IndexLink"/>
              </w:rPr>
              <w:t>144</w:t>
            </w:r>
            <w:r>
              <w:rPr>
                <w:rStyle w:val="IndexLink"/>
                <w:rtl w:val="true"/>
              </w:rPr>
              <w:t xml:space="preserve"> (</w:t>
            </w:r>
            <w:r>
              <w:rPr>
                <w:rStyle w:val="IndexLink"/>
              </w:rPr>
              <w:t>3144</w:t>
            </w:r>
            <w:r>
              <w:rPr>
                <w:rStyle w:val="IndexLink"/>
                <w:rtl w:val="true"/>
              </w:rPr>
              <w:t>)</w:t>
              <w:tab/>
            </w:r>
            <w:r>
              <w:rPr>
                <w:rStyle w:val="IndexLink"/>
              </w:rPr>
              <w:t>795</w:t>
            </w:r>
          </w:hyperlink>
        </w:p>
        <w:p>
          <w:pPr>
            <w:pStyle w:val="Contents3"/>
            <w:tabs>
              <w:tab w:val="clear" w:pos="8459"/>
              <w:tab w:val="right" w:pos="9026" w:leader="dot"/>
            </w:tabs>
            <w:rPr/>
          </w:pPr>
          <w:hyperlink w:anchor="__RefHeading___Toc2097577_3650668749">
            <w:r>
              <w:rPr>
                <w:webHidden/>
                <w:rStyle w:val="IndexLink"/>
              </w:rPr>
              <w:t>145</w:t>
            </w:r>
            <w:r>
              <w:rPr>
                <w:rStyle w:val="IndexLink"/>
                <w:rtl w:val="true"/>
              </w:rPr>
              <w:t xml:space="preserve"> (</w:t>
            </w:r>
            <w:r>
              <w:rPr>
                <w:rStyle w:val="IndexLink"/>
              </w:rPr>
              <w:t>3145</w:t>
            </w:r>
            <w:r>
              <w:rPr>
                <w:rStyle w:val="IndexLink"/>
                <w:rtl w:val="true"/>
              </w:rPr>
              <w:t>)</w:t>
              <w:tab/>
            </w:r>
            <w:r>
              <w:rPr>
                <w:rStyle w:val="IndexLink"/>
              </w:rPr>
              <w:t>795</w:t>
            </w:r>
          </w:hyperlink>
        </w:p>
        <w:p>
          <w:pPr>
            <w:pStyle w:val="Contents3"/>
            <w:tabs>
              <w:tab w:val="clear" w:pos="8459"/>
              <w:tab w:val="right" w:pos="9026" w:leader="dot"/>
            </w:tabs>
            <w:rPr/>
          </w:pPr>
          <w:hyperlink w:anchor="__RefHeading___Toc2097579_3650668749">
            <w:r>
              <w:rPr>
                <w:webHidden/>
                <w:rStyle w:val="IndexLink"/>
              </w:rPr>
              <w:t>146</w:t>
            </w:r>
            <w:r>
              <w:rPr>
                <w:rStyle w:val="IndexLink"/>
                <w:rtl w:val="true"/>
              </w:rPr>
              <w:t xml:space="preserve"> (</w:t>
            </w:r>
            <w:r>
              <w:rPr>
                <w:rStyle w:val="IndexLink"/>
              </w:rPr>
              <w:t>3146</w:t>
            </w:r>
            <w:r>
              <w:rPr>
                <w:rStyle w:val="IndexLink"/>
                <w:rtl w:val="true"/>
              </w:rPr>
              <w:t>)</w:t>
              <w:tab/>
            </w:r>
            <w:r>
              <w:rPr>
                <w:rStyle w:val="IndexLink"/>
              </w:rPr>
              <w:t>795</w:t>
            </w:r>
          </w:hyperlink>
        </w:p>
        <w:p>
          <w:pPr>
            <w:pStyle w:val="Contents3"/>
            <w:tabs>
              <w:tab w:val="clear" w:pos="8459"/>
              <w:tab w:val="right" w:pos="9026" w:leader="dot"/>
            </w:tabs>
            <w:rPr/>
          </w:pPr>
          <w:hyperlink w:anchor="__RefHeading___Toc2097581_3650668749">
            <w:r>
              <w:rPr>
                <w:webHidden/>
                <w:rStyle w:val="IndexLink"/>
              </w:rPr>
              <w:t>147</w:t>
            </w:r>
            <w:r>
              <w:rPr>
                <w:rStyle w:val="IndexLink"/>
                <w:rtl w:val="true"/>
              </w:rPr>
              <w:t xml:space="preserve"> (</w:t>
            </w:r>
            <w:r>
              <w:rPr>
                <w:rStyle w:val="IndexLink"/>
              </w:rPr>
              <w:t>3147</w:t>
            </w:r>
            <w:r>
              <w:rPr>
                <w:rStyle w:val="IndexLink"/>
                <w:rtl w:val="true"/>
              </w:rPr>
              <w:t>)</w:t>
              <w:tab/>
            </w:r>
            <w:r>
              <w:rPr>
                <w:rStyle w:val="IndexLink"/>
              </w:rPr>
              <w:t>796</w:t>
            </w:r>
          </w:hyperlink>
        </w:p>
        <w:p>
          <w:pPr>
            <w:pStyle w:val="Contents3"/>
            <w:tabs>
              <w:tab w:val="clear" w:pos="8459"/>
              <w:tab w:val="right" w:pos="9026" w:leader="dot"/>
            </w:tabs>
            <w:rPr/>
          </w:pPr>
          <w:hyperlink w:anchor="__RefHeading___Toc2097583_3650668749">
            <w:r>
              <w:rPr>
                <w:webHidden/>
                <w:rStyle w:val="IndexLink"/>
              </w:rPr>
              <w:t>148</w:t>
            </w:r>
            <w:r>
              <w:rPr>
                <w:rStyle w:val="IndexLink"/>
                <w:rtl w:val="true"/>
              </w:rPr>
              <w:t xml:space="preserve"> (</w:t>
            </w:r>
            <w:r>
              <w:rPr>
                <w:rStyle w:val="IndexLink"/>
              </w:rPr>
              <w:t>3148</w:t>
            </w:r>
            <w:r>
              <w:rPr>
                <w:rStyle w:val="IndexLink"/>
                <w:rtl w:val="true"/>
              </w:rPr>
              <w:t>)</w:t>
              <w:tab/>
            </w:r>
            <w:r>
              <w:rPr>
                <w:rStyle w:val="IndexLink"/>
              </w:rPr>
              <w:t>799</w:t>
            </w:r>
          </w:hyperlink>
        </w:p>
        <w:p>
          <w:pPr>
            <w:pStyle w:val="Contents3"/>
            <w:tabs>
              <w:tab w:val="clear" w:pos="8459"/>
              <w:tab w:val="right" w:pos="9026" w:leader="dot"/>
            </w:tabs>
            <w:rPr/>
          </w:pPr>
          <w:hyperlink w:anchor="__RefHeading___Toc2097585_3650668749">
            <w:r>
              <w:rPr>
                <w:webHidden/>
                <w:rStyle w:val="IndexLink"/>
              </w:rPr>
              <w:t>149</w:t>
            </w:r>
            <w:r>
              <w:rPr>
                <w:rStyle w:val="IndexLink"/>
                <w:rtl w:val="true"/>
              </w:rPr>
              <w:t xml:space="preserve"> (</w:t>
            </w:r>
            <w:r>
              <w:rPr>
                <w:rStyle w:val="IndexLink"/>
              </w:rPr>
              <w:t>3149</w:t>
            </w:r>
            <w:r>
              <w:rPr>
                <w:rStyle w:val="IndexLink"/>
                <w:rtl w:val="true"/>
              </w:rPr>
              <w:t>)</w:t>
              <w:tab/>
            </w:r>
            <w:r>
              <w:rPr>
                <w:rStyle w:val="IndexLink"/>
              </w:rPr>
              <w:t>799</w:t>
            </w:r>
          </w:hyperlink>
        </w:p>
        <w:p>
          <w:pPr>
            <w:pStyle w:val="Contents3"/>
            <w:tabs>
              <w:tab w:val="clear" w:pos="8459"/>
              <w:tab w:val="right" w:pos="9026" w:leader="dot"/>
            </w:tabs>
            <w:rPr/>
          </w:pPr>
          <w:hyperlink w:anchor="__RefHeading___Toc2097587_3650668749">
            <w:r>
              <w:rPr>
                <w:webHidden/>
                <w:rStyle w:val="IndexLink"/>
              </w:rPr>
              <w:t>150</w:t>
            </w:r>
            <w:r>
              <w:rPr>
                <w:rStyle w:val="IndexLink"/>
                <w:rtl w:val="true"/>
              </w:rPr>
              <w:t xml:space="preserve"> (</w:t>
            </w:r>
            <w:r>
              <w:rPr>
                <w:rStyle w:val="IndexLink"/>
              </w:rPr>
              <w:t>3150</w:t>
            </w:r>
            <w:r>
              <w:rPr>
                <w:rStyle w:val="IndexLink"/>
                <w:rtl w:val="true"/>
              </w:rPr>
              <w:t>)</w:t>
              <w:tab/>
            </w:r>
            <w:r>
              <w:rPr>
                <w:rStyle w:val="IndexLink"/>
              </w:rPr>
              <w:t>799</w:t>
            </w:r>
          </w:hyperlink>
        </w:p>
        <w:p>
          <w:pPr>
            <w:pStyle w:val="Contents3"/>
            <w:tabs>
              <w:tab w:val="clear" w:pos="8459"/>
              <w:tab w:val="right" w:pos="9026" w:leader="dot"/>
            </w:tabs>
            <w:rPr/>
          </w:pPr>
          <w:hyperlink w:anchor="__RefHeading___Toc2097589_3650668749">
            <w:r>
              <w:rPr>
                <w:webHidden/>
                <w:rStyle w:val="IndexLink"/>
              </w:rPr>
              <w:t>151</w:t>
            </w:r>
            <w:r>
              <w:rPr>
                <w:rStyle w:val="IndexLink"/>
                <w:rtl w:val="true"/>
              </w:rPr>
              <w:t xml:space="preserve"> (</w:t>
            </w:r>
            <w:r>
              <w:rPr>
                <w:rStyle w:val="IndexLink"/>
              </w:rPr>
              <w:t>3151</w:t>
            </w:r>
            <w:r>
              <w:rPr>
                <w:rStyle w:val="IndexLink"/>
                <w:rtl w:val="true"/>
              </w:rPr>
              <w:t>)</w:t>
              <w:tab/>
            </w:r>
            <w:r>
              <w:rPr>
                <w:rStyle w:val="IndexLink"/>
              </w:rPr>
              <w:t>802</w:t>
            </w:r>
          </w:hyperlink>
        </w:p>
        <w:p>
          <w:pPr>
            <w:pStyle w:val="Contents3"/>
            <w:tabs>
              <w:tab w:val="clear" w:pos="8459"/>
              <w:tab w:val="right" w:pos="9026" w:leader="dot"/>
            </w:tabs>
            <w:rPr/>
          </w:pPr>
          <w:hyperlink w:anchor="__RefHeading___Toc2097591_3650668749">
            <w:r>
              <w:rPr>
                <w:webHidden/>
                <w:rStyle w:val="IndexLink"/>
              </w:rPr>
              <w:t>152</w:t>
            </w:r>
            <w:r>
              <w:rPr>
                <w:rStyle w:val="IndexLink"/>
                <w:rtl w:val="true"/>
              </w:rPr>
              <w:t xml:space="preserve"> (</w:t>
            </w:r>
            <w:r>
              <w:rPr>
                <w:rStyle w:val="IndexLink"/>
              </w:rPr>
              <w:t>3152</w:t>
            </w:r>
            <w:r>
              <w:rPr>
                <w:rStyle w:val="IndexLink"/>
                <w:rtl w:val="true"/>
              </w:rPr>
              <w:t>)</w:t>
              <w:tab/>
            </w:r>
            <w:r>
              <w:rPr>
                <w:rStyle w:val="IndexLink"/>
              </w:rPr>
              <w:t>802</w:t>
            </w:r>
          </w:hyperlink>
        </w:p>
        <w:p>
          <w:pPr>
            <w:pStyle w:val="Contents3"/>
            <w:tabs>
              <w:tab w:val="clear" w:pos="8459"/>
              <w:tab w:val="right" w:pos="9026" w:leader="dot"/>
            </w:tabs>
            <w:rPr/>
          </w:pPr>
          <w:hyperlink w:anchor="__RefHeading___Toc2097593_3650668749">
            <w:r>
              <w:rPr>
                <w:webHidden/>
                <w:rStyle w:val="IndexLink"/>
              </w:rPr>
              <w:t>153</w:t>
            </w:r>
            <w:r>
              <w:rPr>
                <w:rStyle w:val="IndexLink"/>
                <w:rtl w:val="true"/>
              </w:rPr>
              <w:t xml:space="preserve"> (</w:t>
            </w:r>
            <w:r>
              <w:rPr>
                <w:rStyle w:val="IndexLink"/>
              </w:rPr>
              <w:t>3153</w:t>
            </w:r>
            <w:r>
              <w:rPr>
                <w:rStyle w:val="IndexLink"/>
                <w:rtl w:val="true"/>
              </w:rPr>
              <w:t>)</w:t>
              <w:tab/>
            </w:r>
            <w:r>
              <w:rPr>
                <w:rStyle w:val="IndexLink"/>
              </w:rPr>
              <w:t>802</w:t>
            </w:r>
          </w:hyperlink>
        </w:p>
        <w:p>
          <w:pPr>
            <w:pStyle w:val="Contents3"/>
            <w:tabs>
              <w:tab w:val="clear" w:pos="8459"/>
              <w:tab w:val="right" w:pos="9026" w:leader="dot"/>
            </w:tabs>
            <w:rPr/>
          </w:pPr>
          <w:hyperlink w:anchor="__RefHeading___Toc2097595_3650668749">
            <w:r>
              <w:rPr>
                <w:webHidden/>
                <w:rStyle w:val="IndexLink"/>
              </w:rPr>
              <w:t>154</w:t>
            </w:r>
            <w:r>
              <w:rPr>
                <w:rStyle w:val="IndexLink"/>
                <w:rtl w:val="true"/>
              </w:rPr>
              <w:t xml:space="preserve"> (</w:t>
            </w:r>
            <w:r>
              <w:rPr>
                <w:rStyle w:val="IndexLink"/>
              </w:rPr>
              <w:t>3154</w:t>
            </w:r>
            <w:r>
              <w:rPr>
                <w:rStyle w:val="IndexLink"/>
                <w:rtl w:val="true"/>
              </w:rPr>
              <w:t>)</w:t>
              <w:tab/>
            </w:r>
            <w:r>
              <w:rPr>
                <w:rStyle w:val="IndexLink"/>
              </w:rPr>
              <w:t>802</w:t>
            </w:r>
          </w:hyperlink>
        </w:p>
        <w:p>
          <w:pPr>
            <w:pStyle w:val="Contents3"/>
            <w:tabs>
              <w:tab w:val="clear" w:pos="8459"/>
              <w:tab w:val="right" w:pos="9026" w:leader="dot"/>
            </w:tabs>
            <w:rPr/>
          </w:pPr>
          <w:hyperlink w:anchor="__RefHeading___Toc2097597_3650668749">
            <w:r>
              <w:rPr>
                <w:webHidden/>
                <w:rStyle w:val="IndexLink"/>
              </w:rPr>
              <w:t>155</w:t>
            </w:r>
            <w:r>
              <w:rPr>
                <w:rStyle w:val="IndexLink"/>
                <w:rtl w:val="true"/>
              </w:rPr>
              <w:t xml:space="preserve"> (</w:t>
            </w:r>
            <w:r>
              <w:rPr>
                <w:rStyle w:val="IndexLink"/>
              </w:rPr>
              <w:t>3155</w:t>
            </w:r>
            <w:r>
              <w:rPr>
                <w:rStyle w:val="IndexLink"/>
                <w:rtl w:val="true"/>
              </w:rPr>
              <w:t>)</w:t>
              <w:tab/>
            </w:r>
            <w:r>
              <w:rPr>
                <w:rStyle w:val="IndexLink"/>
              </w:rPr>
              <w:t>803</w:t>
            </w:r>
          </w:hyperlink>
        </w:p>
        <w:p>
          <w:pPr>
            <w:pStyle w:val="Contents3"/>
            <w:tabs>
              <w:tab w:val="clear" w:pos="8459"/>
              <w:tab w:val="right" w:pos="9026" w:leader="dot"/>
            </w:tabs>
            <w:rPr/>
          </w:pPr>
          <w:hyperlink w:anchor="__RefHeading___Toc2097599_3650668749">
            <w:r>
              <w:rPr>
                <w:webHidden/>
                <w:rStyle w:val="IndexLink"/>
              </w:rPr>
              <w:t>156</w:t>
            </w:r>
            <w:r>
              <w:rPr>
                <w:rStyle w:val="IndexLink"/>
                <w:rtl w:val="true"/>
              </w:rPr>
              <w:t xml:space="preserve"> (</w:t>
            </w:r>
            <w:r>
              <w:rPr>
                <w:rStyle w:val="IndexLink"/>
              </w:rPr>
              <w:t>3156</w:t>
            </w:r>
            <w:r>
              <w:rPr>
                <w:rStyle w:val="IndexLink"/>
                <w:rtl w:val="true"/>
              </w:rPr>
              <w:t>)</w:t>
              <w:tab/>
            </w:r>
            <w:r>
              <w:rPr>
                <w:rStyle w:val="IndexLink"/>
              </w:rPr>
              <w:t>803</w:t>
            </w:r>
          </w:hyperlink>
        </w:p>
        <w:p>
          <w:pPr>
            <w:pStyle w:val="Contents3"/>
            <w:tabs>
              <w:tab w:val="clear" w:pos="8459"/>
              <w:tab w:val="right" w:pos="9026" w:leader="dot"/>
            </w:tabs>
            <w:rPr/>
          </w:pPr>
          <w:hyperlink w:anchor="__RefHeading___Toc2097601_3650668749">
            <w:r>
              <w:rPr>
                <w:webHidden/>
                <w:rStyle w:val="IndexLink"/>
              </w:rPr>
              <w:t>158</w:t>
            </w:r>
            <w:r>
              <w:rPr>
                <w:rStyle w:val="IndexLink"/>
                <w:rtl w:val="true"/>
              </w:rPr>
              <w:t xml:space="preserve"> (</w:t>
            </w:r>
            <w:r>
              <w:rPr>
                <w:rStyle w:val="IndexLink"/>
              </w:rPr>
              <w:t>3158</w:t>
            </w:r>
            <w:r>
              <w:rPr>
                <w:rStyle w:val="IndexLink"/>
                <w:rtl w:val="true"/>
              </w:rPr>
              <w:t>)</w:t>
              <w:tab/>
            </w:r>
            <w:r>
              <w:rPr>
                <w:rStyle w:val="IndexLink"/>
              </w:rPr>
              <w:t>803</w:t>
            </w:r>
          </w:hyperlink>
        </w:p>
        <w:p>
          <w:pPr>
            <w:pStyle w:val="Contents3"/>
            <w:tabs>
              <w:tab w:val="clear" w:pos="8459"/>
              <w:tab w:val="right" w:pos="9026" w:leader="dot"/>
            </w:tabs>
            <w:rPr/>
          </w:pPr>
          <w:hyperlink w:anchor="__RefHeading___Toc2097603_3650668749">
            <w:r>
              <w:rPr>
                <w:webHidden/>
                <w:rStyle w:val="IndexLink"/>
              </w:rPr>
              <w:t>159</w:t>
            </w:r>
            <w:r>
              <w:rPr>
                <w:rStyle w:val="IndexLink"/>
                <w:rtl w:val="true"/>
              </w:rPr>
              <w:t xml:space="preserve"> (</w:t>
            </w:r>
            <w:r>
              <w:rPr>
                <w:rStyle w:val="IndexLink"/>
              </w:rPr>
              <w:t>3159</w:t>
            </w:r>
            <w:r>
              <w:rPr>
                <w:rStyle w:val="IndexLink"/>
                <w:rtl w:val="true"/>
              </w:rPr>
              <w:t>)</w:t>
              <w:tab/>
            </w:r>
            <w:r>
              <w:rPr>
                <w:rStyle w:val="IndexLink"/>
              </w:rPr>
              <w:t>803</w:t>
            </w:r>
          </w:hyperlink>
        </w:p>
        <w:p>
          <w:pPr>
            <w:pStyle w:val="Contents3"/>
            <w:tabs>
              <w:tab w:val="clear" w:pos="8459"/>
              <w:tab w:val="right" w:pos="9026" w:leader="dot"/>
            </w:tabs>
            <w:rPr/>
          </w:pPr>
          <w:hyperlink w:anchor="__RefHeading___Toc2097605_3650668749">
            <w:r>
              <w:rPr>
                <w:webHidden/>
                <w:rStyle w:val="IndexLink"/>
              </w:rPr>
              <w:t>160</w:t>
            </w:r>
            <w:r>
              <w:rPr>
                <w:rStyle w:val="IndexLink"/>
                <w:rtl w:val="true"/>
              </w:rPr>
              <w:t xml:space="preserve"> (</w:t>
            </w:r>
            <w:r>
              <w:rPr>
                <w:rStyle w:val="IndexLink"/>
              </w:rPr>
              <w:t>3160</w:t>
            </w:r>
            <w:r>
              <w:rPr>
                <w:rStyle w:val="IndexLink"/>
                <w:rtl w:val="true"/>
              </w:rPr>
              <w:t>)</w:t>
              <w:tab/>
            </w:r>
            <w:r>
              <w:rPr>
                <w:rStyle w:val="IndexLink"/>
              </w:rPr>
              <w:t>803</w:t>
            </w:r>
          </w:hyperlink>
        </w:p>
        <w:p>
          <w:pPr>
            <w:pStyle w:val="Contents3"/>
            <w:tabs>
              <w:tab w:val="clear" w:pos="8459"/>
              <w:tab w:val="right" w:pos="9026" w:leader="dot"/>
            </w:tabs>
            <w:rPr/>
          </w:pPr>
          <w:hyperlink w:anchor="__RefHeading___Toc2097607_3650668749">
            <w:r>
              <w:rPr>
                <w:webHidden/>
                <w:rStyle w:val="IndexLink"/>
              </w:rPr>
              <w:t>161</w:t>
            </w:r>
            <w:r>
              <w:rPr>
                <w:rStyle w:val="IndexLink"/>
                <w:rtl w:val="true"/>
              </w:rPr>
              <w:t xml:space="preserve"> (</w:t>
            </w:r>
            <w:r>
              <w:rPr>
                <w:rStyle w:val="IndexLink"/>
              </w:rPr>
              <w:t>3161</w:t>
            </w:r>
            <w:r>
              <w:rPr>
                <w:rStyle w:val="IndexLink"/>
                <w:rtl w:val="true"/>
              </w:rPr>
              <w:t>)</w:t>
              <w:tab/>
            </w:r>
            <w:r>
              <w:rPr>
                <w:rStyle w:val="IndexLink"/>
              </w:rPr>
              <w:t>803</w:t>
            </w:r>
          </w:hyperlink>
        </w:p>
        <w:p>
          <w:pPr>
            <w:pStyle w:val="Contents3"/>
            <w:tabs>
              <w:tab w:val="clear" w:pos="8459"/>
              <w:tab w:val="right" w:pos="9026" w:leader="dot"/>
            </w:tabs>
            <w:rPr/>
          </w:pPr>
          <w:hyperlink w:anchor="__RefHeading___Toc2097609_3650668749">
            <w:r>
              <w:rPr>
                <w:webHidden/>
                <w:rStyle w:val="IndexLink"/>
              </w:rPr>
              <w:t>162</w:t>
            </w:r>
            <w:r>
              <w:rPr>
                <w:rStyle w:val="IndexLink"/>
                <w:rtl w:val="true"/>
              </w:rPr>
              <w:t xml:space="preserve"> (</w:t>
            </w:r>
            <w:r>
              <w:rPr>
                <w:rStyle w:val="IndexLink"/>
              </w:rPr>
              <w:t>3162</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11_3650668749">
            <w:r>
              <w:rPr>
                <w:webHidden/>
                <w:rStyle w:val="IndexLink"/>
              </w:rPr>
              <w:t>163</w:t>
            </w:r>
            <w:r>
              <w:rPr>
                <w:rStyle w:val="IndexLink"/>
                <w:rtl w:val="true"/>
              </w:rPr>
              <w:t xml:space="preserve"> (</w:t>
            </w:r>
            <w:r>
              <w:rPr>
                <w:rStyle w:val="IndexLink"/>
              </w:rPr>
              <w:t>3163</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13_3650668749">
            <w:r>
              <w:rPr>
                <w:webHidden/>
                <w:rStyle w:val="IndexLink"/>
              </w:rPr>
              <w:t>164</w:t>
            </w:r>
            <w:r>
              <w:rPr>
                <w:rStyle w:val="IndexLink"/>
                <w:rtl w:val="true"/>
              </w:rPr>
              <w:t xml:space="preserve"> (</w:t>
            </w:r>
            <w:r>
              <w:rPr>
                <w:rStyle w:val="IndexLink"/>
              </w:rPr>
              <w:t>3164</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15_3650668749">
            <w:r>
              <w:rPr>
                <w:webHidden/>
                <w:rStyle w:val="IndexLink"/>
              </w:rPr>
              <w:t>165</w:t>
            </w:r>
            <w:r>
              <w:rPr>
                <w:rStyle w:val="IndexLink"/>
                <w:rtl w:val="true"/>
              </w:rPr>
              <w:t xml:space="preserve"> (</w:t>
            </w:r>
            <w:r>
              <w:rPr>
                <w:rStyle w:val="IndexLink"/>
              </w:rPr>
              <w:t>3165</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17_3650668749">
            <w:r>
              <w:rPr>
                <w:webHidden/>
                <w:rStyle w:val="IndexLink"/>
              </w:rPr>
              <w:t>166</w:t>
            </w:r>
            <w:r>
              <w:rPr>
                <w:rStyle w:val="IndexLink"/>
                <w:rtl w:val="true"/>
              </w:rPr>
              <w:t xml:space="preserve"> (</w:t>
            </w:r>
            <w:r>
              <w:rPr>
                <w:rStyle w:val="IndexLink"/>
              </w:rPr>
              <w:t>3166</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19_3650668749">
            <w:r>
              <w:rPr>
                <w:webHidden/>
                <w:rStyle w:val="IndexLink"/>
              </w:rPr>
              <w:t>167</w:t>
            </w:r>
            <w:r>
              <w:rPr>
                <w:rStyle w:val="IndexLink"/>
                <w:rtl w:val="true"/>
              </w:rPr>
              <w:t xml:space="preserve"> (</w:t>
            </w:r>
            <w:r>
              <w:rPr>
                <w:rStyle w:val="IndexLink"/>
              </w:rPr>
              <w:t>3167</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21_3650668749">
            <w:r>
              <w:rPr>
                <w:webHidden/>
                <w:rStyle w:val="IndexLink"/>
              </w:rPr>
              <w:t>168</w:t>
            </w:r>
            <w:r>
              <w:rPr>
                <w:rStyle w:val="IndexLink"/>
                <w:rtl w:val="true"/>
              </w:rPr>
              <w:t xml:space="preserve"> (</w:t>
            </w:r>
            <w:r>
              <w:rPr>
                <w:rStyle w:val="IndexLink"/>
              </w:rPr>
              <w:t>3168</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23_3650668749">
            <w:r>
              <w:rPr>
                <w:webHidden/>
                <w:rStyle w:val="IndexLink"/>
              </w:rPr>
              <w:t>169</w:t>
            </w:r>
            <w:r>
              <w:rPr>
                <w:rStyle w:val="IndexLink"/>
                <w:rtl w:val="true"/>
              </w:rPr>
              <w:t xml:space="preserve"> (</w:t>
            </w:r>
            <w:r>
              <w:rPr>
                <w:rStyle w:val="IndexLink"/>
              </w:rPr>
              <w:t>3169</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25_3650668749">
            <w:r>
              <w:rPr>
                <w:webHidden/>
                <w:rStyle w:val="IndexLink"/>
              </w:rPr>
              <w:t>170</w:t>
            </w:r>
            <w:r>
              <w:rPr>
                <w:rStyle w:val="IndexLink"/>
                <w:rtl w:val="true"/>
              </w:rPr>
              <w:t xml:space="preserve"> (</w:t>
            </w:r>
            <w:r>
              <w:rPr>
                <w:rStyle w:val="IndexLink"/>
              </w:rPr>
              <w:t>3170</w:t>
            </w:r>
            <w:r>
              <w:rPr>
                <w:rStyle w:val="IndexLink"/>
                <w:rtl w:val="true"/>
              </w:rPr>
              <w:t>)</w:t>
              <w:tab/>
            </w:r>
            <w:r>
              <w:rPr>
                <w:rStyle w:val="IndexLink"/>
              </w:rPr>
              <w:t>804</w:t>
            </w:r>
          </w:hyperlink>
        </w:p>
        <w:p>
          <w:pPr>
            <w:pStyle w:val="Contents3"/>
            <w:tabs>
              <w:tab w:val="clear" w:pos="8459"/>
              <w:tab w:val="right" w:pos="9026" w:leader="dot"/>
            </w:tabs>
            <w:rPr/>
          </w:pPr>
          <w:hyperlink w:anchor="__RefHeading___Toc2097627_3650668749">
            <w:r>
              <w:rPr>
                <w:webHidden/>
                <w:rStyle w:val="IndexLink"/>
              </w:rPr>
              <w:t>171</w:t>
            </w:r>
            <w:r>
              <w:rPr>
                <w:rStyle w:val="IndexLink"/>
                <w:rtl w:val="true"/>
              </w:rPr>
              <w:t xml:space="preserve"> (</w:t>
            </w:r>
            <w:r>
              <w:rPr>
                <w:rStyle w:val="IndexLink"/>
              </w:rPr>
              <w:t>3171</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29_3650668749">
            <w:r>
              <w:rPr>
                <w:webHidden/>
                <w:rStyle w:val="IndexLink"/>
              </w:rPr>
              <w:t>172</w:t>
            </w:r>
            <w:r>
              <w:rPr>
                <w:rStyle w:val="IndexLink"/>
                <w:rtl w:val="true"/>
              </w:rPr>
              <w:t xml:space="preserve"> (</w:t>
            </w:r>
            <w:r>
              <w:rPr>
                <w:rStyle w:val="IndexLink"/>
              </w:rPr>
              <w:t>3172</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31_3650668749">
            <w:r>
              <w:rPr>
                <w:webHidden/>
                <w:rStyle w:val="IndexLink"/>
              </w:rPr>
              <w:t>173</w:t>
            </w:r>
            <w:r>
              <w:rPr>
                <w:rStyle w:val="IndexLink"/>
                <w:rtl w:val="true"/>
              </w:rPr>
              <w:t xml:space="preserve"> (</w:t>
            </w:r>
            <w:r>
              <w:rPr>
                <w:rStyle w:val="IndexLink"/>
              </w:rPr>
              <w:t>3173</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33_3650668749">
            <w:r>
              <w:rPr>
                <w:webHidden/>
                <w:rStyle w:val="IndexLink"/>
              </w:rPr>
              <w:t>174</w:t>
            </w:r>
            <w:r>
              <w:rPr>
                <w:rStyle w:val="IndexLink"/>
                <w:rtl w:val="true"/>
              </w:rPr>
              <w:t xml:space="preserve"> (</w:t>
            </w:r>
            <w:r>
              <w:rPr>
                <w:rStyle w:val="IndexLink"/>
              </w:rPr>
              <w:t>3174</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35_3650668749">
            <w:r>
              <w:rPr>
                <w:webHidden/>
                <w:rStyle w:val="IndexLink"/>
              </w:rPr>
              <w:t>175</w:t>
            </w:r>
            <w:r>
              <w:rPr>
                <w:rStyle w:val="IndexLink"/>
                <w:rtl w:val="true"/>
              </w:rPr>
              <w:t xml:space="preserve"> (</w:t>
            </w:r>
            <w:r>
              <w:rPr>
                <w:rStyle w:val="IndexLink"/>
              </w:rPr>
              <w:t>3175</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37_3650668749">
            <w:r>
              <w:rPr>
                <w:webHidden/>
                <w:rStyle w:val="IndexLink"/>
              </w:rPr>
              <w:t>176</w:t>
            </w:r>
            <w:r>
              <w:rPr>
                <w:rStyle w:val="IndexLink"/>
                <w:rtl w:val="true"/>
              </w:rPr>
              <w:t xml:space="preserve"> (</w:t>
            </w:r>
            <w:r>
              <w:rPr>
                <w:rStyle w:val="IndexLink"/>
              </w:rPr>
              <w:t>3176</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39_3650668749">
            <w:r>
              <w:rPr>
                <w:webHidden/>
                <w:rStyle w:val="IndexLink"/>
              </w:rPr>
              <w:t>178</w:t>
            </w:r>
            <w:r>
              <w:rPr>
                <w:rStyle w:val="IndexLink"/>
                <w:rtl w:val="true"/>
              </w:rPr>
              <w:t xml:space="preserve"> (</w:t>
            </w:r>
            <w:r>
              <w:rPr>
                <w:rStyle w:val="IndexLink"/>
              </w:rPr>
              <w:t>3178</w:t>
            </w:r>
            <w:r>
              <w:rPr>
                <w:rStyle w:val="IndexLink"/>
                <w:rtl w:val="true"/>
              </w:rPr>
              <w:t>)</w:t>
              <w:tab/>
            </w:r>
            <w:r>
              <w:rPr>
                <w:rStyle w:val="IndexLink"/>
              </w:rPr>
              <w:t>805</w:t>
            </w:r>
          </w:hyperlink>
        </w:p>
        <w:p>
          <w:pPr>
            <w:pStyle w:val="Contents3"/>
            <w:tabs>
              <w:tab w:val="clear" w:pos="8459"/>
              <w:tab w:val="right" w:pos="9026" w:leader="dot"/>
            </w:tabs>
            <w:rPr/>
          </w:pPr>
          <w:hyperlink w:anchor="__RefHeading___Toc2097641_3650668749">
            <w:r>
              <w:rPr>
                <w:webHidden/>
                <w:rStyle w:val="IndexLink"/>
              </w:rPr>
              <w:t>179</w:t>
            </w:r>
            <w:r>
              <w:rPr>
                <w:rStyle w:val="IndexLink"/>
                <w:rtl w:val="true"/>
              </w:rPr>
              <w:t xml:space="preserve"> (</w:t>
            </w:r>
            <w:r>
              <w:rPr>
                <w:rStyle w:val="IndexLink"/>
              </w:rPr>
              <w:t>3179</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43_3650668749">
            <w:r>
              <w:rPr>
                <w:webHidden/>
                <w:rStyle w:val="IndexLink"/>
              </w:rPr>
              <w:t>180</w:t>
            </w:r>
            <w:r>
              <w:rPr>
                <w:rStyle w:val="IndexLink"/>
                <w:rtl w:val="true"/>
              </w:rPr>
              <w:t xml:space="preserve"> (</w:t>
            </w:r>
            <w:r>
              <w:rPr>
                <w:rStyle w:val="IndexLink"/>
              </w:rPr>
              <w:t>3180</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45_3650668749">
            <w:r>
              <w:rPr>
                <w:webHidden/>
                <w:rStyle w:val="IndexLink"/>
              </w:rPr>
              <w:t>181</w:t>
            </w:r>
            <w:r>
              <w:rPr>
                <w:rStyle w:val="IndexLink"/>
                <w:rtl w:val="true"/>
              </w:rPr>
              <w:t xml:space="preserve"> (</w:t>
            </w:r>
            <w:r>
              <w:rPr>
                <w:rStyle w:val="IndexLink"/>
              </w:rPr>
              <w:t>3181</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47_3650668749">
            <w:r>
              <w:rPr>
                <w:webHidden/>
                <w:rStyle w:val="IndexLink"/>
              </w:rPr>
              <w:t>182</w:t>
            </w:r>
            <w:r>
              <w:rPr>
                <w:rStyle w:val="IndexLink"/>
                <w:rtl w:val="true"/>
              </w:rPr>
              <w:t xml:space="preserve"> (</w:t>
            </w:r>
            <w:r>
              <w:rPr>
                <w:rStyle w:val="IndexLink"/>
              </w:rPr>
              <w:t>3182</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49_3650668749">
            <w:r>
              <w:rPr>
                <w:webHidden/>
                <w:rStyle w:val="IndexLink"/>
              </w:rPr>
              <w:t>183</w:t>
            </w:r>
            <w:r>
              <w:rPr>
                <w:rStyle w:val="IndexLink"/>
                <w:rtl w:val="true"/>
              </w:rPr>
              <w:t xml:space="preserve"> (</w:t>
            </w:r>
            <w:r>
              <w:rPr>
                <w:rStyle w:val="IndexLink"/>
              </w:rPr>
              <w:t>3183</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51_3650668749">
            <w:r>
              <w:rPr>
                <w:webHidden/>
                <w:rStyle w:val="IndexLink"/>
              </w:rPr>
              <w:t>184</w:t>
            </w:r>
            <w:r>
              <w:rPr>
                <w:rStyle w:val="IndexLink"/>
                <w:rtl w:val="true"/>
              </w:rPr>
              <w:t xml:space="preserve"> (</w:t>
            </w:r>
            <w:r>
              <w:rPr>
                <w:rStyle w:val="IndexLink"/>
              </w:rPr>
              <w:t>3184</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53_3650668749">
            <w:r>
              <w:rPr>
                <w:webHidden/>
                <w:rStyle w:val="IndexLink"/>
              </w:rPr>
              <w:t>185</w:t>
            </w:r>
            <w:r>
              <w:rPr>
                <w:rStyle w:val="IndexLink"/>
                <w:rtl w:val="true"/>
              </w:rPr>
              <w:t xml:space="preserve"> (</w:t>
            </w:r>
            <w:r>
              <w:rPr>
                <w:rStyle w:val="IndexLink"/>
              </w:rPr>
              <w:t>3185</w:t>
            </w:r>
            <w:r>
              <w:rPr>
                <w:rStyle w:val="IndexLink"/>
                <w:rtl w:val="true"/>
              </w:rPr>
              <w:t>)</w:t>
              <w:tab/>
            </w:r>
            <w:r>
              <w:rPr>
                <w:rStyle w:val="IndexLink"/>
              </w:rPr>
              <w:t>806</w:t>
            </w:r>
          </w:hyperlink>
        </w:p>
        <w:p>
          <w:pPr>
            <w:pStyle w:val="Contents3"/>
            <w:tabs>
              <w:tab w:val="clear" w:pos="8459"/>
              <w:tab w:val="right" w:pos="9026" w:leader="dot"/>
            </w:tabs>
            <w:rPr/>
          </w:pPr>
          <w:hyperlink w:anchor="__RefHeading___Toc2097655_3650668749">
            <w:r>
              <w:rPr>
                <w:webHidden/>
                <w:rStyle w:val="IndexLink"/>
              </w:rPr>
              <w:t>186</w:t>
            </w:r>
            <w:r>
              <w:rPr>
                <w:rStyle w:val="IndexLink"/>
                <w:rtl w:val="true"/>
              </w:rPr>
              <w:t xml:space="preserve"> (</w:t>
            </w:r>
            <w:r>
              <w:rPr>
                <w:rStyle w:val="IndexLink"/>
              </w:rPr>
              <w:t>3186</w:t>
            </w:r>
            <w:r>
              <w:rPr>
                <w:rStyle w:val="IndexLink"/>
                <w:rtl w:val="true"/>
              </w:rPr>
              <w:t>)</w:t>
              <w:tab/>
            </w:r>
            <w:r>
              <w:rPr>
                <w:rStyle w:val="IndexLink"/>
              </w:rPr>
              <w:t>807</w:t>
            </w:r>
          </w:hyperlink>
        </w:p>
        <w:p>
          <w:pPr>
            <w:pStyle w:val="Contents3"/>
            <w:tabs>
              <w:tab w:val="clear" w:pos="8459"/>
              <w:tab w:val="right" w:pos="9026" w:leader="dot"/>
            </w:tabs>
            <w:rPr/>
          </w:pPr>
          <w:hyperlink w:anchor="__RefHeading___Toc2097657_3650668749">
            <w:r>
              <w:rPr>
                <w:webHidden/>
                <w:rStyle w:val="IndexLink"/>
              </w:rPr>
              <w:t>187</w:t>
            </w:r>
            <w:r>
              <w:rPr>
                <w:rStyle w:val="IndexLink"/>
                <w:rtl w:val="true"/>
              </w:rPr>
              <w:t xml:space="preserve"> (</w:t>
            </w:r>
            <w:r>
              <w:rPr>
                <w:rStyle w:val="IndexLink"/>
              </w:rPr>
              <w:t>3187</w:t>
            </w:r>
            <w:r>
              <w:rPr>
                <w:rStyle w:val="IndexLink"/>
                <w:rtl w:val="true"/>
              </w:rPr>
              <w:t>)</w:t>
              <w:tab/>
            </w:r>
            <w:r>
              <w:rPr>
                <w:rStyle w:val="IndexLink"/>
              </w:rPr>
              <w:t>807</w:t>
            </w:r>
          </w:hyperlink>
        </w:p>
        <w:p>
          <w:pPr>
            <w:pStyle w:val="Contents3"/>
            <w:tabs>
              <w:tab w:val="clear" w:pos="8459"/>
              <w:tab w:val="right" w:pos="9026" w:leader="dot"/>
            </w:tabs>
            <w:rPr/>
          </w:pPr>
          <w:hyperlink w:anchor="__RefHeading___Toc2097659_3650668749">
            <w:r>
              <w:rPr>
                <w:webHidden/>
                <w:rStyle w:val="IndexLink"/>
              </w:rPr>
              <w:t>188</w:t>
            </w:r>
            <w:r>
              <w:rPr>
                <w:rStyle w:val="IndexLink"/>
                <w:rtl w:val="true"/>
              </w:rPr>
              <w:t xml:space="preserve"> (</w:t>
            </w:r>
            <w:r>
              <w:rPr>
                <w:rStyle w:val="IndexLink"/>
              </w:rPr>
              <w:t>3188</w:t>
            </w:r>
            <w:r>
              <w:rPr>
                <w:rStyle w:val="IndexLink"/>
                <w:rtl w:val="true"/>
              </w:rPr>
              <w:t>)</w:t>
              <w:tab/>
            </w:r>
            <w:r>
              <w:rPr>
                <w:rStyle w:val="IndexLink"/>
              </w:rPr>
              <w:t>807</w:t>
            </w:r>
          </w:hyperlink>
        </w:p>
        <w:p>
          <w:pPr>
            <w:pStyle w:val="Contents3"/>
            <w:tabs>
              <w:tab w:val="clear" w:pos="8459"/>
              <w:tab w:val="right" w:pos="9026" w:leader="dot"/>
            </w:tabs>
            <w:rPr/>
          </w:pPr>
          <w:hyperlink w:anchor="__RefHeading___Toc2097661_3650668749">
            <w:r>
              <w:rPr>
                <w:webHidden/>
                <w:rStyle w:val="IndexLink"/>
              </w:rPr>
              <w:t>189</w:t>
            </w:r>
            <w:r>
              <w:rPr>
                <w:rStyle w:val="IndexLink"/>
                <w:rtl w:val="true"/>
              </w:rPr>
              <w:t xml:space="preserve"> (</w:t>
            </w:r>
            <w:r>
              <w:rPr>
                <w:rStyle w:val="IndexLink"/>
              </w:rPr>
              <w:t>3189</w:t>
            </w:r>
            <w:r>
              <w:rPr>
                <w:rStyle w:val="IndexLink"/>
                <w:rtl w:val="true"/>
              </w:rPr>
              <w:t>)</w:t>
              <w:tab/>
            </w:r>
            <w:r>
              <w:rPr>
                <w:rStyle w:val="IndexLink"/>
              </w:rPr>
              <w:t>807</w:t>
            </w:r>
          </w:hyperlink>
        </w:p>
        <w:p>
          <w:pPr>
            <w:pStyle w:val="Contents3"/>
            <w:tabs>
              <w:tab w:val="clear" w:pos="8459"/>
              <w:tab w:val="right" w:pos="9026" w:leader="dot"/>
            </w:tabs>
            <w:rPr/>
          </w:pPr>
          <w:hyperlink w:anchor="__RefHeading___Toc2097663_3650668749">
            <w:r>
              <w:rPr>
                <w:webHidden/>
                <w:rStyle w:val="IndexLink"/>
              </w:rPr>
              <w:t>190</w:t>
            </w:r>
            <w:r>
              <w:rPr>
                <w:rStyle w:val="IndexLink"/>
                <w:rtl w:val="true"/>
              </w:rPr>
              <w:t xml:space="preserve"> (</w:t>
            </w:r>
            <w:r>
              <w:rPr>
                <w:rStyle w:val="IndexLink"/>
              </w:rPr>
              <w:t>3190</w:t>
            </w:r>
            <w:r>
              <w:rPr>
                <w:rStyle w:val="IndexLink"/>
                <w:rtl w:val="true"/>
              </w:rPr>
              <w:t>)</w:t>
              <w:tab/>
            </w:r>
            <w:r>
              <w:rPr>
                <w:rStyle w:val="IndexLink"/>
              </w:rPr>
              <w:t>807</w:t>
            </w:r>
          </w:hyperlink>
        </w:p>
        <w:p>
          <w:pPr>
            <w:pStyle w:val="Contents3"/>
            <w:tabs>
              <w:tab w:val="clear" w:pos="8459"/>
              <w:tab w:val="right" w:pos="9026" w:leader="dot"/>
            </w:tabs>
            <w:rPr/>
          </w:pPr>
          <w:hyperlink w:anchor="__RefHeading___Toc2097665_3650668749">
            <w:r>
              <w:rPr>
                <w:webHidden/>
                <w:rStyle w:val="IndexLink"/>
              </w:rPr>
              <w:t>191</w:t>
            </w:r>
            <w:r>
              <w:rPr>
                <w:rStyle w:val="IndexLink"/>
                <w:rtl w:val="true"/>
              </w:rPr>
              <w:t xml:space="preserve"> (</w:t>
            </w:r>
            <w:r>
              <w:rPr>
                <w:rStyle w:val="IndexLink"/>
              </w:rPr>
              <w:t>3191</w:t>
            </w:r>
            <w:r>
              <w:rPr>
                <w:rStyle w:val="IndexLink"/>
                <w:rtl w:val="true"/>
              </w:rPr>
              <w:t>)</w:t>
              <w:tab/>
            </w:r>
            <w:r>
              <w:rPr>
                <w:rStyle w:val="IndexLink"/>
              </w:rPr>
              <w:t>808</w:t>
            </w:r>
          </w:hyperlink>
        </w:p>
        <w:p>
          <w:pPr>
            <w:pStyle w:val="Contents3"/>
            <w:tabs>
              <w:tab w:val="clear" w:pos="8459"/>
              <w:tab w:val="right" w:pos="9026" w:leader="dot"/>
            </w:tabs>
            <w:rPr/>
          </w:pPr>
          <w:hyperlink w:anchor="__RefHeading___Toc2097667_3650668749">
            <w:r>
              <w:rPr>
                <w:webHidden/>
                <w:rStyle w:val="IndexLink"/>
              </w:rPr>
              <w:t>192</w:t>
            </w:r>
            <w:r>
              <w:rPr>
                <w:rStyle w:val="IndexLink"/>
                <w:rtl w:val="true"/>
              </w:rPr>
              <w:t xml:space="preserve"> (</w:t>
            </w:r>
            <w:r>
              <w:rPr>
                <w:rStyle w:val="IndexLink"/>
              </w:rPr>
              <w:t>3192</w:t>
            </w:r>
            <w:r>
              <w:rPr>
                <w:rStyle w:val="IndexLink"/>
                <w:rtl w:val="true"/>
              </w:rPr>
              <w:t>)</w:t>
              <w:tab/>
            </w:r>
            <w:r>
              <w:rPr>
                <w:rStyle w:val="IndexLink"/>
              </w:rPr>
              <w:t>808</w:t>
            </w:r>
          </w:hyperlink>
        </w:p>
        <w:p>
          <w:pPr>
            <w:pStyle w:val="Contents3"/>
            <w:tabs>
              <w:tab w:val="clear" w:pos="8459"/>
              <w:tab w:val="right" w:pos="9026" w:leader="dot"/>
            </w:tabs>
            <w:rPr/>
          </w:pPr>
          <w:hyperlink w:anchor="__RefHeading___Toc2097669_3650668749">
            <w:r>
              <w:rPr>
                <w:webHidden/>
                <w:rStyle w:val="IndexLink"/>
              </w:rPr>
              <w:t>194</w:t>
            </w:r>
            <w:r>
              <w:rPr>
                <w:rStyle w:val="IndexLink"/>
                <w:rtl w:val="true"/>
              </w:rPr>
              <w:t xml:space="preserve"> (</w:t>
            </w:r>
            <w:r>
              <w:rPr>
                <w:rStyle w:val="IndexLink"/>
              </w:rPr>
              <w:t>3194</w:t>
            </w:r>
            <w:r>
              <w:rPr>
                <w:rStyle w:val="IndexLink"/>
                <w:rtl w:val="true"/>
              </w:rPr>
              <w:t>)</w:t>
              <w:tab/>
            </w:r>
            <w:r>
              <w:rPr>
                <w:rStyle w:val="IndexLink"/>
              </w:rPr>
              <w:t>809</w:t>
            </w:r>
          </w:hyperlink>
        </w:p>
        <w:p>
          <w:pPr>
            <w:pStyle w:val="Contents3"/>
            <w:tabs>
              <w:tab w:val="clear" w:pos="8459"/>
              <w:tab w:val="right" w:pos="9026" w:leader="dot"/>
            </w:tabs>
            <w:rPr/>
          </w:pPr>
          <w:hyperlink w:anchor="__RefHeading___Toc2097671_3650668749">
            <w:r>
              <w:rPr>
                <w:webHidden/>
                <w:rStyle w:val="IndexLink"/>
              </w:rPr>
              <w:t>195</w:t>
            </w:r>
            <w:r>
              <w:rPr>
                <w:rStyle w:val="IndexLink"/>
                <w:rtl w:val="true"/>
              </w:rPr>
              <w:t xml:space="preserve"> (</w:t>
            </w:r>
            <w:r>
              <w:rPr>
                <w:rStyle w:val="IndexLink"/>
              </w:rPr>
              <w:t>3195</w:t>
            </w:r>
            <w:r>
              <w:rPr>
                <w:rStyle w:val="IndexLink"/>
                <w:rtl w:val="true"/>
              </w:rPr>
              <w:t>)</w:t>
              <w:tab/>
            </w:r>
            <w:r>
              <w:rPr>
                <w:rStyle w:val="IndexLink"/>
              </w:rPr>
              <w:t>809</w:t>
            </w:r>
          </w:hyperlink>
        </w:p>
        <w:p>
          <w:pPr>
            <w:pStyle w:val="Contents3"/>
            <w:tabs>
              <w:tab w:val="clear" w:pos="8459"/>
              <w:tab w:val="right" w:pos="9026" w:leader="dot"/>
            </w:tabs>
            <w:rPr/>
          </w:pPr>
          <w:hyperlink w:anchor="__RefHeading___Toc2097673_3650668749">
            <w:r>
              <w:rPr>
                <w:webHidden/>
                <w:rStyle w:val="IndexLink"/>
              </w:rPr>
              <w:t>196</w:t>
            </w:r>
            <w:r>
              <w:rPr>
                <w:rStyle w:val="IndexLink"/>
                <w:rtl w:val="true"/>
              </w:rPr>
              <w:t xml:space="preserve"> (</w:t>
            </w:r>
            <w:r>
              <w:rPr>
                <w:rStyle w:val="IndexLink"/>
              </w:rPr>
              <w:t>3196</w:t>
            </w:r>
            <w:r>
              <w:rPr>
                <w:rStyle w:val="IndexLink"/>
                <w:rtl w:val="true"/>
              </w:rPr>
              <w:t>)</w:t>
              <w:tab/>
            </w:r>
            <w:r>
              <w:rPr>
                <w:rStyle w:val="IndexLink"/>
              </w:rPr>
              <w:t>809</w:t>
            </w:r>
          </w:hyperlink>
        </w:p>
        <w:p>
          <w:pPr>
            <w:pStyle w:val="Contents3"/>
            <w:tabs>
              <w:tab w:val="clear" w:pos="8459"/>
              <w:tab w:val="right" w:pos="9026" w:leader="dot"/>
            </w:tabs>
            <w:rPr/>
          </w:pPr>
          <w:hyperlink w:anchor="__RefHeading___Toc2097675_3650668749">
            <w:r>
              <w:rPr>
                <w:webHidden/>
                <w:rStyle w:val="IndexLink"/>
              </w:rPr>
              <w:t>197</w:t>
            </w:r>
            <w:r>
              <w:rPr>
                <w:rStyle w:val="IndexLink"/>
                <w:rtl w:val="true"/>
              </w:rPr>
              <w:t xml:space="preserve"> (</w:t>
            </w:r>
            <w:r>
              <w:rPr>
                <w:rStyle w:val="IndexLink"/>
              </w:rPr>
              <w:t>3197</w:t>
            </w:r>
            <w:r>
              <w:rPr>
                <w:rStyle w:val="IndexLink"/>
                <w:rtl w:val="true"/>
              </w:rPr>
              <w:t xml:space="preserve">) </w:t>
            </w:r>
            <w:r>
              <w:rPr>
                <w:rStyle w:val="IndexLink"/>
              </w:rPr>
              <w:t>97</w:t>
            </w:r>
            <w:r>
              <w:rPr>
                <w:rStyle w:val="IndexLink"/>
                <w:rtl w:val="true"/>
              </w:rPr>
              <w:tab/>
            </w:r>
            <w:r>
              <w:rPr>
                <w:rStyle w:val="IndexLink"/>
              </w:rPr>
              <w:t>810</w:t>
            </w:r>
          </w:hyperlink>
        </w:p>
        <w:p>
          <w:pPr>
            <w:pStyle w:val="Contents3"/>
            <w:tabs>
              <w:tab w:val="clear" w:pos="8459"/>
              <w:tab w:val="right" w:pos="9026" w:leader="dot"/>
            </w:tabs>
            <w:rPr/>
          </w:pPr>
          <w:hyperlink w:anchor="__RefHeading___Toc2097677_3650668749">
            <w:r>
              <w:rPr>
                <w:webHidden/>
                <w:rStyle w:val="IndexLink"/>
              </w:rPr>
              <w:t>198</w:t>
            </w:r>
            <w:r>
              <w:rPr>
                <w:rStyle w:val="IndexLink"/>
                <w:rtl w:val="true"/>
              </w:rPr>
              <w:t xml:space="preserve"> (</w:t>
            </w:r>
            <w:r>
              <w:rPr>
                <w:rStyle w:val="IndexLink"/>
              </w:rPr>
              <w:t>3198</w:t>
            </w:r>
            <w:r>
              <w:rPr>
                <w:rStyle w:val="IndexLink"/>
                <w:rtl w:val="true"/>
              </w:rPr>
              <w:t>)</w:t>
              <w:tab/>
            </w:r>
            <w:r>
              <w:rPr>
                <w:rStyle w:val="IndexLink"/>
              </w:rPr>
              <w:t>810</w:t>
            </w:r>
          </w:hyperlink>
        </w:p>
        <w:p>
          <w:pPr>
            <w:pStyle w:val="Contents3"/>
            <w:tabs>
              <w:tab w:val="clear" w:pos="8459"/>
              <w:tab w:val="right" w:pos="9026" w:leader="dot"/>
            </w:tabs>
            <w:rPr/>
          </w:pPr>
          <w:hyperlink w:anchor="__RefHeading___Toc2097679_3650668749">
            <w:r>
              <w:rPr>
                <w:webHidden/>
                <w:rStyle w:val="IndexLink"/>
              </w:rPr>
              <w:t>199</w:t>
            </w:r>
            <w:r>
              <w:rPr>
                <w:rStyle w:val="IndexLink"/>
                <w:rtl w:val="true"/>
              </w:rPr>
              <w:t xml:space="preserve"> (</w:t>
            </w:r>
            <w:r>
              <w:rPr>
                <w:rStyle w:val="IndexLink"/>
              </w:rPr>
              <w:t>3199</w:t>
            </w:r>
            <w:r>
              <w:rPr>
                <w:rStyle w:val="IndexLink"/>
                <w:rtl w:val="true"/>
              </w:rPr>
              <w:t>)</w:t>
              <w:tab/>
            </w:r>
            <w:r>
              <w:rPr>
                <w:rStyle w:val="IndexLink"/>
              </w:rPr>
              <w:t>810</w:t>
            </w:r>
          </w:hyperlink>
        </w:p>
        <w:p>
          <w:pPr>
            <w:pStyle w:val="Contents3"/>
            <w:tabs>
              <w:tab w:val="clear" w:pos="8459"/>
              <w:tab w:val="right" w:pos="9026" w:leader="dot"/>
            </w:tabs>
            <w:rPr/>
          </w:pPr>
          <w:hyperlink w:anchor="__RefHeading___Toc2097681_3650668749">
            <w:r>
              <w:rPr>
                <w:webHidden/>
                <w:rStyle w:val="IndexLink"/>
              </w:rPr>
              <w:t>200</w:t>
            </w:r>
            <w:r>
              <w:rPr>
                <w:rStyle w:val="IndexLink"/>
                <w:rtl w:val="true"/>
              </w:rPr>
              <w:t xml:space="preserve"> (</w:t>
            </w:r>
            <w:r>
              <w:rPr>
                <w:rStyle w:val="IndexLink"/>
              </w:rPr>
              <w:t>3200</w:t>
            </w:r>
            <w:r>
              <w:rPr>
                <w:rStyle w:val="IndexLink"/>
                <w:rtl w:val="true"/>
              </w:rPr>
              <w:t>)</w:t>
              <w:tab/>
            </w:r>
            <w:r>
              <w:rPr>
                <w:rStyle w:val="IndexLink"/>
              </w:rPr>
              <w:t>811</w:t>
            </w:r>
          </w:hyperlink>
        </w:p>
        <w:p>
          <w:pPr>
            <w:pStyle w:val="Contents3"/>
            <w:tabs>
              <w:tab w:val="clear" w:pos="8459"/>
              <w:tab w:val="right" w:pos="9026" w:leader="dot"/>
            </w:tabs>
            <w:rPr/>
          </w:pPr>
          <w:hyperlink w:anchor="__RefHeading___Toc2097683_3650668749">
            <w:r>
              <w:rPr>
                <w:webHidden/>
                <w:rStyle w:val="IndexLink"/>
              </w:rPr>
              <w:t>201</w:t>
            </w:r>
            <w:r>
              <w:rPr>
                <w:rStyle w:val="IndexLink"/>
                <w:rtl w:val="true"/>
              </w:rPr>
              <w:t xml:space="preserve"> (</w:t>
            </w:r>
            <w:r>
              <w:rPr>
                <w:rStyle w:val="IndexLink"/>
              </w:rPr>
              <w:t>3201</w:t>
            </w:r>
            <w:r>
              <w:rPr>
                <w:rStyle w:val="IndexLink"/>
                <w:rtl w:val="true"/>
              </w:rPr>
              <w:t>)</w:t>
              <w:tab/>
            </w:r>
            <w:r>
              <w:rPr>
                <w:rStyle w:val="IndexLink"/>
              </w:rPr>
              <w:t>811</w:t>
            </w:r>
          </w:hyperlink>
        </w:p>
        <w:p>
          <w:pPr>
            <w:pStyle w:val="Contents3"/>
            <w:tabs>
              <w:tab w:val="clear" w:pos="8459"/>
              <w:tab w:val="right" w:pos="9026" w:leader="dot"/>
            </w:tabs>
            <w:rPr/>
          </w:pPr>
          <w:hyperlink w:anchor="__RefHeading___Toc2097685_3650668749">
            <w:r>
              <w:rPr>
                <w:webHidden/>
                <w:rStyle w:val="IndexLink"/>
              </w:rPr>
              <w:t>202</w:t>
            </w:r>
            <w:r>
              <w:rPr>
                <w:rStyle w:val="IndexLink"/>
                <w:rtl w:val="true"/>
              </w:rPr>
              <w:t xml:space="preserve"> (</w:t>
            </w:r>
            <w:r>
              <w:rPr>
                <w:rStyle w:val="IndexLink"/>
              </w:rPr>
              <w:t>3202</w:t>
            </w:r>
            <w:r>
              <w:rPr>
                <w:rStyle w:val="IndexLink"/>
                <w:rtl w:val="true"/>
              </w:rPr>
              <w:t>)</w:t>
              <w:tab/>
            </w:r>
            <w:r>
              <w:rPr>
                <w:rStyle w:val="IndexLink"/>
              </w:rPr>
              <w:t>811</w:t>
            </w:r>
          </w:hyperlink>
        </w:p>
        <w:p>
          <w:pPr>
            <w:pStyle w:val="Contents3"/>
            <w:tabs>
              <w:tab w:val="clear" w:pos="8459"/>
              <w:tab w:val="right" w:pos="9026" w:leader="dot"/>
            </w:tabs>
            <w:rPr/>
          </w:pPr>
          <w:hyperlink w:anchor="__RefHeading___Toc2097687_3650668749">
            <w:r>
              <w:rPr>
                <w:webHidden/>
                <w:rStyle w:val="IndexLink"/>
              </w:rPr>
              <w:t>203</w:t>
            </w:r>
            <w:r>
              <w:rPr>
                <w:rStyle w:val="IndexLink"/>
                <w:rtl w:val="true"/>
              </w:rPr>
              <w:t xml:space="preserve"> (</w:t>
            </w:r>
            <w:r>
              <w:rPr>
                <w:rStyle w:val="IndexLink"/>
              </w:rPr>
              <w:t>3203</w:t>
            </w:r>
            <w:r>
              <w:rPr>
                <w:rStyle w:val="IndexLink"/>
                <w:rtl w:val="true"/>
              </w:rPr>
              <w:t>)</w:t>
              <w:tab/>
            </w:r>
            <w:r>
              <w:rPr>
                <w:rStyle w:val="IndexLink"/>
              </w:rPr>
              <w:t>811</w:t>
            </w:r>
          </w:hyperlink>
        </w:p>
        <w:p>
          <w:pPr>
            <w:pStyle w:val="Contents3"/>
            <w:tabs>
              <w:tab w:val="clear" w:pos="8459"/>
              <w:tab w:val="right" w:pos="9026" w:leader="dot"/>
            </w:tabs>
            <w:rPr/>
          </w:pPr>
          <w:hyperlink w:anchor="__RefHeading___Toc2097689_3650668749">
            <w:r>
              <w:rPr>
                <w:webHidden/>
                <w:rStyle w:val="IndexLink"/>
              </w:rPr>
              <w:t>204</w:t>
            </w:r>
            <w:r>
              <w:rPr>
                <w:rStyle w:val="IndexLink"/>
                <w:rtl w:val="true"/>
              </w:rPr>
              <w:t xml:space="preserve"> (</w:t>
            </w:r>
            <w:r>
              <w:rPr>
                <w:rStyle w:val="IndexLink"/>
              </w:rPr>
              <w:t>3204</w:t>
            </w:r>
            <w:r>
              <w:rPr>
                <w:rStyle w:val="IndexLink"/>
                <w:rtl w:val="true"/>
              </w:rPr>
              <w:t>)</w:t>
              <w:tab/>
            </w:r>
            <w:r>
              <w:rPr>
                <w:rStyle w:val="IndexLink"/>
              </w:rPr>
              <w:t>811</w:t>
            </w:r>
          </w:hyperlink>
        </w:p>
        <w:p>
          <w:pPr>
            <w:pStyle w:val="Contents3"/>
            <w:tabs>
              <w:tab w:val="clear" w:pos="8459"/>
              <w:tab w:val="right" w:pos="9026" w:leader="dot"/>
            </w:tabs>
            <w:rPr/>
          </w:pPr>
          <w:hyperlink w:anchor="__RefHeading___Toc2097691_3650668749">
            <w:r>
              <w:rPr>
                <w:webHidden/>
                <w:rStyle w:val="IndexLink"/>
              </w:rPr>
              <w:t>205</w:t>
            </w:r>
            <w:r>
              <w:rPr>
                <w:rStyle w:val="IndexLink"/>
                <w:rtl w:val="true"/>
              </w:rPr>
              <w:t xml:space="preserve"> (</w:t>
            </w:r>
            <w:r>
              <w:rPr>
                <w:rStyle w:val="IndexLink"/>
              </w:rPr>
              <w:t>3205</w:t>
            </w:r>
            <w:r>
              <w:rPr>
                <w:rStyle w:val="IndexLink"/>
                <w:rtl w:val="true"/>
              </w:rPr>
              <w:t>)</w:t>
              <w:tab/>
            </w:r>
            <w:r>
              <w:rPr>
                <w:rStyle w:val="IndexLink"/>
              </w:rPr>
              <w:t>812</w:t>
            </w:r>
          </w:hyperlink>
        </w:p>
        <w:p>
          <w:pPr>
            <w:pStyle w:val="Contents3"/>
            <w:tabs>
              <w:tab w:val="clear" w:pos="8459"/>
              <w:tab w:val="right" w:pos="9026" w:leader="dot"/>
            </w:tabs>
            <w:rPr/>
          </w:pPr>
          <w:hyperlink w:anchor="__RefHeading___Toc2097693_3650668749">
            <w:r>
              <w:rPr>
                <w:webHidden/>
                <w:rStyle w:val="IndexLink"/>
              </w:rPr>
              <w:t>206</w:t>
            </w:r>
            <w:r>
              <w:rPr>
                <w:rStyle w:val="IndexLink"/>
                <w:rtl w:val="true"/>
              </w:rPr>
              <w:t xml:space="preserve"> (</w:t>
            </w:r>
            <w:r>
              <w:rPr>
                <w:rStyle w:val="IndexLink"/>
              </w:rPr>
              <w:t>3206</w:t>
            </w:r>
            <w:r>
              <w:rPr>
                <w:rStyle w:val="IndexLink"/>
                <w:rtl w:val="true"/>
              </w:rPr>
              <w:t>)</w:t>
              <w:tab/>
            </w:r>
            <w:r>
              <w:rPr>
                <w:rStyle w:val="IndexLink"/>
              </w:rPr>
              <w:t>812</w:t>
            </w:r>
          </w:hyperlink>
        </w:p>
        <w:p>
          <w:pPr>
            <w:pStyle w:val="Contents3"/>
            <w:tabs>
              <w:tab w:val="clear" w:pos="8459"/>
              <w:tab w:val="right" w:pos="9026" w:leader="dot"/>
            </w:tabs>
            <w:rPr/>
          </w:pPr>
          <w:hyperlink w:anchor="__RefHeading___Toc2097695_3650668749">
            <w:r>
              <w:rPr>
                <w:webHidden/>
                <w:rStyle w:val="IndexLink"/>
              </w:rPr>
              <w:t>207</w:t>
            </w:r>
            <w:r>
              <w:rPr>
                <w:rStyle w:val="IndexLink"/>
                <w:rtl w:val="true"/>
              </w:rPr>
              <w:t xml:space="preserve"> (</w:t>
            </w:r>
            <w:r>
              <w:rPr>
                <w:rStyle w:val="IndexLink"/>
              </w:rPr>
              <w:t>3207</w:t>
            </w:r>
            <w:r>
              <w:rPr>
                <w:rStyle w:val="IndexLink"/>
                <w:rtl w:val="true"/>
              </w:rPr>
              <w:t>)</w:t>
              <w:tab/>
            </w:r>
            <w:r>
              <w:rPr>
                <w:rStyle w:val="IndexLink"/>
              </w:rPr>
              <w:t>812</w:t>
            </w:r>
          </w:hyperlink>
        </w:p>
        <w:p>
          <w:pPr>
            <w:pStyle w:val="Contents3"/>
            <w:tabs>
              <w:tab w:val="clear" w:pos="8459"/>
              <w:tab w:val="right" w:pos="9026" w:leader="dot"/>
            </w:tabs>
            <w:rPr/>
          </w:pPr>
          <w:hyperlink w:anchor="__RefHeading___Toc2097697_3650668749">
            <w:r>
              <w:rPr>
                <w:webHidden/>
                <w:rStyle w:val="IndexLink"/>
              </w:rPr>
              <w:t>208</w:t>
            </w:r>
            <w:r>
              <w:rPr>
                <w:rStyle w:val="IndexLink"/>
                <w:rtl w:val="true"/>
              </w:rPr>
              <w:t xml:space="preserve"> (</w:t>
            </w:r>
            <w:r>
              <w:rPr>
                <w:rStyle w:val="IndexLink"/>
              </w:rPr>
              <w:t>3208</w:t>
            </w:r>
            <w:r>
              <w:rPr>
                <w:rStyle w:val="IndexLink"/>
                <w:rtl w:val="true"/>
              </w:rPr>
              <w:t>)</w:t>
              <w:tab/>
            </w:r>
            <w:r>
              <w:rPr>
                <w:rStyle w:val="IndexLink"/>
              </w:rPr>
              <w:t>812</w:t>
            </w:r>
          </w:hyperlink>
        </w:p>
        <w:p>
          <w:pPr>
            <w:pStyle w:val="Contents3"/>
            <w:tabs>
              <w:tab w:val="clear" w:pos="8459"/>
              <w:tab w:val="right" w:pos="9026" w:leader="dot"/>
            </w:tabs>
            <w:rPr/>
          </w:pPr>
          <w:hyperlink w:anchor="__RefHeading___Toc2097699_3650668749">
            <w:r>
              <w:rPr>
                <w:webHidden/>
                <w:rStyle w:val="IndexLink"/>
              </w:rPr>
              <w:t>209</w:t>
            </w:r>
            <w:r>
              <w:rPr>
                <w:rStyle w:val="IndexLink"/>
                <w:rtl w:val="true"/>
              </w:rPr>
              <w:t xml:space="preserve"> (</w:t>
            </w:r>
            <w:r>
              <w:rPr>
                <w:rStyle w:val="IndexLink"/>
              </w:rPr>
              <w:t>3209</w:t>
            </w:r>
            <w:r>
              <w:rPr>
                <w:rStyle w:val="IndexLink"/>
                <w:rtl w:val="true"/>
              </w:rPr>
              <w:t>)</w:t>
              <w:tab/>
            </w:r>
            <w:r>
              <w:rPr>
                <w:rStyle w:val="IndexLink"/>
              </w:rPr>
              <w:t>813</w:t>
            </w:r>
          </w:hyperlink>
        </w:p>
        <w:p>
          <w:pPr>
            <w:pStyle w:val="Contents3"/>
            <w:tabs>
              <w:tab w:val="clear" w:pos="8459"/>
              <w:tab w:val="right" w:pos="9026" w:leader="dot"/>
            </w:tabs>
            <w:rPr/>
          </w:pPr>
          <w:hyperlink w:anchor="__RefHeading___Toc2097701_3650668749">
            <w:r>
              <w:rPr>
                <w:webHidden/>
                <w:rStyle w:val="IndexLink"/>
              </w:rPr>
              <w:t>210</w:t>
            </w:r>
            <w:r>
              <w:rPr>
                <w:rStyle w:val="IndexLink"/>
                <w:rtl w:val="true"/>
              </w:rPr>
              <w:t xml:space="preserve"> (</w:t>
            </w:r>
            <w:r>
              <w:rPr>
                <w:rStyle w:val="IndexLink"/>
              </w:rPr>
              <w:t>3210</w:t>
            </w:r>
            <w:r>
              <w:rPr>
                <w:rStyle w:val="IndexLink"/>
                <w:rtl w:val="true"/>
              </w:rPr>
              <w:t>)</w:t>
              <w:tab/>
            </w:r>
            <w:r>
              <w:rPr>
                <w:rStyle w:val="IndexLink"/>
              </w:rPr>
              <w:t>813</w:t>
            </w:r>
          </w:hyperlink>
        </w:p>
        <w:p>
          <w:pPr>
            <w:pStyle w:val="Contents3"/>
            <w:tabs>
              <w:tab w:val="clear" w:pos="8459"/>
              <w:tab w:val="right" w:pos="9026" w:leader="dot"/>
            </w:tabs>
            <w:rPr/>
          </w:pPr>
          <w:hyperlink w:anchor="__RefHeading___Toc2097703_3650668749">
            <w:r>
              <w:rPr>
                <w:webHidden/>
                <w:rStyle w:val="IndexLink"/>
              </w:rPr>
              <w:t>211</w:t>
            </w:r>
            <w:r>
              <w:rPr>
                <w:rStyle w:val="IndexLink"/>
                <w:rtl w:val="true"/>
              </w:rPr>
              <w:t xml:space="preserve"> (</w:t>
            </w:r>
            <w:r>
              <w:rPr>
                <w:rStyle w:val="IndexLink"/>
              </w:rPr>
              <w:t>3211</w:t>
            </w:r>
            <w:r>
              <w:rPr>
                <w:rStyle w:val="IndexLink"/>
                <w:rtl w:val="true"/>
              </w:rPr>
              <w:t>)</w:t>
              <w:tab/>
            </w:r>
            <w:r>
              <w:rPr>
                <w:rStyle w:val="IndexLink"/>
              </w:rPr>
              <w:t>813</w:t>
            </w:r>
          </w:hyperlink>
        </w:p>
        <w:p>
          <w:pPr>
            <w:pStyle w:val="Contents3"/>
            <w:tabs>
              <w:tab w:val="clear" w:pos="8459"/>
              <w:tab w:val="right" w:pos="9026" w:leader="dot"/>
            </w:tabs>
            <w:rPr/>
          </w:pPr>
          <w:hyperlink w:anchor="__RefHeading___Toc2097705_3650668749">
            <w:r>
              <w:rPr>
                <w:webHidden/>
                <w:rStyle w:val="IndexLink"/>
              </w:rPr>
              <w:t>212</w:t>
            </w:r>
            <w:r>
              <w:rPr>
                <w:rStyle w:val="IndexLink"/>
                <w:rtl w:val="true"/>
              </w:rPr>
              <w:t xml:space="preserve"> (</w:t>
            </w:r>
            <w:r>
              <w:rPr>
                <w:rStyle w:val="IndexLink"/>
              </w:rPr>
              <w:t>3212</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07_3650668749">
            <w:r>
              <w:rPr>
                <w:webHidden/>
                <w:rStyle w:val="IndexLink"/>
              </w:rPr>
              <w:t>213</w:t>
            </w:r>
            <w:r>
              <w:rPr>
                <w:rStyle w:val="IndexLink"/>
                <w:rtl w:val="true"/>
              </w:rPr>
              <w:t xml:space="preserve"> (</w:t>
            </w:r>
            <w:r>
              <w:rPr>
                <w:rStyle w:val="IndexLink"/>
              </w:rPr>
              <w:t>3213</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09_3650668749">
            <w:r>
              <w:rPr>
                <w:webHidden/>
                <w:rStyle w:val="IndexLink"/>
              </w:rPr>
              <w:t>214</w:t>
            </w:r>
            <w:r>
              <w:rPr>
                <w:rStyle w:val="IndexLink"/>
                <w:rtl w:val="true"/>
              </w:rPr>
              <w:t xml:space="preserve"> (</w:t>
            </w:r>
            <w:r>
              <w:rPr>
                <w:rStyle w:val="IndexLink"/>
              </w:rPr>
              <w:t>3214</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11_3650668749">
            <w:r>
              <w:rPr>
                <w:webHidden/>
                <w:rStyle w:val="IndexLink"/>
              </w:rPr>
              <w:t>215</w:t>
            </w:r>
            <w:r>
              <w:rPr>
                <w:rStyle w:val="IndexLink"/>
                <w:rtl w:val="true"/>
              </w:rPr>
              <w:t xml:space="preserve"> (</w:t>
            </w:r>
            <w:r>
              <w:rPr>
                <w:rStyle w:val="IndexLink"/>
              </w:rPr>
              <w:t>3215</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13_3650668749">
            <w:r>
              <w:rPr>
                <w:webHidden/>
                <w:rStyle w:val="IndexLink"/>
              </w:rPr>
              <w:t>216</w:t>
            </w:r>
            <w:r>
              <w:rPr>
                <w:rStyle w:val="IndexLink"/>
                <w:rtl w:val="true"/>
              </w:rPr>
              <w:t xml:space="preserve"> (</w:t>
            </w:r>
            <w:r>
              <w:rPr>
                <w:rStyle w:val="IndexLink"/>
              </w:rPr>
              <w:t>3216</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15_3650668749">
            <w:r>
              <w:rPr>
                <w:webHidden/>
                <w:rStyle w:val="IndexLink"/>
              </w:rPr>
              <w:t>217</w:t>
            </w:r>
            <w:r>
              <w:rPr>
                <w:rStyle w:val="IndexLink"/>
                <w:rtl w:val="true"/>
              </w:rPr>
              <w:t xml:space="preserve"> (</w:t>
            </w:r>
            <w:r>
              <w:rPr>
                <w:rStyle w:val="IndexLink"/>
              </w:rPr>
              <w:t>3217</w:t>
            </w:r>
            <w:r>
              <w:rPr>
                <w:rStyle w:val="IndexLink"/>
                <w:rtl w:val="true"/>
              </w:rPr>
              <w:t>)</w:t>
              <w:tab/>
            </w:r>
            <w:r>
              <w:rPr>
                <w:rStyle w:val="IndexLink"/>
              </w:rPr>
              <w:t>814</w:t>
            </w:r>
          </w:hyperlink>
        </w:p>
        <w:p>
          <w:pPr>
            <w:pStyle w:val="Contents3"/>
            <w:tabs>
              <w:tab w:val="clear" w:pos="8459"/>
              <w:tab w:val="right" w:pos="9026" w:leader="dot"/>
            </w:tabs>
            <w:rPr/>
          </w:pPr>
          <w:hyperlink w:anchor="__RefHeading___Toc2097717_3650668749">
            <w:r>
              <w:rPr>
                <w:webHidden/>
                <w:rStyle w:val="IndexLink"/>
              </w:rPr>
              <w:t>218</w:t>
            </w:r>
            <w:r>
              <w:rPr>
                <w:rStyle w:val="IndexLink"/>
                <w:rtl w:val="true"/>
              </w:rPr>
              <w:t xml:space="preserve"> (</w:t>
            </w:r>
            <w:r>
              <w:rPr>
                <w:rStyle w:val="IndexLink"/>
              </w:rPr>
              <w:t>3218</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19_3650668749">
            <w:r>
              <w:rPr>
                <w:webHidden/>
                <w:rStyle w:val="IndexLink"/>
              </w:rPr>
              <w:t>219</w:t>
            </w:r>
            <w:r>
              <w:rPr>
                <w:rStyle w:val="IndexLink"/>
                <w:rtl w:val="true"/>
              </w:rPr>
              <w:t xml:space="preserve"> (</w:t>
            </w:r>
            <w:r>
              <w:rPr>
                <w:rStyle w:val="IndexLink"/>
              </w:rPr>
              <w:t>3219</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21_3650668749">
            <w:r>
              <w:rPr>
                <w:webHidden/>
                <w:rStyle w:val="IndexLink"/>
              </w:rPr>
              <w:t>220</w:t>
            </w:r>
            <w:r>
              <w:rPr>
                <w:rStyle w:val="IndexLink"/>
                <w:rtl w:val="true"/>
              </w:rPr>
              <w:t xml:space="preserve"> (</w:t>
            </w:r>
            <w:r>
              <w:rPr>
                <w:rStyle w:val="IndexLink"/>
              </w:rPr>
              <w:t>3220</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23_3650668749">
            <w:r>
              <w:rPr>
                <w:webHidden/>
                <w:rStyle w:val="IndexLink"/>
              </w:rPr>
              <w:t>221</w:t>
            </w:r>
            <w:r>
              <w:rPr>
                <w:rStyle w:val="IndexLink"/>
                <w:rtl w:val="true"/>
              </w:rPr>
              <w:t xml:space="preserve"> (</w:t>
            </w:r>
            <w:r>
              <w:rPr>
                <w:rStyle w:val="IndexLink"/>
              </w:rPr>
              <w:t>3221</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25_3650668749">
            <w:r>
              <w:rPr>
                <w:webHidden/>
                <w:rStyle w:val="IndexLink"/>
              </w:rPr>
              <w:t>222</w:t>
            </w:r>
            <w:r>
              <w:rPr>
                <w:rStyle w:val="IndexLink"/>
                <w:rtl w:val="true"/>
              </w:rPr>
              <w:t xml:space="preserve"> (</w:t>
            </w:r>
            <w:r>
              <w:rPr>
                <w:rStyle w:val="IndexLink"/>
              </w:rPr>
              <w:t>3222</w:t>
            </w:r>
            <w:r>
              <w:rPr>
                <w:rStyle w:val="IndexLink"/>
                <w:rtl w:val="true"/>
              </w:rPr>
              <w:t xml:space="preserve">) </w:t>
            </w:r>
            <w:r>
              <w:rPr>
                <w:rStyle w:val="IndexLink"/>
              </w:rPr>
              <w:t>22</w:t>
            </w:r>
            <w:r>
              <w:rPr>
                <w:rStyle w:val="IndexLink"/>
                <w:rtl w:val="true"/>
              </w:rPr>
              <w:tab/>
            </w:r>
            <w:r>
              <w:rPr>
                <w:rStyle w:val="IndexLink"/>
              </w:rPr>
              <w:t>815</w:t>
            </w:r>
          </w:hyperlink>
        </w:p>
        <w:p>
          <w:pPr>
            <w:pStyle w:val="Contents3"/>
            <w:tabs>
              <w:tab w:val="clear" w:pos="8459"/>
              <w:tab w:val="right" w:pos="9026" w:leader="dot"/>
            </w:tabs>
            <w:rPr/>
          </w:pPr>
          <w:hyperlink w:anchor="__RefHeading___Toc2097727_3650668749">
            <w:r>
              <w:rPr>
                <w:webHidden/>
                <w:rStyle w:val="IndexLink"/>
              </w:rPr>
              <w:t>223</w:t>
            </w:r>
            <w:r>
              <w:rPr>
                <w:rStyle w:val="IndexLink"/>
                <w:rtl w:val="true"/>
              </w:rPr>
              <w:t xml:space="preserve"> (</w:t>
            </w:r>
            <w:r>
              <w:rPr>
                <w:rStyle w:val="IndexLink"/>
              </w:rPr>
              <w:t>3223</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29_3650668749">
            <w:r>
              <w:rPr>
                <w:webHidden/>
                <w:rStyle w:val="IndexLink"/>
              </w:rPr>
              <w:t>224</w:t>
            </w:r>
            <w:r>
              <w:rPr>
                <w:rStyle w:val="IndexLink"/>
                <w:rtl w:val="true"/>
              </w:rPr>
              <w:t xml:space="preserve"> (</w:t>
            </w:r>
            <w:r>
              <w:rPr>
                <w:rStyle w:val="IndexLink"/>
              </w:rPr>
              <w:t>3224</w:t>
            </w:r>
            <w:r>
              <w:rPr>
                <w:rStyle w:val="IndexLink"/>
                <w:rtl w:val="true"/>
              </w:rPr>
              <w:t>)</w:t>
              <w:tab/>
            </w:r>
            <w:r>
              <w:rPr>
                <w:rStyle w:val="IndexLink"/>
              </w:rPr>
              <w:t>815</w:t>
            </w:r>
          </w:hyperlink>
        </w:p>
        <w:p>
          <w:pPr>
            <w:pStyle w:val="Contents3"/>
            <w:tabs>
              <w:tab w:val="clear" w:pos="8459"/>
              <w:tab w:val="right" w:pos="9026" w:leader="dot"/>
            </w:tabs>
            <w:rPr/>
          </w:pPr>
          <w:hyperlink w:anchor="__RefHeading___Toc2097731_3650668749">
            <w:r>
              <w:rPr>
                <w:webHidden/>
                <w:rStyle w:val="IndexLink"/>
              </w:rPr>
              <w:t>225</w:t>
            </w:r>
            <w:r>
              <w:rPr>
                <w:rStyle w:val="IndexLink"/>
                <w:rtl w:val="true"/>
              </w:rPr>
              <w:t xml:space="preserve"> (</w:t>
            </w:r>
            <w:r>
              <w:rPr>
                <w:rStyle w:val="IndexLink"/>
              </w:rPr>
              <w:t>3225</w:t>
            </w:r>
            <w:r>
              <w:rPr>
                <w:rStyle w:val="IndexLink"/>
                <w:rtl w:val="true"/>
              </w:rPr>
              <w:t>)</w:t>
              <w:tab/>
            </w:r>
            <w:r>
              <w:rPr>
                <w:rStyle w:val="IndexLink"/>
              </w:rPr>
              <w:t>816</w:t>
            </w:r>
          </w:hyperlink>
        </w:p>
        <w:p>
          <w:pPr>
            <w:pStyle w:val="Contents3"/>
            <w:tabs>
              <w:tab w:val="clear" w:pos="8459"/>
              <w:tab w:val="right" w:pos="9026" w:leader="dot"/>
            </w:tabs>
            <w:rPr/>
          </w:pPr>
          <w:hyperlink w:anchor="__RefHeading___Toc2097733_3650668749">
            <w:r>
              <w:rPr>
                <w:webHidden/>
                <w:rStyle w:val="IndexLink"/>
              </w:rPr>
              <w:t>226</w:t>
            </w:r>
            <w:r>
              <w:rPr>
                <w:rStyle w:val="IndexLink"/>
                <w:rtl w:val="true"/>
              </w:rPr>
              <w:t xml:space="preserve"> (</w:t>
            </w:r>
            <w:r>
              <w:rPr>
                <w:rStyle w:val="IndexLink"/>
              </w:rPr>
              <w:t>3226</w:t>
            </w:r>
            <w:r>
              <w:rPr>
                <w:rStyle w:val="IndexLink"/>
                <w:rtl w:val="true"/>
              </w:rPr>
              <w:t>)</w:t>
              <w:tab/>
            </w:r>
            <w:r>
              <w:rPr>
                <w:rStyle w:val="IndexLink"/>
              </w:rPr>
              <w:t>816</w:t>
            </w:r>
          </w:hyperlink>
        </w:p>
        <w:p>
          <w:pPr>
            <w:pStyle w:val="Contents3"/>
            <w:tabs>
              <w:tab w:val="clear" w:pos="8459"/>
              <w:tab w:val="right" w:pos="9026" w:leader="dot"/>
            </w:tabs>
            <w:rPr/>
          </w:pPr>
          <w:hyperlink w:anchor="__RefHeading___Toc2097735_3650668749">
            <w:r>
              <w:rPr>
                <w:webHidden/>
                <w:rStyle w:val="IndexLink"/>
              </w:rPr>
              <w:t>227</w:t>
            </w:r>
            <w:r>
              <w:rPr>
                <w:rStyle w:val="IndexLink"/>
                <w:rtl w:val="true"/>
              </w:rPr>
              <w:t xml:space="preserve"> (</w:t>
            </w:r>
            <w:r>
              <w:rPr>
                <w:rStyle w:val="IndexLink"/>
              </w:rPr>
              <w:t>3227</w:t>
            </w:r>
            <w:r>
              <w:rPr>
                <w:rStyle w:val="IndexLink"/>
                <w:rtl w:val="true"/>
              </w:rPr>
              <w:t>)</w:t>
              <w:tab/>
            </w:r>
            <w:r>
              <w:rPr>
                <w:rStyle w:val="IndexLink"/>
              </w:rPr>
              <w:t>816</w:t>
            </w:r>
          </w:hyperlink>
        </w:p>
        <w:p>
          <w:pPr>
            <w:pStyle w:val="Contents3"/>
            <w:tabs>
              <w:tab w:val="clear" w:pos="8459"/>
              <w:tab w:val="right" w:pos="9026" w:leader="dot"/>
            </w:tabs>
            <w:rPr/>
          </w:pPr>
          <w:hyperlink w:anchor="__RefHeading___Toc2097737_3650668749">
            <w:r>
              <w:rPr>
                <w:webHidden/>
                <w:rStyle w:val="IndexLink"/>
              </w:rPr>
              <w:t>228</w:t>
            </w:r>
            <w:r>
              <w:rPr>
                <w:rStyle w:val="IndexLink"/>
                <w:rtl w:val="true"/>
              </w:rPr>
              <w:t xml:space="preserve"> (</w:t>
            </w:r>
            <w:r>
              <w:rPr>
                <w:rStyle w:val="IndexLink"/>
              </w:rPr>
              <w:t>3228</w:t>
            </w:r>
            <w:r>
              <w:rPr>
                <w:rStyle w:val="IndexLink"/>
                <w:rtl w:val="true"/>
              </w:rPr>
              <w:t>)</w:t>
              <w:tab/>
            </w:r>
            <w:r>
              <w:rPr>
                <w:rStyle w:val="IndexLink"/>
              </w:rPr>
              <w:t>816</w:t>
            </w:r>
          </w:hyperlink>
        </w:p>
        <w:p>
          <w:pPr>
            <w:pStyle w:val="Contents3"/>
            <w:tabs>
              <w:tab w:val="clear" w:pos="8459"/>
              <w:tab w:val="right" w:pos="9026" w:leader="dot"/>
            </w:tabs>
            <w:rPr/>
          </w:pPr>
          <w:hyperlink w:anchor="__RefHeading___Toc2097739_3650668749">
            <w:r>
              <w:rPr>
                <w:webHidden/>
                <w:rStyle w:val="IndexLink"/>
              </w:rPr>
              <w:t>229</w:t>
            </w:r>
            <w:r>
              <w:rPr>
                <w:rStyle w:val="IndexLink"/>
                <w:rtl w:val="true"/>
              </w:rPr>
              <w:t xml:space="preserve"> (</w:t>
            </w:r>
            <w:r>
              <w:rPr>
                <w:rStyle w:val="IndexLink"/>
              </w:rPr>
              <w:t>3229</w:t>
            </w:r>
            <w:r>
              <w:rPr>
                <w:rStyle w:val="IndexLink"/>
                <w:rtl w:val="true"/>
              </w:rPr>
              <w:t>)</w:t>
              <w:tab/>
            </w:r>
            <w:r>
              <w:rPr>
                <w:rStyle w:val="IndexLink"/>
              </w:rPr>
              <w:t>817</w:t>
            </w:r>
          </w:hyperlink>
        </w:p>
        <w:p>
          <w:pPr>
            <w:pStyle w:val="Contents3"/>
            <w:tabs>
              <w:tab w:val="clear" w:pos="8459"/>
              <w:tab w:val="right" w:pos="9026" w:leader="dot"/>
            </w:tabs>
            <w:rPr/>
          </w:pPr>
          <w:hyperlink w:anchor="__RefHeading___Toc2097741_3650668749">
            <w:r>
              <w:rPr>
                <w:webHidden/>
                <w:rStyle w:val="IndexLink"/>
              </w:rPr>
              <w:t>230</w:t>
            </w:r>
            <w:r>
              <w:rPr>
                <w:rStyle w:val="IndexLink"/>
                <w:rtl w:val="true"/>
              </w:rPr>
              <w:t xml:space="preserve"> (</w:t>
            </w:r>
            <w:r>
              <w:rPr>
                <w:rStyle w:val="IndexLink"/>
              </w:rPr>
              <w:t>3230</w:t>
            </w:r>
            <w:r>
              <w:rPr>
                <w:rStyle w:val="IndexLink"/>
                <w:rtl w:val="true"/>
              </w:rPr>
              <w:t>)</w:t>
              <w:tab/>
            </w:r>
            <w:r>
              <w:rPr>
                <w:rStyle w:val="IndexLink"/>
              </w:rPr>
              <w:t>817</w:t>
            </w:r>
          </w:hyperlink>
        </w:p>
        <w:p>
          <w:pPr>
            <w:pStyle w:val="Contents3"/>
            <w:tabs>
              <w:tab w:val="clear" w:pos="8459"/>
              <w:tab w:val="right" w:pos="9026" w:leader="dot"/>
            </w:tabs>
            <w:rPr/>
          </w:pPr>
          <w:hyperlink w:anchor="__RefHeading___Toc2097743_3650668749">
            <w:r>
              <w:rPr>
                <w:webHidden/>
                <w:rStyle w:val="IndexLink"/>
              </w:rPr>
              <w:t>231</w:t>
            </w:r>
            <w:r>
              <w:rPr>
                <w:rStyle w:val="IndexLink"/>
                <w:rtl w:val="true"/>
              </w:rPr>
              <w:t xml:space="preserve"> (</w:t>
            </w:r>
            <w:r>
              <w:rPr>
                <w:rStyle w:val="IndexLink"/>
              </w:rPr>
              <w:t>3231</w:t>
            </w:r>
            <w:r>
              <w:rPr>
                <w:rStyle w:val="IndexLink"/>
                <w:rtl w:val="true"/>
              </w:rPr>
              <w:t>)</w:t>
              <w:tab/>
            </w:r>
            <w:r>
              <w:rPr>
                <w:rStyle w:val="IndexLink"/>
              </w:rPr>
              <w:t>817</w:t>
            </w:r>
          </w:hyperlink>
        </w:p>
        <w:p>
          <w:pPr>
            <w:pStyle w:val="Contents3"/>
            <w:tabs>
              <w:tab w:val="clear" w:pos="8459"/>
              <w:tab w:val="right" w:pos="9026" w:leader="dot"/>
            </w:tabs>
            <w:rPr/>
          </w:pPr>
          <w:hyperlink w:anchor="__RefHeading___Toc2097745_3650668749">
            <w:r>
              <w:rPr>
                <w:webHidden/>
                <w:rStyle w:val="IndexLink"/>
              </w:rPr>
              <w:t>232</w:t>
            </w:r>
            <w:r>
              <w:rPr>
                <w:rStyle w:val="IndexLink"/>
                <w:rtl w:val="true"/>
              </w:rPr>
              <w:t xml:space="preserve"> (</w:t>
            </w:r>
            <w:r>
              <w:rPr>
                <w:rStyle w:val="IndexLink"/>
              </w:rPr>
              <w:t>3232</w:t>
            </w:r>
            <w:r>
              <w:rPr>
                <w:rStyle w:val="IndexLink"/>
                <w:rtl w:val="true"/>
              </w:rPr>
              <w:t>)</w:t>
              <w:tab/>
            </w:r>
            <w:r>
              <w:rPr>
                <w:rStyle w:val="IndexLink"/>
              </w:rPr>
              <w:t>817</w:t>
            </w:r>
          </w:hyperlink>
        </w:p>
        <w:p>
          <w:pPr>
            <w:pStyle w:val="Contents3"/>
            <w:tabs>
              <w:tab w:val="clear" w:pos="8459"/>
              <w:tab w:val="right" w:pos="9026" w:leader="dot"/>
            </w:tabs>
            <w:rPr/>
          </w:pPr>
          <w:hyperlink w:anchor="__RefHeading___Toc2097747_3650668749">
            <w:r>
              <w:rPr>
                <w:webHidden/>
                <w:rStyle w:val="IndexLink"/>
              </w:rPr>
              <w:t>233</w:t>
            </w:r>
            <w:r>
              <w:rPr>
                <w:rStyle w:val="IndexLink"/>
                <w:rtl w:val="true"/>
              </w:rPr>
              <w:t xml:space="preserve"> (</w:t>
            </w:r>
            <w:r>
              <w:rPr>
                <w:rStyle w:val="IndexLink"/>
              </w:rPr>
              <w:t>3233</w:t>
            </w:r>
            <w:r>
              <w:rPr>
                <w:rStyle w:val="IndexLink"/>
                <w:rtl w:val="true"/>
              </w:rPr>
              <w:t>)</w:t>
              <w:tab/>
            </w:r>
            <w:r>
              <w:rPr>
                <w:rStyle w:val="IndexLink"/>
              </w:rPr>
              <w:t>818</w:t>
            </w:r>
          </w:hyperlink>
        </w:p>
        <w:p>
          <w:pPr>
            <w:pStyle w:val="Contents3"/>
            <w:tabs>
              <w:tab w:val="clear" w:pos="8459"/>
              <w:tab w:val="right" w:pos="9026" w:leader="dot"/>
            </w:tabs>
            <w:rPr/>
          </w:pPr>
          <w:hyperlink w:anchor="__RefHeading___Toc2097749_3650668749">
            <w:r>
              <w:rPr>
                <w:webHidden/>
                <w:rStyle w:val="IndexLink"/>
              </w:rPr>
              <w:t>234</w:t>
            </w:r>
            <w:r>
              <w:rPr>
                <w:rStyle w:val="IndexLink"/>
                <w:rtl w:val="true"/>
              </w:rPr>
              <w:t xml:space="preserve"> (</w:t>
            </w:r>
            <w:r>
              <w:rPr>
                <w:rStyle w:val="IndexLink"/>
              </w:rPr>
              <w:t>3234</w:t>
            </w:r>
            <w:r>
              <w:rPr>
                <w:rStyle w:val="IndexLink"/>
                <w:rtl w:val="true"/>
              </w:rPr>
              <w:t>)</w:t>
              <w:tab/>
            </w:r>
            <w:r>
              <w:rPr>
                <w:rStyle w:val="IndexLink"/>
              </w:rPr>
              <w:t>818</w:t>
            </w:r>
          </w:hyperlink>
        </w:p>
        <w:p>
          <w:pPr>
            <w:pStyle w:val="Contents3"/>
            <w:tabs>
              <w:tab w:val="clear" w:pos="8459"/>
              <w:tab w:val="right" w:pos="9026" w:leader="dot"/>
            </w:tabs>
            <w:rPr/>
          </w:pPr>
          <w:hyperlink w:anchor="__RefHeading___Toc2097751_3650668749">
            <w:r>
              <w:rPr>
                <w:webHidden/>
                <w:rStyle w:val="IndexLink"/>
              </w:rPr>
              <w:t>235</w:t>
            </w:r>
            <w:r>
              <w:rPr>
                <w:rStyle w:val="IndexLink"/>
                <w:rtl w:val="true"/>
              </w:rPr>
              <w:t xml:space="preserve"> (</w:t>
            </w:r>
            <w:r>
              <w:rPr>
                <w:rStyle w:val="IndexLink"/>
              </w:rPr>
              <w:t>3235</w:t>
            </w:r>
            <w:r>
              <w:rPr>
                <w:rStyle w:val="IndexLink"/>
                <w:rtl w:val="true"/>
              </w:rPr>
              <w:t>)</w:t>
              <w:tab/>
            </w:r>
            <w:r>
              <w:rPr>
                <w:rStyle w:val="IndexLink"/>
              </w:rPr>
              <w:t>818</w:t>
            </w:r>
          </w:hyperlink>
        </w:p>
        <w:p>
          <w:pPr>
            <w:pStyle w:val="Contents3"/>
            <w:tabs>
              <w:tab w:val="clear" w:pos="8459"/>
              <w:tab w:val="right" w:pos="9026" w:leader="dot"/>
            </w:tabs>
            <w:rPr/>
          </w:pPr>
          <w:hyperlink w:anchor="__RefHeading___Toc2097753_3650668749">
            <w:r>
              <w:rPr>
                <w:webHidden/>
                <w:rStyle w:val="IndexLink"/>
              </w:rPr>
              <w:t>236</w:t>
            </w:r>
            <w:r>
              <w:rPr>
                <w:rStyle w:val="IndexLink"/>
                <w:rtl w:val="true"/>
              </w:rPr>
              <w:t xml:space="preserve"> (</w:t>
            </w:r>
            <w:r>
              <w:rPr>
                <w:rStyle w:val="IndexLink"/>
              </w:rPr>
              <w:t>3236</w:t>
            </w:r>
            <w:r>
              <w:rPr>
                <w:rStyle w:val="IndexLink"/>
                <w:rtl w:val="true"/>
              </w:rPr>
              <w:t>)</w:t>
              <w:tab/>
            </w:r>
            <w:r>
              <w:rPr>
                <w:rStyle w:val="IndexLink"/>
              </w:rPr>
              <w:t>819</w:t>
            </w:r>
          </w:hyperlink>
        </w:p>
        <w:p>
          <w:pPr>
            <w:pStyle w:val="Contents3"/>
            <w:tabs>
              <w:tab w:val="clear" w:pos="8459"/>
              <w:tab w:val="right" w:pos="9026" w:leader="dot"/>
            </w:tabs>
            <w:rPr/>
          </w:pPr>
          <w:hyperlink w:anchor="__RefHeading___Toc2097755_3650668749">
            <w:r>
              <w:rPr>
                <w:webHidden/>
                <w:rStyle w:val="IndexLink"/>
              </w:rPr>
              <w:t>237</w:t>
            </w:r>
            <w:r>
              <w:rPr>
                <w:rStyle w:val="IndexLink"/>
                <w:rtl w:val="true"/>
              </w:rPr>
              <w:t xml:space="preserve"> (</w:t>
            </w:r>
            <w:r>
              <w:rPr>
                <w:rStyle w:val="IndexLink"/>
              </w:rPr>
              <w:t>3237</w:t>
            </w:r>
            <w:r>
              <w:rPr>
                <w:rStyle w:val="IndexLink"/>
                <w:rtl w:val="true"/>
              </w:rPr>
              <w:t>)</w:t>
              <w:tab/>
            </w:r>
            <w:r>
              <w:rPr>
                <w:rStyle w:val="IndexLink"/>
              </w:rPr>
              <w:t>819</w:t>
            </w:r>
          </w:hyperlink>
        </w:p>
        <w:p>
          <w:pPr>
            <w:pStyle w:val="Contents3"/>
            <w:tabs>
              <w:tab w:val="clear" w:pos="8459"/>
              <w:tab w:val="right" w:pos="9026" w:leader="dot"/>
            </w:tabs>
            <w:rPr/>
          </w:pPr>
          <w:hyperlink w:anchor="__RefHeading___Toc2097757_3650668749">
            <w:r>
              <w:rPr>
                <w:webHidden/>
                <w:rStyle w:val="IndexLink"/>
              </w:rPr>
              <w:t>238</w:t>
            </w:r>
            <w:r>
              <w:rPr>
                <w:rStyle w:val="IndexLink"/>
                <w:rtl w:val="true"/>
              </w:rPr>
              <w:t xml:space="preserve"> (</w:t>
            </w:r>
            <w:r>
              <w:rPr>
                <w:rStyle w:val="IndexLink"/>
              </w:rPr>
              <w:t>3238</w:t>
            </w:r>
            <w:r>
              <w:rPr>
                <w:rStyle w:val="IndexLink"/>
                <w:rtl w:val="true"/>
              </w:rPr>
              <w:t>)</w:t>
              <w:tab/>
            </w:r>
            <w:r>
              <w:rPr>
                <w:rStyle w:val="IndexLink"/>
              </w:rPr>
              <w:t>819</w:t>
            </w:r>
          </w:hyperlink>
        </w:p>
        <w:p>
          <w:pPr>
            <w:pStyle w:val="Contents3"/>
            <w:tabs>
              <w:tab w:val="clear" w:pos="8459"/>
              <w:tab w:val="right" w:pos="9026" w:leader="dot"/>
            </w:tabs>
            <w:rPr/>
          </w:pPr>
          <w:hyperlink w:anchor="__RefHeading___Toc2097759_3650668749">
            <w:r>
              <w:rPr>
                <w:webHidden/>
                <w:rStyle w:val="IndexLink"/>
              </w:rPr>
              <w:t>239</w:t>
            </w:r>
            <w:r>
              <w:rPr>
                <w:rStyle w:val="IndexLink"/>
                <w:rtl w:val="true"/>
              </w:rPr>
              <w:t xml:space="preserve"> (</w:t>
            </w:r>
            <w:r>
              <w:rPr>
                <w:rStyle w:val="IndexLink"/>
              </w:rPr>
              <w:t>3239</w:t>
            </w:r>
            <w:r>
              <w:rPr>
                <w:rStyle w:val="IndexLink"/>
                <w:rtl w:val="true"/>
              </w:rPr>
              <w:t>)</w:t>
              <w:tab/>
            </w:r>
            <w:r>
              <w:rPr>
                <w:rStyle w:val="IndexLink"/>
              </w:rPr>
              <w:t>820</w:t>
            </w:r>
          </w:hyperlink>
        </w:p>
        <w:p>
          <w:pPr>
            <w:pStyle w:val="Contents3"/>
            <w:tabs>
              <w:tab w:val="clear" w:pos="8459"/>
              <w:tab w:val="right" w:pos="9026" w:leader="dot"/>
            </w:tabs>
            <w:rPr/>
          </w:pPr>
          <w:hyperlink w:anchor="__RefHeading___Toc2097761_3650668749">
            <w:r>
              <w:rPr>
                <w:webHidden/>
                <w:rStyle w:val="IndexLink"/>
              </w:rPr>
              <w:t>240</w:t>
            </w:r>
            <w:r>
              <w:rPr>
                <w:rStyle w:val="IndexLink"/>
                <w:rtl w:val="true"/>
              </w:rPr>
              <w:t xml:space="preserve"> (</w:t>
            </w:r>
            <w:r>
              <w:rPr>
                <w:rStyle w:val="IndexLink"/>
              </w:rPr>
              <w:t>3240</w:t>
            </w:r>
            <w:r>
              <w:rPr>
                <w:rStyle w:val="IndexLink"/>
                <w:rtl w:val="true"/>
              </w:rPr>
              <w:t>)</w:t>
              <w:tab/>
            </w:r>
            <w:r>
              <w:rPr>
                <w:rStyle w:val="IndexLink"/>
              </w:rPr>
              <w:t>820</w:t>
            </w:r>
          </w:hyperlink>
        </w:p>
        <w:p>
          <w:pPr>
            <w:pStyle w:val="Contents3"/>
            <w:tabs>
              <w:tab w:val="clear" w:pos="8459"/>
              <w:tab w:val="right" w:pos="9026" w:leader="dot"/>
            </w:tabs>
            <w:rPr/>
          </w:pPr>
          <w:hyperlink w:anchor="__RefHeading___Toc2097763_3650668749">
            <w:r>
              <w:rPr>
                <w:webHidden/>
                <w:rStyle w:val="IndexLink"/>
              </w:rPr>
              <w:t>241</w:t>
            </w:r>
            <w:r>
              <w:rPr>
                <w:rStyle w:val="IndexLink"/>
                <w:rtl w:val="true"/>
              </w:rPr>
              <w:t xml:space="preserve"> (</w:t>
            </w:r>
            <w:r>
              <w:rPr>
                <w:rStyle w:val="IndexLink"/>
              </w:rPr>
              <w:t>3241</w:t>
            </w:r>
            <w:r>
              <w:rPr>
                <w:rStyle w:val="IndexLink"/>
                <w:rtl w:val="true"/>
              </w:rPr>
              <w:t>)</w:t>
              <w:tab/>
            </w:r>
            <w:r>
              <w:rPr>
                <w:rStyle w:val="IndexLink"/>
              </w:rPr>
              <w:t>820</w:t>
            </w:r>
          </w:hyperlink>
        </w:p>
        <w:p>
          <w:pPr>
            <w:pStyle w:val="Contents3"/>
            <w:tabs>
              <w:tab w:val="clear" w:pos="8459"/>
              <w:tab w:val="right" w:pos="9026" w:leader="dot"/>
            </w:tabs>
            <w:rPr/>
          </w:pPr>
          <w:hyperlink w:anchor="__RefHeading___Toc2097765_3650668749">
            <w:r>
              <w:rPr>
                <w:webHidden/>
                <w:rStyle w:val="IndexLink"/>
              </w:rPr>
              <w:t>242</w:t>
            </w:r>
            <w:r>
              <w:rPr>
                <w:rStyle w:val="IndexLink"/>
                <w:rtl w:val="true"/>
              </w:rPr>
              <w:t xml:space="preserve"> (</w:t>
            </w:r>
            <w:r>
              <w:rPr>
                <w:rStyle w:val="IndexLink"/>
              </w:rPr>
              <w:t>3242</w:t>
            </w:r>
            <w:r>
              <w:rPr>
                <w:rStyle w:val="IndexLink"/>
                <w:rtl w:val="true"/>
              </w:rPr>
              <w:t>)</w:t>
              <w:tab/>
            </w:r>
            <w:r>
              <w:rPr>
                <w:rStyle w:val="IndexLink"/>
              </w:rPr>
              <w:t>820</w:t>
            </w:r>
          </w:hyperlink>
        </w:p>
        <w:p>
          <w:pPr>
            <w:pStyle w:val="Contents3"/>
            <w:tabs>
              <w:tab w:val="clear" w:pos="8459"/>
              <w:tab w:val="right" w:pos="9026" w:leader="dot"/>
            </w:tabs>
            <w:rPr/>
          </w:pPr>
          <w:hyperlink w:anchor="__RefHeading___Toc2097767_3650668749">
            <w:r>
              <w:rPr>
                <w:webHidden/>
                <w:rStyle w:val="IndexLink"/>
              </w:rPr>
              <w:t>243</w:t>
            </w:r>
            <w:r>
              <w:rPr>
                <w:rStyle w:val="IndexLink"/>
                <w:rtl w:val="true"/>
              </w:rPr>
              <w:t xml:space="preserve"> (</w:t>
            </w:r>
            <w:r>
              <w:rPr>
                <w:rStyle w:val="IndexLink"/>
              </w:rPr>
              <w:t>3243</w:t>
            </w:r>
            <w:r>
              <w:rPr>
                <w:rStyle w:val="IndexLink"/>
                <w:rtl w:val="true"/>
              </w:rPr>
              <w:t>)</w:t>
              <w:tab/>
            </w:r>
            <w:r>
              <w:rPr>
                <w:rStyle w:val="IndexLink"/>
              </w:rPr>
              <w:t>820</w:t>
            </w:r>
          </w:hyperlink>
        </w:p>
        <w:p>
          <w:pPr>
            <w:pStyle w:val="Contents3"/>
            <w:tabs>
              <w:tab w:val="clear" w:pos="8459"/>
              <w:tab w:val="right" w:pos="9026" w:leader="dot"/>
            </w:tabs>
            <w:rPr/>
          </w:pPr>
          <w:hyperlink w:anchor="__RefHeading___Toc2097769_3650668749">
            <w:r>
              <w:rPr>
                <w:webHidden/>
                <w:rStyle w:val="IndexLink"/>
              </w:rPr>
              <w:t>244</w:t>
            </w:r>
            <w:r>
              <w:rPr>
                <w:rStyle w:val="IndexLink"/>
                <w:rtl w:val="true"/>
              </w:rPr>
              <w:t xml:space="preserve"> (</w:t>
            </w:r>
            <w:r>
              <w:rPr>
                <w:rStyle w:val="IndexLink"/>
              </w:rPr>
              <w:t>3244</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71_3650668749">
            <w:r>
              <w:rPr>
                <w:webHidden/>
                <w:rStyle w:val="IndexLink"/>
              </w:rPr>
              <w:t>245</w:t>
            </w:r>
            <w:r>
              <w:rPr>
                <w:rStyle w:val="IndexLink"/>
                <w:rtl w:val="true"/>
              </w:rPr>
              <w:t xml:space="preserve"> (</w:t>
            </w:r>
            <w:r>
              <w:rPr>
                <w:rStyle w:val="IndexLink"/>
              </w:rPr>
              <w:t>3245</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73_3650668749">
            <w:r>
              <w:rPr>
                <w:webHidden/>
                <w:rStyle w:val="IndexLink"/>
              </w:rPr>
              <w:t>246</w:t>
            </w:r>
            <w:r>
              <w:rPr>
                <w:rStyle w:val="IndexLink"/>
                <w:rtl w:val="true"/>
              </w:rPr>
              <w:t xml:space="preserve"> (</w:t>
            </w:r>
            <w:r>
              <w:rPr>
                <w:rStyle w:val="IndexLink"/>
              </w:rPr>
              <w:t>3246</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75_3650668749">
            <w:r>
              <w:rPr>
                <w:webHidden/>
                <w:rStyle w:val="IndexLink"/>
              </w:rPr>
              <w:t>247</w:t>
            </w:r>
            <w:r>
              <w:rPr>
                <w:rStyle w:val="IndexLink"/>
                <w:rtl w:val="true"/>
              </w:rPr>
              <w:t xml:space="preserve"> (</w:t>
            </w:r>
            <w:r>
              <w:rPr>
                <w:rStyle w:val="IndexLink"/>
              </w:rPr>
              <w:t>3247</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77_3650668749">
            <w:r>
              <w:rPr>
                <w:webHidden/>
                <w:rStyle w:val="IndexLink"/>
              </w:rPr>
              <w:t>248</w:t>
            </w:r>
            <w:r>
              <w:rPr>
                <w:rStyle w:val="IndexLink"/>
                <w:rtl w:val="true"/>
              </w:rPr>
              <w:t xml:space="preserve"> (</w:t>
            </w:r>
            <w:r>
              <w:rPr>
                <w:rStyle w:val="IndexLink"/>
              </w:rPr>
              <w:t>3248</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79_3650668749">
            <w:r>
              <w:rPr>
                <w:webHidden/>
                <w:rStyle w:val="IndexLink"/>
              </w:rPr>
              <w:t>249</w:t>
            </w:r>
            <w:r>
              <w:rPr>
                <w:rStyle w:val="IndexLink"/>
                <w:rtl w:val="true"/>
              </w:rPr>
              <w:t xml:space="preserve"> (</w:t>
            </w:r>
            <w:r>
              <w:rPr>
                <w:rStyle w:val="IndexLink"/>
              </w:rPr>
              <w:t>3249</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81_3650668749">
            <w:r>
              <w:rPr>
                <w:webHidden/>
                <w:rStyle w:val="IndexLink"/>
              </w:rPr>
              <w:t>250</w:t>
            </w:r>
            <w:r>
              <w:rPr>
                <w:rStyle w:val="IndexLink"/>
                <w:rtl w:val="true"/>
              </w:rPr>
              <w:t xml:space="preserve"> (</w:t>
            </w:r>
            <w:r>
              <w:rPr>
                <w:rStyle w:val="IndexLink"/>
              </w:rPr>
              <w:t>3250</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83_3650668749">
            <w:r>
              <w:rPr>
                <w:webHidden/>
                <w:rStyle w:val="IndexLink"/>
              </w:rPr>
              <w:t>251</w:t>
            </w:r>
            <w:r>
              <w:rPr>
                <w:rStyle w:val="IndexLink"/>
                <w:rtl w:val="true"/>
              </w:rPr>
              <w:t xml:space="preserve"> (</w:t>
            </w:r>
            <w:r>
              <w:rPr>
                <w:rStyle w:val="IndexLink"/>
              </w:rPr>
              <w:t>3251</w:t>
            </w:r>
            <w:r>
              <w:rPr>
                <w:rStyle w:val="IndexLink"/>
                <w:rtl w:val="true"/>
              </w:rPr>
              <w:t>)</w:t>
              <w:tab/>
            </w:r>
            <w:r>
              <w:rPr>
                <w:rStyle w:val="IndexLink"/>
              </w:rPr>
              <w:t>821</w:t>
            </w:r>
          </w:hyperlink>
        </w:p>
        <w:p>
          <w:pPr>
            <w:pStyle w:val="Contents3"/>
            <w:tabs>
              <w:tab w:val="clear" w:pos="8459"/>
              <w:tab w:val="right" w:pos="9026" w:leader="dot"/>
            </w:tabs>
            <w:rPr/>
          </w:pPr>
          <w:hyperlink w:anchor="__RefHeading___Toc2097785_3650668749">
            <w:r>
              <w:rPr>
                <w:webHidden/>
                <w:rStyle w:val="IndexLink"/>
              </w:rPr>
              <w:t>252</w:t>
            </w:r>
            <w:r>
              <w:rPr>
                <w:rStyle w:val="IndexLink"/>
                <w:rtl w:val="true"/>
              </w:rPr>
              <w:t xml:space="preserve"> (</w:t>
            </w:r>
            <w:r>
              <w:rPr>
                <w:rStyle w:val="IndexLink"/>
              </w:rPr>
              <w:t>3252</w:t>
            </w:r>
            <w:r>
              <w:rPr>
                <w:rStyle w:val="IndexLink"/>
                <w:rtl w:val="true"/>
              </w:rPr>
              <w:t>)</w:t>
              <w:tab/>
            </w:r>
            <w:r>
              <w:rPr>
                <w:rStyle w:val="IndexLink"/>
              </w:rPr>
              <w:t>822</w:t>
            </w:r>
          </w:hyperlink>
        </w:p>
        <w:p>
          <w:pPr>
            <w:pStyle w:val="Contents3"/>
            <w:tabs>
              <w:tab w:val="clear" w:pos="8459"/>
              <w:tab w:val="right" w:pos="9026" w:leader="dot"/>
            </w:tabs>
            <w:rPr/>
          </w:pPr>
          <w:hyperlink w:anchor="__RefHeading___Toc2097787_3650668749">
            <w:r>
              <w:rPr>
                <w:webHidden/>
                <w:rStyle w:val="IndexLink"/>
              </w:rPr>
              <w:t>253</w:t>
            </w:r>
            <w:r>
              <w:rPr>
                <w:rStyle w:val="IndexLink"/>
                <w:rtl w:val="true"/>
              </w:rPr>
              <w:t xml:space="preserve"> (</w:t>
            </w:r>
            <w:r>
              <w:rPr>
                <w:rStyle w:val="IndexLink"/>
              </w:rPr>
              <w:t>3253</w:t>
            </w:r>
            <w:r>
              <w:rPr>
                <w:rStyle w:val="IndexLink"/>
                <w:rtl w:val="true"/>
              </w:rPr>
              <w:t>)</w:t>
              <w:tab/>
            </w:r>
            <w:r>
              <w:rPr>
                <w:rStyle w:val="IndexLink"/>
              </w:rPr>
              <w:t>823</w:t>
            </w:r>
          </w:hyperlink>
        </w:p>
        <w:p>
          <w:pPr>
            <w:pStyle w:val="Contents3"/>
            <w:tabs>
              <w:tab w:val="clear" w:pos="8459"/>
              <w:tab w:val="right" w:pos="9026" w:leader="dot"/>
            </w:tabs>
            <w:rPr/>
          </w:pPr>
          <w:hyperlink w:anchor="__RefHeading___Toc2097789_3650668749">
            <w:r>
              <w:rPr>
                <w:webHidden/>
                <w:rStyle w:val="IndexLink"/>
              </w:rPr>
              <w:t>254</w:t>
            </w:r>
            <w:r>
              <w:rPr>
                <w:rStyle w:val="IndexLink"/>
                <w:rtl w:val="true"/>
              </w:rPr>
              <w:t xml:space="preserve"> (</w:t>
            </w:r>
            <w:r>
              <w:rPr>
                <w:rStyle w:val="IndexLink"/>
              </w:rPr>
              <w:t>3254</w:t>
            </w:r>
            <w:r>
              <w:rPr>
                <w:rStyle w:val="IndexLink"/>
                <w:rtl w:val="true"/>
              </w:rPr>
              <w:t>)</w:t>
              <w:tab/>
            </w:r>
            <w:r>
              <w:rPr>
                <w:rStyle w:val="IndexLink"/>
              </w:rPr>
              <w:t>823</w:t>
            </w:r>
          </w:hyperlink>
        </w:p>
        <w:p>
          <w:pPr>
            <w:pStyle w:val="Contents3"/>
            <w:tabs>
              <w:tab w:val="clear" w:pos="8459"/>
              <w:tab w:val="right" w:pos="9026" w:leader="dot"/>
            </w:tabs>
            <w:rPr/>
          </w:pPr>
          <w:hyperlink w:anchor="__RefHeading___Toc2097791_3650668749">
            <w:r>
              <w:rPr>
                <w:webHidden/>
                <w:rStyle w:val="IndexLink"/>
              </w:rPr>
              <w:t>255</w:t>
            </w:r>
            <w:r>
              <w:rPr>
                <w:rStyle w:val="IndexLink"/>
                <w:rtl w:val="true"/>
              </w:rPr>
              <w:t xml:space="preserve"> (</w:t>
            </w:r>
            <w:r>
              <w:rPr>
                <w:rStyle w:val="IndexLink"/>
              </w:rPr>
              <w:t>3255</w:t>
            </w:r>
            <w:r>
              <w:rPr>
                <w:rStyle w:val="IndexLink"/>
                <w:rtl w:val="true"/>
              </w:rPr>
              <w:t>)</w:t>
              <w:tab/>
            </w:r>
            <w:r>
              <w:rPr>
                <w:rStyle w:val="IndexLink"/>
              </w:rPr>
              <w:t>823</w:t>
            </w:r>
          </w:hyperlink>
        </w:p>
        <w:p>
          <w:pPr>
            <w:pStyle w:val="Contents3"/>
            <w:tabs>
              <w:tab w:val="clear" w:pos="8459"/>
              <w:tab w:val="right" w:pos="9026" w:leader="dot"/>
            </w:tabs>
            <w:rPr/>
          </w:pPr>
          <w:hyperlink w:anchor="__RefHeading___Toc2097793_3650668749">
            <w:r>
              <w:rPr>
                <w:webHidden/>
                <w:rStyle w:val="IndexLink"/>
              </w:rPr>
              <w:t>256</w:t>
            </w:r>
            <w:r>
              <w:rPr>
                <w:rStyle w:val="IndexLink"/>
                <w:rtl w:val="true"/>
              </w:rPr>
              <w:t xml:space="preserve"> (</w:t>
            </w:r>
            <w:r>
              <w:rPr>
                <w:rStyle w:val="IndexLink"/>
              </w:rPr>
              <w:t>3256</w:t>
            </w:r>
            <w:r>
              <w:rPr>
                <w:rStyle w:val="IndexLink"/>
                <w:rtl w:val="true"/>
              </w:rPr>
              <w:t>)</w:t>
              <w:tab/>
            </w:r>
            <w:r>
              <w:rPr>
                <w:rStyle w:val="IndexLink"/>
              </w:rPr>
              <w:t>823</w:t>
            </w:r>
          </w:hyperlink>
        </w:p>
        <w:p>
          <w:pPr>
            <w:pStyle w:val="Contents3"/>
            <w:tabs>
              <w:tab w:val="clear" w:pos="8459"/>
              <w:tab w:val="right" w:pos="9026" w:leader="dot"/>
            </w:tabs>
            <w:rPr/>
          </w:pPr>
          <w:hyperlink w:anchor="__RefHeading___Toc2097795_3650668749">
            <w:r>
              <w:rPr>
                <w:webHidden/>
                <w:rStyle w:val="IndexLink"/>
              </w:rPr>
              <w:t>257</w:t>
            </w:r>
            <w:r>
              <w:rPr>
                <w:rStyle w:val="IndexLink"/>
                <w:rtl w:val="true"/>
              </w:rPr>
              <w:t xml:space="preserve"> (</w:t>
            </w:r>
            <w:r>
              <w:rPr>
                <w:rStyle w:val="IndexLink"/>
              </w:rPr>
              <w:t>3257</w:t>
            </w:r>
            <w:r>
              <w:rPr>
                <w:rStyle w:val="IndexLink"/>
                <w:rtl w:val="true"/>
              </w:rPr>
              <w:t>)</w:t>
              <w:tab/>
            </w:r>
            <w:r>
              <w:rPr>
                <w:rStyle w:val="IndexLink"/>
              </w:rPr>
              <w:t>823</w:t>
            </w:r>
          </w:hyperlink>
        </w:p>
        <w:p>
          <w:pPr>
            <w:pStyle w:val="Contents3"/>
            <w:tabs>
              <w:tab w:val="clear" w:pos="8459"/>
              <w:tab w:val="right" w:pos="9026" w:leader="dot"/>
            </w:tabs>
            <w:rPr/>
          </w:pPr>
          <w:hyperlink w:anchor="__RefHeading___Toc2097797_3650668749">
            <w:r>
              <w:rPr>
                <w:webHidden/>
                <w:rStyle w:val="IndexLink"/>
              </w:rPr>
              <w:t>258</w:t>
            </w:r>
            <w:r>
              <w:rPr>
                <w:rStyle w:val="IndexLink"/>
                <w:rtl w:val="true"/>
              </w:rPr>
              <w:t xml:space="preserve"> (</w:t>
            </w:r>
            <w:r>
              <w:rPr>
                <w:rStyle w:val="IndexLink"/>
              </w:rPr>
              <w:t>3258</w:t>
            </w:r>
            <w:r>
              <w:rPr>
                <w:rStyle w:val="IndexLink"/>
                <w:rtl w:val="true"/>
              </w:rPr>
              <w:t>)</w:t>
              <w:tab/>
            </w:r>
            <w:r>
              <w:rPr>
                <w:rStyle w:val="IndexLink"/>
              </w:rPr>
              <w:t>824</w:t>
            </w:r>
          </w:hyperlink>
        </w:p>
        <w:p>
          <w:pPr>
            <w:pStyle w:val="Contents3"/>
            <w:tabs>
              <w:tab w:val="clear" w:pos="8459"/>
              <w:tab w:val="right" w:pos="9026" w:leader="dot"/>
            </w:tabs>
            <w:rPr/>
          </w:pPr>
          <w:hyperlink w:anchor="__RefHeading___Toc2097799_3650668749">
            <w:r>
              <w:rPr>
                <w:webHidden/>
                <w:rStyle w:val="IndexLink"/>
              </w:rPr>
              <w:t>259</w:t>
            </w:r>
            <w:r>
              <w:rPr>
                <w:rStyle w:val="IndexLink"/>
                <w:rtl w:val="true"/>
              </w:rPr>
              <w:t xml:space="preserve"> (</w:t>
            </w:r>
            <w:r>
              <w:rPr>
                <w:rStyle w:val="IndexLink"/>
              </w:rPr>
              <w:t>3259</w:t>
            </w:r>
            <w:r>
              <w:rPr>
                <w:rStyle w:val="IndexLink"/>
                <w:rtl w:val="true"/>
              </w:rPr>
              <w:t>)</w:t>
              <w:tab/>
            </w:r>
            <w:r>
              <w:rPr>
                <w:rStyle w:val="IndexLink"/>
              </w:rPr>
              <w:t>824</w:t>
            </w:r>
          </w:hyperlink>
        </w:p>
        <w:p>
          <w:pPr>
            <w:pStyle w:val="Contents2"/>
            <w:tabs>
              <w:tab w:val="clear" w:pos="8743"/>
              <w:tab w:val="right" w:pos="9026" w:leader="dot"/>
            </w:tabs>
            <w:rPr/>
          </w:pPr>
          <w:hyperlink w:anchor="__RefHeading___Toc2097801_3650668749">
            <w:r>
              <w:rPr>
                <w:webHidden/>
                <w:rStyle w:val="IndexLink"/>
                <w:rtl w:val="true"/>
              </w:rPr>
              <w:t>در آن مقدارى از گزيده سخنان مشكل آن حضرت است كه نياز به تفسير دارد</w:t>
            </w:r>
            <w:r>
              <w:rPr>
                <w:rStyle w:val="IndexLink"/>
                <w:rtl w:val="true"/>
              </w:rPr>
              <w:tab/>
            </w:r>
            <w:r>
              <w:rPr>
                <w:rStyle w:val="IndexLink"/>
              </w:rPr>
              <w:t>825</w:t>
            </w:r>
          </w:hyperlink>
        </w:p>
        <w:p>
          <w:pPr>
            <w:pStyle w:val="Contents3"/>
            <w:tabs>
              <w:tab w:val="clear" w:pos="8459"/>
              <w:tab w:val="right" w:pos="9026" w:leader="dot"/>
            </w:tabs>
            <w:rPr/>
          </w:pPr>
          <w:hyperlink w:anchor="__RefHeading___Toc2097803_3650668749">
            <w:r>
              <w:rPr>
                <w:webHidden/>
                <w:rStyle w:val="IndexLink"/>
                <w:rtl w:val="true"/>
              </w:rPr>
              <w:t>اشاره</w:t>
            </w:r>
            <w:r>
              <w:rPr>
                <w:rStyle w:val="IndexLink"/>
                <w:rtl w:val="true"/>
              </w:rPr>
              <w:tab/>
            </w:r>
            <w:r>
              <w:rPr>
                <w:rStyle w:val="IndexLink"/>
              </w:rPr>
              <w:t>825</w:t>
            </w:r>
          </w:hyperlink>
        </w:p>
        <w:p>
          <w:pPr>
            <w:pStyle w:val="Contents3"/>
            <w:tabs>
              <w:tab w:val="clear" w:pos="8459"/>
              <w:tab w:val="right" w:pos="9026" w:leader="dot"/>
            </w:tabs>
            <w:rPr/>
          </w:pPr>
          <w:hyperlink w:anchor="__RefHeading___Toc2097805_3650668749">
            <w:r>
              <w:rPr>
                <w:webHidden/>
                <w:rStyle w:val="IndexLink"/>
              </w:rPr>
              <w:t>1</w:t>
            </w:r>
            <w:r>
              <w:rPr>
                <w:rStyle w:val="IndexLink"/>
                <w:rtl w:val="true"/>
              </w:rPr>
              <w:t xml:space="preserve"> (</w:t>
            </w:r>
            <w:r>
              <w:rPr>
                <w:rStyle w:val="IndexLink"/>
              </w:rPr>
              <w:t>4001</w:t>
            </w:r>
            <w:r>
              <w:rPr>
                <w:rStyle w:val="IndexLink"/>
                <w:rtl w:val="true"/>
              </w:rPr>
              <w:t>)</w:t>
              <w:tab/>
            </w:r>
            <w:r>
              <w:rPr>
                <w:rStyle w:val="IndexLink"/>
              </w:rPr>
              <w:t>826</w:t>
            </w:r>
          </w:hyperlink>
        </w:p>
        <w:p>
          <w:pPr>
            <w:pStyle w:val="Contents3"/>
            <w:tabs>
              <w:tab w:val="clear" w:pos="8459"/>
              <w:tab w:val="right" w:pos="9026" w:leader="dot"/>
            </w:tabs>
            <w:rPr/>
          </w:pPr>
          <w:hyperlink w:anchor="__RefHeading___Toc2097807_3650668749">
            <w:r>
              <w:rPr>
                <w:webHidden/>
                <w:rStyle w:val="IndexLink"/>
              </w:rPr>
              <w:t>2</w:t>
            </w:r>
            <w:r>
              <w:rPr>
                <w:rStyle w:val="IndexLink"/>
                <w:rtl w:val="true"/>
              </w:rPr>
              <w:t xml:space="preserve"> (</w:t>
            </w:r>
            <w:r>
              <w:rPr>
                <w:rStyle w:val="IndexLink"/>
              </w:rPr>
              <w:t>4002</w:t>
            </w:r>
            <w:r>
              <w:rPr>
                <w:rStyle w:val="IndexLink"/>
                <w:rtl w:val="true"/>
              </w:rPr>
              <w:t>)</w:t>
              <w:tab/>
            </w:r>
            <w:r>
              <w:rPr>
                <w:rStyle w:val="IndexLink"/>
              </w:rPr>
              <w:t>826</w:t>
            </w:r>
          </w:hyperlink>
        </w:p>
        <w:p>
          <w:pPr>
            <w:pStyle w:val="Contents3"/>
            <w:tabs>
              <w:tab w:val="clear" w:pos="8459"/>
              <w:tab w:val="right" w:pos="9026" w:leader="dot"/>
            </w:tabs>
            <w:rPr/>
          </w:pPr>
          <w:hyperlink w:anchor="__RefHeading___Toc2097809_3650668749">
            <w:r>
              <w:rPr>
                <w:webHidden/>
                <w:rStyle w:val="IndexLink"/>
              </w:rPr>
              <w:t>3</w:t>
            </w:r>
            <w:r>
              <w:rPr>
                <w:rStyle w:val="IndexLink"/>
                <w:rtl w:val="true"/>
              </w:rPr>
              <w:t xml:space="preserve"> (</w:t>
            </w:r>
            <w:r>
              <w:rPr>
                <w:rStyle w:val="IndexLink"/>
              </w:rPr>
              <w:t>4003</w:t>
            </w:r>
            <w:r>
              <w:rPr>
                <w:rStyle w:val="IndexLink"/>
                <w:rtl w:val="true"/>
              </w:rPr>
              <w:t>)</w:t>
              <w:tab/>
            </w:r>
            <w:r>
              <w:rPr>
                <w:rStyle w:val="IndexLink"/>
              </w:rPr>
              <w:t>826</w:t>
            </w:r>
          </w:hyperlink>
        </w:p>
        <w:p>
          <w:pPr>
            <w:pStyle w:val="Contents3"/>
            <w:tabs>
              <w:tab w:val="clear" w:pos="8459"/>
              <w:tab w:val="right" w:pos="9026" w:leader="dot"/>
            </w:tabs>
            <w:rPr/>
          </w:pPr>
          <w:hyperlink w:anchor="__RefHeading___Toc2097811_3650668749">
            <w:r>
              <w:rPr>
                <w:webHidden/>
                <w:rStyle w:val="IndexLink"/>
              </w:rPr>
              <w:t>4</w:t>
            </w:r>
            <w:r>
              <w:rPr>
                <w:rStyle w:val="IndexLink"/>
                <w:rtl w:val="true"/>
              </w:rPr>
              <w:t xml:space="preserve"> (</w:t>
            </w:r>
            <w:r>
              <w:rPr>
                <w:rStyle w:val="IndexLink"/>
              </w:rPr>
              <w:t>4004</w:t>
            </w:r>
            <w:r>
              <w:rPr>
                <w:rStyle w:val="IndexLink"/>
                <w:rtl w:val="true"/>
              </w:rPr>
              <w:t>)</w:t>
              <w:tab/>
            </w:r>
            <w:r>
              <w:rPr>
                <w:rStyle w:val="IndexLink"/>
              </w:rPr>
              <w:t>827</w:t>
            </w:r>
          </w:hyperlink>
        </w:p>
        <w:p>
          <w:pPr>
            <w:pStyle w:val="Contents3"/>
            <w:tabs>
              <w:tab w:val="clear" w:pos="8459"/>
              <w:tab w:val="right" w:pos="9026" w:leader="dot"/>
            </w:tabs>
            <w:rPr/>
          </w:pPr>
          <w:hyperlink w:anchor="__RefHeading___Toc2097813_3650668749">
            <w:r>
              <w:rPr>
                <w:webHidden/>
                <w:rStyle w:val="IndexLink"/>
              </w:rPr>
              <w:t>5</w:t>
            </w:r>
            <w:r>
              <w:rPr>
                <w:rStyle w:val="IndexLink"/>
                <w:rtl w:val="true"/>
              </w:rPr>
              <w:t xml:space="preserve"> (</w:t>
            </w:r>
            <w:r>
              <w:rPr>
                <w:rStyle w:val="IndexLink"/>
              </w:rPr>
              <w:t>4005</w:t>
            </w:r>
            <w:r>
              <w:rPr>
                <w:rStyle w:val="IndexLink"/>
                <w:rtl w:val="true"/>
              </w:rPr>
              <w:t>)</w:t>
              <w:tab/>
            </w:r>
            <w:r>
              <w:rPr>
                <w:rStyle w:val="IndexLink"/>
              </w:rPr>
              <w:t>829</w:t>
            </w:r>
          </w:hyperlink>
        </w:p>
        <w:p>
          <w:pPr>
            <w:pStyle w:val="Contents3"/>
            <w:tabs>
              <w:tab w:val="clear" w:pos="8459"/>
              <w:tab w:val="right" w:pos="9026" w:leader="dot"/>
            </w:tabs>
            <w:rPr/>
          </w:pPr>
          <w:hyperlink w:anchor="__RefHeading___Toc2097815_3650668749">
            <w:r>
              <w:rPr>
                <w:webHidden/>
                <w:rStyle w:val="IndexLink"/>
              </w:rPr>
              <w:t>6</w:t>
            </w:r>
            <w:r>
              <w:rPr>
                <w:rStyle w:val="IndexLink"/>
                <w:rtl w:val="true"/>
              </w:rPr>
              <w:t xml:space="preserve"> (</w:t>
            </w:r>
            <w:r>
              <w:rPr>
                <w:rStyle w:val="IndexLink"/>
              </w:rPr>
              <w:t>4006</w:t>
            </w:r>
            <w:r>
              <w:rPr>
                <w:rStyle w:val="IndexLink"/>
                <w:rtl w:val="true"/>
              </w:rPr>
              <w:t>)</w:t>
              <w:tab/>
            </w:r>
            <w:r>
              <w:rPr>
                <w:rStyle w:val="IndexLink"/>
              </w:rPr>
              <w:t>829</w:t>
            </w:r>
          </w:hyperlink>
        </w:p>
        <w:p>
          <w:pPr>
            <w:pStyle w:val="Contents3"/>
            <w:tabs>
              <w:tab w:val="clear" w:pos="8459"/>
              <w:tab w:val="right" w:pos="9026" w:leader="dot"/>
            </w:tabs>
            <w:rPr/>
          </w:pPr>
          <w:hyperlink w:anchor="__RefHeading___Toc2097817_3650668749">
            <w:r>
              <w:rPr>
                <w:webHidden/>
                <w:rStyle w:val="IndexLink"/>
              </w:rPr>
              <w:t>7</w:t>
            </w:r>
            <w:r>
              <w:rPr>
                <w:rStyle w:val="IndexLink"/>
                <w:rtl w:val="true"/>
              </w:rPr>
              <w:t xml:space="preserve"> (</w:t>
            </w:r>
            <w:r>
              <w:rPr>
                <w:rStyle w:val="IndexLink"/>
              </w:rPr>
              <w:t>4007</w:t>
            </w:r>
            <w:r>
              <w:rPr>
                <w:rStyle w:val="IndexLink"/>
                <w:rtl w:val="true"/>
              </w:rPr>
              <w:t>)</w:t>
              <w:tab/>
            </w:r>
            <w:r>
              <w:rPr>
                <w:rStyle w:val="IndexLink"/>
              </w:rPr>
              <w:t>830</w:t>
            </w:r>
          </w:hyperlink>
        </w:p>
        <w:p>
          <w:pPr>
            <w:pStyle w:val="Contents3"/>
            <w:tabs>
              <w:tab w:val="clear" w:pos="8459"/>
              <w:tab w:val="right" w:pos="9026" w:leader="dot"/>
            </w:tabs>
            <w:rPr/>
          </w:pPr>
          <w:hyperlink w:anchor="__RefHeading___Toc2097819_3650668749">
            <w:r>
              <w:rPr>
                <w:webHidden/>
                <w:rStyle w:val="IndexLink"/>
              </w:rPr>
              <w:t>8</w:t>
            </w:r>
            <w:r>
              <w:rPr>
                <w:rStyle w:val="IndexLink"/>
                <w:rtl w:val="true"/>
              </w:rPr>
              <w:t xml:space="preserve"> (</w:t>
            </w:r>
            <w:r>
              <w:rPr>
                <w:rStyle w:val="IndexLink"/>
              </w:rPr>
              <w:t>4008</w:t>
            </w:r>
            <w:r>
              <w:rPr>
                <w:rStyle w:val="IndexLink"/>
                <w:rtl w:val="true"/>
              </w:rPr>
              <w:t>)</w:t>
              <w:tab/>
            </w:r>
            <w:r>
              <w:rPr>
                <w:rStyle w:val="IndexLink"/>
              </w:rPr>
              <w:t>831</w:t>
            </w:r>
          </w:hyperlink>
        </w:p>
        <w:p>
          <w:pPr>
            <w:pStyle w:val="Contents3"/>
            <w:tabs>
              <w:tab w:val="clear" w:pos="8459"/>
              <w:tab w:val="right" w:pos="9026" w:leader="dot"/>
            </w:tabs>
            <w:rPr/>
          </w:pPr>
          <w:hyperlink w:anchor="__RefHeading___Toc2097821_3650668749">
            <w:r>
              <w:rPr>
                <w:webHidden/>
                <w:rStyle w:val="IndexLink"/>
              </w:rPr>
              <w:t>9</w:t>
            </w:r>
            <w:r>
              <w:rPr>
                <w:rStyle w:val="IndexLink"/>
                <w:rtl w:val="true"/>
              </w:rPr>
              <w:t xml:space="preserve"> (</w:t>
            </w:r>
            <w:r>
              <w:rPr>
                <w:rStyle w:val="IndexLink"/>
              </w:rPr>
              <w:t>4009</w:t>
            </w:r>
            <w:r>
              <w:rPr>
                <w:rStyle w:val="IndexLink"/>
                <w:rtl w:val="true"/>
              </w:rPr>
              <w:t>)</w:t>
              <w:tab/>
            </w:r>
            <w:r>
              <w:rPr>
                <w:rStyle w:val="IndexLink"/>
              </w:rPr>
              <w:t>831</w:t>
            </w:r>
          </w:hyperlink>
        </w:p>
        <w:p>
          <w:pPr>
            <w:pStyle w:val="Contents2"/>
            <w:tabs>
              <w:tab w:val="clear" w:pos="8743"/>
              <w:tab w:val="right" w:pos="9026" w:leader="dot"/>
            </w:tabs>
            <w:rPr/>
          </w:pPr>
          <w:hyperlink w:anchor="__RefHeading___Toc2097823_3650668749">
            <w:r>
              <w:rPr>
                <w:webHidden/>
                <w:rStyle w:val="IndexLink"/>
                <w:rtl w:val="true"/>
              </w:rPr>
              <w:t>ادامه كلمات قصار</w:t>
            </w:r>
            <w:r>
              <w:rPr>
                <w:rStyle w:val="IndexLink"/>
                <w:rtl w:val="true"/>
              </w:rPr>
              <w:tab/>
            </w:r>
            <w:r>
              <w:rPr>
                <w:rStyle w:val="IndexLink"/>
              </w:rPr>
              <w:t>834</w:t>
            </w:r>
          </w:hyperlink>
        </w:p>
        <w:p>
          <w:pPr>
            <w:pStyle w:val="Contents3"/>
            <w:tabs>
              <w:tab w:val="clear" w:pos="8459"/>
              <w:tab w:val="right" w:pos="9026" w:leader="dot"/>
            </w:tabs>
            <w:rPr/>
          </w:pPr>
          <w:hyperlink w:anchor="__RefHeading___Toc2097825_3650668749">
            <w:r>
              <w:rPr>
                <w:webHidden/>
                <w:rStyle w:val="IndexLink"/>
                <w:rtl w:val="true"/>
              </w:rPr>
              <w:t>اشاره</w:t>
            </w:r>
            <w:r>
              <w:rPr>
                <w:rStyle w:val="IndexLink"/>
                <w:rtl w:val="true"/>
              </w:rPr>
              <w:tab/>
            </w:r>
            <w:r>
              <w:rPr>
                <w:rStyle w:val="IndexLink"/>
              </w:rPr>
              <w:t>834</w:t>
            </w:r>
          </w:hyperlink>
        </w:p>
        <w:p>
          <w:pPr>
            <w:pStyle w:val="Contents3"/>
            <w:tabs>
              <w:tab w:val="clear" w:pos="8459"/>
              <w:tab w:val="right" w:pos="9026" w:leader="dot"/>
            </w:tabs>
            <w:rPr/>
          </w:pPr>
          <w:hyperlink w:anchor="__RefHeading___Toc2097827_3650668749">
            <w:r>
              <w:rPr>
                <w:webHidden/>
                <w:rStyle w:val="IndexLink"/>
              </w:rPr>
              <w:t>261</w:t>
            </w:r>
            <w:r>
              <w:rPr>
                <w:rStyle w:val="IndexLink"/>
                <w:rtl w:val="true"/>
              </w:rPr>
              <w:t xml:space="preserve"> (</w:t>
            </w:r>
            <w:r>
              <w:rPr>
                <w:rStyle w:val="IndexLink"/>
              </w:rPr>
              <w:t>3261</w:t>
            </w:r>
            <w:r>
              <w:rPr>
                <w:rStyle w:val="IndexLink"/>
                <w:rtl w:val="true"/>
              </w:rPr>
              <w:t>)</w:t>
              <w:tab/>
            </w:r>
            <w:r>
              <w:rPr>
                <w:rStyle w:val="IndexLink"/>
              </w:rPr>
              <w:t>834</w:t>
            </w:r>
          </w:hyperlink>
        </w:p>
        <w:p>
          <w:pPr>
            <w:pStyle w:val="Contents3"/>
            <w:tabs>
              <w:tab w:val="clear" w:pos="8459"/>
              <w:tab w:val="right" w:pos="9026" w:leader="dot"/>
            </w:tabs>
            <w:rPr/>
          </w:pPr>
          <w:hyperlink w:anchor="__RefHeading___Toc2097829_3650668749">
            <w:r>
              <w:rPr>
                <w:webHidden/>
                <w:rStyle w:val="IndexLink"/>
              </w:rPr>
              <w:t>262</w:t>
            </w:r>
            <w:r>
              <w:rPr>
                <w:rStyle w:val="IndexLink"/>
                <w:rtl w:val="true"/>
              </w:rPr>
              <w:t xml:space="preserve"> (</w:t>
            </w:r>
            <w:r>
              <w:rPr>
                <w:rStyle w:val="IndexLink"/>
              </w:rPr>
              <w:t>3262</w:t>
            </w:r>
            <w:r>
              <w:rPr>
                <w:rStyle w:val="IndexLink"/>
                <w:rtl w:val="true"/>
              </w:rPr>
              <w:t>)</w:t>
              <w:tab/>
            </w:r>
            <w:r>
              <w:rPr>
                <w:rStyle w:val="IndexLink"/>
              </w:rPr>
              <w:t>835</w:t>
            </w:r>
          </w:hyperlink>
        </w:p>
        <w:p>
          <w:pPr>
            <w:pStyle w:val="Contents3"/>
            <w:tabs>
              <w:tab w:val="clear" w:pos="8459"/>
              <w:tab w:val="right" w:pos="9026" w:leader="dot"/>
            </w:tabs>
            <w:rPr/>
          </w:pPr>
          <w:hyperlink w:anchor="__RefHeading___Toc2097831_3650668749">
            <w:r>
              <w:rPr>
                <w:webHidden/>
                <w:rStyle w:val="IndexLink"/>
              </w:rPr>
              <w:t>263</w:t>
            </w:r>
            <w:r>
              <w:rPr>
                <w:rStyle w:val="IndexLink"/>
                <w:rtl w:val="true"/>
              </w:rPr>
              <w:t xml:space="preserve"> (</w:t>
            </w:r>
            <w:r>
              <w:rPr>
                <w:rStyle w:val="IndexLink"/>
              </w:rPr>
              <w:t>3263</w:t>
            </w:r>
            <w:r>
              <w:rPr>
                <w:rStyle w:val="IndexLink"/>
                <w:rtl w:val="true"/>
              </w:rPr>
              <w:t>)</w:t>
              <w:tab/>
            </w:r>
            <w:r>
              <w:rPr>
                <w:rStyle w:val="IndexLink"/>
              </w:rPr>
              <w:t>836</w:t>
            </w:r>
          </w:hyperlink>
        </w:p>
        <w:p>
          <w:pPr>
            <w:pStyle w:val="Contents3"/>
            <w:tabs>
              <w:tab w:val="clear" w:pos="8459"/>
              <w:tab w:val="right" w:pos="9026" w:leader="dot"/>
            </w:tabs>
            <w:rPr/>
          </w:pPr>
          <w:hyperlink w:anchor="__RefHeading___Toc2097833_3650668749">
            <w:r>
              <w:rPr>
                <w:webHidden/>
                <w:rStyle w:val="IndexLink"/>
              </w:rPr>
              <w:t>264</w:t>
            </w:r>
            <w:r>
              <w:rPr>
                <w:rStyle w:val="IndexLink"/>
                <w:rtl w:val="true"/>
              </w:rPr>
              <w:t xml:space="preserve"> (</w:t>
            </w:r>
            <w:r>
              <w:rPr>
                <w:rStyle w:val="IndexLink"/>
              </w:rPr>
              <w:t>3264</w:t>
            </w:r>
            <w:r>
              <w:rPr>
                <w:rStyle w:val="IndexLink"/>
                <w:rtl w:val="true"/>
              </w:rPr>
              <w:t>)</w:t>
              <w:tab/>
            </w:r>
            <w:r>
              <w:rPr>
                <w:rStyle w:val="IndexLink"/>
              </w:rPr>
              <w:t>836</w:t>
            </w:r>
          </w:hyperlink>
        </w:p>
        <w:p>
          <w:pPr>
            <w:pStyle w:val="Contents3"/>
            <w:tabs>
              <w:tab w:val="clear" w:pos="8459"/>
              <w:tab w:val="right" w:pos="9026" w:leader="dot"/>
            </w:tabs>
            <w:rPr/>
          </w:pPr>
          <w:hyperlink w:anchor="__RefHeading___Toc2097835_3650668749">
            <w:r>
              <w:rPr>
                <w:webHidden/>
                <w:rStyle w:val="IndexLink"/>
              </w:rPr>
              <w:t>265</w:t>
            </w:r>
            <w:r>
              <w:rPr>
                <w:rStyle w:val="IndexLink"/>
                <w:rtl w:val="true"/>
              </w:rPr>
              <w:t xml:space="preserve"> (</w:t>
            </w:r>
            <w:r>
              <w:rPr>
                <w:rStyle w:val="IndexLink"/>
              </w:rPr>
              <w:t>3265</w:t>
            </w:r>
            <w:r>
              <w:rPr>
                <w:rStyle w:val="IndexLink"/>
                <w:rtl w:val="true"/>
              </w:rPr>
              <w:t>)</w:t>
              <w:tab/>
            </w:r>
            <w:r>
              <w:rPr>
                <w:rStyle w:val="IndexLink"/>
              </w:rPr>
              <w:t>836</w:t>
            </w:r>
          </w:hyperlink>
        </w:p>
        <w:p>
          <w:pPr>
            <w:pStyle w:val="Contents3"/>
            <w:tabs>
              <w:tab w:val="clear" w:pos="8459"/>
              <w:tab w:val="right" w:pos="9026" w:leader="dot"/>
            </w:tabs>
            <w:rPr/>
          </w:pPr>
          <w:hyperlink w:anchor="__RefHeading___Toc2097837_3650668749">
            <w:r>
              <w:rPr>
                <w:webHidden/>
                <w:rStyle w:val="IndexLink"/>
              </w:rPr>
              <w:t>266</w:t>
            </w:r>
            <w:r>
              <w:rPr>
                <w:rStyle w:val="IndexLink"/>
                <w:rtl w:val="true"/>
              </w:rPr>
              <w:t xml:space="preserve"> (</w:t>
            </w:r>
            <w:r>
              <w:rPr>
                <w:rStyle w:val="IndexLink"/>
              </w:rPr>
              <w:t>3266</w:t>
            </w:r>
            <w:r>
              <w:rPr>
                <w:rStyle w:val="IndexLink"/>
                <w:rtl w:val="true"/>
              </w:rPr>
              <w:t>)</w:t>
              <w:tab/>
            </w:r>
            <w:r>
              <w:rPr>
                <w:rStyle w:val="IndexLink"/>
              </w:rPr>
              <w:t>836</w:t>
            </w:r>
          </w:hyperlink>
        </w:p>
        <w:p>
          <w:pPr>
            <w:pStyle w:val="Contents3"/>
            <w:tabs>
              <w:tab w:val="clear" w:pos="8459"/>
              <w:tab w:val="right" w:pos="9026" w:leader="dot"/>
            </w:tabs>
            <w:rPr/>
          </w:pPr>
          <w:hyperlink w:anchor="__RefHeading___Toc2097839_3650668749">
            <w:r>
              <w:rPr>
                <w:webHidden/>
                <w:rStyle w:val="IndexLink"/>
              </w:rPr>
              <w:t>267</w:t>
            </w:r>
            <w:r>
              <w:rPr>
                <w:rStyle w:val="IndexLink"/>
                <w:rtl w:val="true"/>
              </w:rPr>
              <w:t xml:space="preserve"> (</w:t>
            </w:r>
            <w:r>
              <w:rPr>
                <w:rStyle w:val="IndexLink"/>
              </w:rPr>
              <w:t>3267</w:t>
            </w:r>
            <w:r>
              <w:rPr>
                <w:rStyle w:val="IndexLink"/>
                <w:rtl w:val="true"/>
              </w:rPr>
              <w:t>)</w:t>
              <w:tab/>
            </w:r>
            <w:r>
              <w:rPr>
                <w:rStyle w:val="IndexLink"/>
              </w:rPr>
              <w:t>837</w:t>
            </w:r>
          </w:hyperlink>
        </w:p>
        <w:p>
          <w:pPr>
            <w:pStyle w:val="Contents3"/>
            <w:tabs>
              <w:tab w:val="clear" w:pos="8459"/>
              <w:tab w:val="right" w:pos="9026" w:leader="dot"/>
            </w:tabs>
            <w:rPr/>
          </w:pPr>
          <w:hyperlink w:anchor="__RefHeading___Toc2097841_3650668749">
            <w:r>
              <w:rPr>
                <w:webHidden/>
                <w:rStyle w:val="IndexLink"/>
              </w:rPr>
              <w:t>268</w:t>
            </w:r>
            <w:r>
              <w:rPr>
                <w:rStyle w:val="IndexLink"/>
                <w:rtl w:val="true"/>
              </w:rPr>
              <w:t xml:space="preserve"> (</w:t>
            </w:r>
            <w:r>
              <w:rPr>
                <w:rStyle w:val="IndexLink"/>
              </w:rPr>
              <w:t>3268</w:t>
            </w:r>
            <w:r>
              <w:rPr>
                <w:rStyle w:val="IndexLink"/>
                <w:rtl w:val="true"/>
              </w:rPr>
              <w:t>)</w:t>
              <w:tab/>
            </w:r>
            <w:r>
              <w:rPr>
                <w:rStyle w:val="IndexLink"/>
              </w:rPr>
              <w:t>837</w:t>
            </w:r>
          </w:hyperlink>
        </w:p>
        <w:p>
          <w:pPr>
            <w:pStyle w:val="Contents3"/>
            <w:tabs>
              <w:tab w:val="clear" w:pos="8459"/>
              <w:tab w:val="right" w:pos="9026" w:leader="dot"/>
            </w:tabs>
            <w:rPr/>
          </w:pPr>
          <w:hyperlink w:anchor="__RefHeading___Toc2097843_3650668749">
            <w:r>
              <w:rPr>
                <w:webHidden/>
                <w:rStyle w:val="IndexLink"/>
              </w:rPr>
              <w:t>269</w:t>
            </w:r>
            <w:r>
              <w:rPr>
                <w:rStyle w:val="IndexLink"/>
                <w:rtl w:val="true"/>
              </w:rPr>
              <w:t xml:space="preserve"> (</w:t>
            </w:r>
            <w:r>
              <w:rPr>
                <w:rStyle w:val="IndexLink"/>
              </w:rPr>
              <w:t>3269</w:t>
            </w:r>
            <w:r>
              <w:rPr>
                <w:rStyle w:val="IndexLink"/>
                <w:rtl w:val="true"/>
              </w:rPr>
              <w:t>)</w:t>
              <w:tab/>
            </w:r>
            <w:r>
              <w:rPr>
                <w:rStyle w:val="IndexLink"/>
              </w:rPr>
              <w:t>837</w:t>
            </w:r>
          </w:hyperlink>
        </w:p>
        <w:p>
          <w:pPr>
            <w:pStyle w:val="Contents3"/>
            <w:tabs>
              <w:tab w:val="clear" w:pos="8459"/>
              <w:tab w:val="right" w:pos="9026" w:leader="dot"/>
            </w:tabs>
            <w:rPr/>
          </w:pPr>
          <w:hyperlink w:anchor="__RefHeading___Toc2097845_3650668749">
            <w:r>
              <w:rPr>
                <w:webHidden/>
                <w:rStyle w:val="IndexLink"/>
              </w:rPr>
              <w:t>270</w:t>
            </w:r>
            <w:r>
              <w:rPr>
                <w:rStyle w:val="IndexLink"/>
                <w:rtl w:val="true"/>
              </w:rPr>
              <w:t xml:space="preserve"> (</w:t>
            </w:r>
            <w:r>
              <w:rPr>
                <w:rStyle w:val="IndexLink"/>
              </w:rPr>
              <w:t>3270</w:t>
            </w:r>
            <w:r>
              <w:rPr>
                <w:rStyle w:val="IndexLink"/>
                <w:rtl w:val="true"/>
              </w:rPr>
              <w:t>)</w:t>
              <w:tab/>
            </w:r>
            <w:r>
              <w:rPr>
                <w:rStyle w:val="IndexLink"/>
              </w:rPr>
              <w:t>838</w:t>
            </w:r>
          </w:hyperlink>
        </w:p>
        <w:p>
          <w:pPr>
            <w:pStyle w:val="Contents3"/>
            <w:tabs>
              <w:tab w:val="clear" w:pos="8459"/>
              <w:tab w:val="right" w:pos="9026" w:leader="dot"/>
            </w:tabs>
            <w:rPr/>
          </w:pPr>
          <w:hyperlink w:anchor="__RefHeading___Toc2097847_3650668749">
            <w:r>
              <w:rPr>
                <w:webHidden/>
                <w:rStyle w:val="IndexLink"/>
              </w:rPr>
              <w:t>271</w:t>
            </w:r>
            <w:r>
              <w:rPr>
                <w:rStyle w:val="IndexLink"/>
                <w:rtl w:val="true"/>
              </w:rPr>
              <w:t xml:space="preserve"> (</w:t>
            </w:r>
            <w:r>
              <w:rPr>
                <w:rStyle w:val="IndexLink"/>
              </w:rPr>
              <w:t>3271</w:t>
            </w:r>
            <w:r>
              <w:rPr>
                <w:rStyle w:val="IndexLink"/>
                <w:rtl w:val="true"/>
              </w:rPr>
              <w:t>)</w:t>
              <w:tab/>
            </w:r>
            <w:r>
              <w:rPr>
                <w:rStyle w:val="IndexLink"/>
              </w:rPr>
              <w:t>839</w:t>
            </w:r>
          </w:hyperlink>
        </w:p>
        <w:p>
          <w:pPr>
            <w:pStyle w:val="Contents3"/>
            <w:tabs>
              <w:tab w:val="clear" w:pos="8459"/>
              <w:tab w:val="right" w:pos="9026" w:leader="dot"/>
            </w:tabs>
            <w:rPr/>
          </w:pPr>
          <w:hyperlink w:anchor="__RefHeading___Toc2097849_3650668749">
            <w:r>
              <w:rPr>
                <w:webHidden/>
                <w:rStyle w:val="IndexLink"/>
              </w:rPr>
              <w:t>272</w:t>
            </w:r>
            <w:r>
              <w:rPr>
                <w:rStyle w:val="IndexLink"/>
                <w:rtl w:val="true"/>
              </w:rPr>
              <w:t xml:space="preserve"> (</w:t>
            </w:r>
            <w:r>
              <w:rPr>
                <w:rStyle w:val="IndexLink"/>
              </w:rPr>
              <w:t>3272</w:t>
            </w:r>
            <w:r>
              <w:rPr>
                <w:rStyle w:val="IndexLink"/>
                <w:rtl w:val="true"/>
              </w:rPr>
              <w:t>)</w:t>
              <w:tab/>
            </w:r>
            <w:r>
              <w:rPr>
                <w:rStyle w:val="IndexLink"/>
              </w:rPr>
              <w:t>839</w:t>
            </w:r>
          </w:hyperlink>
        </w:p>
        <w:p>
          <w:pPr>
            <w:pStyle w:val="Contents3"/>
            <w:tabs>
              <w:tab w:val="clear" w:pos="8459"/>
              <w:tab w:val="right" w:pos="9026" w:leader="dot"/>
            </w:tabs>
            <w:rPr/>
          </w:pPr>
          <w:hyperlink w:anchor="__RefHeading___Toc2097851_3650668749">
            <w:r>
              <w:rPr>
                <w:webHidden/>
                <w:rStyle w:val="IndexLink"/>
              </w:rPr>
              <w:t>273</w:t>
            </w:r>
            <w:r>
              <w:rPr>
                <w:rStyle w:val="IndexLink"/>
                <w:rtl w:val="true"/>
              </w:rPr>
              <w:t xml:space="preserve"> (</w:t>
            </w:r>
            <w:r>
              <w:rPr>
                <w:rStyle w:val="IndexLink"/>
              </w:rPr>
              <w:t>3273</w:t>
            </w:r>
            <w:r>
              <w:rPr>
                <w:rStyle w:val="IndexLink"/>
                <w:rtl w:val="true"/>
              </w:rPr>
              <w:t>)</w:t>
              <w:tab/>
            </w:r>
            <w:r>
              <w:rPr>
                <w:rStyle w:val="IndexLink"/>
              </w:rPr>
              <w:t>840</w:t>
            </w:r>
          </w:hyperlink>
        </w:p>
        <w:p>
          <w:pPr>
            <w:pStyle w:val="Contents3"/>
            <w:tabs>
              <w:tab w:val="clear" w:pos="8459"/>
              <w:tab w:val="right" w:pos="9026" w:leader="dot"/>
            </w:tabs>
            <w:rPr/>
          </w:pPr>
          <w:hyperlink w:anchor="__RefHeading___Toc2097853_3650668749">
            <w:r>
              <w:rPr>
                <w:webHidden/>
                <w:rStyle w:val="IndexLink"/>
              </w:rPr>
              <w:t>274</w:t>
            </w:r>
            <w:r>
              <w:rPr>
                <w:rStyle w:val="IndexLink"/>
                <w:rtl w:val="true"/>
              </w:rPr>
              <w:t xml:space="preserve"> (</w:t>
            </w:r>
            <w:r>
              <w:rPr>
                <w:rStyle w:val="IndexLink"/>
              </w:rPr>
              <w:t>3274</w:t>
            </w:r>
            <w:r>
              <w:rPr>
                <w:rStyle w:val="IndexLink"/>
                <w:rtl w:val="true"/>
              </w:rPr>
              <w:t>)</w:t>
              <w:tab/>
            </w:r>
            <w:r>
              <w:rPr>
                <w:rStyle w:val="IndexLink"/>
              </w:rPr>
              <w:t>841</w:t>
            </w:r>
          </w:hyperlink>
        </w:p>
        <w:p>
          <w:pPr>
            <w:pStyle w:val="Contents3"/>
            <w:tabs>
              <w:tab w:val="clear" w:pos="8459"/>
              <w:tab w:val="right" w:pos="9026" w:leader="dot"/>
            </w:tabs>
            <w:rPr/>
          </w:pPr>
          <w:hyperlink w:anchor="__RefHeading___Toc2097855_3650668749">
            <w:r>
              <w:rPr>
                <w:webHidden/>
                <w:rStyle w:val="IndexLink"/>
              </w:rPr>
              <w:t>275</w:t>
            </w:r>
            <w:r>
              <w:rPr>
                <w:rStyle w:val="IndexLink"/>
                <w:rtl w:val="true"/>
              </w:rPr>
              <w:t xml:space="preserve"> (</w:t>
            </w:r>
            <w:r>
              <w:rPr>
                <w:rStyle w:val="IndexLink"/>
              </w:rPr>
              <w:t>3275</w:t>
            </w:r>
            <w:r>
              <w:rPr>
                <w:rStyle w:val="IndexLink"/>
                <w:rtl w:val="true"/>
              </w:rPr>
              <w:t>)</w:t>
              <w:tab/>
            </w:r>
            <w:r>
              <w:rPr>
                <w:rStyle w:val="IndexLink"/>
              </w:rPr>
              <w:t>841</w:t>
            </w:r>
          </w:hyperlink>
        </w:p>
        <w:p>
          <w:pPr>
            <w:pStyle w:val="Contents3"/>
            <w:tabs>
              <w:tab w:val="clear" w:pos="8459"/>
              <w:tab w:val="right" w:pos="9026" w:leader="dot"/>
            </w:tabs>
            <w:rPr/>
          </w:pPr>
          <w:hyperlink w:anchor="__RefHeading___Toc2097857_3650668749">
            <w:r>
              <w:rPr>
                <w:webHidden/>
                <w:rStyle w:val="IndexLink"/>
              </w:rPr>
              <w:t>276</w:t>
            </w:r>
            <w:r>
              <w:rPr>
                <w:rStyle w:val="IndexLink"/>
                <w:rtl w:val="true"/>
              </w:rPr>
              <w:t xml:space="preserve"> (</w:t>
            </w:r>
            <w:r>
              <w:rPr>
                <w:rStyle w:val="IndexLink"/>
              </w:rPr>
              <w:t>3276</w:t>
            </w:r>
            <w:r>
              <w:rPr>
                <w:rStyle w:val="IndexLink"/>
                <w:rtl w:val="true"/>
              </w:rPr>
              <w:t>)</w:t>
              <w:tab/>
            </w:r>
            <w:r>
              <w:rPr>
                <w:rStyle w:val="IndexLink"/>
              </w:rPr>
              <w:t>841</w:t>
            </w:r>
          </w:hyperlink>
        </w:p>
        <w:p>
          <w:pPr>
            <w:pStyle w:val="Contents3"/>
            <w:tabs>
              <w:tab w:val="clear" w:pos="8459"/>
              <w:tab w:val="right" w:pos="9026" w:leader="dot"/>
            </w:tabs>
            <w:rPr/>
          </w:pPr>
          <w:hyperlink w:anchor="__RefHeading___Toc2097859_3650668749">
            <w:r>
              <w:rPr>
                <w:webHidden/>
                <w:rStyle w:val="IndexLink"/>
              </w:rPr>
              <w:t>277</w:t>
            </w:r>
            <w:r>
              <w:rPr>
                <w:rStyle w:val="IndexLink"/>
                <w:rtl w:val="true"/>
              </w:rPr>
              <w:t xml:space="preserve"> (</w:t>
            </w:r>
            <w:r>
              <w:rPr>
                <w:rStyle w:val="IndexLink"/>
              </w:rPr>
              <w:t>3277</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61_3650668749">
            <w:r>
              <w:rPr>
                <w:webHidden/>
                <w:rStyle w:val="IndexLink"/>
              </w:rPr>
              <w:t>278</w:t>
            </w:r>
            <w:r>
              <w:rPr>
                <w:rStyle w:val="IndexLink"/>
                <w:rtl w:val="true"/>
              </w:rPr>
              <w:t xml:space="preserve"> (</w:t>
            </w:r>
            <w:r>
              <w:rPr>
                <w:rStyle w:val="IndexLink"/>
              </w:rPr>
              <w:t>3278</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63_3650668749">
            <w:r>
              <w:rPr>
                <w:webHidden/>
                <w:rStyle w:val="IndexLink"/>
              </w:rPr>
              <w:t>279</w:t>
            </w:r>
            <w:r>
              <w:rPr>
                <w:rStyle w:val="IndexLink"/>
                <w:rtl w:val="true"/>
              </w:rPr>
              <w:t xml:space="preserve"> (</w:t>
            </w:r>
            <w:r>
              <w:rPr>
                <w:rStyle w:val="IndexLink"/>
              </w:rPr>
              <w:t>3279</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65_3650668749">
            <w:r>
              <w:rPr>
                <w:webHidden/>
                <w:rStyle w:val="IndexLink"/>
              </w:rPr>
              <w:t>280</w:t>
            </w:r>
            <w:r>
              <w:rPr>
                <w:rStyle w:val="IndexLink"/>
                <w:rtl w:val="true"/>
              </w:rPr>
              <w:t xml:space="preserve"> (</w:t>
            </w:r>
            <w:r>
              <w:rPr>
                <w:rStyle w:val="IndexLink"/>
              </w:rPr>
              <w:t>3280</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67_3650668749">
            <w:r>
              <w:rPr>
                <w:webHidden/>
                <w:rStyle w:val="IndexLink"/>
              </w:rPr>
              <w:t>281</w:t>
            </w:r>
            <w:r>
              <w:rPr>
                <w:rStyle w:val="IndexLink"/>
                <w:rtl w:val="true"/>
              </w:rPr>
              <w:t xml:space="preserve"> (</w:t>
            </w:r>
            <w:r>
              <w:rPr>
                <w:rStyle w:val="IndexLink"/>
              </w:rPr>
              <w:t>3281</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69_3650668749">
            <w:r>
              <w:rPr>
                <w:webHidden/>
                <w:rStyle w:val="IndexLink"/>
              </w:rPr>
              <w:t>282</w:t>
            </w:r>
            <w:r>
              <w:rPr>
                <w:rStyle w:val="IndexLink"/>
                <w:rtl w:val="true"/>
              </w:rPr>
              <w:t xml:space="preserve"> (</w:t>
            </w:r>
            <w:r>
              <w:rPr>
                <w:rStyle w:val="IndexLink"/>
              </w:rPr>
              <w:t>3282</w:t>
            </w:r>
            <w:r>
              <w:rPr>
                <w:rStyle w:val="IndexLink"/>
                <w:rtl w:val="true"/>
              </w:rPr>
              <w:t>)</w:t>
              <w:tab/>
            </w:r>
            <w:r>
              <w:rPr>
                <w:rStyle w:val="IndexLink"/>
              </w:rPr>
              <w:t>842</w:t>
            </w:r>
          </w:hyperlink>
        </w:p>
        <w:p>
          <w:pPr>
            <w:pStyle w:val="Contents3"/>
            <w:tabs>
              <w:tab w:val="clear" w:pos="8459"/>
              <w:tab w:val="right" w:pos="9026" w:leader="dot"/>
            </w:tabs>
            <w:rPr/>
          </w:pPr>
          <w:hyperlink w:anchor="__RefHeading___Toc2097871_3650668749">
            <w:r>
              <w:rPr>
                <w:webHidden/>
                <w:rStyle w:val="IndexLink"/>
              </w:rPr>
              <w:t>283</w:t>
            </w:r>
            <w:r>
              <w:rPr>
                <w:rStyle w:val="IndexLink"/>
                <w:rtl w:val="true"/>
              </w:rPr>
              <w:t xml:space="preserve"> (</w:t>
            </w:r>
            <w:r>
              <w:rPr>
                <w:rStyle w:val="IndexLink"/>
              </w:rPr>
              <w:t>3283</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73_3650668749">
            <w:r>
              <w:rPr>
                <w:webHidden/>
                <w:rStyle w:val="IndexLink"/>
              </w:rPr>
              <w:t>284</w:t>
            </w:r>
            <w:r>
              <w:rPr>
                <w:rStyle w:val="IndexLink"/>
                <w:rtl w:val="true"/>
              </w:rPr>
              <w:t xml:space="preserve"> (</w:t>
            </w:r>
            <w:r>
              <w:rPr>
                <w:rStyle w:val="IndexLink"/>
              </w:rPr>
              <w:t>3284</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75_3650668749">
            <w:r>
              <w:rPr>
                <w:webHidden/>
                <w:rStyle w:val="IndexLink"/>
              </w:rPr>
              <w:t>285</w:t>
            </w:r>
            <w:r>
              <w:rPr>
                <w:rStyle w:val="IndexLink"/>
                <w:rtl w:val="true"/>
              </w:rPr>
              <w:t xml:space="preserve"> (</w:t>
            </w:r>
            <w:r>
              <w:rPr>
                <w:rStyle w:val="IndexLink"/>
              </w:rPr>
              <w:t>3285</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77_3650668749">
            <w:r>
              <w:rPr>
                <w:webHidden/>
                <w:rStyle w:val="IndexLink"/>
              </w:rPr>
              <w:t>286</w:t>
            </w:r>
            <w:r>
              <w:rPr>
                <w:rStyle w:val="IndexLink"/>
                <w:rtl w:val="true"/>
              </w:rPr>
              <w:t xml:space="preserve"> (</w:t>
            </w:r>
            <w:r>
              <w:rPr>
                <w:rStyle w:val="IndexLink"/>
              </w:rPr>
              <w:t>3286</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79_3650668749">
            <w:r>
              <w:rPr>
                <w:webHidden/>
                <w:rStyle w:val="IndexLink"/>
              </w:rPr>
              <w:t>287</w:t>
            </w:r>
            <w:r>
              <w:rPr>
                <w:rStyle w:val="IndexLink"/>
                <w:rtl w:val="true"/>
              </w:rPr>
              <w:t xml:space="preserve"> (</w:t>
            </w:r>
            <w:r>
              <w:rPr>
                <w:rStyle w:val="IndexLink"/>
              </w:rPr>
              <w:t>3287</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81_3650668749">
            <w:r>
              <w:rPr>
                <w:webHidden/>
                <w:rStyle w:val="IndexLink"/>
              </w:rPr>
              <w:t>288</w:t>
            </w:r>
            <w:r>
              <w:rPr>
                <w:rStyle w:val="IndexLink"/>
                <w:rtl w:val="true"/>
              </w:rPr>
              <w:t xml:space="preserve"> (</w:t>
            </w:r>
            <w:r>
              <w:rPr>
                <w:rStyle w:val="IndexLink"/>
              </w:rPr>
              <w:t>3288</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83_3650668749">
            <w:r>
              <w:rPr>
                <w:webHidden/>
                <w:rStyle w:val="IndexLink"/>
              </w:rPr>
              <w:t>289</w:t>
            </w:r>
            <w:r>
              <w:rPr>
                <w:rStyle w:val="IndexLink"/>
                <w:rtl w:val="true"/>
              </w:rPr>
              <w:t xml:space="preserve"> (</w:t>
            </w:r>
            <w:r>
              <w:rPr>
                <w:rStyle w:val="IndexLink"/>
              </w:rPr>
              <w:t>3289</w:t>
            </w:r>
            <w:r>
              <w:rPr>
                <w:rStyle w:val="IndexLink"/>
                <w:rtl w:val="true"/>
              </w:rPr>
              <w:t>)</w:t>
              <w:tab/>
            </w:r>
            <w:r>
              <w:rPr>
                <w:rStyle w:val="IndexLink"/>
              </w:rPr>
              <w:t>843</w:t>
            </w:r>
          </w:hyperlink>
        </w:p>
        <w:p>
          <w:pPr>
            <w:pStyle w:val="Contents3"/>
            <w:tabs>
              <w:tab w:val="clear" w:pos="8459"/>
              <w:tab w:val="right" w:pos="9026" w:leader="dot"/>
            </w:tabs>
            <w:rPr/>
          </w:pPr>
          <w:hyperlink w:anchor="__RefHeading___Toc2097885_3650668749">
            <w:r>
              <w:rPr>
                <w:webHidden/>
                <w:rStyle w:val="IndexLink"/>
              </w:rPr>
              <w:t>290</w:t>
            </w:r>
            <w:r>
              <w:rPr>
                <w:rStyle w:val="IndexLink"/>
                <w:rtl w:val="true"/>
              </w:rPr>
              <w:t xml:space="preserve"> (</w:t>
            </w:r>
            <w:r>
              <w:rPr>
                <w:rStyle w:val="IndexLink"/>
              </w:rPr>
              <w:t>3290</w:t>
            </w:r>
            <w:r>
              <w:rPr>
                <w:rStyle w:val="IndexLink"/>
                <w:rtl w:val="true"/>
              </w:rPr>
              <w:t>)</w:t>
              <w:tab/>
            </w:r>
            <w:r>
              <w:rPr>
                <w:rStyle w:val="IndexLink"/>
              </w:rPr>
              <w:t>845</w:t>
            </w:r>
          </w:hyperlink>
        </w:p>
        <w:p>
          <w:pPr>
            <w:pStyle w:val="Contents3"/>
            <w:tabs>
              <w:tab w:val="clear" w:pos="8459"/>
              <w:tab w:val="right" w:pos="9026" w:leader="dot"/>
            </w:tabs>
            <w:rPr/>
          </w:pPr>
          <w:hyperlink w:anchor="__RefHeading___Toc2097887_3650668749">
            <w:r>
              <w:rPr>
                <w:webHidden/>
                <w:rStyle w:val="IndexLink"/>
              </w:rPr>
              <w:t>291</w:t>
            </w:r>
            <w:r>
              <w:rPr>
                <w:rStyle w:val="IndexLink"/>
                <w:rtl w:val="true"/>
              </w:rPr>
              <w:t xml:space="preserve"> (</w:t>
            </w:r>
            <w:r>
              <w:rPr>
                <w:rStyle w:val="IndexLink"/>
              </w:rPr>
              <w:t>3291</w:t>
            </w:r>
            <w:r>
              <w:rPr>
                <w:rStyle w:val="IndexLink"/>
                <w:rtl w:val="true"/>
              </w:rPr>
              <w:t>)</w:t>
              <w:tab/>
            </w:r>
            <w:r>
              <w:rPr>
                <w:rStyle w:val="IndexLink"/>
              </w:rPr>
              <w:t>845</w:t>
            </w:r>
          </w:hyperlink>
        </w:p>
        <w:p>
          <w:pPr>
            <w:pStyle w:val="Contents3"/>
            <w:tabs>
              <w:tab w:val="clear" w:pos="8459"/>
              <w:tab w:val="right" w:pos="9026" w:leader="dot"/>
            </w:tabs>
            <w:rPr/>
          </w:pPr>
          <w:hyperlink w:anchor="__RefHeading___Toc2097889_3650668749">
            <w:r>
              <w:rPr>
                <w:webHidden/>
                <w:rStyle w:val="IndexLink"/>
              </w:rPr>
              <w:t>292</w:t>
            </w:r>
            <w:r>
              <w:rPr>
                <w:rStyle w:val="IndexLink"/>
                <w:rtl w:val="true"/>
              </w:rPr>
              <w:t xml:space="preserve"> (</w:t>
            </w:r>
            <w:r>
              <w:rPr>
                <w:rStyle w:val="IndexLink"/>
              </w:rPr>
              <w:t>3292</w:t>
            </w:r>
            <w:r>
              <w:rPr>
                <w:rStyle w:val="IndexLink"/>
                <w:rtl w:val="true"/>
              </w:rPr>
              <w:t>)</w:t>
              <w:tab/>
            </w:r>
            <w:r>
              <w:rPr>
                <w:rStyle w:val="IndexLink"/>
              </w:rPr>
              <w:t>845</w:t>
            </w:r>
          </w:hyperlink>
        </w:p>
        <w:p>
          <w:pPr>
            <w:pStyle w:val="Contents3"/>
            <w:tabs>
              <w:tab w:val="clear" w:pos="8459"/>
              <w:tab w:val="right" w:pos="9026" w:leader="dot"/>
            </w:tabs>
            <w:rPr/>
          </w:pPr>
          <w:hyperlink w:anchor="__RefHeading___Toc2097891_3650668749">
            <w:r>
              <w:rPr>
                <w:webHidden/>
                <w:rStyle w:val="IndexLink"/>
              </w:rPr>
              <w:t>293</w:t>
            </w:r>
            <w:r>
              <w:rPr>
                <w:rStyle w:val="IndexLink"/>
                <w:rtl w:val="true"/>
              </w:rPr>
              <w:t xml:space="preserve"> (</w:t>
            </w:r>
            <w:r>
              <w:rPr>
                <w:rStyle w:val="IndexLink"/>
              </w:rPr>
              <w:t>3293</w:t>
            </w:r>
            <w:r>
              <w:rPr>
                <w:rStyle w:val="IndexLink"/>
                <w:rtl w:val="true"/>
              </w:rPr>
              <w:t>)</w:t>
              <w:tab/>
            </w:r>
            <w:r>
              <w:rPr>
                <w:rStyle w:val="IndexLink"/>
              </w:rPr>
              <w:t>846</w:t>
            </w:r>
          </w:hyperlink>
        </w:p>
        <w:p>
          <w:pPr>
            <w:pStyle w:val="Contents3"/>
            <w:tabs>
              <w:tab w:val="clear" w:pos="8459"/>
              <w:tab w:val="right" w:pos="9026" w:leader="dot"/>
            </w:tabs>
            <w:rPr/>
          </w:pPr>
          <w:hyperlink w:anchor="__RefHeading___Toc2097893_3650668749">
            <w:r>
              <w:rPr>
                <w:webHidden/>
                <w:rStyle w:val="IndexLink"/>
              </w:rPr>
              <w:t>294</w:t>
            </w:r>
            <w:r>
              <w:rPr>
                <w:rStyle w:val="IndexLink"/>
                <w:rtl w:val="true"/>
              </w:rPr>
              <w:t xml:space="preserve"> (</w:t>
            </w:r>
            <w:r>
              <w:rPr>
                <w:rStyle w:val="IndexLink"/>
              </w:rPr>
              <w:t>3294</w:t>
            </w:r>
            <w:r>
              <w:rPr>
                <w:rStyle w:val="IndexLink"/>
                <w:rtl w:val="true"/>
              </w:rPr>
              <w:t>)</w:t>
              <w:tab/>
            </w:r>
            <w:r>
              <w:rPr>
                <w:rStyle w:val="IndexLink"/>
              </w:rPr>
              <w:t>846</w:t>
            </w:r>
          </w:hyperlink>
        </w:p>
        <w:p>
          <w:pPr>
            <w:pStyle w:val="Contents3"/>
            <w:tabs>
              <w:tab w:val="clear" w:pos="8459"/>
              <w:tab w:val="right" w:pos="9026" w:leader="dot"/>
            </w:tabs>
            <w:rPr/>
          </w:pPr>
          <w:hyperlink w:anchor="__RefHeading___Toc2097895_3650668749">
            <w:r>
              <w:rPr>
                <w:webHidden/>
                <w:rStyle w:val="IndexLink"/>
              </w:rPr>
              <w:t>295</w:t>
            </w:r>
            <w:r>
              <w:rPr>
                <w:rStyle w:val="IndexLink"/>
                <w:rtl w:val="true"/>
              </w:rPr>
              <w:t xml:space="preserve"> (</w:t>
            </w:r>
            <w:r>
              <w:rPr>
                <w:rStyle w:val="IndexLink"/>
              </w:rPr>
              <w:t>3295</w:t>
            </w:r>
            <w:r>
              <w:rPr>
                <w:rStyle w:val="IndexLink"/>
                <w:rtl w:val="true"/>
              </w:rPr>
              <w:t>)</w:t>
              <w:tab/>
            </w:r>
            <w:r>
              <w:rPr>
                <w:rStyle w:val="IndexLink"/>
              </w:rPr>
              <w:t>846</w:t>
            </w:r>
          </w:hyperlink>
        </w:p>
        <w:p>
          <w:pPr>
            <w:pStyle w:val="Contents3"/>
            <w:tabs>
              <w:tab w:val="clear" w:pos="8459"/>
              <w:tab w:val="right" w:pos="9026" w:leader="dot"/>
            </w:tabs>
            <w:rPr/>
          </w:pPr>
          <w:hyperlink w:anchor="__RefHeading___Toc2097897_3650668749">
            <w:r>
              <w:rPr>
                <w:webHidden/>
                <w:rStyle w:val="IndexLink"/>
              </w:rPr>
              <w:t>296</w:t>
            </w:r>
            <w:r>
              <w:rPr>
                <w:rStyle w:val="IndexLink"/>
                <w:rtl w:val="true"/>
              </w:rPr>
              <w:t xml:space="preserve"> (</w:t>
            </w:r>
            <w:r>
              <w:rPr>
                <w:rStyle w:val="IndexLink"/>
              </w:rPr>
              <w:t>3296</w:t>
            </w:r>
            <w:r>
              <w:rPr>
                <w:rStyle w:val="IndexLink"/>
                <w:rtl w:val="true"/>
              </w:rPr>
              <w:t>)</w:t>
              <w:tab/>
            </w:r>
            <w:r>
              <w:rPr>
                <w:rStyle w:val="IndexLink"/>
              </w:rPr>
              <w:t>846</w:t>
            </w:r>
          </w:hyperlink>
        </w:p>
        <w:p>
          <w:pPr>
            <w:pStyle w:val="Contents3"/>
            <w:tabs>
              <w:tab w:val="clear" w:pos="8459"/>
              <w:tab w:val="right" w:pos="9026" w:leader="dot"/>
            </w:tabs>
            <w:rPr/>
          </w:pPr>
          <w:hyperlink w:anchor="__RefHeading___Toc2097899_3650668749">
            <w:r>
              <w:rPr>
                <w:webHidden/>
                <w:rStyle w:val="IndexLink"/>
              </w:rPr>
              <w:t>297</w:t>
            </w:r>
            <w:r>
              <w:rPr>
                <w:rStyle w:val="IndexLink"/>
                <w:rtl w:val="true"/>
              </w:rPr>
              <w:t xml:space="preserve"> (</w:t>
            </w:r>
            <w:r>
              <w:rPr>
                <w:rStyle w:val="IndexLink"/>
              </w:rPr>
              <w:t>3297</w:t>
            </w:r>
            <w:r>
              <w:rPr>
                <w:rStyle w:val="IndexLink"/>
                <w:rtl w:val="true"/>
              </w:rPr>
              <w:t>)</w:t>
              <w:tab/>
            </w:r>
            <w:r>
              <w:rPr>
                <w:rStyle w:val="IndexLink"/>
              </w:rPr>
              <w:t>847</w:t>
            </w:r>
          </w:hyperlink>
        </w:p>
        <w:p>
          <w:pPr>
            <w:pStyle w:val="Contents3"/>
            <w:tabs>
              <w:tab w:val="clear" w:pos="8459"/>
              <w:tab w:val="right" w:pos="9026" w:leader="dot"/>
            </w:tabs>
            <w:rPr/>
          </w:pPr>
          <w:hyperlink w:anchor="__RefHeading___Toc2097901_3650668749">
            <w:r>
              <w:rPr>
                <w:webHidden/>
                <w:rStyle w:val="IndexLink"/>
              </w:rPr>
              <w:t>298</w:t>
            </w:r>
            <w:r>
              <w:rPr>
                <w:rStyle w:val="IndexLink"/>
                <w:rtl w:val="true"/>
              </w:rPr>
              <w:t xml:space="preserve"> (</w:t>
            </w:r>
            <w:r>
              <w:rPr>
                <w:rStyle w:val="IndexLink"/>
              </w:rPr>
              <w:t>3298</w:t>
            </w:r>
            <w:r>
              <w:rPr>
                <w:rStyle w:val="IndexLink"/>
                <w:rtl w:val="true"/>
              </w:rPr>
              <w:t>)</w:t>
              <w:tab/>
            </w:r>
            <w:r>
              <w:rPr>
                <w:rStyle w:val="IndexLink"/>
              </w:rPr>
              <w:t>847</w:t>
            </w:r>
          </w:hyperlink>
        </w:p>
        <w:p>
          <w:pPr>
            <w:pStyle w:val="Contents3"/>
            <w:tabs>
              <w:tab w:val="clear" w:pos="8459"/>
              <w:tab w:val="right" w:pos="9026" w:leader="dot"/>
            </w:tabs>
            <w:rPr/>
          </w:pPr>
          <w:hyperlink w:anchor="__RefHeading___Toc2097903_3650668749">
            <w:r>
              <w:rPr>
                <w:webHidden/>
                <w:rStyle w:val="IndexLink"/>
              </w:rPr>
              <w:t>299</w:t>
            </w:r>
            <w:r>
              <w:rPr>
                <w:rStyle w:val="IndexLink"/>
                <w:rtl w:val="true"/>
              </w:rPr>
              <w:t xml:space="preserve"> (</w:t>
            </w:r>
            <w:r>
              <w:rPr>
                <w:rStyle w:val="IndexLink"/>
              </w:rPr>
              <w:t>3299</w:t>
            </w:r>
            <w:r>
              <w:rPr>
                <w:rStyle w:val="IndexLink"/>
                <w:rtl w:val="true"/>
              </w:rPr>
              <w:t>)</w:t>
              <w:tab/>
            </w:r>
            <w:r>
              <w:rPr>
                <w:rStyle w:val="IndexLink"/>
              </w:rPr>
              <w:t>847</w:t>
            </w:r>
          </w:hyperlink>
        </w:p>
        <w:p>
          <w:pPr>
            <w:pStyle w:val="Contents3"/>
            <w:tabs>
              <w:tab w:val="clear" w:pos="8459"/>
              <w:tab w:val="right" w:pos="9026" w:leader="dot"/>
            </w:tabs>
            <w:rPr/>
          </w:pPr>
          <w:hyperlink w:anchor="__RefHeading___Toc2097905_3650668749">
            <w:r>
              <w:rPr>
                <w:webHidden/>
                <w:rStyle w:val="IndexLink"/>
              </w:rPr>
              <w:t>300</w:t>
            </w:r>
            <w:r>
              <w:rPr>
                <w:rStyle w:val="IndexLink"/>
                <w:rtl w:val="true"/>
              </w:rPr>
              <w:t xml:space="preserve"> (</w:t>
            </w:r>
            <w:r>
              <w:rPr>
                <w:rStyle w:val="IndexLink"/>
              </w:rPr>
              <w:t>3300</w:t>
            </w:r>
            <w:r>
              <w:rPr>
                <w:rStyle w:val="IndexLink"/>
                <w:rtl w:val="true"/>
              </w:rPr>
              <w:t>)</w:t>
              <w:tab/>
            </w:r>
            <w:r>
              <w:rPr>
                <w:rStyle w:val="IndexLink"/>
              </w:rPr>
              <w:t>847</w:t>
            </w:r>
          </w:hyperlink>
        </w:p>
        <w:p>
          <w:pPr>
            <w:pStyle w:val="Contents3"/>
            <w:tabs>
              <w:tab w:val="clear" w:pos="8459"/>
              <w:tab w:val="right" w:pos="9026" w:leader="dot"/>
            </w:tabs>
            <w:rPr/>
          </w:pPr>
          <w:hyperlink w:anchor="__RefHeading___Toc2097907_3650668749">
            <w:r>
              <w:rPr>
                <w:webHidden/>
                <w:rStyle w:val="IndexLink"/>
              </w:rPr>
              <w:t>301</w:t>
            </w:r>
            <w:r>
              <w:rPr>
                <w:rStyle w:val="IndexLink"/>
                <w:rtl w:val="true"/>
              </w:rPr>
              <w:t xml:space="preserve"> (</w:t>
            </w:r>
            <w:r>
              <w:rPr>
                <w:rStyle w:val="IndexLink"/>
              </w:rPr>
              <w:t>3301</w:t>
            </w:r>
            <w:r>
              <w:rPr>
                <w:rStyle w:val="IndexLink"/>
                <w:rtl w:val="true"/>
              </w:rPr>
              <w:t>)</w:t>
              <w:tab/>
            </w:r>
            <w:r>
              <w:rPr>
                <w:rStyle w:val="IndexLink"/>
              </w:rPr>
              <w:t>847</w:t>
            </w:r>
          </w:hyperlink>
        </w:p>
        <w:p>
          <w:pPr>
            <w:pStyle w:val="Contents3"/>
            <w:tabs>
              <w:tab w:val="clear" w:pos="8459"/>
              <w:tab w:val="right" w:pos="9026" w:leader="dot"/>
            </w:tabs>
            <w:rPr/>
          </w:pPr>
          <w:hyperlink w:anchor="__RefHeading___Toc2097909_3650668749">
            <w:r>
              <w:rPr>
                <w:webHidden/>
                <w:rStyle w:val="IndexLink"/>
              </w:rPr>
              <w:t>302</w:t>
            </w:r>
            <w:r>
              <w:rPr>
                <w:rStyle w:val="IndexLink"/>
                <w:rtl w:val="true"/>
              </w:rPr>
              <w:t xml:space="preserve"> (</w:t>
            </w:r>
            <w:r>
              <w:rPr>
                <w:rStyle w:val="IndexLink"/>
              </w:rPr>
              <w:t>3302</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11_3650668749">
            <w:r>
              <w:rPr>
                <w:webHidden/>
                <w:rStyle w:val="IndexLink"/>
              </w:rPr>
              <w:t>303</w:t>
            </w:r>
            <w:r>
              <w:rPr>
                <w:rStyle w:val="IndexLink"/>
                <w:rtl w:val="true"/>
              </w:rPr>
              <w:t xml:space="preserve"> (</w:t>
            </w:r>
            <w:r>
              <w:rPr>
                <w:rStyle w:val="IndexLink"/>
              </w:rPr>
              <w:t>3303</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13_3650668749">
            <w:r>
              <w:rPr>
                <w:webHidden/>
                <w:rStyle w:val="IndexLink"/>
              </w:rPr>
              <w:t>304</w:t>
            </w:r>
            <w:r>
              <w:rPr>
                <w:rStyle w:val="IndexLink"/>
                <w:rtl w:val="true"/>
              </w:rPr>
              <w:t xml:space="preserve"> (</w:t>
            </w:r>
            <w:r>
              <w:rPr>
                <w:rStyle w:val="IndexLink"/>
              </w:rPr>
              <w:t>3304</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15_3650668749">
            <w:r>
              <w:rPr>
                <w:webHidden/>
                <w:rStyle w:val="IndexLink"/>
              </w:rPr>
              <w:t>305</w:t>
            </w:r>
            <w:r>
              <w:rPr>
                <w:rStyle w:val="IndexLink"/>
                <w:rtl w:val="true"/>
              </w:rPr>
              <w:t xml:space="preserve"> (</w:t>
            </w:r>
            <w:r>
              <w:rPr>
                <w:rStyle w:val="IndexLink"/>
              </w:rPr>
              <w:t>3305</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17_3650668749">
            <w:r>
              <w:rPr>
                <w:webHidden/>
                <w:rStyle w:val="IndexLink"/>
              </w:rPr>
              <w:t>306</w:t>
            </w:r>
            <w:r>
              <w:rPr>
                <w:rStyle w:val="IndexLink"/>
                <w:rtl w:val="true"/>
              </w:rPr>
              <w:t xml:space="preserve"> (</w:t>
            </w:r>
            <w:r>
              <w:rPr>
                <w:rStyle w:val="IndexLink"/>
              </w:rPr>
              <w:t>3306</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19_3650668749">
            <w:r>
              <w:rPr>
                <w:webHidden/>
                <w:rStyle w:val="IndexLink"/>
              </w:rPr>
              <w:t>307</w:t>
            </w:r>
            <w:r>
              <w:rPr>
                <w:rStyle w:val="IndexLink"/>
                <w:rtl w:val="true"/>
              </w:rPr>
              <w:t xml:space="preserve"> (</w:t>
            </w:r>
            <w:r>
              <w:rPr>
                <w:rStyle w:val="IndexLink"/>
              </w:rPr>
              <w:t>3307</w:t>
            </w:r>
            <w:r>
              <w:rPr>
                <w:rStyle w:val="IndexLink"/>
                <w:rtl w:val="true"/>
              </w:rPr>
              <w:t>)</w:t>
              <w:tab/>
            </w:r>
            <w:r>
              <w:rPr>
                <w:rStyle w:val="IndexLink"/>
              </w:rPr>
              <w:t>848</w:t>
            </w:r>
          </w:hyperlink>
        </w:p>
        <w:p>
          <w:pPr>
            <w:pStyle w:val="Contents3"/>
            <w:tabs>
              <w:tab w:val="clear" w:pos="8459"/>
              <w:tab w:val="right" w:pos="9026" w:leader="dot"/>
            </w:tabs>
            <w:rPr/>
          </w:pPr>
          <w:hyperlink w:anchor="__RefHeading___Toc2097921_3650668749">
            <w:r>
              <w:rPr>
                <w:webHidden/>
                <w:rStyle w:val="IndexLink"/>
              </w:rPr>
              <w:t>308</w:t>
            </w:r>
            <w:r>
              <w:rPr>
                <w:rStyle w:val="IndexLink"/>
                <w:rtl w:val="true"/>
              </w:rPr>
              <w:t xml:space="preserve"> (</w:t>
            </w:r>
            <w:r>
              <w:rPr>
                <w:rStyle w:val="IndexLink"/>
              </w:rPr>
              <w:t>3308</w:t>
            </w:r>
            <w:r>
              <w:rPr>
                <w:rStyle w:val="IndexLink"/>
                <w:rtl w:val="true"/>
              </w:rPr>
              <w:t>)</w:t>
              <w:tab/>
            </w:r>
            <w:r>
              <w:rPr>
                <w:rStyle w:val="IndexLink"/>
              </w:rPr>
              <w:t>849</w:t>
            </w:r>
          </w:hyperlink>
        </w:p>
        <w:p>
          <w:pPr>
            <w:pStyle w:val="Contents3"/>
            <w:tabs>
              <w:tab w:val="clear" w:pos="8459"/>
              <w:tab w:val="right" w:pos="9026" w:leader="dot"/>
            </w:tabs>
            <w:rPr/>
          </w:pPr>
          <w:hyperlink w:anchor="__RefHeading___Toc2097923_3650668749">
            <w:r>
              <w:rPr>
                <w:webHidden/>
                <w:rStyle w:val="IndexLink"/>
              </w:rPr>
              <w:t>309</w:t>
            </w:r>
            <w:r>
              <w:rPr>
                <w:rStyle w:val="IndexLink"/>
                <w:rtl w:val="true"/>
              </w:rPr>
              <w:t xml:space="preserve"> (</w:t>
            </w:r>
            <w:r>
              <w:rPr>
                <w:rStyle w:val="IndexLink"/>
              </w:rPr>
              <w:t>3309</w:t>
            </w:r>
            <w:r>
              <w:rPr>
                <w:rStyle w:val="IndexLink"/>
                <w:rtl w:val="true"/>
              </w:rPr>
              <w:t>)</w:t>
              <w:tab/>
            </w:r>
            <w:r>
              <w:rPr>
                <w:rStyle w:val="IndexLink"/>
              </w:rPr>
              <w:t>849</w:t>
            </w:r>
          </w:hyperlink>
        </w:p>
        <w:p>
          <w:pPr>
            <w:pStyle w:val="Contents3"/>
            <w:tabs>
              <w:tab w:val="clear" w:pos="8459"/>
              <w:tab w:val="right" w:pos="9026" w:leader="dot"/>
            </w:tabs>
            <w:rPr/>
          </w:pPr>
          <w:hyperlink w:anchor="__RefHeading___Toc2097925_3650668749">
            <w:r>
              <w:rPr>
                <w:webHidden/>
                <w:rStyle w:val="IndexLink"/>
              </w:rPr>
              <w:t>310</w:t>
            </w:r>
            <w:r>
              <w:rPr>
                <w:rStyle w:val="IndexLink"/>
                <w:rtl w:val="true"/>
              </w:rPr>
              <w:t xml:space="preserve"> (</w:t>
            </w:r>
            <w:r>
              <w:rPr>
                <w:rStyle w:val="IndexLink"/>
              </w:rPr>
              <w:t>3310</w:t>
            </w:r>
            <w:r>
              <w:rPr>
                <w:rStyle w:val="IndexLink"/>
                <w:rtl w:val="true"/>
              </w:rPr>
              <w:t>)</w:t>
              <w:tab/>
            </w:r>
            <w:r>
              <w:rPr>
                <w:rStyle w:val="IndexLink"/>
              </w:rPr>
              <w:t>849</w:t>
            </w:r>
          </w:hyperlink>
        </w:p>
        <w:p>
          <w:pPr>
            <w:pStyle w:val="Contents3"/>
            <w:tabs>
              <w:tab w:val="clear" w:pos="8459"/>
              <w:tab w:val="right" w:pos="9026" w:leader="dot"/>
            </w:tabs>
            <w:rPr/>
          </w:pPr>
          <w:hyperlink w:anchor="__RefHeading___Toc2097927_3650668749">
            <w:r>
              <w:rPr>
                <w:webHidden/>
                <w:rStyle w:val="IndexLink"/>
              </w:rPr>
              <w:t>311</w:t>
            </w:r>
            <w:r>
              <w:rPr>
                <w:rStyle w:val="IndexLink"/>
                <w:rtl w:val="true"/>
              </w:rPr>
              <w:t xml:space="preserve"> (</w:t>
            </w:r>
            <w:r>
              <w:rPr>
                <w:rStyle w:val="IndexLink"/>
              </w:rPr>
              <w:t>3311</w:t>
            </w:r>
            <w:r>
              <w:rPr>
                <w:rStyle w:val="IndexLink"/>
                <w:rtl w:val="true"/>
              </w:rPr>
              <w:t>)</w:t>
              <w:tab/>
            </w:r>
            <w:r>
              <w:rPr>
                <w:rStyle w:val="IndexLink"/>
              </w:rPr>
              <w:t>849</w:t>
            </w:r>
          </w:hyperlink>
        </w:p>
        <w:p>
          <w:pPr>
            <w:pStyle w:val="Contents3"/>
            <w:tabs>
              <w:tab w:val="clear" w:pos="8459"/>
              <w:tab w:val="right" w:pos="9026" w:leader="dot"/>
            </w:tabs>
            <w:rPr/>
          </w:pPr>
          <w:hyperlink w:anchor="__RefHeading___Toc2097929_3650668749">
            <w:r>
              <w:rPr>
                <w:webHidden/>
                <w:rStyle w:val="IndexLink"/>
              </w:rPr>
              <w:t>312</w:t>
            </w:r>
            <w:r>
              <w:rPr>
                <w:rStyle w:val="IndexLink"/>
                <w:rtl w:val="true"/>
              </w:rPr>
              <w:t xml:space="preserve"> (</w:t>
            </w:r>
            <w:r>
              <w:rPr>
                <w:rStyle w:val="IndexLink"/>
              </w:rPr>
              <w:t>3312</w:t>
            </w:r>
            <w:r>
              <w:rPr>
                <w:rStyle w:val="IndexLink"/>
                <w:rtl w:val="true"/>
              </w:rPr>
              <w:t>)</w:t>
              <w:tab/>
            </w:r>
            <w:r>
              <w:rPr>
                <w:rStyle w:val="IndexLink"/>
              </w:rPr>
              <w:t>850</w:t>
            </w:r>
          </w:hyperlink>
        </w:p>
        <w:p>
          <w:pPr>
            <w:pStyle w:val="Contents3"/>
            <w:tabs>
              <w:tab w:val="clear" w:pos="8459"/>
              <w:tab w:val="right" w:pos="9026" w:leader="dot"/>
            </w:tabs>
            <w:rPr/>
          </w:pPr>
          <w:hyperlink w:anchor="__RefHeading___Toc2097931_3650668749">
            <w:r>
              <w:rPr>
                <w:webHidden/>
                <w:rStyle w:val="IndexLink"/>
              </w:rPr>
              <w:t>313</w:t>
            </w:r>
            <w:r>
              <w:rPr>
                <w:rStyle w:val="IndexLink"/>
                <w:rtl w:val="true"/>
              </w:rPr>
              <w:t xml:space="preserve"> (</w:t>
            </w:r>
            <w:r>
              <w:rPr>
                <w:rStyle w:val="IndexLink"/>
              </w:rPr>
              <w:t>3313</w:t>
            </w:r>
            <w:r>
              <w:rPr>
                <w:rStyle w:val="IndexLink"/>
                <w:rtl w:val="true"/>
              </w:rPr>
              <w:t>)</w:t>
              <w:tab/>
            </w:r>
            <w:r>
              <w:rPr>
                <w:rStyle w:val="IndexLink"/>
              </w:rPr>
              <w:t>850</w:t>
            </w:r>
          </w:hyperlink>
        </w:p>
        <w:p>
          <w:pPr>
            <w:pStyle w:val="Contents3"/>
            <w:tabs>
              <w:tab w:val="clear" w:pos="8459"/>
              <w:tab w:val="right" w:pos="9026" w:leader="dot"/>
            </w:tabs>
            <w:rPr/>
          </w:pPr>
          <w:hyperlink w:anchor="__RefHeading___Toc2097933_3650668749">
            <w:r>
              <w:rPr>
                <w:webHidden/>
                <w:rStyle w:val="IndexLink"/>
              </w:rPr>
              <w:t>314</w:t>
            </w:r>
            <w:r>
              <w:rPr>
                <w:rStyle w:val="IndexLink"/>
                <w:rtl w:val="true"/>
              </w:rPr>
              <w:t xml:space="preserve"> (</w:t>
            </w:r>
            <w:r>
              <w:rPr>
                <w:rStyle w:val="IndexLink"/>
              </w:rPr>
              <w:t>3314</w:t>
            </w:r>
            <w:r>
              <w:rPr>
                <w:rStyle w:val="IndexLink"/>
                <w:rtl w:val="true"/>
              </w:rPr>
              <w:t>)</w:t>
              <w:tab/>
            </w:r>
            <w:r>
              <w:rPr>
                <w:rStyle w:val="IndexLink"/>
              </w:rPr>
              <w:t>850</w:t>
            </w:r>
          </w:hyperlink>
        </w:p>
        <w:p>
          <w:pPr>
            <w:pStyle w:val="Contents3"/>
            <w:tabs>
              <w:tab w:val="clear" w:pos="8459"/>
              <w:tab w:val="right" w:pos="9026" w:leader="dot"/>
            </w:tabs>
            <w:rPr/>
          </w:pPr>
          <w:hyperlink w:anchor="__RefHeading___Toc2097935_3650668749">
            <w:r>
              <w:rPr>
                <w:webHidden/>
                <w:rStyle w:val="IndexLink"/>
              </w:rPr>
              <w:t>315</w:t>
            </w:r>
            <w:r>
              <w:rPr>
                <w:rStyle w:val="IndexLink"/>
                <w:rtl w:val="true"/>
              </w:rPr>
              <w:t xml:space="preserve"> (</w:t>
            </w:r>
            <w:r>
              <w:rPr>
                <w:rStyle w:val="IndexLink"/>
              </w:rPr>
              <w:t>3315</w:t>
            </w:r>
            <w:r>
              <w:rPr>
                <w:rStyle w:val="IndexLink"/>
                <w:rtl w:val="true"/>
              </w:rPr>
              <w:t>)</w:t>
              <w:tab/>
            </w:r>
            <w:r>
              <w:rPr>
                <w:rStyle w:val="IndexLink"/>
              </w:rPr>
              <w:t>850</w:t>
            </w:r>
          </w:hyperlink>
        </w:p>
        <w:p>
          <w:pPr>
            <w:pStyle w:val="Contents3"/>
            <w:tabs>
              <w:tab w:val="clear" w:pos="8459"/>
              <w:tab w:val="right" w:pos="9026" w:leader="dot"/>
            </w:tabs>
            <w:rPr/>
          </w:pPr>
          <w:hyperlink w:anchor="__RefHeading___Toc2097937_3650668749">
            <w:r>
              <w:rPr>
                <w:webHidden/>
                <w:rStyle w:val="IndexLink"/>
              </w:rPr>
              <w:t>316</w:t>
            </w:r>
            <w:r>
              <w:rPr>
                <w:rStyle w:val="IndexLink"/>
                <w:rtl w:val="true"/>
              </w:rPr>
              <w:t xml:space="preserve"> (</w:t>
            </w:r>
            <w:r>
              <w:rPr>
                <w:rStyle w:val="IndexLink"/>
              </w:rPr>
              <w:t>3316</w:t>
            </w:r>
            <w:r>
              <w:rPr>
                <w:rStyle w:val="IndexLink"/>
                <w:rtl w:val="true"/>
              </w:rPr>
              <w:t>)</w:t>
              <w:tab/>
            </w:r>
            <w:r>
              <w:rPr>
                <w:rStyle w:val="IndexLink"/>
              </w:rPr>
              <w:t>851</w:t>
            </w:r>
          </w:hyperlink>
        </w:p>
        <w:p>
          <w:pPr>
            <w:pStyle w:val="Contents3"/>
            <w:tabs>
              <w:tab w:val="clear" w:pos="8459"/>
              <w:tab w:val="right" w:pos="9026" w:leader="dot"/>
            </w:tabs>
            <w:rPr/>
          </w:pPr>
          <w:hyperlink w:anchor="__RefHeading___Toc2097939_3650668749">
            <w:r>
              <w:rPr>
                <w:webHidden/>
                <w:rStyle w:val="IndexLink"/>
              </w:rPr>
              <w:t>317</w:t>
            </w:r>
            <w:r>
              <w:rPr>
                <w:rStyle w:val="IndexLink"/>
                <w:rtl w:val="true"/>
              </w:rPr>
              <w:t xml:space="preserve"> (</w:t>
            </w:r>
            <w:r>
              <w:rPr>
                <w:rStyle w:val="IndexLink"/>
              </w:rPr>
              <w:t>3317</w:t>
            </w:r>
            <w:r>
              <w:rPr>
                <w:rStyle w:val="IndexLink"/>
                <w:rtl w:val="true"/>
              </w:rPr>
              <w:t>)</w:t>
              <w:tab/>
            </w:r>
            <w:r>
              <w:rPr>
                <w:rStyle w:val="IndexLink"/>
              </w:rPr>
              <w:t>851</w:t>
            </w:r>
          </w:hyperlink>
        </w:p>
        <w:p>
          <w:pPr>
            <w:pStyle w:val="Contents3"/>
            <w:tabs>
              <w:tab w:val="clear" w:pos="8459"/>
              <w:tab w:val="right" w:pos="9026" w:leader="dot"/>
            </w:tabs>
            <w:rPr/>
          </w:pPr>
          <w:hyperlink w:anchor="__RefHeading___Toc2097941_3650668749">
            <w:r>
              <w:rPr>
                <w:webHidden/>
                <w:rStyle w:val="IndexLink"/>
              </w:rPr>
              <w:t>318</w:t>
            </w:r>
            <w:r>
              <w:rPr>
                <w:rStyle w:val="IndexLink"/>
                <w:rtl w:val="true"/>
              </w:rPr>
              <w:t xml:space="preserve"> (</w:t>
            </w:r>
            <w:r>
              <w:rPr>
                <w:rStyle w:val="IndexLink"/>
              </w:rPr>
              <w:t>3318</w:t>
            </w:r>
            <w:r>
              <w:rPr>
                <w:rStyle w:val="IndexLink"/>
                <w:rtl w:val="true"/>
              </w:rPr>
              <w:t>)</w:t>
              <w:tab/>
            </w:r>
            <w:r>
              <w:rPr>
                <w:rStyle w:val="IndexLink"/>
              </w:rPr>
              <w:t>851</w:t>
            </w:r>
          </w:hyperlink>
        </w:p>
        <w:p>
          <w:pPr>
            <w:pStyle w:val="Contents3"/>
            <w:tabs>
              <w:tab w:val="clear" w:pos="8459"/>
              <w:tab w:val="right" w:pos="9026" w:leader="dot"/>
            </w:tabs>
            <w:rPr/>
          </w:pPr>
          <w:hyperlink w:anchor="__RefHeading___Toc2097943_3650668749">
            <w:r>
              <w:rPr>
                <w:webHidden/>
                <w:rStyle w:val="IndexLink"/>
              </w:rPr>
              <w:t>319</w:t>
            </w:r>
            <w:r>
              <w:rPr>
                <w:rStyle w:val="IndexLink"/>
                <w:rtl w:val="true"/>
              </w:rPr>
              <w:t xml:space="preserve"> (</w:t>
            </w:r>
            <w:r>
              <w:rPr>
                <w:rStyle w:val="IndexLink"/>
              </w:rPr>
              <w:t>3319</w:t>
            </w:r>
            <w:r>
              <w:rPr>
                <w:rStyle w:val="IndexLink"/>
                <w:rtl w:val="true"/>
              </w:rPr>
              <w:t>)</w:t>
              <w:tab/>
            </w:r>
            <w:r>
              <w:rPr>
                <w:rStyle w:val="IndexLink"/>
              </w:rPr>
              <w:t>852</w:t>
            </w:r>
          </w:hyperlink>
        </w:p>
        <w:p>
          <w:pPr>
            <w:pStyle w:val="Contents3"/>
            <w:tabs>
              <w:tab w:val="clear" w:pos="8459"/>
              <w:tab w:val="right" w:pos="9026" w:leader="dot"/>
            </w:tabs>
            <w:rPr/>
          </w:pPr>
          <w:hyperlink w:anchor="__RefHeading___Toc2097945_3650668749">
            <w:r>
              <w:rPr>
                <w:webHidden/>
                <w:rStyle w:val="IndexLink"/>
              </w:rPr>
              <w:t>320</w:t>
            </w:r>
            <w:r>
              <w:rPr>
                <w:rStyle w:val="IndexLink"/>
                <w:rtl w:val="true"/>
              </w:rPr>
              <w:t xml:space="preserve"> (</w:t>
            </w:r>
            <w:r>
              <w:rPr>
                <w:rStyle w:val="IndexLink"/>
              </w:rPr>
              <w:t>3320</w:t>
            </w:r>
            <w:r>
              <w:rPr>
                <w:rStyle w:val="IndexLink"/>
                <w:rtl w:val="true"/>
              </w:rPr>
              <w:t>)</w:t>
              <w:tab/>
            </w:r>
            <w:r>
              <w:rPr>
                <w:rStyle w:val="IndexLink"/>
              </w:rPr>
              <w:t>852</w:t>
            </w:r>
          </w:hyperlink>
        </w:p>
        <w:p>
          <w:pPr>
            <w:pStyle w:val="Contents3"/>
            <w:tabs>
              <w:tab w:val="clear" w:pos="8459"/>
              <w:tab w:val="right" w:pos="9026" w:leader="dot"/>
            </w:tabs>
            <w:rPr/>
          </w:pPr>
          <w:hyperlink w:anchor="__RefHeading___Toc2097947_3650668749">
            <w:r>
              <w:rPr>
                <w:webHidden/>
                <w:rStyle w:val="IndexLink"/>
              </w:rPr>
              <w:t>321</w:t>
            </w:r>
            <w:r>
              <w:rPr>
                <w:rStyle w:val="IndexLink"/>
                <w:rtl w:val="true"/>
              </w:rPr>
              <w:t xml:space="preserve"> (</w:t>
            </w:r>
            <w:r>
              <w:rPr>
                <w:rStyle w:val="IndexLink"/>
              </w:rPr>
              <w:t>3321</w:t>
            </w:r>
            <w:r>
              <w:rPr>
                <w:rStyle w:val="IndexLink"/>
                <w:rtl w:val="true"/>
              </w:rPr>
              <w:t>)</w:t>
              <w:tab/>
            </w:r>
            <w:r>
              <w:rPr>
                <w:rStyle w:val="IndexLink"/>
              </w:rPr>
              <w:t>852</w:t>
            </w:r>
          </w:hyperlink>
        </w:p>
        <w:p>
          <w:pPr>
            <w:pStyle w:val="Contents3"/>
            <w:tabs>
              <w:tab w:val="clear" w:pos="8459"/>
              <w:tab w:val="right" w:pos="9026" w:leader="dot"/>
            </w:tabs>
            <w:rPr/>
          </w:pPr>
          <w:hyperlink w:anchor="__RefHeading___Toc2097949_3650668749">
            <w:r>
              <w:rPr>
                <w:webHidden/>
                <w:rStyle w:val="IndexLink"/>
              </w:rPr>
              <w:t>322</w:t>
            </w:r>
            <w:r>
              <w:rPr>
                <w:rStyle w:val="IndexLink"/>
                <w:rtl w:val="true"/>
              </w:rPr>
              <w:t xml:space="preserve"> (</w:t>
            </w:r>
            <w:r>
              <w:rPr>
                <w:rStyle w:val="IndexLink"/>
              </w:rPr>
              <w:t>3322</w:t>
            </w:r>
            <w:r>
              <w:rPr>
                <w:rStyle w:val="IndexLink"/>
                <w:rtl w:val="true"/>
              </w:rPr>
              <w:t>)</w:t>
              <w:tab/>
            </w:r>
            <w:r>
              <w:rPr>
                <w:rStyle w:val="IndexLink"/>
              </w:rPr>
              <w:t>852</w:t>
            </w:r>
          </w:hyperlink>
        </w:p>
        <w:p>
          <w:pPr>
            <w:pStyle w:val="Contents3"/>
            <w:tabs>
              <w:tab w:val="clear" w:pos="8459"/>
              <w:tab w:val="right" w:pos="9026" w:leader="dot"/>
            </w:tabs>
            <w:rPr/>
          </w:pPr>
          <w:hyperlink w:anchor="__RefHeading___Toc2097951_3650668749">
            <w:r>
              <w:rPr>
                <w:webHidden/>
                <w:rStyle w:val="IndexLink"/>
              </w:rPr>
              <w:t>323</w:t>
            </w:r>
            <w:r>
              <w:rPr>
                <w:rStyle w:val="IndexLink"/>
                <w:rtl w:val="true"/>
              </w:rPr>
              <w:t xml:space="preserve"> (</w:t>
            </w:r>
            <w:r>
              <w:rPr>
                <w:rStyle w:val="IndexLink"/>
              </w:rPr>
              <w:t>3323</w:t>
            </w:r>
            <w:r>
              <w:rPr>
                <w:rStyle w:val="IndexLink"/>
                <w:rtl w:val="true"/>
              </w:rPr>
              <w:t>)</w:t>
              <w:tab/>
            </w:r>
            <w:r>
              <w:rPr>
                <w:rStyle w:val="IndexLink"/>
              </w:rPr>
              <w:t>853</w:t>
            </w:r>
          </w:hyperlink>
        </w:p>
        <w:p>
          <w:pPr>
            <w:pStyle w:val="Contents3"/>
            <w:tabs>
              <w:tab w:val="clear" w:pos="8459"/>
              <w:tab w:val="right" w:pos="9026" w:leader="dot"/>
            </w:tabs>
            <w:rPr/>
          </w:pPr>
          <w:hyperlink w:anchor="__RefHeading___Toc2097953_3650668749">
            <w:r>
              <w:rPr>
                <w:webHidden/>
                <w:rStyle w:val="IndexLink"/>
              </w:rPr>
              <w:t>324</w:t>
            </w:r>
            <w:r>
              <w:rPr>
                <w:rStyle w:val="IndexLink"/>
                <w:rtl w:val="true"/>
              </w:rPr>
              <w:t xml:space="preserve"> (</w:t>
            </w:r>
            <w:r>
              <w:rPr>
                <w:rStyle w:val="IndexLink"/>
              </w:rPr>
              <w:t>3324</w:t>
            </w:r>
            <w:r>
              <w:rPr>
                <w:rStyle w:val="IndexLink"/>
                <w:rtl w:val="true"/>
              </w:rPr>
              <w:t>)</w:t>
              <w:tab/>
            </w:r>
            <w:r>
              <w:rPr>
                <w:rStyle w:val="IndexLink"/>
              </w:rPr>
              <w:t>853</w:t>
            </w:r>
          </w:hyperlink>
        </w:p>
        <w:p>
          <w:pPr>
            <w:pStyle w:val="Contents3"/>
            <w:tabs>
              <w:tab w:val="clear" w:pos="8459"/>
              <w:tab w:val="right" w:pos="9026" w:leader="dot"/>
            </w:tabs>
            <w:rPr/>
          </w:pPr>
          <w:hyperlink w:anchor="__RefHeading___Toc2097955_3650668749">
            <w:r>
              <w:rPr>
                <w:webHidden/>
                <w:rStyle w:val="IndexLink"/>
              </w:rPr>
              <w:t>325</w:t>
            </w:r>
            <w:r>
              <w:rPr>
                <w:rStyle w:val="IndexLink"/>
                <w:rtl w:val="true"/>
              </w:rPr>
              <w:t xml:space="preserve"> (</w:t>
            </w:r>
            <w:r>
              <w:rPr>
                <w:rStyle w:val="IndexLink"/>
              </w:rPr>
              <w:t>3325</w:t>
            </w:r>
            <w:r>
              <w:rPr>
                <w:rStyle w:val="IndexLink"/>
                <w:rtl w:val="true"/>
              </w:rPr>
              <w:t>)</w:t>
              <w:tab/>
            </w:r>
            <w:r>
              <w:rPr>
                <w:rStyle w:val="IndexLink"/>
              </w:rPr>
              <w:t>854</w:t>
            </w:r>
          </w:hyperlink>
        </w:p>
        <w:p>
          <w:pPr>
            <w:pStyle w:val="Contents3"/>
            <w:tabs>
              <w:tab w:val="clear" w:pos="8459"/>
              <w:tab w:val="right" w:pos="9026" w:leader="dot"/>
            </w:tabs>
            <w:rPr/>
          </w:pPr>
          <w:hyperlink w:anchor="__RefHeading___Toc2097957_3650668749">
            <w:r>
              <w:rPr>
                <w:webHidden/>
                <w:rStyle w:val="IndexLink"/>
              </w:rPr>
              <w:t>326</w:t>
            </w:r>
            <w:r>
              <w:rPr>
                <w:rStyle w:val="IndexLink"/>
                <w:rtl w:val="true"/>
              </w:rPr>
              <w:t xml:space="preserve"> (</w:t>
            </w:r>
            <w:r>
              <w:rPr>
                <w:rStyle w:val="IndexLink"/>
              </w:rPr>
              <w:t>3326</w:t>
            </w:r>
            <w:r>
              <w:rPr>
                <w:rStyle w:val="IndexLink"/>
                <w:rtl w:val="true"/>
              </w:rPr>
              <w:t>)</w:t>
              <w:tab/>
            </w:r>
            <w:r>
              <w:rPr>
                <w:rStyle w:val="IndexLink"/>
              </w:rPr>
              <w:t>854</w:t>
            </w:r>
          </w:hyperlink>
        </w:p>
        <w:p>
          <w:pPr>
            <w:pStyle w:val="Contents3"/>
            <w:tabs>
              <w:tab w:val="clear" w:pos="8459"/>
              <w:tab w:val="right" w:pos="9026" w:leader="dot"/>
            </w:tabs>
            <w:rPr/>
          </w:pPr>
          <w:hyperlink w:anchor="__RefHeading___Toc2097959_3650668749">
            <w:r>
              <w:rPr>
                <w:webHidden/>
                <w:rStyle w:val="IndexLink"/>
              </w:rPr>
              <w:t>327</w:t>
            </w:r>
            <w:r>
              <w:rPr>
                <w:rStyle w:val="IndexLink"/>
                <w:rtl w:val="true"/>
              </w:rPr>
              <w:t xml:space="preserve"> (</w:t>
            </w:r>
            <w:r>
              <w:rPr>
                <w:rStyle w:val="IndexLink"/>
              </w:rPr>
              <w:t>3327</w:t>
            </w:r>
            <w:r>
              <w:rPr>
                <w:rStyle w:val="IndexLink"/>
                <w:rtl w:val="true"/>
              </w:rPr>
              <w:t>)</w:t>
              <w:tab/>
            </w:r>
            <w:r>
              <w:rPr>
                <w:rStyle w:val="IndexLink"/>
              </w:rPr>
              <w:t>854</w:t>
            </w:r>
          </w:hyperlink>
        </w:p>
        <w:p>
          <w:pPr>
            <w:pStyle w:val="Contents3"/>
            <w:tabs>
              <w:tab w:val="clear" w:pos="8459"/>
              <w:tab w:val="right" w:pos="9026" w:leader="dot"/>
            </w:tabs>
            <w:rPr/>
          </w:pPr>
          <w:hyperlink w:anchor="__RefHeading___Toc2097961_3650668749">
            <w:r>
              <w:rPr>
                <w:webHidden/>
                <w:rStyle w:val="IndexLink"/>
              </w:rPr>
              <w:t>328</w:t>
            </w:r>
            <w:r>
              <w:rPr>
                <w:rStyle w:val="IndexLink"/>
                <w:rtl w:val="true"/>
              </w:rPr>
              <w:t xml:space="preserve"> (</w:t>
            </w:r>
            <w:r>
              <w:rPr>
                <w:rStyle w:val="IndexLink"/>
              </w:rPr>
              <w:t>3328</w:t>
            </w:r>
            <w:r>
              <w:rPr>
                <w:rStyle w:val="IndexLink"/>
                <w:rtl w:val="true"/>
              </w:rPr>
              <w:t>)</w:t>
              <w:tab/>
            </w:r>
            <w:r>
              <w:rPr>
                <w:rStyle w:val="IndexLink"/>
              </w:rPr>
              <w:t>854</w:t>
            </w:r>
          </w:hyperlink>
        </w:p>
        <w:p>
          <w:pPr>
            <w:pStyle w:val="Contents3"/>
            <w:tabs>
              <w:tab w:val="clear" w:pos="8459"/>
              <w:tab w:val="right" w:pos="9026" w:leader="dot"/>
            </w:tabs>
            <w:rPr/>
          </w:pPr>
          <w:hyperlink w:anchor="__RefHeading___Toc2097963_3650668749">
            <w:r>
              <w:rPr>
                <w:webHidden/>
                <w:rStyle w:val="IndexLink"/>
              </w:rPr>
              <w:t>329</w:t>
            </w:r>
            <w:r>
              <w:rPr>
                <w:rStyle w:val="IndexLink"/>
                <w:rtl w:val="true"/>
              </w:rPr>
              <w:t xml:space="preserve"> (</w:t>
            </w:r>
            <w:r>
              <w:rPr>
                <w:rStyle w:val="IndexLink"/>
              </w:rPr>
              <w:t>3329</w:t>
            </w:r>
            <w:r>
              <w:rPr>
                <w:rStyle w:val="IndexLink"/>
                <w:rtl w:val="true"/>
              </w:rPr>
              <w:t>)</w:t>
              <w:tab/>
            </w:r>
            <w:r>
              <w:rPr>
                <w:rStyle w:val="IndexLink"/>
              </w:rPr>
              <w:t>855</w:t>
            </w:r>
          </w:hyperlink>
        </w:p>
        <w:p>
          <w:pPr>
            <w:pStyle w:val="Contents3"/>
            <w:tabs>
              <w:tab w:val="clear" w:pos="8459"/>
              <w:tab w:val="right" w:pos="9026" w:leader="dot"/>
            </w:tabs>
            <w:rPr/>
          </w:pPr>
          <w:hyperlink w:anchor="__RefHeading___Toc2097965_3650668749">
            <w:r>
              <w:rPr>
                <w:webHidden/>
                <w:rStyle w:val="IndexLink"/>
              </w:rPr>
              <w:t>330</w:t>
            </w:r>
            <w:r>
              <w:rPr>
                <w:rStyle w:val="IndexLink"/>
                <w:rtl w:val="true"/>
              </w:rPr>
              <w:t xml:space="preserve"> (</w:t>
            </w:r>
            <w:r>
              <w:rPr>
                <w:rStyle w:val="IndexLink"/>
              </w:rPr>
              <w:t>3330</w:t>
            </w:r>
            <w:r>
              <w:rPr>
                <w:rStyle w:val="IndexLink"/>
                <w:rtl w:val="true"/>
              </w:rPr>
              <w:t>)</w:t>
              <w:tab/>
            </w:r>
            <w:r>
              <w:rPr>
                <w:rStyle w:val="IndexLink"/>
              </w:rPr>
              <w:t>855</w:t>
            </w:r>
          </w:hyperlink>
        </w:p>
        <w:p>
          <w:pPr>
            <w:pStyle w:val="Contents3"/>
            <w:tabs>
              <w:tab w:val="clear" w:pos="8459"/>
              <w:tab w:val="right" w:pos="9026" w:leader="dot"/>
            </w:tabs>
            <w:rPr/>
          </w:pPr>
          <w:hyperlink w:anchor="__RefHeading___Toc2097967_3650668749">
            <w:r>
              <w:rPr>
                <w:webHidden/>
                <w:rStyle w:val="IndexLink"/>
              </w:rPr>
              <w:t>331</w:t>
            </w:r>
            <w:r>
              <w:rPr>
                <w:rStyle w:val="IndexLink"/>
                <w:rtl w:val="true"/>
              </w:rPr>
              <w:t xml:space="preserve"> (</w:t>
            </w:r>
            <w:r>
              <w:rPr>
                <w:rStyle w:val="IndexLink"/>
              </w:rPr>
              <w:t>3331</w:t>
            </w:r>
            <w:r>
              <w:rPr>
                <w:rStyle w:val="IndexLink"/>
                <w:rtl w:val="true"/>
              </w:rPr>
              <w:t>)</w:t>
              <w:tab/>
            </w:r>
            <w:r>
              <w:rPr>
                <w:rStyle w:val="IndexLink"/>
              </w:rPr>
              <w:t>855</w:t>
            </w:r>
          </w:hyperlink>
        </w:p>
        <w:p>
          <w:pPr>
            <w:pStyle w:val="Contents3"/>
            <w:tabs>
              <w:tab w:val="clear" w:pos="8459"/>
              <w:tab w:val="right" w:pos="9026" w:leader="dot"/>
            </w:tabs>
            <w:rPr/>
          </w:pPr>
          <w:hyperlink w:anchor="__RefHeading___Toc2097969_3650668749">
            <w:r>
              <w:rPr>
                <w:webHidden/>
                <w:rStyle w:val="IndexLink"/>
              </w:rPr>
              <w:t>332</w:t>
            </w:r>
            <w:r>
              <w:rPr>
                <w:rStyle w:val="IndexLink"/>
                <w:rtl w:val="true"/>
              </w:rPr>
              <w:t xml:space="preserve"> (</w:t>
            </w:r>
            <w:r>
              <w:rPr>
                <w:rStyle w:val="IndexLink"/>
              </w:rPr>
              <w:t>3332</w:t>
            </w:r>
            <w:r>
              <w:rPr>
                <w:rStyle w:val="IndexLink"/>
                <w:rtl w:val="true"/>
              </w:rPr>
              <w:t>)</w:t>
              <w:tab/>
            </w:r>
            <w:r>
              <w:rPr>
                <w:rStyle w:val="IndexLink"/>
              </w:rPr>
              <w:t>855</w:t>
            </w:r>
          </w:hyperlink>
        </w:p>
        <w:p>
          <w:pPr>
            <w:pStyle w:val="Contents3"/>
            <w:tabs>
              <w:tab w:val="clear" w:pos="8459"/>
              <w:tab w:val="right" w:pos="9026" w:leader="dot"/>
            </w:tabs>
            <w:rPr/>
          </w:pPr>
          <w:hyperlink w:anchor="__RefHeading___Toc2097971_3650668749">
            <w:r>
              <w:rPr>
                <w:webHidden/>
                <w:rStyle w:val="IndexLink"/>
              </w:rPr>
              <w:t>333</w:t>
            </w:r>
            <w:r>
              <w:rPr>
                <w:rStyle w:val="IndexLink"/>
                <w:rtl w:val="true"/>
              </w:rPr>
              <w:t xml:space="preserve"> (</w:t>
            </w:r>
            <w:r>
              <w:rPr>
                <w:rStyle w:val="IndexLink"/>
              </w:rPr>
              <w:t>3333</w:t>
            </w:r>
            <w:r>
              <w:rPr>
                <w:rStyle w:val="IndexLink"/>
                <w:rtl w:val="true"/>
              </w:rPr>
              <w:t>)</w:t>
              <w:tab/>
            </w:r>
            <w:r>
              <w:rPr>
                <w:rStyle w:val="IndexLink"/>
              </w:rPr>
              <w:t>855</w:t>
            </w:r>
          </w:hyperlink>
        </w:p>
        <w:p>
          <w:pPr>
            <w:pStyle w:val="Contents3"/>
            <w:tabs>
              <w:tab w:val="clear" w:pos="8459"/>
              <w:tab w:val="right" w:pos="9026" w:leader="dot"/>
            </w:tabs>
            <w:rPr/>
          </w:pPr>
          <w:hyperlink w:anchor="__RefHeading___Toc2097973_3650668749">
            <w:r>
              <w:rPr>
                <w:webHidden/>
                <w:rStyle w:val="IndexLink"/>
              </w:rPr>
              <w:t>334</w:t>
            </w:r>
            <w:r>
              <w:rPr>
                <w:rStyle w:val="IndexLink"/>
                <w:rtl w:val="true"/>
              </w:rPr>
              <w:t xml:space="preserve"> (</w:t>
            </w:r>
            <w:r>
              <w:rPr>
                <w:rStyle w:val="IndexLink"/>
              </w:rPr>
              <w:t>3334</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75_3650668749">
            <w:r>
              <w:rPr>
                <w:webHidden/>
                <w:rStyle w:val="IndexLink"/>
              </w:rPr>
              <w:t>335</w:t>
            </w:r>
            <w:r>
              <w:rPr>
                <w:rStyle w:val="IndexLink"/>
                <w:rtl w:val="true"/>
              </w:rPr>
              <w:t xml:space="preserve"> (</w:t>
            </w:r>
            <w:r>
              <w:rPr>
                <w:rStyle w:val="IndexLink"/>
              </w:rPr>
              <w:t>3335</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77_3650668749">
            <w:r>
              <w:rPr>
                <w:webHidden/>
                <w:rStyle w:val="IndexLink"/>
              </w:rPr>
              <w:t>336</w:t>
            </w:r>
            <w:r>
              <w:rPr>
                <w:rStyle w:val="IndexLink"/>
                <w:rtl w:val="true"/>
              </w:rPr>
              <w:t xml:space="preserve"> (</w:t>
            </w:r>
            <w:r>
              <w:rPr>
                <w:rStyle w:val="IndexLink"/>
              </w:rPr>
              <w:t>3336</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79_3650668749">
            <w:r>
              <w:rPr>
                <w:webHidden/>
                <w:rStyle w:val="IndexLink"/>
              </w:rPr>
              <w:t>337</w:t>
            </w:r>
            <w:r>
              <w:rPr>
                <w:rStyle w:val="IndexLink"/>
                <w:rtl w:val="true"/>
              </w:rPr>
              <w:t xml:space="preserve"> (</w:t>
            </w:r>
            <w:r>
              <w:rPr>
                <w:rStyle w:val="IndexLink"/>
              </w:rPr>
              <w:t>3337</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81_3650668749">
            <w:r>
              <w:rPr>
                <w:webHidden/>
                <w:rStyle w:val="IndexLink"/>
              </w:rPr>
              <w:t>338</w:t>
            </w:r>
            <w:r>
              <w:rPr>
                <w:rStyle w:val="IndexLink"/>
                <w:rtl w:val="true"/>
              </w:rPr>
              <w:t xml:space="preserve"> (</w:t>
            </w:r>
            <w:r>
              <w:rPr>
                <w:rStyle w:val="IndexLink"/>
              </w:rPr>
              <w:t>3338</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83_3650668749">
            <w:r>
              <w:rPr>
                <w:webHidden/>
                <w:rStyle w:val="IndexLink"/>
              </w:rPr>
              <w:t>339</w:t>
            </w:r>
            <w:r>
              <w:rPr>
                <w:rStyle w:val="IndexLink"/>
                <w:rtl w:val="true"/>
              </w:rPr>
              <w:t xml:space="preserve"> (</w:t>
            </w:r>
            <w:r>
              <w:rPr>
                <w:rStyle w:val="IndexLink"/>
              </w:rPr>
              <w:t>3339</w:t>
            </w:r>
            <w:r>
              <w:rPr>
                <w:rStyle w:val="IndexLink"/>
                <w:rtl w:val="true"/>
              </w:rPr>
              <w:t>)</w:t>
              <w:tab/>
            </w:r>
            <w:r>
              <w:rPr>
                <w:rStyle w:val="IndexLink"/>
              </w:rPr>
              <w:t>856</w:t>
            </w:r>
          </w:hyperlink>
        </w:p>
        <w:p>
          <w:pPr>
            <w:pStyle w:val="Contents3"/>
            <w:tabs>
              <w:tab w:val="clear" w:pos="8459"/>
              <w:tab w:val="right" w:pos="9026" w:leader="dot"/>
            </w:tabs>
            <w:rPr/>
          </w:pPr>
          <w:hyperlink w:anchor="__RefHeading___Toc2097985_3650668749">
            <w:r>
              <w:rPr>
                <w:webHidden/>
                <w:rStyle w:val="IndexLink"/>
              </w:rPr>
              <w:t>340</w:t>
            </w:r>
            <w:r>
              <w:rPr>
                <w:rStyle w:val="IndexLink"/>
                <w:rtl w:val="true"/>
              </w:rPr>
              <w:t xml:space="preserve"> (</w:t>
            </w:r>
            <w:r>
              <w:rPr>
                <w:rStyle w:val="IndexLink"/>
              </w:rPr>
              <w:t>3340</w:t>
            </w:r>
            <w:r>
              <w:rPr>
                <w:rStyle w:val="IndexLink"/>
                <w:rtl w:val="true"/>
              </w:rPr>
              <w:t>)</w:t>
              <w:tab/>
            </w:r>
            <w:r>
              <w:rPr>
                <w:rStyle w:val="IndexLink"/>
              </w:rPr>
              <w:t>857</w:t>
            </w:r>
          </w:hyperlink>
        </w:p>
        <w:p>
          <w:pPr>
            <w:pStyle w:val="Contents3"/>
            <w:tabs>
              <w:tab w:val="clear" w:pos="8459"/>
              <w:tab w:val="right" w:pos="9026" w:leader="dot"/>
            </w:tabs>
            <w:rPr/>
          </w:pPr>
          <w:hyperlink w:anchor="__RefHeading___Toc2097987_3650668749">
            <w:r>
              <w:rPr>
                <w:webHidden/>
                <w:rStyle w:val="IndexLink"/>
              </w:rPr>
              <w:t>341</w:t>
            </w:r>
            <w:r>
              <w:rPr>
                <w:rStyle w:val="IndexLink"/>
                <w:rtl w:val="true"/>
              </w:rPr>
              <w:t xml:space="preserve"> (</w:t>
            </w:r>
            <w:r>
              <w:rPr>
                <w:rStyle w:val="IndexLink"/>
              </w:rPr>
              <w:t>3341</w:t>
            </w:r>
            <w:r>
              <w:rPr>
                <w:rStyle w:val="IndexLink"/>
                <w:rtl w:val="true"/>
              </w:rPr>
              <w:t>)</w:t>
              <w:tab/>
            </w:r>
            <w:r>
              <w:rPr>
                <w:rStyle w:val="IndexLink"/>
              </w:rPr>
              <w:t>857</w:t>
            </w:r>
          </w:hyperlink>
        </w:p>
        <w:p>
          <w:pPr>
            <w:pStyle w:val="Contents3"/>
            <w:tabs>
              <w:tab w:val="clear" w:pos="8459"/>
              <w:tab w:val="right" w:pos="9026" w:leader="dot"/>
            </w:tabs>
            <w:rPr/>
          </w:pPr>
          <w:hyperlink w:anchor="__RefHeading___Toc2097989_3650668749">
            <w:r>
              <w:rPr>
                <w:webHidden/>
                <w:rStyle w:val="IndexLink"/>
              </w:rPr>
              <w:t>342</w:t>
            </w:r>
            <w:r>
              <w:rPr>
                <w:rStyle w:val="IndexLink"/>
                <w:rtl w:val="true"/>
              </w:rPr>
              <w:t xml:space="preserve"> (</w:t>
            </w:r>
            <w:r>
              <w:rPr>
                <w:rStyle w:val="IndexLink"/>
              </w:rPr>
              <w:t>3342</w:t>
            </w:r>
            <w:r>
              <w:rPr>
                <w:rStyle w:val="IndexLink"/>
                <w:rtl w:val="true"/>
              </w:rPr>
              <w:t>)</w:t>
              <w:tab/>
            </w:r>
            <w:r>
              <w:rPr>
                <w:rStyle w:val="IndexLink"/>
              </w:rPr>
              <w:t>857</w:t>
            </w:r>
          </w:hyperlink>
        </w:p>
        <w:p>
          <w:pPr>
            <w:pStyle w:val="Contents3"/>
            <w:tabs>
              <w:tab w:val="clear" w:pos="8459"/>
              <w:tab w:val="right" w:pos="9026" w:leader="dot"/>
            </w:tabs>
            <w:rPr/>
          </w:pPr>
          <w:hyperlink w:anchor="__RefHeading___Toc2097991_3650668749">
            <w:r>
              <w:rPr>
                <w:webHidden/>
                <w:rStyle w:val="IndexLink"/>
              </w:rPr>
              <w:t>343</w:t>
            </w:r>
            <w:r>
              <w:rPr>
                <w:rStyle w:val="IndexLink"/>
                <w:rtl w:val="true"/>
              </w:rPr>
              <w:t xml:space="preserve"> (</w:t>
            </w:r>
            <w:r>
              <w:rPr>
                <w:rStyle w:val="IndexLink"/>
              </w:rPr>
              <w:t>3343</w:t>
            </w:r>
            <w:r>
              <w:rPr>
                <w:rStyle w:val="IndexLink"/>
                <w:rtl w:val="true"/>
              </w:rPr>
              <w:t>)</w:t>
              <w:tab/>
            </w:r>
            <w:r>
              <w:rPr>
                <w:rStyle w:val="IndexLink"/>
              </w:rPr>
              <w:t>857</w:t>
            </w:r>
          </w:hyperlink>
        </w:p>
        <w:p>
          <w:pPr>
            <w:pStyle w:val="Contents3"/>
            <w:tabs>
              <w:tab w:val="clear" w:pos="8459"/>
              <w:tab w:val="right" w:pos="9026" w:leader="dot"/>
            </w:tabs>
            <w:rPr/>
          </w:pPr>
          <w:hyperlink w:anchor="__RefHeading___Toc2097993_3650668749">
            <w:r>
              <w:rPr>
                <w:webHidden/>
                <w:rStyle w:val="IndexLink"/>
              </w:rPr>
              <w:t>344</w:t>
            </w:r>
            <w:r>
              <w:rPr>
                <w:rStyle w:val="IndexLink"/>
                <w:rtl w:val="true"/>
              </w:rPr>
              <w:t xml:space="preserve"> (</w:t>
            </w:r>
            <w:r>
              <w:rPr>
                <w:rStyle w:val="IndexLink"/>
              </w:rPr>
              <w:t>3344</w:t>
            </w:r>
            <w:r>
              <w:rPr>
                <w:rStyle w:val="IndexLink"/>
                <w:rtl w:val="true"/>
              </w:rPr>
              <w:t>)</w:t>
              <w:tab/>
            </w:r>
            <w:r>
              <w:rPr>
                <w:rStyle w:val="IndexLink"/>
              </w:rPr>
              <w:t>857</w:t>
            </w:r>
          </w:hyperlink>
        </w:p>
        <w:p>
          <w:pPr>
            <w:pStyle w:val="Contents3"/>
            <w:tabs>
              <w:tab w:val="clear" w:pos="8459"/>
              <w:tab w:val="right" w:pos="9026" w:leader="dot"/>
            </w:tabs>
            <w:rPr/>
          </w:pPr>
          <w:hyperlink w:anchor="__RefHeading___Toc2097995_3650668749">
            <w:r>
              <w:rPr>
                <w:webHidden/>
                <w:rStyle w:val="IndexLink"/>
              </w:rPr>
              <w:t>345</w:t>
            </w:r>
            <w:r>
              <w:rPr>
                <w:rStyle w:val="IndexLink"/>
                <w:rtl w:val="true"/>
              </w:rPr>
              <w:t xml:space="preserve"> (</w:t>
            </w:r>
            <w:r>
              <w:rPr>
                <w:rStyle w:val="IndexLink"/>
              </w:rPr>
              <w:t>3345</w:t>
            </w:r>
            <w:r>
              <w:rPr>
                <w:rStyle w:val="IndexLink"/>
                <w:rtl w:val="true"/>
              </w:rPr>
              <w:t>)</w:t>
              <w:tab/>
            </w:r>
            <w:r>
              <w:rPr>
                <w:rStyle w:val="IndexLink"/>
              </w:rPr>
              <w:t>858</w:t>
            </w:r>
          </w:hyperlink>
        </w:p>
        <w:p>
          <w:pPr>
            <w:pStyle w:val="Contents3"/>
            <w:tabs>
              <w:tab w:val="clear" w:pos="8459"/>
              <w:tab w:val="right" w:pos="9026" w:leader="dot"/>
            </w:tabs>
            <w:rPr/>
          </w:pPr>
          <w:hyperlink w:anchor="__RefHeading___Toc2097997_3650668749">
            <w:r>
              <w:rPr>
                <w:webHidden/>
                <w:rStyle w:val="IndexLink"/>
              </w:rPr>
              <w:t>346</w:t>
            </w:r>
            <w:r>
              <w:rPr>
                <w:rStyle w:val="IndexLink"/>
                <w:rtl w:val="true"/>
              </w:rPr>
              <w:t xml:space="preserve"> (</w:t>
            </w:r>
            <w:r>
              <w:rPr>
                <w:rStyle w:val="IndexLink"/>
              </w:rPr>
              <w:t>3346</w:t>
            </w:r>
            <w:r>
              <w:rPr>
                <w:rStyle w:val="IndexLink"/>
                <w:rtl w:val="true"/>
              </w:rPr>
              <w:t>)</w:t>
              <w:tab/>
            </w:r>
            <w:r>
              <w:rPr>
                <w:rStyle w:val="IndexLink"/>
              </w:rPr>
              <w:t>858</w:t>
            </w:r>
          </w:hyperlink>
        </w:p>
        <w:p>
          <w:pPr>
            <w:pStyle w:val="Contents3"/>
            <w:tabs>
              <w:tab w:val="clear" w:pos="8459"/>
              <w:tab w:val="right" w:pos="9026" w:leader="dot"/>
            </w:tabs>
            <w:rPr/>
          </w:pPr>
          <w:hyperlink w:anchor="__RefHeading___Toc2097999_3650668749">
            <w:r>
              <w:rPr>
                <w:webHidden/>
                <w:rStyle w:val="IndexLink"/>
              </w:rPr>
              <w:t>347</w:t>
            </w:r>
            <w:r>
              <w:rPr>
                <w:rStyle w:val="IndexLink"/>
                <w:rtl w:val="true"/>
              </w:rPr>
              <w:t xml:space="preserve"> (</w:t>
            </w:r>
            <w:r>
              <w:rPr>
                <w:rStyle w:val="IndexLink"/>
              </w:rPr>
              <w:t>3347</w:t>
            </w:r>
            <w:r>
              <w:rPr>
                <w:rStyle w:val="IndexLink"/>
                <w:rtl w:val="true"/>
              </w:rPr>
              <w:t>)</w:t>
              <w:tab/>
            </w:r>
            <w:r>
              <w:rPr>
                <w:rStyle w:val="IndexLink"/>
              </w:rPr>
              <w:t>858</w:t>
            </w:r>
          </w:hyperlink>
        </w:p>
        <w:p>
          <w:pPr>
            <w:pStyle w:val="Contents3"/>
            <w:tabs>
              <w:tab w:val="clear" w:pos="8459"/>
              <w:tab w:val="right" w:pos="9026" w:leader="dot"/>
            </w:tabs>
            <w:rPr/>
          </w:pPr>
          <w:hyperlink w:anchor="__RefHeading___Toc2098001_3650668749">
            <w:r>
              <w:rPr>
                <w:webHidden/>
                <w:rStyle w:val="IndexLink"/>
              </w:rPr>
              <w:t>348</w:t>
            </w:r>
            <w:r>
              <w:rPr>
                <w:rStyle w:val="IndexLink"/>
                <w:rtl w:val="true"/>
              </w:rPr>
              <w:t xml:space="preserve"> (</w:t>
            </w:r>
            <w:r>
              <w:rPr>
                <w:rStyle w:val="IndexLink"/>
              </w:rPr>
              <w:t>3348</w:t>
            </w:r>
            <w:r>
              <w:rPr>
                <w:rStyle w:val="IndexLink"/>
                <w:rtl w:val="true"/>
              </w:rPr>
              <w:t>)</w:t>
              <w:tab/>
            </w:r>
            <w:r>
              <w:rPr>
                <w:rStyle w:val="IndexLink"/>
              </w:rPr>
              <w:t>858</w:t>
            </w:r>
          </w:hyperlink>
        </w:p>
        <w:p>
          <w:pPr>
            <w:pStyle w:val="Contents3"/>
            <w:tabs>
              <w:tab w:val="clear" w:pos="8459"/>
              <w:tab w:val="right" w:pos="9026" w:leader="dot"/>
            </w:tabs>
            <w:rPr/>
          </w:pPr>
          <w:hyperlink w:anchor="__RefHeading___Toc2098003_3650668749">
            <w:r>
              <w:rPr>
                <w:webHidden/>
                <w:rStyle w:val="IndexLink"/>
              </w:rPr>
              <w:t>349</w:t>
            </w:r>
            <w:r>
              <w:rPr>
                <w:rStyle w:val="IndexLink"/>
                <w:rtl w:val="true"/>
              </w:rPr>
              <w:t xml:space="preserve"> (</w:t>
            </w:r>
            <w:r>
              <w:rPr>
                <w:rStyle w:val="IndexLink"/>
              </w:rPr>
              <w:t>3349</w:t>
            </w:r>
            <w:r>
              <w:rPr>
                <w:rStyle w:val="IndexLink"/>
                <w:rtl w:val="true"/>
              </w:rPr>
              <w:t>)</w:t>
              <w:tab/>
            </w:r>
            <w:r>
              <w:rPr>
                <w:rStyle w:val="IndexLink"/>
              </w:rPr>
              <w:t>858</w:t>
            </w:r>
          </w:hyperlink>
        </w:p>
        <w:p>
          <w:pPr>
            <w:pStyle w:val="Contents3"/>
            <w:tabs>
              <w:tab w:val="clear" w:pos="8459"/>
              <w:tab w:val="right" w:pos="9026" w:leader="dot"/>
            </w:tabs>
            <w:rPr/>
          </w:pPr>
          <w:hyperlink w:anchor="__RefHeading___Toc2098005_3650668749">
            <w:r>
              <w:rPr>
                <w:webHidden/>
                <w:rStyle w:val="IndexLink"/>
              </w:rPr>
              <w:t>350</w:t>
            </w:r>
            <w:r>
              <w:rPr>
                <w:rStyle w:val="IndexLink"/>
                <w:rtl w:val="true"/>
              </w:rPr>
              <w:t xml:space="preserve"> (</w:t>
            </w:r>
            <w:r>
              <w:rPr>
                <w:rStyle w:val="IndexLink"/>
              </w:rPr>
              <w:t>3350</w:t>
            </w:r>
            <w:r>
              <w:rPr>
                <w:rStyle w:val="IndexLink"/>
                <w:rtl w:val="true"/>
              </w:rPr>
              <w:t>)</w:t>
              <w:tab/>
            </w:r>
            <w:r>
              <w:rPr>
                <w:rStyle w:val="IndexLink"/>
              </w:rPr>
              <w:t>859</w:t>
            </w:r>
          </w:hyperlink>
        </w:p>
        <w:p>
          <w:pPr>
            <w:pStyle w:val="Contents3"/>
            <w:tabs>
              <w:tab w:val="clear" w:pos="8459"/>
              <w:tab w:val="right" w:pos="9026" w:leader="dot"/>
            </w:tabs>
            <w:rPr/>
          </w:pPr>
          <w:hyperlink w:anchor="__RefHeading___Toc2098007_3650668749">
            <w:r>
              <w:rPr>
                <w:webHidden/>
                <w:rStyle w:val="IndexLink"/>
              </w:rPr>
              <w:t>351</w:t>
            </w:r>
            <w:r>
              <w:rPr>
                <w:rStyle w:val="IndexLink"/>
                <w:rtl w:val="true"/>
              </w:rPr>
              <w:t xml:space="preserve"> (</w:t>
            </w:r>
            <w:r>
              <w:rPr>
                <w:rStyle w:val="IndexLink"/>
              </w:rPr>
              <w:t>3351</w:t>
            </w:r>
            <w:r>
              <w:rPr>
                <w:rStyle w:val="IndexLink"/>
                <w:rtl w:val="true"/>
              </w:rPr>
              <w:t>)</w:t>
              <w:tab/>
            </w:r>
            <w:r>
              <w:rPr>
                <w:rStyle w:val="IndexLink"/>
              </w:rPr>
              <w:t>860</w:t>
            </w:r>
          </w:hyperlink>
        </w:p>
        <w:p>
          <w:pPr>
            <w:pStyle w:val="Contents3"/>
            <w:tabs>
              <w:tab w:val="clear" w:pos="8459"/>
              <w:tab w:val="right" w:pos="9026" w:leader="dot"/>
            </w:tabs>
            <w:rPr/>
          </w:pPr>
          <w:hyperlink w:anchor="__RefHeading___Toc2098009_3650668749">
            <w:r>
              <w:rPr>
                <w:webHidden/>
                <w:rStyle w:val="IndexLink"/>
              </w:rPr>
              <w:t>352</w:t>
            </w:r>
            <w:r>
              <w:rPr>
                <w:rStyle w:val="IndexLink"/>
                <w:rtl w:val="true"/>
              </w:rPr>
              <w:t xml:space="preserve"> (</w:t>
            </w:r>
            <w:r>
              <w:rPr>
                <w:rStyle w:val="IndexLink"/>
              </w:rPr>
              <w:t>3352</w:t>
            </w:r>
            <w:r>
              <w:rPr>
                <w:rStyle w:val="IndexLink"/>
                <w:rtl w:val="true"/>
              </w:rPr>
              <w:t>)</w:t>
              <w:tab/>
            </w:r>
            <w:r>
              <w:rPr>
                <w:rStyle w:val="IndexLink"/>
              </w:rPr>
              <w:t>860</w:t>
            </w:r>
          </w:hyperlink>
        </w:p>
        <w:p>
          <w:pPr>
            <w:pStyle w:val="Contents3"/>
            <w:tabs>
              <w:tab w:val="clear" w:pos="8459"/>
              <w:tab w:val="right" w:pos="9026" w:leader="dot"/>
            </w:tabs>
            <w:rPr/>
          </w:pPr>
          <w:hyperlink w:anchor="__RefHeading___Toc2098011_3650668749">
            <w:r>
              <w:rPr>
                <w:webHidden/>
                <w:rStyle w:val="IndexLink"/>
              </w:rPr>
              <w:t>353</w:t>
            </w:r>
            <w:r>
              <w:rPr>
                <w:rStyle w:val="IndexLink"/>
                <w:rtl w:val="true"/>
              </w:rPr>
              <w:t xml:space="preserve"> (</w:t>
            </w:r>
            <w:r>
              <w:rPr>
                <w:rStyle w:val="IndexLink"/>
              </w:rPr>
              <w:t>3353</w:t>
            </w:r>
            <w:r>
              <w:rPr>
                <w:rStyle w:val="IndexLink"/>
                <w:rtl w:val="true"/>
              </w:rPr>
              <w:t>)</w:t>
              <w:tab/>
            </w:r>
            <w:r>
              <w:rPr>
                <w:rStyle w:val="IndexLink"/>
              </w:rPr>
              <w:t>860</w:t>
            </w:r>
          </w:hyperlink>
        </w:p>
        <w:p>
          <w:pPr>
            <w:pStyle w:val="Contents3"/>
            <w:tabs>
              <w:tab w:val="clear" w:pos="8459"/>
              <w:tab w:val="right" w:pos="9026" w:leader="dot"/>
            </w:tabs>
            <w:rPr/>
          </w:pPr>
          <w:hyperlink w:anchor="__RefHeading___Toc2098013_3650668749">
            <w:r>
              <w:rPr>
                <w:webHidden/>
                <w:rStyle w:val="IndexLink"/>
              </w:rPr>
              <w:t>354</w:t>
            </w:r>
            <w:r>
              <w:rPr>
                <w:rStyle w:val="IndexLink"/>
                <w:rtl w:val="true"/>
              </w:rPr>
              <w:t xml:space="preserve"> (</w:t>
            </w:r>
            <w:r>
              <w:rPr>
                <w:rStyle w:val="IndexLink"/>
              </w:rPr>
              <w:t>3354</w:t>
            </w:r>
            <w:r>
              <w:rPr>
                <w:rStyle w:val="IndexLink"/>
                <w:rtl w:val="true"/>
              </w:rPr>
              <w:t>)</w:t>
              <w:tab/>
            </w:r>
            <w:r>
              <w:rPr>
                <w:rStyle w:val="IndexLink"/>
              </w:rPr>
              <w:t>860</w:t>
            </w:r>
          </w:hyperlink>
        </w:p>
        <w:p>
          <w:pPr>
            <w:pStyle w:val="Contents3"/>
            <w:tabs>
              <w:tab w:val="clear" w:pos="8459"/>
              <w:tab w:val="right" w:pos="9026" w:leader="dot"/>
            </w:tabs>
            <w:rPr/>
          </w:pPr>
          <w:hyperlink w:anchor="__RefHeading___Toc2098015_3650668749">
            <w:r>
              <w:rPr>
                <w:webHidden/>
                <w:rStyle w:val="IndexLink"/>
              </w:rPr>
              <w:t>355</w:t>
            </w:r>
            <w:r>
              <w:rPr>
                <w:rStyle w:val="IndexLink"/>
                <w:rtl w:val="true"/>
              </w:rPr>
              <w:t xml:space="preserve"> (</w:t>
            </w:r>
            <w:r>
              <w:rPr>
                <w:rStyle w:val="IndexLink"/>
              </w:rPr>
              <w:t>3355</w:t>
            </w:r>
            <w:r>
              <w:rPr>
                <w:rStyle w:val="IndexLink"/>
                <w:rtl w:val="true"/>
              </w:rPr>
              <w:t>)</w:t>
              <w:tab/>
            </w:r>
            <w:r>
              <w:rPr>
                <w:rStyle w:val="IndexLink"/>
              </w:rPr>
              <w:t>861</w:t>
            </w:r>
          </w:hyperlink>
        </w:p>
        <w:p>
          <w:pPr>
            <w:pStyle w:val="Contents3"/>
            <w:tabs>
              <w:tab w:val="clear" w:pos="8459"/>
              <w:tab w:val="right" w:pos="9026" w:leader="dot"/>
            </w:tabs>
            <w:rPr/>
          </w:pPr>
          <w:hyperlink w:anchor="__RefHeading___Toc2098017_3650668749">
            <w:r>
              <w:rPr>
                <w:webHidden/>
                <w:rStyle w:val="IndexLink"/>
              </w:rPr>
              <w:t>356</w:t>
            </w:r>
            <w:r>
              <w:rPr>
                <w:rStyle w:val="IndexLink"/>
                <w:rtl w:val="true"/>
              </w:rPr>
              <w:t xml:space="preserve"> (</w:t>
            </w:r>
            <w:r>
              <w:rPr>
                <w:rStyle w:val="IndexLink"/>
              </w:rPr>
              <w:t>3356</w:t>
            </w:r>
            <w:r>
              <w:rPr>
                <w:rStyle w:val="IndexLink"/>
                <w:rtl w:val="true"/>
              </w:rPr>
              <w:t>)</w:t>
              <w:tab/>
            </w:r>
            <w:r>
              <w:rPr>
                <w:rStyle w:val="IndexLink"/>
              </w:rPr>
              <w:t>861</w:t>
            </w:r>
          </w:hyperlink>
        </w:p>
        <w:p>
          <w:pPr>
            <w:pStyle w:val="Contents3"/>
            <w:tabs>
              <w:tab w:val="clear" w:pos="8459"/>
              <w:tab w:val="right" w:pos="9026" w:leader="dot"/>
            </w:tabs>
            <w:rPr/>
          </w:pPr>
          <w:hyperlink w:anchor="__RefHeading___Toc2098019_3650668749">
            <w:r>
              <w:rPr>
                <w:webHidden/>
                <w:rStyle w:val="IndexLink"/>
              </w:rPr>
              <w:t>357</w:t>
            </w:r>
            <w:r>
              <w:rPr>
                <w:rStyle w:val="IndexLink"/>
                <w:rtl w:val="true"/>
              </w:rPr>
              <w:t xml:space="preserve"> (</w:t>
            </w:r>
            <w:r>
              <w:rPr>
                <w:rStyle w:val="IndexLink"/>
              </w:rPr>
              <w:t>3357</w:t>
            </w:r>
            <w:r>
              <w:rPr>
                <w:rStyle w:val="IndexLink"/>
                <w:rtl w:val="true"/>
              </w:rPr>
              <w:t>)</w:t>
              <w:tab/>
            </w:r>
            <w:r>
              <w:rPr>
                <w:rStyle w:val="IndexLink"/>
              </w:rPr>
              <w:t>861</w:t>
            </w:r>
          </w:hyperlink>
        </w:p>
        <w:p>
          <w:pPr>
            <w:pStyle w:val="Contents3"/>
            <w:tabs>
              <w:tab w:val="clear" w:pos="8459"/>
              <w:tab w:val="right" w:pos="9026" w:leader="dot"/>
            </w:tabs>
            <w:rPr/>
          </w:pPr>
          <w:hyperlink w:anchor="__RefHeading___Toc2098021_3650668749">
            <w:r>
              <w:rPr>
                <w:webHidden/>
                <w:rStyle w:val="IndexLink"/>
              </w:rPr>
              <w:t>358</w:t>
            </w:r>
            <w:r>
              <w:rPr>
                <w:rStyle w:val="IndexLink"/>
                <w:rtl w:val="true"/>
              </w:rPr>
              <w:t xml:space="preserve"> (</w:t>
            </w:r>
            <w:r>
              <w:rPr>
                <w:rStyle w:val="IndexLink"/>
              </w:rPr>
              <w:t>3358</w:t>
            </w:r>
            <w:r>
              <w:rPr>
                <w:rStyle w:val="IndexLink"/>
                <w:rtl w:val="true"/>
              </w:rPr>
              <w:t>)</w:t>
              <w:tab/>
            </w:r>
            <w:r>
              <w:rPr>
                <w:rStyle w:val="IndexLink"/>
              </w:rPr>
              <w:t>861</w:t>
            </w:r>
          </w:hyperlink>
        </w:p>
        <w:p>
          <w:pPr>
            <w:pStyle w:val="Contents3"/>
            <w:tabs>
              <w:tab w:val="clear" w:pos="8459"/>
              <w:tab w:val="right" w:pos="9026" w:leader="dot"/>
            </w:tabs>
            <w:rPr/>
          </w:pPr>
          <w:hyperlink w:anchor="__RefHeading___Toc2098023_3650668749">
            <w:r>
              <w:rPr>
                <w:webHidden/>
                <w:rStyle w:val="IndexLink"/>
              </w:rPr>
              <w:t>359</w:t>
            </w:r>
            <w:r>
              <w:rPr>
                <w:rStyle w:val="IndexLink"/>
                <w:rtl w:val="true"/>
              </w:rPr>
              <w:t xml:space="preserve"> (</w:t>
            </w:r>
            <w:r>
              <w:rPr>
                <w:rStyle w:val="IndexLink"/>
              </w:rPr>
              <w:t>3359</w:t>
            </w:r>
            <w:r>
              <w:rPr>
                <w:rStyle w:val="IndexLink"/>
                <w:rtl w:val="true"/>
              </w:rPr>
              <w:t>)</w:t>
              <w:tab/>
            </w:r>
            <w:r>
              <w:rPr>
                <w:rStyle w:val="IndexLink"/>
              </w:rPr>
              <w:t>862</w:t>
            </w:r>
          </w:hyperlink>
        </w:p>
        <w:p>
          <w:pPr>
            <w:pStyle w:val="Contents3"/>
            <w:tabs>
              <w:tab w:val="clear" w:pos="8459"/>
              <w:tab w:val="right" w:pos="9026" w:leader="dot"/>
            </w:tabs>
            <w:rPr/>
          </w:pPr>
          <w:hyperlink w:anchor="__RefHeading___Toc2098025_3650668749">
            <w:r>
              <w:rPr>
                <w:webHidden/>
                <w:rStyle w:val="IndexLink"/>
              </w:rPr>
              <w:t>360</w:t>
            </w:r>
            <w:r>
              <w:rPr>
                <w:rStyle w:val="IndexLink"/>
                <w:rtl w:val="true"/>
              </w:rPr>
              <w:t xml:space="preserve"> (</w:t>
            </w:r>
            <w:r>
              <w:rPr>
                <w:rStyle w:val="IndexLink"/>
              </w:rPr>
              <w:t>3360</w:t>
            </w:r>
            <w:r>
              <w:rPr>
                <w:rStyle w:val="IndexLink"/>
                <w:rtl w:val="true"/>
              </w:rPr>
              <w:t>)</w:t>
              <w:tab/>
            </w:r>
            <w:r>
              <w:rPr>
                <w:rStyle w:val="IndexLink"/>
              </w:rPr>
              <w:t>862</w:t>
            </w:r>
          </w:hyperlink>
        </w:p>
        <w:p>
          <w:pPr>
            <w:pStyle w:val="Contents3"/>
            <w:tabs>
              <w:tab w:val="clear" w:pos="8459"/>
              <w:tab w:val="right" w:pos="9026" w:leader="dot"/>
            </w:tabs>
            <w:rPr/>
          </w:pPr>
          <w:hyperlink w:anchor="__RefHeading___Toc2098027_3650668749">
            <w:r>
              <w:rPr>
                <w:webHidden/>
                <w:rStyle w:val="IndexLink"/>
              </w:rPr>
              <w:t>361</w:t>
            </w:r>
            <w:r>
              <w:rPr>
                <w:rStyle w:val="IndexLink"/>
                <w:rtl w:val="true"/>
              </w:rPr>
              <w:t xml:space="preserve"> (</w:t>
            </w:r>
            <w:r>
              <w:rPr>
                <w:rStyle w:val="IndexLink"/>
              </w:rPr>
              <w:t>3361</w:t>
            </w:r>
            <w:r>
              <w:rPr>
                <w:rStyle w:val="IndexLink"/>
                <w:rtl w:val="true"/>
              </w:rPr>
              <w:t>)</w:t>
              <w:tab/>
            </w:r>
            <w:r>
              <w:rPr>
                <w:rStyle w:val="IndexLink"/>
              </w:rPr>
              <w:t>862</w:t>
            </w:r>
          </w:hyperlink>
        </w:p>
        <w:p>
          <w:pPr>
            <w:pStyle w:val="Contents3"/>
            <w:tabs>
              <w:tab w:val="clear" w:pos="8459"/>
              <w:tab w:val="right" w:pos="9026" w:leader="dot"/>
            </w:tabs>
            <w:rPr/>
          </w:pPr>
          <w:hyperlink w:anchor="__RefHeading___Toc2098029_3650668749">
            <w:r>
              <w:rPr>
                <w:webHidden/>
                <w:rStyle w:val="IndexLink"/>
              </w:rPr>
              <w:t>362</w:t>
            </w:r>
            <w:r>
              <w:rPr>
                <w:rStyle w:val="IndexLink"/>
                <w:rtl w:val="true"/>
              </w:rPr>
              <w:t xml:space="preserve"> (</w:t>
            </w:r>
            <w:r>
              <w:rPr>
                <w:rStyle w:val="IndexLink"/>
              </w:rPr>
              <w:t>3362</w:t>
            </w:r>
            <w:r>
              <w:rPr>
                <w:rStyle w:val="IndexLink"/>
                <w:rtl w:val="true"/>
              </w:rPr>
              <w:t>)</w:t>
              <w:tab/>
            </w:r>
            <w:r>
              <w:rPr>
                <w:rStyle w:val="IndexLink"/>
              </w:rPr>
              <w:t>863</w:t>
            </w:r>
          </w:hyperlink>
        </w:p>
        <w:p>
          <w:pPr>
            <w:pStyle w:val="Contents3"/>
            <w:tabs>
              <w:tab w:val="clear" w:pos="8459"/>
              <w:tab w:val="right" w:pos="9026" w:leader="dot"/>
            </w:tabs>
            <w:rPr/>
          </w:pPr>
          <w:hyperlink w:anchor="__RefHeading___Toc2098031_3650668749">
            <w:r>
              <w:rPr>
                <w:webHidden/>
                <w:rStyle w:val="IndexLink"/>
              </w:rPr>
              <w:t>363</w:t>
            </w:r>
            <w:r>
              <w:rPr>
                <w:rStyle w:val="IndexLink"/>
                <w:rtl w:val="true"/>
              </w:rPr>
              <w:t xml:space="preserve"> (</w:t>
            </w:r>
            <w:r>
              <w:rPr>
                <w:rStyle w:val="IndexLink"/>
              </w:rPr>
              <w:t>3363</w:t>
            </w:r>
            <w:r>
              <w:rPr>
                <w:rStyle w:val="IndexLink"/>
                <w:rtl w:val="true"/>
              </w:rPr>
              <w:t>)</w:t>
              <w:tab/>
            </w:r>
            <w:r>
              <w:rPr>
                <w:rStyle w:val="IndexLink"/>
              </w:rPr>
              <w:t>863</w:t>
            </w:r>
          </w:hyperlink>
        </w:p>
        <w:p>
          <w:pPr>
            <w:pStyle w:val="Contents3"/>
            <w:tabs>
              <w:tab w:val="clear" w:pos="8459"/>
              <w:tab w:val="right" w:pos="9026" w:leader="dot"/>
            </w:tabs>
            <w:rPr/>
          </w:pPr>
          <w:hyperlink w:anchor="__RefHeading___Toc2098033_3650668749">
            <w:r>
              <w:rPr>
                <w:webHidden/>
                <w:rStyle w:val="IndexLink"/>
              </w:rPr>
              <w:t>364</w:t>
            </w:r>
            <w:r>
              <w:rPr>
                <w:rStyle w:val="IndexLink"/>
                <w:rtl w:val="true"/>
              </w:rPr>
              <w:t xml:space="preserve"> (</w:t>
            </w:r>
            <w:r>
              <w:rPr>
                <w:rStyle w:val="IndexLink"/>
              </w:rPr>
              <w:t>3364</w:t>
            </w:r>
            <w:r>
              <w:rPr>
                <w:rStyle w:val="IndexLink"/>
                <w:rtl w:val="true"/>
              </w:rPr>
              <w:t>)</w:t>
              <w:tab/>
            </w:r>
            <w:r>
              <w:rPr>
                <w:rStyle w:val="IndexLink"/>
              </w:rPr>
              <w:t>863</w:t>
            </w:r>
          </w:hyperlink>
        </w:p>
        <w:p>
          <w:pPr>
            <w:pStyle w:val="Contents3"/>
            <w:tabs>
              <w:tab w:val="clear" w:pos="8459"/>
              <w:tab w:val="right" w:pos="9026" w:leader="dot"/>
            </w:tabs>
            <w:rPr/>
          </w:pPr>
          <w:hyperlink w:anchor="__RefHeading___Toc2098035_3650668749">
            <w:r>
              <w:rPr>
                <w:webHidden/>
                <w:rStyle w:val="IndexLink"/>
              </w:rPr>
              <w:t>365</w:t>
            </w:r>
            <w:r>
              <w:rPr>
                <w:rStyle w:val="IndexLink"/>
                <w:rtl w:val="true"/>
              </w:rPr>
              <w:t xml:space="preserve"> (</w:t>
            </w:r>
            <w:r>
              <w:rPr>
                <w:rStyle w:val="IndexLink"/>
              </w:rPr>
              <w:t>3365</w:t>
            </w:r>
            <w:r>
              <w:rPr>
                <w:rStyle w:val="IndexLink"/>
                <w:rtl w:val="true"/>
              </w:rPr>
              <w:t>)</w:t>
              <w:tab/>
            </w:r>
            <w:r>
              <w:rPr>
                <w:rStyle w:val="IndexLink"/>
              </w:rPr>
              <w:t>863</w:t>
            </w:r>
          </w:hyperlink>
        </w:p>
        <w:p>
          <w:pPr>
            <w:pStyle w:val="Contents3"/>
            <w:tabs>
              <w:tab w:val="clear" w:pos="8459"/>
              <w:tab w:val="right" w:pos="9026" w:leader="dot"/>
            </w:tabs>
            <w:rPr/>
          </w:pPr>
          <w:hyperlink w:anchor="__RefHeading___Toc2098037_3650668749">
            <w:r>
              <w:rPr>
                <w:webHidden/>
                <w:rStyle w:val="IndexLink"/>
              </w:rPr>
              <w:t>366</w:t>
            </w:r>
            <w:r>
              <w:rPr>
                <w:rStyle w:val="IndexLink"/>
                <w:rtl w:val="true"/>
              </w:rPr>
              <w:t xml:space="preserve"> (</w:t>
            </w:r>
            <w:r>
              <w:rPr>
                <w:rStyle w:val="IndexLink"/>
              </w:rPr>
              <w:t>3366</w:t>
            </w:r>
            <w:r>
              <w:rPr>
                <w:rStyle w:val="IndexLink"/>
                <w:rtl w:val="true"/>
              </w:rPr>
              <w:t>)</w:t>
              <w:tab/>
            </w:r>
            <w:r>
              <w:rPr>
                <w:rStyle w:val="IndexLink"/>
              </w:rPr>
              <w:t>863</w:t>
            </w:r>
          </w:hyperlink>
        </w:p>
        <w:p>
          <w:pPr>
            <w:pStyle w:val="Contents3"/>
            <w:tabs>
              <w:tab w:val="clear" w:pos="8459"/>
              <w:tab w:val="right" w:pos="9026" w:leader="dot"/>
            </w:tabs>
            <w:rPr/>
          </w:pPr>
          <w:hyperlink w:anchor="__RefHeading___Toc2098039_3650668749">
            <w:r>
              <w:rPr>
                <w:webHidden/>
                <w:rStyle w:val="IndexLink"/>
              </w:rPr>
              <w:t>367</w:t>
            </w:r>
            <w:r>
              <w:rPr>
                <w:rStyle w:val="IndexLink"/>
                <w:rtl w:val="true"/>
              </w:rPr>
              <w:t xml:space="preserve"> (</w:t>
            </w:r>
            <w:r>
              <w:rPr>
                <w:rStyle w:val="IndexLink"/>
              </w:rPr>
              <w:t>3367</w:t>
            </w:r>
            <w:r>
              <w:rPr>
                <w:rStyle w:val="IndexLink"/>
                <w:rtl w:val="true"/>
              </w:rPr>
              <w:t>)</w:t>
              <w:tab/>
            </w:r>
            <w:r>
              <w:rPr>
                <w:rStyle w:val="IndexLink"/>
              </w:rPr>
              <w:t>864</w:t>
            </w:r>
          </w:hyperlink>
        </w:p>
        <w:p>
          <w:pPr>
            <w:pStyle w:val="Contents3"/>
            <w:tabs>
              <w:tab w:val="clear" w:pos="8459"/>
              <w:tab w:val="right" w:pos="9026" w:leader="dot"/>
            </w:tabs>
            <w:rPr/>
          </w:pPr>
          <w:hyperlink w:anchor="__RefHeading___Toc2098041_3650668749">
            <w:r>
              <w:rPr>
                <w:webHidden/>
                <w:rStyle w:val="IndexLink"/>
              </w:rPr>
              <w:t>368</w:t>
            </w:r>
            <w:r>
              <w:rPr>
                <w:rStyle w:val="IndexLink"/>
                <w:rtl w:val="true"/>
              </w:rPr>
              <w:t xml:space="preserve"> (</w:t>
            </w:r>
            <w:r>
              <w:rPr>
                <w:rStyle w:val="IndexLink"/>
              </w:rPr>
              <w:t>3368</w:t>
            </w:r>
            <w:r>
              <w:rPr>
                <w:rStyle w:val="IndexLink"/>
                <w:rtl w:val="true"/>
              </w:rPr>
              <w:t>)</w:t>
              <w:tab/>
            </w:r>
            <w:r>
              <w:rPr>
                <w:rStyle w:val="IndexLink"/>
              </w:rPr>
              <w:t>865</w:t>
            </w:r>
          </w:hyperlink>
        </w:p>
        <w:p>
          <w:pPr>
            <w:pStyle w:val="Contents3"/>
            <w:tabs>
              <w:tab w:val="clear" w:pos="8459"/>
              <w:tab w:val="right" w:pos="9026" w:leader="dot"/>
            </w:tabs>
            <w:rPr/>
          </w:pPr>
          <w:hyperlink w:anchor="__RefHeading___Toc2098043_3650668749">
            <w:r>
              <w:rPr>
                <w:webHidden/>
                <w:rStyle w:val="IndexLink"/>
              </w:rPr>
              <w:t>369</w:t>
            </w:r>
            <w:r>
              <w:rPr>
                <w:rStyle w:val="IndexLink"/>
                <w:rtl w:val="true"/>
              </w:rPr>
              <w:t xml:space="preserve"> (</w:t>
            </w:r>
            <w:r>
              <w:rPr>
                <w:rStyle w:val="IndexLink"/>
              </w:rPr>
              <w:t>3369</w:t>
            </w:r>
            <w:r>
              <w:rPr>
                <w:rStyle w:val="IndexLink"/>
                <w:rtl w:val="true"/>
              </w:rPr>
              <w:t>)</w:t>
              <w:tab/>
            </w:r>
            <w:r>
              <w:rPr>
                <w:rStyle w:val="IndexLink"/>
              </w:rPr>
              <w:t>865</w:t>
            </w:r>
          </w:hyperlink>
        </w:p>
        <w:p>
          <w:pPr>
            <w:pStyle w:val="Contents3"/>
            <w:tabs>
              <w:tab w:val="clear" w:pos="8459"/>
              <w:tab w:val="right" w:pos="9026" w:leader="dot"/>
            </w:tabs>
            <w:rPr/>
          </w:pPr>
          <w:hyperlink w:anchor="__RefHeading___Toc2098045_3650668749">
            <w:r>
              <w:rPr>
                <w:webHidden/>
                <w:rStyle w:val="IndexLink"/>
              </w:rPr>
              <w:t>370</w:t>
            </w:r>
            <w:r>
              <w:rPr>
                <w:rStyle w:val="IndexLink"/>
                <w:rtl w:val="true"/>
              </w:rPr>
              <w:t xml:space="preserve"> (</w:t>
            </w:r>
            <w:r>
              <w:rPr>
                <w:rStyle w:val="IndexLink"/>
              </w:rPr>
              <w:t>3370</w:t>
            </w:r>
            <w:r>
              <w:rPr>
                <w:rStyle w:val="IndexLink"/>
                <w:rtl w:val="true"/>
              </w:rPr>
              <w:t>)</w:t>
              <w:tab/>
            </w:r>
            <w:r>
              <w:rPr>
                <w:rStyle w:val="IndexLink"/>
              </w:rPr>
              <w:t>866</w:t>
            </w:r>
          </w:hyperlink>
        </w:p>
        <w:p>
          <w:pPr>
            <w:pStyle w:val="Contents3"/>
            <w:tabs>
              <w:tab w:val="clear" w:pos="8459"/>
              <w:tab w:val="right" w:pos="9026" w:leader="dot"/>
            </w:tabs>
            <w:rPr/>
          </w:pPr>
          <w:hyperlink w:anchor="__RefHeading___Toc2098047_3650668749">
            <w:r>
              <w:rPr>
                <w:webHidden/>
                <w:rStyle w:val="IndexLink"/>
              </w:rPr>
              <w:t>371</w:t>
            </w:r>
            <w:r>
              <w:rPr>
                <w:rStyle w:val="IndexLink"/>
                <w:rtl w:val="true"/>
              </w:rPr>
              <w:t xml:space="preserve"> (</w:t>
            </w:r>
            <w:r>
              <w:rPr>
                <w:rStyle w:val="IndexLink"/>
              </w:rPr>
              <w:t>3371</w:t>
            </w:r>
            <w:r>
              <w:rPr>
                <w:rStyle w:val="IndexLink"/>
                <w:rtl w:val="true"/>
              </w:rPr>
              <w:t>)</w:t>
              <w:tab/>
            </w:r>
            <w:r>
              <w:rPr>
                <w:rStyle w:val="IndexLink"/>
              </w:rPr>
              <w:t>866</w:t>
            </w:r>
          </w:hyperlink>
        </w:p>
        <w:p>
          <w:pPr>
            <w:pStyle w:val="Contents3"/>
            <w:tabs>
              <w:tab w:val="clear" w:pos="8459"/>
              <w:tab w:val="right" w:pos="9026" w:leader="dot"/>
            </w:tabs>
            <w:rPr/>
          </w:pPr>
          <w:hyperlink w:anchor="__RefHeading___Toc2098049_3650668749">
            <w:r>
              <w:rPr>
                <w:webHidden/>
                <w:rStyle w:val="IndexLink"/>
              </w:rPr>
              <w:t>372</w:t>
            </w:r>
            <w:r>
              <w:rPr>
                <w:rStyle w:val="IndexLink"/>
                <w:rtl w:val="true"/>
              </w:rPr>
              <w:t xml:space="preserve"> (</w:t>
            </w:r>
            <w:r>
              <w:rPr>
                <w:rStyle w:val="IndexLink"/>
              </w:rPr>
              <w:t>3372</w:t>
            </w:r>
            <w:r>
              <w:rPr>
                <w:rStyle w:val="IndexLink"/>
                <w:rtl w:val="true"/>
              </w:rPr>
              <w:t>)</w:t>
              <w:tab/>
            </w:r>
            <w:r>
              <w:rPr>
                <w:rStyle w:val="IndexLink"/>
              </w:rPr>
              <w:t>867</w:t>
            </w:r>
          </w:hyperlink>
        </w:p>
        <w:p>
          <w:pPr>
            <w:pStyle w:val="Contents3"/>
            <w:tabs>
              <w:tab w:val="clear" w:pos="8459"/>
              <w:tab w:val="right" w:pos="9026" w:leader="dot"/>
            </w:tabs>
            <w:rPr/>
          </w:pPr>
          <w:hyperlink w:anchor="__RefHeading___Toc2098051_3650668749">
            <w:r>
              <w:rPr>
                <w:webHidden/>
                <w:rStyle w:val="IndexLink"/>
              </w:rPr>
              <w:t>373</w:t>
            </w:r>
            <w:r>
              <w:rPr>
                <w:rStyle w:val="IndexLink"/>
                <w:rtl w:val="true"/>
              </w:rPr>
              <w:t xml:space="preserve"> (</w:t>
            </w:r>
            <w:r>
              <w:rPr>
                <w:rStyle w:val="IndexLink"/>
              </w:rPr>
              <w:t>3373</w:t>
            </w:r>
            <w:r>
              <w:rPr>
                <w:rStyle w:val="IndexLink"/>
                <w:rtl w:val="true"/>
              </w:rPr>
              <w:t>)</w:t>
              <w:tab/>
            </w:r>
            <w:r>
              <w:rPr>
                <w:rStyle w:val="IndexLink"/>
              </w:rPr>
              <w:t>868</w:t>
            </w:r>
          </w:hyperlink>
        </w:p>
        <w:p>
          <w:pPr>
            <w:pStyle w:val="Contents3"/>
            <w:tabs>
              <w:tab w:val="clear" w:pos="8459"/>
              <w:tab w:val="right" w:pos="9026" w:leader="dot"/>
            </w:tabs>
            <w:rPr/>
          </w:pPr>
          <w:hyperlink w:anchor="__RefHeading___Toc2098053_3650668749">
            <w:r>
              <w:rPr>
                <w:webHidden/>
                <w:rStyle w:val="IndexLink"/>
              </w:rPr>
              <w:t>374</w:t>
            </w:r>
            <w:r>
              <w:rPr>
                <w:rStyle w:val="IndexLink"/>
                <w:rtl w:val="true"/>
              </w:rPr>
              <w:t xml:space="preserve"> (</w:t>
            </w:r>
            <w:r>
              <w:rPr>
                <w:rStyle w:val="IndexLink"/>
              </w:rPr>
              <w:t>3374</w:t>
            </w:r>
            <w:r>
              <w:rPr>
                <w:rStyle w:val="IndexLink"/>
                <w:rtl w:val="true"/>
              </w:rPr>
              <w:t>)</w:t>
              <w:tab/>
            </w:r>
            <w:r>
              <w:rPr>
                <w:rStyle w:val="IndexLink"/>
              </w:rPr>
              <w:t>869</w:t>
            </w:r>
          </w:hyperlink>
        </w:p>
        <w:p>
          <w:pPr>
            <w:pStyle w:val="Contents3"/>
            <w:tabs>
              <w:tab w:val="clear" w:pos="8459"/>
              <w:tab w:val="right" w:pos="9026" w:leader="dot"/>
            </w:tabs>
            <w:rPr/>
          </w:pPr>
          <w:hyperlink w:anchor="__RefHeading___Toc2098055_3650668749">
            <w:r>
              <w:rPr>
                <w:webHidden/>
                <w:rStyle w:val="IndexLink"/>
              </w:rPr>
              <w:t>375</w:t>
            </w:r>
            <w:r>
              <w:rPr>
                <w:rStyle w:val="IndexLink"/>
                <w:rtl w:val="true"/>
              </w:rPr>
              <w:t xml:space="preserve"> (</w:t>
            </w:r>
            <w:r>
              <w:rPr>
                <w:rStyle w:val="IndexLink"/>
              </w:rPr>
              <w:t>3375</w:t>
            </w:r>
            <w:r>
              <w:rPr>
                <w:rStyle w:val="IndexLink"/>
                <w:rtl w:val="true"/>
              </w:rPr>
              <w:t>)</w:t>
              <w:tab/>
            </w:r>
            <w:r>
              <w:rPr>
                <w:rStyle w:val="IndexLink"/>
              </w:rPr>
              <w:t>870</w:t>
            </w:r>
          </w:hyperlink>
        </w:p>
        <w:p>
          <w:pPr>
            <w:pStyle w:val="Contents3"/>
            <w:tabs>
              <w:tab w:val="clear" w:pos="8459"/>
              <w:tab w:val="right" w:pos="9026" w:leader="dot"/>
            </w:tabs>
            <w:rPr/>
          </w:pPr>
          <w:hyperlink w:anchor="__RefHeading___Toc2098057_3650668749">
            <w:r>
              <w:rPr>
                <w:webHidden/>
                <w:rStyle w:val="IndexLink"/>
              </w:rPr>
              <w:t>376</w:t>
            </w:r>
            <w:r>
              <w:rPr>
                <w:rStyle w:val="IndexLink"/>
                <w:rtl w:val="true"/>
              </w:rPr>
              <w:t xml:space="preserve"> (</w:t>
            </w:r>
            <w:r>
              <w:rPr>
                <w:rStyle w:val="IndexLink"/>
              </w:rPr>
              <w:t>3376</w:t>
            </w:r>
            <w:r>
              <w:rPr>
                <w:rStyle w:val="IndexLink"/>
                <w:rtl w:val="true"/>
              </w:rPr>
              <w:t>)</w:t>
              <w:tab/>
            </w:r>
            <w:r>
              <w:rPr>
                <w:rStyle w:val="IndexLink"/>
              </w:rPr>
              <w:t>870</w:t>
            </w:r>
          </w:hyperlink>
        </w:p>
        <w:p>
          <w:pPr>
            <w:pStyle w:val="Contents3"/>
            <w:tabs>
              <w:tab w:val="clear" w:pos="8459"/>
              <w:tab w:val="right" w:pos="9026" w:leader="dot"/>
            </w:tabs>
            <w:rPr/>
          </w:pPr>
          <w:hyperlink w:anchor="__RefHeading___Toc2098059_3650668749">
            <w:r>
              <w:rPr>
                <w:webHidden/>
                <w:rStyle w:val="IndexLink"/>
              </w:rPr>
              <w:t>377</w:t>
            </w:r>
            <w:r>
              <w:rPr>
                <w:rStyle w:val="IndexLink"/>
                <w:rtl w:val="true"/>
              </w:rPr>
              <w:t xml:space="preserve"> (</w:t>
            </w:r>
            <w:r>
              <w:rPr>
                <w:rStyle w:val="IndexLink"/>
              </w:rPr>
              <w:t>3377</w:t>
            </w:r>
            <w:r>
              <w:rPr>
                <w:rStyle w:val="IndexLink"/>
                <w:rtl w:val="true"/>
              </w:rPr>
              <w:t>)</w:t>
              <w:tab/>
            </w:r>
            <w:r>
              <w:rPr>
                <w:rStyle w:val="IndexLink"/>
              </w:rPr>
              <w:t>870</w:t>
            </w:r>
          </w:hyperlink>
        </w:p>
        <w:p>
          <w:pPr>
            <w:pStyle w:val="Contents3"/>
            <w:tabs>
              <w:tab w:val="clear" w:pos="8459"/>
              <w:tab w:val="right" w:pos="9026" w:leader="dot"/>
            </w:tabs>
            <w:rPr/>
          </w:pPr>
          <w:hyperlink w:anchor="__RefHeading___Toc2098061_3650668749">
            <w:r>
              <w:rPr>
                <w:webHidden/>
                <w:rStyle w:val="IndexLink"/>
              </w:rPr>
              <w:t>378</w:t>
            </w:r>
            <w:r>
              <w:rPr>
                <w:rStyle w:val="IndexLink"/>
                <w:rtl w:val="true"/>
              </w:rPr>
              <w:t xml:space="preserve"> (</w:t>
            </w:r>
            <w:r>
              <w:rPr>
                <w:rStyle w:val="IndexLink"/>
              </w:rPr>
              <w:t>3378</w:t>
            </w:r>
            <w:r>
              <w:rPr>
                <w:rStyle w:val="IndexLink"/>
                <w:rtl w:val="true"/>
              </w:rPr>
              <w:t>)</w:t>
              <w:tab/>
            </w:r>
            <w:r>
              <w:rPr>
                <w:rStyle w:val="IndexLink"/>
              </w:rPr>
              <w:t>871</w:t>
            </w:r>
          </w:hyperlink>
        </w:p>
        <w:p>
          <w:pPr>
            <w:pStyle w:val="Contents3"/>
            <w:tabs>
              <w:tab w:val="clear" w:pos="8459"/>
              <w:tab w:val="right" w:pos="9026" w:leader="dot"/>
            </w:tabs>
            <w:rPr/>
          </w:pPr>
          <w:hyperlink w:anchor="__RefHeading___Toc2098063_3650668749">
            <w:r>
              <w:rPr>
                <w:webHidden/>
                <w:rStyle w:val="IndexLink"/>
              </w:rPr>
              <w:t>379</w:t>
            </w:r>
            <w:r>
              <w:rPr>
                <w:rStyle w:val="IndexLink"/>
                <w:rtl w:val="true"/>
              </w:rPr>
              <w:t xml:space="preserve"> (</w:t>
            </w:r>
            <w:r>
              <w:rPr>
                <w:rStyle w:val="IndexLink"/>
              </w:rPr>
              <w:t>3379</w:t>
            </w:r>
            <w:r>
              <w:rPr>
                <w:rStyle w:val="IndexLink"/>
                <w:rtl w:val="true"/>
              </w:rPr>
              <w:t>)</w:t>
              <w:tab/>
            </w:r>
            <w:r>
              <w:rPr>
                <w:rStyle w:val="IndexLink"/>
              </w:rPr>
              <w:t>871</w:t>
            </w:r>
          </w:hyperlink>
        </w:p>
        <w:p>
          <w:pPr>
            <w:pStyle w:val="Contents3"/>
            <w:tabs>
              <w:tab w:val="clear" w:pos="8459"/>
              <w:tab w:val="right" w:pos="9026" w:leader="dot"/>
            </w:tabs>
            <w:rPr/>
          </w:pPr>
          <w:hyperlink w:anchor="__RefHeading___Toc2098065_3650668749">
            <w:r>
              <w:rPr>
                <w:webHidden/>
                <w:rStyle w:val="IndexLink"/>
              </w:rPr>
              <w:t>380</w:t>
            </w:r>
            <w:r>
              <w:rPr>
                <w:rStyle w:val="IndexLink"/>
                <w:rtl w:val="true"/>
              </w:rPr>
              <w:t xml:space="preserve"> (</w:t>
            </w:r>
            <w:r>
              <w:rPr>
                <w:rStyle w:val="IndexLink"/>
              </w:rPr>
              <w:t>3380</w:t>
            </w:r>
            <w:r>
              <w:rPr>
                <w:rStyle w:val="IndexLink"/>
                <w:rtl w:val="true"/>
              </w:rPr>
              <w:t>)</w:t>
              <w:tab/>
            </w:r>
            <w:r>
              <w:rPr>
                <w:rStyle w:val="IndexLink"/>
              </w:rPr>
              <w:t>872</w:t>
            </w:r>
          </w:hyperlink>
        </w:p>
        <w:p>
          <w:pPr>
            <w:pStyle w:val="Contents3"/>
            <w:tabs>
              <w:tab w:val="clear" w:pos="8459"/>
              <w:tab w:val="right" w:pos="9026" w:leader="dot"/>
            </w:tabs>
            <w:rPr/>
          </w:pPr>
          <w:hyperlink w:anchor="__RefHeading___Toc2098067_3650668749">
            <w:r>
              <w:rPr>
                <w:webHidden/>
                <w:rStyle w:val="IndexLink"/>
              </w:rPr>
              <w:t>381</w:t>
            </w:r>
            <w:r>
              <w:rPr>
                <w:rStyle w:val="IndexLink"/>
                <w:rtl w:val="true"/>
              </w:rPr>
              <w:t xml:space="preserve"> (</w:t>
            </w:r>
            <w:r>
              <w:rPr>
                <w:rStyle w:val="IndexLink"/>
              </w:rPr>
              <w:t>3381</w:t>
            </w:r>
            <w:r>
              <w:rPr>
                <w:rStyle w:val="IndexLink"/>
                <w:rtl w:val="true"/>
              </w:rPr>
              <w:t>)</w:t>
              <w:tab/>
            </w:r>
            <w:r>
              <w:rPr>
                <w:rStyle w:val="IndexLink"/>
              </w:rPr>
              <w:t>872</w:t>
            </w:r>
          </w:hyperlink>
        </w:p>
        <w:p>
          <w:pPr>
            <w:pStyle w:val="Contents3"/>
            <w:tabs>
              <w:tab w:val="clear" w:pos="8459"/>
              <w:tab w:val="right" w:pos="9026" w:leader="dot"/>
            </w:tabs>
            <w:rPr/>
          </w:pPr>
          <w:hyperlink w:anchor="__RefHeading___Toc2098069_3650668749">
            <w:r>
              <w:rPr>
                <w:webHidden/>
                <w:rStyle w:val="IndexLink"/>
              </w:rPr>
              <w:t>382</w:t>
            </w:r>
            <w:r>
              <w:rPr>
                <w:rStyle w:val="IndexLink"/>
                <w:rtl w:val="true"/>
              </w:rPr>
              <w:t xml:space="preserve"> (</w:t>
            </w:r>
            <w:r>
              <w:rPr>
                <w:rStyle w:val="IndexLink"/>
              </w:rPr>
              <w:t>3382</w:t>
            </w:r>
            <w:r>
              <w:rPr>
                <w:rStyle w:val="IndexLink"/>
                <w:rtl w:val="true"/>
              </w:rPr>
              <w:t>)</w:t>
              <w:tab/>
            </w:r>
            <w:r>
              <w:rPr>
                <w:rStyle w:val="IndexLink"/>
              </w:rPr>
              <w:t>872</w:t>
            </w:r>
          </w:hyperlink>
        </w:p>
        <w:p>
          <w:pPr>
            <w:pStyle w:val="Contents3"/>
            <w:tabs>
              <w:tab w:val="clear" w:pos="8459"/>
              <w:tab w:val="right" w:pos="9026" w:leader="dot"/>
            </w:tabs>
            <w:rPr/>
          </w:pPr>
          <w:hyperlink w:anchor="__RefHeading___Toc2098071_3650668749">
            <w:r>
              <w:rPr>
                <w:webHidden/>
                <w:rStyle w:val="IndexLink"/>
              </w:rPr>
              <w:t>383</w:t>
            </w:r>
            <w:r>
              <w:rPr>
                <w:rStyle w:val="IndexLink"/>
                <w:rtl w:val="true"/>
              </w:rPr>
              <w:t xml:space="preserve"> (</w:t>
            </w:r>
            <w:r>
              <w:rPr>
                <w:rStyle w:val="IndexLink"/>
              </w:rPr>
              <w:t>3383</w:t>
            </w:r>
            <w:r>
              <w:rPr>
                <w:rStyle w:val="IndexLink"/>
                <w:rtl w:val="true"/>
              </w:rPr>
              <w:t>)</w:t>
              <w:tab/>
            </w:r>
            <w:r>
              <w:rPr>
                <w:rStyle w:val="IndexLink"/>
              </w:rPr>
              <w:t>873</w:t>
            </w:r>
          </w:hyperlink>
        </w:p>
        <w:p>
          <w:pPr>
            <w:pStyle w:val="Contents3"/>
            <w:tabs>
              <w:tab w:val="clear" w:pos="8459"/>
              <w:tab w:val="right" w:pos="9026" w:leader="dot"/>
            </w:tabs>
            <w:rPr/>
          </w:pPr>
          <w:hyperlink w:anchor="__RefHeading___Toc2098073_3650668749">
            <w:r>
              <w:rPr>
                <w:webHidden/>
                <w:rStyle w:val="IndexLink"/>
              </w:rPr>
              <w:t>384</w:t>
            </w:r>
            <w:r>
              <w:rPr>
                <w:rStyle w:val="IndexLink"/>
                <w:rtl w:val="true"/>
              </w:rPr>
              <w:t xml:space="preserve"> (</w:t>
            </w:r>
            <w:r>
              <w:rPr>
                <w:rStyle w:val="IndexLink"/>
              </w:rPr>
              <w:t>3384</w:t>
            </w:r>
            <w:r>
              <w:rPr>
                <w:rStyle w:val="IndexLink"/>
                <w:rtl w:val="true"/>
              </w:rPr>
              <w:t>)</w:t>
              <w:tab/>
            </w:r>
            <w:r>
              <w:rPr>
                <w:rStyle w:val="IndexLink"/>
              </w:rPr>
              <w:t>873</w:t>
            </w:r>
          </w:hyperlink>
        </w:p>
        <w:p>
          <w:pPr>
            <w:pStyle w:val="Contents3"/>
            <w:tabs>
              <w:tab w:val="clear" w:pos="8459"/>
              <w:tab w:val="right" w:pos="9026" w:leader="dot"/>
            </w:tabs>
            <w:rPr/>
          </w:pPr>
          <w:hyperlink w:anchor="__RefHeading___Toc2098075_3650668749">
            <w:r>
              <w:rPr>
                <w:webHidden/>
                <w:rStyle w:val="IndexLink"/>
              </w:rPr>
              <w:t>385</w:t>
            </w:r>
            <w:r>
              <w:rPr>
                <w:rStyle w:val="IndexLink"/>
                <w:rtl w:val="true"/>
              </w:rPr>
              <w:t xml:space="preserve"> (</w:t>
            </w:r>
            <w:r>
              <w:rPr>
                <w:rStyle w:val="IndexLink"/>
              </w:rPr>
              <w:t>3385</w:t>
            </w:r>
            <w:r>
              <w:rPr>
                <w:rStyle w:val="IndexLink"/>
                <w:rtl w:val="true"/>
              </w:rPr>
              <w:t>)</w:t>
              <w:tab/>
            </w:r>
            <w:r>
              <w:rPr>
                <w:rStyle w:val="IndexLink"/>
              </w:rPr>
              <w:t>873</w:t>
            </w:r>
          </w:hyperlink>
        </w:p>
        <w:p>
          <w:pPr>
            <w:pStyle w:val="Contents3"/>
            <w:tabs>
              <w:tab w:val="clear" w:pos="8459"/>
              <w:tab w:val="right" w:pos="9026" w:leader="dot"/>
            </w:tabs>
            <w:rPr/>
          </w:pPr>
          <w:hyperlink w:anchor="__RefHeading___Toc2098077_3650668749">
            <w:r>
              <w:rPr>
                <w:webHidden/>
                <w:rStyle w:val="IndexLink"/>
              </w:rPr>
              <w:t>386</w:t>
            </w:r>
            <w:r>
              <w:rPr>
                <w:rStyle w:val="IndexLink"/>
                <w:rtl w:val="true"/>
              </w:rPr>
              <w:t xml:space="preserve"> (</w:t>
            </w:r>
            <w:r>
              <w:rPr>
                <w:rStyle w:val="IndexLink"/>
              </w:rPr>
              <w:t>3386</w:t>
            </w:r>
            <w:r>
              <w:rPr>
                <w:rStyle w:val="IndexLink"/>
                <w:rtl w:val="true"/>
              </w:rPr>
              <w:t>)</w:t>
              <w:tab/>
            </w:r>
            <w:r>
              <w:rPr>
                <w:rStyle w:val="IndexLink"/>
              </w:rPr>
              <w:t>873</w:t>
            </w:r>
          </w:hyperlink>
        </w:p>
        <w:p>
          <w:pPr>
            <w:pStyle w:val="Contents3"/>
            <w:tabs>
              <w:tab w:val="clear" w:pos="8459"/>
              <w:tab w:val="right" w:pos="9026" w:leader="dot"/>
            </w:tabs>
            <w:rPr/>
          </w:pPr>
          <w:hyperlink w:anchor="__RefHeading___Toc2098079_3650668749">
            <w:r>
              <w:rPr>
                <w:webHidden/>
                <w:rStyle w:val="IndexLink"/>
              </w:rPr>
              <w:t>387</w:t>
            </w:r>
            <w:r>
              <w:rPr>
                <w:rStyle w:val="IndexLink"/>
                <w:rtl w:val="true"/>
              </w:rPr>
              <w:t xml:space="preserve"> (</w:t>
            </w:r>
            <w:r>
              <w:rPr>
                <w:rStyle w:val="IndexLink"/>
              </w:rPr>
              <w:t>3387</w:t>
            </w:r>
            <w:r>
              <w:rPr>
                <w:rStyle w:val="IndexLink"/>
                <w:rtl w:val="true"/>
              </w:rPr>
              <w:t>)</w:t>
              <w:tab/>
            </w:r>
            <w:r>
              <w:rPr>
                <w:rStyle w:val="IndexLink"/>
              </w:rPr>
              <w:t>874</w:t>
            </w:r>
          </w:hyperlink>
        </w:p>
        <w:p>
          <w:pPr>
            <w:pStyle w:val="Contents3"/>
            <w:tabs>
              <w:tab w:val="clear" w:pos="8459"/>
              <w:tab w:val="right" w:pos="9026" w:leader="dot"/>
            </w:tabs>
            <w:rPr/>
          </w:pPr>
          <w:hyperlink w:anchor="__RefHeading___Toc2098081_3650668749">
            <w:r>
              <w:rPr>
                <w:webHidden/>
                <w:rStyle w:val="IndexLink"/>
              </w:rPr>
              <w:t>388</w:t>
            </w:r>
            <w:r>
              <w:rPr>
                <w:rStyle w:val="IndexLink"/>
                <w:rtl w:val="true"/>
              </w:rPr>
              <w:t xml:space="preserve"> (</w:t>
            </w:r>
            <w:r>
              <w:rPr>
                <w:rStyle w:val="IndexLink"/>
              </w:rPr>
              <w:t>3388</w:t>
            </w:r>
            <w:r>
              <w:rPr>
                <w:rStyle w:val="IndexLink"/>
                <w:rtl w:val="true"/>
              </w:rPr>
              <w:t>)</w:t>
              <w:tab/>
            </w:r>
            <w:r>
              <w:rPr>
                <w:rStyle w:val="IndexLink"/>
              </w:rPr>
              <w:t>874</w:t>
            </w:r>
          </w:hyperlink>
        </w:p>
        <w:p>
          <w:pPr>
            <w:pStyle w:val="Contents3"/>
            <w:tabs>
              <w:tab w:val="clear" w:pos="8459"/>
              <w:tab w:val="right" w:pos="9026" w:leader="dot"/>
            </w:tabs>
            <w:rPr/>
          </w:pPr>
          <w:hyperlink w:anchor="__RefHeading___Toc2098083_3650668749">
            <w:r>
              <w:rPr>
                <w:webHidden/>
                <w:rStyle w:val="IndexLink"/>
              </w:rPr>
              <w:t>389</w:t>
            </w:r>
            <w:r>
              <w:rPr>
                <w:rStyle w:val="IndexLink"/>
                <w:rtl w:val="true"/>
              </w:rPr>
              <w:t xml:space="preserve"> (</w:t>
            </w:r>
            <w:r>
              <w:rPr>
                <w:rStyle w:val="IndexLink"/>
              </w:rPr>
              <w:t>3389</w:t>
            </w:r>
            <w:r>
              <w:rPr>
                <w:rStyle w:val="IndexLink"/>
                <w:rtl w:val="true"/>
              </w:rPr>
              <w:t>)</w:t>
              <w:tab/>
            </w:r>
            <w:r>
              <w:rPr>
                <w:rStyle w:val="IndexLink"/>
              </w:rPr>
              <w:t>874</w:t>
            </w:r>
          </w:hyperlink>
        </w:p>
        <w:p>
          <w:pPr>
            <w:pStyle w:val="Contents3"/>
            <w:tabs>
              <w:tab w:val="clear" w:pos="8459"/>
              <w:tab w:val="right" w:pos="9026" w:leader="dot"/>
            </w:tabs>
            <w:rPr/>
          </w:pPr>
          <w:hyperlink w:anchor="__RefHeading___Toc2098085_3650668749">
            <w:r>
              <w:rPr>
                <w:webHidden/>
                <w:rStyle w:val="IndexLink"/>
              </w:rPr>
              <w:t>390</w:t>
            </w:r>
            <w:r>
              <w:rPr>
                <w:rStyle w:val="IndexLink"/>
                <w:rtl w:val="true"/>
              </w:rPr>
              <w:t xml:space="preserve"> (</w:t>
            </w:r>
            <w:r>
              <w:rPr>
                <w:rStyle w:val="IndexLink"/>
              </w:rPr>
              <w:t>3390</w:t>
            </w:r>
            <w:r>
              <w:rPr>
                <w:rStyle w:val="IndexLink"/>
                <w:rtl w:val="true"/>
              </w:rPr>
              <w:t>)</w:t>
              <w:tab/>
            </w:r>
            <w:r>
              <w:rPr>
                <w:rStyle w:val="IndexLink"/>
              </w:rPr>
              <w:t>874</w:t>
            </w:r>
          </w:hyperlink>
        </w:p>
        <w:p>
          <w:pPr>
            <w:pStyle w:val="Contents3"/>
            <w:tabs>
              <w:tab w:val="clear" w:pos="8459"/>
              <w:tab w:val="right" w:pos="9026" w:leader="dot"/>
            </w:tabs>
            <w:rPr/>
          </w:pPr>
          <w:hyperlink w:anchor="__RefHeading___Toc2098087_3650668749">
            <w:r>
              <w:rPr>
                <w:webHidden/>
                <w:rStyle w:val="IndexLink"/>
              </w:rPr>
              <w:t>391</w:t>
            </w:r>
            <w:r>
              <w:rPr>
                <w:rStyle w:val="IndexLink"/>
                <w:rtl w:val="true"/>
              </w:rPr>
              <w:t xml:space="preserve"> (</w:t>
            </w:r>
            <w:r>
              <w:rPr>
                <w:rStyle w:val="IndexLink"/>
              </w:rPr>
              <w:t>3391</w:t>
            </w:r>
            <w:r>
              <w:rPr>
                <w:rStyle w:val="IndexLink"/>
                <w:rtl w:val="true"/>
              </w:rPr>
              <w:t>)</w:t>
              <w:tab/>
            </w:r>
            <w:r>
              <w:rPr>
                <w:rStyle w:val="IndexLink"/>
              </w:rPr>
              <w:t>875</w:t>
            </w:r>
          </w:hyperlink>
        </w:p>
        <w:p>
          <w:pPr>
            <w:pStyle w:val="Contents3"/>
            <w:tabs>
              <w:tab w:val="clear" w:pos="8459"/>
              <w:tab w:val="right" w:pos="9026" w:leader="dot"/>
            </w:tabs>
            <w:rPr/>
          </w:pPr>
          <w:hyperlink w:anchor="__RefHeading___Toc2098089_3650668749">
            <w:r>
              <w:rPr>
                <w:webHidden/>
                <w:rStyle w:val="IndexLink"/>
              </w:rPr>
              <w:t>392</w:t>
            </w:r>
            <w:r>
              <w:rPr>
                <w:rStyle w:val="IndexLink"/>
                <w:rtl w:val="true"/>
              </w:rPr>
              <w:t xml:space="preserve"> (</w:t>
            </w:r>
            <w:r>
              <w:rPr>
                <w:rStyle w:val="IndexLink"/>
              </w:rPr>
              <w:t>3392</w:t>
            </w:r>
            <w:r>
              <w:rPr>
                <w:rStyle w:val="IndexLink"/>
                <w:rtl w:val="true"/>
              </w:rPr>
              <w:t>)</w:t>
              <w:tab/>
            </w:r>
            <w:r>
              <w:rPr>
                <w:rStyle w:val="IndexLink"/>
              </w:rPr>
              <w:t>875</w:t>
            </w:r>
          </w:hyperlink>
        </w:p>
        <w:p>
          <w:pPr>
            <w:pStyle w:val="Contents3"/>
            <w:tabs>
              <w:tab w:val="clear" w:pos="8459"/>
              <w:tab w:val="right" w:pos="9026" w:leader="dot"/>
            </w:tabs>
            <w:rPr/>
          </w:pPr>
          <w:hyperlink w:anchor="__RefHeading___Toc2098091_3650668749">
            <w:r>
              <w:rPr>
                <w:webHidden/>
                <w:rStyle w:val="IndexLink"/>
              </w:rPr>
              <w:t>393</w:t>
            </w:r>
            <w:r>
              <w:rPr>
                <w:rStyle w:val="IndexLink"/>
                <w:rtl w:val="true"/>
              </w:rPr>
              <w:t xml:space="preserve"> (</w:t>
            </w:r>
            <w:r>
              <w:rPr>
                <w:rStyle w:val="IndexLink"/>
              </w:rPr>
              <w:t>3393</w:t>
            </w:r>
            <w:r>
              <w:rPr>
                <w:rStyle w:val="IndexLink"/>
                <w:rtl w:val="true"/>
              </w:rPr>
              <w:t>)</w:t>
              <w:tab/>
            </w:r>
            <w:r>
              <w:rPr>
                <w:rStyle w:val="IndexLink"/>
              </w:rPr>
              <w:t>875</w:t>
            </w:r>
          </w:hyperlink>
        </w:p>
        <w:p>
          <w:pPr>
            <w:pStyle w:val="Contents3"/>
            <w:tabs>
              <w:tab w:val="clear" w:pos="8459"/>
              <w:tab w:val="right" w:pos="9026" w:leader="dot"/>
            </w:tabs>
            <w:rPr/>
          </w:pPr>
          <w:hyperlink w:anchor="__RefHeading___Toc2098093_3650668749">
            <w:r>
              <w:rPr>
                <w:webHidden/>
                <w:rStyle w:val="IndexLink"/>
              </w:rPr>
              <w:t>394</w:t>
            </w:r>
            <w:r>
              <w:rPr>
                <w:rStyle w:val="IndexLink"/>
                <w:rtl w:val="true"/>
              </w:rPr>
              <w:t xml:space="preserve"> (</w:t>
            </w:r>
            <w:r>
              <w:rPr>
                <w:rStyle w:val="IndexLink"/>
              </w:rPr>
              <w:t>3394</w:t>
            </w:r>
            <w:r>
              <w:rPr>
                <w:rStyle w:val="IndexLink"/>
                <w:rtl w:val="true"/>
              </w:rPr>
              <w:t>)</w:t>
              <w:tab/>
            </w:r>
            <w:r>
              <w:rPr>
                <w:rStyle w:val="IndexLink"/>
              </w:rPr>
              <w:t>875</w:t>
            </w:r>
          </w:hyperlink>
        </w:p>
        <w:p>
          <w:pPr>
            <w:pStyle w:val="Contents3"/>
            <w:tabs>
              <w:tab w:val="clear" w:pos="8459"/>
              <w:tab w:val="right" w:pos="9026" w:leader="dot"/>
            </w:tabs>
            <w:rPr/>
          </w:pPr>
          <w:hyperlink w:anchor="__RefHeading___Toc2098095_3650668749">
            <w:r>
              <w:rPr>
                <w:webHidden/>
                <w:rStyle w:val="IndexLink"/>
              </w:rPr>
              <w:t>395</w:t>
            </w:r>
            <w:r>
              <w:rPr>
                <w:rStyle w:val="IndexLink"/>
                <w:rtl w:val="true"/>
              </w:rPr>
              <w:t xml:space="preserve"> (</w:t>
            </w:r>
            <w:r>
              <w:rPr>
                <w:rStyle w:val="IndexLink"/>
              </w:rPr>
              <w:t>3395</w:t>
            </w:r>
            <w:r>
              <w:rPr>
                <w:rStyle w:val="IndexLink"/>
                <w:rtl w:val="true"/>
              </w:rPr>
              <w:t>)</w:t>
              <w:tab/>
            </w:r>
            <w:r>
              <w:rPr>
                <w:rStyle w:val="IndexLink"/>
              </w:rPr>
              <w:t>876</w:t>
            </w:r>
          </w:hyperlink>
        </w:p>
        <w:p>
          <w:pPr>
            <w:pStyle w:val="Contents3"/>
            <w:tabs>
              <w:tab w:val="clear" w:pos="8459"/>
              <w:tab w:val="right" w:pos="9026" w:leader="dot"/>
            </w:tabs>
            <w:rPr/>
          </w:pPr>
          <w:hyperlink w:anchor="__RefHeading___Toc2098097_3650668749">
            <w:r>
              <w:rPr>
                <w:webHidden/>
                <w:rStyle w:val="IndexLink"/>
              </w:rPr>
              <w:t>396</w:t>
            </w:r>
            <w:r>
              <w:rPr>
                <w:rStyle w:val="IndexLink"/>
                <w:rtl w:val="true"/>
              </w:rPr>
              <w:t xml:space="preserve"> (</w:t>
            </w:r>
            <w:r>
              <w:rPr>
                <w:rStyle w:val="IndexLink"/>
              </w:rPr>
              <w:t>3396</w:t>
            </w:r>
            <w:r>
              <w:rPr>
                <w:rStyle w:val="IndexLink"/>
                <w:rtl w:val="true"/>
              </w:rPr>
              <w:t>)</w:t>
              <w:tab/>
            </w:r>
            <w:r>
              <w:rPr>
                <w:rStyle w:val="IndexLink"/>
              </w:rPr>
              <w:t>876</w:t>
            </w:r>
          </w:hyperlink>
        </w:p>
        <w:p>
          <w:pPr>
            <w:pStyle w:val="Contents3"/>
            <w:tabs>
              <w:tab w:val="clear" w:pos="8459"/>
              <w:tab w:val="right" w:pos="9026" w:leader="dot"/>
            </w:tabs>
            <w:rPr/>
          </w:pPr>
          <w:hyperlink w:anchor="__RefHeading___Toc2098099_3650668749">
            <w:r>
              <w:rPr>
                <w:webHidden/>
                <w:rStyle w:val="IndexLink"/>
              </w:rPr>
              <w:t>397</w:t>
            </w:r>
            <w:r>
              <w:rPr>
                <w:rStyle w:val="IndexLink"/>
                <w:rtl w:val="true"/>
              </w:rPr>
              <w:t xml:space="preserve"> (</w:t>
            </w:r>
            <w:r>
              <w:rPr>
                <w:rStyle w:val="IndexLink"/>
              </w:rPr>
              <w:t>3397</w:t>
            </w:r>
            <w:r>
              <w:rPr>
                <w:rStyle w:val="IndexLink"/>
                <w:rtl w:val="true"/>
              </w:rPr>
              <w:t>)</w:t>
              <w:tab/>
            </w:r>
            <w:r>
              <w:rPr>
                <w:rStyle w:val="IndexLink"/>
              </w:rPr>
              <w:t>876</w:t>
            </w:r>
          </w:hyperlink>
        </w:p>
        <w:p>
          <w:pPr>
            <w:pStyle w:val="Contents3"/>
            <w:tabs>
              <w:tab w:val="clear" w:pos="8459"/>
              <w:tab w:val="right" w:pos="9026" w:leader="dot"/>
            </w:tabs>
            <w:rPr/>
          </w:pPr>
          <w:hyperlink w:anchor="__RefHeading___Toc2098101_3650668749">
            <w:r>
              <w:rPr>
                <w:webHidden/>
                <w:rStyle w:val="IndexLink"/>
              </w:rPr>
              <w:t>398</w:t>
            </w:r>
            <w:r>
              <w:rPr>
                <w:rStyle w:val="IndexLink"/>
                <w:rtl w:val="true"/>
              </w:rPr>
              <w:t xml:space="preserve"> (</w:t>
            </w:r>
            <w:r>
              <w:rPr>
                <w:rStyle w:val="IndexLink"/>
              </w:rPr>
              <w:t>3398</w:t>
            </w:r>
            <w:r>
              <w:rPr>
                <w:rStyle w:val="IndexLink"/>
                <w:rtl w:val="true"/>
              </w:rPr>
              <w:t>)</w:t>
              <w:tab/>
            </w:r>
            <w:r>
              <w:rPr>
                <w:rStyle w:val="IndexLink"/>
              </w:rPr>
              <w:t>876</w:t>
            </w:r>
          </w:hyperlink>
        </w:p>
        <w:p>
          <w:pPr>
            <w:pStyle w:val="Contents3"/>
            <w:tabs>
              <w:tab w:val="clear" w:pos="8459"/>
              <w:tab w:val="right" w:pos="9026" w:leader="dot"/>
            </w:tabs>
            <w:rPr/>
          </w:pPr>
          <w:hyperlink w:anchor="__RefHeading___Toc2098103_3650668749">
            <w:r>
              <w:rPr>
                <w:webHidden/>
                <w:rStyle w:val="IndexLink"/>
              </w:rPr>
              <w:t>399</w:t>
            </w:r>
            <w:r>
              <w:rPr>
                <w:rStyle w:val="IndexLink"/>
                <w:rtl w:val="true"/>
              </w:rPr>
              <w:t xml:space="preserve"> (</w:t>
            </w:r>
            <w:r>
              <w:rPr>
                <w:rStyle w:val="IndexLink"/>
              </w:rPr>
              <w:t>3399</w:t>
            </w:r>
            <w:r>
              <w:rPr>
                <w:rStyle w:val="IndexLink"/>
                <w:rtl w:val="true"/>
              </w:rPr>
              <w:t>)</w:t>
              <w:tab/>
            </w:r>
            <w:r>
              <w:rPr>
                <w:rStyle w:val="IndexLink"/>
              </w:rPr>
              <w:t>876</w:t>
            </w:r>
          </w:hyperlink>
        </w:p>
        <w:p>
          <w:pPr>
            <w:pStyle w:val="Contents3"/>
            <w:tabs>
              <w:tab w:val="clear" w:pos="8459"/>
              <w:tab w:val="right" w:pos="9026" w:leader="dot"/>
            </w:tabs>
            <w:rPr/>
          </w:pPr>
          <w:hyperlink w:anchor="__RefHeading___Toc2098105_3650668749">
            <w:r>
              <w:rPr>
                <w:webHidden/>
                <w:rStyle w:val="IndexLink"/>
              </w:rPr>
              <w:t>400</w:t>
            </w:r>
            <w:r>
              <w:rPr>
                <w:rStyle w:val="IndexLink"/>
                <w:rtl w:val="true"/>
              </w:rPr>
              <w:t xml:space="preserve"> (</w:t>
            </w:r>
            <w:r>
              <w:rPr>
                <w:rStyle w:val="IndexLink"/>
              </w:rPr>
              <w:t>3400</w:t>
            </w:r>
            <w:r>
              <w:rPr>
                <w:rStyle w:val="IndexLink"/>
                <w:rtl w:val="true"/>
              </w:rPr>
              <w:t>)</w:t>
              <w:tab/>
            </w:r>
            <w:r>
              <w:rPr>
                <w:rStyle w:val="IndexLink"/>
              </w:rPr>
              <w:t>877</w:t>
            </w:r>
          </w:hyperlink>
        </w:p>
        <w:p>
          <w:pPr>
            <w:pStyle w:val="Contents3"/>
            <w:tabs>
              <w:tab w:val="clear" w:pos="8459"/>
              <w:tab w:val="right" w:pos="9026" w:leader="dot"/>
            </w:tabs>
            <w:rPr/>
          </w:pPr>
          <w:hyperlink w:anchor="__RefHeading___Toc2098107_3650668749">
            <w:r>
              <w:rPr>
                <w:webHidden/>
                <w:rStyle w:val="IndexLink"/>
              </w:rPr>
              <w:t>401</w:t>
            </w:r>
            <w:r>
              <w:rPr>
                <w:rStyle w:val="IndexLink"/>
                <w:rtl w:val="true"/>
              </w:rPr>
              <w:t xml:space="preserve"> (</w:t>
            </w:r>
            <w:r>
              <w:rPr>
                <w:rStyle w:val="IndexLink"/>
              </w:rPr>
              <w:t>3401</w:t>
            </w:r>
            <w:r>
              <w:rPr>
                <w:rStyle w:val="IndexLink"/>
                <w:rtl w:val="true"/>
              </w:rPr>
              <w:t>)</w:t>
              <w:tab/>
            </w:r>
            <w:r>
              <w:rPr>
                <w:rStyle w:val="IndexLink"/>
              </w:rPr>
              <w:t>877</w:t>
            </w:r>
          </w:hyperlink>
        </w:p>
        <w:p>
          <w:pPr>
            <w:pStyle w:val="Contents3"/>
            <w:tabs>
              <w:tab w:val="clear" w:pos="8459"/>
              <w:tab w:val="right" w:pos="9026" w:leader="dot"/>
            </w:tabs>
            <w:rPr/>
          </w:pPr>
          <w:hyperlink w:anchor="__RefHeading___Toc2098109_3650668749">
            <w:r>
              <w:rPr>
                <w:webHidden/>
                <w:rStyle w:val="IndexLink"/>
              </w:rPr>
              <w:t>402</w:t>
            </w:r>
            <w:r>
              <w:rPr>
                <w:rStyle w:val="IndexLink"/>
                <w:rtl w:val="true"/>
              </w:rPr>
              <w:t xml:space="preserve"> (</w:t>
            </w:r>
            <w:r>
              <w:rPr>
                <w:rStyle w:val="IndexLink"/>
              </w:rPr>
              <w:t>3402</w:t>
            </w:r>
            <w:r>
              <w:rPr>
                <w:rStyle w:val="IndexLink"/>
                <w:rtl w:val="true"/>
              </w:rPr>
              <w:t>)</w:t>
              <w:tab/>
            </w:r>
            <w:r>
              <w:rPr>
                <w:rStyle w:val="IndexLink"/>
              </w:rPr>
              <w:t>877</w:t>
            </w:r>
          </w:hyperlink>
        </w:p>
        <w:p>
          <w:pPr>
            <w:pStyle w:val="Contents3"/>
            <w:tabs>
              <w:tab w:val="clear" w:pos="8459"/>
              <w:tab w:val="right" w:pos="9026" w:leader="dot"/>
            </w:tabs>
            <w:rPr/>
          </w:pPr>
          <w:hyperlink w:anchor="__RefHeading___Toc2098111_3650668749">
            <w:r>
              <w:rPr>
                <w:webHidden/>
                <w:rStyle w:val="IndexLink"/>
              </w:rPr>
              <w:t>403</w:t>
            </w:r>
            <w:r>
              <w:rPr>
                <w:rStyle w:val="IndexLink"/>
                <w:rtl w:val="true"/>
              </w:rPr>
              <w:t xml:space="preserve"> (</w:t>
            </w:r>
            <w:r>
              <w:rPr>
                <w:rStyle w:val="IndexLink"/>
              </w:rPr>
              <w:t>3403</w:t>
            </w:r>
            <w:r>
              <w:rPr>
                <w:rStyle w:val="IndexLink"/>
                <w:rtl w:val="true"/>
              </w:rPr>
              <w:t>)</w:t>
              <w:tab/>
            </w:r>
            <w:r>
              <w:rPr>
                <w:rStyle w:val="IndexLink"/>
              </w:rPr>
              <w:t>877</w:t>
            </w:r>
          </w:hyperlink>
        </w:p>
        <w:p>
          <w:pPr>
            <w:pStyle w:val="Contents3"/>
            <w:tabs>
              <w:tab w:val="clear" w:pos="8459"/>
              <w:tab w:val="right" w:pos="9026" w:leader="dot"/>
            </w:tabs>
            <w:rPr/>
          </w:pPr>
          <w:hyperlink w:anchor="__RefHeading___Toc2098113_3650668749">
            <w:r>
              <w:rPr>
                <w:webHidden/>
                <w:rStyle w:val="IndexLink"/>
              </w:rPr>
              <w:t>404</w:t>
            </w:r>
            <w:r>
              <w:rPr>
                <w:rStyle w:val="IndexLink"/>
                <w:rtl w:val="true"/>
              </w:rPr>
              <w:t xml:space="preserve"> (</w:t>
            </w:r>
            <w:r>
              <w:rPr>
                <w:rStyle w:val="IndexLink"/>
              </w:rPr>
              <w:t>3404</w:t>
            </w:r>
            <w:r>
              <w:rPr>
                <w:rStyle w:val="IndexLink"/>
                <w:rtl w:val="true"/>
              </w:rPr>
              <w:t>)</w:t>
              <w:tab/>
            </w:r>
            <w:r>
              <w:rPr>
                <w:rStyle w:val="IndexLink"/>
              </w:rPr>
              <w:t>878</w:t>
            </w:r>
          </w:hyperlink>
        </w:p>
        <w:p>
          <w:pPr>
            <w:pStyle w:val="Contents3"/>
            <w:tabs>
              <w:tab w:val="clear" w:pos="8459"/>
              <w:tab w:val="right" w:pos="9026" w:leader="dot"/>
            </w:tabs>
            <w:rPr/>
          </w:pPr>
          <w:hyperlink w:anchor="__RefHeading___Toc2098115_3650668749">
            <w:r>
              <w:rPr>
                <w:webHidden/>
                <w:rStyle w:val="IndexLink"/>
              </w:rPr>
              <w:t>405</w:t>
            </w:r>
            <w:r>
              <w:rPr>
                <w:rStyle w:val="IndexLink"/>
                <w:rtl w:val="true"/>
              </w:rPr>
              <w:t xml:space="preserve"> (</w:t>
            </w:r>
            <w:r>
              <w:rPr>
                <w:rStyle w:val="IndexLink"/>
              </w:rPr>
              <w:t>3405</w:t>
            </w:r>
            <w:r>
              <w:rPr>
                <w:rStyle w:val="IndexLink"/>
                <w:rtl w:val="true"/>
              </w:rPr>
              <w:t>)</w:t>
              <w:tab/>
            </w:r>
            <w:r>
              <w:rPr>
                <w:rStyle w:val="IndexLink"/>
              </w:rPr>
              <w:t>878</w:t>
            </w:r>
          </w:hyperlink>
        </w:p>
        <w:p>
          <w:pPr>
            <w:pStyle w:val="Contents3"/>
            <w:tabs>
              <w:tab w:val="clear" w:pos="8459"/>
              <w:tab w:val="right" w:pos="9026" w:leader="dot"/>
            </w:tabs>
            <w:rPr/>
          </w:pPr>
          <w:hyperlink w:anchor="__RefHeading___Toc2098117_3650668749">
            <w:r>
              <w:rPr>
                <w:webHidden/>
                <w:rStyle w:val="IndexLink"/>
              </w:rPr>
              <w:t>406</w:t>
            </w:r>
            <w:r>
              <w:rPr>
                <w:rStyle w:val="IndexLink"/>
                <w:rtl w:val="true"/>
              </w:rPr>
              <w:t xml:space="preserve"> (</w:t>
            </w:r>
            <w:r>
              <w:rPr>
                <w:rStyle w:val="IndexLink"/>
              </w:rPr>
              <w:t>3406</w:t>
            </w:r>
            <w:r>
              <w:rPr>
                <w:rStyle w:val="IndexLink"/>
                <w:rtl w:val="true"/>
              </w:rPr>
              <w:t>)</w:t>
              <w:tab/>
            </w:r>
            <w:r>
              <w:rPr>
                <w:rStyle w:val="IndexLink"/>
              </w:rPr>
              <w:t>878</w:t>
            </w:r>
          </w:hyperlink>
        </w:p>
        <w:p>
          <w:pPr>
            <w:pStyle w:val="Contents3"/>
            <w:tabs>
              <w:tab w:val="clear" w:pos="8459"/>
              <w:tab w:val="right" w:pos="9026" w:leader="dot"/>
            </w:tabs>
            <w:rPr/>
          </w:pPr>
          <w:hyperlink w:anchor="__RefHeading___Toc2098119_3650668749">
            <w:r>
              <w:rPr>
                <w:webHidden/>
                <w:rStyle w:val="IndexLink"/>
              </w:rPr>
              <w:t>407</w:t>
            </w:r>
            <w:r>
              <w:rPr>
                <w:rStyle w:val="IndexLink"/>
                <w:rtl w:val="true"/>
              </w:rPr>
              <w:t xml:space="preserve"> (</w:t>
            </w:r>
            <w:r>
              <w:rPr>
                <w:rStyle w:val="IndexLink"/>
              </w:rPr>
              <w:t>3407</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21_3650668749">
            <w:r>
              <w:rPr>
                <w:webHidden/>
                <w:rStyle w:val="IndexLink"/>
              </w:rPr>
              <w:t>408</w:t>
            </w:r>
            <w:r>
              <w:rPr>
                <w:rStyle w:val="IndexLink"/>
                <w:rtl w:val="true"/>
              </w:rPr>
              <w:t xml:space="preserve"> (</w:t>
            </w:r>
            <w:r>
              <w:rPr>
                <w:rStyle w:val="IndexLink"/>
              </w:rPr>
              <w:t>3408</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23_3650668749">
            <w:r>
              <w:rPr>
                <w:webHidden/>
                <w:rStyle w:val="IndexLink"/>
              </w:rPr>
              <w:t>409</w:t>
            </w:r>
            <w:r>
              <w:rPr>
                <w:rStyle w:val="IndexLink"/>
                <w:rtl w:val="true"/>
              </w:rPr>
              <w:t xml:space="preserve"> (</w:t>
            </w:r>
            <w:r>
              <w:rPr>
                <w:rStyle w:val="IndexLink"/>
              </w:rPr>
              <w:t>3409</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25_3650668749">
            <w:r>
              <w:rPr>
                <w:webHidden/>
                <w:rStyle w:val="IndexLink"/>
              </w:rPr>
              <w:t>410</w:t>
            </w:r>
            <w:r>
              <w:rPr>
                <w:rStyle w:val="IndexLink"/>
                <w:rtl w:val="true"/>
              </w:rPr>
              <w:t xml:space="preserve"> (</w:t>
            </w:r>
            <w:r>
              <w:rPr>
                <w:rStyle w:val="IndexLink"/>
              </w:rPr>
              <w:t>3410</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27_3650668749">
            <w:r>
              <w:rPr>
                <w:webHidden/>
                <w:rStyle w:val="IndexLink"/>
              </w:rPr>
              <w:t>411</w:t>
            </w:r>
            <w:r>
              <w:rPr>
                <w:rStyle w:val="IndexLink"/>
                <w:rtl w:val="true"/>
              </w:rPr>
              <w:t xml:space="preserve"> (</w:t>
            </w:r>
            <w:r>
              <w:rPr>
                <w:rStyle w:val="IndexLink"/>
              </w:rPr>
              <w:t>3411</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29_3650668749">
            <w:r>
              <w:rPr>
                <w:webHidden/>
                <w:rStyle w:val="IndexLink"/>
              </w:rPr>
              <w:t>412</w:t>
            </w:r>
            <w:r>
              <w:rPr>
                <w:rStyle w:val="IndexLink"/>
                <w:rtl w:val="true"/>
              </w:rPr>
              <w:t xml:space="preserve"> (</w:t>
            </w:r>
            <w:r>
              <w:rPr>
                <w:rStyle w:val="IndexLink"/>
              </w:rPr>
              <w:t>3412</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31_3650668749">
            <w:r>
              <w:rPr>
                <w:webHidden/>
                <w:rStyle w:val="IndexLink"/>
              </w:rPr>
              <w:t>413</w:t>
            </w:r>
            <w:r>
              <w:rPr>
                <w:rStyle w:val="IndexLink"/>
                <w:rtl w:val="true"/>
              </w:rPr>
              <w:t xml:space="preserve"> (</w:t>
            </w:r>
            <w:r>
              <w:rPr>
                <w:rStyle w:val="IndexLink"/>
              </w:rPr>
              <w:t>3413</w:t>
            </w:r>
            <w:r>
              <w:rPr>
                <w:rStyle w:val="IndexLink"/>
                <w:rtl w:val="true"/>
              </w:rPr>
              <w:t>)</w:t>
              <w:tab/>
            </w:r>
            <w:r>
              <w:rPr>
                <w:rStyle w:val="IndexLink"/>
              </w:rPr>
              <w:t>879</w:t>
            </w:r>
          </w:hyperlink>
        </w:p>
        <w:p>
          <w:pPr>
            <w:pStyle w:val="Contents3"/>
            <w:tabs>
              <w:tab w:val="clear" w:pos="8459"/>
              <w:tab w:val="right" w:pos="9026" w:leader="dot"/>
            </w:tabs>
            <w:rPr/>
          </w:pPr>
          <w:hyperlink w:anchor="__RefHeading___Toc2098133_3650668749">
            <w:r>
              <w:rPr>
                <w:webHidden/>
                <w:rStyle w:val="IndexLink"/>
              </w:rPr>
              <w:t>414</w:t>
            </w:r>
            <w:r>
              <w:rPr>
                <w:rStyle w:val="IndexLink"/>
                <w:rtl w:val="true"/>
              </w:rPr>
              <w:t xml:space="preserve"> (</w:t>
            </w:r>
            <w:r>
              <w:rPr>
                <w:rStyle w:val="IndexLink"/>
              </w:rPr>
              <w:t>3414</w:t>
            </w:r>
            <w:r>
              <w:rPr>
                <w:rStyle w:val="IndexLink"/>
                <w:rtl w:val="true"/>
              </w:rPr>
              <w:t>)</w:t>
              <w:tab/>
            </w:r>
            <w:r>
              <w:rPr>
                <w:rStyle w:val="IndexLink"/>
              </w:rPr>
              <w:t>880</w:t>
            </w:r>
          </w:hyperlink>
        </w:p>
        <w:p>
          <w:pPr>
            <w:pStyle w:val="Contents3"/>
            <w:tabs>
              <w:tab w:val="clear" w:pos="8459"/>
              <w:tab w:val="right" w:pos="9026" w:leader="dot"/>
            </w:tabs>
            <w:rPr/>
          </w:pPr>
          <w:hyperlink w:anchor="__RefHeading___Toc2098135_3650668749">
            <w:r>
              <w:rPr>
                <w:webHidden/>
                <w:rStyle w:val="IndexLink"/>
              </w:rPr>
              <w:t>415</w:t>
            </w:r>
            <w:r>
              <w:rPr>
                <w:rStyle w:val="IndexLink"/>
                <w:rtl w:val="true"/>
              </w:rPr>
              <w:t xml:space="preserve"> (</w:t>
            </w:r>
            <w:r>
              <w:rPr>
                <w:rStyle w:val="IndexLink"/>
              </w:rPr>
              <w:t>3415</w:t>
            </w:r>
            <w:r>
              <w:rPr>
                <w:rStyle w:val="IndexLink"/>
                <w:rtl w:val="true"/>
              </w:rPr>
              <w:t>)</w:t>
              <w:tab/>
            </w:r>
            <w:r>
              <w:rPr>
                <w:rStyle w:val="IndexLink"/>
              </w:rPr>
              <w:t>880</w:t>
            </w:r>
          </w:hyperlink>
        </w:p>
        <w:p>
          <w:pPr>
            <w:pStyle w:val="Contents3"/>
            <w:tabs>
              <w:tab w:val="clear" w:pos="8459"/>
              <w:tab w:val="right" w:pos="9026" w:leader="dot"/>
            </w:tabs>
            <w:rPr/>
          </w:pPr>
          <w:hyperlink w:anchor="__RefHeading___Toc2098137_3650668749">
            <w:r>
              <w:rPr>
                <w:webHidden/>
                <w:rStyle w:val="IndexLink"/>
              </w:rPr>
              <w:t>416</w:t>
            </w:r>
            <w:r>
              <w:rPr>
                <w:rStyle w:val="IndexLink"/>
                <w:rtl w:val="true"/>
              </w:rPr>
              <w:t xml:space="preserve"> (</w:t>
            </w:r>
            <w:r>
              <w:rPr>
                <w:rStyle w:val="IndexLink"/>
              </w:rPr>
              <w:t>3416</w:t>
            </w:r>
            <w:r>
              <w:rPr>
                <w:rStyle w:val="IndexLink"/>
                <w:rtl w:val="true"/>
              </w:rPr>
              <w:t>)</w:t>
              <w:tab/>
            </w:r>
            <w:r>
              <w:rPr>
                <w:rStyle w:val="IndexLink"/>
              </w:rPr>
              <w:t>880</w:t>
            </w:r>
          </w:hyperlink>
        </w:p>
        <w:p>
          <w:pPr>
            <w:pStyle w:val="Contents3"/>
            <w:tabs>
              <w:tab w:val="clear" w:pos="8459"/>
              <w:tab w:val="right" w:pos="9026" w:leader="dot"/>
            </w:tabs>
            <w:rPr/>
          </w:pPr>
          <w:hyperlink w:anchor="__RefHeading___Toc2098139_3650668749">
            <w:r>
              <w:rPr>
                <w:webHidden/>
                <w:rStyle w:val="IndexLink"/>
              </w:rPr>
              <w:t>417</w:t>
            </w:r>
            <w:r>
              <w:rPr>
                <w:rStyle w:val="IndexLink"/>
                <w:rtl w:val="true"/>
              </w:rPr>
              <w:t xml:space="preserve"> (</w:t>
            </w:r>
            <w:r>
              <w:rPr>
                <w:rStyle w:val="IndexLink"/>
              </w:rPr>
              <w:t>3417</w:t>
            </w:r>
            <w:r>
              <w:rPr>
                <w:rStyle w:val="IndexLink"/>
                <w:rtl w:val="true"/>
              </w:rPr>
              <w:t>)</w:t>
              <w:tab/>
            </w:r>
            <w:r>
              <w:rPr>
                <w:rStyle w:val="IndexLink"/>
              </w:rPr>
              <w:t>881</w:t>
            </w:r>
          </w:hyperlink>
        </w:p>
        <w:p>
          <w:pPr>
            <w:pStyle w:val="Contents3"/>
            <w:tabs>
              <w:tab w:val="clear" w:pos="8459"/>
              <w:tab w:val="right" w:pos="9026" w:leader="dot"/>
            </w:tabs>
            <w:rPr/>
          </w:pPr>
          <w:hyperlink w:anchor="__RefHeading___Toc2098141_3650668749">
            <w:r>
              <w:rPr>
                <w:webHidden/>
                <w:rStyle w:val="IndexLink"/>
              </w:rPr>
              <w:t>418</w:t>
            </w:r>
            <w:r>
              <w:rPr>
                <w:rStyle w:val="IndexLink"/>
                <w:rtl w:val="true"/>
              </w:rPr>
              <w:t xml:space="preserve"> (</w:t>
            </w:r>
            <w:r>
              <w:rPr>
                <w:rStyle w:val="IndexLink"/>
              </w:rPr>
              <w:t>3418</w:t>
            </w:r>
            <w:r>
              <w:rPr>
                <w:rStyle w:val="IndexLink"/>
                <w:rtl w:val="true"/>
              </w:rPr>
              <w:t>)</w:t>
              <w:tab/>
            </w:r>
            <w:r>
              <w:rPr>
                <w:rStyle w:val="IndexLink"/>
              </w:rPr>
              <w:t>882</w:t>
            </w:r>
          </w:hyperlink>
        </w:p>
        <w:p>
          <w:pPr>
            <w:pStyle w:val="Contents3"/>
            <w:tabs>
              <w:tab w:val="clear" w:pos="8459"/>
              <w:tab w:val="right" w:pos="9026" w:leader="dot"/>
            </w:tabs>
            <w:rPr/>
          </w:pPr>
          <w:hyperlink w:anchor="__RefHeading___Toc2098143_3650668749">
            <w:r>
              <w:rPr>
                <w:webHidden/>
                <w:rStyle w:val="IndexLink"/>
              </w:rPr>
              <w:t>419</w:t>
            </w:r>
            <w:r>
              <w:rPr>
                <w:rStyle w:val="IndexLink"/>
                <w:rtl w:val="true"/>
              </w:rPr>
              <w:t xml:space="preserve"> (</w:t>
            </w:r>
            <w:r>
              <w:rPr>
                <w:rStyle w:val="IndexLink"/>
              </w:rPr>
              <w:t>3419</w:t>
            </w:r>
            <w:r>
              <w:rPr>
                <w:rStyle w:val="IndexLink"/>
                <w:rtl w:val="true"/>
              </w:rPr>
              <w:t>)</w:t>
              <w:tab/>
            </w:r>
            <w:r>
              <w:rPr>
                <w:rStyle w:val="IndexLink"/>
              </w:rPr>
              <w:t>883</w:t>
            </w:r>
          </w:hyperlink>
        </w:p>
        <w:p>
          <w:pPr>
            <w:pStyle w:val="Contents3"/>
            <w:tabs>
              <w:tab w:val="clear" w:pos="8459"/>
              <w:tab w:val="right" w:pos="9026" w:leader="dot"/>
            </w:tabs>
            <w:rPr/>
          </w:pPr>
          <w:hyperlink w:anchor="__RefHeading___Toc2098145_3650668749">
            <w:r>
              <w:rPr>
                <w:webHidden/>
                <w:rStyle w:val="IndexLink"/>
              </w:rPr>
              <w:t>420</w:t>
            </w:r>
            <w:r>
              <w:rPr>
                <w:rStyle w:val="IndexLink"/>
                <w:rtl w:val="true"/>
              </w:rPr>
              <w:t xml:space="preserve"> (</w:t>
            </w:r>
            <w:r>
              <w:rPr>
                <w:rStyle w:val="IndexLink"/>
              </w:rPr>
              <w:t>3420</w:t>
            </w:r>
            <w:r>
              <w:rPr>
                <w:rStyle w:val="IndexLink"/>
                <w:rtl w:val="true"/>
              </w:rPr>
              <w:t>)</w:t>
              <w:tab/>
            </w:r>
            <w:r>
              <w:rPr>
                <w:rStyle w:val="IndexLink"/>
              </w:rPr>
              <w:t>883</w:t>
            </w:r>
          </w:hyperlink>
        </w:p>
        <w:p>
          <w:pPr>
            <w:pStyle w:val="Contents3"/>
            <w:tabs>
              <w:tab w:val="clear" w:pos="8459"/>
              <w:tab w:val="right" w:pos="9026" w:leader="dot"/>
            </w:tabs>
            <w:rPr/>
          </w:pPr>
          <w:hyperlink w:anchor="__RefHeading___Toc2098147_3650668749">
            <w:r>
              <w:rPr>
                <w:webHidden/>
                <w:rStyle w:val="IndexLink"/>
              </w:rPr>
              <w:t>421</w:t>
            </w:r>
            <w:r>
              <w:rPr>
                <w:rStyle w:val="IndexLink"/>
                <w:rtl w:val="true"/>
              </w:rPr>
              <w:t xml:space="preserve"> (</w:t>
            </w:r>
            <w:r>
              <w:rPr>
                <w:rStyle w:val="IndexLink"/>
              </w:rPr>
              <w:t>3421</w:t>
            </w:r>
            <w:r>
              <w:rPr>
                <w:rStyle w:val="IndexLink"/>
                <w:rtl w:val="true"/>
              </w:rPr>
              <w:t>)</w:t>
              <w:tab/>
            </w:r>
            <w:r>
              <w:rPr>
                <w:rStyle w:val="IndexLink"/>
              </w:rPr>
              <w:t>883</w:t>
            </w:r>
          </w:hyperlink>
        </w:p>
        <w:p>
          <w:pPr>
            <w:pStyle w:val="Contents3"/>
            <w:tabs>
              <w:tab w:val="clear" w:pos="8459"/>
              <w:tab w:val="right" w:pos="9026" w:leader="dot"/>
            </w:tabs>
            <w:rPr/>
          </w:pPr>
          <w:hyperlink w:anchor="__RefHeading___Toc2098149_3650668749">
            <w:r>
              <w:rPr>
                <w:webHidden/>
                <w:rStyle w:val="IndexLink"/>
              </w:rPr>
              <w:t>422</w:t>
            </w:r>
            <w:r>
              <w:rPr>
                <w:rStyle w:val="IndexLink"/>
                <w:rtl w:val="true"/>
              </w:rPr>
              <w:t xml:space="preserve"> (</w:t>
            </w:r>
            <w:r>
              <w:rPr>
                <w:rStyle w:val="IndexLink"/>
              </w:rPr>
              <w:t>3422</w:t>
            </w:r>
            <w:r>
              <w:rPr>
                <w:rStyle w:val="IndexLink"/>
                <w:rtl w:val="true"/>
              </w:rPr>
              <w:t>)</w:t>
              <w:tab/>
            </w:r>
            <w:r>
              <w:rPr>
                <w:rStyle w:val="IndexLink"/>
              </w:rPr>
              <w:t>884</w:t>
            </w:r>
          </w:hyperlink>
        </w:p>
        <w:p>
          <w:pPr>
            <w:pStyle w:val="Contents3"/>
            <w:tabs>
              <w:tab w:val="clear" w:pos="8459"/>
              <w:tab w:val="right" w:pos="9026" w:leader="dot"/>
            </w:tabs>
            <w:rPr/>
          </w:pPr>
          <w:hyperlink w:anchor="__RefHeading___Toc2098151_3650668749">
            <w:r>
              <w:rPr>
                <w:webHidden/>
                <w:rStyle w:val="IndexLink"/>
              </w:rPr>
              <w:t>423</w:t>
            </w:r>
            <w:r>
              <w:rPr>
                <w:rStyle w:val="IndexLink"/>
                <w:rtl w:val="true"/>
              </w:rPr>
              <w:t xml:space="preserve"> (</w:t>
            </w:r>
            <w:r>
              <w:rPr>
                <w:rStyle w:val="IndexLink"/>
              </w:rPr>
              <w:t>3423</w:t>
            </w:r>
            <w:r>
              <w:rPr>
                <w:rStyle w:val="IndexLink"/>
                <w:rtl w:val="true"/>
              </w:rPr>
              <w:t>)</w:t>
              <w:tab/>
            </w:r>
            <w:r>
              <w:rPr>
                <w:rStyle w:val="IndexLink"/>
              </w:rPr>
              <w:t>884</w:t>
            </w:r>
          </w:hyperlink>
        </w:p>
        <w:p>
          <w:pPr>
            <w:pStyle w:val="Contents3"/>
            <w:tabs>
              <w:tab w:val="clear" w:pos="8459"/>
              <w:tab w:val="right" w:pos="9026" w:leader="dot"/>
            </w:tabs>
            <w:rPr/>
          </w:pPr>
          <w:hyperlink w:anchor="__RefHeading___Toc2098153_3650668749">
            <w:r>
              <w:rPr>
                <w:webHidden/>
                <w:rStyle w:val="IndexLink"/>
              </w:rPr>
              <w:t>424</w:t>
            </w:r>
            <w:r>
              <w:rPr>
                <w:rStyle w:val="IndexLink"/>
                <w:rtl w:val="true"/>
              </w:rPr>
              <w:t xml:space="preserve"> (</w:t>
            </w:r>
            <w:r>
              <w:rPr>
                <w:rStyle w:val="IndexLink"/>
              </w:rPr>
              <w:t>3424</w:t>
            </w:r>
            <w:r>
              <w:rPr>
                <w:rStyle w:val="IndexLink"/>
                <w:rtl w:val="true"/>
              </w:rPr>
              <w:t>)</w:t>
              <w:tab/>
            </w:r>
            <w:r>
              <w:rPr>
                <w:rStyle w:val="IndexLink"/>
              </w:rPr>
              <w:t>884</w:t>
            </w:r>
          </w:hyperlink>
        </w:p>
        <w:p>
          <w:pPr>
            <w:pStyle w:val="Contents3"/>
            <w:tabs>
              <w:tab w:val="clear" w:pos="8459"/>
              <w:tab w:val="right" w:pos="9026" w:leader="dot"/>
            </w:tabs>
            <w:rPr/>
          </w:pPr>
          <w:hyperlink w:anchor="__RefHeading___Toc2098155_3650668749">
            <w:r>
              <w:rPr>
                <w:webHidden/>
                <w:rStyle w:val="IndexLink"/>
              </w:rPr>
              <w:t>425</w:t>
            </w:r>
            <w:r>
              <w:rPr>
                <w:rStyle w:val="IndexLink"/>
                <w:rtl w:val="true"/>
              </w:rPr>
              <w:t xml:space="preserve"> (</w:t>
            </w:r>
            <w:r>
              <w:rPr>
                <w:rStyle w:val="IndexLink"/>
              </w:rPr>
              <w:t>3425</w:t>
            </w:r>
            <w:r>
              <w:rPr>
                <w:rStyle w:val="IndexLink"/>
                <w:rtl w:val="true"/>
              </w:rPr>
              <w:t>)</w:t>
              <w:tab/>
            </w:r>
            <w:r>
              <w:rPr>
                <w:rStyle w:val="IndexLink"/>
              </w:rPr>
              <w:t>884</w:t>
            </w:r>
          </w:hyperlink>
        </w:p>
        <w:p>
          <w:pPr>
            <w:pStyle w:val="Contents3"/>
            <w:tabs>
              <w:tab w:val="clear" w:pos="8459"/>
              <w:tab w:val="right" w:pos="9026" w:leader="dot"/>
            </w:tabs>
            <w:rPr/>
          </w:pPr>
          <w:hyperlink w:anchor="__RefHeading___Toc2098157_3650668749">
            <w:r>
              <w:rPr>
                <w:webHidden/>
                <w:rStyle w:val="IndexLink"/>
              </w:rPr>
              <w:t>426</w:t>
            </w:r>
            <w:r>
              <w:rPr>
                <w:rStyle w:val="IndexLink"/>
                <w:rtl w:val="true"/>
              </w:rPr>
              <w:t xml:space="preserve"> (</w:t>
            </w:r>
            <w:r>
              <w:rPr>
                <w:rStyle w:val="IndexLink"/>
              </w:rPr>
              <w:t>3426</w:t>
            </w:r>
            <w:r>
              <w:rPr>
                <w:rStyle w:val="IndexLink"/>
                <w:rtl w:val="true"/>
              </w:rPr>
              <w:t>)</w:t>
              <w:tab/>
            </w:r>
            <w:r>
              <w:rPr>
                <w:rStyle w:val="IndexLink"/>
              </w:rPr>
              <w:t>885</w:t>
            </w:r>
          </w:hyperlink>
        </w:p>
        <w:p>
          <w:pPr>
            <w:pStyle w:val="Contents3"/>
            <w:tabs>
              <w:tab w:val="clear" w:pos="8459"/>
              <w:tab w:val="right" w:pos="9026" w:leader="dot"/>
            </w:tabs>
            <w:rPr/>
          </w:pPr>
          <w:hyperlink w:anchor="__RefHeading___Toc2098159_3650668749">
            <w:r>
              <w:rPr>
                <w:webHidden/>
                <w:rStyle w:val="IndexLink"/>
              </w:rPr>
              <w:t>427</w:t>
            </w:r>
            <w:r>
              <w:rPr>
                <w:rStyle w:val="IndexLink"/>
                <w:rtl w:val="true"/>
              </w:rPr>
              <w:t xml:space="preserve"> (</w:t>
            </w:r>
            <w:r>
              <w:rPr>
                <w:rStyle w:val="IndexLink"/>
              </w:rPr>
              <w:t>3427</w:t>
            </w:r>
            <w:r>
              <w:rPr>
                <w:rStyle w:val="IndexLink"/>
                <w:rtl w:val="true"/>
              </w:rPr>
              <w:t>)</w:t>
              <w:tab/>
            </w:r>
            <w:r>
              <w:rPr>
                <w:rStyle w:val="IndexLink"/>
              </w:rPr>
              <w:t>885</w:t>
            </w:r>
          </w:hyperlink>
        </w:p>
        <w:p>
          <w:pPr>
            <w:pStyle w:val="Contents3"/>
            <w:tabs>
              <w:tab w:val="clear" w:pos="8459"/>
              <w:tab w:val="right" w:pos="9026" w:leader="dot"/>
            </w:tabs>
            <w:rPr/>
          </w:pPr>
          <w:hyperlink w:anchor="__RefHeading___Toc2098161_3650668749">
            <w:r>
              <w:rPr>
                <w:webHidden/>
                <w:rStyle w:val="IndexLink"/>
              </w:rPr>
              <w:t>428</w:t>
            </w:r>
            <w:r>
              <w:rPr>
                <w:rStyle w:val="IndexLink"/>
                <w:rtl w:val="true"/>
              </w:rPr>
              <w:t xml:space="preserve"> (</w:t>
            </w:r>
            <w:r>
              <w:rPr>
                <w:rStyle w:val="IndexLink"/>
              </w:rPr>
              <w:t>3428</w:t>
            </w:r>
            <w:r>
              <w:rPr>
                <w:rStyle w:val="IndexLink"/>
                <w:rtl w:val="true"/>
              </w:rPr>
              <w:t>)</w:t>
              <w:tab/>
            </w:r>
            <w:r>
              <w:rPr>
                <w:rStyle w:val="IndexLink"/>
              </w:rPr>
              <w:t>885</w:t>
            </w:r>
          </w:hyperlink>
        </w:p>
        <w:p>
          <w:pPr>
            <w:pStyle w:val="Contents3"/>
            <w:tabs>
              <w:tab w:val="clear" w:pos="8459"/>
              <w:tab w:val="right" w:pos="9026" w:leader="dot"/>
            </w:tabs>
            <w:rPr/>
          </w:pPr>
          <w:hyperlink w:anchor="__RefHeading___Toc2098163_3650668749">
            <w:r>
              <w:rPr>
                <w:webHidden/>
                <w:rStyle w:val="IndexLink"/>
              </w:rPr>
              <w:t>429</w:t>
            </w:r>
            <w:r>
              <w:rPr>
                <w:rStyle w:val="IndexLink"/>
                <w:rtl w:val="true"/>
              </w:rPr>
              <w:t xml:space="preserve"> (</w:t>
            </w:r>
            <w:r>
              <w:rPr>
                <w:rStyle w:val="IndexLink"/>
              </w:rPr>
              <w:t>3429</w:t>
            </w:r>
            <w:r>
              <w:rPr>
                <w:rStyle w:val="IndexLink"/>
                <w:rtl w:val="true"/>
              </w:rPr>
              <w:t>)</w:t>
              <w:tab/>
            </w:r>
            <w:r>
              <w:rPr>
                <w:rStyle w:val="IndexLink"/>
              </w:rPr>
              <w:t>885</w:t>
            </w:r>
          </w:hyperlink>
        </w:p>
        <w:p>
          <w:pPr>
            <w:pStyle w:val="Contents3"/>
            <w:tabs>
              <w:tab w:val="clear" w:pos="8459"/>
              <w:tab w:val="right" w:pos="9026" w:leader="dot"/>
            </w:tabs>
            <w:rPr/>
          </w:pPr>
          <w:hyperlink w:anchor="__RefHeading___Toc2098165_3650668749">
            <w:r>
              <w:rPr>
                <w:webHidden/>
                <w:rStyle w:val="IndexLink"/>
              </w:rPr>
              <w:t>430</w:t>
            </w:r>
            <w:r>
              <w:rPr>
                <w:rStyle w:val="IndexLink"/>
                <w:rtl w:val="true"/>
              </w:rPr>
              <w:t xml:space="preserve"> (</w:t>
            </w:r>
            <w:r>
              <w:rPr>
                <w:rStyle w:val="IndexLink"/>
              </w:rPr>
              <w:t>3430</w:t>
            </w:r>
            <w:r>
              <w:rPr>
                <w:rStyle w:val="IndexLink"/>
                <w:rtl w:val="true"/>
              </w:rPr>
              <w:t>)</w:t>
              <w:tab/>
            </w:r>
            <w:r>
              <w:rPr>
                <w:rStyle w:val="IndexLink"/>
              </w:rPr>
              <w:t>886</w:t>
            </w:r>
          </w:hyperlink>
        </w:p>
        <w:p>
          <w:pPr>
            <w:pStyle w:val="Contents3"/>
            <w:tabs>
              <w:tab w:val="clear" w:pos="8459"/>
              <w:tab w:val="right" w:pos="9026" w:leader="dot"/>
            </w:tabs>
            <w:rPr/>
          </w:pPr>
          <w:hyperlink w:anchor="__RefHeading___Toc2098167_3650668749">
            <w:r>
              <w:rPr>
                <w:webHidden/>
                <w:rStyle w:val="IndexLink"/>
              </w:rPr>
              <w:t>431</w:t>
            </w:r>
            <w:r>
              <w:rPr>
                <w:rStyle w:val="IndexLink"/>
                <w:rtl w:val="true"/>
              </w:rPr>
              <w:t xml:space="preserve"> (</w:t>
            </w:r>
            <w:r>
              <w:rPr>
                <w:rStyle w:val="IndexLink"/>
              </w:rPr>
              <w:t>3431</w:t>
            </w:r>
            <w:r>
              <w:rPr>
                <w:rStyle w:val="IndexLink"/>
                <w:rtl w:val="true"/>
              </w:rPr>
              <w:t>)</w:t>
              <w:tab/>
            </w:r>
            <w:r>
              <w:rPr>
                <w:rStyle w:val="IndexLink"/>
              </w:rPr>
              <w:t>886</w:t>
            </w:r>
          </w:hyperlink>
        </w:p>
        <w:p>
          <w:pPr>
            <w:pStyle w:val="Contents3"/>
            <w:tabs>
              <w:tab w:val="clear" w:pos="8459"/>
              <w:tab w:val="right" w:pos="9026" w:leader="dot"/>
            </w:tabs>
            <w:rPr/>
          </w:pPr>
          <w:hyperlink w:anchor="__RefHeading___Toc2098169_3650668749">
            <w:r>
              <w:rPr>
                <w:webHidden/>
                <w:rStyle w:val="IndexLink"/>
              </w:rPr>
              <w:t>432</w:t>
            </w:r>
            <w:r>
              <w:rPr>
                <w:rStyle w:val="IndexLink"/>
                <w:rtl w:val="true"/>
              </w:rPr>
              <w:t xml:space="preserve"> (</w:t>
            </w:r>
            <w:r>
              <w:rPr>
                <w:rStyle w:val="IndexLink"/>
              </w:rPr>
              <w:t>3432</w:t>
            </w:r>
            <w:r>
              <w:rPr>
                <w:rStyle w:val="IndexLink"/>
                <w:rtl w:val="true"/>
              </w:rPr>
              <w:t>)</w:t>
              <w:tab/>
            </w:r>
            <w:r>
              <w:rPr>
                <w:rStyle w:val="IndexLink"/>
              </w:rPr>
              <w:t>886</w:t>
            </w:r>
          </w:hyperlink>
        </w:p>
        <w:p>
          <w:pPr>
            <w:pStyle w:val="Contents3"/>
            <w:tabs>
              <w:tab w:val="clear" w:pos="8459"/>
              <w:tab w:val="right" w:pos="9026" w:leader="dot"/>
            </w:tabs>
            <w:rPr/>
          </w:pPr>
          <w:hyperlink w:anchor="__RefHeading___Toc2098171_3650668749">
            <w:r>
              <w:rPr>
                <w:webHidden/>
                <w:rStyle w:val="IndexLink"/>
              </w:rPr>
              <w:t>433</w:t>
            </w:r>
            <w:r>
              <w:rPr>
                <w:rStyle w:val="IndexLink"/>
                <w:rtl w:val="true"/>
              </w:rPr>
              <w:t xml:space="preserve"> (</w:t>
            </w:r>
            <w:r>
              <w:rPr>
                <w:rStyle w:val="IndexLink"/>
              </w:rPr>
              <w:t>3433</w:t>
            </w:r>
            <w:r>
              <w:rPr>
                <w:rStyle w:val="IndexLink"/>
                <w:rtl w:val="true"/>
              </w:rPr>
              <w:t>)</w:t>
              <w:tab/>
            </w:r>
            <w:r>
              <w:rPr>
                <w:rStyle w:val="IndexLink"/>
              </w:rPr>
              <w:t>887</w:t>
            </w:r>
          </w:hyperlink>
        </w:p>
        <w:p>
          <w:pPr>
            <w:pStyle w:val="Contents3"/>
            <w:tabs>
              <w:tab w:val="clear" w:pos="8459"/>
              <w:tab w:val="right" w:pos="9026" w:leader="dot"/>
            </w:tabs>
            <w:rPr/>
          </w:pPr>
          <w:hyperlink w:anchor="__RefHeading___Toc2098173_3650668749">
            <w:r>
              <w:rPr>
                <w:webHidden/>
                <w:rStyle w:val="IndexLink"/>
              </w:rPr>
              <w:t>434</w:t>
            </w:r>
            <w:r>
              <w:rPr>
                <w:rStyle w:val="IndexLink"/>
                <w:rtl w:val="true"/>
              </w:rPr>
              <w:t xml:space="preserve"> (</w:t>
            </w:r>
            <w:r>
              <w:rPr>
                <w:rStyle w:val="IndexLink"/>
              </w:rPr>
              <w:t>3434</w:t>
            </w:r>
            <w:r>
              <w:rPr>
                <w:rStyle w:val="IndexLink"/>
                <w:rtl w:val="true"/>
              </w:rPr>
              <w:t>)</w:t>
              <w:tab/>
            </w:r>
            <w:r>
              <w:rPr>
                <w:rStyle w:val="IndexLink"/>
              </w:rPr>
              <w:t>887</w:t>
            </w:r>
          </w:hyperlink>
        </w:p>
        <w:p>
          <w:pPr>
            <w:pStyle w:val="Contents3"/>
            <w:tabs>
              <w:tab w:val="clear" w:pos="8459"/>
              <w:tab w:val="right" w:pos="9026" w:leader="dot"/>
            </w:tabs>
            <w:rPr/>
          </w:pPr>
          <w:hyperlink w:anchor="__RefHeading___Toc2098175_3650668749">
            <w:r>
              <w:rPr>
                <w:webHidden/>
                <w:rStyle w:val="IndexLink"/>
              </w:rPr>
              <w:t>435</w:t>
            </w:r>
            <w:r>
              <w:rPr>
                <w:rStyle w:val="IndexLink"/>
                <w:rtl w:val="true"/>
              </w:rPr>
              <w:t xml:space="preserve"> (</w:t>
            </w:r>
            <w:r>
              <w:rPr>
                <w:rStyle w:val="IndexLink"/>
              </w:rPr>
              <w:t>3435</w:t>
            </w:r>
            <w:r>
              <w:rPr>
                <w:rStyle w:val="IndexLink"/>
                <w:rtl w:val="true"/>
              </w:rPr>
              <w:t>)</w:t>
              <w:tab/>
            </w:r>
            <w:r>
              <w:rPr>
                <w:rStyle w:val="IndexLink"/>
              </w:rPr>
              <w:t>888</w:t>
            </w:r>
          </w:hyperlink>
        </w:p>
        <w:p>
          <w:pPr>
            <w:pStyle w:val="Contents3"/>
            <w:tabs>
              <w:tab w:val="clear" w:pos="8459"/>
              <w:tab w:val="right" w:pos="9026" w:leader="dot"/>
            </w:tabs>
            <w:rPr/>
          </w:pPr>
          <w:hyperlink w:anchor="__RefHeading___Toc2098177_3650668749">
            <w:r>
              <w:rPr>
                <w:webHidden/>
                <w:rStyle w:val="IndexLink"/>
              </w:rPr>
              <w:t>436</w:t>
            </w:r>
            <w:r>
              <w:rPr>
                <w:rStyle w:val="IndexLink"/>
                <w:rtl w:val="true"/>
              </w:rPr>
              <w:t xml:space="preserve"> (</w:t>
            </w:r>
            <w:r>
              <w:rPr>
                <w:rStyle w:val="IndexLink"/>
              </w:rPr>
              <w:t>3436</w:t>
            </w:r>
            <w:r>
              <w:rPr>
                <w:rStyle w:val="IndexLink"/>
                <w:rtl w:val="true"/>
              </w:rPr>
              <w:t>)</w:t>
              <w:tab/>
            </w:r>
            <w:r>
              <w:rPr>
                <w:rStyle w:val="IndexLink"/>
              </w:rPr>
              <w:t>888</w:t>
            </w:r>
          </w:hyperlink>
        </w:p>
        <w:p>
          <w:pPr>
            <w:pStyle w:val="Contents3"/>
            <w:tabs>
              <w:tab w:val="clear" w:pos="8459"/>
              <w:tab w:val="right" w:pos="9026" w:leader="dot"/>
            </w:tabs>
            <w:rPr/>
          </w:pPr>
          <w:hyperlink w:anchor="__RefHeading___Toc2098179_3650668749">
            <w:r>
              <w:rPr>
                <w:webHidden/>
                <w:rStyle w:val="IndexLink"/>
              </w:rPr>
              <w:t>437</w:t>
            </w:r>
            <w:r>
              <w:rPr>
                <w:rStyle w:val="IndexLink"/>
                <w:rtl w:val="true"/>
              </w:rPr>
              <w:t xml:space="preserve"> (</w:t>
            </w:r>
            <w:r>
              <w:rPr>
                <w:rStyle w:val="IndexLink"/>
              </w:rPr>
              <w:t>3437</w:t>
            </w:r>
            <w:r>
              <w:rPr>
                <w:rStyle w:val="IndexLink"/>
                <w:rtl w:val="true"/>
              </w:rPr>
              <w:t>)</w:t>
              <w:tab/>
            </w:r>
            <w:r>
              <w:rPr>
                <w:rStyle w:val="IndexLink"/>
              </w:rPr>
              <w:t>888</w:t>
            </w:r>
          </w:hyperlink>
        </w:p>
        <w:p>
          <w:pPr>
            <w:pStyle w:val="Contents3"/>
            <w:tabs>
              <w:tab w:val="clear" w:pos="8459"/>
              <w:tab w:val="right" w:pos="9026" w:leader="dot"/>
            </w:tabs>
            <w:rPr/>
          </w:pPr>
          <w:hyperlink w:anchor="__RefHeading___Toc2098181_3650668749">
            <w:r>
              <w:rPr>
                <w:webHidden/>
                <w:rStyle w:val="IndexLink"/>
              </w:rPr>
              <w:t>438</w:t>
            </w:r>
            <w:r>
              <w:rPr>
                <w:rStyle w:val="IndexLink"/>
                <w:rtl w:val="true"/>
              </w:rPr>
              <w:t xml:space="preserve"> (</w:t>
            </w:r>
            <w:r>
              <w:rPr>
                <w:rStyle w:val="IndexLink"/>
              </w:rPr>
              <w:t>3438</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83_3650668749">
            <w:r>
              <w:rPr>
                <w:webHidden/>
                <w:rStyle w:val="IndexLink"/>
              </w:rPr>
              <w:t>439</w:t>
            </w:r>
            <w:r>
              <w:rPr>
                <w:rStyle w:val="IndexLink"/>
                <w:rtl w:val="true"/>
              </w:rPr>
              <w:t xml:space="preserve"> (</w:t>
            </w:r>
            <w:r>
              <w:rPr>
                <w:rStyle w:val="IndexLink"/>
              </w:rPr>
              <w:t>3439</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85_3650668749">
            <w:r>
              <w:rPr>
                <w:webHidden/>
                <w:rStyle w:val="IndexLink"/>
              </w:rPr>
              <w:t>440</w:t>
            </w:r>
            <w:r>
              <w:rPr>
                <w:rStyle w:val="IndexLink"/>
                <w:rtl w:val="true"/>
              </w:rPr>
              <w:t xml:space="preserve"> (</w:t>
            </w:r>
            <w:r>
              <w:rPr>
                <w:rStyle w:val="IndexLink"/>
              </w:rPr>
              <w:t>3440</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87_3650668749">
            <w:r>
              <w:rPr>
                <w:webHidden/>
                <w:rStyle w:val="IndexLink"/>
              </w:rPr>
              <w:t>441</w:t>
            </w:r>
            <w:r>
              <w:rPr>
                <w:rStyle w:val="IndexLink"/>
                <w:rtl w:val="true"/>
              </w:rPr>
              <w:t xml:space="preserve"> (</w:t>
            </w:r>
            <w:r>
              <w:rPr>
                <w:rStyle w:val="IndexLink"/>
              </w:rPr>
              <w:t>3441</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89_3650668749">
            <w:r>
              <w:rPr>
                <w:webHidden/>
                <w:rStyle w:val="IndexLink"/>
              </w:rPr>
              <w:t>442</w:t>
            </w:r>
            <w:r>
              <w:rPr>
                <w:rStyle w:val="IndexLink"/>
                <w:rtl w:val="true"/>
              </w:rPr>
              <w:t xml:space="preserve"> (</w:t>
            </w:r>
            <w:r>
              <w:rPr>
                <w:rStyle w:val="IndexLink"/>
              </w:rPr>
              <w:t>3442</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91_3650668749">
            <w:r>
              <w:rPr>
                <w:webHidden/>
                <w:rStyle w:val="IndexLink"/>
              </w:rPr>
              <w:t>443</w:t>
            </w:r>
            <w:r>
              <w:rPr>
                <w:rStyle w:val="IndexLink"/>
                <w:rtl w:val="true"/>
              </w:rPr>
              <w:t xml:space="preserve"> (</w:t>
            </w:r>
            <w:r>
              <w:rPr>
                <w:rStyle w:val="IndexLink"/>
              </w:rPr>
              <w:t>3443</w:t>
            </w:r>
            <w:r>
              <w:rPr>
                <w:rStyle w:val="IndexLink"/>
                <w:rtl w:val="true"/>
              </w:rPr>
              <w:t>)</w:t>
              <w:tab/>
            </w:r>
            <w:r>
              <w:rPr>
                <w:rStyle w:val="IndexLink"/>
              </w:rPr>
              <w:t>889</w:t>
            </w:r>
          </w:hyperlink>
        </w:p>
        <w:p>
          <w:pPr>
            <w:pStyle w:val="Contents3"/>
            <w:tabs>
              <w:tab w:val="clear" w:pos="8459"/>
              <w:tab w:val="right" w:pos="9026" w:leader="dot"/>
            </w:tabs>
            <w:rPr/>
          </w:pPr>
          <w:hyperlink w:anchor="__RefHeading___Toc2098193_3650668749">
            <w:r>
              <w:rPr>
                <w:webHidden/>
                <w:rStyle w:val="IndexLink"/>
              </w:rPr>
              <w:t>444</w:t>
            </w:r>
            <w:r>
              <w:rPr>
                <w:rStyle w:val="IndexLink"/>
                <w:rtl w:val="true"/>
              </w:rPr>
              <w:t xml:space="preserve"> (</w:t>
            </w:r>
            <w:r>
              <w:rPr>
                <w:rStyle w:val="IndexLink"/>
              </w:rPr>
              <w:t>3444</w:t>
            </w:r>
            <w:r>
              <w:rPr>
                <w:rStyle w:val="IndexLink"/>
                <w:rtl w:val="true"/>
              </w:rPr>
              <w:t>)</w:t>
              <w:tab/>
            </w:r>
            <w:r>
              <w:rPr>
                <w:rStyle w:val="IndexLink"/>
              </w:rPr>
              <w:t>890</w:t>
            </w:r>
          </w:hyperlink>
        </w:p>
        <w:p>
          <w:pPr>
            <w:pStyle w:val="Contents3"/>
            <w:tabs>
              <w:tab w:val="clear" w:pos="8459"/>
              <w:tab w:val="right" w:pos="9026" w:leader="dot"/>
            </w:tabs>
            <w:rPr/>
          </w:pPr>
          <w:hyperlink w:anchor="__RefHeading___Toc2098195_3650668749">
            <w:r>
              <w:rPr>
                <w:webHidden/>
                <w:rStyle w:val="IndexLink"/>
              </w:rPr>
              <w:t>445</w:t>
            </w:r>
            <w:r>
              <w:rPr>
                <w:rStyle w:val="IndexLink"/>
                <w:rtl w:val="true"/>
              </w:rPr>
              <w:t xml:space="preserve"> (</w:t>
            </w:r>
            <w:r>
              <w:rPr>
                <w:rStyle w:val="IndexLink"/>
              </w:rPr>
              <w:t>3445</w:t>
            </w:r>
            <w:r>
              <w:rPr>
                <w:rStyle w:val="IndexLink"/>
                <w:rtl w:val="true"/>
              </w:rPr>
              <w:t>)</w:t>
              <w:tab/>
            </w:r>
            <w:r>
              <w:rPr>
                <w:rStyle w:val="IndexLink"/>
              </w:rPr>
              <w:t>890</w:t>
            </w:r>
          </w:hyperlink>
        </w:p>
        <w:p>
          <w:pPr>
            <w:pStyle w:val="Contents3"/>
            <w:tabs>
              <w:tab w:val="clear" w:pos="8459"/>
              <w:tab w:val="right" w:pos="9026" w:leader="dot"/>
            </w:tabs>
            <w:rPr/>
          </w:pPr>
          <w:hyperlink w:anchor="__RefHeading___Toc2098197_3650668749">
            <w:r>
              <w:rPr>
                <w:webHidden/>
                <w:rStyle w:val="IndexLink"/>
              </w:rPr>
              <w:t>446</w:t>
            </w:r>
            <w:r>
              <w:rPr>
                <w:rStyle w:val="IndexLink"/>
                <w:rtl w:val="true"/>
              </w:rPr>
              <w:t xml:space="preserve"> (</w:t>
            </w:r>
            <w:r>
              <w:rPr>
                <w:rStyle w:val="IndexLink"/>
              </w:rPr>
              <w:t>3446</w:t>
            </w:r>
            <w:r>
              <w:rPr>
                <w:rStyle w:val="IndexLink"/>
                <w:rtl w:val="true"/>
              </w:rPr>
              <w:t>)</w:t>
              <w:tab/>
            </w:r>
            <w:r>
              <w:rPr>
                <w:rStyle w:val="IndexLink"/>
              </w:rPr>
              <w:t>890</w:t>
            </w:r>
          </w:hyperlink>
        </w:p>
        <w:p>
          <w:pPr>
            <w:pStyle w:val="Contents3"/>
            <w:tabs>
              <w:tab w:val="clear" w:pos="8459"/>
              <w:tab w:val="right" w:pos="9026" w:leader="dot"/>
            </w:tabs>
            <w:rPr/>
          </w:pPr>
          <w:hyperlink w:anchor="__RefHeading___Toc2098199_3650668749">
            <w:r>
              <w:rPr>
                <w:webHidden/>
                <w:rStyle w:val="IndexLink"/>
              </w:rPr>
              <w:t>447</w:t>
            </w:r>
            <w:r>
              <w:rPr>
                <w:rStyle w:val="IndexLink"/>
                <w:rtl w:val="true"/>
              </w:rPr>
              <w:t xml:space="preserve"> (</w:t>
            </w:r>
            <w:r>
              <w:rPr>
                <w:rStyle w:val="IndexLink"/>
              </w:rPr>
              <w:t>3447</w:t>
            </w:r>
            <w:r>
              <w:rPr>
                <w:rStyle w:val="IndexLink"/>
                <w:rtl w:val="true"/>
              </w:rPr>
              <w:t>)</w:t>
              <w:tab/>
            </w:r>
            <w:r>
              <w:rPr>
                <w:rStyle w:val="IndexLink"/>
              </w:rPr>
              <w:t>890</w:t>
            </w:r>
          </w:hyperlink>
        </w:p>
        <w:p>
          <w:pPr>
            <w:pStyle w:val="Contents3"/>
            <w:tabs>
              <w:tab w:val="clear" w:pos="8459"/>
              <w:tab w:val="right" w:pos="9026" w:leader="dot"/>
            </w:tabs>
            <w:rPr/>
          </w:pPr>
          <w:hyperlink w:anchor="__RefHeading___Toc2098201_3650668749">
            <w:r>
              <w:rPr>
                <w:webHidden/>
                <w:rStyle w:val="IndexLink"/>
              </w:rPr>
              <w:t>448</w:t>
            </w:r>
            <w:r>
              <w:rPr>
                <w:rStyle w:val="IndexLink"/>
                <w:rtl w:val="true"/>
              </w:rPr>
              <w:t xml:space="preserve"> (</w:t>
            </w:r>
            <w:r>
              <w:rPr>
                <w:rStyle w:val="IndexLink"/>
              </w:rPr>
              <w:t>3448</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03_3650668749">
            <w:r>
              <w:rPr>
                <w:webHidden/>
                <w:rStyle w:val="IndexLink"/>
              </w:rPr>
              <w:t>449</w:t>
            </w:r>
            <w:r>
              <w:rPr>
                <w:rStyle w:val="IndexLink"/>
                <w:rtl w:val="true"/>
              </w:rPr>
              <w:t xml:space="preserve"> (</w:t>
            </w:r>
            <w:r>
              <w:rPr>
                <w:rStyle w:val="IndexLink"/>
              </w:rPr>
              <w:t>3449</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05_3650668749">
            <w:r>
              <w:rPr>
                <w:webHidden/>
                <w:rStyle w:val="IndexLink"/>
              </w:rPr>
              <w:t>450</w:t>
            </w:r>
            <w:r>
              <w:rPr>
                <w:rStyle w:val="IndexLink"/>
                <w:rtl w:val="true"/>
              </w:rPr>
              <w:t xml:space="preserve"> (</w:t>
            </w:r>
            <w:r>
              <w:rPr>
                <w:rStyle w:val="IndexLink"/>
              </w:rPr>
              <w:t>3450</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07_3650668749">
            <w:r>
              <w:rPr>
                <w:webHidden/>
                <w:rStyle w:val="IndexLink"/>
              </w:rPr>
              <w:t>451</w:t>
            </w:r>
            <w:r>
              <w:rPr>
                <w:rStyle w:val="IndexLink"/>
                <w:rtl w:val="true"/>
              </w:rPr>
              <w:t xml:space="preserve"> (</w:t>
            </w:r>
            <w:r>
              <w:rPr>
                <w:rStyle w:val="IndexLink"/>
              </w:rPr>
              <w:t>3451</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09_3650668749">
            <w:r>
              <w:rPr>
                <w:webHidden/>
                <w:rStyle w:val="IndexLink"/>
              </w:rPr>
              <w:t>452</w:t>
            </w:r>
            <w:r>
              <w:rPr>
                <w:rStyle w:val="IndexLink"/>
                <w:rtl w:val="true"/>
              </w:rPr>
              <w:t xml:space="preserve"> (</w:t>
            </w:r>
            <w:r>
              <w:rPr>
                <w:rStyle w:val="IndexLink"/>
              </w:rPr>
              <w:t>3452</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11_3650668749">
            <w:r>
              <w:rPr>
                <w:webHidden/>
                <w:rStyle w:val="IndexLink"/>
              </w:rPr>
              <w:t>453</w:t>
            </w:r>
            <w:r>
              <w:rPr>
                <w:rStyle w:val="IndexLink"/>
                <w:rtl w:val="true"/>
              </w:rPr>
              <w:t xml:space="preserve"> (</w:t>
            </w:r>
            <w:r>
              <w:rPr>
                <w:rStyle w:val="IndexLink"/>
              </w:rPr>
              <w:t>3453</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13_3650668749">
            <w:r>
              <w:rPr>
                <w:webHidden/>
                <w:rStyle w:val="IndexLink"/>
              </w:rPr>
              <w:t>454</w:t>
            </w:r>
            <w:r>
              <w:rPr>
                <w:rStyle w:val="IndexLink"/>
                <w:rtl w:val="true"/>
              </w:rPr>
              <w:t xml:space="preserve"> (</w:t>
            </w:r>
            <w:r>
              <w:rPr>
                <w:rStyle w:val="IndexLink"/>
              </w:rPr>
              <w:t>3454</w:t>
            </w:r>
            <w:r>
              <w:rPr>
                <w:rStyle w:val="IndexLink"/>
                <w:rtl w:val="true"/>
              </w:rPr>
              <w:t>)</w:t>
              <w:tab/>
            </w:r>
            <w:r>
              <w:rPr>
                <w:rStyle w:val="IndexLink"/>
              </w:rPr>
              <w:t>891</w:t>
            </w:r>
          </w:hyperlink>
        </w:p>
        <w:p>
          <w:pPr>
            <w:pStyle w:val="Contents3"/>
            <w:tabs>
              <w:tab w:val="clear" w:pos="8459"/>
              <w:tab w:val="right" w:pos="9026" w:leader="dot"/>
            </w:tabs>
            <w:rPr/>
          </w:pPr>
          <w:hyperlink w:anchor="__RefHeading___Toc2098215_3650668749">
            <w:r>
              <w:rPr>
                <w:webHidden/>
                <w:rStyle w:val="IndexLink"/>
              </w:rPr>
              <w:t>455</w:t>
            </w:r>
            <w:r>
              <w:rPr>
                <w:rStyle w:val="IndexLink"/>
                <w:rtl w:val="true"/>
              </w:rPr>
              <w:t xml:space="preserve"> (</w:t>
            </w:r>
            <w:r>
              <w:rPr>
                <w:rStyle w:val="IndexLink"/>
              </w:rPr>
              <w:t>3455</w:t>
            </w:r>
            <w:r>
              <w:rPr>
                <w:rStyle w:val="IndexLink"/>
                <w:rtl w:val="true"/>
              </w:rPr>
              <w:t>)</w:t>
              <w:tab/>
            </w:r>
            <w:r>
              <w:rPr>
                <w:rStyle w:val="IndexLink"/>
              </w:rPr>
              <w:t>892</w:t>
            </w:r>
          </w:hyperlink>
        </w:p>
        <w:p>
          <w:pPr>
            <w:pStyle w:val="Contents3"/>
            <w:tabs>
              <w:tab w:val="clear" w:pos="8459"/>
              <w:tab w:val="right" w:pos="9026" w:leader="dot"/>
            </w:tabs>
            <w:rPr/>
          </w:pPr>
          <w:hyperlink w:anchor="__RefHeading___Toc2098217_3650668749">
            <w:r>
              <w:rPr>
                <w:webHidden/>
                <w:rStyle w:val="IndexLink"/>
              </w:rPr>
              <w:t>456</w:t>
            </w:r>
            <w:r>
              <w:rPr>
                <w:rStyle w:val="IndexLink"/>
                <w:rtl w:val="true"/>
              </w:rPr>
              <w:t xml:space="preserve"> (</w:t>
            </w:r>
            <w:r>
              <w:rPr>
                <w:rStyle w:val="IndexLink"/>
              </w:rPr>
              <w:t>3456</w:t>
            </w:r>
            <w:r>
              <w:rPr>
                <w:rStyle w:val="IndexLink"/>
                <w:rtl w:val="true"/>
              </w:rPr>
              <w:t>)</w:t>
              <w:tab/>
            </w:r>
            <w:r>
              <w:rPr>
                <w:rStyle w:val="IndexLink"/>
              </w:rPr>
              <w:t>892</w:t>
            </w:r>
          </w:hyperlink>
        </w:p>
        <w:p>
          <w:pPr>
            <w:pStyle w:val="Contents3"/>
            <w:tabs>
              <w:tab w:val="clear" w:pos="8459"/>
              <w:tab w:val="right" w:pos="9026" w:leader="dot"/>
            </w:tabs>
            <w:rPr/>
          </w:pPr>
          <w:hyperlink w:anchor="__RefHeading___Toc2098219_3650668749">
            <w:r>
              <w:rPr>
                <w:webHidden/>
                <w:rStyle w:val="IndexLink"/>
              </w:rPr>
              <w:t>457</w:t>
            </w:r>
            <w:r>
              <w:rPr>
                <w:rStyle w:val="IndexLink"/>
                <w:rtl w:val="true"/>
              </w:rPr>
              <w:t xml:space="preserve"> (</w:t>
            </w:r>
            <w:r>
              <w:rPr>
                <w:rStyle w:val="IndexLink"/>
              </w:rPr>
              <w:t>3457</w:t>
            </w:r>
            <w:r>
              <w:rPr>
                <w:rStyle w:val="IndexLink"/>
                <w:rtl w:val="true"/>
              </w:rPr>
              <w:t>)</w:t>
              <w:tab/>
            </w:r>
            <w:r>
              <w:rPr>
                <w:rStyle w:val="IndexLink"/>
              </w:rPr>
              <w:t>892</w:t>
            </w:r>
          </w:hyperlink>
        </w:p>
        <w:p>
          <w:pPr>
            <w:pStyle w:val="Contents3"/>
            <w:tabs>
              <w:tab w:val="clear" w:pos="8459"/>
              <w:tab w:val="right" w:pos="9026" w:leader="dot"/>
            </w:tabs>
            <w:rPr/>
          </w:pPr>
          <w:hyperlink w:anchor="__RefHeading___Toc2098221_3650668749">
            <w:r>
              <w:rPr>
                <w:webHidden/>
                <w:rStyle w:val="IndexLink"/>
              </w:rPr>
              <w:t>458</w:t>
            </w:r>
            <w:r>
              <w:rPr>
                <w:rStyle w:val="IndexLink"/>
                <w:rtl w:val="true"/>
              </w:rPr>
              <w:t xml:space="preserve"> (</w:t>
            </w:r>
            <w:r>
              <w:rPr>
                <w:rStyle w:val="IndexLink"/>
              </w:rPr>
              <w:t>3458</w:t>
            </w:r>
            <w:r>
              <w:rPr>
                <w:rStyle w:val="IndexLink"/>
                <w:rtl w:val="true"/>
              </w:rPr>
              <w:t>)</w:t>
              <w:tab/>
            </w:r>
            <w:r>
              <w:rPr>
                <w:rStyle w:val="IndexLink"/>
              </w:rPr>
              <w:t>892</w:t>
            </w:r>
          </w:hyperlink>
        </w:p>
        <w:p>
          <w:pPr>
            <w:pStyle w:val="Contents3"/>
            <w:tabs>
              <w:tab w:val="clear" w:pos="8459"/>
              <w:tab w:val="right" w:pos="9026" w:leader="dot"/>
            </w:tabs>
            <w:rPr/>
          </w:pPr>
          <w:hyperlink w:anchor="__RefHeading___Toc2098223_3650668749">
            <w:r>
              <w:rPr>
                <w:webHidden/>
                <w:rStyle w:val="IndexLink"/>
              </w:rPr>
              <w:t>459</w:t>
            </w:r>
            <w:r>
              <w:rPr>
                <w:rStyle w:val="IndexLink"/>
                <w:rtl w:val="true"/>
              </w:rPr>
              <w:t xml:space="preserve"> (</w:t>
            </w:r>
            <w:r>
              <w:rPr>
                <w:rStyle w:val="IndexLink"/>
              </w:rPr>
              <w:t>3459</w:t>
            </w:r>
            <w:r>
              <w:rPr>
                <w:rStyle w:val="IndexLink"/>
                <w:rtl w:val="true"/>
              </w:rPr>
              <w:t>)</w:t>
              <w:tab/>
            </w:r>
            <w:r>
              <w:rPr>
                <w:rStyle w:val="IndexLink"/>
              </w:rPr>
              <w:t>892</w:t>
            </w:r>
          </w:hyperlink>
        </w:p>
        <w:p>
          <w:pPr>
            <w:pStyle w:val="Contents3"/>
            <w:tabs>
              <w:tab w:val="clear" w:pos="8459"/>
              <w:tab w:val="right" w:pos="9026" w:leader="dot"/>
            </w:tabs>
            <w:rPr/>
          </w:pPr>
          <w:hyperlink w:anchor="__RefHeading___Toc2098225_3650668749">
            <w:r>
              <w:rPr>
                <w:webHidden/>
                <w:rStyle w:val="IndexLink"/>
              </w:rPr>
              <w:t>460</w:t>
            </w:r>
            <w:r>
              <w:rPr>
                <w:rStyle w:val="IndexLink"/>
                <w:rtl w:val="true"/>
              </w:rPr>
              <w:t xml:space="preserve"> (</w:t>
            </w:r>
            <w:r>
              <w:rPr>
                <w:rStyle w:val="IndexLink"/>
              </w:rPr>
              <w:t>3460</w:t>
            </w:r>
            <w:r>
              <w:rPr>
                <w:rStyle w:val="IndexLink"/>
                <w:rtl w:val="true"/>
              </w:rPr>
              <w:t>)</w:t>
              <w:tab/>
            </w:r>
            <w:r>
              <w:rPr>
                <w:rStyle w:val="IndexLink"/>
              </w:rPr>
              <w:t>893</w:t>
            </w:r>
          </w:hyperlink>
        </w:p>
        <w:p>
          <w:pPr>
            <w:pStyle w:val="Contents3"/>
            <w:tabs>
              <w:tab w:val="clear" w:pos="8459"/>
              <w:tab w:val="right" w:pos="9026" w:leader="dot"/>
            </w:tabs>
            <w:rPr/>
          </w:pPr>
          <w:hyperlink w:anchor="__RefHeading___Toc2098227_3650668749">
            <w:r>
              <w:rPr>
                <w:webHidden/>
                <w:rStyle w:val="IndexLink"/>
              </w:rPr>
              <w:t>461</w:t>
            </w:r>
            <w:r>
              <w:rPr>
                <w:rStyle w:val="IndexLink"/>
                <w:rtl w:val="true"/>
              </w:rPr>
              <w:t xml:space="preserve"> (</w:t>
            </w:r>
            <w:r>
              <w:rPr>
                <w:rStyle w:val="IndexLink"/>
              </w:rPr>
              <w:t>3461</w:t>
            </w:r>
            <w:r>
              <w:rPr>
                <w:rStyle w:val="IndexLink"/>
                <w:rtl w:val="true"/>
              </w:rPr>
              <w:t>)</w:t>
              <w:tab/>
            </w:r>
            <w:r>
              <w:rPr>
                <w:rStyle w:val="IndexLink"/>
              </w:rPr>
              <w:t>893</w:t>
            </w:r>
          </w:hyperlink>
        </w:p>
        <w:p>
          <w:pPr>
            <w:pStyle w:val="Contents3"/>
            <w:tabs>
              <w:tab w:val="clear" w:pos="8459"/>
              <w:tab w:val="right" w:pos="9026" w:leader="dot"/>
            </w:tabs>
            <w:rPr/>
          </w:pPr>
          <w:hyperlink w:anchor="__RefHeading___Toc2098229_3650668749">
            <w:r>
              <w:rPr>
                <w:webHidden/>
                <w:rStyle w:val="IndexLink"/>
              </w:rPr>
              <w:t>462</w:t>
            </w:r>
            <w:r>
              <w:rPr>
                <w:rStyle w:val="IndexLink"/>
                <w:rtl w:val="true"/>
              </w:rPr>
              <w:t xml:space="preserve"> (</w:t>
            </w:r>
            <w:r>
              <w:rPr>
                <w:rStyle w:val="IndexLink"/>
              </w:rPr>
              <w:t>3462</w:t>
            </w:r>
            <w:r>
              <w:rPr>
                <w:rStyle w:val="IndexLink"/>
                <w:rtl w:val="true"/>
              </w:rPr>
              <w:t>)</w:t>
              <w:tab/>
            </w:r>
            <w:r>
              <w:rPr>
                <w:rStyle w:val="IndexLink"/>
              </w:rPr>
              <w:t>893</w:t>
            </w:r>
          </w:hyperlink>
        </w:p>
        <w:p>
          <w:pPr>
            <w:pStyle w:val="Contents3"/>
            <w:tabs>
              <w:tab w:val="clear" w:pos="8459"/>
              <w:tab w:val="right" w:pos="9026" w:leader="dot"/>
            </w:tabs>
            <w:rPr/>
          </w:pPr>
          <w:hyperlink w:anchor="__RefHeading___Toc2098231_3650668749">
            <w:r>
              <w:rPr>
                <w:webHidden/>
                <w:rStyle w:val="IndexLink"/>
              </w:rPr>
              <w:t>463</w:t>
            </w:r>
            <w:r>
              <w:rPr>
                <w:rStyle w:val="IndexLink"/>
                <w:rtl w:val="true"/>
              </w:rPr>
              <w:t xml:space="preserve"> (</w:t>
            </w:r>
            <w:r>
              <w:rPr>
                <w:rStyle w:val="IndexLink"/>
              </w:rPr>
              <w:t>3463</w:t>
            </w:r>
            <w:r>
              <w:rPr>
                <w:rStyle w:val="IndexLink"/>
                <w:rtl w:val="true"/>
              </w:rPr>
              <w:t>)</w:t>
              <w:tab/>
            </w:r>
            <w:r>
              <w:rPr>
                <w:rStyle w:val="IndexLink"/>
              </w:rPr>
              <w:t>893</w:t>
            </w:r>
          </w:hyperlink>
        </w:p>
        <w:p>
          <w:pPr>
            <w:pStyle w:val="Contents3"/>
            <w:tabs>
              <w:tab w:val="clear" w:pos="8459"/>
              <w:tab w:val="right" w:pos="9026" w:leader="dot"/>
            </w:tabs>
            <w:rPr/>
          </w:pPr>
          <w:hyperlink w:anchor="__RefHeading___Toc2098233_3650668749">
            <w:r>
              <w:rPr>
                <w:webHidden/>
                <w:rStyle w:val="IndexLink"/>
              </w:rPr>
              <w:t>464</w:t>
            </w:r>
            <w:r>
              <w:rPr>
                <w:rStyle w:val="IndexLink"/>
                <w:rtl w:val="true"/>
              </w:rPr>
              <w:t xml:space="preserve"> (</w:t>
            </w:r>
            <w:r>
              <w:rPr>
                <w:rStyle w:val="IndexLink"/>
              </w:rPr>
              <w:t>3464</w:t>
            </w:r>
            <w:r>
              <w:rPr>
                <w:rStyle w:val="IndexLink"/>
                <w:rtl w:val="true"/>
              </w:rPr>
              <w:t>)</w:t>
              <w:tab/>
            </w:r>
            <w:r>
              <w:rPr>
                <w:rStyle w:val="IndexLink"/>
              </w:rPr>
              <w:t>893</w:t>
            </w:r>
          </w:hyperlink>
        </w:p>
        <w:p>
          <w:pPr>
            <w:pStyle w:val="Contents3"/>
            <w:tabs>
              <w:tab w:val="clear" w:pos="8459"/>
              <w:tab w:val="right" w:pos="9026" w:leader="dot"/>
            </w:tabs>
            <w:rPr/>
          </w:pPr>
          <w:hyperlink w:anchor="__RefHeading___Toc2098235_3650668749">
            <w:r>
              <w:rPr>
                <w:webHidden/>
                <w:rStyle w:val="IndexLink"/>
              </w:rPr>
              <w:t>465</w:t>
            </w:r>
            <w:r>
              <w:rPr>
                <w:rStyle w:val="IndexLink"/>
                <w:rtl w:val="true"/>
              </w:rPr>
              <w:t xml:space="preserve"> (</w:t>
            </w:r>
            <w:r>
              <w:rPr>
                <w:rStyle w:val="IndexLink"/>
              </w:rPr>
              <w:t>3465</w:t>
            </w:r>
            <w:r>
              <w:rPr>
                <w:rStyle w:val="IndexLink"/>
                <w:rtl w:val="true"/>
              </w:rPr>
              <w:t>)</w:t>
              <w:tab/>
            </w:r>
            <w:r>
              <w:rPr>
                <w:rStyle w:val="IndexLink"/>
              </w:rPr>
              <w:t>894</w:t>
            </w:r>
          </w:hyperlink>
        </w:p>
        <w:p>
          <w:pPr>
            <w:pStyle w:val="Contents3"/>
            <w:tabs>
              <w:tab w:val="clear" w:pos="8459"/>
              <w:tab w:val="right" w:pos="9026" w:leader="dot"/>
            </w:tabs>
            <w:rPr/>
          </w:pPr>
          <w:hyperlink w:anchor="__RefHeading___Toc2098237_3650668749">
            <w:r>
              <w:rPr>
                <w:webHidden/>
                <w:rStyle w:val="IndexLink"/>
              </w:rPr>
              <w:t>466</w:t>
            </w:r>
            <w:r>
              <w:rPr>
                <w:rStyle w:val="IndexLink"/>
                <w:rtl w:val="true"/>
              </w:rPr>
              <w:t xml:space="preserve"> (</w:t>
            </w:r>
            <w:r>
              <w:rPr>
                <w:rStyle w:val="IndexLink"/>
              </w:rPr>
              <w:t>3466</w:t>
            </w:r>
            <w:r>
              <w:rPr>
                <w:rStyle w:val="IndexLink"/>
                <w:rtl w:val="true"/>
              </w:rPr>
              <w:t>)</w:t>
              <w:tab/>
            </w:r>
            <w:r>
              <w:rPr>
                <w:rStyle w:val="IndexLink"/>
              </w:rPr>
              <w:t>894</w:t>
            </w:r>
          </w:hyperlink>
        </w:p>
        <w:p>
          <w:pPr>
            <w:pStyle w:val="Contents3"/>
            <w:tabs>
              <w:tab w:val="clear" w:pos="8459"/>
              <w:tab w:val="right" w:pos="9026" w:leader="dot"/>
            </w:tabs>
            <w:rPr/>
          </w:pPr>
          <w:hyperlink w:anchor="__RefHeading___Toc2098239_3650668749">
            <w:r>
              <w:rPr>
                <w:webHidden/>
                <w:rStyle w:val="IndexLink"/>
              </w:rPr>
              <w:t>467</w:t>
            </w:r>
            <w:r>
              <w:rPr>
                <w:rStyle w:val="IndexLink"/>
                <w:rtl w:val="true"/>
              </w:rPr>
              <w:t xml:space="preserve"> (</w:t>
            </w:r>
            <w:r>
              <w:rPr>
                <w:rStyle w:val="IndexLink"/>
              </w:rPr>
              <w:t>3467</w:t>
            </w:r>
            <w:r>
              <w:rPr>
                <w:rStyle w:val="IndexLink"/>
                <w:rtl w:val="true"/>
              </w:rPr>
              <w:t>)</w:t>
              <w:tab/>
            </w:r>
            <w:r>
              <w:rPr>
                <w:rStyle w:val="IndexLink"/>
              </w:rPr>
              <w:t>894</w:t>
            </w:r>
          </w:hyperlink>
        </w:p>
        <w:p>
          <w:pPr>
            <w:pStyle w:val="Contents3"/>
            <w:tabs>
              <w:tab w:val="clear" w:pos="8459"/>
              <w:tab w:val="right" w:pos="9026" w:leader="dot"/>
            </w:tabs>
            <w:rPr/>
          </w:pPr>
          <w:hyperlink w:anchor="__RefHeading___Toc2098241_3650668749">
            <w:r>
              <w:rPr>
                <w:webHidden/>
                <w:rStyle w:val="IndexLink"/>
              </w:rPr>
              <w:t>468</w:t>
            </w:r>
            <w:r>
              <w:rPr>
                <w:rStyle w:val="IndexLink"/>
                <w:rtl w:val="true"/>
              </w:rPr>
              <w:t xml:space="preserve"> (</w:t>
            </w:r>
            <w:r>
              <w:rPr>
                <w:rStyle w:val="IndexLink"/>
              </w:rPr>
              <w:t>3468</w:t>
            </w:r>
            <w:r>
              <w:rPr>
                <w:rStyle w:val="IndexLink"/>
                <w:rtl w:val="true"/>
              </w:rPr>
              <w:t>)</w:t>
              <w:tab/>
            </w:r>
            <w:r>
              <w:rPr>
                <w:rStyle w:val="IndexLink"/>
              </w:rPr>
              <w:t>895</w:t>
            </w:r>
          </w:hyperlink>
        </w:p>
        <w:p>
          <w:pPr>
            <w:pStyle w:val="Contents3"/>
            <w:tabs>
              <w:tab w:val="clear" w:pos="8459"/>
              <w:tab w:val="right" w:pos="9026" w:leader="dot"/>
            </w:tabs>
            <w:rPr/>
          </w:pPr>
          <w:hyperlink w:anchor="__RefHeading___Toc2098243_3650668749">
            <w:r>
              <w:rPr>
                <w:webHidden/>
                <w:rStyle w:val="IndexLink"/>
              </w:rPr>
              <w:t>469</w:t>
            </w:r>
            <w:r>
              <w:rPr>
                <w:rStyle w:val="IndexLink"/>
                <w:rtl w:val="true"/>
              </w:rPr>
              <w:t xml:space="preserve"> (</w:t>
            </w:r>
            <w:r>
              <w:rPr>
                <w:rStyle w:val="IndexLink"/>
              </w:rPr>
              <w:t>3469</w:t>
            </w:r>
            <w:r>
              <w:rPr>
                <w:rStyle w:val="IndexLink"/>
                <w:rtl w:val="true"/>
              </w:rPr>
              <w:t>)</w:t>
              <w:tab/>
            </w:r>
            <w:r>
              <w:rPr>
                <w:rStyle w:val="IndexLink"/>
              </w:rPr>
              <w:t>895</w:t>
            </w:r>
          </w:hyperlink>
        </w:p>
        <w:p>
          <w:pPr>
            <w:pStyle w:val="Contents3"/>
            <w:tabs>
              <w:tab w:val="clear" w:pos="8459"/>
              <w:tab w:val="right" w:pos="9026" w:leader="dot"/>
            </w:tabs>
            <w:rPr/>
          </w:pPr>
          <w:hyperlink w:anchor="__RefHeading___Toc2098245_3650668749">
            <w:r>
              <w:rPr>
                <w:webHidden/>
                <w:rStyle w:val="IndexLink"/>
              </w:rPr>
              <w:t>470</w:t>
            </w:r>
            <w:r>
              <w:rPr>
                <w:rStyle w:val="IndexLink"/>
                <w:rtl w:val="true"/>
              </w:rPr>
              <w:t xml:space="preserve"> (</w:t>
            </w:r>
            <w:r>
              <w:rPr>
                <w:rStyle w:val="IndexLink"/>
              </w:rPr>
              <w:t>3470</w:t>
            </w:r>
            <w:r>
              <w:rPr>
                <w:rStyle w:val="IndexLink"/>
                <w:rtl w:val="true"/>
              </w:rPr>
              <w:t>)</w:t>
              <w:tab/>
            </w:r>
            <w:r>
              <w:rPr>
                <w:rStyle w:val="IndexLink"/>
              </w:rPr>
              <w:t>895</w:t>
            </w:r>
          </w:hyperlink>
        </w:p>
        <w:p>
          <w:pPr>
            <w:pStyle w:val="Contents3"/>
            <w:tabs>
              <w:tab w:val="clear" w:pos="8459"/>
              <w:tab w:val="right" w:pos="9026" w:leader="dot"/>
            </w:tabs>
            <w:rPr/>
          </w:pPr>
          <w:hyperlink w:anchor="__RefHeading___Toc2098247_3650668749">
            <w:r>
              <w:rPr>
                <w:webHidden/>
                <w:rStyle w:val="IndexLink"/>
              </w:rPr>
              <w:t>471</w:t>
            </w:r>
            <w:r>
              <w:rPr>
                <w:rStyle w:val="IndexLink"/>
                <w:rtl w:val="true"/>
              </w:rPr>
              <w:t xml:space="preserve"> (</w:t>
            </w:r>
            <w:r>
              <w:rPr>
                <w:rStyle w:val="IndexLink"/>
              </w:rPr>
              <w:t>3471</w:t>
            </w:r>
            <w:r>
              <w:rPr>
                <w:rStyle w:val="IndexLink"/>
                <w:rtl w:val="true"/>
              </w:rPr>
              <w:t>)</w:t>
              <w:tab/>
            </w:r>
            <w:r>
              <w:rPr>
                <w:rStyle w:val="IndexLink"/>
              </w:rPr>
              <w:t>896</w:t>
            </w:r>
          </w:hyperlink>
        </w:p>
        <w:p>
          <w:pPr>
            <w:pStyle w:val="Contents3"/>
            <w:tabs>
              <w:tab w:val="clear" w:pos="8459"/>
              <w:tab w:val="right" w:pos="9026" w:leader="dot"/>
            </w:tabs>
            <w:rPr/>
          </w:pPr>
          <w:hyperlink w:anchor="__RefHeading___Toc2098249_3650668749">
            <w:r>
              <w:rPr>
                <w:webHidden/>
                <w:rStyle w:val="IndexLink"/>
              </w:rPr>
              <w:t>472</w:t>
            </w:r>
            <w:r>
              <w:rPr>
                <w:rStyle w:val="IndexLink"/>
                <w:rtl w:val="true"/>
              </w:rPr>
              <w:t xml:space="preserve"> (</w:t>
            </w:r>
            <w:r>
              <w:rPr>
                <w:rStyle w:val="IndexLink"/>
              </w:rPr>
              <w:t>3472</w:t>
            </w:r>
            <w:r>
              <w:rPr>
                <w:rStyle w:val="IndexLink"/>
                <w:rtl w:val="true"/>
              </w:rPr>
              <w:t>)</w:t>
              <w:tab/>
            </w:r>
            <w:r>
              <w:rPr>
                <w:rStyle w:val="IndexLink"/>
              </w:rPr>
              <w:t>896</w:t>
            </w:r>
          </w:hyperlink>
        </w:p>
        <w:p>
          <w:pPr>
            <w:pStyle w:val="Contents3"/>
            <w:tabs>
              <w:tab w:val="clear" w:pos="8459"/>
              <w:tab w:val="right" w:pos="9026" w:leader="dot"/>
            </w:tabs>
            <w:rPr/>
          </w:pPr>
          <w:hyperlink w:anchor="__RefHeading___Toc2098251_3650668749">
            <w:r>
              <w:rPr>
                <w:webHidden/>
                <w:rStyle w:val="IndexLink"/>
              </w:rPr>
              <w:t>473</w:t>
            </w:r>
            <w:r>
              <w:rPr>
                <w:rStyle w:val="IndexLink"/>
                <w:rtl w:val="true"/>
              </w:rPr>
              <w:t xml:space="preserve"> (</w:t>
            </w:r>
            <w:r>
              <w:rPr>
                <w:rStyle w:val="IndexLink"/>
              </w:rPr>
              <w:t>3473</w:t>
            </w:r>
            <w:r>
              <w:rPr>
                <w:rStyle w:val="IndexLink"/>
                <w:rtl w:val="true"/>
              </w:rPr>
              <w:t>)</w:t>
              <w:tab/>
            </w:r>
            <w:r>
              <w:rPr>
                <w:rStyle w:val="IndexLink"/>
              </w:rPr>
              <w:t>896</w:t>
            </w:r>
          </w:hyperlink>
        </w:p>
        <w:p>
          <w:pPr>
            <w:pStyle w:val="Contents3"/>
            <w:tabs>
              <w:tab w:val="clear" w:pos="8459"/>
              <w:tab w:val="right" w:pos="9026" w:leader="dot"/>
            </w:tabs>
            <w:rPr/>
          </w:pPr>
          <w:hyperlink w:anchor="__RefHeading___Toc2098253_3650668749">
            <w:r>
              <w:rPr>
                <w:webHidden/>
                <w:rStyle w:val="IndexLink"/>
              </w:rPr>
              <w:t>474</w:t>
            </w:r>
            <w:r>
              <w:rPr>
                <w:rStyle w:val="IndexLink"/>
                <w:rtl w:val="true"/>
              </w:rPr>
              <w:t xml:space="preserve"> (</w:t>
            </w:r>
            <w:r>
              <w:rPr>
                <w:rStyle w:val="IndexLink"/>
              </w:rPr>
              <w:t>3474</w:t>
            </w:r>
            <w:r>
              <w:rPr>
                <w:rStyle w:val="IndexLink"/>
                <w:rtl w:val="true"/>
              </w:rPr>
              <w:t>)</w:t>
              <w:tab/>
            </w:r>
            <w:r>
              <w:rPr>
                <w:rStyle w:val="IndexLink"/>
              </w:rPr>
              <w:t>897</w:t>
            </w:r>
          </w:hyperlink>
        </w:p>
        <w:p>
          <w:pPr>
            <w:pStyle w:val="Contents3"/>
            <w:tabs>
              <w:tab w:val="clear" w:pos="8459"/>
              <w:tab w:val="right" w:pos="9026" w:leader="dot"/>
            </w:tabs>
            <w:rPr/>
          </w:pPr>
          <w:hyperlink w:anchor="__RefHeading___Toc2098255_3650668749">
            <w:r>
              <w:rPr>
                <w:webHidden/>
                <w:rStyle w:val="IndexLink"/>
              </w:rPr>
              <w:t>475</w:t>
            </w:r>
            <w:r>
              <w:rPr>
                <w:rStyle w:val="IndexLink"/>
                <w:rtl w:val="true"/>
              </w:rPr>
              <w:t xml:space="preserve"> (</w:t>
            </w:r>
            <w:r>
              <w:rPr>
                <w:rStyle w:val="IndexLink"/>
              </w:rPr>
              <w:t>3475</w:t>
            </w:r>
            <w:r>
              <w:rPr>
                <w:rStyle w:val="IndexLink"/>
                <w:rtl w:val="true"/>
              </w:rPr>
              <w:t>)</w:t>
              <w:tab/>
            </w:r>
            <w:r>
              <w:rPr>
                <w:rStyle w:val="IndexLink"/>
              </w:rPr>
              <w:t>897</w:t>
            </w:r>
          </w:hyperlink>
        </w:p>
        <w:p>
          <w:pPr>
            <w:pStyle w:val="Contents3"/>
            <w:tabs>
              <w:tab w:val="clear" w:pos="8459"/>
              <w:tab w:val="right" w:pos="9026" w:leader="dot"/>
            </w:tabs>
            <w:rPr/>
          </w:pPr>
          <w:hyperlink w:anchor="__RefHeading___Toc2098257_3650668749">
            <w:r>
              <w:rPr>
                <w:webHidden/>
                <w:rStyle w:val="IndexLink"/>
              </w:rPr>
              <w:t>476</w:t>
            </w:r>
            <w:r>
              <w:rPr>
                <w:rStyle w:val="IndexLink"/>
                <w:rtl w:val="true"/>
              </w:rPr>
              <w:t xml:space="preserve"> (</w:t>
            </w:r>
            <w:r>
              <w:rPr>
                <w:rStyle w:val="IndexLink"/>
              </w:rPr>
              <w:t>3476</w:t>
            </w:r>
            <w:r>
              <w:rPr>
                <w:rStyle w:val="IndexLink"/>
                <w:rtl w:val="true"/>
              </w:rPr>
              <w:t>)</w:t>
              <w:tab/>
            </w:r>
            <w:r>
              <w:rPr>
                <w:rStyle w:val="IndexLink"/>
              </w:rPr>
              <w:t>897</w:t>
            </w:r>
          </w:hyperlink>
        </w:p>
        <w:p>
          <w:pPr>
            <w:pStyle w:val="Contents3"/>
            <w:tabs>
              <w:tab w:val="clear" w:pos="8459"/>
              <w:tab w:val="right" w:pos="9026" w:leader="dot"/>
            </w:tabs>
            <w:rPr/>
          </w:pPr>
          <w:hyperlink w:anchor="__RefHeading___Toc2098259_3650668749">
            <w:r>
              <w:rPr>
                <w:webHidden/>
                <w:rStyle w:val="IndexLink"/>
              </w:rPr>
              <w:t>477</w:t>
            </w:r>
            <w:r>
              <w:rPr>
                <w:rStyle w:val="IndexLink"/>
                <w:rtl w:val="true"/>
              </w:rPr>
              <w:t xml:space="preserve"> (</w:t>
            </w:r>
            <w:r>
              <w:rPr>
                <w:rStyle w:val="IndexLink"/>
              </w:rPr>
              <w:t>3477</w:t>
            </w:r>
            <w:r>
              <w:rPr>
                <w:rStyle w:val="IndexLink"/>
                <w:rtl w:val="true"/>
              </w:rPr>
              <w:t>)</w:t>
              <w:tab/>
            </w:r>
            <w:r>
              <w:rPr>
                <w:rStyle w:val="IndexLink"/>
              </w:rPr>
              <w:t>897</w:t>
            </w:r>
          </w:hyperlink>
        </w:p>
        <w:p>
          <w:pPr>
            <w:pStyle w:val="Contents3"/>
            <w:tabs>
              <w:tab w:val="clear" w:pos="8459"/>
              <w:tab w:val="right" w:pos="9026" w:leader="dot"/>
            </w:tabs>
            <w:rPr/>
          </w:pPr>
          <w:hyperlink w:anchor="__RefHeading___Toc2098261_3650668749">
            <w:r>
              <w:rPr>
                <w:webHidden/>
                <w:rStyle w:val="IndexLink"/>
              </w:rPr>
              <w:t>478</w:t>
            </w:r>
            <w:r>
              <w:rPr>
                <w:rStyle w:val="IndexLink"/>
                <w:rtl w:val="true"/>
              </w:rPr>
              <w:t xml:space="preserve"> (</w:t>
            </w:r>
            <w:r>
              <w:rPr>
                <w:rStyle w:val="IndexLink"/>
              </w:rPr>
              <w:t>3478</w:t>
            </w:r>
            <w:r>
              <w:rPr>
                <w:rStyle w:val="IndexLink"/>
                <w:rtl w:val="true"/>
              </w:rPr>
              <w:t>)</w:t>
              <w:tab/>
            </w:r>
            <w:r>
              <w:rPr>
                <w:rStyle w:val="IndexLink"/>
              </w:rPr>
              <w:t>898</w:t>
            </w:r>
          </w:hyperlink>
        </w:p>
        <w:p>
          <w:pPr>
            <w:pStyle w:val="Contents3"/>
            <w:tabs>
              <w:tab w:val="clear" w:pos="8459"/>
              <w:tab w:val="right" w:pos="9026" w:leader="dot"/>
            </w:tabs>
            <w:rPr/>
          </w:pPr>
          <w:hyperlink w:anchor="__RefHeading___Toc2098263_3650668749">
            <w:r>
              <w:rPr>
                <w:webHidden/>
                <w:rStyle w:val="IndexLink"/>
              </w:rPr>
              <w:t>479</w:t>
            </w:r>
            <w:r>
              <w:rPr>
                <w:rStyle w:val="IndexLink"/>
                <w:rtl w:val="true"/>
              </w:rPr>
              <w:t xml:space="preserve"> (</w:t>
            </w:r>
            <w:r>
              <w:rPr>
                <w:rStyle w:val="IndexLink"/>
              </w:rPr>
              <w:t>3479</w:t>
            </w:r>
            <w:r>
              <w:rPr>
                <w:rStyle w:val="IndexLink"/>
                <w:rtl w:val="true"/>
              </w:rPr>
              <w:t>)</w:t>
              <w:tab/>
            </w:r>
            <w:r>
              <w:rPr>
                <w:rStyle w:val="IndexLink"/>
              </w:rPr>
              <w:t>898</w:t>
            </w:r>
          </w:hyperlink>
        </w:p>
        <w:p>
          <w:pPr>
            <w:pStyle w:val="Contents3"/>
            <w:tabs>
              <w:tab w:val="clear" w:pos="8459"/>
              <w:tab w:val="right" w:pos="9026" w:leader="dot"/>
            </w:tabs>
            <w:rPr/>
          </w:pPr>
          <w:hyperlink w:anchor="__RefHeading___Toc2098265_3650668749">
            <w:r>
              <w:rPr>
                <w:webHidden/>
                <w:rStyle w:val="IndexLink"/>
              </w:rPr>
              <w:t>480</w:t>
            </w:r>
            <w:r>
              <w:rPr>
                <w:rStyle w:val="IndexLink"/>
                <w:rtl w:val="true"/>
              </w:rPr>
              <w:t xml:space="preserve"> (</w:t>
            </w:r>
            <w:r>
              <w:rPr>
                <w:rStyle w:val="IndexLink"/>
              </w:rPr>
              <w:t>3480</w:t>
            </w:r>
            <w:r>
              <w:rPr>
                <w:rStyle w:val="IndexLink"/>
                <w:rtl w:val="true"/>
              </w:rPr>
              <w:t>)</w:t>
              <w:tab/>
            </w:r>
            <w:r>
              <w:rPr>
                <w:rStyle w:val="IndexLink"/>
              </w:rPr>
              <w:t>898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5_11677"/>
      <w:bookmarkStart w:id="1" w:name="pg1775_11677"/>
      <w:bookmarkEnd w:id="1"/>
    </w:p>
    <w:p>
      <w:pPr>
        <w:pStyle w:val="Heading2"/>
        <w:numPr>
          <w:ilvl w:val="1"/>
          <w:numId w:val="1"/>
        </w:numPr>
        <w:rPr/>
      </w:pPr>
      <w:bookmarkStart w:id="2" w:name="pg1775_11677"/>
      <w:bookmarkStart w:id="3" w:name="__RefHeading___Toc209628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نامه‌ها و حكمتهاي حضرت اميرمومنان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سيد رضي؛ مترجم حسين انصاريان؛ ويراستار حسين استادولي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آزادي،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خطبه‌ها، نامه‌ها و سخنان كوتاه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خطبه‌ها، نامه‌ها و سخنان كوتاه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سياست و حكومت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شريف‌الرضي، محمدبن حسين،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حسين،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استادولي، حسين،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ويراستار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نهج‌البلاغه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۰۴۱ ۱۳۷۸</w:t>
      </w: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6289_3650668749"/>
      <w:bookmarkStart w:id="6" w:name="_Toc2"/>
      <w:bookmarkEnd w:id="5"/>
      <w:r>
        <w:rPr>
          <w:rtl w:val="true"/>
        </w:rPr>
        <w:t>اشاره</w:t>
      </w:r>
      <w:bookmarkStart w:id="7" w:name="pg1775_11707"/>
      <w:bookmarkEnd w:id="6"/>
    </w:p>
    <w:p>
      <w:pPr>
        <w:pStyle w:val="Heading2"/>
        <w:numPr>
          <w:ilvl w:val="1"/>
          <w:numId w:val="1"/>
        </w:numPr>
        <w:rPr/>
      </w:pPr>
      <w:bookmarkStart w:id="8" w:name="__RefHeading___Toc2096291_3650668749"/>
      <w:bookmarkStart w:id="9" w:name="_Toc3"/>
      <w:bookmarkEnd w:id="7"/>
      <w:bookmarkEnd w:id="8"/>
      <w:r>
        <w:rPr>
          <w:rtl w:val="true"/>
        </w:rPr>
        <w:t>پيشگفتار مترجم‌</w:t>
      </w:r>
      <w:bookmarkEnd w:id="9"/>
    </w:p>
    <w:p>
      <w:pPr>
        <w:pStyle w:val="BookText"/>
        <w:rPr/>
      </w:pPr>
      <w:r>
        <w:rPr>
          <w:rFonts w:ascii="IRNazanin" w:hAnsi="IRNazanin" w:eastAsia="IRNazanin"/>
          <w:color w:val="111111"/>
          <w:sz w:val="28"/>
          <w:sz w:val="28"/>
          <w:szCs w:val="28"/>
          <w:rtl w:val="true"/>
          <w:lang w:bidi="fa-IR"/>
        </w:rPr>
        <w:t>هو العلىّ الأعلى نهج البلاغه، پس از قرآن مجيد و گفتار پيامبر، بهترين سخن و برترين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گوهر بى‌نظير درياى معنويت است، كه تحصيل اين گوهر، موجب سعادت دنيا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گوهر بى‌نظير درياى معنويت است، كه تحصيل اين گوهر، موجب سعادت دنيا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چراغ پر فروغ هدايت است، كه از افق عقل امير المؤمنين عليه السلام طلوع كرده، و درخشش و نور بخشى آن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آب خوشگوار و زلالى است، كه تشنگان جام معرفت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روزى عقل، و رزق قلب، و نور نفس، و بال و پر روح، و عامل سلامت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باده مست كننده عاشقان، و مايه حيرت عالمان، و نور بزم و الهان، و سرمايه حيات عارفان، و راهنماى گم شدگان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كتاب دانش، دفتر بينش، و حاوى اسرار آفرينش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شرح توحيد، نمايانگر حق، تفسير حقيقت، بيان عقايد، مبيّن اخلاق، هدايتگر به سوى عمل صالح، و صحيفه سياست، و چشمه جوشان مسائل ملك و ملكوت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جلوه علم ازلى بر قلب نازنين علوى، و دليلى استوار بر امامت نفس نبوى، و نصّى محكم بر خلافت بلا فصل حضرت مرتضوى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 قانون زندگى، دستور بندگى، عامل آزادگى و موجب بقاء و پايندگى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طبيب حاذق امراض فكرى و نفسى، و داروى دردهاى خانوادگى و اجتماعى، و حلّال مشكلات حيات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پرتوى از انديشه تابناك و دل پاك على عليه السلام است، كه پيامبر بزرگ ضربت او را در روز خندق برتر از عبادت جن و انس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نتيجه روح عرشى انسانى است كه خاتم انبيا در باره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بزرگ ضربت او را در روز خندق برتر از عبادت جن و انس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البلاغه، نتيجه روح عرشى انسانى است كه خاتم انبيا در باره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جوانمردى جز على، شمشيرى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و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ذو الفقار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 اندكى از دانش موجود والايى است كه نبى اكرم هزار باب علم به او آموخت كه از هر بابى هزار باب گشوده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ميوه وجود مردى است كه رسول الهى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على طلب ارشاد كند گمراه نمى‌شود، و دچار هلاكت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ثمره شجره طيّبه‌اى است كه رسول اكرم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صورت پايبندى به ولايت على گرفتار گمراهى و تباهى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حاصل وجود پاك انسانى است كه رسول خاتم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پيامبر و جبرئيل از على 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شعاع قلب ملكوتى آن منبع فيضى است كه محمّد صلّى اللّه عليه و آله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به على به فرشتگان خود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محصول پر بركت وجود مباركى است كه پيامبر عزيز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تو از نور خداوند عزّ و جلّ هستيم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اين كتاب بى‌نظير در دنياى بشريت ناشناخته، و در ميان مسلمانان مهجور، و در جامعه شيعه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كه از وجدان بيدار برخوردارند و احساس تكليف مى‌نمايند، واجب است آن را به تمام ملّت‌هاى غير اسلامى بشناسانند، در ميان مسلمانان از محاق مهجوريت در آورند و غربتش را كه خسارتى بس سنگين است در جامعه شيعه علاج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گويندگان لازم است خطبه‌هايش را بر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نويسندگان واجب است نامه‌هايش را در نوشته‌هاى خود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طبيبان روحانى فرض است كه حكمت‌هايش را در ميان مردم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گزيده‌اى از خطبه‌ها و نامه‌ها و حكمت‌هاى اين كتاب لازم است جزء كتب درسى دبيرستانها و دانشگاهها قرار گيرد، تا نسل جوان با معارف الهى، و نظام زندگى، و حسنات اخلاقى، و روش همزيستى مسالمت آميز، و طريق سياست مثبت آشنا شوند، و از اين رهگذر به احياى اصول انسانى برخيزند، و تبديل به منابعى از معرفت و عمل صالح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از دانشمندان، براى بيدارى امّت، و هدايت ملّت، اين كتاب را تفسير و يا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اين عصر هم در جهت رشد جامعه، به اين كار پسنديده دست يازيده‌اند و هر يك از اين بزرگواران با توجه به نيازهاى فرهنگى زمان خود، دست به قلم برده و مردم را با اين كوثر الهى آشنا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صاحبان بصيرت و اهل دل، و عاشقان فضيلت، و علاقه‌مندان به ولايت و دلدادگان به امير مؤمنان لازم است از زحمات مفسّران و مترجمان قدر دانى نمايند و كوشش آنان را در اين مسير ارج نهاده، از زحماتشان سپاسگزارى كنند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فقير كه ساليانى از عمرم را در حوزه مقدسه قم، در مكتب فقهاى عظام، و مفسران بزرگ، و اديبان عالم، جهت تحصيل علم سپرى نمودم، و پس از فراگيرى دانش اسلامى به نشر آن از طريق تبليغ و قلم اقدام كردم، و در اين طريق توفيق حضرت حق رفيق راهم بوده و هست، و تاكنون موفق به تأليف سى جلد كتاب در</w:t>
      </w:r>
    </w:p>
    <w:p>
      <w:pPr>
        <w:pStyle w:val="BookText"/>
        <w:rPr/>
      </w:pPr>
      <w:r>
        <w:rPr>
          <w:rFonts w:ascii="IRNazanin" w:hAnsi="IRNazanin" w:eastAsia="IRNazanin"/>
          <w:color w:val="111111"/>
          <w:sz w:val="28"/>
          <w:sz w:val="28"/>
          <w:szCs w:val="28"/>
          <w:rtl w:val="true"/>
          <w:lang w:bidi="fa-IR"/>
        </w:rPr>
        <w:t>مسائل اجتماعى، خانوادگى، تربيتى و معارف الهى شده‌ام، در عين اينكه خود را لايق ترجمه اين وديعه الهى، و درياى حكمت خداوندى، و نور انديشه علوى نمى‌دانم، و خيال اين برنامه بسيار سنگين و طاقت فرسا را در ذهن نمى‌آوردم، و ترجمه‌هاى عصر حاضر را براى امّت اسلام، بخصوص نسل نو كافى مى‌دانستم ولى در برابر اصرار مدير متعهد و متدين انتشارات پيام آزادى كه يكى از بهترين و با منفعت‌ترين مؤسسه‌هاى نشر معارف اسلامى در اين زمان است تسليم شدم، زيرا اشتياق فراوانى به ترجمه زير نويس اين كتاب شريف با قلمى روان و دور از پيچيدگى‌هاى انشائى داشتند، ترجمه‌اى كه در عين مختصر بودن بتواند به آسانى مفاهيم جملات حضرت مولى الموحدين را منعكس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اين ترجمه، ابتدا جملات ملكوتى نهج البلاغه را دقت مى‌نمودم، سپس به لغت مراجعه مى‌كردم، آن گاه شرح ابن ابى الحديد، و شرح ابن ميثم، و شرح خوئى، و شرح ملا صالح قزوينى و برخى از شروح ديگر را مى‌ديدم، تا در مدّت هفت ماه كار و فعاليت شبانه روزى، اين ترجمه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در دست داشتن اين كلاف، مرا هم در بازار قيامت جزء خريداران يوسف مصر وجود قلمداد نمايند، و حضرت مولا با گوشه چشمى راه نجاتم را در آن طوفان بلا باز كند، و به مزد اين كار اندك و ناچيز، بخشش تقصيرات و گناهانم را از خداوند مهربان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اميد است مشتاقان حكمت و عرفان، دانش و فضيلت، علم و عمل، اخلاق و سياست و خير و سعادت، به اندازه قدرت خود از اين ترجمه بهره‌مند شوند و حقايق آن را در زندگى روز مرّه خود تحقق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خود را موظف مى‌دانم به دور نمائى از شخصيت امير المؤمنين اشاره كنم، باشد كه بيش از پيش به معرفت ما به آن منبع كمالات و فضائل بيفزايد و در حدّ توان خويش افق طلوع نهج البلاغه را بشناسيم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انصاريان</w:t>
      </w:r>
      <w:bookmarkStart w:id="10" w:name="pg1775_11715"/>
    </w:p>
    <w:p>
      <w:pPr>
        <w:pStyle w:val="Heading2"/>
        <w:numPr>
          <w:ilvl w:val="1"/>
          <w:numId w:val="1"/>
        </w:numPr>
        <w:rPr/>
      </w:pPr>
      <w:bookmarkStart w:id="11" w:name="__RefHeading___Toc2096293_3650668749"/>
      <w:bookmarkStart w:id="12" w:name="_Toc4"/>
      <w:bookmarkEnd w:id="10"/>
      <w:bookmarkEnd w:id="11"/>
      <w:r>
        <w:rPr>
          <w:rtl w:val="true"/>
        </w:rPr>
        <w:t xml:space="preserve">دور نمايى از شخصيت امير المؤمنين </w:t>
      </w:r>
      <w:r>
        <w:rPr>
          <w:rtl w:val="true"/>
        </w:rPr>
        <w:t>(</w:t>
      </w:r>
      <w:r>
        <w:rPr>
          <w:rtl w:val="true"/>
        </w:rPr>
        <w:t>عليه السّلام</w:t>
      </w:r>
      <w:r>
        <w:rPr>
          <w:rtl w:val="true"/>
        </w:rPr>
        <w:t>)</w:t>
      </w:r>
      <w:bookmarkEnd w:id="12"/>
    </w:p>
    <w:p>
      <w:pPr>
        <w:pStyle w:val="BookText"/>
        <w:rPr/>
      </w:pPr>
      <w:r>
        <w:rPr>
          <w:rFonts w:ascii="IRNazanin" w:hAnsi="IRNazanin" w:eastAsia="IRNazanin"/>
          <w:color w:val="111111"/>
          <w:sz w:val="28"/>
          <w:sz w:val="28"/>
          <w:szCs w:val="28"/>
          <w:rtl w:val="true"/>
          <w:lang w:bidi="fa-IR"/>
        </w:rPr>
        <w:t>سخن گفتن از انسان والايى كه تاريخ حيات را شگفت زده كرده، هستى را در برابر عظمتش فروتن نموده و فضاى حيات را به نورش روشن ساخته، كارى است بسيار دشوار يا غير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فيلسوفان از بيان عمق فلسفه ذاتش، و حكيمان از تعريف حكمت وجودش، و عارفان از شناخت حقيقتش، و آگاهان از بيان واقعيتش، و شاعران از سرودن شعر در ثنايش، و گويندگان از توضيح حقايق وجودش عاجز و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پنج نور مقدسى است كه آدم با توسل به او، توبه‌اش را به عرصه قبولى نشاند، و نوح كشتى خود را از غرقاب هلاك بيرون كشيد، و ابراهيم آتش نمرود را بر خود گلستان نمود، و موسى با قومش از آب نيل بيرون آمد، و عيسى از فتنه يهود نجات يافت، و يونس از شكم ماهى به زندگى دوباره باز گشت، و محمد صلى اللّه عليه و آله در جنگ با مشركين غلبه يافت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چشمه جوشان حقايق، منبع واقعيات، معدن فضائل، درياى كرامات، خزبنه اسرار، چراغ هدايت، آبروى بشريت، قسيم نار و جنّت، تكيه گاه پيامبر در دنيا و</w:t>
      </w:r>
    </w:p>
    <w:p>
      <w:pPr>
        <w:pStyle w:val="BookText"/>
        <w:rPr/>
      </w:pPr>
      <w:r>
        <w:rPr>
          <w:rFonts w:ascii="IRNazanin" w:hAnsi="IRNazanin" w:eastAsia="IRNazanin"/>
          <w:color w:val="111111"/>
          <w:sz w:val="28"/>
          <w:sz w:val="28"/>
          <w:szCs w:val="28"/>
          <w:rtl w:val="true"/>
          <w:lang w:bidi="fa-IR"/>
        </w:rPr>
        <w:t>آخرت، همسر زهرا، پدر حسن و حسين، ريشه وجود امامان معصوم، و اسد اللّه، يد اللّه، عين اللّه، ادا كننده دين رسول اللّه، و ولىّ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انسانى است كه در ميان اولين و آخرين نمونه نداشته و ندارد، قرآن به او تفسير مى‌شود، حق به او شناخته مى‌گردد، عقل از او آبرو مى‌گيرد، اسلام ناب محمدى از افق وجود او طالع مى‌شود، زمين و آسمان به او اعتبار مى‌گيرد، ملائكه از او دانش فرا مى‌گيرند، و انسانيت و فضيلت و كرامت و خلافت و هدايت و حميّت و صداقت و معنويت از او تغذيه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به نوشته اهل اعتبار و وثوق، و به روايت معتبرترين راويان، و به نقل مطمئن‌ترين نقل كنندگان، و به حكايت برجسته‌ترين كتابها، از مادرى عفيفه، معصومه، پاك نهاد، پاكيزه سرشت، و كفالت كننده امور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 پدرى بزرگوار، با كرامت، عظيم القدر، بزرگ منزلت، مودّب بآداب، مدافع توحيد و نبوت، حافظ رسالت، نگهبان جان پيامبر، مؤمن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در سيزدهم ماه رجب روز جمعه در خانه كعبه </w:t>
      </w:r>
      <w:r>
        <w:rPr>
          <w:rStyle w:val="FootnoteAnchor"/>
          <w:rtl w:val="true"/>
        </w:rPr>
        <w:footnoteReference w:id="3"/>
      </w:r>
      <w:r>
        <w:rPr>
          <w:rFonts w:ascii="IRNazanin" w:hAnsi="IRNazanin" w:eastAsia="IRNazanin"/>
          <w:color w:val="111111"/>
          <w:sz w:val="28"/>
          <w:sz w:val="28"/>
          <w:szCs w:val="28"/>
          <w:rtl w:val="true"/>
          <w:lang w:bidi="fa-IR"/>
        </w:rPr>
        <w:t>، قبله اهل نماز، و منظر رحمت حق، و مطاف فرشتگان و جن و انس،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مالكى كه از دانشمندان غير شيعه اماميه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پاك، از نسلى پاك، در محلى پاك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شريفترين جاى روى زمين حرم، و شريفترين موضع حرم مسجد الحرام، و شريفترين محل مسجد الحرام كعبه است، و از شريفترين ماهها كه خدايش ماه حرام شمرده ماه رجب، و از شريفترين روزهاى روزگار روز جمعه مى‌باشد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شريفترين انسان پس از پيامبر، در شريفترين محل دنيا، در شريفترين ماه، در شريفترين روز، از شريفترين نسل، از پدر و مادرى شريف، به اراده خداوند حكيم به دنيا آمد، و در شريفترين دامن يعنى دامن نبوت، و در كنار شريفترين كتاب يعنى</w:t>
      </w:r>
    </w:p>
    <w:p>
      <w:pPr>
        <w:pStyle w:val="BookText"/>
        <w:rPr/>
      </w:pPr>
      <w:r>
        <w:rPr>
          <w:rFonts w:ascii="IRNazanin" w:hAnsi="IRNazanin" w:eastAsia="IRNazanin"/>
          <w:color w:val="111111"/>
          <w:sz w:val="28"/>
          <w:sz w:val="28"/>
          <w:szCs w:val="28"/>
          <w:rtl w:val="true"/>
          <w:lang w:bidi="fa-IR"/>
        </w:rPr>
        <w:t>قرآن، و كاملترين دين يعنى اسلام پرورش يافت، و در عمر شريف خود، شريفترين ايمان و عمل و اخلاق را، براى اينكه اسوه و سر مشق جهانيان تا روز قيامت باشد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شريفترين و با بركت ترين و پر قيمت‌ترين ماه يعنى ماه مبارك رمضان، و در عظيم ترين شب هستى يعنى شب قدر، و در برترين ساعت روزگار يعنى سحر، و در عاليترين مكان يعنى محراب، به زيباترين مرگ يعنى شهادت، به جانب معشوق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شدت محبوب خدا و رسول بود، فرشتگان حق در برابر عظمتش خاضع بودند، بارها امين وحى سلام خدا را به وسيله پيامبر به او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گهواره بود، گهواره‌اش نزديك محل اقامت و استراحت پيامبر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عشقى سرشار و محبتى فراوان عهده دار تربيت او بود، به وقت غذا، پيامبر به دهانش غذا مى‌گذاشت، و به هنگام خواب پيامبر گهواره‌اش را حركت مى‌داد، و او را در آغوش مى‌گرفت و به سينه مى‌چسباند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دوست و ياور و برگزيده و ذخيره و پناهگاه و پشتيبان و پشتوانه من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با توجه به اين حقيقت كه آن حضرت از مصاديق اتمّ و اكمل آيات ايمان و جهاد و صبر و استقامت و اخلاق و ساير فضايل ياد شده در قرآن مجيد، و از مصاديق بارز روايات اين ابواب است، و با توجه به خصوصيات الهى و انسانى آن بزرگوار، و با تكيه به رواياتى كه با تعابير شگفت آور از آن حضرت ياد شده، بيش از سيصد نام براى او شمرده‌اند، كه مفهوم يا مفاهيم آن نامها در حدّ اعلا در وجود حضرتش تجلّى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سيد الاوصياء، وصى، امين، بطل، اسد، صادق، مصدق، متوكل، مجاهد، مؤمن، شريف، كريم، محسن، عارف، ذو القلب، اذن واعيه، يعسوب الدين، قائد الغرّ المحجلين، ابو تراب، ابو الحسن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از آن حضرت به عنوان حجت اللّه، باب اللّه، طريق الى اللّه، نبأ عظيم، صراط مستقيم، مثل اعلى ياد مى‌فرمود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 پس از پيامبر در ميدان عبادت عابدترين مردم، و در عرصه زهد زاهدترين، و در معركه پيكار شجاعترين، و در اخلاص خالص‌ترين، و در ورع پاكدامن‌ترين، و در دانش دانشمندترين، و در تهجّد و عبادت شبانه متهجّدترين، و در عدالت عادلترين، و در جود و سخا سخاوتمندترين، و در تمام كمالات و فضائل برترين مردم روزگار، از اولين و آخرين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ارتش اسلام در تمام جنگ‌ها مرهون فداكارى او بود، تا جايى كه رسول خدا بر پايى دين را نتيجه جهاد او اعلام كرد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را جز با تعريف خدا و پيامبر نمى‌توان شناخت، زيرا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جز من و على آن گونه كه بايد كسى نشناخت، و مرا جز خدا و على نشناخت، و على را جز من و خدا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مى‌كنم شما خوانندگان عزيز، براى تماشاى دورنمايى از شخصيت والا و حيات الهى او بايد به مفصل ترين كتبى كه شيعه و غير شيعه، و حتى غير مسلمانان در شرق و غرب نوشته‌اند مراجعه كنيد، و گر نه با اين سطور اندك، آن هم در مقدمه اين ترجمه، باز گو كردن حيات و شخصيت آن حضرت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جهاد او براى استوار شدن دين تا قيامت، و از عبادت او، و از كرامات و معجزات او، و از دانش و بينش و بصيرت او و ساير كمالاتش كار جن و انس و ملك نيست، روزى چون قيامت لازم است، و معرفى چون خدا و پيامبر تا از اين معدن اسرار پرده بر داشته شود، و حقيقت وجود او بر اولين و آخرين روشن گردد، تا معلوم شود كه على جلوه كامل اسماء و صفات حق، و نشانه ذات خداوند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به خاطر اين همه كمالات و فضائل بود كه خداوند مهربان براى</w:t>
      </w:r>
    </w:p>
    <w:p>
      <w:pPr>
        <w:pStyle w:val="BookText"/>
        <w:rPr/>
      </w:pPr>
      <w:r>
        <w:rPr>
          <w:rFonts w:ascii="IRNazanin" w:hAnsi="IRNazanin" w:eastAsia="IRNazanin"/>
          <w:color w:val="111111"/>
          <w:sz w:val="28"/>
          <w:sz w:val="28"/>
          <w:szCs w:val="28"/>
          <w:rtl w:val="true"/>
          <w:lang w:bidi="fa-IR"/>
        </w:rPr>
        <w:t>حفظ شريعت و پايدارى دين و استوارى صراط مستقيم و تمييز حق از باطل و ادامه حكومت اسلام ناب و هدايت خلايق تا قيامت، در روز هجدهم ذى الحجه در غدير خم، بنا به نوشته و اقرار هزاران عالم شيعى و سنّى و بنابر روايات معتبره، و اخبار متواتره، كه قسمتى از آنها در كتاب شريف عبقات، الغدير، احقاق الحق و معتبرترين كتب اهل سنّت آمده، و كتابهاى ياد شده در نقل بسيارى از آن روايات به آنها تكيه كرده‌اند، از زبان پيامبر اسلام او را به جانشينى و خلافت و ولايت امر و سرپرستى امت معرفى كرد، و خداوند آيه اكمال دين و اتمام نعمت را بنا بر محكم ترين روايات كتب شيعه و سنّى، و اقرار هزاران دانشمند و اهل علم، و خداوندان درايت و روايت به همين خاطر نازل كرد، كه مردمان تا روز قيامت بدانند ديندارى بدون قبول ولايت و سر پرستى و دلالت و راهنمايى على، كارى ناقص و ناتمام بوده، و اين گونه ديندارى مورد رضاى حق نيست، و دين بدون على قدرت اين را ندارد كه صاحبش را به رضايت و جنّت خدا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ايمان و اخلاق و عمل هر انسانى، جلوه دادن ولايت و بصيرت و امامت و هدايت على واجب است، كه درخت ديندارى و عبادت، و شجره حيات بدون ولايت على در دنيا و آخرت ميوه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عبادات و تفكرات و انديشه‌ها و سياستهاى انسانها بدون اتصال به ولايت على ناقص و ناتمام، و دنيا بدون پيروى از على به همين گرفتاريها و مصائب و مفاسدى كه مى‌بينيد دچار خواهد بود، و بر اين امور علاجى نيست، جز اينكه مهدى صاحب الزمان فرزند على ظهور كند، و جهان را با نبوت پيامبر و ولايت على اداره 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اى مردم شيعه، در غيبت امام دوازدهم وظيفه واجب و تكليف لازم داريد كه خود با تمام وجود از على پيروى كنيد و تا سر حد ايثار مال و جان با مفاسد مبارزه كنيد، و زمينه رشد كمالات و فضائل و فرهنگ قرآن را فراهم نماييد، تا جهان براى اداره امورش به دست فرزند على مهيا شود، و پس از پر شدن</w:t>
      </w:r>
    </w:p>
    <w:p>
      <w:pPr>
        <w:pStyle w:val="BookText"/>
        <w:rPr/>
      </w:pPr>
      <w:r>
        <w:rPr>
          <w:rFonts w:ascii="IRNazanin" w:hAnsi="IRNazanin" w:eastAsia="IRNazanin"/>
          <w:color w:val="111111"/>
          <w:sz w:val="28"/>
          <w:sz w:val="28"/>
          <w:szCs w:val="28"/>
          <w:rtl w:val="true"/>
          <w:lang w:bidi="fa-IR"/>
        </w:rPr>
        <w:t>از جور و ستم، پر از عدالت و قسط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پيروى از امير المؤمنين، بهترين راه و برترين كار، شناخت نهج البلاغه و عمل به آن در تمام زمينه‌هاى زندگى است، چرا كه نهج البلاغه همراه با خطبه‌ها و نامه‌ها و حكمت‌هايش نمايشگر ماهيت و حقيقت و ذات على و نحوه انديشه پاك و سالم او نسبت به خدا و هستى و انسان و حقايق و گذشته و آينده جهان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bookmarkStart w:id="13" w:name="pg1775_11726"/>
    </w:p>
    <w:p>
      <w:pPr>
        <w:pStyle w:val="Heading2"/>
        <w:numPr>
          <w:ilvl w:val="1"/>
          <w:numId w:val="1"/>
        </w:numPr>
        <w:rPr/>
      </w:pPr>
      <w:bookmarkStart w:id="14" w:name="__RefHeading___Toc2096295_3650668749"/>
      <w:bookmarkStart w:id="15" w:name="_Toc5"/>
      <w:bookmarkEnd w:id="13"/>
      <w:bookmarkEnd w:id="14"/>
      <w:r>
        <w:rPr>
          <w:rtl w:val="true"/>
        </w:rPr>
        <w:t>شريف رضى گرد آورنده نهج البلاغه‌</w:t>
      </w:r>
      <w:bookmarkEnd w:id="15"/>
    </w:p>
    <w:p>
      <w:pPr>
        <w:pStyle w:val="BookText"/>
        <w:rPr/>
      </w:pPr>
      <w:r>
        <w:rPr>
          <w:rFonts w:ascii="Amiri" w:hAnsi="Amiri" w:eastAsia="Amiri" w:cs="Amiri"/>
          <w:color w:val="111111"/>
          <w:sz w:val="28"/>
          <w:sz w:val="28"/>
          <w:szCs w:val="28"/>
          <w:rtl w:val="true"/>
          <w:lang w:bidi="ar-SA"/>
        </w:rPr>
        <w:t xml:space="preserve">شريف رضى معروف به ذو الحسبين، محمد بن الطاهر ذى المنقبتين ابى احمد الحسين بن موسى بن محمّد بن موسى بن ابراهيم بن موسى بن جعفر بن محمد بن على بن الحسين بن على بن ابى طالب عليه السلام، متولد سال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و متوفّى به سال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نوابغ روزگار، و از نادرترين دانشمندان، و از پركارترين افراد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از بزرگترين و برجسته‌ترين عالمان زمان خود فراگرفت و در مكتب دانشمندانى چون ابراهيم بن احمد طبرى، ابو على فارسى، ابو محمّد عبد اللّه ابن محمد اسدى، ابو حفص ابراهيم بن احمد كنانى، ابو عبد اللّه مرز بانى، قاضى عبد الجبار، شيخ مفيد، ابو هارون محمد تلّعكبرى، متخصص انواع علوم ادبى و معانى بيان، و تفسير و حديث، و فقه و اصول، و حكمت و شعر گشت، و با ايثار دانش سرشار خود شاگردانى چون ابو الحسن هاشمى، سيد عبد اللّه جرجانى، ابن قدامه، مهيار ديلمى، شيخ محمد حلوانى و شيخ طوسى كه هر يك پس از او سر آمد علماى روزگارشان شدند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اسلام و مسلمين خدمتگزارى صادق، و در عبادت و بندگى انسانى خالص، و در افكار و انديشه</w:t>
      </w:r>
    </w:p>
    <w:p>
      <w:pPr>
        <w:pStyle w:val="BookText"/>
        <w:rPr/>
      </w:pPr>
      <w:r>
        <w:rPr>
          <w:rFonts w:ascii="IRNazanin" w:hAnsi="IRNazanin" w:eastAsia="IRNazanin"/>
          <w:color w:val="111111"/>
          <w:sz w:val="28"/>
          <w:sz w:val="28"/>
          <w:szCs w:val="28"/>
          <w:rtl w:val="true"/>
          <w:lang w:bidi="fa-IR"/>
        </w:rPr>
        <w:t>موجودى كم نظير، و در جوانمردى و فتوّت و رسيدگى به امور محرومين شخصيتى كم 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او چنانكه در كتب رجالى آمده، با زبان تفسير و حكمت، و شعر و نثر، و خطابه‌هاى محكم و مستدل، و نوشته‌هاى استوار و قوى، به شريعت محمدى و به مكتب اهل بيت بيش از آن است كه در محدوده قلم و نوشتار بگنجد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اديبى بارع، فقيهى متبحّر، متكلمى حاذق، مفسرى متخصص، و محدثى خبير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خلوص و دانش او از كتابهايش چون حقايق التأويل، مجازات الآثار النّبوية، تلخيص البيان، اخبار قضاة بغداد، خصائص الائمة، تعليق بر كتاب خلاف الفقهاء، و ديگر كتب نحوى و تاريخى و فقهى و تفسيريش پيداست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اينكه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دنيا عمر نكرد، ولى سراسر اين عمر كوتاه پر از بركت و منفعت براى اسلام، و دانش و فضيلت براى مردم، و خدمت و فعاليت براى محرومين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عظيم‌ترين خدمات شريف رضى به جهان دانش و علم، و عرصه ادب و ادبيات، و ميدان معنويت و تربيت، و رشد و هدايت انسانيت، انتخاب خطبه‌ها، نامه‌ها و كلمات كوتاه امير المؤمنين عليه السّلام از دريايى از گوهرهاى به جا مانده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عمده اين گوهرها را در كتب فراوانى از شيعه و غير شيعه پراكنده ديد و فكر كرد كه دسترسى به آنها براى عموم ميسّر نيست، از اين جهت با خلوص و اخلاص، به انتخاب قسمتى از آن گوهرها دامن همت به كمر زد، و پس از چندى اين مجموعه بى نظير را كه معروف به برادر قرآن شد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گوهر شناس بصير، و آن عالم حكيم، يادگارى از خود به جا گذاشت كه چراغ راه انسان تا روز قيامت شد مترجم</w:t>
      </w:r>
      <w:r>
        <w:rPr>
          <w:rFonts w:eastAsia="IRNazanin" w:cs="IRNazanin"/>
          <w:color w:val="111111"/>
          <w:sz w:val="28"/>
          <w:szCs w:val="28"/>
          <w:rtl w:val="true"/>
          <w:lang w:bidi="fa-IR"/>
        </w:rPr>
        <w:t>.</w:t>
      </w:r>
      <w:bookmarkStart w:id="16" w:name="pg1775_11730"/>
    </w:p>
    <w:p>
      <w:pPr>
        <w:pStyle w:val="BookText"/>
        <w:rPr/>
      </w:pPr>
      <w:bookmarkEnd w:id="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096297_3650668749"/>
      <w:bookmarkStart w:id="18" w:name="_Toc6"/>
      <w:bookmarkEnd w:id="17"/>
      <w:r>
        <w:rPr>
          <w:rtl w:val="true"/>
        </w:rPr>
        <w:t>مقدمة الشريف الرضى مقدمه مؤلف‌</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پس از سپاس و ستايش خداى را كه سپاس را بهاى نعمت‌هايش، و پناهگاه از بلايش، و وسيله به سوى بهشتش، و موجب افزايش احسانش قرار داده، و درود بر رسولش پيامبر رحمت، و امام پيشوايان، و چراغ امت، انتخاب شده از طينت بزرگوارى، و خلاصه شرافت پيشين، و رستنگاه افتخار پاك ريشه دار، و شاخه بلند پر برگ و ثمر، و درود بر اهل بيتش چراغهاى تاريكى‌ها، و نگاهبان امت‌ها، و مشعلگاه روشن دين، و ميزانهاى سنگين فضيلت،</w:t>
      </w:r>
    </w:p>
    <w:p>
      <w:pPr>
        <w:pStyle w:val="BookText"/>
        <w:rPr/>
      </w:pPr>
      <w:r>
        <w:rPr>
          <w:rFonts w:ascii="IRNazanin" w:hAnsi="IRNazanin" w:eastAsia="IRNazanin"/>
          <w:color w:val="111111"/>
          <w:sz w:val="28"/>
          <w:sz w:val="28"/>
          <w:szCs w:val="28"/>
          <w:rtl w:val="true"/>
          <w:lang w:bidi="fa-IR"/>
        </w:rPr>
        <w:t xml:space="preserve">كه درود خدا بر تمام آنان باد، درودى در برابر فضلشان، و پاداشى بر عملشان، و در خور پاكى و فرع و اصلشان، تا زمانى كه سپيده مى‌درخشد، و ستاره طلوع كرده غروب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ابتداى جوانى، و شادابى زندگى، تأليف كتابى را را در ويژگيهاى امامان عليهم السلام شروع كردم كه حاوى خبرهاى نيكو و گوهرهاى كلام آنان بود، انگيزه‌ام را در اين برنامه در ابتداى همان كتاب ذكر كردم، و آن را مقدمه سخن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ويژگيهاى مخصوص امير المؤمنين عليه السّلام فارغ شدم موانع زمان، و حوادث باز دارنده ايام مرا از اتمام بقيه كتاب باز داشت، آماده آن را به ابواب و فصولى نظام داده بودم، و در پايانش بخشى بود حاوى سخنان نيكوى امام امير المؤمنين عليه السّلام</w:t>
      </w:r>
    </w:p>
    <w:p>
      <w:pPr>
        <w:pStyle w:val="BookText"/>
        <w:rPr/>
      </w:pPr>
      <w:r>
        <w:rPr>
          <w:rFonts w:ascii="IRNazanin" w:hAnsi="IRNazanin" w:eastAsia="IRNazanin"/>
          <w:color w:val="111111"/>
          <w:sz w:val="28"/>
          <w:sz w:val="28"/>
          <w:szCs w:val="28"/>
          <w:rtl w:val="true"/>
          <w:lang w:bidi="fa-IR"/>
        </w:rPr>
        <w:t>از سخنان كوتاه در پندها و حكمتها و امثال و آداب، غير خطبه‌هاى طولانى و نامه‌هاى مفصل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دوستان و برادران آنچه را در آن بخش متقدم الذكر بود نيكو دانستند و از آن سخنان بديع و معانى جالب شگفت زده و متعجب شدند، و از من درخواست تأليفى كردند مشتمل بر سخنان گزيده امير المؤمنين عليه السّلام در جميع فنونش، و مجموعه‌اى از همه نوعش، از خطبه‌ها، نامه‌ها، و مواعظ و آداب، زيرا مى‌دانستند اين تأليف متضمن عجائب بلاغت، و غرائب فصاحت، و گوهرهاى عربيت، و نكات با ارزش از سخنان دينى و دنيايى است، كه در كلامى فراهم نيامده، و در كتابى كامل بدين صورت جمع نشده، چرا كه امير المؤمنين عليه السّلام سرچشمه فصاحت و آبشخور آن، و منشأ</w:t>
      </w:r>
    </w:p>
    <w:p>
      <w:pPr>
        <w:pStyle w:val="BookText"/>
        <w:rPr/>
      </w:pPr>
      <w:r>
        <w:rPr>
          <w:rFonts w:ascii="IRNazanin" w:hAnsi="IRNazanin" w:eastAsia="IRNazanin"/>
          <w:color w:val="111111"/>
          <w:sz w:val="28"/>
          <w:sz w:val="28"/>
          <w:szCs w:val="28"/>
          <w:rtl w:val="true"/>
          <w:lang w:bidi="fa-IR"/>
        </w:rPr>
        <w:t>بلاغت و مولد آن است، پوشيده بلاغت و فصاحت از او آشكار گشته، و قوانينش از او گرفته شده، و هر گوينده سخنورى از او پيروى كرده، و هر واعظ بليغى از سخن او كمك گرفته، با اين وصف او از همه گوى سبقت ربوده و اين همه به او نرسيده، او پيش افتاده و آنان پس مانده‌اند، چرا كه كلام آن حضرت عليه السّلام را رنگى از علم حق و بويى از سخن پيامبر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خواسته آنان را به نظام دادن اين تأليف پذيرفتم، و بر اين معنى آگاه بودم كه سودش عظيم، و نامش پر آوازه، و اجرش ذخيره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اين بود كه علاوه بر محاسن فراوان و فضائل بسيار، عظمت مقام امير المؤمنين عليه السّلام را در ميدان اين فضيلت بنمايانم، و اين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شخصيتى است كه از ميان همه پيشينيانى كه سخنانى از آنان مانده، و از آنها از فصاحت و بلاغت اندكى و از فضيلت كلام مرحله ناچيزى نقل مى‌شود سخنان حضرتش</w:t>
      </w:r>
    </w:p>
    <w:p>
      <w:pPr>
        <w:pStyle w:val="BookText"/>
        <w:rPr/>
      </w:pPr>
      <w:r>
        <w:rPr>
          <w:rFonts w:ascii="IRNazanin" w:hAnsi="IRNazanin" w:eastAsia="IRNazanin"/>
          <w:color w:val="111111"/>
          <w:sz w:val="28"/>
          <w:sz w:val="28"/>
          <w:szCs w:val="28"/>
          <w:rtl w:val="true"/>
          <w:lang w:bidi="fa-IR"/>
        </w:rPr>
        <w:t>به آخرين مرحله از فصاحت و بلاغت رسيده، گفتارش درياى بى‌كرانى است كه هيچ سخنى با آن برابرى ندارد، و اقيانوس بى‌انتهايى است كه همتايى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شايسته دانستم در افتخار كردن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شاخه‌اى از آن درختم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فرزدق شاعر مثل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پدران من هستند، اى جرير مانند ايشان را بياور زمانى كه اجتماعات ما را به گرد هم 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حضرت را مشاهده كردم بر سه قطب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خطبه‌ها و اوامر، دوم نامه‌ها و رساله‌ها، سوم حكمت‌ها و پندها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عزمم بر اين شد كه به توفيق الهى ابتدا خطبه‌هاى نيكو، آن گاه نامه‌هاى جالب، سپس حكمت‌ها و آداب زيبا را انتخاب كنم، در حالى كه براى هر كدام بابى قرار دهم، و در هر باب برگهاى سپيدى بنهم، تا اگر در آينده موارد ديگرى را يافتم كه فعلا در دسترس نبود به آن اضافه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سخنى از حضرت به دست آمد كه در اثناى</w:t>
      </w:r>
    </w:p>
    <w:p>
      <w:pPr>
        <w:pStyle w:val="BookText"/>
        <w:rPr/>
      </w:pPr>
      <w:r>
        <w:rPr>
          <w:rFonts w:ascii="IRNazanin" w:hAnsi="IRNazanin" w:eastAsia="IRNazanin"/>
          <w:color w:val="111111"/>
          <w:sz w:val="28"/>
          <w:sz w:val="28"/>
          <w:szCs w:val="28"/>
          <w:rtl w:val="true"/>
          <w:lang w:bidi="fa-IR"/>
        </w:rPr>
        <w:t>گفتگويى، يا پاسخ پرسشى، يا منظور ديگرى از آن حضرت صادر شده كه از آن سه قطب نيست، سه قطبى كه قاعده كتاب را بر آنها نهاده‌ام، پس آن را در بابى كه مناسبتر و شباهتش به آن بيشتر بود آورم، چه بسا در ميان آنچه انتخاب نموده‌ام فصولى ناهماهنگ، و سخنان زيبايى نامنظم آمده، علت اين مسأله آن است كه من نكات و سخنان درخشنده را گرد آورى مى‌كنم، و قصدم نظم و پيوستگى ميان آنها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شگفتيهاى آن حضرت عليه السّلام كه در آن منحصر به فرد است و همتايى ندارد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ژرف نگر و انديشمندى در گفتار حضرتش كه در زهد و مواعظ و توجه به آخرت و باز داشتن از موجبات عذاب است انديشه كند، و به آن فكر نكند كه اين سخن از شخصيتى چون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منزلتى عظيم، و فرمانى نافذ، و حكومتى محيط بر همگان است، ترديد نخواهد كرد كه اين سخن زاهدى است كه جز زهد برنامه‌اى ندارد، و براى او غير سرگرمى به عبادت و بندگى شغلى نيست، و كلام كسى است</w:t>
      </w:r>
    </w:p>
    <w:p>
      <w:pPr>
        <w:pStyle w:val="BookText"/>
        <w:rPr/>
      </w:pPr>
      <w:r>
        <w:rPr>
          <w:rFonts w:ascii="IRNazanin" w:hAnsi="IRNazanin" w:eastAsia="IRNazanin"/>
          <w:color w:val="111111"/>
          <w:sz w:val="28"/>
          <w:sz w:val="28"/>
          <w:szCs w:val="28"/>
          <w:rtl w:val="true"/>
          <w:lang w:bidi="fa-IR"/>
        </w:rPr>
        <w:t>كه در گوشه خانه‌اى تنها و دور از مردم، يا در كنار كوهى جاى گرفته كه جز همهمه خود را نمى‌شنود، و غير خود را نمى‌بيند، و باورش نمى‌شود كه اين سخن از انسانى است كه در ميدانهاى جنگ غوطه‌ور بوده، و با شمشير كشيده گردن گردنكشان را از بدن جدا مى‌كرد، و پهلوانان را به خاك مى‌انداخت، و با شمشير خون چكان از كارزار باز مى‌گشت، و با اين وصف او زاهدترين زاهدان و برگزيده ابدال و اولياء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فضائل شگفت انگيز و خصائص ظريف آن حضرت است كه با آن اضداد را در وجودش جمع كرده، و صفات پراكنده را الفت و پيوند داده است، و بسيار شده است كه در باره اين واقعيت با برادران سخن گويم، و تعجب آنان را بر انگيزم، كه در حقيقت جاى عبرت و مقام فكرت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بسا كه در اين كتاب لفظى كه به دو صورت يا بيشتر روايت شده ديده مى‌شود، عذرم در اين زمينه اين است كه در روايات مربوط به فرمايشات حضرت اختلاف شديدى وجود دارد، بسا اتفاق افتاده كه كلامى از حضرت در روايتى آمده و به همان صورت در اينجا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پس از آن در روايتى به شكل ديگر ديده شده، يا به علت اينكه در روايت دوم لفظ يا جمله مفصل تر بيان شده، يا به سبب آنكه عبارت آن از عبارتى كه در روايت اول آمده نيكوتر و زيباتر است، بنا بر اين اقتضا داشت كه آن سخن دوباره بيان شود تا هم تأييدى بر سخن انتخاب شده گذشته باشد، و هم بر حفظ بهترين سخنان آن جناب غيرت ورزيده نگذاريم چيزى از آن ناگفته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دو جاى مختلف سخنى از امام انتخاب شده آن هم نه از باب عمد بلكه به خاطر طولانى شدن زمان از روى سهو و نسيان بوده، با اين همه ادعاى احاطه به تمام سخنان امام را به نحوى كه هيچ سخنى از دست نرفته باشد ندارم، بلكه بعيد نمى‌دانم كه آنچه را به دست نياورده‌ام بيش از آن باشد كه به دست آورده‌ام، و سخنانى كه من آگاهى به آن دارم كمتر از آن باشد كه در اختيارم نيست، با اين همه مرا وظيفه‌اى جز تلاش و كوشش براى جمع آورى اين سخنان نيست، و بر خداوند است كه راه را به رويم باز كند، و در اين زمينه مرا هدايت نمايد ان شاء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نظرم بر اين شد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زيرا اين گنجينه نفيس درهاى بلاغت را به روى بيننده باز مى‌كند، و راه طلب آن را به او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دانشمند و دانشجو، و مطلوب بليغ و زاهد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كتاب سخنان اعجاب انگيزى در توحيد و عدل و تنزيه حق از شباهت به خلق مشاهده مى‌شود كه فرونشاننده سوز هر تشنگى، و شفاى هر بيمارى، و پاك كننده زنگار هر شبهه‌اى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و حفظ از خطا را از خدا مى‌خواهم، و رهنمايى و يارى را از او درخواست مى‌كنم، و از خطاى دل پيش از خطاى زبان و از لغزش سخن قبل از لغزش قدم به او پناه مى‌برم، و او مرا بس است و نيكو وكيلى است</w:t>
      </w:r>
      <w:r>
        <w:rPr>
          <w:rFonts w:eastAsia="IRNazanin" w:cs="IRNazanin"/>
          <w:color w:val="111111"/>
          <w:sz w:val="28"/>
          <w:szCs w:val="28"/>
          <w:rtl w:val="true"/>
          <w:lang w:bidi="fa-IR"/>
        </w:rPr>
        <w:t>.</w:t>
      </w:r>
      <w:bookmarkStart w:id="19" w:name="pg1775_11753"/>
    </w:p>
    <w:p>
      <w:pPr>
        <w:pStyle w:val="Heading2"/>
        <w:numPr>
          <w:ilvl w:val="1"/>
          <w:numId w:val="1"/>
        </w:numPr>
        <w:rPr/>
      </w:pPr>
      <w:bookmarkStart w:id="20" w:name="__RefHeading___Toc2096299_3650668749"/>
      <w:bookmarkStart w:id="21" w:name="_Toc7"/>
      <w:bookmarkEnd w:id="19"/>
      <w:bookmarkEnd w:id="20"/>
      <w:r>
        <w:rPr>
          <w:rtl w:val="true"/>
        </w:rPr>
        <w:t>باب اول باب انتخاب شده از خطبه‌ها و فرمانهاى امير مؤمنان عليه السّلام، و در اين باب بعضى از فرمايشات انتخاب شده حضرت كه همانند خطبه است و در مجالس عمومى و در جنگها و پيشامدها ايراد شده آمده است</w:t>
      </w:r>
      <w:r>
        <w:rPr>
          <w:rtl w:val="true"/>
        </w:rPr>
        <w:t xml:space="preserve">. </w:t>
      </w:r>
      <w:r>
        <w:rPr>
          <w:rtl w:val="true"/>
        </w:rPr>
        <w:t>خطبه‌ها و سخنان بلند</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096301_3650668749"/>
      <w:bookmarkStart w:id="23" w:name="_Toc8"/>
      <w:bookmarkEnd w:id="22"/>
      <w:r>
        <w:rPr>
          <w:rtl w:val="true"/>
        </w:rPr>
        <w:t>اشاره</w:t>
      </w:r>
      <w:bookmarkStart w:id="24" w:name="pg1775_11757"/>
      <w:bookmarkEnd w:id="23"/>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096303_3650668749"/>
      <w:bookmarkStart w:id="26" w:name="_Toc9"/>
      <w:bookmarkEnd w:id="25"/>
      <w:r>
        <w:rPr/>
        <w:t>1</w:t>
      </w:r>
      <w:r>
        <w:rPr>
          <w:rtl w:val="true"/>
        </w:rPr>
        <w:t xml:space="preserve"> (</w:t>
      </w:r>
      <w:r>
        <w:rPr/>
        <w:t>1001</w:t>
      </w:r>
      <w:r>
        <w:rPr>
          <w:rtl w:val="true"/>
        </w:rPr>
        <w:t xml:space="preserve">) </w:t>
      </w:r>
      <w:r>
        <w:rPr>
          <w:rtl w:val="true"/>
        </w:rPr>
        <w:t>از خطبه‌هاى آن حضرت است كه در آن ابتداى آفرينش آسمان و زمين و آدم را توضيح مى‌دهد و يادى از حج مى‌كند</w:t>
      </w:r>
      <w:bookmarkEnd w:id="26"/>
    </w:p>
    <w:p>
      <w:pPr>
        <w:pStyle w:val="Heading4"/>
        <w:numPr>
          <w:ilvl w:val="3"/>
          <w:numId w:val="1"/>
        </w:numPr>
        <w:rPr/>
      </w:pPr>
      <w:bookmarkStart w:id="27" w:name="__RefHeading___Toc2096305_3650668749"/>
      <w:bookmarkStart w:id="28" w:name="_Toc10"/>
      <w:bookmarkEnd w:id="27"/>
      <w:r>
        <w:rPr>
          <w:rtl w:val="true"/>
        </w:rPr>
        <w:t>اشاره</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سپاس كه گويندگان به عرصه ستايشش نمى‌رسند و شماره گران از عهده شمردن نعمت‌هايش بر نيايند و كوشندگان حقّش را ادا نكنند خدايى كه انديشه‌هاى بلند او را درك ننمايند، و هوش‌هاى ژرف به حقيقتش دست نيابند، خدايى كه اوصافش در چهار چوب حدود نگنجد، و به ظرف وصف در نيايد، و در مدار وقت معدود، و مدت محدود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خلايق را آفريد، و با رحمتش بادها را وزيدن داد، و اضطراب زمينش را با كوهها مهار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دين شناخت اوست، و كمال شناختش باور كردن او، و نهايت از باور كردنش يگانه دانستن او، و غايت يگانه دانستنش اخلاص به او، و حدّ اعلاى اخلاص به او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چه اينكه هر صفتى گواه اين است كه غير موصوف است، و هر موصوفى شاهد بر اين است كه غير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خداى سبحان را با صفتى وصف كند او را با قرينى پيوند داده، و هر كه او را با قرينى پيوند دهد دوتايش انگاشته، و هر كه دوتايش انگارد داراى اجزايش دانسته، و هر كه او را داراى اجزاء بداند حقيقت او را نفهميده، و هر كه حقيقت او را نفهميد برايش جهت اشاره پنداشته، و هر كه براى او جهت اشاره پندارد محدودش به حساب آورده، و هر كه محدودش بداند چون معدود به شماره‌اش آورده، و كسى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چيست؟ حضرتش را در ضمن چيزى در آورده، و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چيست؟ آن را خالى از او تصور كرده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ازلى است و چيزى بر او پيشى نجسته، و نيستى بر هستى‌اش مقدم نبوده، با هر چيزى است ولى منهاى پيوستگى با آن، و غير هر چيزى است امّا بدون دورى از آن، پديد آورنده موجودات است بى‌آنكه حركتى كند و نيازمند به كار گيرى ابزار و وسيله باشد، بيناست بدون احتياج به منظرگاهى از آفريده‌هايش، يگانه است چرا كه او را مونسى</w:t>
      </w:r>
      <w:bookmarkStart w:id="29" w:name="pg1775_11761"/>
    </w:p>
    <w:p>
      <w:pPr>
        <w:pStyle w:val="BookText"/>
        <w:rPr/>
      </w:pPr>
      <w:bookmarkEnd w:id="29"/>
      <w:r>
        <w:rPr>
          <w:rFonts w:ascii="IRNazanin" w:hAnsi="IRNazanin" w:eastAsia="IRNazanin"/>
          <w:color w:val="111111"/>
          <w:sz w:val="28"/>
          <w:sz w:val="28"/>
          <w:szCs w:val="28"/>
          <w:rtl w:val="true"/>
          <w:lang w:bidi="fa-IR"/>
        </w:rPr>
        <w:t>نبوده تا به آن انس گيرد و از فقدان آن دچار وحشت شود</w:t>
      </w:r>
      <w:r>
        <w:rPr>
          <w:rFonts w:eastAsia="IRNazanin" w:cs="IRNazanin"/>
          <w:color w:val="111111"/>
          <w:sz w:val="28"/>
          <w:szCs w:val="28"/>
          <w:rtl w:val="true"/>
          <w:lang w:bidi="fa-IR"/>
        </w:rPr>
        <w:t>.</w:t>
      </w:r>
    </w:p>
    <w:p>
      <w:pPr>
        <w:pStyle w:val="Heading4"/>
        <w:numPr>
          <w:ilvl w:val="3"/>
          <w:numId w:val="1"/>
        </w:numPr>
        <w:rPr/>
      </w:pPr>
      <w:bookmarkStart w:id="30" w:name="__RefHeading___Toc2096307_3650668749"/>
      <w:bookmarkStart w:id="31" w:name="_Toc11"/>
      <w:bookmarkEnd w:id="30"/>
      <w:r>
        <w:rPr>
          <w:rtl w:val="true"/>
        </w:rPr>
        <w:t>آفرينش جهان‌</w:t>
      </w:r>
      <w:bookmarkEnd w:id="31"/>
    </w:p>
    <w:p>
      <w:pPr>
        <w:pStyle w:val="BookText"/>
        <w:rPr/>
      </w:pPr>
      <w:r>
        <w:rPr>
          <w:rFonts w:ascii="IRNazanin" w:hAnsi="IRNazanin" w:eastAsia="IRNazanin"/>
          <w:color w:val="111111"/>
          <w:sz w:val="28"/>
          <w:sz w:val="28"/>
          <w:szCs w:val="28"/>
          <w:rtl w:val="true"/>
          <w:lang w:bidi="fa-IR"/>
        </w:rPr>
        <w:t>بى‌سابقه ماده و مواد مخلوقات را لباس هستى پوشاند، و آفرينش را آغاز كرد، بدون به كار گيرى انديشه و سود جستن از تجربه و آزمايش، و بدون آنكه حركتى از خود پديد آورده، و فكر و خيالى كه ترديد و اضطراب در آن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پس از به وجود آمدن به مدار اوقاتشان تحويل داد، و بين اشياء گوناگون ارتباط و هماهنگى برقرار كرد، ذات هر يك را اثر و طبيعتى معين داد، و آن اثر را لازمه وجود او نمود، در حالى كه به تمام اشياء پيش از به وجود آمدنشان دانا، و به حدود و انجام كارشان محيط و آگاه، و به اجزا و جوانب همه آنها آگاه و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سبحان جوها را شكافت، و اطراف آن را باز گشود، و فضاهاى خالى را در آن ايجاد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آبى را كه امواجش در هم شكننده، و خود انبوه و متراكم بود در آن فضاى باز شده 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 بادى سخت وزان و جنباننده و بر كننده و شكننده بار كرد، به آن باد فرمود تا آب را از جريان باز دارد، و آن را بر نگهدارى آب تسلط داد، و باد را براى حفظ حدود و جوانب آب قرين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زير باد</w:t>
      </w:r>
    </w:p>
    <w:p>
      <w:pPr>
        <w:pStyle w:val="BookText"/>
        <w:rPr/>
      </w:pPr>
      <w:r>
        <w:rPr>
          <w:rFonts w:ascii="IRNazanin" w:hAnsi="IRNazanin" w:eastAsia="IRNazanin"/>
          <w:color w:val="111111"/>
          <w:sz w:val="28"/>
          <w:sz w:val="28"/>
          <w:szCs w:val="28"/>
          <w:rtl w:val="true"/>
          <w:lang w:bidi="fa-IR"/>
        </w:rPr>
        <w:t>نيرومند گشاده و باز، و آب جهنده بالاى سر آن در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ديگرى به وجود آورد كه منشأ وزش آن را مهار كرد، و پيوسته ملازم تحريك آبش قرار داد، و آن را به تندى و زانيد، و از جاى دورش بر انگيخت، آن را به برهم زدن آب متراكم، و بر انگيختن امواج درياها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فرمان گرفته آب را همچون مشك شير كه براى گرفتن كره بجنبانند به حركت آورد، و آن گونه كه در فضاى خالى مى‌وزد بر آن سخت وزيد، اولش را به آخرش، و ساكنش را به متحركش بر مى‌گرداند، تا آنكه انبوهى از آب به ارتفاع زيادى بالا آمد، و آن مايه متراكم كف كرد، آن گاه خداوند آن كف را در هواى گشاده و فضاى فراخ بالا برد، و آسمانهاى هفتگانه را از آن كف ساخت، پايين‌ترين آسمان را به صورت موجى نگاه داشته شده، و بالاترين آن را به صورت سقفى محفوظ و طاقى بر افراشته قرار داد، بدون ستونى كه آنها را بر پا دارد، و بى ميخ و طنابى كه نظام آنها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را به زيور ستارگان و روشنى كواكب درخشان آرايش داد، و آفتاب فروزان و ماه درخشان را در آن كه فلكى گردان و سقفى روان و صفحه‌اى جنبان بود روان ساخت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775_11765"/>
    </w:p>
    <w:p>
      <w:pPr>
        <w:pStyle w:val="Heading4"/>
        <w:numPr>
          <w:ilvl w:val="3"/>
          <w:numId w:val="1"/>
        </w:numPr>
        <w:rPr/>
      </w:pPr>
      <w:bookmarkStart w:id="33" w:name="__RefHeading___Toc2096309_3650668749"/>
      <w:bookmarkStart w:id="34" w:name="_Toc12"/>
      <w:bookmarkEnd w:id="32"/>
      <w:bookmarkEnd w:id="33"/>
      <w:r>
        <w:rPr>
          <w:rtl w:val="true"/>
        </w:rPr>
        <w:t>آفرينش فرشتگان‌</w:t>
      </w:r>
      <w:bookmarkEnd w:id="34"/>
    </w:p>
    <w:p>
      <w:pPr>
        <w:pStyle w:val="BookText"/>
        <w:rPr/>
      </w:pPr>
      <w:r>
        <w:rPr>
          <w:rFonts w:ascii="IRNazanin" w:hAnsi="IRNazanin" w:eastAsia="IRNazanin"/>
          <w:color w:val="111111"/>
          <w:sz w:val="28"/>
          <w:sz w:val="28"/>
          <w:szCs w:val="28"/>
          <w:rtl w:val="true"/>
          <w:lang w:bidi="fa-IR"/>
        </w:rPr>
        <w:t>سپس ميان آسمانهاى بلند را از هم گشود، و از فرشتگان مختلف خود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در سجده‌اند و آنان را ركوعى نيست، برخى در ركوعند بدون قدرت بر قيام، و عده‌اى بدون حركت از جاى خود در حال قيامند، و شمارى منهاى ملالت و خستگى در تسبيح‌اند، خواب در ديده، بيهوشى در عقل، سستى در كالبد، و غفلت فراموشى به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امين وحى خداوند، و زبان گويا به سوى پيامبران، و واسطه اجراى حكم و امر حق‌اند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محافظان بندگان از حوادث، و دربانان درهاى بهشتهايند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قدمهايى ثابت در قعر زمينها، و گردن‌هايى بالاتر از برترين آسمان، و هيكل‌هايى از پهندشت هستى گسترده‌تر، و دوشهايى مناسب پايه‌هاى عرش دارند، ديدگانشان در برابر عظمت عرش به زير افتاده، و در زير آن جايگاه در بالهاى خود پيچيده‌اند، بين آنان و موجودات ما دونشان حجابهايى از عزت و پرده‌هايى از قدرت افكنده شده، در خيال خود براى خداوند</w:t>
      </w:r>
      <w:bookmarkStart w:id="35" w:name="pg1775_11768"/>
    </w:p>
    <w:p>
      <w:pPr>
        <w:pStyle w:val="BookText"/>
        <w:rPr/>
      </w:pPr>
      <w:bookmarkEnd w:id="35"/>
      <w:r>
        <w:rPr>
          <w:rFonts w:ascii="IRNazanin" w:hAnsi="IRNazanin" w:eastAsia="IRNazanin"/>
          <w:color w:val="111111"/>
          <w:sz w:val="28"/>
          <w:sz w:val="28"/>
          <w:szCs w:val="28"/>
          <w:rtl w:val="true"/>
          <w:lang w:bidi="fa-IR"/>
        </w:rPr>
        <w:t>صورتى تصوير ننمايند، و صفات او را چون اوصاف مخلوقات نينگارند، و به اماكن محدودش نسازند، و او را به همانند و امثال اشاره نكنند</w:t>
      </w:r>
    </w:p>
    <w:p>
      <w:pPr>
        <w:pStyle w:val="Heading4"/>
        <w:numPr>
          <w:ilvl w:val="3"/>
          <w:numId w:val="1"/>
        </w:numPr>
        <w:rPr/>
      </w:pPr>
      <w:bookmarkStart w:id="36" w:name="__RefHeading___Toc2096311_3650668749"/>
      <w:bookmarkStart w:id="37" w:name="_Toc13"/>
      <w:bookmarkEnd w:id="36"/>
      <w:r>
        <w:rPr>
          <w:rtl w:val="true"/>
        </w:rPr>
        <w:t xml:space="preserve">. </w:t>
      </w:r>
      <w:r>
        <w:rPr>
          <w:rtl w:val="true"/>
        </w:rPr>
        <w:t xml:space="preserve">قسمتى از اين خطبه در وصف آفرينش آدم </w:t>
      </w:r>
      <w:r>
        <w:rPr>
          <w:rtl w:val="true"/>
        </w:rPr>
        <w:t>(</w:t>
      </w:r>
      <w:r>
        <w:rPr>
          <w:rtl w:val="true"/>
        </w:rPr>
        <w:t>ع</w:t>
      </w:r>
      <w:r>
        <w:rPr>
          <w:rtl w:val="true"/>
        </w:rPr>
        <w:t>)</w:t>
      </w:r>
      <w:bookmarkEnd w:id="37"/>
    </w:p>
    <w:p>
      <w:pPr>
        <w:pStyle w:val="BookText"/>
        <w:rPr/>
      </w:pPr>
      <w:r>
        <w:rPr>
          <w:rFonts w:ascii="IRNazanin" w:hAnsi="IRNazanin" w:eastAsia="IRNazanin"/>
          <w:color w:val="111111"/>
          <w:sz w:val="28"/>
          <w:sz w:val="28"/>
          <w:szCs w:val="28"/>
          <w:rtl w:val="true"/>
          <w:lang w:bidi="fa-IR"/>
        </w:rPr>
        <w:t>سپس خداوند سبحان از قسمت‌هاى سخت و نرم و شيرين و شور زمين خاكى را جمع كرد و بر آن آب پاشيد تا پاك و خالص شد، آن گاه آن مادّه خالص را با رطوبت آب به صورت گل چسبنده در آورد، سپس از آن گل صورتى پديد كرد داراى جوانب گوناگون و پيوستگى‌ها، و اعضاى مختلفه و گسيختگى‌ها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را خشكاند تا خود را گرفت، و محكم و نرم ساخت تا خشك و سفالين شد، و او را تا زمان معين و وقت مقرر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دم خود بر آن ماده شكل گرفته دميد تا به صورت انسانى زنده در آمد داراى اذهان و افكارى كه در جهت نظام حياتش به كار گيرد، و اعضايى كه به خدمت گيرد، و ابزارى كه زندگى را بچرخاند، و معرفتش داد تا بين حق و باطل تميز دهد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مزه‌ها و بوها و رنگها و جنسهاى گوناگون را از هم باز شناسد، در حالى كه اين موجود معجونى بود از طينت رنگهاى مختلف، و همسانهايى نظير هم، و اضدادى مخالف هم، و اخلاطى متفاوت با هم، از گرمى و سردى و رطوبت و خشكى و ناخوشى 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خواست به اداى امانتى كه نزد آنان داشت، و وفا به عهدى كه به آنان سفارش كرده بود در انجام سجده بر آدم و فروتنى براى اكرام به او اقدام نمايند، در آن وقت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سجده كردند جز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غرور و تكبر او را گرفت، و بدبختى بر او چيره شد، و به آفريده شدنش از آتش احساس عزت و برترى نمود، و به وجود آمده از خاك خشكيده را پست و بى‌مقدار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براى مستحق شدنش به خشم حق، و به كمال رساندن آزمايش و به انجام رسيدن وعده‌اش مهلت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كسانى هستى كه تا وقت معين مهلت در اختيار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را در سرايى كه عيشش بى‌زحمت در اختيار بود ساكن كرد، و جايگاهش را به امنيت آراست، و او را از ابليس و دشمنى او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دشمنش به جايگاه زيباى او</w:t>
      </w:r>
      <w:bookmarkStart w:id="38" w:name="pg1775_11772"/>
    </w:p>
    <w:p>
      <w:pPr>
        <w:pStyle w:val="BookText"/>
        <w:rPr/>
      </w:pPr>
      <w:bookmarkEnd w:id="38"/>
      <w:r>
        <w:rPr>
          <w:rFonts w:ascii="IRNazanin" w:hAnsi="IRNazanin" w:eastAsia="IRNazanin"/>
          <w:color w:val="111111"/>
          <w:sz w:val="28"/>
          <w:sz w:val="28"/>
          <w:szCs w:val="28"/>
          <w:rtl w:val="true"/>
          <w:lang w:bidi="fa-IR"/>
        </w:rPr>
        <w:t>و همنشينى‌اش با نيكان رشك برد و او را بفريفت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 به ترديد، و عزم محكم را به دو دلى، و شادى را به ترس جابجا كرد، و ندامت را به خاطر فريب خوردن به جان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در توبه را به رويش گشود، و كلمه رحمت را به او تلقين كرد، و باز گشت به بهشت را به او وعده داد، سپس او را به اين دنيا كه محل آزمايش و از دياد نسل است فرود آورد</w:t>
      </w:r>
    </w:p>
    <w:p>
      <w:pPr>
        <w:pStyle w:val="Heading4"/>
        <w:numPr>
          <w:ilvl w:val="3"/>
          <w:numId w:val="1"/>
        </w:numPr>
        <w:rPr/>
      </w:pPr>
      <w:bookmarkStart w:id="39" w:name="__RefHeading___Toc2096313_3650668749"/>
      <w:bookmarkStart w:id="40" w:name="_Toc14"/>
      <w:bookmarkEnd w:id="39"/>
      <w:r>
        <w:rPr>
          <w:rtl w:val="true"/>
        </w:rPr>
        <w:t>گزينش پيامبران‌</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پيامبرانى از فرزندان آدم برگزيد كه در برنامه وحى، و امانت دارى در ابلاغ رسالت از آنان پيمان گرفت، آن زمان كه اكثر انسانها عهد خدا را به امور باطل تبديل نموده، و به حق او جهل ورزيدند، و براى او از بتان همتا گرفتند، و شياطين آنان را از معرفت به خداوند باز داشتند، و رابطه بندگى ايشان را با حق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رسولانش را بر انگيخت، و پيامبرانش را به دنبال هم به سوى آنان گسيل داشت، تا اداى عهد فطرت الهى را از مردم بخواهند، و نعمتهاى فراموش شده او را به يادشان آرند و با ارائه دلايل بر آنان اتمام حجت كنند، و نيروهاى پنهان عقول آنان را بر انگيزانند، و نشانه‌هاى الهى</w:t>
      </w:r>
      <w:bookmarkStart w:id="41" w:name="pg1775_11774"/>
    </w:p>
    <w:p>
      <w:pPr>
        <w:pStyle w:val="BookText"/>
        <w:rPr/>
      </w:pPr>
      <w:bookmarkEnd w:id="41"/>
      <w:r>
        <w:rPr>
          <w:rFonts w:ascii="IRNazanin" w:hAnsi="IRNazanin" w:eastAsia="IRNazanin"/>
          <w:color w:val="111111"/>
          <w:sz w:val="28"/>
          <w:sz w:val="28"/>
          <w:szCs w:val="28"/>
          <w:rtl w:val="true"/>
          <w:lang w:bidi="fa-IR"/>
        </w:rPr>
        <w:t>را به آنان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بلند آسمان كه بر بالاى سرشان افراشته، و زمين كه گهواره زير پايشان نهاده، و معيشتهايى كه آنان را زنده مى‌دارد، و اجلهايى كه ايشان را به دست مرگ مى‌سپارد، و ناگواريهايى كه آنان را به پيرى مى‌نشاند، و حوادثى كه به دنبال هم بر آنان هجوم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بندگانش را بدون پيامبر، يا كتاب آسمانى، يا حجتى لازم، يا نشان دادن راه روشن رها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پيامبرانى كه كمى عددشان، و كثرت تكذيب كنندگانشان آنان را از تبليغ باز نداشت، از پيامبر گذشته‌اى كه او را از نام پيامبر آينده خبر دادند، و پيامبر آينده‌اى كه پيامبر گذشته او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منوال قرنها گذشت، و روزگار سپرى شد، پدران در گذشتند و فرزندان جاى آنها را گرفتند</w:t>
      </w:r>
    </w:p>
    <w:p>
      <w:pPr>
        <w:pStyle w:val="Heading4"/>
        <w:numPr>
          <w:ilvl w:val="3"/>
          <w:numId w:val="1"/>
        </w:numPr>
        <w:rPr/>
      </w:pPr>
      <w:bookmarkStart w:id="42" w:name="__RefHeading___Toc2096315_3650668749"/>
      <w:bookmarkStart w:id="43" w:name="_Toc15"/>
      <w:bookmarkEnd w:id="42"/>
      <w:r>
        <w:rPr>
          <w:rtl w:val="true"/>
        </w:rPr>
        <w:t xml:space="preserve">مبعث پيامبر اسلام </w:t>
      </w:r>
      <w:r>
        <w:rPr>
          <w:rtl w:val="true"/>
        </w:rPr>
        <w:t>(</w:t>
      </w:r>
      <w:r>
        <w:rPr>
          <w:rtl w:val="true"/>
        </w:rPr>
        <w:t>ص</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محمّد رسول اللّه صلى اللّه عليه و آله را براى به انجام رساندن وعده‌اش، و به پايان بردن مقام نبوت مبعوث كرد، در حالى كه قبولى رسالت او را از تمام انبيا گرفته بود، نشانه‌هايش روشن، و ميلادش با عزت و كرامت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اهل زمين مللى پراكنده، داراى خواسته‌هايى</w:t>
      </w:r>
      <w:bookmarkStart w:id="44" w:name="pg1775_11776"/>
    </w:p>
    <w:p>
      <w:pPr>
        <w:pStyle w:val="BookText"/>
        <w:rPr/>
      </w:pPr>
      <w:bookmarkEnd w:id="44"/>
      <w:r>
        <w:rPr>
          <w:rFonts w:ascii="IRNazanin" w:hAnsi="IRNazanin" w:eastAsia="IRNazanin"/>
          <w:color w:val="111111"/>
          <w:sz w:val="28"/>
          <w:sz w:val="28"/>
          <w:szCs w:val="28"/>
          <w:rtl w:val="true"/>
          <w:lang w:bidi="fa-IR"/>
        </w:rPr>
        <w:t>متفاوت، و روشهايى مختلف بودند، گروهى خدا را تشبيه به مخلوق كرده، عده‌اى در نام او از حق منحرف بوده، و برخى غير او را عبادت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را به وسيله پيامبر از گمراهى به هدايت رساند، و به سبب شخصيّت او از چاه جهالت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لقايش را براى محمّد صلّى اللّه عليه و آله اختيار كرد و جوار خود را براى او پسنديد، با فراخواندنش از اين دنيا به او اكرام نمود، و براى او فردوس اعلا را به جاى قرين بودن به ابتلائات و سختيها بر گزيد، و او را كريمانه به سوى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انتقال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انبياء گذشته در امت خود به وديعت نهادند در ميان شما به وديعت نهاد، كه پيامبران امتها را بدون راه روشن، و نشانه پا برجا، سر گردان و رها نگذاشتند</w:t>
      </w:r>
    </w:p>
    <w:p>
      <w:pPr>
        <w:pStyle w:val="Heading4"/>
        <w:numPr>
          <w:ilvl w:val="3"/>
          <w:numId w:val="1"/>
        </w:numPr>
        <w:rPr/>
      </w:pPr>
      <w:bookmarkStart w:id="45" w:name="__RefHeading___Toc2096317_3650668749"/>
      <w:bookmarkStart w:id="46" w:name="_Toc16"/>
      <w:bookmarkEnd w:id="45"/>
      <w:r>
        <w:rPr>
          <w:rtl w:val="true"/>
        </w:rPr>
        <w:t>قرآن و احكام شرعى‌</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وديعت كتاب پروردگارتان در ميان شماست، كه حلال و حرامش، واجب و مستحبش، ناسخ و منسوخش، امر آزاد و غير آزادش، خاص و عامش، پندها و امثالش، مطلق و مقيّدش، و محكم و متشابهش را بيان كرد، مبهمش را تفسير</w:t>
      </w:r>
      <w:bookmarkStart w:id="47" w:name="pg1775_11778"/>
    </w:p>
    <w:p>
      <w:pPr>
        <w:pStyle w:val="BookText"/>
        <w:rPr/>
      </w:pPr>
      <w:bookmarkEnd w:id="47"/>
      <w:r>
        <w:rPr>
          <w:rFonts w:ascii="IRNazanin" w:hAnsi="IRNazanin" w:eastAsia="IRNazanin"/>
          <w:color w:val="111111"/>
          <w:sz w:val="28"/>
          <w:sz w:val="28"/>
          <w:szCs w:val="28"/>
          <w:rtl w:val="true"/>
          <w:lang w:bidi="fa-IR"/>
        </w:rPr>
        <w:t>نمود، و مشكلاتش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پيمانى كه از بندگان گرفته تحصيل آگاهى به قسمتى از قرآن واجب، و دانستن رموز برخى ديگر از آيات لازم نيست، وجوب احكامى در قرآن معين، و نسخ آن در حديث روشن است، و قسمتى از مسائل اجرايش بنا بر سنت واجب، و تركش بنا بر قرآن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برخى از احكام تا زمانى معين ثابت، و پس از انقضاء مدت زائل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گناهان كبيره كه بر آن وعده عذاب داده، و معاصى صغيره كه اميد مغفرت در آن است تفاوت گذاشته، و ميان آنچه اجراى اندكش مقبول، و ترك بسيارش آزاد است فرق نهاده‌</w:t>
      </w:r>
    </w:p>
    <w:p>
      <w:pPr>
        <w:pStyle w:val="Heading4"/>
        <w:numPr>
          <w:ilvl w:val="3"/>
          <w:numId w:val="1"/>
        </w:numPr>
        <w:rPr/>
      </w:pPr>
      <w:bookmarkStart w:id="48" w:name="__RefHeading___Toc2096319_3650668749"/>
      <w:bookmarkStart w:id="49" w:name="_Toc17"/>
      <w:bookmarkEnd w:id="48"/>
      <w:r>
        <w:rPr>
          <w:rtl w:val="true"/>
        </w:rPr>
        <w:t>قسمتى از اين خطبه در باره حج‌</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خانه خود را كه قبله مردم قرار داده بر شما واجب نموده، كه مشتاقان چون چهارپايان به آب رسيده به آن هجوم مى‌كنند، و همانند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نشانه خاكسارى در برابر عظمت، و اعتراف به عزت خداونديش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شنوندگانى از عبادش را برگزيد كه</w:t>
      </w:r>
      <w:bookmarkStart w:id="50" w:name="pg1775_11780"/>
    </w:p>
    <w:p>
      <w:pPr>
        <w:pStyle w:val="BookText"/>
        <w:rPr/>
      </w:pPr>
      <w:bookmarkEnd w:id="50"/>
      <w:r>
        <w:rPr>
          <w:rFonts w:ascii="IRNazanin" w:hAnsi="IRNazanin" w:eastAsia="IRNazanin"/>
          <w:color w:val="111111"/>
          <w:sz w:val="28"/>
          <w:sz w:val="28"/>
          <w:szCs w:val="28"/>
          <w:rtl w:val="true"/>
          <w:lang w:bidi="fa-IR"/>
        </w:rPr>
        <w:t>دعوتش را لبيك گفتند، و سخن او را تصديق نمودند، در آنجا كه پيامبران او به عبادت برخاستند ايستادند، و بين خود و فرشتگانى كه گرداگرد عرش مى‌گردند شباهت ايجاد كردند، در تجارت‌خانه عبادت او سودها تحصيل مى‌كنند، و به وعده‌گاه مغفرت او شتابان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نشانه اسلام و حرم امن پناهندگان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زيارتش را فرض، و حقّش را لازم، و رفتن به سويش را بر شما واجب نمود، 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كه توانايى رفتن دارند زيارت بيت واجب است، و آن كه با روى گرداندن كفر ورزد بداند كه خدا از او و همه جهانيان بى نياز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96321_3650668749"/>
      <w:bookmarkStart w:id="52" w:name="_Toc18"/>
      <w:bookmarkEnd w:id="51"/>
      <w:r>
        <w:rPr/>
        <w:t>2</w:t>
      </w:r>
      <w:r>
        <w:rPr>
          <w:rtl w:val="true"/>
        </w:rPr>
        <w:t xml:space="preserve"> (</w:t>
      </w:r>
      <w:r>
        <w:rPr/>
        <w:t>1002</w:t>
      </w:r>
      <w:r>
        <w:rPr>
          <w:rtl w:val="true"/>
        </w:rPr>
        <w:t xml:space="preserve">) </w:t>
      </w:r>
      <w:r>
        <w:rPr>
          <w:rtl w:val="true"/>
        </w:rPr>
        <w:t>از خطبه‌هاى آن حضرت است پس از باز گشت از صفّين‌</w:t>
      </w:r>
      <w:bookmarkEnd w:id="52"/>
    </w:p>
    <w:p>
      <w:pPr>
        <w:pStyle w:val="Heading4"/>
        <w:numPr>
          <w:ilvl w:val="3"/>
          <w:numId w:val="1"/>
        </w:numPr>
        <w:rPr/>
      </w:pPr>
      <w:bookmarkStart w:id="53" w:name="__RefHeading___Toc2096323_3650668749"/>
      <w:bookmarkStart w:id="54" w:name="_Toc19"/>
      <w:bookmarkEnd w:id="53"/>
      <w:r>
        <w:rPr>
          <w:rtl w:val="true"/>
        </w:rPr>
        <w:t>اشاره</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سپاس كه تتميم نعمتش را طالبم، و فروتنى در برابر عزّتش را جويايم، و پناه او را از نافرمانيش</w:t>
      </w:r>
    </w:p>
    <w:p>
      <w:pPr>
        <w:pStyle w:val="BookText"/>
        <w:rPr/>
      </w:pPr>
      <w:r>
        <w:rPr>
          <w:rFonts w:ascii="IRNazanin" w:hAnsi="IRNazanin" w:eastAsia="IRNazanin"/>
          <w:color w:val="111111"/>
          <w:sz w:val="28"/>
          <w:sz w:val="28"/>
          <w:szCs w:val="28"/>
          <w:rtl w:val="true"/>
          <w:lang w:bidi="fa-IR"/>
        </w:rPr>
        <w:t>خواهانم، از او درخواست يارى دارم كه به كفايتش نيازمندم، آن را كه او هدايت كند گمراه نشود، و هر كه را او دشمن بدارد نجات نيابد، و هر كه را او كفايت كند محتاج نگردد، زيرا او سنگين‌ترين وزنه‌ها، و بهترين اندوخته‌هاست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جز خداى يگانه خداى نيست و او را شريكى نمى‌باشد، شهادتى كه خلوصش از امتحان گذشته، و بر حقيقتش پايبندم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تمسك داريم تا زمانى كه خدا زنده‌مان مى‌دارد، و آن را براى دشواريهاى قيامت ذخيره مى‌كنيم، كه اين گواهى استوارى ايمان، سر لوحه احسان، مايه خشنودى حق، و عامل طرد شيطان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بنده و رسول اوست، و او را به دين مشهور، و نشانه معروف، و كتاب مسطور، و نور درخشان، و چراغ فروزان، و دستور روشن و آشكار به سوى مردم فرستاد، تا شبهه‌هاى آنان را بر طرف سازد، و با دلايل روشن بر آنان اتمام حجت كند، و به آيات قرآن مردم را از هلاكت بر حذر داشته، و از عواقب شوم معصيت بترساند، رسالت او به وقتى بود كه مردم دچار فتنه‌اى بودند كه ريسمان دين از اثر آن گسسته، و پايه‌هاى يقين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متزلزل، و اصل دين گرفتار اختلاف، و همه امور درهم ريخته بود، راه رهايى بر مردم تنگ، و مصدر هدايت پوشيده، چراغ راهنما خاموش، و گمراهى نسبت به همه فراگير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نافرمانى مى‌شد، و شيطان يارى داده مى‌شد، ايمان ورشكسته، پايه‌هايش فرو ريخته، نشانه‌هايش متغير و ناشناخته، راههايش ويران و پوشيده، و آثار جاده‌هايش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فرمان برده، راههاى او را پيموده، و به آبشخورهاى او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شيطان به وسيله متابعانش به كار افتاده، و پرچمش بر افراشته شده بود، در فتنه‌هايى كه همچون حيوان چموش آنان را لگد مال مى‌كرد، و زير سم خود مى‌كوبيد، و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فتنه‌اى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سم خود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سر گردان و حيران و نادان و دچار حيله شيطان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بهترين خانه و كنار بدترين همسايگان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بيدارى بود، و سرمه چشمشان اشك، سوزان، در سرزمينى مى‌زيستند كه آگاهشان دهانش دوخته، و نادانشان به تخت عزت نشسته بود</w:t>
      </w:r>
      <w:r>
        <w:rPr>
          <w:rFonts w:eastAsia="IRNazanin" w:cs="IRNazanin"/>
          <w:color w:val="111111"/>
          <w:sz w:val="28"/>
          <w:szCs w:val="28"/>
          <w:rtl w:val="true"/>
          <w:lang w:bidi="fa-IR"/>
        </w:rPr>
        <w:t>.</w:t>
      </w:r>
      <w:bookmarkStart w:id="55" w:name="pg1775_11786"/>
    </w:p>
    <w:p>
      <w:pPr>
        <w:pStyle w:val="Heading4"/>
        <w:numPr>
          <w:ilvl w:val="3"/>
          <w:numId w:val="1"/>
        </w:numPr>
        <w:rPr/>
      </w:pPr>
      <w:bookmarkStart w:id="56" w:name="__RefHeading___Toc2096325_3650668749"/>
      <w:bookmarkStart w:id="57" w:name="_Toc20"/>
      <w:bookmarkEnd w:id="55"/>
      <w:bookmarkEnd w:id="56"/>
      <w:r>
        <w:rPr>
          <w:rtl w:val="true"/>
        </w:rPr>
        <w:t>قسمتى از آن در باره آل پيامبر عليهم السّلام است‌</w:t>
      </w:r>
      <w:bookmarkEnd w:id="57"/>
    </w:p>
    <w:p>
      <w:pPr>
        <w:pStyle w:val="BookText"/>
        <w:rPr/>
      </w:pPr>
      <w:r>
        <w:rPr>
          <w:rFonts w:ascii="IRNazanin" w:hAnsi="IRNazanin" w:eastAsia="IRNazanin"/>
          <w:color w:val="111111"/>
          <w:sz w:val="28"/>
          <w:sz w:val="28"/>
          <w:szCs w:val="28"/>
          <w:rtl w:val="true"/>
          <w:lang w:bidi="fa-IR"/>
        </w:rPr>
        <w:t>اهل بيت رسول جايگاه راز حق، و پناهگاه امر يزدان، و ظرف علم رحمان، و مرجع دستور خدا، و مخازن كتابهاى پروردگار، و كوههاى پشتوانه دين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آنان كژيهاى دين را راست، و لرزش بدنه آيين را آرام نمود</w:t>
      </w:r>
    </w:p>
    <w:p>
      <w:pPr>
        <w:pStyle w:val="Heading4"/>
        <w:numPr>
          <w:ilvl w:val="3"/>
          <w:numId w:val="1"/>
        </w:numPr>
        <w:rPr/>
      </w:pPr>
      <w:bookmarkStart w:id="58" w:name="__RefHeading___Toc2096327_3650668749"/>
      <w:bookmarkStart w:id="59" w:name="_Toc21"/>
      <w:bookmarkEnd w:id="58"/>
      <w:r>
        <w:rPr>
          <w:rtl w:val="true"/>
        </w:rPr>
        <w:t>قسمتى از آن در باره قومى ديگر</w:t>
      </w:r>
      <w:bookmarkEnd w:id="59"/>
    </w:p>
    <w:p>
      <w:pPr>
        <w:pStyle w:val="BookText"/>
        <w:rPr/>
      </w:pPr>
      <w:r>
        <w:rPr>
          <w:rFonts w:ascii="IRNazanin" w:hAnsi="IRNazanin" w:eastAsia="IRNazanin"/>
          <w:color w:val="111111"/>
          <w:sz w:val="28"/>
          <w:sz w:val="28"/>
          <w:szCs w:val="28"/>
          <w:rtl w:val="true"/>
          <w:lang w:bidi="fa-IR"/>
        </w:rPr>
        <w:t>مخالفان حق بذر نافرمانى و انحراف پاشيدند، و آب فريب پاى آن ريختند، و بدبختى و سقوط درو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اين امت را نمى‌توان مقايسه كرد، و هيچ گاه آنان را كه نعمت آل محمّد به طور دائم بر آنان جارى است نمى‌شود همپايه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پايه دين و ستون يقين‌اند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گرايان به آنان باز گردند، و عقب مانده‌ها به ايشان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هدايت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ويژگيهاى حقّ ولايت مخصوص آنان، و وصيت و ارث پيامبر خاص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حق</w:t>
      </w:r>
      <w:bookmarkStart w:id="60" w:name="pg1775_11788"/>
    </w:p>
    <w:p>
      <w:pPr>
        <w:pStyle w:val="BookText"/>
        <w:rPr/>
      </w:pPr>
      <w:bookmarkEnd w:id="60"/>
      <w:r>
        <w:rPr>
          <w:rFonts w:ascii="IRNazanin" w:hAnsi="IRNazanin" w:eastAsia="IRNazanin"/>
          <w:color w:val="111111"/>
          <w:sz w:val="28"/>
          <w:sz w:val="28"/>
          <w:szCs w:val="28"/>
          <w:rtl w:val="true"/>
          <w:lang w:bidi="fa-IR"/>
        </w:rPr>
        <w:t>به حق دار رسيده، و خلافت به جايگاه خودش باز گشته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096329_3650668749"/>
      <w:bookmarkStart w:id="62" w:name="_Toc22"/>
      <w:bookmarkEnd w:id="61"/>
      <w:r>
        <w:rPr/>
        <w:t>3</w:t>
      </w:r>
      <w:r>
        <w:rPr>
          <w:rtl w:val="true"/>
        </w:rPr>
        <w:t xml:space="preserve"> (</w:t>
      </w:r>
      <w:r>
        <w:rPr/>
        <w:t>1003</w:t>
      </w:r>
      <w:r>
        <w:rPr>
          <w:rtl w:val="true"/>
        </w:rPr>
        <w:t xml:space="preserve">) </w:t>
      </w:r>
      <w:r>
        <w:rPr>
          <w:rtl w:val="true"/>
        </w:rPr>
        <w:t>از خطبه‌هاى آن حضرت است معروف به شقشقيّه‌</w:t>
      </w:r>
      <w:bookmarkEnd w:id="62"/>
    </w:p>
    <w:p>
      <w:pPr>
        <w:pStyle w:val="Heading4"/>
        <w:numPr>
          <w:ilvl w:val="3"/>
          <w:numId w:val="1"/>
        </w:numPr>
        <w:rPr/>
      </w:pPr>
      <w:bookmarkStart w:id="63" w:name="__RefHeading___Toc2096331_3650668749"/>
      <w:bookmarkStart w:id="64" w:name="_Toc23"/>
      <w:bookmarkEnd w:id="63"/>
      <w:r>
        <w:rPr>
          <w:rtl w:val="true"/>
        </w:rPr>
        <w:t>اشاره</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بكر پسر ابو قحافه جامه خلافت را پوشيد در حالى كه مى‌دانست جايگاه من در خلافت چون محور سنگ آسيا به آسياست، سيل دانش از وجودم همچون سيل سرازير مى‌شود، و مرغ انديشه به قلّه منزلتم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خلافت چشم پوشيدم، و روى از آن بر تافتم، و عميقا انديشه كردم كه با دست بريده و بدون ياور بجنگم، يا آن عرصه گاه ظلمت كور را تحمل نمايم، فضايى كه پيران در آن فرسوده، و كم سالان پير، و مؤمن تا ديدار حق دچار مشقت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خويشتندارى در اين امر عاقلانه‌تر است، پس صبر كردم در حالى كه گويى در ديده‌ام خاشاك بود،</w:t>
      </w:r>
    </w:p>
    <w:p>
      <w:pPr>
        <w:pStyle w:val="BookText"/>
        <w:rPr/>
      </w:pPr>
      <w:r>
        <w:rPr>
          <w:rFonts w:ascii="IRNazanin" w:hAnsi="IRNazanin" w:eastAsia="IRNazanin"/>
          <w:color w:val="111111"/>
          <w:sz w:val="28"/>
          <w:sz w:val="28"/>
          <w:szCs w:val="28"/>
          <w:rtl w:val="true"/>
          <w:lang w:bidi="fa-IR"/>
        </w:rPr>
        <w:t>و غصه راه گلويم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مى‌ديدم كه ميراثم به غارت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اولى سپرى شد، و خلافت را پس از خود به پسر خطاب واگذارد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وضع خود را به شعر اعشى مثل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تفاوت فاحشى است بين امروز من با اين همه مشكلات، و روز حيّان برادر جابر كه غرق خوشى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با اينكه در زمان حياتش مى‌خواست حكومت را واگذارد، ولى براى بعد خود عقد خلافت را جهت ديگرى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هر كدام به يكى از دو پستان حكومت چسبيدند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فضايى خشن كشانيده، و به كسى رسيد كه كلامش درشت، و همراهى با او دشوار، و لغزشهايش فراوان، و معذرت خواهيش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با حكومت او كسى را مى‌ماند كه بر شتر چموش سوار است، كه اگر مهارش را بكشد بينى‌اش زخم شود، و اگر رهايش كند خود و راكب را به هلاكت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امت در زمان او دچار اشتباه و نا آرامى، و تلوّن مزاج و انحراف از راه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طولانى را نيز صبر كردم، و بار سنگين هر بلايى را به دوش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او هم سپرى شد، و امر حكومت را به شورايى سپرد كه به گمانش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منزلت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چه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زمانى در برابر اولين آنها در برترى و شايستگى مورد شك بودم كه امروز</w:t>
      </w:r>
      <w:bookmarkStart w:id="65" w:name="pg1775_11792"/>
    </w:p>
    <w:p>
      <w:pPr>
        <w:pStyle w:val="BookText"/>
        <w:rPr/>
      </w:pPr>
      <w:bookmarkEnd w:id="65"/>
      <w:r>
        <w:rPr>
          <w:rFonts w:ascii="IRNazanin" w:hAnsi="IRNazanin" w:eastAsia="IRNazanin"/>
          <w:color w:val="111111"/>
          <w:sz w:val="28"/>
          <w:sz w:val="28"/>
          <w:szCs w:val="28"/>
          <w:rtl w:val="true"/>
          <w:lang w:bidi="fa-IR"/>
        </w:rPr>
        <w:t>همپايه اين اعضاى شورا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احقاق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نشيب و فراز شورا با آنان هماهنگ شدم، در آنجا يكى به خاطر كينه‌اش به من رأى نداد، و ديگرى براى بيعت به دامادش تمايل كرد، و مسايلى ديگر كه ذكرش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سومى به حكومت رسيد كه برنامه‌اى جز انباشتن شكم و تخليه آن نداشت، و دودمان پدرى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او بر خاستند و چون شترى كه گياه تازه بهار را با ولع مى‌خورد به غارت بيت المال دست زدند، در نتيجه اين اوضاع رشته‌اش پنبه شد، و اعمالش كار او را تمام ساخت، و شكمبارگى سرنگونش نمود</w:t>
      </w:r>
      <w:r>
        <w:rPr>
          <w:rFonts w:eastAsia="IRNazanin" w:cs="IRNazanin"/>
          <w:color w:val="111111"/>
          <w:sz w:val="28"/>
          <w:szCs w:val="28"/>
          <w:rtl w:val="true"/>
          <w:lang w:bidi="fa-IR"/>
        </w:rPr>
        <w:t>.</w:t>
      </w:r>
    </w:p>
    <w:p>
      <w:pPr>
        <w:pStyle w:val="Heading4"/>
        <w:numPr>
          <w:ilvl w:val="3"/>
          <w:numId w:val="1"/>
        </w:numPr>
        <w:rPr/>
      </w:pPr>
      <w:bookmarkStart w:id="66" w:name="__RefHeading___Toc2096333_3650668749"/>
      <w:bookmarkStart w:id="67" w:name="_Toc24"/>
      <w:bookmarkEnd w:id="66"/>
      <w:r>
        <w:rPr>
          <w:rtl w:val="true"/>
        </w:rPr>
        <w:t>بيعت با امام عليه السّلام‌</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چيزى مرا به وحشت نينداخت جز اينكه مردم همانند يال كفتار بر سرم ريختند، و از هر طرف به من هجوم آورند، به طورى كه دو فرزندم در آن ازدحام كوبيده شدند، و ردايم از دو جانب پاره شد، مردم چونان گله گوسپند محاصره‌ام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به امر خلافت اقدام نمودم گروهى پيمان شكستند، و عده‌اى از مدار دين بيرون رفتند، و جمعى ديگر سر به راه طغيان نهادند، گويى هر سه طايفه اين سخن خدا را</w:t>
      </w:r>
    </w:p>
    <w:p>
      <w:pPr>
        <w:pStyle w:val="BookText"/>
        <w:rPr/>
      </w:pPr>
      <w:r>
        <w:rPr>
          <w:rFonts w:ascii="IRNazanin" w:hAnsi="IRNazanin" w:eastAsia="IRNazanin"/>
          <w:color w:val="111111"/>
          <w:sz w:val="28"/>
          <w:sz w:val="28"/>
          <w:szCs w:val="28"/>
          <w:rtl w:val="true"/>
          <w:lang w:bidi="fa-IR"/>
        </w:rPr>
        <w:t>نشنيده بودند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سراى آخرت را براى كسانى قرار دهيم كه خواهان برترى و فساد در زمين نيستند، و عاقبت خوش از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شنيده بودند و آن را از حفظ داشتند، امّا زرق و برق دنيا چشمشان را پر كرد، و زيور و زينتش آنان را فريفت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دانه را شكافت، و انسان را به وجود آورد، اگر حضور حاضر، و تمام بودن حجت بر من به خاطر وجود ياور نبود، و اگر نبود عهدى كه خداوند از دانشمندان گرفته كه در برابر شكمبارگى هيچ ستمگر و گرسنگى هيچ مظلومى سكوت ننمايند، دهنه شتر حكومت را بر كوهانش مى‌انداختم، و پايان خلافت را با پيمانه خالى اولش سيراب مى‌كردم، آن وقت مى‌ديديد كه ارزش دنياى شما نزد من از اخلاط دماغ بز كمتر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مولا به اينجا رسيد مردى از اهل عراق بر خاست و نامه‌اى به او داد، حضرت سر گرم خواندن شد، پس از خواندن، ابن عباس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امير المؤمنين، كاش سخنت را از همان جا كه بريدى ادامه مى‌دادى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هيهات اى پسر عباس، اين آتش درونى بود كه شعله كشيد سپس فرو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هيچ سخنى به مانند اين كلام ناتمام امير المؤمنين غصه نخوردم كه آن انسان والا درد دلش را با اين سخنرانى به پايان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اين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كراكب الصعبة ان اشنق لها خرم و ان اسلس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راكب هرگاه مهار اين شتر را در حالى كه سرش را كنار مى‌كشد به سختى بكشد بينى‌اش را پاره مى‌كند و اگر با چموشى‌اى كه دارد رها كند او را به زمين مى‌كوبد و ديگر نمى‌تواند كنترلش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شتر را با مهار نگه دارد و بالا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ابن سكيّت در كتاب اصلاح المنطق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مى‌خواست هم‌وزن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بالا بكشد، بدين معنى كه سر شتر را با مهار او بالا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بر روى شتر خود خطبه مى‌خواند و مهار او را بالا مى‌كشيد و شتر در حال نشخوار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شواهدى كه اشنق به معناى شنق آمده سخن</w:t>
      </w:r>
      <w:bookmarkStart w:id="68" w:name="pg1775_11798"/>
    </w:p>
    <w:p>
      <w:pPr>
        <w:pStyle w:val="BookText"/>
        <w:rPr/>
      </w:pPr>
      <w:bookmarkEnd w:id="68"/>
      <w:r>
        <w:rPr>
          <w:rFonts w:ascii="Amiri" w:hAnsi="Amiri" w:eastAsia="Amiri" w:cs="Amiri"/>
          <w:color w:val="111111"/>
          <w:sz w:val="28"/>
          <w:sz w:val="28"/>
          <w:szCs w:val="28"/>
          <w:rtl w:val="true"/>
          <w:lang w:bidi="ar-SA"/>
        </w:rPr>
        <w:t>عدى بن زيد عبادى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096335_3650668749"/>
      <w:bookmarkStart w:id="70" w:name="_Toc25"/>
      <w:bookmarkEnd w:id="69"/>
      <w:r>
        <w:rPr/>
        <w:t>4</w:t>
      </w:r>
      <w:r>
        <w:rPr>
          <w:rtl w:val="true"/>
        </w:rPr>
        <w:t xml:space="preserve"> (</w:t>
      </w:r>
      <w:r>
        <w:rPr/>
        <w:t>1004</w:t>
      </w:r>
      <w:r>
        <w:rPr>
          <w:rtl w:val="true"/>
        </w:rPr>
        <w:t xml:space="preserve">) </w:t>
      </w:r>
      <w:r>
        <w:rPr>
          <w:rtl w:val="true"/>
        </w:rPr>
        <w:t>از خطبه‌هاى آن حضرت است كه بعد از كشته شدن طلحه و زبير ايراد فرموده‌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تاريكى‌ها به كمك ما هدايت يافتيد، و به اوج برترى رسيديد، و از شب تاريك در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باد گوشى كه نداى نصيحت را نشنود، و آن كه آواى بلند گوشش را كر نموده چگونه صداى ملايم مرا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باد قلبى كه از خوف خدا از ضربان باز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انتظار عواقب عهد شكنى شما بودم، و علامت فريب خوردگان را در چهره شما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پوشيم از شما به خاطر پنهان بودنتان زير لباس دين بود، در حالى كه نور قلبم مرا از پنهان شما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مسيرهاى گمراهى ايستادم تا شما را به راه حق آرم، آن زمان كه جمع مى‌شديد و راهنما نداشتيد، و براى آب هدايت چاه مى‌كنديد و به آب نمى‌رسيديد</w:t>
      </w:r>
      <w:r>
        <w:rPr>
          <w:rFonts w:eastAsia="IRNazanin" w:cs="IRNazanin"/>
          <w:color w:val="111111"/>
          <w:sz w:val="28"/>
          <w:szCs w:val="28"/>
          <w:rtl w:val="true"/>
          <w:lang w:bidi="fa-IR"/>
        </w:rPr>
        <w:t>.</w:t>
      </w:r>
      <w:bookmarkStart w:id="71" w:name="pg1775_11800"/>
    </w:p>
    <w:p>
      <w:pPr>
        <w:pStyle w:val="BookText"/>
        <w:rPr/>
      </w:pPr>
      <w:bookmarkEnd w:id="71"/>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 را برايتان به سخن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پيروى من بازماند عقل از سرش پريده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حق را به من نماياندند در آن ترديد ننمودم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وحشتم از خودم نيست،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 خودش نترسيد، وحشتش از پيروزى جهّال و حكومتهاى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و شما بر سر دو راهى حق و باطليم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حقّيم و شما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به وجود آب دارد تشنه نمى‌ماند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096337_3650668749"/>
      <w:bookmarkStart w:id="73" w:name="_Toc26"/>
      <w:bookmarkEnd w:id="72"/>
      <w:r>
        <w:rPr/>
        <w:t>5</w:t>
      </w:r>
      <w:r>
        <w:rPr>
          <w:rtl w:val="true"/>
        </w:rPr>
        <w:t xml:space="preserve"> (</w:t>
      </w:r>
      <w:r>
        <w:rPr/>
        <w:t>1005</w:t>
      </w:r>
      <w:r>
        <w:rPr>
          <w:rtl w:val="true"/>
        </w:rPr>
        <w:t xml:space="preserve">) </w:t>
      </w:r>
      <w:r>
        <w:rPr>
          <w:rtl w:val="true"/>
        </w:rPr>
        <w:t xml:space="preserve">از خطبه‌هاى آن حضرت است بعد از وفات پيامبر </w:t>
      </w:r>
      <w:r>
        <w:rPr>
          <w:rtl w:val="true"/>
        </w:rPr>
        <w:t>(</w:t>
      </w:r>
      <w:r>
        <w:rPr>
          <w:rtl w:val="true"/>
        </w:rPr>
        <w:t>ص</w:t>
      </w:r>
      <w:r>
        <w:rPr>
          <w:rtl w:val="true"/>
        </w:rPr>
        <w:t xml:space="preserve">) </w:t>
      </w:r>
      <w:r>
        <w:rPr>
          <w:rtl w:val="true"/>
        </w:rPr>
        <w:t>در خطاب به عباس و ابو سفيان كه پس از اوضاع سقيفه از حضرت درخواست قبول بيعت داشتند</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كشتى‌هاى نجات امواج فتنه‌ها را بشكافيد، از جاده دشمنى و اختلاف كنار رويد، تاجهاى مفاخرت و برترى جويى را از سر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گردد آن كه با داشتن يار قيام نمايد، يا در بى‌قدرتى راه سلامت گيرد و ديگران را راحت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بدين صورت آبى متعفن، و لقمه‌اى گلوگير است</w:t>
      </w:r>
      <w:r>
        <w:rPr>
          <w:rFonts w:eastAsia="IRNazanin" w:cs="IRNazanin"/>
          <w:color w:val="111111"/>
          <w:sz w:val="28"/>
          <w:szCs w:val="28"/>
          <w:rtl w:val="true"/>
          <w:lang w:bidi="fa-IR"/>
        </w:rPr>
        <w:t>.</w:t>
      </w:r>
      <w:bookmarkStart w:id="74" w:name="pg1775_11802"/>
    </w:p>
    <w:p>
      <w:pPr>
        <w:pStyle w:val="BookText"/>
        <w:rPr/>
      </w:pPr>
      <w:bookmarkEnd w:id="74"/>
      <w:r>
        <w:rPr>
          <w:rFonts w:ascii="IRNazanin" w:hAnsi="IRNazanin" w:eastAsia="IRNazanin"/>
          <w:color w:val="111111"/>
          <w:sz w:val="28"/>
          <w:sz w:val="28"/>
          <w:szCs w:val="28"/>
          <w:rtl w:val="true"/>
          <w:lang w:bidi="fa-IR"/>
        </w:rPr>
        <w:t>هر كس ميوه را به موقع نچيند چون كشاورزى است كه بذر را در زمين ديگرى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قدر و منزلتم بگويم تهمتم مى‌زنند كه بر حكومت حريص است، و اگر ساكت بمانم مى‌گويند از مرگ ترسيده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هم با آن همه مبارزات و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عشق پسر ابو طالب به مرگ از علاقه كودك شيرخوار به پستان مادر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سكوتم محض اسرارى است كه در سينه دارم كه اگر بگويم همه شما مردم همچون ريسمانهاى بسته در دلو در اعماق چاه به لرزه خواهيد آمد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096339_3650668749"/>
      <w:bookmarkStart w:id="76" w:name="_Toc27"/>
      <w:bookmarkEnd w:id="75"/>
      <w:r>
        <w:rPr/>
        <w:t>6</w:t>
      </w:r>
      <w:r>
        <w:rPr>
          <w:rtl w:val="true"/>
        </w:rPr>
        <w:t xml:space="preserve"> (</w:t>
      </w:r>
      <w:r>
        <w:rPr/>
        <w:t>1006</w:t>
      </w:r>
      <w:r>
        <w:rPr>
          <w:rtl w:val="true"/>
        </w:rPr>
        <w:t xml:space="preserve">) </w:t>
      </w:r>
      <w:r>
        <w:rPr>
          <w:rtl w:val="true"/>
        </w:rPr>
        <w:t>از سخنان آن حضرت است هنگامى كه از او خواستند طلحه و زبير را دنبال نكند و آماده جنگ با آنان نگردد</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به مانند كفتار نيستم كه با آهنگ ملايم مى‌خوابد تا شكارچى در رسد و غافلگيرش نموده شكارش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هميشه با يارى حق جوى، رويگردان از حق را مى‌زنم، و با كمك شنونده فرمانبر، عاصى بد دل را مى‌كوبم، تا مرگم</w:t>
      </w:r>
      <w:bookmarkStart w:id="77" w:name="pg1775_11804"/>
    </w:p>
    <w:p>
      <w:pPr>
        <w:pStyle w:val="BookText"/>
        <w:rPr/>
      </w:pPr>
      <w:bookmarkEnd w:id="77"/>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از زمان وفات پيامبر صلّى اللّه عليه و آله تاكنون مرا از حقّم كنار زده‌اند و آن كه همسانم نبوده بر من مقدم كرده‌اند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096341_3650668749"/>
      <w:bookmarkStart w:id="79" w:name="_Toc28"/>
      <w:bookmarkEnd w:id="78"/>
      <w:r>
        <w:rPr/>
        <w:t>7</w:t>
      </w:r>
      <w:r>
        <w:rPr>
          <w:rtl w:val="true"/>
        </w:rPr>
        <w:t xml:space="preserve"> (</w:t>
      </w:r>
      <w:r>
        <w:rPr/>
        <w:t>1007</w:t>
      </w:r>
      <w:r>
        <w:rPr>
          <w:rtl w:val="true"/>
        </w:rPr>
        <w:t xml:space="preserve">) </w:t>
      </w:r>
      <w:r>
        <w:rPr>
          <w:rtl w:val="true"/>
        </w:rPr>
        <w:t>از خطبه‌هاى آن حضرت است كه مريدان شيطان را مذمت مى‌نمايد</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را ملاك و پشتوانه زندگى خود گرفتند، او هم از آنان به عنوان دام استفاده كرد، در درونشان لانه كرد، و در دامنشان پرورش يافت، چشمشان در ديدن چشم شيطان، و زبانشان در گفتن زبان شيطان شد، بر مركب لغزشها سوارشان كرد، و امور فاسد را در ديدگانشان جلوه داد، كارشان كار كسى است كه شيطان او را شريك سلطنت خود قرار داده، و با زبان او به ياوه سرايى بر خاسته است</w:t>
      </w:r>
      <w:r>
        <w:rPr>
          <w:rFonts w:eastAsia="IRNazanin" w:cs="IRNazanin"/>
          <w:color w:val="111111"/>
          <w:sz w:val="28"/>
          <w:szCs w:val="28"/>
          <w:rtl w:val="true"/>
          <w:lang w:bidi="fa-IR"/>
        </w:rPr>
        <w:t>.</w:t>
      </w:r>
      <w:bookmarkStart w:id="80" w:name="pg1775_11806"/>
    </w:p>
    <w:p>
      <w:pPr>
        <w:pStyle w:val="BookText"/>
        <w:rPr/>
      </w:pPr>
      <w:bookmarkEnd w:id="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096343_3650668749"/>
      <w:bookmarkStart w:id="82" w:name="_Toc29"/>
      <w:bookmarkEnd w:id="81"/>
      <w:r>
        <w:rPr/>
        <w:t>8</w:t>
      </w:r>
      <w:r>
        <w:rPr>
          <w:rtl w:val="true"/>
        </w:rPr>
        <w:t xml:space="preserve"> (</w:t>
      </w:r>
      <w:r>
        <w:rPr/>
        <w:t>1008</w:t>
      </w:r>
      <w:r>
        <w:rPr>
          <w:rtl w:val="true"/>
        </w:rPr>
        <w:t xml:space="preserve">) </w:t>
      </w:r>
      <w:r>
        <w:rPr>
          <w:rtl w:val="true"/>
        </w:rPr>
        <w:t>از سخنان آن حضرت است در شرايطى مقتضى براى برگرداندن زبير به بيعت‌</w:t>
      </w:r>
      <w:bookmarkEnd w:id="82"/>
    </w:p>
    <w:p>
      <w:pPr>
        <w:pStyle w:val="BookText"/>
        <w:rPr/>
      </w:pPr>
      <w:r>
        <w:rPr>
          <w:rFonts w:ascii="IRNazanin" w:hAnsi="IRNazanin" w:eastAsia="IRNazanin"/>
          <w:color w:val="111111"/>
          <w:sz w:val="28"/>
          <w:sz w:val="28"/>
          <w:szCs w:val="28"/>
          <w:rtl w:val="true"/>
          <w:lang w:bidi="fa-IR"/>
        </w:rPr>
        <w:t>او گمان مى‌كند تنها با دست بيعت نموده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بيعتش با من اقرار كرده، و نسبت به امر باطنى مدّعى است، بايد بر اثبات مدعايش دليل مقبول بياورد، و گر نه واجب است به همان بيعت اول باز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096345_3650668749"/>
      <w:bookmarkStart w:id="84" w:name="_Toc30"/>
      <w:bookmarkEnd w:id="83"/>
      <w:r>
        <w:rPr/>
        <w:t>9</w:t>
      </w:r>
      <w:r>
        <w:rPr>
          <w:rtl w:val="true"/>
        </w:rPr>
        <w:t xml:space="preserve"> (</w:t>
      </w:r>
      <w:r>
        <w:rPr/>
        <w:t>1009</w:t>
      </w:r>
      <w:r>
        <w:rPr>
          <w:rtl w:val="true"/>
        </w:rPr>
        <w:t xml:space="preserve">) </w:t>
      </w:r>
      <w:r>
        <w:rPr>
          <w:rtl w:val="true"/>
        </w:rPr>
        <w:t>از سخنان آن حضرت است در وصف خود و دشمنانش در جمل‌</w:t>
      </w:r>
      <w:bookmarkEnd w:id="84"/>
    </w:p>
    <w:p>
      <w:pPr>
        <w:pStyle w:val="BookText"/>
        <w:rPr/>
      </w:pPr>
      <w:r>
        <w:rPr>
          <w:rFonts w:ascii="Amiri" w:hAnsi="Amiri" w:eastAsia="Amiri" w:cs="Amiri"/>
          <w:color w:val="111111"/>
          <w:sz w:val="28"/>
          <w:sz w:val="28"/>
          <w:szCs w:val="28"/>
          <w:rtl w:val="true"/>
          <w:lang w:bidi="ar-SA"/>
        </w:rPr>
        <w:t>اصحاب جمل جوشيدند و خروشيدند، ولى كارشان قرين سستى و شكست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 حمله نبريم نمى‌خروشيم، و تا باران نباريم سيل جارى نمى‌كنيم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775_11808"/>
    </w:p>
    <w:p>
      <w:pPr>
        <w:pStyle w:val="BookText"/>
        <w:rPr/>
      </w:pPr>
      <w:bookmarkEnd w:id="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096347_3650668749"/>
      <w:bookmarkStart w:id="87" w:name="_Toc31"/>
      <w:bookmarkEnd w:id="86"/>
      <w:r>
        <w:rPr/>
        <w:t>10</w:t>
      </w:r>
      <w:r>
        <w:rPr>
          <w:rtl w:val="true"/>
        </w:rPr>
        <w:t xml:space="preserve"> (</w:t>
      </w:r>
      <w:r>
        <w:rPr/>
        <w:t>1010</w:t>
      </w:r>
      <w:r>
        <w:rPr>
          <w:rtl w:val="true"/>
        </w:rPr>
        <w:t xml:space="preserve">) </w:t>
      </w:r>
      <w:r>
        <w:rPr>
          <w:rtl w:val="true"/>
        </w:rPr>
        <w:t>از خطبه‌هاى آن حضرت است در تحريك شيطان نسبت به اهل جمل و عواقب و خيم آنان‌</w:t>
      </w:r>
      <w:bookmarkEnd w:id="87"/>
    </w:p>
    <w:p>
      <w:pPr>
        <w:pStyle w:val="BookText"/>
        <w:rPr/>
      </w:pPr>
      <w:r>
        <w:rPr>
          <w:rFonts w:ascii="IRNazanin" w:hAnsi="IRNazanin" w:eastAsia="IRNazanin"/>
          <w:color w:val="111111"/>
          <w:sz w:val="28"/>
          <w:sz w:val="28"/>
          <w:szCs w:val="28"/>
          <w:rtl w:val="true"/>
          <w:lang w:bidi="fa-IR"/>
        </w:rPr>
        <w:t xml:space="preserve">بدانيد شيطان حزبش را گرد آورده، و سوار و پياده‌اش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بصيرتم به حقايق همراه من است، نه حق را بر خويش مشتبه كرده و نه كسى بر من مشتبه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حوضى از جنگ بر ايشان پر بسازم كه آبكش آن جز خودم نباشد، افتادگان در آن بيرون نيايند، و فراريان به آن باز نگردند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096349_3650668749"/>
      <w:bookmarkStart w:id="89" w:name="_Toc32"/>
      <w:bookmarkEnd w:id="88"/>
      <w:r>
        <w:rPr/>
        <w:t>11</w:t>
      </w:r>
      <w:r>
        <w:rPr>
          <w:rtl w:val="true"/>
        </w:rPr>
        <w:t xml:space="preserve"> (</w:t>
      </w:r>
      <w:r>
        <w:rPr/>
        <w:t>1011</w:t>
      </w:r>
      <w:r>
        <w:rPr>
          <w:rtl w:val="true"/>
        </w:rPr>
        <w:t xml:space="preserve">) </w:t>
      </w:r>
      <w:r>
        <w:rPr>
          <w:rtl w:val="true"/>
        </w:rPr>
        <w:t>از سخنان آن حضرت است به وقتى كه در نبرد جمل پرچم را به دست فرزندش محمّد حنفيه داد</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كوهها از جاى بجنبد تو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بر دندان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خداوند بسپار</w:t>
      </w:r>
      <w:r>
        <w:rPr>
          <w:rFonts w:eastAsia="IRNazanin" w:cs="IRNazanin"/>
          <w:color w:val="111111"/>
          <w:sz w:val="28"/>
          <w:szCs w:val="28"/>
          <w:rtl w:val="true"/>
          <w:lang w:bidi="fa-IR"/>
        </w:rPr>
        <w:t>.</w:t>
      </w:r>
      <w:bookmarkStart w:id="90" w:name="pg1775_11810"/>
    </w:p>
    <w:p>
      <w:pPr>
        <w:pStyle w:val="BookText"/>
        <w:rPr/>
      </w:pPr>
      <w:bookmarkEnd w:id="90"/>
      <w:r>
        <w:rPr>
          <w:rFonts w:ascii="IRNazanin" w:hAnsi="IRNazanin" w:eastAsia="IRNazanin"/>
          <w:color w:val="111111"/>
          <w:sz w:val="28"/>
          <w:sz w:val="28"/>
          <w:szCs w:val="28"/>
          <w:rtl w:val="true"/>
          <w:lang w:bidi="fa-IR"/>
        </w:rPr>
        <w:t>قدمهايت را بر زمين ميخكوب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آخر لشگر دشمن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حمله چشم فروگير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كه پيروزى از جانب خداى سبحان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096351_3650668749"/>
      <w:bookmarkStart w:id="92" w:name="_Toc33"/>
      <w:bookmarkEnd w:id="91"/>
      <w:r>
        <w:rPr/>
        <w:t>12</w:t>
      </w:r>
      <w:r>
        <w:rPr>
          <w:rtl w:val="true"/>
        </w:rPr>
        <w:t xml:space="preserve"> (</w:t>
      </w:r>
      <w:r>
        <w:rPr/>
        <w:t>1012</w:t>
      </w:r>
      <w:r>
        <w:rPr>
          <w:rtl w:val="true"/>
        </w:rPr>
        <w:t xml:space="preserve">) </w:t>
      </w:r>
      <w:r>
        <w:rPr>
          <w:rtl w:val="true"/>
        </w:rPr>
        <w:t>از سخنان آن حضرت است به وقتى كه در نبرد جمل پيروز شد</w:t>
      </w:r>
      <w:bookmarkEnd w:id="92"/>
    </w:p>
    <w:p>
      <w:pPr>
        <w:pStyle w:val="BookText"/>
        <w:rPr/>
      </w:pPr>
      <w:r>
        <w:rPr>
          <w:rFonts w:ascii="IRNazanin" w:hAnsi="IRNazanin" w:eastAsia="IRNazanin"/>
          <w:color w:val="111111"/>
          <w:sz w:val="28"/>
          <w:sz w:val="28"/>
          <w:szCs w:val="28"/>
          <w:rtl w:val="true"/>
          <w:lang w:bidi="fa-IR"/>
        </w:rPr>
        <w:t>، يكى از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برادرم در اين صحنه بود و مى‌ديد چگونه خداوند تو را بر دشمنانت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برادرت با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با ما حضور داشته، بلكه اقوامى با ما در اين لشكر حضور داشتند كه هم اكنون در صلب پدران و رحم زنها هستند، آنان كه زمانهاى آينده ظهورشان مى‌دهد، و ايمان به وسيله آنان تقويت مى‌شود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775_11811"/>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096353_3650668749"/>
      <w:bookmarkStart w:id="95" w:name="_Toc34"/>
      <w:bookmarkEnd w:id="94"/>
      <w:r>
        <w:rPr/>
        <w:t>13</w:t>
      </w:r>
      <w:r>
        <w:rPr>
          <w:rtl w:val="true"/>
        </w:rPr>
        <w:t xml:space="preserve"> (</w:t>
      </w:r>
      <w:r>
        <w:rPr/>
        <w:t>1013</w:t>
      </w:r>
      <w:r>
        <w:rPr>
          <w:rtl w:val="true"/>
        </w:rPr>
        <w:t xml:space="preserve">) </w:t>
      </w:r>
      <w:r>
        <w:rPr>
          <w:rtl w:val="true"/>
        </w:rPr>
        <w:t>از سخنان آن حضرت است در نكوهش بصره و اهل آن پس از نبرد جمل‌</w:t>
      </w:r>
      <w:bookmarkEnd w:id="95"/>
    </w:p>
    <w:p>
      <w:pPr>
        <w:pStyle w:val="BookText"/>
        <w:rPr/>
      </w:pPr>
      <w:r>
        <w:rPr>
          <w:rFonts w:ascii="IRNazanin" w:hAnsi="IRNazanin" w:eastAsia="IRNazanin"/>
          <w:color w:val="111111"/>
          <w:sz w:val="28"/>
          <w:sz w:val="28"/>
          <w:szCs w:val="28"/>
          <w:rtl w:val="true"/>
          <w:lang w:bidi="fa-IR"/>
        </w:rPr>
        <w:t>شما لشگر زن بوديد، و پيرو چهار پاى زبان بسته، شتر آواز داد اجابت كرديد، چون پى شد فرار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اخلافتان پست، پيمانتان سست، دينتان دوروئى، و آبتان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ميان شما زندگى مى‌كند در گرو گناه خود است، و آن كه از بين شما رفته مشمول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مى‌بينم كه مسجدتان چونان سينه كشتى در آب است، و خداوند عذاب را از بالا و پايين بر آن فرستاده، و همه سرنشينانش غرق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كه شهر شما غرق خواهد شد، تا آنكه گويا به مسجد آن مى‌نگرم كه مانند سينه كشتى يا شتر مرغى كه بر سينه نشسته در آب فرو 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سينه مرغى در ميان امواج دريا</w:t>
      </w:r>
      <w:r>
        <w:rPr>
          <w:rFonts w:eastAsia="IRNazanin" w:cs="IRNazanin"/>
          <w:color w:val="111111"/>
          <w:sz w:val="28"/>
          <w:szCs w:val="28"/>
          <w:rtl w:val="true"/>
          <w:lang w:bidi="fa-IR"/>
        </w:rPr>
        <w:t>.</w:t>
      </w:r>
      <w:bookmarkStart w:id="96" w:name="pg1775_1181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شما از نظر خاك بد بوترين سرزمينهاى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نزديكتر، و از آسمان دورتر است، و نه دهم شر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آن گرفتار است به گناه اوست، و هر كه بيرون رفت به عفو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اين شهر شما مى‌نگرم كه آب همه جاى آن را فرا گرفته به گونه‌اى كه فقط كنگره‌هاى مسجد نمايان است، گويى سينه مرغى است در ميان امواج دريا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096355_3650668749"/>
      <w:bookmarkStart w:id="98" w:name="_Toc35"/>
      <w:bookmarkEnd w:id="97"/>
      <w:r>
        <w:rPr/>
        <w:t>14</w:t>
      </w:r>
      <w:r>
        <w:rPr>
          <w:rtl w:val="true"/>
        </w:rPr>
        <w:t xml:space="preserve"> (</w:t>
      </w:r>
      <w:r>
        <w:rPr/>
        <w:t>1014</w:t>
      </w:r>
      <w:r>
        <w:rPr>
          <w:rtl w:val="true"/>
        </w:rPr>
        <w:t xml:space="preserve">) </w:t>
      </w:r>
      <w:r>
        <w:rPr>
          <w:rtl w:val="true"/>
        </w:rPr>
        <w:t xml:space="preserve">از سخنان آن حضرت است در همين موضوع </w:t>
      </w:r>
      <w:r>
        <w:rPr>
          <w:rtl w:val="true"/>
        </w:rPr>
        <w:t>(</w:t>
      </w:r>
      <w:r>
        <w:rPr>
          <w:rtl w:val="true"/>
        </w:rPr>
        <w:t>بصره و مردم آن</w:t>
      </w:r>
      <w:r>
        <w:rPr>
          <w:rtl w:val="true"/>
        </w:rPr>
        <w:t>)</w:t>
      </w:r>
      <w:bookmarkEnd w:id="98"/>
    </w:p>
    <w:p>
      <w:pPr>
        <w:pStyle w:val="BookText"/>
        <w:rPr/>
      </w:pPr>
      <w:r>
        <w:rPr>
          <w:rFonts w:ascii="IRNazanin" w:hAnsi="IRNazanin" w:eastAsia="IRNazanin"/>
          <w:color w:val="111111"/>
          <w:sz w:val="28"/>
          <w:sz w:val="28"/>
          <w:szCs w:val="28"/>
          <w:rtl w:val="true"/>
          <w:lang w:bidi="fa-IR"/>
        </w:rPr>
        <w:t>زمين شما به دريا نزديك، و از باران آسمان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عقولتان سبك، و خردهاتان سفيهانه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هر تيرانداز، و لقمه هر خورنده، و شكار هر شكارچى هستيد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775_11816"/>
    </w:p>
    <w:p>
      <w:pPr>
        <w:pStyle w:val="BookText"/>
        <w:rPr/>
      </w:pPr>
      <w:bookmarkEnd w:id="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096357_3650668749"/>
      <w:bookmarkStart w:id="101" w:name="_Toc36"/>
      <w:bookmarkEnd w:id="100"/>
      <w:r>
        <w:rPr/>
        <w:t>15</w:t>
      </w:r>
      <w:r>
        <w:rPr>
          <w:rtl w:val="true"/>
        </w:rPr>
        <w:t xml:space="preserve"> (</w:t>
      </w:r>
      <w:r>
        <w:rPr/>
        <w:t>1015</w:t>
      </w:r>
      <w:r>
        <w:rPr>
          <w:rtl w:val="true"/>
        </w:rPr>
        <w:t xml:space="preserve">) </w:t>
      </w:r>
      <w:r>
        <w:rPr>
          <w:rtl w:val="true"/>
        </w:rPr>
        <w:t>از سخنان آن حضرت است در رابطه با برگرداندن املاك بيت المال كه عثمان به ميل خودش به ديگران بخشيده بود</w:t>
      </w:r>
      <w:bookmarkEnd w:id="101"/>
    </w:p>
    <w:p>
      <w:pPr>
        <w:pStyle w:val="BookText"/>
        <w:rPr/>
      </w:pPr>
      <w:r>
        <w:rPr>
          <w:rFonts w:ascii="IRNazanin" w:hAnsi="IRNazanin" w:eastAsia="IRNazanin"/>
          <w:color w:val="111111"/>
          <w:sz w:val="28"/>
          <w:sz w:val="28"/>
          <w:szCs w:val="28"/>
          <w:rtl w:val="true"/>
          <w:lang w:bidi="fa-IR"/>
        </w:rPr>
        <w:t>به خدا قسم اگر آن املاك را بيابم به مسلمين بر مى‌گردانم گر چه مهريه زنان شده باشد، يا با آن كنيزها خريده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گشايش امور با عدالت است، كسى كه عدالت او را در مضيقه اندازد ظلم و ستم مضيقه بيشترى براى او ايجاد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096359_3650668749"/>
      <w:bookmarkStart w:id="103" w:name="_Toc37"/>
      <w:bookmarkEnd w:id="102"/>
      <w:r>
        <w:rPr/>
        <w:t>16</w:t>
      </w:r>
      <w:r>
        <w:rPr>
          <w:rtl w:val="true"/>
        </w:rPr>
        <w:t xml:space="preserve"> (</w:t>
      </w:r>
      <w:r>
        <w:rPr/>
        <w:t>1016</w:t>
      </w:r>
      <w:r>
        <w:rPr>
          <w:rtl w:val="true"/>
        </w:rPr>
        <w:t xml:space="preserve">) </w:t>
      </w:r>
      <w:r>
        <w:rPr>
          <w:rtl w:val="true"/>
        </w:rPr>
        <w:t>از خطبه‌هاى آن حضرت است هنگامى كه در مدينه با او بيعت شد</w:t>
      </w:r>
      <w:bookmarkEnd w:id="103"/>
    </w:p>
    <w:p>
      <w:pPr>
        <w:pStyle w:val="Heading4"/>
        <w:numPr>
          <w:ilvl w:val="3"/>
          <w:numId w:val="1"/>
        </w:numPr>
        <w:rPr/>
      </w:pPr>
      <w:bookmarkStart w:id="104" w:name="__RefHeading___Toc2096361_3650668749"/>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عهده‌ام در گرو درستى سخنم قرار دارد، و نسبت به آن ضامن و پاى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عبرتهاى روزگار كيفرهاى پيش رويش را بر او آشكار كند تقوا او را از در افتادن در اشتباهات مانع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هشيار باشيد كه روزگار آزمايش به همان شكل خود در روز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bookmarkStart w:id="106" w:name="pg1775_11817"/>
    </w:p>
    <w:p>
      <w:pPr>
        <w:pStyle w:val="BookText"/>
        <w:rPr/>
      </w:pPr>
      <w:bookmarkEnd w:id="106"/>
      <w:r>
        <w:rPr>
          <w:rFonts w:ascii="IRNazanin" w:hAnsi="IRNazanin" w:eastAsia="IRNazanin"/>
          <w:color w:val="111111"/>
          <w:sz w:val="28"/>
          <w:sz w:val="28"/>
          <w:szCs w:val="28"/>
          <w:rtl w:val="true"/>
          <w:lang w:bidi="fa-IR"/>
        </w:rPr>
        <w:t>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او را به حق فرستاد هر آينه همه درهم ريخته مى‌شويد، و هر آينه غربال مى‌گرديد، و همچون محتواى ديگ جوشان درهم و برهم گشته تا آنجا كه ذليل شما گرامى و بالا نشينتان پست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مانده‌ها كه كوتاهى كردند پيش افتند، و پيش افتاده‌هاى گذشته پس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سخنى را مخفى ننموده، و دروغى بر زبان نياورده‌ام، و به اين اوضاع و چنين زمانى آگاهيم داده‌اند</w:t>
      </w:r>
      <w:r>
        <w:rPr>
          <w:rFonts w:eastAsia="IRNazanin" w:cs="IRNazanin"/>
          <w:color w:val="111111"/>
          <w:sz w:val="28"/>
          <w:szCs w:val="28"/>
          <w:rtl w:val="true"/>
          <w:lang w:bidi="fa-IR"/>
        </w:rPr>
        <w:t>.</w:t>
      </w:r>
    </w:p>
    <w:p>
      <w:pPr>
        <w:pStyle w:val="Heading4"/>
        <w:numPr>
          <w:ilvl w:val="3"/>
          <w:numId w:val="1"/>
        </w:numPr>
        <w:rPr/>
      </w:pPr>
      <w:bookmarkStart w:id="107" w:name="__RefHeading___Toc2096363_3650668749"/>
      <w:bookmarkStart w:id="108" w:name="_Toc39"/>
      <w:bookmarkEnd w:id="107"/>
      <w:r>
        <w:rPr>
          <w:rtl w:val="true"/>
        </w:rPr>
        <w:t>گناه و تقوا</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خطاها اسبان سركشند كه افسار گسيخته سواره‌هاى خود را به پيش مى‌برند تا به جهنم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تقوا مركب‌هاى راهوار است كه مهارشان به دست سواره‌هاى آنها سپرده شده، در نتيجه آنان را وارد بهشت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حق و باطل است، كه هر يك را خريدارى است، اگر باطل بسيار باشد از گذشته چنين بوده، و اگر حق اندك باشد زياد شدنش را اميد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كم است جريانى كه از دست رفته به جاى اصلى خود برگردد</w:t>
      </w:r>
      <w:r>
        <w:rPr>
          <w:rFonts w:eastAsia="IRNazanin" w:cs="IRNazanin"/>
          <w:color w:val="111111"/>
          <w:sz w:val="28"/>
          <w:szCs w:val="28"/>
          <w:rtl w:val="true"/>
          <w:lang w:bidi="fa-IR"/>
        </w:rPr>
        <w:t>.</w:t>
      </w:r>
      <w:bookmarkStart w:id="109" w:name="pg1775_11819"/>
    </w:p>
    <w:p>
      <w:pPr>
        <w:pStyle w:val="BookText"/>
        <w:rPr/>
      </w:pPr>
      <w:bookmarkEnd w:id="109"/>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كوتاه جايگاهى از زيبايى است كه از هر گونه توصيف بيرون است، بهره‌اى كه از شگفتى در اين كلام به انسان مى‌رسد بيش از درك حقايقى است كه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علاوه بر آنچه گفتيم اضافاتى از فصاحت هست كه زبان از بيانش عاجز، و انديشه از رسيدن به ژرفايش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مرا نمى‌فهمد مگر كسى كه عمرش را در صنعت فصاحت صرف كرده، و انديشه‌اش به ريشه‌هاى آن نفوذ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دانايان احدى قدرت تعقّل اين كلام را ندارد</w:t>
      </w:r>
      <w:r>
        <w:rPr>
          <w:rFonts w:eastAsia="IRNazanin" w:cs="IRNazanin"/>
          <w:color w:val="111111"/>
          <w:sz w:val="28"/>
          <w:szCs w:val="28"/>
          <w:rtl w:val="true"/>
          <w:lang w:bidi="fa-IR"/>
        </w:rPr>
        <w:t>»</w:t>
      </w:r>
    </w:p>
    <w:p>
      <w:pPr>
        <w:pStyle w:val="Heading4"/>
        <w:numPr>
          <w:ilvl w:val="3"/>
          <w:numId w:val="1"/>
        </w:numPr>
        <w:rPr/>
      </w:pPr>
      <w:bookmarkStart w:id="110" w:name="__RefHeading___Toc2096365_3650668749"/>
      <w:bookmarkStart w:id="111" w:name="_Toc40"/>
      <w:bookmarkEnd w:id="110"/>
      <w:r>
        <w:rPr>
          <w:rtl w:val="true"/>
        </w:rPr>
        <w:t>و از همين خطبه است اقسام مردمان‌</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بهشت و دوزخ را پيش رو دارد آسوده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كوشنده با شتاب نجات يافت، و جوينده كند رو را اميد هست، و مقصّر در آتش سرنگون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گمراهى است، و راه ميانه جاده اصلى است، كتاب ماندگار الهى و آثار نبوت بر اين راه است، و گذرگاه سنّت از اين راه است، و بازگشت كار همه به اين جايگاه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به ناحق هلاك شد،</w:t>
      </w:r>
      <w:bookmarkStart w:id="112" w:name="pg1775_11821"/>
    </w:p>
    <w:p>
      <w:pPr>
        <w:pStyle w:val="BookText"/>
        <w:rPr/>
      </w:pPr>
      <w:bookmarkEnd w:id="112"/>
      <w:r>
        <w:rPr>
          <w:rFonts w:ascii="IRNazanin" w:hAnsi="IRNazanin" w:eastAsia="IRNazanin"/>
          <w:color w:val="111111"/>
          <w:sz w:val="28"/>
          <w:sz w:val="28"/>
          <w:szCs w:val="28"/>
          <w:rtl w:val="true"/>
          <w:lang w:bidi="fa-IR"/>
        </w:rPr>
        <w:t>و دروغ باف زيان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برابر حق بايستد به هلاكت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جهالت انسان همين بس كه اندازه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ريشه‌اى كه بر تقوا روييده نابود نگردد، و زراعت قومى كه آب تقوا خورده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دورى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بمانيد، و امور بين خود را اصلاح كنيد، توبه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هيچ ستايشگرى جز خدا را بستايد، و هيچ ملامتگرى جز خود را ملامت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096367_3650668749"/>
      <w:bookmarkStart w:id="114" w:name="_Toc41"/>
      <w:bookmarkEnd w:id="113"/>
      <w:r>
        <w:rPr/>
        <w:t>17</w:t>
      </w:r>
      <w:r>
        <w:rPr>
          <w:rtl w:val="true"/>
        </w:rPr>
        <w:t xml:space="preserve"> (</w:t>
      </w:r>
      <w:r>
        <w:rPr/>
        <w:t>1017</w:t>
      </w:r>
      <w:r>
        <w:rPr>
          <w:rtl w:val="true"/>
        </w:rPr>
        <w:t xml:space="preserve">) </w:t>
      </w:r>
      <w:r>
        <w:rPr>
          <w:rtl w:val="true"/>
        </w:rPr>
        <w:t>از سخنان آن حضرت است در باره كسى كه در ميان مردم عهده دار منصب قضاوت شود ولى شايسته آن نباشد</w:t>
      </w:r>
      <w:bookmarkEnd w:id="114"/>
    </w:p>
    <w:p>
      <w:pPr>
        <w:pStyle w:val="BookText"/>
        <w:rPr/>
      </w:pPr>
      <w:r>
        <w:rPr>
          <w:rFonts w:ascii="IRNazanin" w:hAnsi="IRNazanin" w:eastAsia="IRNazanin"/>
          <w:color w:val="111111"/>
          <w:sz w:val="28"/>
          <w:sz w:val="28"/>
          <w:szCs w:val="28"/>
          <w:rtl w:val="true"/>
          <w:lang w:bidi="fa-IR"/>
        </w:rPr>
        <w:t>مبغوض ترين مردم نزد خداوند دو كس‌اند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خداوند او را به حال خود واگذاشته، تا جايى كه از راه راست منحرف شده، به سخن آميخته با بدعت و دعوت به گمراهى دل خوش نموده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فتنه‌اى است براى فتنه جويان، ره گم كرده‌اى است از راه روشن گذشتگان، گمراه كننده كسانى است كه به وقت زنده بودن او يا پس از مرگش از او پيروى كنند، هم بار گناهان</w:t>
      </w:r>
    </w:p>
    <w:p>
      <w:pPr>
        <w:pStyle w:val="BookText"/>
        <w:rPr/>
      </w:pPr>
      <w:r>
        <w:rPr>
          <w:rFonts w:ascii="IRNazanin" w:hAnsi="IRNazanin" w:eastAsia="IRNazanin"/>
          <w:color w:val="111111"/>
          <w:sz w:val="28"/>
          <w:sz w:val="28"/>
          <w:szCs w:val="28"/>
          <w:rtl w:val="true"/>
          <w:lang w:bidi="fa-IR"/>
        </w:rPr>
        <w:t>ديگران را به دوش كشد، و هم گروگان خطاهاى خود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انسانى است كه انبوهى از نادانى را در خود جمع كرده، و در ميان جاهلان امت جهت فريبشان مى‌شتابد در تاريكى‌هاى فتنه‌ها مى‌تازد، و نسبت به مصالحى كه در پيمان صلح است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نماها دانشمندش دانند در حالى كه بى‌دانش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وقتش را صرف انباشتن چيزهايى كرده كه اندكش از بسيارش بهتر است، همين كه از آب گنديده سراب شد، و امور بيهوده را روى هم انباشت، به ناحق بر كرسى قضاوت ميان مردم مى‌نشيند، تا بيان مسايلى را كه بر ديگران مشتبه شده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مسأله مبهمى روبرو شود آراء بى‌فايده و بى‌پايه‌اش را به ميدان آورده، قاطعانه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برابر شبهات به مانند مگسى در تارهاى سست عنكبوت گرفتار است، اين بى‌مايه نمى‌داند رأيش بر صواب است يا بر خطا؟ اگر حكمى به صواب راند مى‌ترسد بر خطا باشد، و چون به خطا حكم كند اميدوار است كه راه صواب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جهالتهايشان گم شده، با ديده كور در تاريكى‌هاى نادانى راه پويد، هيچ امر مشتبهى را قاطعانه بر اساس دانش حل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را همچون كاهى كه بر باد مى‌رود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بى‌خرد را نه در حل مسايلى كه بر او وارد مى‌شود مايه‌اى از دانش و علم است، و نه شايسته مسندى است كه به او واگذار شده، در آنچه انكار كرده علمى را كه بر خلاف انكار او باشد گمان نمى‌برد، و رأيى بالاتر از رأى خود براى ديگرى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امرى بر او تاريك گردد بر آن سر پوش نهد زيرا به نادانى خود واقف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داوريهاى ظالمانه‌اش خونهايى كه به قضاوت او ريخته شده، و ميراثهاى به غارت رفته فريادها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طايفه‌اى كه نادان زندگى مى‌كنند، و گمراه مى‌ميرند به خداوند شكايت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اين بى‌مايگان متاعى بى‌ارزش‌تر از قرآن نيست آن گاه كه به شيوه صحيح معنى شود، و هيچ كالايى پر رونق‌تر و گرانبهاتر از قرآن نيست زمانى كه بر اساس هوا و هوس معنى شود، و براى اينان چيزى زشت‌تر از معروف، و مسأله‌اى زيباتر از منكر 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775_11827"/>
    </w:p>
    <w:p>
      <w:pPr>
        <w:pStyle w:val="BookText"/>
        <w:rPr/>
      </w:pPr>
      <w:bookmarkEnd w:id="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096369_3650668749"/>
      <w:bookmarkStart w:id="117" w:name="_Toc42"/>
      <w:bookmarkEnd w:id="116"/>
      <w:r>
        <w:rPr/>
        <w:t>18</w:t>
      </w:r>
      <w:r>
        <w:rPr>
          <w:rtl w:val="true"/>
        </w:rPr>
        <w:t xml:space="preserve"> (</w:t>
      </w:r>
      <w:r>
        <w:rPr/>
        <w:t>1018</w:t>
      </w:r>
      <w:r>
        <w:rPr>
          <w:rtl w:val="true"/>
        </w:rPr>
        <w:t xml:space="preserve">) </w:t>
      </w:r>
      <w:r>
        <w:rPr>
          <w:rtl w:val="true"/>
        </w:rPr>
        <w:t>از سخنان آن حضرت است در نكوهش اختلاف علما در فتاوى‌</w:t>
      </w:r>
      <w:bookmarkEnd w:id="117"/>
    </w:p>
    <w:p>
      <w:pPr>
        <w:pStyle w:val="BookText"/>
        <w:rPr/>
      </w:pPr>
      <w:r>
        <w:rPr>
          <w:rFonts w:ascii="IRNazanin" w:hAnsi="IRNazanin" w:eastAsia="IRNazanin"/>
          <w:color w:val="111111"/>
          <w:sz w:val="28"/>
          <w:sz w:val="28"/>
          <w:szCs w:val="28"/>
          <w:rtl w:val="true"/>
          <w:lang w:bidi="fa-IR"/>
        </w:rPr>
        <w:t>در حكمى از احكام قضيه‌اى نزد يكى از ايشان مطرح مى‌گردد او به رأى خود حكم مى‌دهد، سپس همان بر ديگرى ارائه مى‌شود او حكمى ديگر صادر مى‌نمايد، آن گاه به نزد رهبرى مى‌روند كه مسند قضا را به آنان سپرده است او هم صحّت هر دو حكم را تصديق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و پيامبر و كتابشان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آنان را به اختلاف دستور داده و آنان اطاعتش كرده‌اند؟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آنان را از اختلاف نهى فرموده و آنان از نهى او سرپيچى نموده‌اند؟ يا خداوند دينى ناقص نازل نموده و از آنان براى كامل نمودنش يارى خواسته؟ يا اين فتوا دهندگان در حكم شريك خداوندند كه مى‌توانند به رأى خود حكم نمايند و بر خداوند است كه به حكم آنان رضايت دهد؟ يا خداوند دين كاملى فرستاده</w:t>
      </w:r>
      <w:bookmarkStart w:id="118" w:name="pg1775_11829"/>
    </w:p>
    <w:p>
      <w:pPr>
        <w:pStyle w:val="BookText"/>
        <w:rPr/>
      </w:pPr>
      <w:bookmarkEnd w:id="118"/>
      <w:r>
        <w:rPr>
          <w:rFonts w:ascii="Amiri" w:hAnsi="Amiri" w:eastAsia="Amiri" w:cs="Amiri"/>
          <w:color w:val="111111"/>
          <w:sz w:val="28"/>
          <w:sz w:val="28"/>
          <w:szCs w:val="28"/>
          <w:rtl w:val="true"/>
          <w:lang w:bidi="ar-SA"/>
        </w:rPr>
        <w:t>ولى رسولش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درود خدا بر او و آلش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تبليغ آن كوتاهى كرده؟</w:t>
      </w:r>
    </w:p>
    <w:p>
      <w:pPr>
        <w:pStyle w:val="BookText"/>
        <w:rPr/>
      </w:pPr>
      <w:r>
        <w:rPr>
          <w:rFonts w:ascii="IRNazanin" w:hAnsi="IRNazanin" w:eastAsia="IRNazanin"/>
          <w:color w:val="111111"/>
          <w:sz w:val="28"/>
          <w:sz w:val="28"/>
          <w:szCs w:val="28"/>
          <w:rtl w:val="true"/>
          <w:lang w:bidi="fa-IR"/>
        </w:rPr>
        <w:t>در صورتى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چيزى را فرونگذاشتيم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هر چيزى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داده كه بعض قرآن گواه بعض ديگر است، و اختلافى در آن نيست،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كتاب از سوى غير خداوند نازل شده بود در آن اختلاف فراوان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زيبا، و باطنش عميق و ناپيداست، شگفتى‌هايش تمام شدنى نيست، و غرايبش پايانى ندارد، و تاريكى‌ها جز با قرآن از فضاى حيات زدوده نگردد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096371_3650668749"/>
      <w:bookmarkStart w:id="120" w:name="_Toc43"/>
      <w:bookmarkEnd w:id="119"/>
      <w:r>
        <w:rPr/>
        <w:t>19</w:t>
      </w:r>
      <w:r>
        <w:rPr>
          <w:rtl w:val="true"/>
        </w:rPr>
        <w:t xml:space="preserve"> (</w:t>
      </w:r>
      <w:r>
        <w:rPr/>
        <w:t>1019</w:t>
      </w:r>
      <w:r>
        <w:rPr>
          <w:rtl w:val="true"/>
        </w:rPr>
        <w:t xml:space="preserve">) </w:t>
      </w:r>
      <w:r>
        <w:rPr>
          <w:rtl w:val="true"/>
        </w:rPr>
        <w:t>از سخنان آن حضرت است به اشعث بن قيس‌</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منبر كوفه سخنرانى مى‌فرمود، در ضمن گفتارش مطلبى عنوان كرد كه اشعث بر آن حضرت اعتراض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مطلب به زيان توست نه به سودت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نگاهش را به او دوخت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سود و زيان من چه كسى خبر داد؟ لعنت خدا و لعنت كنندگان بر تو باد، اى بافنده پسر بافنده، منافق كافر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يك بار در زمان كفر اسير شدى و بار ديگر در اسلام، و در هر مرتبه نه ثروتت تو را سودى داد و نه تبارت به دادت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عشيره خود را به دم شمشير بسپارد، و مرگ را به سوى آنان آنان كشاند حق اوست كه نزديكانش با او دشمنى ورزند، و بيگانگان از او ايمن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اين است كه اشعث يك بار در كفر و بار ديگر در اسلام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 خود را به دم شمشير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برنامه‌اى است كه اشعث در يمامه با خالد بن وليد داشته، اشعث قوم خود را فريب داد تا خالد بر آنان هجوم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قوم اشعث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اين سخن در نزد عرب اصطلاحى است براى آدم دغلباز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775_11833"/>
    </w:p>
    <w:p>
      <w:pPr>
        <w:pStyle w:val="BookText"/>
        <w:rPr/>
      </w:pPr>
      <w:bookmarkEnd w:id="1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096373_3650668749"/>
      <w:bookmarkStart w:id="123" w:name="_Toc44"/>
      <w:bookmarkEnd w:id="122"/>
      <w:r>
        <w:rPr/>
        <w:t>20</w:t>
      </w:r>
      <w:r>
        <w:rPr>
          <w:rtl w:val="true"/>
        </w:rPr>
        <w:t xml:space="preserve"> (</w:t>
      </w:r>
      <w:r>
        <w:rPr/>
        <w:t>1020</w:t>
      </w:r>
      <w:r>
        <w:rPr>
          <w:rtl w:val="true"/>
        </w:rPr>
        <w:t xml:space="preserve">) </w:t>
      </w:r>
      <w:r>
        <w:rPr>
          <w:rtl w:val="true"/>
        </w:rPr>
        <w:t>از سخنان آن حضرت است در بيدارى از غفلت و توجه به حضرت حق‌</w:t>
      </w:r>
      <w:bookmarkEnd w:id="123"/>
    </w:p>
    <w:p>
      <w:pPr>
        <w:pStyle w:val="BookText"/>
        <w:rPr/>
      </w:pPr>
      <w:r>
        <w:rPr>
          <w:rFonts w:ascii="IRNazanin" w:hAnsi="IRNazanin" w:eastAsia="IRNazanin"/>
          <w:color w:val="111111"/>
          <w:sz w:val="28"/>
          <w:sz w:val="28"/>
          <w:szCs w:val="28"/>
          <w:rtl w:val="true"/>
          <w:lang w:bidi="fa-IR"/>
        </w:rPr>
        <w:t>اگر شما آنچه را مردگان شما ديدند مشاهده مى‌كرديد به شيون مى‌نشستيد و انديشناك مى‌شديد، و مستمع حق گشته به اطاعت بر مى‌خاستيد، ولى آنچه آنان ديدند از ديد شما پوشيده است، و به زودى پرده‌ها برداشته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بينايتان كردند اگر بنگريد، و شنوايتان نمودند اگر بشنويد، و هدايتتان كردند اگر هدايت پذيريد، به درستى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عبرتها براى شما آشكار است، و به چيزى كه عامل باز دارنده است نهى شديد، و پس از فرشتگان آسمان از جانب خداوند جز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حق نمى‌كند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775_11835"/>
    </w:p>
    <w:p>
      <w:pPr>
        <w:pStyle w:val="BookText"/>
        <w:rPr/>
      </w:pPr>
      <w:bookmarkEnd w:id="1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096375_3650668749"/>
      <w:bookmarkStart w:id="126" w:name="_Toc45"/>
      <w:bookmarkEnd w:id="125"/>
      <w:r>
        <w:rPr/>
        <w:t>21</w:t>
      </w:r>
      <w:r>
        <w:rPr>
          <w:rtl w:val="true"/>
        </w:rPr>
        <w:t xml:space="preserve"> (</w:t>
      </w:r>
      <w:r>
        <w:rPr/>
        <w:t>1021</w:t>
      </w:r>
      <w:r>
        <w:rPr>
          <w:rtl w:val="true"/>
        </w:rPr>
        <w:t xml:space="preserve">) </w:t>
      </w:r>
      <w:r>
        <w:rPr>
          <w:rtl w:val="true"/>
        </w:rPr>
        <w:t>از خطبه‌هاى آن حضرت است در توجه به قيامت‌</w:t>
      </w:r>
      <w:bookmarkEnd w:id="126"/>
    </w:p>
    <w:p>
      <w:pPr>
        <w:pStyle w:val="BookText"/>
        <w:rPr/>
      </w:pPr>
      <w:r>
        <w:rPr>
          <w:rFonts w:ascii="IRNazanin" w:hAnsi="IRNazanin" w:eastAsia="IRNazanin"/>
          <w:color w:val="111111"/>
          <w:sz w:val="28"/>
          <w:sz w:val="28"/>
          <w:szCs w:val="28"/>
          <w:rtl w:val="true"/>
          <w:lang w:bidi="fa-IR"/>
        </w:rPr>
        <w:t>همانا آخرت پيش روى شماست، و مقدمات قيامت از پشت سر شما را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سبكبار شويد تا ملحق گرديد، كه رفتگان شما را باز داشته‌اند تا آخرين شما به آنها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پس از كلام حق و گفتار پيامبر صلّى اللّه عليه و آله با هر سخن ديگر بسنجند بر آن برترى دارد، و از آن پيشى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سبكبار شويد تا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اين كوتاه‌تر و پر معناتر شنيده نشده، چه جمله‌اى عميق، و سر چشمه‌اى از معرفت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خصائص عظمت و شرافت اين كلام را شرح داده‌ايم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775_11837"/>
    </w:p>
    <w:p>
      <w:pPr>
        <w:pStyle w:val="BookText"/>
        <w:rPr/>
      </w:pPr>
      <w:bookmarkEnd w:id="1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096377_3650668749"/>
      <w:bookmarkStart w:id="129" w:name="_Toc46"/>
      <w:bookmarkEnd w:id="128"/>
      <w:r>
        <w:rPr/>
        <w:t>22</w:t>
      </w:r>
      <w:r>
        <w:rPr>
          <w:rtl w:val="true"/>
        </w:rPr>
        <w:t xml:space="preserve"> (</w:t>
      </w:r>
      <w:r>
        <w:rPr/>
        <w:t>1022</w:t>
      </w:r>
      <w:r>
        <w:rPr>
          <w:rtl w:val="true"/>
        </w:rPr>
        <w:t xml:space="preserve">) </w:t>
      </w:r>
      <w:r>
        <w:rPr>
          <w:rtl w:val="true"/>
        </w:rPr>
        <w:t>از خطبه‌هاى آن حضرت است هنگامى كه خبر بيعت شكنان جمل به حضرتش رسيد</w:t>
      </w:r>
      <w:bookmarkEnd w:id="129"/>
    </w:p>
    <w:p>
      <w:pPr>
        <w:pStyle w:val="BookText"/>
        <w:rPr/>
      </w:pPr>
      <w:r>
        <w:rPr>
          <w:rFonts w:ascii="IRNazanin" w:hAnsi="IRNazanin" w:eastAsia="IRNazanin"/>
          <w:color w:val="111111"/>
          <w:sz w:val="28"/>
          <w:sz w:val="28"/>
          <w:szCs w:val="28"/>
          <w:rtl w:val="true"/>
          <w:lang w:bidi="fa-IR"/>
        </w:rPr>
        <w:t>هش داريد كه شيطان گروهش را بر انگيخته، و ارتش خود را از هر سو گرد آورده، تا ستمگرى به محلش، و باطل به جايش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ناشايسته‌اى از من نديدند، و بين من و خودشان انصاف ندادند، و از من حقى را مى‌خواهند كه خود ترك آن كرده‌اند، و خونى را مى‌جويند كه خود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خونريزى همكارشان بودم پس خودشان هم از اين خونريزى نصيب دارند، و اگر بدون دخالت داشتن من خود عهده دار آن بودند عقوبتى جز بر آنان نيست، و بزرگترين دليلشان به ضرر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پستانى كه خشك شده شير مى‌خواهند، و زنده كردن بدعتى را كه مرده است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دعوت كننده زيانكارى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كيست؟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چه چيز اجابت مى‌شود؟ من به حجت خدا و آگاهى او در باره اينان راضيم</w:t>
      </w:r>
      <w:r>
        <w:rPr>
          <w:rFonts w:eastAsia="IRNazanin" w:cs="IRNazanin"/>
          <w:color w:val="111111"/>
          <w:sz w:val="28"/>
          <w:szCs w:val="28"/>
          <w:rtl w:val="true"/>
          <w:lang w:bidi="fa-IR"/>
        </w:rPr>
        <w:t>.</w:t>
      </w:r>
      <w:bookmarkStart w:id="130" w:name="pg1775_11839"/>
    </w:p>
    <w:p>
      <w:pPr>
        <w:pStyle w:val="BookText"/>
        <w:rPr/>
      </w:pPr>
      <w:bookmarkEnd w:id="130"/>
      <w:r>
        <w:rPr>
          <w:rFonts w:ascii="IRNazanin" w:hAnsi="IRNazanin" w:eastAsia="IRNazanin"/>
          <w:color w:val="111111"/>
          <w:sz w:val="28"/>
          <w:sz w:val="28"/>
          <w:szCs w:val="28"/>
          <w:rtl w:val="true"/>
          <w:lang w:bidi="fa-IR"/>
        </w:rPr>
        <w:t>اگر سر بر تابند تيغ تيز حواله آنان مى‌كنم، كه درمان ايشان از باطل است، و يارى دهنده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مى‌خواهند به ميدان جنگ آيم، و در نبرد با آنان صبر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عزايشان بنشيند، تا كنون كسى مرا از نبرد نترسانده، و از شمشير به وحشت نينداخته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يقين دارم، و شبهه‌اى در دينم ندارم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096379_3650668749"/>
      <w:bookmarkStart w:id="132" w:name="_Toc47"/>
      <w:bookmarkEnd w:id="131"/>
      <w:r>
        <w:rPr/>
        <w:t>23</w:t>
      </w:r>
      <w:r>
        <w:rPr>
          <w:rtl w:val="true"/>
        </w:rPr>
        <w:t xml:space="preserve"> (</w:t>
      </w:r>
      <w:r>
        <w:rPr/>
        <w:t>1023</w:t>
      </w:r>
      <w:r>
        <w:rPr>
          <w:rtl w:val="true"/>
        </w:rPr>
        <w:t xml:space="preserve">) </w:t>
      </w:r>
      <w:r>
        <w:rPr>
          <w:rtl w:val="true"/>
        </w:rPr>
        <w:t>از خطبه‌هاى آن حضرت است در دلدارى به تهيدستان و تأديب ثروتمندان‌</w:t>
      </w:r>
      <w:bookmarkEnd w:id="132"/>
    </w:p>
    <w:p>
      <w:pPr>
        <w:pStyle w:val="Heading4"/>
        <w:numPr>
          <w:ilvl w:val="3"/>
          <w:numId w:val="1"/>
        </w:numPr>
        <w:rPr/>
      </w:pPr>
      <w:bookmarkStart w:id="133" w:name="__RefHeading___Toc2096381_3650668749"/>
      <w:bookmarkStart w:id="134" w:name="_Toc48"/>
      <w:bookmarkEnd w:id="133"/>
      <w:r>
        <w:rPr>
          <w:rtl w:val="true"/>
        </w:rPr>
        <w:t>اشاره</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حق، تقديرات آسمانى همانند دانه‌هاى باران بيش و كم به هر كسى در زمين بر اساس تقسيم الهى مى‌رسد، هرگاه يكى از شما اهل و مال و وجود برادر دينى خود را اضافه‌تر از خويش ديد بر او حسد نورزد، چه اينكه فرد مسلمان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جامه پستى به بر ننموده و آبرو از دست نداده تا تنگ نظران به ذلّت نشسته به سر زنشش برخيزند همانند قماربازى است كه با اولين تير خود احتمال بردن دارد، بدون اينكه در انتظار باختن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مسلمانى كه به دور از خيانت است به انتظار يكى از دو برنامه نيكو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او را به جهان ديگر برد، كه در آنجا آنچه نزد خدا دارد براى او بهتر است، يا رزق الهى در اهل و مال و همراه آن دين و شرف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ثروت و فرزند بهره اين جهان، و عمل صالح نصيب انسان در آخرت است، كه گاه خداوند اين دو را در گروهى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خداوند نسبت به آنچه شما را از آن بر حذر داشته پروا كنيد، و از او جدّا بترسيد نه ترسى كه محصول عذر و بهانه باشد، و عمل كنيد ولى بدون ريا و خودنمايى، زيرا كسى كه براى غير حق عمل كند خداوند او را براى دريافت مزد به همان غير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 شهيدان، و زندگى با سعادتمندان، و همنشينى با انبيا را از خدا خواهانيم</w:t>
      </w:r>
      <w:r>
        <w:rPr>
          <w:rFonts w:eastAsia="IRNazanin" w:cs="IRNazanin"/>
          <w:color w:val="111111"/>
          <w:sz w:val="28"/>
          <w:szCs w:val="28"/>
          <w:rtl w:val="true"/>
          <w:lang w:bidi="fa-IR"/>
        </w:rPr>
        <w:t>.</w:t>
      </w:r>
      <w:bookmarkStart w:id="135" w:name="pg1775_11843"/>
    </w:p>
    <w:p>
      <w:pPr>
        <w:pStyle w:val="BookText"/>
        <w:rPr/>
      </w:pPr>
      <w:bookmarkEnd w:id="135"/>
      <w:r>
        <w:rPr>
          <w:rFonts w:ascii="IRNazanin" w:hAnsi="IRNazanin" w:eastAsia="IRNazanin"/>
          <w:color w:val="111111"/>
          <w:sz w:val="28"/>
          <w:sz w:val="28"/>
          <w:szCs w:val="28"/>
          <w:rtl w:val="true"/>
          <w:lang w:bidi="fa-IR"/>
        </w:rPr>
        <w:t>اى مردم، انسان هر چند صاحب ثروت باشد از عشيره خود بى‌نياز نيست، نيازمند است كه آنان با دست و زبان از او دفاع كنند، آنان براى پشتيبانى ار او از هر سو، و رفع پراكندگى و گرفتاريش مهم‌ترين مردمند، و به وقت پيشامدهاى ناگوار نسبت به او از همه مهربان‌ترند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نيكى كه خداوند در ميان مردم از انسان به جاى گذارد بهتر از ثروتى است كه آن را براى ديگران به ارث مى‌نهد</w:t>
      </w:r>
      <w:r>
        <w:rPr>
          <w:rFonts w:eastAsia="IRNazanin" w:cs="IRNazanin"/>
          <w:color w:val="111111"/>
          <w:sz w:val="28"/>
          <w:szCs w:val="28"/>
          <w:rtl w:val="true"/>
          <w:lang w:bidi="fa-IR"/>
        </w:rPr>
        <w:t>.</w:t>
      </w:r>
    </w:p>
    <w:p>
      <w:pPr>
        <w:pStyle w:val="Heading4"/>
        <w:numPr>
          <w:ilvl w:val="3"/>
          <w:numId w:val="1"/>
        </w:numPr>
        <w:rPr/>
      </w:pPr>
      <w:bookmarkStart w:id="136" w:name="__RefHeading___Toc2096383_3650668749"/>
      <w:bookmarkStart w:id="137" w:name="_Toc49"/>
      <w:bookmarkEnd w:id="136"/>
      <w:r>
        <w:rPr>
          <w:rtl w:val="true"/>
        </w:rPr>
        <w:t>و قسمتى از اين خطبه است</w:t>
      </w:r>
      <w:r>
        <w:rPr>
          <w:rtl w:val="true"/>
        </w:rPr>
        <w:t xml:space="preserve">: </w:t>
      </w:r>
      <w:r>
        <w:rPr>
          <w:rtl w:val="true"/>
        </w:rPr>
        <w:t>در سفارش به خويشاوندان‌</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يكى از شما از خويشاوند تنگدست خود به مالى كه اگر نبخشد به ثروتش نيفزايد، و اگر ببخشد كاهشى در ثروتش پديد نيايد روى برگرداند و از ياريش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جود و كرم به قوم خود بخل نمايد يك دست يارى او از آنان باز داشته شده، و در عوض دستهاى بسيارى از آنان از يارى او قطع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با اقوام خود نرمى كند از عشيره‌اش هميشه محبت و دوستى خواهد ديد</w:t>
      </w:r>
      <w:r>
        <w:rPr>
          <w:rFonts w:eastAsia="IRNazanin" w:cs="IRNazanin"/>
          <w:color w:val="111111"/>
          <w:sz w:val="28"/>
          <w:szCs w:val="28"/>
          <w:rtl w:val="true"/>
          <w:lang w:bidi="fa-IR"/>
        </w:rPr>
        <w:t>.</w:t>
      </w:r>
      <w:bookmarkStart w:id="138" w:name="pg1775_11845"/>
    </w:p>
    <w:p>
      <w:pPr>
        <w:pStyle w:val="BookText"/>
        <w:rPr/>
      </w:pPr>
      <w:bookmarkEnd w:id="138"/>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به معناى زيادت است، چنانكه به جمع كثير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 الغفير و الجماء الغفير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عفوة من أهل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چيزى است،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عفوه طعام را خوردم يعنى گزيده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نصرت خود را از اقوامش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كلام نيكويى است، زيرا آن كه خويشانش را از خير خود منع كند يك كمك از آنان دريغ داشته، ولى اگر به يارى آنان نياز پيدا كند و به همكارى آنان محتاج شود كمك‌هاى خود را از او منع نموده، و به حرف او گوش نمى‌دهند، كه در اين صورت خود را از منفعت جمعى كثير محروم كرده و قومى را از يارى خود باز داشته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096385_3650668749"/>
      <w:bookmarkStart w:id="140" w:name="_Toc50"/>
      <w:bookmarkEnd w:id="139"/>
      <w:r>
        <w:rPr/>
        <w:t>24</w:t>
      </w:r>
      <w:r>
        <w:rPr>
          <w:rtl w:val="true"/>
        </w:rPr>
        <w:t xml:space="preserve"> (</w:t>
      </w:r>
      <w:r>
        <w:rPr/>
        <w:t>1024</w:t>
      </w:r>
      <w:r>
        <w:rPr>
          <w:rtl w:val="true"/>
        </w:rPr>
        <w:t xml:space="preserve">) </w:t>
      </w:r>
      <w:r>
        <w:rPr>
          <w:rtl w:val="true"/>
        </w:rPr>
        <w:t>از خطبه‌هاى آن حضرت است در جنگ با مخالفان‌</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قسم در جنگ با كسى كه با حق مخالفت كرده، و در گمراهى قدم نهاده</w:t>
      </w:r>
      <w:bookmarkStart w:id="141" w:name="pg1775_11847"/>
    </w:p>
    <w:p>
      <w:pPr>
        <w:pStyle w:val="BookText"/>
        <w:rPr/>
      </w:pPr>
      <w:bookmarkEnd w:id="141"/>
      <w:r>
        <w:rPr>
          <w:rFonts w:ascii="IRNazanin" w:hAnsi="IRNazanin" w:eastAsia="IRNazanin"/>
          <w:color w:val="111111"/>
          <w:sz w:val="28"/>
          <w:sz w:val="28"/>
          <w:szCs w:val="28"/>
          <w:rtl w:val="true"/>
          <w:lang w:bidi="fa-IR"/>
        </w:rPr>
        <w:t>مداهنه و سستى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از خدا به خدا بگريزيد، و در راهى كه براى شما قرار داده قدم نهيد، و به اداى تكاليف قيام كنيد، كه اگر در دنيا پيروز نشويد على ضامن پيروزى شما در آخرت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096387_3650668749"/>
      <w:bookmarkStart w:id="143" w:name="_Toc51"/>
      <w:bookmarkEnd w:id="142"/>
      <w:r>
        <w:rPr/>
        <w:t>25</w:t>
      </w:r>
      <w:r>
        <w:rPr>
          <w:rtl w:val="true"/>
        </w:rPr>
        <w:t xml:space="preserve"> (</w:t>
      </w:r>
      <w:r>
        <w:rPr/>
        <w:t>1025</w:t>
      </w:r>
      <w:r>
        <w:rPr>
          <w:rtl w:val="true"/>
        </w:rPr>
        <w:t xml:space="preserve">) </w:t>
      </w:r>
      <w:r>
        <w:rPr>
          <w:rtl w:val="true"/>
        </w:rPr>
        <w:t>از خطبه‌هاى آن حضرت است آن گاه كه پى در پى به حضرت خبر رسيد كه ارتش معاويه به شهرها دست اندازى كرده‌اند، و دو عامل او در يمن عبيد اللّه بن عباس و سعيد بن نمران پس از شكست از بسر بن ارطاة به حضورش رسيدند</w:t>
      </w:r>
      <w:r>
        <w:rPr>
          <w:rtl w:val="true"/>
        </w:rPr>
        <w:t xml:space="preserve">. </w:t>
      </w:r>
      <w:r>
        <w:rPr>
          <w:rtl w:val="true"/>
        </w:rPr>
        <w:t>امام در حالى كه از سنگينى يارانش از جهاد و مخالفتشان با رأى آن جناب آزرده خاطر بود به منبر رفت و فرمود</w:t>
      </w:r>
      <w:r>
        <w:rPr>
          <w:rtl w:val="true"/>
        </w:rPr>
        <w:t>:</w:t>
      </w:r>
      <w:bookmarkEnd w:id="1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كوفه كه اختيار قبض و بسطش در دست من است برايم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 اگر مرا جز تو نباشد در حالى كه بادهاى فتنه‌ات بوزد، خدايت زشت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قول شاعر را مثال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جان پدر خوبت اى عمرو كه از اين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ته مانده‌اى اندك بهره‌اى برايم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بسر وارد يمن شده، سوگند به خدا مى‌بينم كه اين قوم به زودى بر شما چيره شوند به خاطر اجتماعى كه آنان بر باطلشان دارند، و تفرقه‌اى كه شما از حق داريد، و محض اينكه شما در راه حق به امام خود عاصى هستيد، و آنان در راه باطل مطيع رهبر خويشند، و به علّت اينكه آنان امانت او را ادا مى‌كنند و شما خيانت مى‌ورزيد، و به جهت اينكه آنان در شهرهاى خود درستكارند و شما فاسد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قدح چوبينى در اختيار شما بگذارم مى‌ترسم بند بى‌ارزش آن را ببريد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من از اينان ملول شده‌ام و آنان از من، من از اينان افسرده‌ام و آنان از من، پس بهتر از اينان را به من عنايت كن، و به جاى من شرّى را بر ايشان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دلشان را آب كن چون نمكى كه در آب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دارم به جاى شما هزار سوار از قبيله بنى فراس بن غنم داشتم</w:t>
      </w:r>
      <w:r>
        <w:rPr>
          <w:rFonts w:eastAsia="IRNazanin" w:cs="IRNazanin"/>
          <w:color w:val="111111"/>
          <w:sz w:val="28"/>
          <w:szCs w:val="28"/>
          <w:rtl w:val="true"/>
          <w:lang w:bidi="fa-IR"/>
        </w:rPr>
        <w:t>.</w:t>
      </w:r>
      <w:bookmarkStart w:id="144" w:name="pg1775_11851"/>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دعوت مى‌كردى چون ابرهاى بارنده تابستان به سرعت به كمك تو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ابر تابستانى ياد كرده چون سبكبار است و زودگذر، زيرا بارانى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پر آب حركتش كند است، و اين بيشتر در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سواران قبيله را به خاطر شتاب در پذيرفتن دعوت و يارى رساندن، به ابر تابستانى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دليلش آن است كه گويد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096389_3650668749"/>
      <w:bookmarkStart w:id="146" w:name="_Toc52"/>
      <w:bookmarkEnd w:id="145"/>
      <w:r>
        <w:rPr/>
        <w:t>26</w:t>
      </w:r>
      <w:r>
        <w:rPr>
          <w:rtl w:val="true"/>
        </w:rPr>
        <w:t xml:space="preserve"> (</w:t>
      </w:r>
      <w:r>
        <w:rPr/>
        <w:t>1026</w:t>
      </w:r>
      <w:r>
        <w:rPr>
          <w:rtl w:val="true"/>
        </w:rPr>
        <w:t xml:space="preserve">) </w:t>
      </w:r>
      <w:r>
        <w:rPr>
          <w:rtl w:val="true"/>
        </w:rPr>
        <w:t>از خطبه‌هاى آن حضرت است در وصف حال مردم جاهلى و دوران سكوت خود</w:t>
      </w:r>
      <w:bookmarkEnd w:id="146"/>
    </w:p>
    <w:p>
      <w:pPr>
        <w:pStyle w:val="Heading4"/>
        <w:numPr>
          <w:ilvl w:val="3"/>
          <w:numId w:val="1"/>
        </w:numPr>
        <w:rPr/>
      </w:pPr>
      <w:bookmarkStart w:id="147" w:name="__RefHeading___Toc2096391_3650668749"/>
      <w:bookmarkStart w:id="148" w:name="_Toc53"/>
      <w:bookmarkEnd w:id="147"/>
      <w:r>
        <w:rPr>
          <w:rtl w:val="true"/>
        </w:rPr>
        <w:t>اشاره</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محمّد صلّى اللّه عليه و آله را به عنوان بيم دهنده عالميان،</w:t>
      </w:r>
      <w:bookmarkStart w:id="149" w:name="pg1775_11853"/>
    </w:p>
    <w:p>
      <w:pPr>
        <w:pStyle w:val="BookText"/>
        <w:rPr/>
      </w:pPr>
      <w:bookmarkEnd w:id="149"/>
      <w:r>
        <w:rPr>
          <w:rFonts w:ascii="IRNazanin" w:hAnsi="IRNazanin" w:eastAsia="IRNazanin"/>
          <w:color w:val="111111"/>
          <w:sz w:val="28"/>
          <w:sz w:val="28"/>
          <w:szCs w:val="28"/>
          <w:rtl w:val="true"/>
          <w:lang w:bidi="fa-IR"/>
        </w:rPr>
        <w:t>و امين بر قرآن بر انگيخت، و شما ملّت عرب در آن وقت داراى بدترين دين، و در بدترين خانه بوديد، منزلتان در ميان سنگهاى سخت، و در بين مارهاى زهردار بود، آب تيره مى‌نوشيديد، غذاى خشن مى‌خورديد، خون يكديگر را مى‌ريختيد، قطع رحم مى‌كرديد، بتان در ميان شما نصب شده بود، و گناهان به شما بسته بود</w:t>
      </w:r>
      <w:r>
        <w:rPr>
          <w:rFonts w:eastAsia="IRNazanin" w:cs="IRNazanin"/>
          <w:color w:val="111111"/>
          <w:sz w:val="28"/>
          <w:szCs w:val="28"/>
          <w:rtl w:val="true"/>
          <w:lang w:bidi="fa-IR"/>
        </w:rPr>
        <w:t>.</w:t>
      </w:r>
    </w:p>
    <w:p>
      <w:pPr>
        <w:pStyle w:val="Heading4"/>
        <w:numPr>
          <w:ilvl w:val="3"/>
          <w:numId w:val="1"/>
        </w:numPr>
        <w:rPr/>
      </w:pPr>
      <w:bookmarkStart w:id="150" w:name="__RefHeading___Toc2096393_3650668749"/>
      <w:bookmarkStart w:id="151" w:name="_Toc54"/>
      <w:bookmarkEnd w:id="150"/>
      <w:r>
        <w:rPr>
          <w:rtl w:val="true"/>
        </w:rPr>
        <w:t>و از اين خطبه است</w:t>
      </w:r>
      <w:r>
        <w:rPr>
          <w:rtl w:val="true"/>
        </w:rPr>
        <w:t>:</w:t>
      </w:r>
      <w:bookmarkEnd w:id="151"/>
    </w:p>
    <w:p>
      <w:pPr>
        <w:pStyle w:val="BookText"/>
        <w:rPr/>
      </w:pPr>
      <w:r>
        <w:rPr>
          <w:rFonts w:ascii="IRNazanin" w:hAnsi="IRNazanin" w:eastAsia="IRNazanin"/>
          <w:color w:val="111111"/>
          <w:sz w:val="28"/>
          <w:sz w:val="28"/>
          <w:szCs w:val="28"/>
          <w:rtl w:val="true"/>
          <w:lang w:bidi="fa-IR"/>
        </w:rPr>
        <w:t>نظر كردم جز اهل بيتم يارى برايم نبود، از اينكه آنان را در جنگ نابرابر به دست مرگ سپارم دريغ كردم، چشم بر خاشاك در ديده به ستم، زهر غم و غصه آشاميدم، و بر فروبردن خشم صبر ورزيدم، و بر حادثه تلخ‌تر از درخت علقم پايدارى كردم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775_11855"/>
    </w:p>
    <w:p>
      <w:pPr>
        <w:pStyle w:val="Heading4"/>
        <w:numPr>
          <w:ilvl w:val="3"/>
          <w:numId w:val="1"/>
        </w:numPr>
        <w:rPr/>
      </w:pPr>
      <w:bookmarkStart w:id="153" w:name="__RefHeading___Toc2096395_3650668749"/>
      <w:bookmarkStart w:id="154" w:name="_Toc55"/>
      <w:bookmarkEnd w:id="152"/>
      <w:bookmarkEnd w:id="153"/>
      <w:r>
        <w:rPr>
          <w:rtl w:val="true"/>
        </w:rPr>
        <w:t>و از اين خطبه است</w:t>
      </w:r>
      <w:r>
        <w:rPr>
          <w:rtl w:val="true"/>
        </w:rPr>
        <w:t xml:space="preserve">: </w:t>
      </w:r>
      <w:r>
        <w:rPr>
          <w:rtl w:val="true"/>
        </w:rPr>
        <w:t>در باره معاويه و عمرو عاص‌</w:t>
      </w:r>
      <w:bookmarkEnd w:id="154"/>
    </w:p>
    <w:p>
      <w:pPr>
        <w:pStyle w:val="BookText"/>
        <w:rPr/>
      </w:pPr>
      <w:r>
        <w:rPr>
          <w:rFonts w:ascii="IRNazanin" w:hAnsi="IRNazanin" w:eastAsia="IRNazanin"/>
          <w:color w:val="111111"/>
          <w:sz w:val="28"/>
          <w:sz w:val="28"/>
          <w:szCs w:val="28"/>
          <w:rtl w:val="true"/>
          <w:lang w:bidi="fa-IR"/>
        </w:rPr>
        <w:t>عمرو عاص با معاويه بيعت نكرد مگر با اين شرط كه ثمنى به او پرداخت كند، پس پيروز مباد دست فروشنده، و رسوا باد عهد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آماده جنگ شويد، و ساز و برگ جهاد آماده كنيد، شعله‌هاى جنگ زبانه مى‌كشد، و روشنايى آن سر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را شعار خود كنيد، كه بهترين وسيله پيروزى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096397_3650668749"/>
      <w:bookmarkStart w:id="156" w:name="_Toc56"/>
      <w:bookmarkEnd w:id="155"/>
      <w:r>
        <w:rPr/>
        <w:t>27</w:t>
      </w:r>
      <w:r>
        <w:rPr>
          <w:rtl w:val="true"/>
        </w:rPr>
        <w:t xml:space="preserve"> (</w:t>
      </w:r>
      <w:r>
        <w:rPr/>
        <w:t>1027</w:t>
      </w:r>
      <w:r>
        <w:rPr>
          <w:rtl w:val="true"/>
        </w:rPr>
        <w:t xml:space="preserve">) </w:t>
      </w:r>
      <w:r>
        <w:rPr>
          <w:rtl w:val="true"/>
        </w:rPr>
        <w:t>از خطبه‌هاى آن حضرت است در نكوهش اصحاب از نرفتن به جهاد</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خدا، جهاد درى است از درهاى بهشت، كه خداوند آن را به روى اولياء خاصّ خود گشوده، جهاد جامه پرهيزگارى، زره استوار، و سپر مطمئن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آن را از باب بى‌اعتنايى ترك كند خداوند بر او جامه ذلت بپوشاند، و غرق بلا نمايد، و به ذلّت و خوارى و پستى گرفتار آيد، بر دلش پرده‌هاى بى‌عقلى زده شود، و در برابر ضايع كردن جهاد حق از او گرفته شود، و محكوم به ذلت و خوارى، و محروم از انصاف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شب و روز و نهان و آشكار، شما را به جنگ اين قوم دعوت كردم، به شما گفتم كه با اينان بجنگيد پيش از اينكه با شما بجنگند، به خدا قسم هيچ ملّتى در خانه‌اش مورد حمله قرار نگرفت مگر اينكه ذليل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مسئوليت جهاد را به يكديگر حواله كرديد و به يارى يكديگر بر نخاستيد تا دشمن از هر سو بر شما تاخت، و شهرها را از دست شما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غامدى است كه لشكرش به انبار وارد شد، حسّان بن حسّان بكرى را كشت، و مرز بانان شما را از جاى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مهاجمى از آنان بر زن مسلمان و زن در پناه اسلام تاخته و خلخال و دستنبد و گردن بند و گوشواره او را به يغما برده، و آن بينوا در برابر آن غارتگر جز كلمه استرجاع و طلب دلسوزى راهى نداشته، آن گاه اين غارتگران</w:t>
      </w:r>
    </w:p>
    <w:p>
      <w:pPr>
        <w:pStyle w:val="BookText"/>
        <w:rPr/>
      </w:pPr>
      <w:r>
        <w:rPr>
          <w:rFonts w:ascii="IRNazanin" w:hAnsi="IRNazanin" w:eastAsia="IRNazanin"/>
          <w:color w:val="111111"/>
          <w:sz w:val="28"/>
          <w:sz w:val="28"/>
          <w:szCs w:val="28"/>
          <w:rtl w:val="true"/>
          <w:lang w:bidi="fa-IR"/>
        </w:rPr>
        <w:t>با غنيمت بسيار باز گشته، در حالى كه يك نفر از آنها زخمى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از آنان به قتل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اين حادثه مسلمانى از غصه بميرد جاى ملامت نيست، بلكه مرگ او در نظر من شايسته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اجتماع اينان بر باطلشان، و پراكندگى شما از حقّتان دل را مى‌ميراند، و باعث جلب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رويتان زشت و قلبتان غرق غم باد كه خود را هدف تير دشمن قرار داديد، آنان شما را غارت كردند و شما چيزى به دست نياورديد، جنگيدند ولى شما نجنگيديد، خدا را معصيت مى‌كنند و شما خشنوديد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شما را دعوت به جهاد آنان مى‌كنم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مهلت ده تا گرما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زمستان شما را مى‌خوانم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مهلت ده تا سرما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بهانه‌ها براى فرار از گرما و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گرما و سرما مى‌گريزيد پس به خدا سوگند از شمشير گريزان‌تر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نامردان مرد نما، دارندگان رؤياهاى كودكانه، و عقلهايى به اندازه عقل زنان حجله نشين، اى كاش شما را نديده بودم و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حاصل شناختن شما پشيمانى و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بكشد، كه دلم را پر از خون كرديد، و سينه‌ام را مالامال خشم نموديد، و پى در پى جرعه اندوه به كامم ريختيد، و تدبيرم را به نافرمانى و ترك يارى تباه كرديد، تا جايى كه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طالب شجاع است ولى دانش جنگيدن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پدرانشان را جزا دهد، آيا هيچ كدام آنان كوشش و تجربه مرا در جنگ داشته؟ و پيشقدميش از من بيشتر بوده؟ هنوز به سن بيست سالگى نرسيده بودم كه آماده جنگ شدم، اكنون عمرم از شصت گذشته، ولى براى كسى كه اطاعت نشود تدبيرى نيست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775_11863"/>
    </w:p>
    <w:p>
      <w:pPr>
        <w:pStyle w:val="BookText"/>
        <w:rPr/>
      </w:pPr>
      <w:bookmarkEnd w:id="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096399_3650668749"/>
      <w:bookmarkStart w:id="159" w:name="_Toc57"/>
      <w:bookmarkEnd w:id="158"/>
      <w:r>
        <w:rPr/>
        <w:t>28</w:t>
      </w:r>
      <w:r>
        <w:rPr>
          <w:rtl w:val="true"/>
        </w:rPr>
        <w:t xml:space="preserve"> (</w:t>
      </w:r>
      <w:r>
        <w:rPr/>
        <w:t>1028</w:t>
      </w:r>
      <w:r>
        <w:rPr>
          <w:rtl w:val="true"/>
        </w:rPr>
        <w:t xml:space="preserve">) </w:t>
      </w:r>
      <w:r>
        <w:rPr>
          <w:rtl w:val="true"/>
        </w:rPr>
        <w:t>از خطبه‌هاى آن حضرت است در بى‌وفايى دنيا و توجه به آخرت‌</w:t>
      </w:r>
      <w:bookmarkEnd w:id="159"/>
    </w:p>
    <w:p>
      <w:pPr>
        <w:pStyle w:val="BookText"/>
        <w:rPr/>
      </w:pPr>
      <w:r>
        <w:rPr>
          <w:rFonts w:ascii="IRNazanin" w:hAnsi="IRNazanin" w:eastAsia="IRNazanin"/>
          <w:color w:val="111111"/>
          <w:sz w:val="28"/>
          <w:sz w:val="28"/>
          <w:szCs w:val="28"/>
          <w:rtl w:val="true"/>
          <w:lang w:bidi="fa-IR"/>
        </w:rPr>
        <w:t>پس از حمد حق، دنيا پشت كرده خبر به وداع مى‌دهد، و آخرت روى نموده و سر بر آورده است، آگاه باشيد كه امروز روز تمرين، و فردا زمان مسابقه است، مزد برنده بهشت، فرجام بازنده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كه قبل از رسيدن مرگش توبه كند؟</w:t>
      </w:r>
    </w:p>
    <w:p>
      <w:pPr>
        <w:pStyle w:val="BookText"/>
        <w:rPr/>
      </w:pPr>
      <w:r>
        <w:rPr>
          <w:rFonts w:ascii="IRNazanin" w:hAnsi="IRNazanin" w:eastAsia="IRNazanin"/>
          <w:color w:val="111111"/>
          <w:sz w:val="28"/>
          <w:sz w:val="28"/>
          <w:szCs w:val="28"/>
          <w:rtl w:val="true"/>
          <w:lang w:bidi="fa-IR"/>
        </w:rPr>
        <w:t>آيا كسى نيست كه پيش از رسيدن روز سختى‌اش چاره انديشد؟ هش داريد كه شما در روزگار آرزو هستيد كه به دنبالش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ايام آرزو قبل از آنكه مرگش فرا رسد عمل كند عملش سودمند است، و مرگش به او زيان نرساند، و آن كه در روزگار آرزويش پيش از رسيدن مرگش تقصير كند محصول كارش خسارت است، و مرگش براى او زيان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به وقت خوشى چنان عمل كنيد كه وقت ترس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مانند بهشت كه خواهانش</w:t>
      </w:r>
    </w:p>
    <w:p>
      <w:pPr>
        <w:pStyle w:val="BookText"/>
        <w:rPr/>
      </w:pPr>
      <w:r>
        <w:rPr>
          <w:rFonts w:ascii="IRNazanin" w:hAnsi="IRNazanin" w:eastAsia="IRNazanin"/>
          <w:color w:val="111111"/>
          <w:sz w:val="28"/>
          <w:sz w:val="28"/>
          <w:szCs w:val="28"/>
          <w:rtl w:val="true"/>
          <w:lang w:bidi="fa-IR"/>
        </w:rPr>
        <w:t>خواب باشد نديدم، و همچون عذاب كه گريزان از آن در غفلت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 كسى كه حق سودش ندهد باطل او را ضرر زند، و آن را كه هدايت مستقيم ننمايد گمراهى او را به هلاكت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شما به كوچ از دنيا امر شده، و بر تهيه توشه دلالت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ترسناكترين چيزى كه از آن بر شما مى‌ترسم پيروى هوا و آرزوى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دنيا از دنيا توشه‌اى برگيريد كه در آخرت خود را از عذاب محافظت كنيد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باشد كه مردم را به زهد در دنيا و عمل مربوط به آخرت وادار كند همين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بس كه اين كلام دل را از وابستگى به آرزوها قطع كند، و نور موعظه و قدرت باز داشتن انسان از گناه را در دل بر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عجيب‌ترين جملات اين خطبه اين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تمرين، و فردا روز مسابقه، و مزد برنده بهشت، و عاقبت بازنده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سخن با وجود عظمت لفظ و بزرگى معنا و تمثيل درست، و تشبيه واقعى، سرّى شگفت و معنايى لطيف نهفته، و آن قول حضرت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 و 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معنى سبقه و غايت</w:t>
      </w:r>
    </w:p>
    <w:p>
      <w:pPr>
        <w:pStyle w:val="BookText"/>
        <w:rPr/>
      </w:pPr>
      <w:r>
        <w:rPr>
          <w:rFonts w:ascii="IRNazanin" w:hAnsi="IRNazanin" w:eastAsia="IRNazanin"/>
          <w:color w:val="111111"/>
          <w:sz w:val="28"/>
          <w:sz w:val="28"/>
          <w:szCs w:val="28"/>
          <w:rtl w:val="true"/>
          <w:lang w:bidi="fa-IR"/>
        </w:rPr>
        <w:t xml:space="preserve">مخالف هم است از آن حقيقت قيامتى به دو لفظ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زيرا مسابقه در كارى محبوب و هدفى مطلوب است و اين صفت بهشت است، نه دوزخ كه به خدا از آن پناه مى‌بريم، و شايسته نبود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خاطر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اينكه ممكن است پايان يك راه كسى را خوش نيايد، و ممكن است خوش آيد، بنا بر اين صحيح اين است كه براى هر دو صورت با كلمه غايت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در اين زمينه مانند مصير و مآل است، چنانكه حق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تَمَتَّعُوا فَانَّ مَصيرَكُمْ الَى النَارِ، كه صحيح نيست در اينجا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انديشه كن كه نهانى شگفت و ژرفايى عميق و لطيف دارد، و بيشتر سخنان حضرت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سين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سبقه به ضمّ سين نزد عرب مال يا متاعى است كه به برنده مسابقه جايزه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سبقه به فتح و ضم به هم نزديك است، زيرا سبقه به ضم سين جزاء عمل ناپسند نيست بلكه پاداش كار خوب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775_11869"/>
    </w:p>
    <w:p>
      <w:pPr>
        <w:pStyle w:val="BookText"/>
        <w:rPr/>
      </w:pPr>
      <w:bookmarkEnd w:id="1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096401_3650668749"/>
      <w:bookmarkStart w:id="162" w:name="_Toc58"/>
      <w:bookmarkEnd w:id="161"/>
      <w:r>
        <w:rPr/>
        <w:t>29</w:t>
      </w:r>
      <w:r>
        <w:rPr>
          <w:rtl w:val="true"/>
        </w:rPr>
        <w:t xml:space="preserve"> (</w:t>
      </w:r>
      <w:r>
        <w:rPr/>
        <w:t>1029</w:t>
      </w:r>
      <w:r>
        <w:rPr>
          <w:rtl w:val="true"/>
        </w:rPr>
        <w:t xml:space="preserve">) </w:t>
      </w:r>
      <w:r>
        <w:rPr>
          <w:rtl w:val="true"/>
        </w:rPr>
        <w:t>از خطبه‌هاى آن حضرت است پس از برنامه حكمين و تاخت و تاز ضحّاك بن قيس، كه در اين خطبه به آنچه در اطراف قلمرو حكومتش به وجود آمده اشاره نموده و پيروانش را به ايجاد نظم و صلاح ترغيب فرموده‌</w:t>
      </w:r>
      <w:bookmarkEnd w:id="1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مردمى كه بدنهاتان با هم، و خواهشهاتان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كلامتان سنگ سخت را مى‌شكند، و عملتان دشمن را نسبت به شما به طمع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لاف و گزاف مى‌زنيد، و به وقت جنگ فرياد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كسى كه شما را بخواند ارزش نيابد، و قلب آن كه رنج شما را تحمل كند آسايش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بهانه‌هاى دور از منطق مى‌آوريد، همانند بدهكارى كه بى‌دليل از طلب كار تمديد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ترسو ستم را از خود باز نمى‌دارد، و حق بدون تلاش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خانه بعد از خانه خود دفاع مى‌كنيد؟ و همراه كدام پيشوا پس از من به جنگ مى‌رويد؟ به خدا قسم فريب خورده كسى است كه شما او را فريب داده‌ايد،</w:t>
      </w:r>
      <w:bookmarkStart w:id="163" w:name="pg1775_11871"/>
    </w:p>
    <w:p>
      <w:pPr>
        <w:pStyle w:val="BookText"/>
        <w:rPr/>
      </w:pPr>
      <w:bookmarkEnd w:id="163"/>
      <w:r>
        <w:rPr>
          <w:rFonts w:ascii="IRNazanin" w:hAnsi="IRNazanin" w:eastAsia="IRNazanin"/>
          <w:color w:val="111111"/>
          <w:sz w:val="28"/>
          <w:sz w:val="28"/>
          <w:szCs w:val="28"/>
          <w:rtl w:val="true"/>
          <w:lang w:bidi="fa-IR"/>
        </w:rPr>
        <w:t>و آن كه شما بهره او شويد به خدا قسم كه به تير قرعه‌اى كه سهمى ندارد دست يافته، و آن كه به كمك شما تير انداخت تيرى بى‌دندانه و پيكان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گفته شما را باور مى‌كنم، و نه طمعى به يارى شما دارم، و نه دشمن را از شما مى‌ترسانم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دواى دردتان چيست؟</w:t>
      </w:r>
    </w:p>
    <w:p>
      <w:pPr>
        <w:pStyle w:val="BookText"/>
        <w:rPr/>
      </w:pPr>
      <w:r>
        <w:rPr>
          <w:rFonts w:ascii="IRNazanin" w:hAnsi="IRNazanin" w:eastAsia="IRNazanin"/>
          <w:color w:val="111111"/>
          <w:sz w:val="28"/>
          <w:sz w:val="28"/>
          <w:szCs w:val="28"/>
          <w:rtl w:val="true"/>
          <w:lang w:bidi="fa-IR"/>
        </w:rPr>
        <w:t>و راه علاجتان كدام است؟ دشمن هم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بدون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در غير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096403_3650668749"/>
      <w:bookmarkStart w:id="165" w:name="_Toc59"/>
      <w:bookmarkEnd w:id="164"/>
      <w:r>
        <w:rPr/>
        <w:t>30</w:t>
      </w:r>
      <w:r>
        <w:rPr>
          <w:rtl w:val="true"/>
        </w:rPr>
        <w:t xml:space="preserve"> (</w:t>
      </w:r>
      <w:r>
        <w:rPr/>
        <w:t>1030</w:t>
      </w:r>
      <w:r>
        <w:rPr>
          <w:rtl w:val="true"/>
        </w:rPr>
        <w:t xml:space="preserve">) </w:t>
      </w:r>
      <w:r>
        <w:rPr>
          <w:rtl w:val="true"/>
        </w:rPr>
        <w:t>از سخنان آن حضرت است در باره قتل عثمان‌</w:t>
      </w:r>
      <w:bookmarkEnd w:id="1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كشتن عثمان امر كرده بودم قاتلش بودم، و اگر نهى كرده بودم يارش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او را يارى داد نمى‌تواند بگويد من از كسى كه او را يارى نداد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او را يارى نداد نمى‌تواند بگويد آن كه ياريش كرد از من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وضعش را در چند جمله براى شما خلاصه مى‌كنم</w:t>
      </w:r>
      <w:r>
        <w:rPr>
          <w:rFonts w:eastAsia="IRNazanin" w:cs="IRNazanin"/>
          <w:color w:val="111111"/>
          <w:sz w:val="28"/>
          <w:szCs w:val="28"/>
          <w:rtl w:val="true"/>
          <w:lang w:bidi="fa-IR"/>
        </w:rPr>
        <w:t>:</w:t>
      </w:r>
      <w:bookmarkStart w:id="166" w:name="pg1775_11873"/>
    </w:p>
    <w:p>
      <w:pPr>
        <w:pStyle w:val="BookText"/>
        <w:rPr/>
      </w:pPr>
      <w:bookmarkEnd w:id="166"/>
      <w:r>
        <w:rPr>
          <w:rFonts w:ascii="Amiri" w:hAnsi="Amiri" w:eastAsia="Amiri" w:cs="Amiri"/>
          <w:color w:val="111111"/>
          <w:sz w:val="28"/>
          <w:sz w:val="28"/>
          <w:szCs w:val="28"/>
          <w:rtl w:val="true"/>
          <w:lang w:bidi="ar-SA"/>
        </w:rPr>
        <w:t>او به جور و اسراف حكومت راند، و شما هم بيش از حد بيتابى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 حكم حقّى است در باره او كه جور و اسراف داشت، و براى شما كه خارج از حد عمل كرديد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096405_3650668749"/>
      <w:bookmarkStart w:id="168" w:name="_Toc60"/>
      <w:bookmarkEnd w:id="167"/>
      <w:r>
        <w:rPr/>
        <w:t>31</w:t>
      </w:r>
      <w:r>
        <w:rPr>
          <w:rtl w:val="true"/>
        </w:rPr>
        <w:t xml:space="preserve"> (</w:t>
      </w:r>
      <w:r>
        <w:rPr/>
        <w:t>1031</w:t>
      </w:r>
      <w:r>
        <w:rPr>
          <w:rtl w:val="true"/>
        </w:rPr>
        <w:t xml:space="preserve">) </w:t>
      </w:r>
      <w:r>
        <w:rPr>
          <w:rtl w:val="true"/>
        </w:rPr>
        <w:t>از سخنان آن حضرت است قبل از جنگ جمل به وقتى كه عبد اللّه بن عباس را نزد زبير فرستاد تا او را به نظم و اطاعت حضرت باز گرداند</w:t>
      </w:r>
      <w:bookmarkEnd w:id="168"/>
    </w:p>
    <w:p>
      <w:pPr>
        <w:pStyle w:val="BookText"/>
        <w:rPr/>
      </w:pPr>
      <w:r>
        <w:rPr>
          <w:rFonts w:ascii="IRNazanin" w:hAnsi="IRNazanin" w:eastAsia="IRNazanin"/>
          <w:color w:val="111111"/>
          <w:sz w:val="28"/>
          <w:sz w:val="28"/>
          <w:szCs w:val="28"/>
          <w:rtl w:val="true"/>
          <w:lang w:bidi="fa-IR"/>
        </w:rPr>
        <w:t>با طلحه ملاقات مكن، زيرا او را همچون گاوى بينى كه شاخش را روى گوشش كج كرده، بر مركب چموش سوار مى‌شود و مى‌گويد 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زبير ديدار كن، زيرا او را طبيعتى نرم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دايى‌ات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حجازم شناختى، و در عراقم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از بيعتى كه با من داشتى چه مانعى پيش آمده؟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اولين كسى است كه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شنيده شده</w:t>
      </w:r>
      <w:r>
        <w:rPr>
          <w:rFonts w:eastAsia="IRNazanin" w:cs="IRNazanin"/>
          <w:color w:val="111111"/>
          <w:sz w:val="28"/>
          <w:szCs w:val="28"/>
          <w:rtl w:val="true"/>
          <w:lang w:bidi="fa-IR"/>
        </w:rPr>
        <w:t>.</w:t>
      </w:r>
      <w:bookmarkStart w:id="169" w:name="pg1775_11875"/>
    </w:p>
    <w:p>
      <w:pPr>
        <w:pStyle w:val="BookText"/>
        <w:rPr/>
      </w:pPr>
      <w:bookmarkEnd w:id="1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096407_3650668749"/>
      <w:bookmarkStart w:id="171" w:name="_Toc61"/>
      <w:bookmarkEnd w:id="170"/>
      <w:r>
        <w:rPr/>
        <w:t>32</w:t>
      </w:r>
      <w:r>
        <w:rPr>
          <w:rtl w:val="true"/>
        </w:rPr>
        <w:t xml:space="preserve"> (</w:t>
      </w:r>
      <w:r>
        <w:rPr/>
        <w:t>1032</w:t>
      </w:r>
      <w:r>
        <w:rPr>
          <w:rtl w:val="true"/>
        </w:rPr>
        <w:t xml:space="preserve">) </w:t>
      </w:r>
      <w:r>
        <w:rPr>
          <w:rtl w:val="true"/>
        </w:rPr>
        <w:t>از خطبه‌هاى آن حضرت است در نكوهش زمان خود</w:t>
      </w:r>
      <w:bookmarkEnd w:id="171"/>
    </w:p>
    <w:p>
      <w:pPr>
        <w:pStyle w:val="Heading4"/>
        <w:numPr>
          <w:ilvl w:val="3"/>
          <w:numId w:val="1"/>
        </w:numPr>
        <w:rPr/>
      </w:pPr>
      <w:bookmarkStart w:id="172" w:name="__RefHeading___Toc2096409_3650668749"/>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اى مردم، ما در روزگارى منحرف، و زمانى غرق كفران در آمده‌ايم، زمانى است كه نيكوكار بدكار شمرده مى‌شود، و ستم پيشه بر طغيانش مى‌افزايد، از آنچه دانيم سودى نبريم، و از آنچه ندانيم نپرسيم، از خطرات ترسى نداريم تا بر سرمان فرود آيد</w:t>
      </w:r>
      <w:r>
        <w:rPr>
          <w:rFonts w:eastAsia="IRNazanin" w:cs="IRNazanin"/>
          <w:color w:val="111111"/>
          <w:sz w:val="28"/>
          <w:szCs w:val="28"/>
          <w:rtl w:val="true"/>
          <w:lang w:bidi="fa-IR"/>
        </w:rPr>
        <w:t>.</w:t>
      </w:r>
    </w:p>
    <w:p>
      <w:pPr>
        <w:pStyle w:val="Heading4"/>
        <w:numPr>
          <w:ilvl w:val="3"/>
          <w:numId w:val="1"/>
        </w:numPr>
        <w:rPr/>
      </w:pPr>
      <w:bookmarkStart w:id="174" w:name="__RefHeading___Toc2096411_3650668749"/>
      <w:bookmarkStart w:id="175" w:name="_Toc63"/>
      <w:bookmarkEnd w:id="174"/>
      <w:r>
        <w:rPr>
          <w:rtl w:val="true"/>
        </w:rPr>
        <w:t>اصناف مردم‌</w:t>
      </w:r>
      <w:bookmarkEnd w:id="175"/>
    </w:p>
    <w:p>
      <w:pPr>
        <w:pStyle w:val="BookText"/>
        <w:rPr/>
      </w:pPr>
      <w:r>
        <w:rPr>
          <w:rFonts w:ascii="IRNazanin" w:hAnsi="IRNazanin" w:eastAsia="IRNazanin"/>
          <w:color w:val="111111"/>
          <w:sz w:val="28"/>
          <w:sz w:val="28"/>
          <w:szCs w:val="28"/>
          <w:rtl w:val="true"/>
          <w:lang w:bidi="fa-IR"/>
        </w:rPr>
        <w:t>مردم بر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مانعى از فساد در زمين ندارند مگر پستى نفس، و كندى اسلحه، و كمى مال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اسلحه بركشيده، شر خود را آشكار كرده، سواره و پياده دنبال خود راه</w:t>
      </w:r>
    </w:p>
    <w:p>
      <w:pPr>
        <w:pStyle w:val="BookText"/>
        <w:rPr/>
      </w:pPr>
      <w:r>
        <w:rPr>
          <w:rFonts w:ascii="IRNazanin" w:hAnsi="IRNazanin" w:eastAsia="IRNazanin"/>
          <w:color w:val="111111"/>
          <w:sz w:val="28"/>
          <w:sz w:val="28"/>
          <w:szCs w:val="28"/>
          <w:rtl w:val="true"/>
          <w:lang w:bidi="fa-IR"/>
        </w:rPr>
        <w:t>انداخته، خود را براى فساد آماده نموده، دين خود را تباه كند براى اندكى از مال دنيا كه به غارت برد، يا سوارانى كه به دنبالش بيفتند، و يا مسندى كه بر آن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تجارت بدى است كه دنيا را ارزش خود دانى، و آن را عوض آنچه نزد خدا براى تو مهياست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آن كه با عمل آخرت دنيا خواهد، و آخرت را به وسيله عمل صالح دنيوى نجويد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فروتنى كند، گامها را كوچك بردارد، دامن جامه كوتاه نمايد، و خود را امين جا زند، و پرده پوشى حق را وسيله معصيت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را پستى نفس و نداشتن قوم و قبيله از طلب حكومت بر جا نشانده، اين تهيدستى او را محدود كرده، خود را به اسم قناعت آراسته، و خويش را به لباس زهد زينت داده، در حالى كه در شب و روز اهل عنوان قناعت و زهد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ماندند آنان كه ياد قيامت چشمشان را از حرام بسته، و ترس از محشر اشكشان را جارى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اينان مطرود مردمند، و بعضى در وحشت مقهوريت، و دسته‌اى ساكت</w:t>
      </w:r>
    </w:p>
    <w:p>
      <w:pPr>
        <w:pStyle w:val="BookText"/>
        <w:rPr/>
      </w:pPr>
      <w:r>
        <w:rPr>
          <w:rFonts w:ascii="IRNazanin" w:hAnsi="IRNazanin" w:eastAsia="IRNazanin"/>
          <w:color w:val="111111"/>
          <w:sz w:val="28"/>
          <w:sz w:val="28"/>
          <w:szCs w:val="28"/>
          <w:rtl w:val="true"/>
          <w:lang w:bidi="fa-IR"/>
        </w:rPr>
        <w:t>و خاموش، و عده ديگر با خداوند مناجات مخلصانه دارند، و بعضى از اينان هم ماتم زده و زجر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آنان را به گمنامى كشيده، در خوارى غرق شده، در دريايى از تلخى غوطه‌ورند، دهانشان از سخن بسته، و قلبشان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موعظه كردند تا ملول و خسته شدند، مقهور مردم شده تا خوار گشتند، و شهيد شدند تا كم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بايد در چشم شما ناچيزتر از برگهايى باشد كه جز در دباغى به كار نيايد، و بى‌ارزش‌تر از پشم بز باشد كه موقع چيدن از دم قيچى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پند گيريد پيش از آنكه آيندگان از شما پند گيرند، و دنياى نكوهيده را رها كنيد، زيرا اين دنيا كسانى را رها كرده كه عاشق تر از شما به آن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بى‌بهره‌گان از دانش اين خطبه را به معاويه نسبت داده‌اند، در صورتى كه بدون ترديد از سخنان امير المؤمنين عليه السّلام است، طلاى ناب كجا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كجا و آب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مدعا دلالت كرده رهنماى ماهر، و نقد كرده آن را ناقد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جاحظ كه اين خطبه را در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كسى را كه آن را به معاويه نسبت داده</w:t>
      </w:r>
      <w:bookmarkStart w:id="176" w:name="pg1775_11883"/>
    </w:p>
    <w:p>
      <w:pPr>
        <w:pStyle w:val="BookText"/>
        <w:rPr/>
      </w:pPr>
      <w:bookmarkEnd w:id="176"/>
      <w:r>
        <w:rPr>
          <w:rFonts w:ascii="IRNazanin" w:hAnsi="IRNazanin" w:eastAsia="IRNazanin"/>
          <w:color w:val="111111"/>
          <w:sz w:val="28"/>
          <w:sz w:val="28"/>
          <w:szCs w:val="28"/>
          <w:rtl w:val="true"/>
          <w:lang w:bidi="fa-IR"/>
        </w:rPr>
        <w:t>ذكر نموده و آن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فرمايشات على شبيه‌تر، و به روش آن حضرت در تقسيم مردم، و وصف آنان به مغلوبيت و ذلّت و تقيه و ترس،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ديديم معاويه را در حالى از احوال كه در گفتارش روش زاهدان و رفتار عابدان را پيش گيرد و مانند آنان سخن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096413_3650668749"/>
      <w:bookmarkStart w:id="178" w:name="_Toc64"/>
      <w:bookmarkEnd w:id="177"/>
      <w:r>
        <w:rPr/>
        <w:t>33</w:t>
      </w:r>
      <w:r>
        <w:rPr>
          <w:rtl w:val="true"/>
        </w:rPr>
        <w:t xml:space="preserve"> (</w:t>
      </w:r>
      <w:r>
        <w:rPr/>
        <w:t>1033</w:t>
      </w:r>
      <w:r>
        <w:rPr>
          <w:rtl w:val="true"/>
        </w:rPr>
        <w:t xml:space="preserve">) </w:t>
      </w:r>
      <w:r>
        <w:rPr>
          <w:rtl w:val="true"/>
        </w:rPr>
        <w:t>از خطبه‌هاى آن حضرت است به هنگام خروجش براى جنگ با اهل بصره‌</w:t>
      </w:r>
      <w:bookmarkEnd w:id="178"/>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 قار بر امير المؤمنين عليه السّلام وارد شدم در حالى كه كفش خود را وصله مى‌زد،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كفش چند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كفش پاره در نظر من از حكومت بر شما محبوبتر است، مگر اينكه بتوانم حقّى را اقامه و باطلى را دفع كنم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بيرون آمد و خطبه‌اى براى مردم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محمّد صلّى اللّه عليه و آله را به نبوت بر انگيخت در حالى كه احدى از عرب كتاب خوان نبود، و ادّعاى نبوت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ايشان را رهبرى كرد تا در محل اصلى آدميت مستقر ساخت، و به زندگى نجات بخش رساند، تا كجى‌هاى آنان استقامت يافت، و احوال متزلزل آنان آرام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ميان جمعيت اين لشكر بودم كه به سپاه كفر هجوم برديم تا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عاجز نشدم و نترسيدم، اين بار هم وضع من مانند آن زمان است، بى‌شك باطل را مى‌شكافم تا حق از پهلوى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قريش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روزگار كفرشان با آنان جنگيدم، امروز هم محض انحرافشان با آنان پيكار مى‌كنم، ديروز رويارويشان قرار داشتم، امروز هم در مقابلشان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قريش كينه‌اى از ما ندارد جز آنكه خدا ما را بر آنان برگزيد، و آنان را در زمره خود در آوريم، پس چنان بودند كه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كه بامدادان پيوسته شير خالص نوشيدى، و سر شير و خرماى بى‌هسته خوردى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مقام عالى را به تو داديم و تو مقامى نداشتى، ما بوديم كه پيرامون تو اسبان كوتاه مو و نيزه‌ها فراهم ساختيم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775_11886"/>
    </w:p>
    <w:p>
      <w:pPr>
        <w:pStyle w:val="BookText"/>
        <w:rPr/>
      </w:pPr>
      <w:bookmarkEnd w:id="1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096415_3650668749"/>
      <w:bookmarkStart w:id="181" w:name="_Toc65"/>
      <w:bookmarkEnd w:id="180"/>
      <w:r>
        <w:rPr/>
        <w:t>34</w:t>
      </w:r>
      <w:r>
        <w:rPr>
          <w:rtl w:val="true"/>
        </w:rPr>
        <w:t xml:space="preserve"> (</w:t>
      </w:r>
      <w:r>
        <w:rPr/>
        <w:t>1034</w:t>
      </w:r>
      <w:r>
        <w:rPr>
          <w:rtl w:val="true"/>
        </w:rPr>
        <w:t xml:space="preserve">) </w:t>
      </w:r>
      <w:r>
        <w:rPr>
          <w:rtl w:val="true"/>
        </w:rPr>
        <w:t>از خطبه‌هاى آن حضرت است در تحريك مردم براى جنگ با شاميان‌</w:t>
      </w:r>
      <w:bookmarkEnd w:id="18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شما، كه از توبيختان به تنگ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عوض حيات دائمى به زندگى دنيا راضى شده‌ايد؟ و به جاى عزت به ذلت دل خوش كرده‌ايد؟ چون شما را به جهاد دعوت مى‌كنم ديدگانتان به گردش مى‌افتد گويى به سختى جان كندن دچار شده، و در بيهوشى غفلت فرو رفته‌ايد، به طورى كه راه گفت و شنودتان با من بسته مى‌شود و در پاسخ من دچار سرگردانى مى‌شويد گويى دلتان گرفتار اختلال شده و عقلتان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براى من مردم مطمئنّى نيستيد، و پشتوانه قابل توجهى نمى‌باشيد، و ياران توانمندى نيستيد كه به شما نياز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شتران بى‌ساربانى هستيد كه چون از طرفى جمعشان كنند از طرف ديگر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براى شعله‌ور ساختن آتش جنگ بد مردمى هستيد، فريب مى‌خوريد و چاره فريب نمى‌نماييد، شهرهايتان به تصرف دشمن مى‌رود</w:t>
      </w:r>
    </w:p>
    <w:p>
      <w:pPr>
        <w:pStyle w:val="BookText"/>
        <w:rPr/>
      </w:pPr>
      <w:r>
        <w:rPr>
          <w:rFonts w:ascii="IRNazanin" w:hAnsi="IRNazanin" w:eastAsia="IRNazanin"/>
          <w:color w:val="111111"/>
          <w:sz w:val="28"/>
          <w:sz w:val="28"/>
          <w:szCs w:val="28"/>
          <w:rtl w:val="true"/>
          <w:lang w:bidi="fa-IR"/>
        </w:rPr>
        <w:t>به خشم نمى‌آييد، ديده دشمن بيدار است و شما در بى‌خبرى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شكست خوردند آنان كه با يكديگر همراهى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گمانم در حق شما اين است كه اگر جنگ شدت گيرد، و تنور مرگ گرم شود، شما مانند جدا شدن سر از بدن از پسر ابو طالب جدا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حق، كسى كه زمينه سلطه دشمن را بر خود فراهم كند تا دشمن گوشتش را بخورد، و استخوانش را بشكند، و پوستش را بكند، عجز و بى‌غيرتيش بزرگ، و دلش كه در قفسه سينه‌اش جاى دارد ناتوان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مى‌خواهى اين گونه باش، اما من به خدا قسم قبل از آنكه فرصت سلطه به دشمن بدهم با شمشير مشرفى چنان بزنم كه استخوان ريزه‌هاى سرش بپرد، و بازو و قدمش قطع شود، و بعد از آن خداوند هر چه را خواهد انجام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مرا بر شما حقّى است، و شما را بر من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اين است كه خير خواه شما باشم، و غنيمت شما را به نحو كامل به شما بپردازم، و شما را تعليم دهم تا جاهل نمانيد، و مؤدب به آداب نمايم تا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حقى كه من بر شما دارم وفا به بيعتى است كه با من نموده‌ايد،</w:t>
      </w:r>
      <w:bookmarkStart w:id="182" w:name="pg1775_11890"/>
    </w:p>
    <w:p>
      <w:pPr>
        <w:pStyle w:val="BookText"/>
        <w:rPr/>
      </w:pPr>
      <w:bookmarkEnd w:id="182"/>
      <w:r>
        <w:rPr>
          <w:rFonts w:ascii="IRNazanin" w:hAnsi="IRNazanin" w:eastAsia="IRNazanin"/>
          <w:color w:val="111111"/>
          <w:sz w:val="28"/>
          <w:sz w:val="28"/>
          <w:szCs w:val="28"/>
          <w:rtl w:val="true"/>
          <w:lang w:bidi="fa-IR"/>
        </w:rPr>
        <w:t>و خير خواهى نسبت به من در حضور و غياب، و اجابت دعوتم به وقتى كه شما را بخوانم، و اطاعت از من چون دستورى صادر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096417_3650668749"/>
      <w:bookmarkStart w:id="184" w:name="_Toc66"/>
      <w:bookmarkEnd w:id="183"/>
      <w:r>
        <w:rPr/>
        <w:t>35</w:t>
      </w:r>
      <w:r>
        <w:rPr>
          <w:rtl w:val="true"/>
        </w:rPr>
        <w:t xml:space="preserve"> (</w:t>
      </w:r>
      <w:r>
        <w:rPr/>
        <w:t>1035</w:t>
      </w:r>
      <w:r>
        <w:rPr>
          <w:rtl w:val="true"/>
        </w:rPr>
        <w:t xml:space="preserve">) </w:t>
      </w:r>
      <w:r>
        <w:rPr>
          <w:rtl w:val="true"/>
        </w:rPr>
        <w:t>از خطبه‌هاى آن حضرت است بعد از جريان حكميت‌</w:t>
      </w:r>
      <w:bookmarkEnd w:id="184"/>
    </w:p>
    <w:p>
      <w:pPr>
        <w:pStyle w:val="BookText"/>
        <w:rPr/>
      </w:pPr>
      <w:r>
        <w:rPr>
          <w:rFonts w:ascii="IRNazanin" w:hAnsi="IRNazanin" w:eastAsia="IRNazanin"/>
          <w:color w:val="111111"/>
          <w:sz w:val="28"/>
          <w:sz w:val="28"/>
          <w:szCs w:val="28"/>
          <w:rtl w:val="true"/>
          <w:lang w:bidi="fa-IR"/>
        </w:rPr>
        <w:t>خداى را سپاس اگر چه روزگار امرى عظيم و شكننده، و حادثه‌اى بزرگ پيش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معبودى جز اللّه نيست كه يگانه است و بى‌شريك، و خداى ديگرى با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بنده و رسول اوست، درود خدا بر او و آلش باد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سرپيچى از ناصح مهربانى كه آگاه و تجربه ديده است موجب سرگردانى و علّت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داستان حكميت امر خود را با خلاصه آنچه در دل داشتم صاف و روشن براى شما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دستور قصير اطاعت شود</w:t>
      </w:r>
      <w:r>
        <w:rPr>
          <w:rFonts w:eastAsia="IRNazanin" w:cs="IRNazanin"/>
          <w:color w:val="111111"/>
          <w:sz w:val="28"/>
          <w:szCs w:val="28"/>
          <w:rtl w:val="true"/>
          <w:lang w:bidi="fa-IR"/>
        </w:rPr>
        <w:t>»!</w:t>
      </w:r>
      <w:bookmarkStart w:id="185" w:name="pg1775_11892"/>
    </w:p>
    <w:p>
      <w:pPr>
        <w:pStyle w:val="BookText"/>
        <w:rPr/>
      </w:pPr>
      <w:bookmarkEnd w:id="185"/>
      <w:r>
        <w:rPr>
          <w:rFonts w:ascii="IRNazanin" w:hAnsi="IRNazanin" w:eastAsia="IRNazanin"/>
          <w:color w:val="111111"/>
          <w:sz w:val="28"/>
          <w:sz w:val="28"/>
          <w:szCs w:val="28"/>
          <w:rtl w:val="true"/>
          <w:lang w:bidi="fa-IR"/>
        </w:rPr>
        <w:t>ولى از دستورم سرپيچى كرديد، سر پيچى مخالفان جفا كار، و پيمان شكنان نافرمان، تا جايى كه خير خواه در خير خواهيش به ترديد افتاد، و آتش زنه از آتش دادن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شما چنان است كه برادر هوازنى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منعرج اللّوى دستورم را به شما گفتم و شما امر مرا نفهميديد مگر ظهر فردا كه كار از كار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96419_3650668749"/>
      <w:bookmarkStart w:id="187" w:name="_Toc67"/>
      <w:bookmarkEnd w:id="186"/>
      <w:r>
        <w:rPr/>
        <w:t>36</w:t>
      </w:r>
      <w:r>
        <w:rPr>
          <w:rtl w:val="true"/>
        </w:rPr>
        <w:t xml:space="preserve"> (</w:t>
      </w:r>
      <w:r>
        <w:rPr/>
        <w:t>1036</w:t>
      </w:r>
      <w:r>
        <w:rPr>
          <w:rtl w:val="true"/>
        </w:rPr>
        <w:t xml:space="preserve">) </w:t>
      </w:r>
      <w:r>
        <w:rPr>
          <w:rtl w:val="true"/>
        </w:rPr>
        <w:t>از خطبه‌هاى آن حضرت است در ترساندن اهل نهروان‌</w:t>
      </w:r>
      <w:bookmarkEnd w:id="187"/>
    </w:p>
    <w:p>
      <w:pPr>
        <w:pStyle w:val="BookText"/>
        <w:rPr/>
      </w:pPr>
      <w:r>
        <w:rPr>
          <w:rFonts w:ascii="IRNazanin" w:hAnsi="IRNazanin" w:eastAsia="IRNazanin"/>
          <w:color w:val="111111"/>
          <w:sz w:val="28"/>
          <w:sz w:val="28"/>
          <w:szCs w:val="28"/>
          <w:rtl w:val="true"/>
          <w:lang w:bidi="fa-IR"/>
        </w:rPr>
        <w:t>من شما را از اينكه فردا در اطراف اين نهر و ميان اين زمينهاى پست روى خاك افتاده باشيد مى‌ترسانم، بدون آنكه برهانى از پروردگارتان داشته و حجتى آشكار همراهتان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شما را دچار هلاكت كرد، و به دست خود به دام قضا و قدر افتاديد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حكميت باز داشتم، و شما با من همانند مخالفان پيمان شكن مخالفت كرديد، تا مجبور</w:t>
      </w:r>
      <w:bookmarkStart w:id="188" w:name="pg1775_11893"/>
    </w:p>
    <w:p>
      <w:pPr>
        <w:pStyle w:val="BookText"/>
        <w:rPr/>
      </w:pPr>
      <w:bookmarkEnd w:id="188"/>
      <w:r>
        <w:rPr>
          <w:rFonts w:ascii="Amiri" w:hAnsi="Amiri" w:eastAsia="Amiri" w:cs="Amiri"/>
          <w:color w:val="111111"/>
          <w:sz w:val="28"/>
          <w:sz w:val="28"/>
          <w:szCs w:val="28"/>
          <w:rtl w:val="true"/>
          <w:lang w:bidi="ar-SA"/>
        </w:rPr>
        <w:t>شدم رأيم را با رأى شما يكى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مردمى سبكسر و غرق در خيالات احمقانه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بى‌ريشه، من كه شرّى برايتان نياوردم، و زيانى براى شما نخواستم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096421_3650668749"/>
      <w:bookmarkStart w:id="190" w:name="_Toc68"/>
      <w:bookmarkEnd w:id="189"/>
      <w:r>
        <w:rPr/>
        <w:t>37</w:t>
      </w:r>
      <w:r>
        <w:rPr>
          <w:rtl w:val="true"/>
        </w:rPr>
        <w:t xml:space="preserve"> (</w:t>
      </w:r>
      <w:r>
        <w:rPr/>
        <w:t>1037</w:t>
      </w:r>
      <w:r>
        <w:rPr>
          <w:rtl w:val="true"/>
        </w:rPr>
        <w:t xml:space="preserve">) </w:t>
      </w:r>
      <w:r>
        <w:rPr>
          <w:rtl w:val="true"/>
        </w:rPr>
        <w:t>از سخنان آن حضرت است كه خطبه گونه ايراد شده در ذكر فضائل خود</w:t>
      </w:r>
      <w:bookmarkEnd w:id="190"/>
    </w:p>
    <w:p>
      <w:pPr>
        <w:pStyle w:val="BookText"/>
        <w:rPr/>
      </w:pPr>
      <w:r>
        <w:rPr>
          <w:rFonts w:ascii="IRNazanin" w:hAnsi="IRNazanin" w:eastAsia="IRNazanin"/>
          <w:color w:val="111111"/>
          <w:sz w:val="28"/>
          <w:sz w:val="28"/>
          <w:szCs w:val="28"/>
          <w:rtl w:val="true"/>
          <w:lang w:bidi="fa-IR"/>
        </w:rPr>
        <w:t>به وظيفه قيام كردم به وقتى كه ديگران ناتوان شدند، خود را آشكار نمودم آن زمان كه ديگران سر در گريبان بودند، سخن گفتم هنگامى كه آنان واماندند، و به نور خدا راه پيمودم وقتى كه آنان دچار توقف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صدايم از همه پايين‌تر بود، ولى در پيشى گرفتن به خير از همه برتر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عنان فضائل پرواز كردم، و جايزه مسابقه را بردم، همانند كوهى كه باد شكننده آن را نجنباند، و طوفان آن را از جا نكند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نتوانسته از من عيب بگيرد، يا زبان به بد گوئيم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در نزدم عزيز است تا حقّش را از ظالم بگيرم، و قوى نزدم ناتوان است تا حق مظلوم را از وى بستانم</w:t>
      </w:r>
      <w:r>
        <w:rPr>
          <w:rFonts w:eastAsia="IRNazanin" w:cs="IRNazanin"/>
          <w:color w:val="111111"/>
          <w:sz w:val="28"/>
          <w:szCs w:val="28"/>
          <w:rtl w:val="true"/>
          <w:lang w:bidi="fa-IR"/>
        </w:rPr>
        <w:t>.</w:t>
      </w:r>
      <w:bookmarkStart w:id="191" w:name="pg1775_11895"/>
    </w:p>
    <w:p>
      <w:pPr>
        <w:pStyle w:val="BookText"/>
        <w:rPr/>
      </w:pPr>
      <w:bookmarkEnd w:id="191"/>
      <w:r>
        <w:rPr>
          <w:rFonts w:ascii="Amiri" w:hAnsi="Amiri" w:eastAsia="Amiri" w:cs="Amiri"/>
          <w:color w:val="111111"/>
          <w:sz w:val="28"/>
          <w:sz w:val="28"/>
          <w:szCs w:val="28"/>
          <w:rtl w:val="true"/>
          <w:lang w:bidi="ar-SA"/>
        </w:rPr>
        <w:t>ما به قضاء الهى راضى، و تسليم امر او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مرا مى‌بينى كه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بندم؟ به خدا اول كسى هستم كه او را باور كردم، و اول كسى نخواهم بود كه بر او دروغ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خلافت خود فكر كردم ديدم وجوب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به مدارا امر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 بيعت كردم و بر اساس پيمان خود با نبى اسلام عمل كردم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096423_3650668749"/>
      <w:bookmarkStart w:id="193" w:name="_Toc69"/>
      <w:bookmarkEnd w:id="192"/>
      <w:r>
        <w:rPr/>
        <w:t>38</w:t>
      </w:r>
      <w:r>
        <w:rPr>
          <w:rtl w:val="true"/>
        </w:rPr>
        <w:t xml:space="preserve"> (</w:t>
      </w:r>
      <w:r>
        <w:rPr/>
        <w:t>1038</w:t>
      </w:r>
      <w:r>
        <w:rPr>
          <w:rtl w:val="true"/>
        </w:rPr>
        <w:t xml:space="preserve">) </w:t>
      </w:r>
      <w:r>
        <w:rPr>
          <w:rtl w:val="true"/>
        </w:rPr>
        <w:t>از خطبه‌هاى آن حضرت است در تعريف شبهه‌</w:t>
      </w:r>
      <w:bookmarkEnd w:id="193"/>
    </w:p>
    <w:p>
      <w:pPr>
        <w:pStyle w:val="BookText"/>
        <w:rPr/>
      </w:pPr>
      <w:r>
        <w:rPr>
          <w:rFonts w:ascii="IRNazanin" w:hAnsi="IRNazanin" w:eastAsia="IRNazanin"/>
          <w:color w:val="111111"/>
          <w:sz w:val="28"/>
          <w:sz w:val="28"/>
          <w:szCs w:val="28"/>
          <w:rtl w:val="true"/>
          <w:lang w:bidi="fa-IR"/>
        </w:rPr>
        <w:t>شبهه را به اين خاطر شبهه مى‌گويند كه شبيه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چراغ اولياء خدا در امور شبهه‌ناك يقين، و راهنمايشان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دعوت كننده دشمنان خدا در مسير شبهه ضلالت، و راهنماشان كور 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از مرگ علت نجات است، و نه عشق به بقا عامل جاودانگى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775_11897"/>
    </w:p>
    <w:p>
      <w:pPr>
        <w:pStyle w:val="BookText"/>
        <w:rPr/>
      </w:pPr>
      <w:bookmarkEnd w:id="1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096425_3650668749"/>
      <w:bookmarkStart w:id="196" w:name="_Toc70"/>
      <w:bookmarkEnd w:id="195"/>
      <w:r>
        <w:rPr/>
        <w:t>39</w:t>
      </w:r>
      <w:r>
        <w:rPr>
          <w:rtl w:val="true"/>
        </w:rPr>
        <w:t xml:space="preserve"> (</w:t>
      </w:r>
      <w:r>
        <w:rPr/>
        <w:t>1039</w:t>
      </w:r>
      <w:r>
        <w:rPr>
          <w:rtl w:val="true"/>
        </w:rPr>
        <w:t xml:space="preserve">) </w:t>
      </w:r>
      <w:r>
        <w:rPr>
          <w:rtl w:val="true"/>
        </w:rPr>
        <w:t>از خطبه‌هاى آن حضرت است در نكوهش ياران، و دعوت به جهاد</w:t>
      </w:r>
      <w:bookmarkEnd w:id="196"/>
    </w:p>
    <w:p>
      <w:pPr>
        <w:pStyle w:val="BookText"/>
        <w:rPr/>
      </w:pPr>
      <w:r>
        <w:rPr>
          <w:rFonts w:ascii="IRNazanin" w:hAnsi="IRNazanin" w:eastAsia="IRNazanin"/>
          <w:color w:val="111111"/>
          <w:sz w:val="28"/>
          <w:sz w:val="28"/>
          <w:szCs w:val="28"/>
          <w:rtl w:val="true"/>
          <w:lang w:bidi="fa-IR"/>
        </w:rPr>
        <w:t>به مردمى گرفتار شده‌ام كه دستورم را پيروى نمى‌كنند، و دعوتم را پاسخ نمى‌گپاسخ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بى‌ريشه‌ها، براى يارى حق به انتظار چه هستيد؟ آيا دينى نيست كه شما را متحد كند؟ غيرتى نداريد كه خشم شما را به حركت در آورد؟ فرياد زنان در بين شما مى‌ايستم، و با صداى بلند از شما يارى مى‌خواهم، سخنم را گوش نمى‌دهيد، و فرمانم را نمى‌بريد تا وقتى كه بدى عاقبت امور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خونى را به وسيله شما نمى‌توان گرفت، و به توسط شما امكان رسيدن به مقصودى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يارى برادرانتان خواندم ولى همانند شتر بيمار و خسته فرياد كرديد، و همچون شتر لاغر زخمديده از حركت سنگينى نموديد، آن گاه از شما لشگرى اندك و مضطرب و ناتوان به سوى من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به سوى مرگ رانده مى‌شوند و صحنه مرگ را به چشم خود مى‌نگرند</w:t>
      </w:r>
      <w:r>
        <w:rPr>
          <w:rFonts w:eastAsia="IRNazanin" w:cs="IRNazanin"/>
          <w:color w:val="111111"/>
          <w:sz w:val="28"/>
          <w:szCs w:val="28"/>
          <w:rtl w:val="true"/>
          <w:lang w:bidi="fa-IR"/>
        </w:rPr>
        <w:t>».</w:t>
      </w:r>
      <w:bookmarkStart w:id="197" w:name="pg1775_11899"/>
    </w:p>
    <w:p>
      <w:pPr>
        <w:pStyle w:val="BookText"/>
        <w:rPr/>
      </w:pPr>
      <w:bookmarkEnd w:id="197"/>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از گفتار عرب گرفته شده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تذاءبت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 مضطرب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خاطر گرگ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وقت راه رفتن مضطرب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096427_3650668749"/>
      <w:bookmarkStart w:id="199" w:name="_Toc71"/>
      <w:bookmarkEnd w:id="198"/>
      <w:r>
        <w:rPr/>
        <w:t>40</w:t>
      </w:r>
      <w:r>
        <w:rPr>
          <w:rtl w:val="true"/>
        </w:rPr>
        <w:t xml:space="preserve"> (</w:t>
      </w:r>
      <w:r>
        <w:rPr/>
        <w:t>1040</w:t>
      </w:r>
      <w:r>
        <w:rPr>
          <w:rtl w:val="true"/>
        </w:rPr>
        <w:t xml:space="preserve">) </w:t>
      </w:r>
      <w:r>
        <w:rPr>
          <w:rtl w:val="true"/>
        </w:rPr>
        <w:t>از سخنان آن حضرت است زمانى كه شنيد خوارج نهروان مى‌گويند</w:t>
      </w:r>
      <w:r>
        <w:rPr>
          <w:rtl w:val="true"/>
        </w:rPr>
        <w:t xml:space="preserve">: </w:t>
      </w:r>
      <w:r>
        <w:rPr>
          <w:rtl w:val="true"/>
        </w:rPr>
        <w:t>لا حكم إلّا للّه، فرمود</w:t>
      </w:r>
      <w:bookmarkEnd w:id="1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حقّى است كه به آن باطلى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حكمى نيست مگر براى خدا، ولى 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مردم حاكمى لازم است چه نيكوكار و چه بدكار، كه مؤمن در عرصه حكومت او به راه حقّش ادامه دهد، و كافر بهره‌مند از زندگى گردد، و خدا هم روزگار مؤمن و كافر را در آن حكومت به سر آرد، و نيز به وسيله آن حاكم غنائم جمع گردد، و به توسط او جنگ با دشمن سامان گيرد و راهها به سبب او امن گردد، و در امارت وى حق ناتوان از قوى گرفته شود، تا مؤمن نيكوكار راحت شود، و مردم از شرّ بدكار در امان گردند</w:t>
      </w:r>
      <w:r>
        <w:rPr>
          <w:rFonts w:eastAsia="IRNazanin" w:cs="IRNazanin"/>
          <w:color w:val="111111"/>
          <w:sz w:val="28"/>
          <w:szCs w:val="28"/>
          <w:rtl w:val="true"/>
          <w:lang w:bidi="fa-IR"/>
        </w:rPr>
        <w:t>.</w:t>
      </w:r>
      <w:bookmarkStart w:id="200" w:name="pg1775_11901"/>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گفتار خوارج را در زمينه حكميت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شما به انتظار حكم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سايه حكومت انسان صالح، اهل تقوا به راه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حكومت بدكار، اهل شقاوت از حيات دنيا بهره‌مند مى‌گردند، تا روزگار هر يك به سر آيد، و مرگش فرا رسد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096429_3650668749"/>
      <w:bookmarkStart w:id="202" w:name="_Toc72"/>
      <w:bookmarkEnd w:id="201"/>
      <w:r>
        <w:rPr/>
        <w:t>41</w:t>
      </w:r>
      <w:r>
        <w:rPr>
          <w:rtl w:val="true"/>
        </w:rPr>
        <w:t xml:space="preserve"> (</w:t>
      </w:r>
      <w:r>
        <w:rPr/>
        <w:t>1041</w:t>
      </w:r>
      <w:r>
        <w:rPr>
          <w:rtl w:val="true"/>
        </w:rPr>
        <w:t xml:space="preserve">) </w:t>
      </w:r>
      <w:r>
        <w:rPr>
          <w:rtl w:val="true"/>
        </w:rPr>
        <w:t>از خطبه‌هاى آن حضرت است در تحذير از مكر و حيله‌</w:t>
      </w:r>
      <w:bookmarkEnd w:id="202"/>
    </w:p>
    <w:p>
      <w:pPr>
        <w:pStyle w:val="BookText"/>
        <w:rPr/>
      </w:pPr>
      <w:r>
        <w:rPr>
          <w:rFonts w:ascii="IRNazanin" w:hAnsi="IRNazanin" w:eastAsia="IRNazanin"/>
          <w:color w:val="111111"/>
          <w:sz w:val="28"/>
          <w:sz w:val="28"/>
          <w:szCs w:val="28"/>
          <w:rtl w:val="true"/>
          <w:lang w:bidi="fa-IR"/>
        </w:rPr>
        <w:t>وفا همزاد درستى است، من سپرى باز دارنده‌تر از وفاى به عهد سراغ ندارم، كسى كه بداند باز گشتش به قيامت چگونه است مكر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قرار گرفته‌ايم كه اكثر مردم آن مكر را زيركى پندارند، و نادانان چنين كسانى را به مهارت در چاره جويى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نابودشان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تحولات راه حيله را مى‌بيند، ولى امر و نهى حق مانع از حيله‌گرى اوست، پس با چشم باز حيله را وامى‌گذارد با اينكه قدرت در به كار گيرى آن دارد،</w:t>
      </w:r>
      <w:bookmarkStart w:id="203" w:name="pg1775_11903"/>
    </w:p>
    <w:p>
      <w:pPr>
        <w:pStyle w:val="BookText"/>
        <w:rPr/>
      </w:pPr>
      <w:bookmarkEnd w:id="203"/>
      <w:r>
        <w:rPr>
          <w:rFonts w:ascii="IRNazanin" w:hAnsi="IRNazanin" w:eastAsia="IRNazanin"/>
          <w:color w:val="111111"/>
          <w:sz w:val="28"/>
          <w:sz w:val="28"/>
          <w:szCs w:val="28"/>
          <w:rtl w:val="true"/>
          <w:lang w:bidi="fa-IR"/>
        </w:rPr>
        <w:t>و آن كه باكى در دين ندارد فرصت حيله‌گرى را از دست نمى‌دهد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096431_3650668749"/>
      <w:bookmarkStart w:id="205" w:name="_Toc73"/>
      <w:bookmarkEnd w:id="204"/>
      <w:r>
        <w:rPr/>
        <w:t>42</w:t>
      </w:r>
      <w:r>
        <w:rPr>
          <w:rtl w:val="true"/>
        </w:rPr>
        <w:t xml:space="preserve"> (</w:t>
      </w:r>
      <w:r>
        <w:rPr/>
        <w:t>1042</w:t>
      </w:r>
      <w:r>
        <w:rPr>
          <w:rtl w:val="true"/>
        </w:rPr>
        <w:t xml:space="preserve">) </w:t>
      </w:r>
      <w:r>
        <w:rPr>
          <w:rtl w:val="true"/>
        </w:rPr>
        <w:t>از خطبه‌هاى آن حضرت است در نكوهش آرزوى دراز و پيروى از هواى نفس‌</w:t>
      </w:r>
      <w:bookmarkEnd w:id="2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ترسناكترين چيزى كه بر شما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هواى نفس، و ديگرى بى‌مرز بودن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پيروى هواى نفس انسان را از حق باز مى‌دارد، و بى‌مرز بودن آرزو آخرت را از ياد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دنيا به سرعت از شما روى گردانده، و از آن جز ته مانده‌اى كه كسى آن را در كاسه باقى نهاده باشد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باشيد كه آخرت روى نموده است، و براى هر يك از دنيا و آخرت فرزندانى است، شما از فرزندان آخرت باشيد نه از فرزندان دنيا، زيرا هر فردى در آخرت به مادرش ملحق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 عمل است و باز خواستى نيست، و فردا روز باز خواست است و عملى در آن ميسّر نمى‌باشد</w:t>
      </w:r>
      <w:r>
        <w:rPr>
          <w:rFonts w:eastAsia="IRNazanin" w:cs="IRNazanin"/>
          <w:color w:val="111111"/>
          <w:sz w:val="28"/>
          <w:szCs w:val="28"/>
          <w:rtl w:val="true"/>
          <w:lang w:bidi="fa-IR"/>
        </w:rPr>
        <w:t>.</w:t>
      </w:r>
      <w:bookmarkStart w:id="206" w:name="pg1775_11905"/>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شتابان است،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جيم و ذال آورده‌اند، يعنى همه خير و خوبيهاى آن قطع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096433_3650668749"/>
      <w:bookmarkStart w:id="208" w:name="_Toc74"/>
      <w:bookmarkEnd w:id="207"/>
      <w:r>
        <w:rPr/>
        <w:t>43</w:t>
      </w:r>
      <w:r>
        <w:rPr>
          <w:rtl w:val="true"/>
        </w:rPr>
        <w:t xml:space="preserve"> (</w:t>
      </w:r>
      <w:r>
        <w:rPr/>
        <w:t>1043</w:t>
      </w:r>
      <w:r>
        <w:rPr>
          <w:rtl w:val="true"/>
        </w:rPr>
        <w:t xml:space="preserve">) </w:t>
      </w:r>
      <w:r>
        <w:rPr>
          <w:rtl w:val="true"/>
        </w:rPr>
        <w:t>از سخنان آن حضرت است پس از آنكه جرير بن عبد اللّه بجلى را براى بيعت گرفتن از معاويه به شام فرستاد و ياران حضرت آمادگى خود را براى جنگ با اهل شام مطرح كردند</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من براى جنگ با اهل شام در حالى كه جرير نزد آنان است، بستن در حجت به روى آنان، و باعث روى گرداندن شاميان از خير است اگر خواهان 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براى سفارت جرير وقتى را معين كرده‌ام كه پس از پايان آن نمى‌ماند مگر اينكه فريب خورده يا آلوده به نافرمانى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نظر من مدارا است، و شما هم همان را پيشه خود سازيد، البته با آمادگى شما جهت نبرد مخالفتى ندارم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جوانب اين كار را سنجيده، و ظاهر و باطن آن را زير و رو كرده‌ام،</w:t>
      </w:r>
      <w:bookmarkStart w:id="209" w:name="pg1775_11907"/>
    </w:p>
    <w:p>
      <w:pPr>
        <w:pStyle w:val="BookText"/>
        <w:rPr/>
      </w:pPr>
      <w:bookmarkEnd w:id="209"/>
      <w:r>
        <w:rPr>
          <w:rFonts w:ascii="IRNazanin" w:hAnsi="IRNazanin" w:eastAsia="IRNazanin"/>
          <w:color w:val="111111"/>
          <w:sz w:val="28"/>
          <w:sz w:val="28"/>
          <w:szCs w:val="28"/>
          <w:rtl w:val="true"/>
          <w:lang w:bidi="fa-IR"/>
        </w:rPr>
        <w:t>براى خود چاره‌اى جز جنگ يا كفر به آورده محمّد صلّى اللّه عليه و آله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من براى مردم حاكمى بود كه حوادثى را پديد آورد، و جاى اعتراض و گفتگو عليه خود را براى مردم باز كرد، مردم هم در باره او سخنانى گفتند، آن گاه بر او خرده‌ها گرفتند و به تغيير او دست زدند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096435_3650668749"/>
      <w:bookmarkStart w:id="211" w:name="_Toc75"/>
      <w:bookmarkEnd w:id="210"/>
      <w:r>
        <w:rPr/>
        <w:t>44</w:t>
      </w:r>
      <w:r>
        <w:rPr>
          <w:rtl w:val="true"/>
        </w:rPr>
        <w:t xml:space="preserve"> (</w:t>
      </w:r>
      <w:r>
        <w:rPr/>
        <w:t>1044</w:t>
      </w:r>
      <w:r>
        <w:rPr>
          <w:rtl w:val="true"/>
        </w:rPr>
        <w:t xml:space="preserve">) </w:t>
      </w:r>
      <w:r>
        <w:rPr>
          <w:rtl w:val="true"/>
        </w:rPr>
        <w:t>از سخنان آن حضرت است به وقتى كه مصلقة بن هبيره شيبانى به سوى معاويه فرار كرد</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مصلقه اسراى بنى ناجيه را از عامل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خريده و آزاد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نيمى از مبلغ را نپرداخته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بهاى آن را خواست خيانت كرده به شام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مصقله را خير ندهد، عمل كرد عمل بزرگان، و فرار كرد فرار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ستايش كننده خود را هنوز گويا نكرده خاموش نمود، و وصف كننده‌اش را هنوز تصديق نكرده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ما مى‌ماند آنچه مقدورش بود از او مى‌گرفتيم، و به انتظار فراوانى مالش براى تسويه بقيه آن مى‌مانديم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775_11909"/>
    </w:p>
    <w:p>
      <w:pPr>
        <w:pStyle w:val="BookText"/>
        <w:rPr/>
      </w:pPr>
      <w:bookmarkEnd w:id="2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096437_3650668749"/>
      <w:bookmarkStart w:id="214" w:name="_Toc76"/>
      <w:bookmarkEnd w:id="213"/>
      <w:r>
        <w:rPr/>
        <w:t>45</w:t>
      </w:r>
      <w:r>
        <w:rPr>
          <w:rtl w:val="true"/>
        </w:rPr>
        <w:t xml:space="preserve"> (</w:t>
      </w:r>
      <w:r>
        <w:rPr/>
        <w:t>1045</w:t>
      </w:r>
      <w:r>
        <w:rPr>
          <w:rtl w:val="true"/>
        </w:rPr>
        <w:t xml:space="preserve">) </w:t>
      </w:r>
      <w:r>
        <w:rPr>
          <w:rtl w:val="true"/>
        </w:rPr>
        <w:t>از خطبه‌هاى آن حضرت است كه در روز فطر در نكوهش دنيا ايراد كرده است‌</w:t>
      </w:r>
      <w:bookmarkEnd w:id="214"/>
    </w:p>
    <w:p>
      <w:pPr>
        <w:pStyle w:val="BookText"/>
        <w:rPr/>
      </w:pPr>
      <w:r>
        <w:rPr>
          <w:rFonts w:ascii="IRNazanin" w:hAnsi="IRNazanin" w:eastAsia="IRNazanin"/>
          <w:color w:val="111111"/>
          <w:sz w:val="28"/>
          <w:sz w:val="28"/>
          <w:szCs w:val="28"/>
          <w:rtl w:val="true"/>
          <w:lang w:bidi="fa-IR"/>
        </w:rPr>
        <w:t>خداى را سپاس كه رحمتش را جاى نوميدى نيست، و نعمتش فراگير است، به آمرزشش يأس راه ندارد، و در بندگيش عار و ننگ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رحمتش زايل نمى‌گردد، و نعمتش مفقود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خانه‌اى است كه فنا بر آن مقدر شده، و بر اهلش كوچيدن حتم گشته، در كامها شيرين و در نظرها سبز و خرّم است، به سوى خواهانش شتابان مى‌آيد، و در دل نظر كننده‌اش عشق خود را 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با بهترين توشه‌اى كه فراهم نموده‌ايد كوچ كنيد، و فوق اندازه كفاف در آن نخواهيد، و بيش از آنچه براى زندگى لازم است از آن نطلبيد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775_11911"/>
    </w:p>
    <w:p>
      <w:pPr>
        <w:pStyle w:val="BookText"/>
        <w:rPr/>
      </w:pPr>
      <w:bookmarkEnd w:id="2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096439_3650668749"/>
      <w:bookmarkStart w:id="217" w:name="_Toc77"/>
      <w:bookmarkEnd w:id="216"/>
      <w:r>
        <w:rPr/>
        <w:t>46</w:t>
      </w:r>
      <w:r>
        <w:rPr>
          <w:rtl w:val="true"/>
        </w:rPr>
        <w:t xml:space="preserve"> (</w:t>
      </w:r>
      <w:r>
        <w:rPr/>
        <w:t>1046</w:t>
      </w:r>
      <w:r>
        <w:rPr>
          <w:rtl w:val="true"/>
        </w:rPr>
        <w:t xml:space="preserve">) </w:t>
      </w:r>
      <w:r>
        <w:rPr>
          <w:rtl w:val="true"/>
        </w:rPr>
        <w:t>از سخنان آن حضرت است به وقتى كه براى حركت به شام تصميم گرفت‌</w:t>
      </w:r>
      <w:bookmarkEnd w:id="217"/>
    </w:p>
    <w:p>
      <w:pPr>
        <w:pStyle w:val="BookText"/>
        <w:rPr/>
      </w:pPr>
      <w:r>
        <w:rPr>
          <w:rFonts w:ascii="IRNazanin" w:hAnsi="IRNazanin" w:eastAsia="IRNazanin"/>
          <w:color w:val="111111"/>
          <w:sz w:val="28"/>
          <w:sz w:val="28"/>
          <w:szCs w:val="28"/>
          <w:rtl w:val="true"/>
          <w:lang w:bidi="fa-IR"/>
        </w:rPr>
        <w:t>خداوندا، به تو پناه مى‌برم از سختى سفر، و غم و اندوه باز گشت، و از آنچه در اهل و مال و فرزندم زشت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يار سفرم، و جانشين در بر نامه زن و فرزندم تويى، و كسى جز تو قدرت بر اين دو كار ندارد، زيرا براى جانشين توانايى همراهى با مسافر نيست، و همراه مسافر هم قدرت جانشينى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ابتداى اين سخن از رسول حق صلّى اللّه عليه و آله روايت شده، و دنباله آن به بعد را امير المؤمنين عليه السّلام با بليغ‌ترين سخن و نيكوترين تكميل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پايان برده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775_11913"/>
    </w:p>
    <w:p>
      <w:pPr>
        <w:pStyle w:val="BookText"/>
        <w:rPr/>
      </w:pPr>
      <w:bookmarkEnd w:id="2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096441_3650668749"/>
      <w:bookmarkStart w:id="220" w:name="_Toc78"/>
      <w:bookmarkEnd w:id="219"/>
      <w:r>
        <w:rPr/>
        <w:t>47</w:t>
      </w:r>
      <w:r>
        <w:rPr>
          <w:rtl w:val="true"/>
        </w:rPr>
        <w:t xml:space="preserve"> (</w:t>
      </w:r>
      <w:r>
        <w:rPr/>
        <w:t>1047</w:t>
      </w:r>
      <w:r>
        <w:rPr>
          <w:rtl w:val="true"/>
        </w:rPr>
        <w:t xml:space="preserve">) </w:t>
      </w:r>
      <w:r>
        <w:rPr>
          <w:rtl w:val="true"/>
        </w:rPr>
        <w:t>از سخنان آن حضرت است در باره كوفه‌</w:t>
      </w:r>
      <w:bookmarkEnd w:id="220"/>
    </w:p>
    <w:p>
      <w:pPr>
        <w:pStyle w:val="BookText"/>
        <w:rPr/>
      </w:pPr>
      <w:r>
        <w:rPr>
          <w:rFonts w:ascii="IRNazanin" w:hAnsi="IRNazanin" w:eastAsia="IRNazanin"/>
          <w:color w:val="111111"/>
          <w:sz w:val="28"/>
          <w:sz w:val="28"/>
          <w:szCs w:val="28"/>
          <w:rtl w:val="true"/>
          <w:lang w:bidi="fa-IR"/>
        </w:rPr>
        <w:t>اى كوفه، گويا تو را مى‌نگرم كه همانند چرم عكاظى زير پاى حوادث كشيده مى‌شوى، پايمال پيشامدها مى‌گردى، و اضطرابها بر تو سوار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هيچ ستمكارى بر تو بدى نخواست مگر اينكه خداوند او را به برنامه مشغول كننده‌اى مبتلا ساخت، يا هدف تير كشنده‌اى نمود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096443_3650668749"/>
      <w:bookmarkStart w:id="222" w:name="_Toc79"/>
      <w:bookmarkEnd w:id="221"/>
      <w:r>
        <w:rPr/>
        <w:t>48</w:t>
      </w:r>
      <w:r>
        <w:rPr>
          <w:rtl w:val="true"/>
        </w:rPr>
        <w:t xml:space="preserve"> (</w:t>
      </w:r>
      <w:r>
        <w:rPr/>
        <w:t>1048</w:t>
      </w:r>
      <w:r>
        <w:rPr>
          <w:rtl w:val="true"/>
        </w:rPr>
        <w:t xml:space="preserve">) </w:t>
      </w:r>
      <w:r>
        <w:rPr>
          <w:rtl w:val="true"/>
        </w:rPr>
        <w:t>از خطبه‌هاى آن حضرت است زمان رفتن به سوى شام‌</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خداى را هر بار كه شب درآيد و تاريك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خداى را هرگاه ستاره درخشد و غروب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خداى را كه نعمتش پايان نگيرد، و احسانش را هيچ جزا و پاداشى برابر نگردد</w:t>
      </w:r>
      <w:r>
        <w:rPr>
          <w:rFonts w:eastAsia="IRNazanin" w:cs="IRNazanin"/>
          <w:color w:val="111111"/>
          <w:sz w:val="28"/>
          <w:szCs w:val="28"/>
          <w:rtl w:val="true"/>
          <w:lang w:bidi="fa-IR"/>
        </w:rPr>
        <w:t>.</w:t>
      </w:r>
      <w:bookmarkStart w:id="223" w:name="pg1775_11915"/>
    </w:p>
    <w:p>
      <w:pPr>
        <w:pStyle w:val="BookText"/>
        <w:rPr/>
      </w:pPr>
      <w:bookmarkEnd w:id="223"/>
      <w:r>
        <w:rPr>
          <w:rFonts w:ascii="IRNazanin" w:hAnsi="IRNazanin" w:eastAsia="IRNazanin"/>
          <w:color w:val="111111"/>
          <w:sz w:val="28"/>
          <w:sz w:val="28"/>
          <w:szCs w:val="28"/>
          <w:rtl w:val="true"/>
          <w:lang w:bidi="fa-IR"/>
        </w:rPr>
        <w:t>امّا بعد، مقدّمه سپاه خود را فرستادم، و به آنان امر كردم كه در حواشى فرات بمانند تا دستورم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رأيم اين است كه از فرات بگذرم و به دسته‌اى اندك از شما كه در كنار دجله‌اند برسم، و آنان را بسيج كرده همراه شما به جنگ با دشمنانتان ببرم، و آنها را يار شما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حركتى است كه به لشگر خود دستور داد آن جهت را بگيرند، كه كنار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ملطاط به ساحل دريا هم گفته مى‌شود، و اصل معناى اين لغت زمين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حضرت از نطفه آب فرات است، و اين از عبارات غريب و اعجاب 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096445_3650668749"/>
      <w:bookmarkStart w:id="225" w:name="_Toc80"/>
      <w:bookmarkEnd w:id="224"/>
      <w:r>
        <w:rPr/>
        <w:t>49</w:t>
      </w:r>
      <w:r>
        <w:rPr>
          <w:rtl w:val="true"/>
        </w:rPr>
        <w:t xml:space="preserve"> (</w:t>
      </w:r>
      <w:r>
        <w:rPr/>
        <w:t>1049</w:t>
      </w:r>
      <w:r>
        <w:rPr>
          <w:rtl w:val="true"/>
        </w:rPr>
        <w:t xml:space="preserve">) </w:t>
      </w:r>
      <w:r>
        <w:rPr>
          <w:rtl w:val="true"/>
        </w:rPr>
        <w:t>از خطبه‌هاى آن حضرت است در توحيد الهى‌</w:t>
      </w:r>
      <w:bookmarkEnd w:id="2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خداوندى را كه به همه امور پنهانى داناست، و نشانه‌هاى آشكار بر وجودش</w:t>
      </w:r>
      <w:bookmarkStart w:id="226" w:name="pg1775_11916"/>
    </w:p>
    <w:p>
      <w:pPr>
        <w:pStyle w:val="BookText"/>
        <w:rPr/>
      </w:pPr>
      <w:bookmarkEnd w:id="226"/>
      <w:r>
        <w:rPr>
          <w:rFonts w:ascii="IRNazanin" w:hAnsi="IRNazanin" w:eastAsia="IRNazanin"/>
          <w:color w:val="111111"/>
          <w:sz w:val="28"/>
          <w:sz w:val="28"/>
          <w:szCs w:val="28"/>
          <w:rtl w:val="true"/>
          <w:lang w:bidi="fa-IR"/>
        </w:rPr>
        <w:t>دلالت دارد، و به ديده بينا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او را نديده انكارش نمى‌كند، و دل كسى كه وجودش را باور كرده به كنه ذاتش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برترى از همه چيز پيشى گرفته و چيزى از او برتر نيست، به هر چيزى نزديك است و چيزى نزديك‌تر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برترى مقامش او را از مخلوقات دور نموده، و نه نزديكى او به موجودات موجب مساوى بودنش با آنها در مكان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بيان حدود صفتش آگاه نكرده، و آنها را از معرفت لازم در باره وجودش باز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خداوندى است كه آثار هستى اقرار قلبى منكرش را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آنچه تشبيه كنندگانش به موجودات مى‌گويند و از اوهام منكرانش بسى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096447_3650668749"/>
      <w:bookmarkStart w:id="228" w:name="_Toc81"/>
      <w:bookmarkEnd w:id="227"/>
      <w:r>
        <w:rPr/>
        <w:t>50</w:t>
      </w:r>
      <w:r>
        <w:rPr>
          <w:rtl w:val="true"/>
        </w:rPr>
        <w:t xml:space="preserve"> (</w:t>
      </w:r>
      <w:r>
        <w:rPr/>
        <w:t>1050</w:t>
      </w:r>
      <w:r>
        <w:rPr>
          <w:rtl w:val="true"/>
        </w:rPr>
        <w:t xml:space="preserve">) </w:t>
      </w:r>
      <w:r>
        <w:rPr>
          <w:rtl w:val="true"/>
        </w:rPr>
        <w:t>از خطبه‌هاى آن حضرت است در بيان فتنه‌</w:t>
      </w:r>
      <w:bookmarkEnd w:id="2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ظهور فتنه‌ها هواهايى است كه پيروى مى‌شود، و احكامى كه در چهره بدعت خودنمايى مى‌كند،</w:t>
      </w:r>
      <w:bookmarkStart w:id="229" w:name="pg1775_11918"/>
    </w:p>
    <w:p>
      <w:pPr>
        <w:pStyle w:val="BookText"/>
        <w:rPr/>
      </w:pPr>
      <w:bookmarkEnd w:id="229"/>
      <w:r>
        <w:rPr>
          <w:rFonts w:ascii="IRNazanin" w:hAnsi="IRNazanin" w:eastAsia="IRNazanin"/>
          <w:color w:val="111111"/>
          <w:sz w:val="28"/>
          <w:sz w:val="28"/>
          <w:szCs w:val="28"/>
          <w:rtl w:val="true"/>
          <w:lang w:bidi="fa-IR"/>
        </w:rPr>
        <w:t>در اين فتنه‌ها و احكام با كتاب خدا مخالفت مى‌شود، و مردانى مردان ديگر را بر غير دين خدا يارى و پيروى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از آميزش با حق خالص مى‌شد راه بر حق جويان پوشيده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در پوشش باطل پنهان نمى‌گشت زبان دشمنان ياوه گو از آن قطع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پاره‌اى از حق و پاره‌اى از باطل فراهم شده و در هم آميخته مى‌شود، در اين وقت شيطان بر دوستانش مسلط مى‌شود، و آنان كه لطف حق شاملشان شده نجات مى‌يابند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096449_3650668749"/>
      <w:bookmarkStart w:id="231" w:name="_Toc82"/>
      <w:bookmarkEnd w:id="230"/>
      <w:r>
        <w:rPr/>
        <w:t>51</w:t>
      </w:r>
      <w:r>
        <w:rPr>
          <w:rtl w:val="true"/>
        </w:rPr>
        <w:t xml:space="preserve"> (</w:t>
      </w:r>
      <w:r>
        <w:rPr/>
        <w:t>1051</w:t>
      </w:r>
      <w:r>
        <w:rPr>
          <w:rtl w:val="true"/>
        </w:rPr>
        <w:t xml:space="preserve">) </w:t>
      </w:r>
      <w:r>
        <w:rPr>
          <w:rtl w:val="true"/>
        </w:rPr>
        <w:t>از خطبه‌هاى آن حضرت است زمانى كه ارتش معاويه در جنگ صفين بر ياران آن حضرت پيشى گرفته، راه ورود به آب فرات را اشغال كردند و لشگر امام را از برداشتن آب مانع شدند</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شما خوراك جنگ خواستند، يا به پستى تن داده و شرف خود را از دست بگذاريد،</w:t>
      </w:r>
      <w:bookmarkStart w:id="232" w:name="pg1775_11920"/>
    </w:p>
    <w:p>
      <w:pPr>
        <w:pStyle w:val="BookText"/>
        <w:rPr/>
      </w:pPr>
      <w:bookmarkEnd w:id="232"/>
      <w:r>
        <w:rPr>
          <w:rFonts w:ascii="IRNazanin" w:hAnsi="IRNazanin" w:eastAsia="IRNazanin"/>
          <w:color w:val="111111"/>
          <w:sz w:val="28"/>
          <w:sz w:val="28"/>
          <w:szCs w:val="28"/>
          <w:rtl w:val="true"/>
          <w:lang w:bidi="fa-IR"/>
        </w:rPr>
        <w:t>يا شمشيرتان را از خون آنان سيراب كرده تا از آب 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نابودى شما در آن زندگى است كه محصولش شكست از دشمن است، و زندگى شما در آن مرگى است كه نتيجه‌اش پيروزى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معاويه دسته‌اى گمراهان منحرف را به دنبال خود آورده، و حقيقت را از آنان پنهان كرده، تا اين بى‌خبران گلوهاى خود را آماج تير مرگ نموده‌اند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096451_3650668749"/>
      <w:bookmarkStart w:id="234" w:name="_Toc83"/>
      <w:bookmarkEnd w:id="233"/>
      <w:r>
        <w:rPr/>
        <w:t>52</w:t>
      </w:r>
      <w:r>
        <w:rPr>
          <w:rtl w:val="true"/>
        </w:rPr>
        <w:t xml:space="preserve"> (</w:t>
      </w:r>
      <w:r>
        <w:rPr/>
        <w:t>1052</w:t>
      </w:r>
      <w:r>
        <w:rPr>
          <w:rtl w:val="true"/>
        </w:rPr>
        <w:t xml:space="preserve">) </w:t>
      </w:r>
      <w:r>
        <w:rPr>
          <w:rtl w:val="true"/>
        </w:rPr>
        <w:t>از خطبه‌هاى آن حضرت است قسمتى از اين خطبه پيش از اين به روايتى نقل شد، در اينجا به روايت ديگر نقل مى‌كنيم به خاطر اختلافى كه در اين دو روايت است‌</w:t>
      </w:r>
      <w:bookmarkEnd w:id="234"/>
    </w:p>
    <w:p>
      <w:pPr>
        <w:pStyle w:val="Heading4"/>
        <w:numPr>
          <w:ilvl w:val="3"/>
          <w:numId w:val="1"/>
        </w:numPr>
        <w:rPr/>
      </w:pPr>
      <w:bookmarkStart w:id="235" w:name="__RefHeading___Toc2096453_3650668749"/>
      <w:bookmarkStart w:id="236" w:name="_Toc84"/>
      <w:bookmarkEnd w:id="235"/>
      <w:r>
        <w:rPr>
          <w:rtl w:val="true"/>
        </w:rPr>
        <w:t>اشاره</w:t>
      </w:r>
      <w:bookmarkEnd w:id="2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 داريد كه دنيا رو به نيستى نهاده و پايان مدتش را اعلام كرده، و حقيقتش ناشناخته مانده، و شتابان روى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ساكنانش را به سوى فنا مى‌برد، و همسايگانش را به تازيانه مرگ مى‌راند، شيرينيش تلخ، و صافيش تيره شده،</w:t>
      </w:r>
    </w:p>
    <w:p>
      <w:pPr>
        <w:pStyle w:val="BookText"/>
        <w:rPr/>
      </w:pPr>
      <w:r>
        <w:rPr>
          <w:rFonts w:ascii="IRNazanin" w:hAnsi="IRNazanin" w:eastAsia="IRNazanin"/>
          <w:color w:val="111111"/>
          <w:sz w:val="28"/>
          <w:sz w:val="28"/>
          <w:szCs w:val="28"/>
          <w:rtl w:val="true"/>
          <w:lang w:bidi="fa-IR"/>
        </w:rPr>
        <w:t>از دنيا چيزى نمانده جز ته مانده آبى همانند ته مانده آبى در ظرفى كوچك، و يا چون جرعه آبى اندك كه اگر تشنه‌اى بمكد سيراب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عزم را بر كوچ از اين دنيايى كه فنا براى اهلش مقرر شده جزم كنيد، آرزو در اينجا شما را مغلوب خود نكند، و مدت حيات در آن به نظرتان طولانى نيايد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همچون شتر فرزند مرده غم زده بناليد، و به مانند كبوتر دور از همدم صدا كنيد، و به مثل راهبى تارك دنيا زارى نماييد، و در راه خدا از اموال و فرزندانتان دل برداريد، براى درخواست قرب حق در مرتبه‌اى بالا، يا براى آمرزش گناهانى كه كتابهاى حق شماره كرده، و فرشتگانش آن را حفظ نموده، هر آينه در برابر پاداشى كه براى شما از خدا اميد دارم، و عقابى كه از آن بر شما مى‌ترسم كم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خاطر شوق حق و ترس از او دلهاى شما آب شود، و ديدگانتان خون ببارد، سپس به اندازه بقاى دنيا عمر كنيد، باز هم كار كردهاى خوب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هيچ كوششى دريغ</w:t>
      </w:r>
      <w:bookmarkStart w:id="237" w:name="pg1775_11924"/>
    </w:p>
    <w:p>
      <w:pPr>
        <w:pStyle w:val="BookText"/>
        <w:rPr/>
      </w:pPr>
      <w:bookmarkEnd w:id="237"/>
      <w:r>
        <w:rPr>
          <w:rFonts w:ascii="Amiri" w:hAnsi="Amiri" w:eastAsia="Amiri" w:cs="Amiri"/>
          <w:color w:val="111111"/>
          <w:sz w:val="28"/>
          <w:sz w:val="28"/>
          <w:szCs w:val="28"/>
          <w:rtl w:val="true"/>
          <w:lang w:bidi="ar-SA"/>
        </w:rPr>
        <w:t>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نعمت‌هاى عظيمى كه به شما داده، و با هدايتى كه جهت بر خوردارى از ايمان به شما مرحمت فرموده برابرى نخواهد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096455_3650668749"/>
      <w:bookmarkStart w:id="239" w:name="_Toc85"/>
      <w:bookmarkEnd w:id="238"/>
      <w:r>
        <w:rPr>
          <w:rtl w:val="true"/>
        </w:rPr>
        <w:t>و قسمتى از اين خطبه در باره عيد قربان و مشخصه قربانى است‌</w:t>
      </w:r>
      <w:bookmarkEnd w:id="239"/>
    </w:p>
    <w:p>
      <w:pPr>
        <w:pStyle w:val="BookText"/>
        <w:rPr/>
      </w:pPr>
      <w:r>
        <w:rPr>
          <w:rFonts w:ascii="IRNazanin" w:hAnsi="IRNazanin" w:eastAsia="IRNazanin"/>
          <w:color w:val="111111"/>
          <w:sz w:val="28"/>
          <w:sz w:val="28"/>
          <w:szCs w:val="28"/>
          <w:rtl w:val="true"/>
          <w:lang w:bidi="fa-IR"/>
        </w:rPr>
        <w:t>از تماميت قربانى كامل بودن گوش و سلامت چشم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گوش و چشمش سالم باشد قربانى سالم و كامل است هر چند شاخش شكسته باشد و پايش را به محل قربانى بكشد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قربانگاه است</w:t>
      </w:r>
      <w:r>
        <w:rPr>
          <w:rFonts w:eastAsia="IRNazanin" w:cs="IRNazanin"/>
          <w:color w:val="111111"/>
          <w:sz w:val="28"/>
          <w:szCs w:val="28"/>
          <w:rtl w:val="true"/>
          <w:lang w:bidi="fa-IR"/>
        </w:rPr>
        <w:t>.]</w:t>
      </w:r>
      <w:bookmarkStart w:id="240" w:name="pg1775_11926"/>
    </w:p>
    <w:p>
      <w:pPr>
        <w:pStyle w:val="BookText"/>
        <w:rPr/>
      </w:pPr>
      <w:bookmarkEnd w:id="2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096457_3650668749"/>
      <w:bookmarkStart w:id="242" w:name="_Toc86"/>
      <w:bookmarkEnd w:id="241"/>
      <w:r>
        <w:rPr/>
        <w:t>53</w:t>
      </w:r>
      <w:r>
        <w:rPr>
          <w:rtl w:val="true"/>
        </w:rPr>
        <w:t xml:space="preserve"> (</w:t>
      </w:r>
      <w:r>
        <w:rPr/>
        <w:t>1053</w:t>
      </w:r>
      <w:r>
        <w:rPr>
          <w:rtl w:val="true"/>
        </w:rPr>
        <w:t xml:space="preserve">) </w:t>
      </w:r>
      <w:r>
        <w:rPr>
          <w:rtl w:val="true"/>
        </w:rPr>
        <w:t>از سخنان آن حضرت است در مسأله بيعت‌</w:t>
      </w:r>
      <w:bookmarkEnd w:id="2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براى بيعت با من به شدت به هم مى‌خوردند مانند به هم خوردن شتران تشنه در روز ورود به آب كه ساربان آنها را رها كرده و عقال از پايشان برداشته باشد، تا جايى كه گمان بردم مرا خواهند كشت يا در حضورم بعضى بعض ديگر را نابود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روى حكومت را انديشه كردم به صورتى كه خواب را از چشمانم گرفت، راه چاره‌اى جز جنگ با دشمنان يا انكار آنچه كه محمّد صلّى اللّه عليه و آله آورده نيافتم، پس تحمل جنگ برايم آسانتر از تحمل كيفر الهى، و مشقت‌هاى اين دنيا برايم سهل‌تر از مشقّت‌هاى آخرت بود</w:t>
      </w:r>
      <w:r>
        <w:rPr>
          <w:rFonts w:eastAsia="IRNazanin" w:cs="IRNazanin"/>
          <w:color w:val="111111"/>
          <w:sz w:val="28"/>
          <w:szCs w:val="28"/>
          <w:rtl w:val="true"/>
          <w:lang w:bidi="fa-IR"/>
        </w:rPr>
        <w:t>.</w:t>
      </w:r>
      <w:bookmarkStart w:id="243" w:name="pg1775_11928"/>
    </w:p>
    <w:p>
      <w:pPr>
        <w:pStyle w:val="BookText"/>
        <w:rPr/>
      </w:pPr>
      <w:bookmarkEnd w:id="2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096459_3650668749"/>
      <w:bookmarkStart w:id="245" w:name="_Toc87"/>
      <w:bookmarkEnd w:id="244"/>
      <w:r>
        <w:rPr/>
        <w:t>54</w:t>
      </w:r>
      <w:r>
        <w:rPr>
          <w:rtl w:val="true"/>
        </w:rPr>
        <w:t xml:space="preserve"> (</w:t>
      </w:r>
      <w:r>
        <w:rPr/>
        <w:t>1054</w:t>
      </w:r>
      <w:r>
        <w:rPr>
          <w:rtl w:val="true"/>
        </w:rPr>
        <w:t xml:space="preserve">) </w:t>
      </w:r>
      <w:r>
        <w:rPr/>
        <w:t>54</w:t>
      </w:r>
      <w:r>
        <w:rPr>
          <w:rtl w:val="true"/>
        </w:rPr>
        <w:t xml:space="preserve"> </w:t>
      </w:r>
      <w:r>
        <w:rPr>
          <w:rtl w:val="true"/>
        </w:rPr>
        <w:t>از سخنان آن حضرت است به وقتى كه به نظر يارانش در اجازه براى آغاز جنگ صفين تأخير نمود</w:t>
      </w:r>
      <w:bookmarkEnd w:id="245"/>
    </w:p>
    <w:p>
      <w:pPr>
        <w:pStyle w:val="BookText"/>
        <w:rPr/>
      </w:pPr>
      <w:r>
        <w:rPr>
          <w:rFonts w:ascii="IRNazanin" w:hAnsi="IRNazanin" w:eastAsia="IRNazanin"/>
          <w:color w:val="111111"/>
          <w:sz w:val="28"/>
          <w:sz w:val="28"/>
          <w:szCs w:val="28"/>
          <w:rtl w:val="true"/>
          <w:lang w:bidi="fa-IR"/>
        </w:rPr>
        <w:t>اما سخن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درنگ از نبرد براى ناگوار بودن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باكى ندارم كه من بر مرگ وارد شوم يا مرگ به سوى من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كلام شما كه تأخيرم در نبرد ترديد نسبت به شاميان است، به خدا سوگند يك روز جنگ را به تأخير نينداختم جز به طمع اينكه گروهى از اين مردم به من ملحق شوند و به وسيله من هدايت يابند و با آن ديد ضعيفى كه دارند از نورم بهره‌مند گردند، اين تأخير با اين نظرى كه دارم برايم از اينكه گمراهان را با شمشير درو كنم محبوبتر است هر چند كه كيفر گناهانشان به گردن خودشان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775_11930"/>
    </w:p>
    <w:p>
      <w:pPr>
        <w:pStyle w:val="BookText"/>
        <w:rPr/>
      </w:pPr>
      <w:bookmarkEnd w:id="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096461_3650668749"/>
      <w:bookmarkStart w:id="248" w:name="_Toc88"/>
      <w:bookmarkEnd w:id="247"/>
      <w:r>
        <w:rPr/>
        <w:t>55</w:t>
      </w:r>
      <w:r>
        <w:rPr>
          <w:rtl w:val="true"/>
        </w:rPr>
        <w:t xml:space="preserve"> (</w:t>
      </w:r>
      <w:r>
        <w:rPr/>
        <w:t>1055</w:t>
      </w:r>
      <w:r>
        <w:rPr>
          <w:rtl w:val="true"/>
        </w:rPr>
        <w:t xml:space="preserve">) </w:t>
      </w:r>
      <w:r>
        <w:rPr>
          <w:rtl w:val="true"/>
        </w:rPr>
        <w:t>از سخنان آن حضرت است در مقايسه ياران پيامبر با ياران خود</w:t>
      </w:r>
      <w:bookmarkEnd w:id="248"/>
    </w:p>
    <w:p>
      <w:pPr>
        <w:pStyle w:val="BookText"/>
        <w:rPr/>
      </w:pPr>
      <w:r>
        <w:rPr>
          <w:rFonts w:ascii="IRNazanin" w:hAnsi="IRNazanin" w:eastAsia="IRNazanin"/>
          <w:color w:val="111111"/>
          <w:sz w:val="28"/>
          <w:sz w:val="28"/>
          <w:szCs w:val="28"/>
          <w:rtl w:val="true"/>
          <w:lang w:bidi="fa-IR"/>
        </w:rPr>
        <w:t>ما در كنار رسول خدا صلّى اللّه عليه و آله بوديم، پدران و فرزندان و عموهاى خود را به امر حق مى‌كشتيم، و اين مسئله جز بر ايمان و تسليم و حركت در راه راست و شكيبايى بر سوزش الم، و كوشش ما در جهاد با دشمن نمى‌افزود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ما و مردى از دشمن چون دو شير نر با هم در مى‌افتادند، و در صدد بر آوردن جان يكديگر بودند تا كدام يك از آن دو جام مرگ را به كام ديگرى بريزد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ما بر دشمن پيروز مى‌شديم، و يك بار دشمن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راستى ما را ديد دشمن ما را سركوب كرد، و يارى خود را بر ما فرو فرستاد، تا آن وقت كه اسلام همانند شترى كه سينه و گردن براى استراحت به زمين نهد و در جاى خود بخوابد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اگر ما در آن زمان رفتارى</w:t>
      </w:r>
      <w:bookmarkStart w:id="249" w:name="pg1775_11932"/>
    </w:p>
    <w:p>
      <w:pPr>
        <w:pStyle w:val="BookText"/>
        <w:rPr/>
      </w:pPr>
      <w:bookmarkEnd w:id="249"/>
      <w:r>
        <w:rPr>
          <w:rFonts w:ascii="IRNazanin" w:hAnsi="IRNazanin" w:eastAsia="IRNazanin"/>
          <w:color w:val="111111"/>
          <w:sz w:val="28"/>
          <w:sz w:val="28"/>
          <w:szCs w:val="28"/>
          <w:rtl w:val="true"/>
          <w:lang w:bidi="fa-IR"/>
        </w:rPr>
        <w:t>مانند رفتار امروز شما داشتيم پايه‌اى از بناى اسلام بر پا نمى‌شد، و شاخه‌اى از درخت ايمان سبز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اين وضعى كه داريد به جاى شير خون خواهيد دوشيد، و به دنبالش دچار ندامت خواهيد 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2096463_3650668749"/>
      <w:bookmarkStart w:id="251" w:name="_Toc89"/>
      <w:bookmarkEnd w:id="250"/>
      <w:r>
        <w:rPr/>
        <w:t>56</w:t>
      </w:r>
      <w:r>
        <w:rPr>
          <w:rtl w:val="true"/>
        </w:rPr>
        <w:t xml:space="preserve"> (</w:t>
      </w:r>
      <w:r>
        <w:rPr/>
        <w:t>1056</w:t>
      </w:r>
      <w:r>
        <w:rPr>
          <w:rtl w:val="true"/>
        </w:rPr>
        <w:t xml:space="preserve">) </w:t>
      </w:r>
      <w:r>
        <w:rPr>
          <w:rtl w:val="true"/>
        </w:rPr>
        <w:t>از سخنان آن حضرت است به ياران خود در وصف معاويه‌</w:t>
      </w:r>
      <w:bookmarkEnd w:id="251"/>
    </w:p>
    <w:p>
      <w:pPr>
        <w:pStyle w:val="BookText"/>
        <w:rPr/>
      </w:pPr>
      <w:r>
        <w:rPr>
          <w:rFonts w:ascii="IRNazanin" w:hAnsi="IRNazanin" w:eastAsia="IRNazanin"/>
          <w:color w:val="111111"/>
          <w:sz w:val="28"/>
          <w:sz w:val="28"/>
          <w:szCs w:val="28"/>
          <w:rtl w:val="true"/>
          <w:lang w:bidi="fa-IR"/>
        </w:rPr>
        <w:t>پس از من مردى گشاده گلو و شكم بر آمده بر شما غالب مى‌شود، آنچه بيابد بخورد، و آنچه نيابد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ولى هرگز نخواهيد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ناسزا گفتن به من و بيزارى از من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اجبار بدگويى كنيد، زيرا كه مايه پاكى و علوّ درجه من و نجات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من بيزارى نجوييد، زيرا من بر فطرت الهى به دنيا آمده‌ام، و در ايمان و هجرت بر همه سبقت جسته‌ام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775_11934"/>
    </w:p>
    <w:p>
      <w:pPr>
        <w:pStyle w:val="BookText"/>
        <w:rPr/>
      </w:pPr>
      <w:bookmarkEnd w:id="2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096465_3650668749"/>
      <w:bookmarkStart w:id="254" w:name="_Toc90"/>
      <w:bookmarkEnd w:id="253"/>
      <w:r>
        <w:rPr/>
        <w:t>57</w:t>
      </w:r>
      <w:r>
        <w:rPr>
          <w:rtl w:val="true"/>
        </w:rPr>
        <w:t xml:space="preserve"> (</w:t>
      </w:r>
      <w:r>
        <w:rPr/>
        <w:t>1057</w:t>
      </w:r>
      <w:r>
        <w:rPr>
          <w:rtl w:val="true"/>
        </w:rPr>
        <w:t xml:space="preserve">) </w:t>
      </w:r>
      <w:r>
        <w:rPr>
          <w:rtl w:val="true"/>
        </w:rPr>
        <w:t>از سخنان آن حضرت است در خطاب به خوارج نهروان‌</w:t>
      </w:r>
      <w:bookmarkEnd w:id="254"/>
    </w:p>
    <w:p>
      <w:pPr>
        <w:pStyle w:val="BookText"/>
        <w:rPr/>
      </w:pPr>
      <w:r>
        <w:rPr>
          <w:rFonts w:ascii="IRNazanin" w:hAnsi="IRNazanin" w:eastAsia="IRNazanin"/>
          <w:color w:val="111111"/>
          <w:sz w:val="28"/>
          <w:sz w:val="28"/>
          <w:szCs w:val="28"/>
          <w:rtl w:val="true"/>
          <w:lang w:bidi="fa-IR"/>
        </w:rPr>
        <w:t>طوفان مرگ زا بر شما بوزد، و اصلاح كارى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ايمانم به خدا و جهادم همراه رسول حق صلّى اللّه عليه و آله به كفر خود شهادت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گمراه شده و از گردونه هدايت يافتگان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سر نوشت برويد، و از راهى كه آمده‌ايد به جهالت گذشته 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پس از من به پستى فراگير دچار مى‌شويد، و شمشيرهاى برنده به سراغتان خواهد آمد، و ثروت شما را ستمكاران گرفته ملك خود كنند و اين عمل را براى خود عادت و سنّت قرار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بقى منكم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همان طور كه در متن آورده‌ايم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به معناى اصلاح كننده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bookmarkStart w:id="255" w:name="pg1775_11935"/>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سه نقطه به معناى روايت كننده و حكايت كننده حديث، كه اين صحيح‌ترين وجه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مخبرى از شما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زاى نقطه دار به معناى پرخاشگر، و نيز به معناى هلاك شونده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096467_3650668749"/>
      <w:bookmarkStart w:id="257" w:name="_Toc91"/>
      <w:bookmarkEnd w:id="256"/>
      <w:r>
        <w:rPr/>
        <w:t>58</w:t>
      </w:r>
      <w:r>
        <w:rPr>
          <w:rtl w:val="true"/>
        </w:rPr>
        <w:t xml:space="preserve"> (</w:t>
      </w:r>
      <w:r>
        <w:rPr/>
        <w:t>1058</w:t>
      </w:r>
      <w:r>
        <w:rPr>
          <w:rtl w:val="true"/>
        </w:rPr>
        <w:t xml:space="preserve">) </w:t>
      </w:r>
      <w:r>
        <w:rPr>
          <w:rtl w:val="true"/>
        </w:rPr>
        <w:t>گفتار آن حضرت است زمانى كه عزم بر جنگ خوارج داشت و به آن حضرت خبر دادند كه آنان از پل نهروان عبور كرده‌اند</w:t>
      </w:r>
      <w:bookmarkEnd w:id="257"/>
    </w:p>
    <w:p>
      <w:pPr>
        <w:pStyle w:val="BookText"/>
        <w:rPr/>
      </w:pPr>
      <w:r>
        <w:rPr>
          <w:rFonts w:ascii="Amiri" w:hAnsi="Amiri" w:eastAsia="Amiri" w:cs="Amiri"/>
          <w:color w:val="111111"/>
          <w:sz w:val="28"/>
          <w:sz w:val="28"/>
          <w:szCs w:val="28"/>
          <w:rtl w:val="true"/>
          <w:lang w:bidi="ar-SA"/>
        </w:rPr>
        <w:t>محل نابودى ايشان اين طرف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ده نفر از ايشان از اين مهلكه جان به در نبرند، و از شما هم ده نفر كشته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نطفه از جنبه كنايى فصيح‌ترين كنايه از آب مى‌باشد هر چند آب بسيار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شبيه اين مطلب را ذيل نظير همين فرمايش حضرت در گذشته اشاره كرديم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775_11937"/>
    </w:p>
    <w:p>
      <w:pPr>
        <w:pStyle w:val="BookText"/>
        <w:rPr/>
      </w:pPr>
      <w:bookmarkEnd w:id="2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096469_3650668749"/>
      <w:bookmarkStart w:id="260" w:name="_Toc92"/>
      <w:bookmarkEnd w:id="259"/>
      <w:r>
        <w:rPr/>
        <w:t>59</w:t>
      </w:r>
      <w:r>
        <w:rPr>
          <w:rtl w:val="true"/>
        </w:rPr>
        <w:t xml:space="preserve"> (</w:t>
      </w:r>
      <w:r>
        <w:rPr/>
        <w:t>1059</w:t>
      </w:r>
      <w:r>
        <w:rPr>
          <w:rtl w:val="true"/>
        </w:rPr>
        <w:t xml:space="preserve">) </w:t>
      </w:r>
      <w:r>
        <w:rPr>
          <w:rtl w:val="true"/>
        </w:rPr>
        <w:t>گفتار آن حضرت است در وقتى كه خوارج به قتل رسيدند و به آن حضرت گفته شد همه آنان هلاك شدند</w:t>
      </w:r>
      <w:bookmarkEnd w:id="260"/>
    </w:p>
    <w:p>
      <w:pPr>
        <w:pStyle w:val="BookText"/>
        <w:rPr/>
      </w:pPr>
      <w:r>
        <w:rPr>
          <w:rFonts w:ascii="IRNazanin" w:hAnsi="IRNazanin" w:eastAsia="IRNazanin"/>
          <w:color w:val="111111"/>
          <w:sz w:val="28"/>
          <w:sz w:val="28"/>
          <w:szCs w:val="28"/>
          <w:rtl w:val="true"/>
          <w:lang w:bidi="fa-IR"/>
        </w:rPr>
        <w:t>به خدا قسم چنين نيست، اينان نطفه‌هايى هستند در صلب مردان، و رحم زنان، هرگاه از آنان شاخى سر زند بريده شود تا اينكه آخرين آنان دزدانى لخت كننده مردم شوند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096471_3650668749"/>
      <w:bookmarkStart w:id="262" w:name="_Toc93"/>
      <w:bookmarkEnd w:id="261"/>
      <w:r>
        <w:rPr/>
        <w:t>60</w:t>
      </w:r>
      <w:r>
        <w:rPr>
          <w:rtl w:val="true"/>
        </w:rPr>
        <w:t xml:space="preserve"> (</w:t>
      </w:r>
      <w:r>
        <w:rPr/>
        <w:t>1060</w:t>
      </w:r>
      <w:r>
        <w:rPr>
          <w:rtl w:val="true"/>
        </w:rPr>
        <w:t xml:space="preserve">) </w:t>
      </w:r>
      <w:r>
        <w:rPr>
          <w:rtl w:val="true"/>
        </w:rPr>
        <w:t>گفتار آن حضرت است در باره خوارج‌</w:t>
      </w:r>
      <w:bookmarkEnd w:id="262"/>
    </w:p>
    <w:p>
      <w:pPr>
        <w:pStyle w:val="BookText"/>
        <w:rPr/>
      </w:pPr>
      <w:r>
        <w:rPr>
          <w:rFonts w:ascii="IRNazanin" w:hAnsi="IRNazanin" w:eastAsia="IRNazanin"/>
          <w:color w:val="111111"/>
          <w:sz w:val="28"/>
          <w:sz w:val="28"/>
          <w:szCs w:val="28"/>
          <w:rtl w:val="true"/>
          <w:lang w:bidi="fa-IR"/>
        </w:rPr>
        <w:t>پس از من خوارج را نكشيد، چون كسى كه حق را بجويد و اشتباه كند مانند كسى نيست كه باطل را بخواهد و آن را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حضرت از باطل خواه معاويه و اصحاب اوست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775_11939"/>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096473_3650668749"/>
      <w:bookmarkStart w:id="265" w:name="_Toc94"/>
      <w:bookmarkEnd w:id="264"/>
      <w:r>
        <w:rPr/>
        <w:t>61</w:t>
      </w:r>
      <w:r>
        <w:rPr>
          <w:rtl w:val="true"/>
        </w:rPr>
        <w:t xml:space="preserve"> (</w:t>
      </w:r>
      <w:r>
        <w:rPr/>
        <w:t>1061</w:t>
      </w:r>
      <w:r>
        <w:rPr>
          <w:rtl w:val="true"/>
        </w:rPr>
        <w:t xml:space="preserve">) </w:t>
      </w:r>
      <w:r>
        <w:rPr>
          <w:rtl w:val="true"/>
        </w:rPr>
        <w:t>از سخنان آن حضرت است زمانى كه او را از ترور ترساندند</w:t>
      </w:r>
      <w:bookmarkEnd w:id="265"/>
    </w:p>
    <w:p>
      <w:pPr>
        <w:pStyle w:val="BookText"/>
        <w:rPr/>
      </w:pPr>
      <w:r>
        <w:rPr>
          <w:rFonts w:ascii="IRNazanin" w:hAnsi="IRNazanin" w:eastAsia="IRNazanin"/>
          <w:color w:val="111111"/>
          <w:sz w:val="28"/>
          <w:sz w:val="28"/>
          <w:szCs w:val="28"/>
          <w:rtl w:val="true"/>
          <w:lang w:bidi="fa-IR"/>
        </w:rPr>
        <w:t>براى من از جانب خدا سپر محكمى است، چون آخرين روز حياتم در رسد آن سپر از پيش رويم كنار رود و مرا به دست مرگ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تير به خطا رود، و نه زخم بهبود يابد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096475_3650668749"/>
      <w:bookmarkStart w:id="267" w:name="_Toc95"/>
      <w:bookmarkEnd w:id="266"/>
      <w:r>
        <w:rPr/>
        <w:t>62</w:t>
      </w:r>
      <w:r>
        <w:rPr>
          <w:rtl w:val="true"/>
        </w:rPr>
        <w:t xml:space="preserve"> (</w:t>
      </w:r>
      <w:r>
        <w:rPr/>
        <w:t>1062</w:t>
      </w:r>
      <w:r>
        <w:rPr>
          <w:rtl w:val="true"/>
        </w:rPr>
        <w:t xml:space="preserve">) </w:t>
      </w:r>
      <w:r>
        <w:rPr>
          <w:rtl w:val="true"/>
        </w:rPr>
        <w:t>از خطبه‌هاى آن حضرت است در نكوهش دنيا</w:t>
      </w:r>
      <w:bookmarkEnd w:id="26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خانه‌اى است كه كسى از آن سالم نمانده مگر با اعمال پاكى كه در آن انجام دهد، و به چيزى كه مخصوص آن عمل شود نجات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دنيا از باب امتحان مبتلا شده‌اند، آنچه را از اين دنيا محض دنيا برداشته‌اند از دستشان برود و در قيامت نسبت به آن باز خواست شوند، و آنچه از دنيا براى آخرت گرفته‌اند بر آن وارد</w:t>
      </w:r>
      <w:bookmarkStart w:id="268" w:name="pg1775_11941"/>
    </w:p>
    <w:p>
      <w:pPr>
        <w:pStyle w:val="BookText"/>
        <w:rPr/>
      </w:pPr>
      <w:bookmarkEnd w:id="268"/>
      <w:r>
        <w:rPr>
          <w:rFonts w:ascii="IRNazanin" w:hAnsi="IRNazanin" w:eastAsia="IRNazanin"/>
          <w:color w:val="111111"/>
          <w:sz w:val="28"/>
          <w:sz w:val="28"/>
          <w:szCs w:val="28"/>
          <w:rtl w:val="true"/>
          <w:lang w:bidi="fa-IR"/>
        </w:rPr>
        <w:t>مى‌شوند و در آن اقامت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ديد خردمندان همانند سايه در حال برگشت است، به وقتى كه آن را در حال گسترش مى‌بينى جمع مى‌شود، و وقتى كه رو به افزايش مى‌نگرى رو به كاهش مى‌رود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096477_3650668749"/>
      <w:bookmarkStart w:id="270" w:name="_Toc96"/>
      <w:bookmarkEnd w:id="269"/>
      <w:r>
        <w:rPr/>
        <w:t>63</w:t>
      </w:r>
      <w:r>
        <w:rPr>
          <w:rtl w:val="true"/>
        </w:rPr>
        <w:t xml:space="preserve"> (</w:t>
      </w:r>
      <w:r>
        <w:rPr/>
        <w:t>1063</w:t>
      </w:r>
      <w:r>
        <w:rPr>
          <w:rtl w:val="true"/>
        </w:rPr>
        <w:t xml:space="preserve">) </w:t>
      </w:r>
      <w:r>
        <w:rPr>
          <w:rtl w:val="true"/>
        </w:rPr>
        <w:t>از خطبه‌هاى آن حضرت است در تشويق به عمل صالح‌</w:t>
      </w:r>
      <w:bookmarkEnd w:id="27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خدا را بپرهيزيد، و به وسيله اعمال نيكو بر مرگ پيشى جوييد، و بخريد آنچه را براى شما باقى مى‌ماند به چيزى كه از دستتان مى‌رود، كوچ كنيد كه در كوچاندنتان جدّى هستند، براى مرگ كه بر سر شما سايه انداخته مهيّا شويد، مردمى باشيد كه صيحه هشدار دهنده بر آنان زده شده پس بيدار شده‌اند، و يافته‌اند كه دنيا جاى ابدى نيست به همين خاطر حيات فانى را به زندگى باقى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شما را بيهوده نيافريده، و به حال خود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و بهشت يا جهنم حايلى جز مرگ نيست كه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حياتى كه لحظه‌ها از آن مى‌كاهند،</w:t>
      </w:r>
    </w:p>
    <w:p>
      <w:pPr>
        <w:pStyle w:val="BookText"/>
        <w:rPr/>
      </w:pPr>
      <w:r>
        <w:rPr>
          <w:rFonts w:ascii="IRNazanin" w:hAnsi="IRNazanin" w:eastAsia="IRNazanin"/>
          <w:color w:val="111111"/>
          <w:sz w:val="28"/>
          <w:sz w:val="28"/>
          <w:szCs w:val="28"/>
          <w:rtl w:val="true"/>
          <w:lang w:bidi="fa-IR"/>
        </w:rPr>
        <w:t>و ساعت مرگ آن را منهدم مى‌نمايد سزاوار كوتاهى است، و اجل پنهان كه آمد و رفت شب و روز آن را مى‌آورد سزاوار سرعت باز گشت است، و آن آينده‌اى كه با خود رستگارى يا بد بختى آورد شايسته آماده كردن بهترين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توشه برداريد توشه‌اى كه خود را بدان از عقاب فردا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عبدى تقوا پيشه شد كه خيرخواه خود گشت، و توبه‌اش را پيش انداخت، و بر شهوتش پيروز شد، زيرا زمان اجل انسان مخفى است، و آرزويش گول زننده اوست، شيطان موكّل آدمى است كه معصيتش را در نظرش مى‌آرايد تا مرتكب آن شود، و توبه را به صورت آرزو براى آينده جلوه مى‌دهد تا آن را به تأخير افكند، تا مرگ بر آدمى بتازد زمانى كه نسبت به آن غافل‌تر از هر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اندوه بر آن بى‌خبرى كه عمر نابود شده‌اش بر او حجّت است، و پايان زندگيش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ما و شما را از كسانى قرار دهد كه نعمت آنان را به طغيان نيندازد، و هدفى آنان را در عبادت پروردگار خود مقصّر نسازد، و پس از مرگ ندامت و اندوه بر او فرود نيايد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775_11945"/>
    </w:p>
    <w:p>
      <w:pPr>
        <w:pStyle w:val="BookText"/>
        <w:rPr/>
      </w:pPr>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096479_3650668749"/>
      <w:bookmarkStart w:id="273" w:name="_Toc97"/>
      <w:bookmarkEnd w:id="272"/>
      <w:r>
        <w:rPr/>
        <w:t>64</w:t>
      </w:r>
      <w:r>
        <w:rPr>
          <w:rtl w:val="true"/>
        </w:rPr>
        <w:t xml:space="preserve"> (</w:t>
      </w:r>
      <w:r>
        <w:rPr/>
        <w:t>1064</w:t>
      </w:r>
      <w:r>
        <w:rPr>
          <w:rtl w:val="true"/>
        </w:rPr>
        <w:t xml:space="preserve">) </w:t>
      </w:r>
      <w:r>
        <w:rPr/>
        <w:t>64</w:t>
      </w:r>
      <w:r>
        <w:rPr>
          <w:rtl w:val="true"/>
        </w:rPr>
        <w:t xml:space="preserve"> </w:t>
      </w:r>
      <w:r>
        <w:rPr>
          <w:rtl w:val="true"/>
        </w:rPr>
        <w:t>از خطبه‌هاى آن حضرت است در توحيد الهى‌</w:t>
      </w:r>
      <w:bookmarkEnd w:id="2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خداوندى را كه صفتى از او بر صفت ديگرش پيشى نجسته، تا اول باشد پيش از آنكه آخر باشد، و آشكار باشد قبل از اينكه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غير او به وحدت ناميده شود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عزيزى غير از او خوار، و هر قويّى غير او زبون، و هر مالكى غير او مملوك، و هر عالمى غير او نيازمند به فراگيرى، و هر صاحب قدرتى غير او گاه توانا و گاه ضعيف، و هر شنونده‌اى غير او از شنيدن صداهاى آهسته ناشنوا، و از شنيدن آوازهاى بلند كر، و از شنيدن صداهاى دور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بيننده‌اى غير او از ديدن رنگهاى پنهان و اجسام لطيف كور، و هر آشكارى جز او غير پنهان، و هر پنهانى جز او غير ظاهر است</w:t>
      </w:r>
      <w:r>
        <w:rPr>
          <w:rFonts w:eastAsia="IRNazanin" w:cs="IRNazanin"/>
          <w:color w:val="111111"/>
          <w:sz w:val="28"/>
          <w:szCs w:val="28"/>
          <w:rtl w:val="true"/>
          <w:lang w:bidi="fa-IR"/>
        </w:rPr>
        <w:t>.</w:t>
      </w:r>
      <w:bookmarkStart w:id="274" w:name="pg1775_11947"/>
    </w:p>
    <w:p>
      <w:pPr>
        <w:pStyle w:val="BookText"/>
        <w:rPr/>
      </w:pPr>
      <w:bookmarkEnd w:id="274"/>
      <w:r>
        <w:rPr>
          <w:rFonts w:ascii="IRNazanin" w:hAnsi="IRNazanin" w:eastAsia="IRNazanin"/>
          <w:color w:val="111111"/>
          <w:sz w:val="28"/>
          <w:sz w:val="28"/>
          <w:szCs w:val="28"/>
          <w:rtl w:val="true"/>
          <w:lang w:bidi="fa-IR"/>
        </w:rPr>
        <w:t>موجودات را نه براى تقويت سلطنت خود آفريد، و نه به خاطر ترس از حوادث روزگار، و نه براى كمك گرفتن در دفع همتاى پرخاشگر، و نه براى به دست آوردن نيرو براى پيكار با شريك پر نخوت و ضد گردن كش، بلكه همه آفريدگان پرورده شده و بندگانى ذليل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اشياء حلول ننموده تا گفته شود خدا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دور نگشته تا گفته شود جداى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آفريدن موجودات و تدبير وضع آنان او را خسته و درمانده نكرده، و نسبت به آنچه آفريده عجزى به او دست نداده، و در آنچه حكم داده و مقدر نموده اشتباهى بر او وارد نگشته، بلكه كارش قضايى است استوار، و علمى است محكم، و امرى است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وجود خشمش به او اميدوار، و با وجود نعمت‌هايش از او هراسانند</w:t>
      </w:r>
    </w:p>
    <w:p>
      <w:pPr>
        <w:pStyle w:val="Heading3"/>
        <w:numPr>
          <w:ilvl w:val="2"/>
          <w:numId w:val="1"/>
        </w:numPr>
        <w:rPr/>
      </w:pPr>
      <w:bookmarkStart w:id="275" w:name="__RefHeading___Toc2096481_3650668749"/>
      <w:bookmarkStart w:id="276" w:name="_Toc98"/>
      <w:bookmarkEnd w:id="275"/>
      <w:r>
        <w:rPr/>
        <w:t>65</w:t>
      </w:r>
      <w:r>
        <w:rPr>
          <w:rtl w:val="true"/>
        </w:rPr>
        <w:t xml:space="preserve"> (</w:t>
      </w:r>
      <w:r>
        <w:rPr/>
        <w:t>1065</w:t>
      </w:r>
      <w:r>
        <w:rPr>
          <w:rtl w:val="true"/>
        </w:rPr>
        <w:t xml:space="preserve">) </w:t>
      </w:r>
      <w:r>
        <w:rPr>
          <w:rtl w:val="true"/>
        </w:rPr>
        <w:t>از سخنان آن حضرت است در آداب جنگ كه در بعضى از ايّام صفين به اصحابش فرمود</w:t>
      </w:r>
      <w:bookmarkEnd w:id="2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مسلمانان، ترس از حق را لباس زيرين خود قرار دهيد، و آرامش را لباس روى خود سازيد،</w:t>
      </w:r>
    </w:p>
    <w:p>
      <w:pPr>
        <w:pStyle w:val="BookText"/>
        <w:rPr/>
      </w:pPr>
      <w:r>
        <w:rPr>
          <w:rFonts w:ascii="IRNazanin" w:hAnsi="IRNazanin" w:eastAsia="IRNazanin"/>
          <w:color w:val="111111"/>
          <w:sz w:val="28"/>
          <w:sz w:val="28"/>
          <w:szCs w:val="28"/>
          <w:rtl w:val="true"/>
          <w:lang w:bidi="fa-IR"/>
        </w:rPr>
        <w:t>و دندانها را به هم بفشاريد، زيرا اين برنامه شمشيرها را از سر دوركننده‌تر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بر تن كامل كنيد، و شمشيرها را پيش از بيرون كشيدن در غلاف بجنبانيد، به گوشه چشم با حالت خشم به دشمن بنگريد، و نيزه را از راست و چپ به دشمن بزنيد، و با دم شمشير ضربه وارد كنيد و شمشيرها را با پيش نهادن گامها به دشمن برسانيد، و بدانيد كه عمل شما در ديد خداست و شما با پسر عم رسول خدا صلّى اللّه عليه و آله همراه هستيد، پس حمله را پى در پى كنيد، و از فرار كردن شرم نماييد، زيرا فرار از جنگ ننگ نسلها، و آتش فرداى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جدا شدن روحتان از بدن در جهاد خوشحال باشيد، و آسان به سوى مرگ حركت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اين لشگر متراكم دشمن، و خيمه‌هاى افراشته به طناب، ميان آن خيمه را بزنيد، كه شيطان در جانب پايين آن پنهان است، براى برجستن دست به پيش داشته، و براى فرار پا پس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نمودار شدن پايه حق هر چه سخت‌تر قصد دشمن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انسانهاى برتريد و خدا با شماست و پاداش شما را هيچ نمى‌كاهد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775_11951"/>
    </w:p>
    <w:p>
      <w:pPr>
        <w:pStyle w:val="BookText"/>
        <w:rPr/>
      </w:pPr>
      <w:bookmarkEnd w:id="2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096483_3650668749"/>
      <w:bookmarkStart w:id="279" w:name="_Toc99"/>
      <w:bookmarkEnd w:id="278"/>
      <w:r>
        <w:rPr/>
        <w:t>66</w:t>
      </w:r>
      <w:r>
        <w:rPr>
          <w:rtl w:val="true"/>
        </w:rPr>
        <w:t xml:space="preserve"> (</w:t>
      </w:r>
      <w:r>
        <w:rPr/>
        <w:t>1066</w:t>
      </w:r>
      <w:r>
        <w:rPr>
          <w:rtl w:val="true"/>
        </w:rPr>
        <w:t xml:space="preserve">) </w:t>
      </w:r>
      <w:r>
        <w:rPr>
          <w:rtl w:val="true"/>
        </w:rPr>
        <w:t>از سخنان آن حضرت است در حق انصار</w:t>
      </w:r>
      <w:r>
        <w:rPr>
          <w:rtl w:val="true"/>
        </w:rPr>
        <w:t xml:space="preserve">. </w:t>
      </w:r>
      <w:r>
        <w:rPr>
          <w:rtl w:val="true"/>
        </w:rPr>
        <w:t>گويند</w:t>
      </w:r>
      <w:r>
        <w:rPr>
          <w:rtl w:val="true"/>
        </w:rPr>
        <w:t xml:space="preserve">: </w:t>
      </w:r>
      <w:r>
        <w:rPr>
          <w:rtl w:val="true"/>
        </w:rPr>
        <w:t>وقتى پس از رحلت رسول خدا صلّى اللّه عليه و آله اخبار سقيفه به آن حضرت رسيد</w:t>
      </w:r>
      <w:bookmarkEnd w:id="2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از ما و اميرى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گروه انصار اين گونه احتجاج نكرديد كه پيامبر صلّى اللّه عليه و آله وصيت فرمود كه به نيكوكار انصار نيكى شود، و از بد كارشان چشم پوشى گردد؟ به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وصيت چه حجّتى بر انصار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از آنان بود پيامبر در حقشان سفارش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چه گفتند؟</w:t>
      </w:r>
    </w:p>
    <w:p>
      <w:pPr>
        <w:pStyle w:val="BookText"/>
        <w:rPr/>
      </w:pPr>
      <w:r>
        <w:rPr>
          <w:rFonts w:ascii="Amiri" w:hAnsi="Amiri" w:eastAsia="Amiri" w:cs="Amiri"/>
          <w:color w:val="111111"/>
          <w:sz w:val="28"/>
          <w:sz w:val="28"/>
          <w:szCs w:val="28"/>
          <w:rtl w:val="true"/>
          <w:lang w:bidi="ar-SA"/>
        </w:rPr>
        <w:t>عرضه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استدلال كردند كه آنان شجره رسولند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درخت احتجاج كردند، و ميوه آن را ضايع نمودند</w:t>
      </w:r>
      <w:r>
        <w:rPr>
          <w:rFonts w:eastAsia="Amiri" w:cs="Amiri" w:ascii="Amiri" w:hAnsi="Amiri"/>
          <w:color w:val="111111"/>
          <w:sz w:val="28"/>
          <w:szCs w:val="28"/>
          <w:rtl w:val="true"/>
          <w:lang w:bidi="ar-SA"/>
        </w:rPr>
        <w:t>!</w:t>
      </w:r>
      <w:bookmarkStart w:id="280" w:name="pg1775_11953"/>
    </w:p>
    <w:p>
      <w:pPr>
        <w:pStyle w:val="BookText"/>
        <w:rPr/>
      </w:pPr>
      <w:bookmarkEnd w:id="2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096485_3650668749"/>
      <w:bookmarkStart w:id="282" w:name="_Toc100"/>
      <w:bookmarkEnd w:id="281"/>
      <w:r>
        <w:rPr/>
        <w:t>67</w:t>
      </w:r>
      <w:r>
        <w:rPr>
          <w:rtl w:val="true"/>
        </w:rPr>
        <w:t xml:space="preserve"> (</w:t>
      </w:r>
      <w:r>
        <w:rPr/>
        <w:t>1067</w:t>
      </w:r>
      <w:r>
        <w:rPr>
          <w:rtl w:val="true"/>
        </w:rPr>
        <w:t xml:space="preserve">) </w:t>
      </w:r>
      <w:r>
        <w:rPr>
          <w:rtl w:val="true"/>
        </w:rPr>
        <w:t>از سخنان آن حضرت است وقتى كه امارت مصر را به محمد بن ابو بكر واگذاشت و مصر از دست او بيرون رفته و به شهادت رسيد</w:t>
      </w:r>
      <w:bookmarkEnd w:id="282"/>
    </w:p>
    <w:p>
      <w:pPr>
        <w:pStyle w:val="BookText"/>
        <w:rPr/>
      </w:pPr>
      <w:r>
        <w:rPr>
          <w:rFonts w:ascii="IRNazanin" w:hAnsi="IRNazanin" w:eastAsia="IRNazanin"/>
          <w:color w:val="111111"/>
          <w:sz w:val="28"/>
          <w:sz w:val="28"/>
          <w:szCs w:val="28"/>
          <w:rtl w:val="true"/>
          <w:lang w:bidi="fa-IR"/>
        </w:rPr>
        <w:t>مى‌خواستم حكومت مصر را در اختيار هاشم بن عتبه قرار دهم، اگر او را استاندار مصر مى‌كردم عرصه را براى دشمنان خالى نمى‌كرد، و فرصتى به آنان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سرزنشى بر محمّد بن ابو بكر نيست، او محبوب من، و پسر همسرم بود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096487_3650668749"/>
      <w:bookmarkStart w:id="284" w:name="_Toc101"/>
      <w:bookmarkEnd w:id="283"/>
      <w:r>
        <w:rPr/>
        <w:t>68</w:t>
      </w:r>
      <w:r>
        <w:rPr>
          <w:rtl w:val="true"/>
        </w:rPr>
        <w:t xml:space="preserve"> (</w:t>
      </w:r>
      <w:r>
        <w:rPr/>
        <w:t>1068</w:t>
      </w:r>
      <w:r>
        <w:rPr>
          <w:rtl w:val="true"/>
        </w:rPr>
        <w:t xml:space="preserve">) </w:t>
      </w:r>
      <w:r>
        <w:rPr>
          <w:rtl w:val="true"/>
        </w:rPr>
        <w:t>از سخنان آن حضرت است در سرزنش اصحاب سست پيمانش‌</w:t>
      </w:r>
      <w:bookmarkEnd w:id="2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با شما مدارا كنم چنانكه با شترهاى كوهان كوفته مدارا مى‌شود، و با لباسهاى پوسيده رفتار مى‌گردد، كه از هر طرف دوخته مى‌شود از جانب ديگر پاره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گروهى از سپاه شام</w:t>
      </w:r>
      <w:bookmarkStart w:id="285" w:name="pg1775_11954"/>
    </w:p>
    <w:p>
      <w:pPr>
        <w:pStyle w:val="BookText"/>
        <w:rPr/>
      </w:pPr>
      <w:bookmarkEnd w:id="285"/>
      <w:r>
        <w:rPr>
          <w:rFonts w:ascii="IRNazanin" w:hAnsi="IRNazanin" w:eastAsia="IRNazanin"/>
          <w:color w:val="111111"/>
          <w:sz w:val="28"/>
          <w:sz w:val="28"/>
          <w:szCs w:val="28"/>
          <w:rtl w:val="true"/>
          <w:lang w:bidi="fa-IR"/>
        </w:rPr>
        <w:t>به شما رو مى‌كند هر مردى از شما درب خانه‌اش را مى‌بندد، و چون سوسمار به لانه مى‌خزد و مانند كفتار به آشيانه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خوار و ذليل كسى است كه شما به ياريش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به وسيله شما به سوى دشمن تير بيندازد با تير شكسته بى‌پيكان تيراندازى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در عرصه‌هاى آرام فراوانيد، ولى زير پرچم‌هاى جهاد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كه شما را اصلاح و كجى‌هايتان را مستقيم مى‌نمايد مى‌دانم، ولى هرگز با تباه كردن خود شما را اصلاح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رويتان را خوار، و نصيبتان را تباه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باطل را مى‌شناسيد معرفت به حق نداريد، و آنچنان كه حق را باطل مى‌كنيد باطل را نابود نمى‌نماييد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096489_3650668749"/>
      <w:bookmarkStart w:id="287" w:name="_Toc102"/>
      <w:bookmarkEnd w:id="286"/>
      <w:r>
        <w:rPr/>
        <w:t>69</w:t>
      </w:r>
      <w:r>
        <w:rPr>
          <w:rtl w:val="true"/>
        </w:rPr>
        <w:t xml:space="preserve"> (</w:t>
      </w:r>
      <w:r>
        <w:rPr/>
        <w:t>1069</w:t>
      </w:r>
      <w:r>
        <w:rPr>
          <w:rtl w:val="true"/>
        </w:rPr>
        <w:t xml:space="preserve">) </w:t>
      </w:r>
      <w:r>
        <w:rPr>
          <w:rtl w:val="true"/>
        </w:rPr>
        <w:t>و گفتار آن حضرت است سحرگاه روزى كه ضربت به فرق مباركش رسيد</w:t>
      </w:r>
      <w:bookmarkEnd w:id="2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بودم كه خواب مرا گرفت، و رسول خدا صلّى اللّه عليه و آله</w:t>
      </w:r>
      <w:bookmarkStart w:id="288" w:name="pg1775_11956"/>
    </w:p>
    <w:p>
      <w:pPr>
        <w:pStyle w:val="BookText"/>
        <w:rPr/>
      </w:pPr>
      <w:bookmarkEnd w:id="288"/>
      <w:r>
        <w:rPr>
          <w:rFonts w:ascii="IRNazanin" w:hAnsi="IRNazanin" w:eastAsia="IRNazanin"/>
          <w:color w:val="111111"/>
          <w:sz w:val="28"/>
          <w:sz w:val="28"/>
          <w:szCs w:val="28"/>
          <w:rtl w:val="true"/>
          <w:lang w:bidi="fa-IR"/>
        </w:rPr>
        <w:t>بر من آشكار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كجى‌ها و دشمنى‌ها از امت تو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آنان را به من عنايت كند، و به جاى من شرى را بر آنان 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است، و اين از فصيح‌ترين سخنان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096491_3650668749"/>
      <w:bookmarkStart w:id="290" w:name="_Toc103"/>
      <w:bookmarkEnd w:id="289"/>
      <w:r>
        <w:rPr/>
        <w:t>70</w:t>
      </w:r>
      <w:r>
        <w:rPr>
          <w:rtl w:val="true"/>
        </w:rPr>
        <w:t xml:space="preserve"> (</w:t>
      </w:r>
      <w:r>
        <w:rPr/>
        <w:t>1070</w:t>
      </w:r>
      <w:r>
        <w:rPr>
          <w:rtl w:val="true"/>
        </w:rPr>
        <w:t xml:space="preserve">) </w:t>
      </w:r>
      <w:r>
        <w:rPr>
          <w:rtl w:val="true"/>
        </w:rPr>
        <w:t>از خطبه‌هاى آن حضرت است در سرزنش اهل عراق‌</w:t>
      </w:r>
      <w:bookmarkEnd w:id="290"/>
    </w:p>
    <w:p>
      <w:pPr>
        <w:pStyle w:val="BookText"/>
        <w:rPr/>
      </w:pPr>
      <w:r>
        <w:rPr>
          <w:rFonts w:ascii="IRNazanin" w:hAnsi="IRNazanin" w:eastAsia="IRNazanin"/>
          <w:color w:val="111111"/>
          <w:sz w:val="28"/>
          <w:sz w:val="28"/>
          <w:szCs w:val="28"/>
          <w:rtl w:val="true"/>
          <w:lang w:bidi="fa-IR"/>
        </w:rPr>
        <w:t>پس از حمد حق، اى اهل عراق، شما همچون زن حامله‌اى هستيد كه بار دار شده، و پس از دوران بار دارى طفل مرده بزايد و شوهرش بميرد، و دوره بيوه‌گيش طولانى شود، و دورترين اشخاص ارثش را ببرد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به خدا قسم آمدنم به سوى شما از روى اختيار نبود، اضطرار مرا به سوى شما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كسى دروغ بندم؟ بر</w:t>
      </w:r>
      <w:bookmarkStart w:id="291" w:name="pg1775_11958"/>
    </w:p>
    <w:p>
      <w:pPr>
        <w:pStyle w:val="BookText"/>
        <w:rPr/>
      </w:pPr>
      <w:bookmarkEnd w:id="291"/>
      <w:r>
        <w:rPr>
          <w:rFonts w:ascii="IRNazanin" w:hAnsi="IRNazanin" w:eastAsia="IRNazanin"/>
          <w:color w:val="111111"/>
          <w:sz w:val="28"/>
          <w:sz w:val="28"/>
          <w:szCs w:val="28"/>
          <w:rtl w:val="true"/>
          <w:lang w:bidi="fa-IR"/>
        </w:rPr>
        <w:t>خدا؟ من اولين كسى هستم كه به حق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پيامبر خدا؟ من نخستين فردى هستم كه او را تصديق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به خدا قسم، اما سخنانى است كه از پيامبر گرفته‌ام كه شما از آن غايب بوديد، و لياقت شنيدن آن را نداشتيد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آن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ظرفيت داشته باشد علم و حكمت را رايگان در اختيارش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آينده حقيقت آنچه را به شما خبر دادم خواهيد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096493_3650668749"/>
      <w:bookmarkStart w:id="293" w:name="_Toc104"/>
      <w:bookmarkEnd w:id="292"/>
      <w:r>
        <w:rPr/>
        <w:t>71</w:t>
      </w:r>
      <w:r>
        <w:rPr>
          <w:rtl w:val="true"/>
        </w:rPr>
        <w:t xml:space="preserve"> (</w:t>
      </w:r>
      <w:r>
        <w:rPr/>
        <w:t>1071</w:t>
      </w:r>
      <w:r>
        <w:rPr>
          <w:rtl w:val="true"/>
        </w:rPr>
        <w:t xml:space="preserve">) </w:t>
      </w:r>
      <w:r>
        <w:rPr>
          <w:rtl w:val="true"/>
        </w:rPr>
        <w:t xml:space="preserve">از خطبه‌هاى آن حضرت است كه در آن درود فرستادن بر پيامبر </w:t>
      </w:r>
      <w:r>
        <w:rPr>
          <w:rtl w:val="true"/>
        </w:rPr>
        <w:t>(</w:t>
      </w:r>
      <w:r>
        <w:rPr>
          <w:rtl w:val="true"/>
        </w:rPr>
        <w:t>صلّى اللّه عليه و آله</w:t>
      </w:r>
      <w:r>
        <w:rPr>
          <w:rtl w:val="true"/>
        </w:rPr>
        <w:t xml:space="preserve">) </w:t>
      </w:r>
      <w:r>
        <w:rPr>
          <w:rtl w:val="true"/>
        </w:rPr>
        <w:t>را تعليم مى‌دهد</w:t>
      </w:r>
      <w:bookmarkEnd w:id="2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اى گستراننده زمينهاى گسترده، و نگاه دارنده آسمانهاى بر افراشته، و اى آفريننده دلها بر اساس فطرت، چه بدبخت آن و چه خوشبخت آن، شريفترين درودهايت، و افزونترين بركاتت را بر محمّد بنده و رسول خود قرار ده، رسولى كه ختم كننده نبوت، و باز كننده راههاى بسته، و آشكار كننده حق بر مبناى حق است، پيامبرى كه خروشهاى باطل</w:t>
      </w:r>
    </w:p>
    <w:p>
      <w:pPr>
        <w:pStyle w:val="BookText"/>
        <w:rPr/>
      </w:pPr>
      <w:r>
        <w:rPr>
          <w:rFonts w:ascii="IRNazanin" w:hAnsi="IRNazanin" w:eastAsia="IRNazanin"/>
          <w:color w:val="111111"/>
          <w:sz w:val="28"/>
          <w:sz w:val="28"/>
          <w:szCs w:val="28"/>
          <w:rtl w:val="true"/>
          <w:lang w:bidi="fa-IR"/>
        </w:rPr>
        <w:t>را دفع، و حمله‌هاى گمراهى را شكست، چنان كه سنگينى رسالتى را كه بر عهده گرفت با قدرت پيش برد، به امر تو قيام نمود، و در راه رضاى تو شتافت، بدون اينكه از پيشى گرفتن بماند، و در عزمى كه داشت سستى ورزد، وحى تو را ضبط نمود، عهدت را حفظ نمود، بر اجراى فرمانت اقدام ورزيد، تا آتش دانش طلب را بر افروخت، و راه حق را براى اشتباه كار روشن ساخت، و دلهايى كه در فتنه‌ها و گناهان غرق شده بود به وسيله او هدايت شد، پيامبرى كه نشانه‌هاى واضح را بر پا كرد، و احكام نورانى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درستكار تو، و خزينه‌دار دانش سرّى تو، و شاهد تو در روز قيامت، و پيامبر به حق‌ات، و فرستاده‌ات به سوى خلق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جايى وسيع در سايه رحمتت براى او بگشا، و او را از خير فراوان و اجرى از فضل و كرمت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بناى او را بر بناى بنا كنندگان فضيلت بلند گردان، و مرتبه‌اش را نزد خود گرامى دار، و نورش را كامل ساز، و او را در عوض رسالت چنين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مقبول، گفتارش را</w:t>
      </w:r>
      <w:bookmarkStart w:id="294" w:name="pg1775_11962"/>
    </w:p>
    <w:p>
      <w:pPr>
        <w:pStyle w:val="BookText"/>
        <w:rPr/>
      </w:pPr>
      <w:bookmarkEnd w:id="294"/>
      <w:r>
        <w:rPr>
          <w:rFonts w:ascii="IRNazanin" w:hAnsi="IRNazanin" w:eastAsia="IRNazanin"/>
          <w:color w:val="111111"/>
          <w:sz w:val="28"/>
          <w:sz w:val="28"/>
          <w:szCs w:val="28"/>
          <w:rtl w:val="true"/>
          <w:lang w:bidi="fa-IR"/>
        </w:rPr>
        <w:t>پسنديده، منطقش را عدل، و سخنش را جدا كننده بين حق و باطل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بين ما و او در جايى كه زندگيش نيك، و نعمتش بى‌زوال، و خواهشهايش بر آورده، و هوسهايش لذت بخش، و آسايشش فراوان، و در منتهاى آرامش با ارمغانهاى كرامت است جمع فرما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096495_3650668749"/>
      <w:bookmarkStart w:id="296" w:name="_Toc105"/>
      <w:bookmarkEnd w:id="295"/>
      <w:r>
        <w:rPr/>
        <w:t>72</w:t>
      </w:r>
      <w:r>
        <w:rPr>
          <w:rtl w:val="true"/>
        </w:rPr>
        <w:t xml:space="preserve"> (</w:t>
      </w:r>
      <w:r>
        <w:rPr/>
        <w:t>1072</w:t>
      </w:r>
      <w:r>
        <w:rPr>
          <w:rtl w:val="true"/>
        </w:rPr>
        <w:t xml:space="preserve">) </w:t>
      </w:r>
      <w:r>
        <w:rPr>
          <w:rtl w:val="true"/>
        </w:rPr>
        <w:t>از سخنان آن حضرت است كه در بصره در باره مروان بن حكم فرمود</w:t>
      </w:r>
      <w:bookmarkEnd w:id="29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روز جمل اسير شد، براى نجاتش از امام حسن و امام حسين در نزد امير المؤمنين عليه السّلام شفاعت خواهى كرد، حسنين شفاعت كردند و امير المؤمنين او را آزاد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حسنين براى بيعت مروان از حضرت اجازه خواستند، امام فرمود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بعد از قتل عثمان با من بيعت نكرد؟ مرا به بيعت او نياز نيست، دستش دست يهودى خائن است، اگر با دستش با من بيعت كند با نشيمن‌گاهش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حكومتى در پيش است كه مقدار زمانش به</w:t>
      </w:r>
      <w:bookmarkStart w:id="297" w:name="pg1775_11964"/>
    </w:p>
    <w:p>
      <w:pPr>
        <w:pStyle w:val="BookText"/>
        <w:rPr/>
      </w:pPr>
      <w:bookmarkEnd w:id="297"/>
      <w:r>
        <w:rPr>
          <w:rFonts w:ascii="IRNazanin" w:hAnsi="IRNazanin" w:eastAsia="IRNazanin"/>
          <w:color w:val="111111"/>
          <w:sz w:val="28"/>
          <w:sz w:val="28"/>
          <w:szCs w:val="28"/>
          <w:rtl w:val="true"/>
          <w:lang w:bidi="fa-IR"/>
        </w:rPr>
        <w:t>اندازه‌اى است كه سگ بينى خود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حاكم است، و جامعه اسلامى از او و فرزندانش روز خونبارى خواهد 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096497_3650668749"/>
      <w:bookmarkStart w:id="299" w:name="_Toc106"/>
      <w:bookmarkEnd w:id="298"/>
      <w:r>
        <w:rPr/>
        <w:t>73</w:t>
      </w:r>
      <w:r>
        <w:rPr>
          <w:rtl w:val="true"/>
        </w:rPr>
        <w:t xml:space="preserve"> (</w:t>
      </w:r>
      <w:r>
        <w:rPr/>
        <w:t>1073</w:t>
      </w:r>
      <w:r>
        <w:rPr>
          <w:rtl w:val="true"/>
        </w:rPr>
        <w:t xml:space="preserve">) </w:t>
      </w:r>
      <w:r>
        <w:rPr>
          <w:rtl w:val="true"/>
        </w:rPr>
        <w:t>از سخنان آن حضرت است زمانى كه شوراى خلافت قصد بيعت با عثمان كرد</w:t>
      </w:r>
      <w:bookmarkEnd w:id="299"/>
    </w:p>
    <w:p>
      <w:pPr>
        <w:pStyle w:val="BookText"/>
        <w:rPr/>
      </w:pPr>
      <w:r>
        <w:rPr>
          <w:rFonts w:ascii="IRNazanin" w:hAnsi="IRNazanin" w:eastAsia="IRNazanin"/>
          <w:color w:val="111111"/>
          <w:sz w:val="28"/>
          <w:sz w:val="28"/>
          <w:szCs w:val="28"/>
          <w:rtl w:val="true"/>
          <w:lang w:bidi="fa-IR"/>
        </w:rPr>
        <w:t>شما مى‌دانيد كه من به حكومت از ديگران شايسته‌ترم، و به خدا قسم آن را رها مى‌كنم تا وقتى كه امور مسلمين سالم بماند، و ستمى در برنامه امت جز بر من روى ندهد، رها مى‌كنم به اميد پاداش و فضل آن، و اعراض از زر و زيور دنيا كه شما نسبت به آن دچار رقابت شده‌ايد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775_11966"/>
    </w:p>
    <w:p>
      <w:pPr>
        <w:pStyle w:val="BookText"/>
        <w:rPr/>
      </w:pPr>
      <w:bookmarkEnd w:id="3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096499_3650668749"/>
      <w:bookmarkStart w:id="302" w:name="_Toc107"/>
      <w:bookmarkEnd w:id="301"/>
      <w:r>
        <w:rPr/>
        <w:t>74</w:t>
      </w:r>
      <w:r>
        <w:rPr>
          <w:rtl w:val="true"/>
        </w:rPr>
        <w:t xml:space="preserve"> (</w:t>
      </w:r>
      <w:r>
        <w:rPr/>
        <w:t>1074</w:t>
      </w:r>
      <w:r>
        <w:rPr>
          <w:rtl w:val="true"/>
        </w:rPr>
        <w:t xml:space="preserve">) </w:t>
      </w:r>
      <w:r>
        <w:rPr>
          <w:rtl w:val="true"/>
        </w:rPr>
        <w:t>از سخنان آن حضرت است زمانى كه شنيد بنى اميّه او را متهم به قتل عثمان مى‌كنند</w:t>
      </w:r>
      <w:bookmarkEnd w:id="302"/>
    </w:p>
    <w:p>
      <w:pPr>
        <w:pStyle w:val="BookText"/>
        <w:rPr/>
      </w:pPr>
      <w:r>
        <w:rPr>
          <w:rFonts w:ascii="IRNazanin" w:hAnsi="IRNazanin" w:eastAsia="IRNazanin"/>
          <w:color w:val="111111"/>
          <w:sz w:val="28"/>
          <w:sz w:val="28"/>
          <w:szCs w:val="28"/>
          <w:rtl w:val="true"/>
          <w:lang w:bidi="fa-IR"/>
        </w:rPr>
        <w:t>آيا آگاهى بنى اميه از وضع من آنان را از افترا زدن به من باز نداشت؟ آيا سابقه پاك من مردم نادان را از تهمت به من منع نكرد؟ البته پندى كه خدا به آنان داده از زبان من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احتجاج كننده با خارج شدگان از دينم، و دشمن به ترديد افتادگان در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مشتبه به كتاب خدا عرضه مى‌شود، و بندگان به آنچه در سينه دارند مجازات مى‌گردند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096501_3650668749"/>
      <w:bookmarkStart w:id="304" w:name="_Toc108"/>
      <w:bookmarkEnd w:id="303"/>
      <w:r>
        <w:rPr/>
        <w:t>75</w:t>
      </w:r>
      <w:r>
        <w:rPr>
          <w:rtl w:val="true"/>
        </w:rPr>
        <w:t xml:space="preserve"> (</w:t>
      </w:r>
      <w:r>
        <w:rPr/>
        <w:t>1075</w:t>
      </w:r>
      <w:r>
        <w:rPr>
          <w:rtl w:val="true"/>
        </w:rPr>
        <w:t xml:space="preserve">) </w:t>
      </w:r>
      <w:r>
        <w:rPr>
          <w:rtl w:val="true"/>
        </w:rPr>
        <w:t>از خطبه‌هاى آن حضرت است در تشويق به عمل صالح‌</w:t>
      </w:r>
      <w:bookmarkEnd w:id="3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كند مردى را كه حكمتى بشنود و آن را حفظ نمايد، دعوت به هدايت شود و به آن نزديك گردد،</w:t>
      </w:r>
      <w:bookmarkStart w:id="305" w:name="pg1775_11968"/>
    </w:p>
    <w:p>
      <w:pPr>
        <w:pStyle w:val="BookText"/>
        <w:rPr/>
      </w:pPr>
      <w:bookmarkEnd w:id="305"/>
      <w:r>
        <w:rPr>
          <w:rFonts w:ascii="IRNazanin" w:hAnsi="IRNazanin" w:eastAsia="IRNazanin"/>
          <w:color w:val="111111"/>
          <w:sz w:val="28"/>
          <w:sz w:val="28"/>
          <w:szCs w:val="28"/>
          <w:rtl w:val="true"/>
          <w:lang w:bidi="fa-IR"/>
        </w:rPr>
        <w:t>و دامن هدايتگرى را بگيرد 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پاس دارد، و از گناه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خالص پيش فرستد، و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سودمند بيندوزد، و از حرام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نشانه زند، و پاداش آخرتى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هواى نفس غلبه كند، و آرزويش را تكذيب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مركب نجات قرار دهد، و تقوا را توشه پس از مرگ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روشن قدم نهد، و ملتزم راه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را غنيمت داند، با عمل خود بر اجل پيشى گيرد، و از عمل خود زاد و توشه بردارد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096503_3650668749"/>
      <w:bookmarkStart w:id="307" w:name="_Toc109"/>
      <w:bookmarkEnd w:id="306"/>
      <w:r>
        <w:rPr/>
        <w:t>76</w:t>
      </w:r>
      <w:r>
        <w:rPr>
          <w:rtl w:val="true"/>
        </w:rPr>
        <w:t xml:space="preserve"> (</w:t>
      </w:r>
      <w:r>
        <w:rPr/>
        <w:t>1076</w:t>
      </w:r>
      <w:r>
        <w:rPr>
          <w:rtl w:val="true"/>
        </w:rPr>
        <w:t xml:space="preserve">) </w:t>
      </w:r>
      <w:r>
        <w:rPr>
          <w:rtl w:val="true"/>
        </w:rPr>
        <w:t>از سخنان آن حضرت است هنگامى كه سعيد بن عاص حق او را باز داشت‌</w:t>
      </w:r>
      <w:bookmarkEnd w:id="3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اميه از ميراث محمّد صلّى اللّه عليه و آله اندك اندك به 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زنده بمانم آنان را دور خواهم انداخت مانند پاره جگر يا شكنبه خاك آلودى كه قصاب دور مى‌اندازد</w:t>
      </w:r>
      <w:r>
        <w:rPr>
          <w:rFonts w:eastAsia="IRNazanin" w:cs="IRNazanin"/>
          <w:color w:val="111111"/>
          <w:sz w:val="28"/>
          <w:szCs w:val="28"/>
          <w:rtl w:val="true"/>
          <w:lang w:bidi="fa-IR"/>
        </w:rPr>
        <w:t>.</w:t>
      </w:r>
      <w:bookmarkStart w:id="308" w:name="pg1775_1197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ليفوقوننى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بيت المال اندك اندك به من مى‌دهند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يك بار دوشيدن شير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پاره شكنبه يا جگر خاك آلود است كه آن را دور مى‌اندازند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096505_3650668749"/>
      <w:bookmarkStart w:id="310" w:name="_Toc110"/>
      <w:bookmarkEnd w:id="309"/>
      <w:r>
        <w:rPr/>
        <w:t>77</w:t>
      </w:r>
      <w:r>
        <w:rPr>
          <w:rtl w:val="true"/>
        </w:rPr>
        <w:t xml:space="preserve"> (</w:t>
      </w:r>
      <w:r>
        <w:rPr/>
        <w:t>1077</w:t>
      </w:r>
      <w:r>
        <w:rPr>
          <w:rtl w:val="true"/>
        </w:rPr>
        <w:t xml:space="preserve">) </w:t>
      </w:r>
      <w:r>
        <w:rPr>
          <w:rtl w:val="true"/>
        </w:rPr>
        <w:t>از سخنان آن حضرت است كه با آن دعا مى‌كرد</w:t>
      </w:r>
      <w:bookmarkEnd w:id="310"/>
    </w:p>
    <w:p>
      <w:pPr>
        <w:pStyle w:val="BookText"/>
        <w:rPr/>
      </w:pPr>
      <w:r>
        <w:rPr>
          <w:rFonts w:ascii="IRNazanin" w:hAnsi="IRNazanin" w:eastAsia="IRNazanin"/>
          <w:color w:val="111111"/>
          <w:sz w:val="28"/>
          <w:sz w:val="28"/>
          <w:szCs w:val="28"/>
          <w:rtl w:val="true"/>
          <w:lang w:bidi="fa-IR"/>
        </w:rPr>
        <w:t>خداوندا، آنچه را در باره من از من داناترى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به گناه باز گشتم توهم دوباره به مغفرتت به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ببخش آنچه را كه با خود وعده كردم و تو وفايى از من نسبت به آن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آنچه را كه به زبانم به تو تقرب جستم ولى دلم بر خلاف آن بود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اشارات چشم، و سخنان بيهوده، و مشتهيات دل و لغزشهاى زبانم را بر من ببخش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775_11972"/>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096507_3650668749"/>
      <w:bookmarkStart w:id="313" w:name="_Toc111"/>
      <w:bookmarkEnd w:id="312"/>
      <w:r>
        <w:rPr/>
        <w:t>78</w:t>
      </w:r>
      <w:r>
        <w:rPr>
          <w:rtl w:val="true"/>
        </w:rPr>
        <w:t xml:space="preserve"> (</w:t>
      </w:r>
      <w:r>
        <w:rPr/>
        <w:t>1078</w:t>
      </w:r>
      <w:r>
        <w:rPr>
          <w:rtl w:val="true"/>
        </w:rPr>
        <w:t xml:space="preserve">) </w:t>
      </w:r>
      <w:r>
        <w:rPr>
          <w:rtl w:val="true"/>
        </w:rPr>
        <w:t>از سخنان آن حضرت است وقتى كه قصد حركت به سوى خوارج نمود</w:t>
      </w:r>
      <w:bookmarkEnd w:id="313"/>
    </w:p>
    <w:p>
      <w:pPr>
        <w:pStyle w:val="BookText"/>
        <w:rPr/>
      </w:pPr>
      <w:r>
        <w:rPr>
          <w:rFonts w:ascii="IRNazanin" w:hAnsi="IRNazanin" w:eastAsia="IRNazanin"/>
          <w:color w:val="111111"/>
          <w:sz w:val="28"/>
          <w:sz w:val="28"/>
          <w:szCs w:val="28"/>
          <w:rtl w:val="true"/>
          <w:lang w:bidi="fa-IR"/>
        </w:rPr>
        <w:t>، و يكى از يارانش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مؤمنان، اگر در اين ساعت حركت كنى با اطلاعى كه از اوضاع كواكب دارم مى‌ترسم به پيروزى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تصور مى‌كنى به ساعتى راهنمايى مى‌نمايى كه هر كس در آن ساعت حركت كند زيان و ضرر از او دور مى‌شود؟ و بر حذر مى‌دارى از ساعتى كه هر كه در آن حركت نمايد زيان و ضرر وى را احاطه مى‌كند؟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تو را در اين گفتار تصديق كند قرآن را تكذيب كرده، و به گمان خود از طلب يارى خدا در به دست آوردن مطلوب و دفع مكروه بى‌نياز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گفتار تو سزاوار است كسى كه به گفته تو عمل كند تو را ستايش نمايد نه خدا را، زيرا به خيال تو آن كه او را به ساعتى راهنمايى كرده كه در آن منفعت برده و از زيان در امان مانده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w:t>
      </w:r>
      <w:bookmarkStart w:id="314" w:name="pg1775_11974"/>
    </w:p>
    <w:p>
      <w:pPr>
        <w:pStyle w:val="BookText"/>
        <w:rPr/>
      </w:pPr>
      <w:bookmarkEnd w:id="314"/>
      <w:r>
        <w:rPr>
          <w:rFonts w:ascii="Amiri" w:hAnsi="Amiri" w:eastAsia="Amiri" w:cs="Amiri"/>
          <w:color w:val="111111"/>
          <w:sz w:val="28"/>
          <w:sz w:val="28"/>
          <w:szCs w:val="28"/>
          <w:rtl w:val="true"/>
          <w:lang w:bidi="ar-SA"/>
        </w:rPr>
        <w:t>به مردم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آموختن علم نجوم بپرهيزيد مگر به عنوان ابزارى براى جهت يابى در خشكى يا دريا، زيرا نتيجه آموختن نجوم كهانت و پيشگويى است، و منجم چون كاهن، و كاهن همانند ساحر، و ساحر همچون كافر است، و كافر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حركت كنيد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096509_3650668749"/>
      <w:bookmarkStart w:id="316" w:name="_Toc112"/>
      <w:bookmarkEnd w:id="315"/>
      <w:r>
        <w:rPr/>
        <w:t>79</w:t>
      </w:r>
      <w:r>
        <w:rPr>
          <w:rtl w:val="true"/>
        </w:rPr>
        <w:t xml:space="preserve"> (</w:t>
      </w:r>
      <w:r>
        <w:rPr/>
        <w:t>1079</w:t>
      </w:r>
      <w:r>
        <w:rPr>
          <w:rtl w:val="true"/>
        </w:rPr>
        <w:t xml:space="preserve">) </w:t>
      </w:r>
      <w:r>
        <w:rPr>
          <w:rtl w:val="true"/>
        </w:rPr>
        <w:t>از خطبه‌هاى آن حضرت است پس از پايان جنگ جمل در مذمّت زنان‌</w:t>
      </w:r>
      <w:bookmarkEnd w:id="3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زنان از نظر ايمان و ارث و عقل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نقصان ايمانشان به اعتبار معاف بودن از نماز و روزه در ايام قاعدگى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نقصان ارثشان به اعتبار اينكه سهم ارث آنان نصف سهم ارث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نقصان عقلشان، به اعتبار اينكه شهادت دو زن</w:t>
      </w:r>
      <w:bookmarkStart w:id="317" w:name="pg1775_11976"/>
    </w:p>
    <w:p>
      <w:pPr>
        <w:pStyle w:val="BookText"/>
        <w:rPr/>
      </w:pPr>
      <w:bookmarkEnd w:id="317"/>
      <w:r>
        <w:rPr>
          <w:rFonts w:ascii="IRNazanin" w:hAnsi="IRNazanin" w:eastAsia="IRNazanin"/>
          <w:color w:val="111111"/>
          <w:sz w:val="28"/>
          <w:sz w:val="28"/>
          <w:szCs w:val="28"/>
          <w:rtl w:val="true"/>
          <w:lang w:bidi="fa-IR"/>
        </w:rPr>
        <w:t>برابر شهادت با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 آنان بترسيد، و از خوبانشان برحذر باشيد، و در امور پسنديده از آنان پيروى نكنيد تا در اعمال ناشايسته طمع پيروى نداشته باشند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096511_3650668749"/>
      <w:bookmarkStart w:id="319" w:name="_Toc113"/>
      <w:bookmarkEnd w:id="318"/>
      <w:r>
        <w:rPr/>
        <w:t>80</w:t>
      </w:r>
      <w:r>
        <w:rPr>
          <w:rtl w:val="true"/>
        </w:rPr>
        <w:t xml:space="preserve"> (</w:t>
      </w:r>
      <w:r>
        <w:rPr/>
        <w:t>1080</w:t>
      </w:r>
      <w:r>
        <w:rPr>
          <w:rtl w:val="true"/>
        </w:rPr>
        <w:t xml:space="preserve">) </w:t>
      </w:r>
      <w:r>
        <w:rPr>
          <w:rtl w:val="true"/>
        </w:rPr>
        <w:t>از سخنان آن حضرت است در باره زهد</w:t>
      </w:r>
      <w:bookmarkEnd w:id="319"/>
    </w:p>
    <w:p>
      <w:pPr>
        <w:pStyle w:val="BookText"/>
        <w:rPr/>
      </w:pPr>
      <w:r>
        <w:rPr>
          <w:rFonts w:ascii="IRNazanin" w:hAnsi="IRNazanin" w:eastAsia="IRNazanin"/>
          <w:color w:val="111111"/>
          <w:sz w:val="28"/>
          <w:sz w:val="28"/>
          <w:szCs w:val="28"/>
          <w:rtl w:val="true"/>
          <w:lang w:bidi="fa-IR"/>
        </w:rPr>
        <w:t>اى مردم، زهد عبارت از كوتاهى آرزو، شكر نزد نعمت، و كناره گيرى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واقعيت از شما دور شد حد اقل اينكه حرام بر صبر شما غلبه نكند، و به فراموشى شكر نعمت دچار نشويد، زيرا خداوند به وسيله حجت‌هاى آشكار و روشن، و كتابهايى كه عذر بين و واضح خدا بر بندگان است جاى عذرى براى شما باقى نگذارده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775_11978"/>
    </w:p>
    <w:p>
      <w:pPr>
        <w:pStyle w:val="BookText"/>
        <w:rPr/>
      </w:pPr>
      <w:bookmarkEnd w:id="3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096513_3650668749"/>
      <w:bookmarkStart w:id="322" w:name="_Toc114"/>
      <w:bookmarkEnd w:id="321"/>
      <w:r>
        <w:rPr/>
        <w:t>81</w:t>
      </w:r>
      <w:r>
        <w:rPr>
          <w:rtl w:val="true"/>
        </w:rPr>
        <w:t xml:space="preserve"> (</w:t>
      </w:r>
      <w:r>
        <w:rPr/>
        <w:t>1081</w:t>
      </w:r>
      <w:r>
        <w:rPr>
          <w:rtl w:val="true"/>
        </w:rPr>
        <w:t xml:space="preserve">) </w:t>
      </w:r>
      <w:r>
        <w:rPr>
          <w:rtl w:val="true"/>
        </w:rPr>
        <w:t>از سخنان آن حضرت است در وصف دنيا</w:t>
      </w:r>
      <w:bookmarkEnd w:id="322"/>
    </w:p>
    <w:p>
      <w:pPr>
        <w:pStyle w:val="BookText"/>
        <w:rPr/>
      </w:pPr>
      <w:r>
        <w:rPr>
          <w:rFonts w:ascii="IRNazanin" w:hAnsi="IRNazanin" w:eastAsia="IRNazanin"/>
          <w:color w:val="111111"/>
          <w:sz w:val="28"/>
          <w:sz w:val="28"/>
          <w:szCs w:val="28"/>
          <w:rtl w:val="true"/>
          <w:lang w:bidi="fa-IR"/>
        </w:rPr>
        <w:t>چه بگويم از خانه‌اى كه ابتدايش سختى، و سرانجامش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ثروتمندش دچار فتنه و آزمايش، و تهيدستش گرفتار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طلبش كوشيد به آن دست نيافت، و آن كه زحمتى نكشيد خود به او 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ديده عبرت به آن نگريست او را بينا كرد، و هر كس به چشم خريدارى به آن نظر نمود او را به نابينايى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گفتار امام عليه السّلام خوب بينديشد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به ديده عبرت به آن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بس عجيب و هدفى بى‌نهايت دور دست در آن مى‌يابد كه هرگز به نهايت و غور آن نتوان رسيد، به ويژه آن گاه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كه به چشم خريدارى به آن نظر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آن قرار دهد، زيرا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واسطه ديد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منظور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واضح و روشن و عجيب و آشكار مى‌يابد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775_11980"/>
    </w:p>
    <w:p>
      <w:pPr>
        <w:pStyle w:val="BookText"/>
        <w:rPr/>
      </w:pPr>
      <w:bookmarkEnd w:id="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096515_3650668749"/>
      <w:bookmarkStart w:id="325" w:name="_Toc115"/>
      <w:bookmarkEnd w:id="324"/>
      <w:r>
        <w:rPr/>
        <w:t>82</w:t>
      </w:r>
      <w:r>
        <w:rPr>
          <w:rtl w:val="true"/>
        </w:rPr>
        <w:t xml:space="preserve"> (</w:t>
      </w:r>
      <w:r>
        <w:rPr/>
        <w:t>1082</w:t>
      </w:r>
      <w:r>
        <w:rPr>
          <w:rtl w:val="true"/>
        </w:rPr>
        <w:t xml:space="preserve">) </w:t>
      </w:r>
      <w:r>
        <w:rPr>
          <w:rtl w:val="true"/>
        </w:rPr>
        <w:t xml:space="preserve">از خطبه‌هاى آن حضرت است موسوم به </w:t>
      </w:r>
      <w:r>
        <w:rPr>
          <w:rtl w:val="true"/>
        </w:rPr>
        <w:t>«</w:t>
      </w:r>
      <w:r>
        <w:rPr>
          <w:rtl w:val="true"/>
        </w:rPr>
        <w:t>غرّاء</w:t>
      </w:r>
      <w:r>
        <w:rPr>
          <w:rtl w:val="true"/>
        </w:rPr>
        <w:t xml:space="preserve">» </w:t>
      </w:r>
      <w:r>
        <w:rPr>
          <w:rtl w:val="true"/>
        </w:rPr>
        <w:t>كه از خطبه‌هاى اعجاب انگيز اوست‌</w:t>
      </w:r>
      <w:bookmarkEnd w:id="325"/>
    </w:p>
    <w:p>
      <w:pPr>
        <w:pStyle w:val="Heading4"/>
        <w:numPr>
          <w:ilvl w:val="3"/>
          <w:numId w:val="1"/>
        </w:numPr>
        <w:rPr/>
      </w:pPr>
      <w:bookmarkStart w:id="326" w:name="__RefHeading___Toc2096517_3650668749"/>
      <w:bookmarkStart w:id="327" w:name="_Toc116"/>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حمد خداى را كه از همه چيز به قدرتش برتر، و به احسانش نزديك است، بخشنده هر سود و فضل، و بر طرف كننده هر بلاى عظيم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كرمهاى پى در پى، و نعمت‌هاى فراوان و كاملش سپاس مى‌گويم، و به او ايمان مى‌آورم كه اول است و ابتدا كننده آفرينش، و از او هدايت مى‌خواهم كه نزديك است و هدايت كننده، و از او كمك مى‌طلبم كه غالب است و قوى، و به او اعتماد مى‌نمايم كه كفايت كننده است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محمد صلّى اللّه عليه و آله بنده و فرستاده اوست، كه او را براى اجراى فرمانش، و ابلاغ حجّتش، و ترساندن عاصيان از عذابش فرستاد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شما را به تقواى الهى سفارش مى‌كنم، خداوندى كه براى شما مثلها زد، مدت زندگى شما را معين فرمود، به شما لباس پوشاند، فراخى معيشت داد، شما را در محدوده شماره‌گرى اعمال</w:t>
      </w:r>
    </w:p>
    <w:p>
      <w:pPr>
        <w:pStyle w:val="BookText"/>
        <w:rPr/>
      </w:pPr>
      <w:r>
        <w:rPr>
          <w:rFonts w:ascii="IRNazanin" w:hAnsi="IRNazanin" w:eastAsia="IRNazanin"/>
          <w:color w:val="111111"/>
          <w:sz w:val="28"/>
          <w:sz w:val="28"/>
          <w:szCs w:val="28"/>
          <w:rtl w:val="true"/>
          <w:lang w:bidi="fa-IR"/>
        </w:rPr>
        <w:t>قرار داد، و جزاى كردارتان را آماده نموده، شما را براى نعمت‌هاى كامل و عطاياى فراوان اختيار نموده، و با دلايل رسا از عذاب فردا بيم داده، شما را به شمار آورده، و مدت زندگى شما را در قرارگاه امتحان و سراى عبرت معين نموده، در دنيا آزمايش مى‌شويد، و بر اساس آن مورد محاسبه قرار مى‌گيريد، زيرا آبشخور دنيا ناصاف و كدر، چشمه‌اش گل آلود و لغزنده، ديدگاهش زيبا و فريبنده، و آزمايشگاهش تباه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فريبنده‌اى زودگذر، و نورى غروب كننده، و سايه‌اى از بين رونده، و تكيه‌گاهى رو به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رمنده از آن به آن انس گيرد، و متوحش از آن به آن مطمئن گردد، همچون اسب سركش كه پا بلند و به زمين كوبد سوارش را به خاك اندازد، و او را به دامهايش صيد كند، و به تيرهاى هلاك كننده‌اش بدوزد، و در پايان كار گردنش را به كمندهاى مرگ ببندد، در حالى كه او را به خوابگاه تنگ قبر، و باز گشتگاه ترسناك، و مشاهده جايگاه ابدى، و درك جزاى عمل سوق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است برخورد دنيا با آيندگانى كه جانشين گذشتگانند، مرگ از نابود كردنشان باز نمى‌ايستد،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ماندگان از آلودگى دست بر نمى‌دارند، از رويه گذشتگان پيروى مى‌نمايند، و اين همه پى در پى از دنيا مى‌روند تا نهايت پايان و عاقبت فنا 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رشته امور از هم بگسلد، و روزگاران سپرى گردد، و بيرون آمدن مردگان از قبر نزديك شود، خداوند همه را از ميان گورها، و آشيانه پرندگان، و لانه درندگان، و پرتگاه‌هاى هلاك به در آورد، در حالى كه به سوى امرش شتابان، و به معركه معادشان عجله كنان روان گردند، گروهى خاموش، و ايستادگانى صف زده، ديد خداوند بر همه احاطه دارد، ندادهنده ندايش را به همه مى‌شنواند، لباس خاكسارى و ذلت تسليم و و خوارى بر آنان پوشانده مى‌شود، روزى است كه چاره سازى در آن كار ساز نيست، آرزو قطع شده، دلها از ترس تهى و خاموش شده، صداها آهسته و مخفى گشته، عرق تا دهان رسيده، و ترس از گناه عظيم شده، و گوشها از شنيدن فرياد رعد آساى منادى حق براى بيان حكم قاطع ميان حق و باطل و رسيدن به جزاى عمل نيك و بد و كيفر و ثواب به لرزه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بندگانى هستند كه به قدرت خلق شده، و بى‌اختيار در مدار پرورش حق قرار گرفته‌اند،</w:t>
      </w:r>
    </w:p>
    <w:p>
      <w:pPr>
        <w:pStyle w:val="BookText"/>
        <w:rPr/>
      </w:pPr>
      <w:r>
        <w:rPr>
          <w:rFonts w:ascii="IRNazanin" w:hAnsi="IRNazanin" w:eastAsia="IRNazanin"/>
          <w:color w:val="111111"/>
          <w:sz w:val="28"/>
          <w:sz w:val="28"/>
          <w:szCs w:val="28"/>
          <w:rtl w:val="true"/>
          <w:lang w:bidi="fa-IR"/>
        </w:rPr>
        <w:t>و با حضور فرشتگان دچار مرگ گشته، و در درون قبر گذاشته شده، و در معرض پوسيدگى آمده، و تنها سر از قبر بر آورده، و در برابر اعمالشان جزا داده مى‌شوند، و وضعشان با محاسبه حق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دنيا براى بيرون آمدن از گمراهى مهلت داده شدند، و به راه روشن هدايت گشتند، و فرصت در اختيارشان قرار گرفت مانند فرصت دادن به شخصى كه ناراضى را از خود راضى كند، پرده شبهات از برابر چشمشان برداشته شد، در ميدان مسابقه به سوى خيرات رها شدند، و مجال تفكر براى رسيدن به بهترين مراتب و اقتباس نور سعادت در مدت حيات و محل آمد و شد فرصت به آنان عنايت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اين مثلهاى صحيح و راست، و پندهاى شفا دهنده، اگر با دلهاى پاك، و گوشهاى شنوا، و آراء ثابت، و عقلهاى دورانديش بر 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تقواى الهى پيشه كنيد مانند تقواى كسى كه شنيد و خاشع شد، و گناه كرد و اعتراف نمود، و ترسيد و به عمل برخاست، حذر نمود و به سوى طاعت شتافت، يقين كرد و نيكى پيشه ساخت، عبرت به او عرضه شد و عبرت 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ترساندند و او ترسيد، ممنوع از گناه شد و پذيراى ممنوعيت گشت، دعوت حق را اجابت كرد و به حق دل داد،</w:t>
      </w:r>
      <w:bookmarkStart w:id="328" w:name="pg1775_11988"/>
    </w:p>
    <w:p>
      <w:pPr>
        <w:pStyle w:val="BookText"/>
        <w:rPr/>
      </w:pPr>
      <w:bookmarkEnd w:id="328"/>
      <w:r>
        <w:rPr>
          <w:rFonts w:ascii="IRNazanin" w:hAnsi="IRNazanin" w:eastAsia="IRNazanin"/>
          <w:color w:val="111111"/>
          <w:sz w:val="28"/>
          <w:sz w:val="28"/>
          <w:szCs w:val="28"/>
          <w:rtl w:val="true"/>
          <w:lang w:bidi="fa-IR"/>
        </w:rPr>
        <w:t>از گناه برگشت و توبه نمود، به هاديان راه اقتدا كرد و به طريق ايشان رفت، حقيقت به او ارائه شد و او مشاهده كرد، پس شتابان طالب حق شد، و با گريز از زشتى نجات يافت، ذخيره آخرت يافت، باطن را پاكيزه كرد، قيامتش را آباد نمود، و زاد و توشه براى روز مرگ و راه پر خطر و وقت نياز و محل تهيدستى بر مركب خود بار كرد، و براى جايگاه ابدى زاد و راحله پيش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بندگان خدا، در جهت هدفى كه شما را براى آن آفريده تقوا پيشه كنيد، و از او حذر كنيد نهايت حذرى كه شما را از جانب خود بر حذر داشته، و كسب استحقاق كنيد براى تحقق وعده صادقانه حق جهت آنچه در قيامت براى شما مهيا كرده، و براى حذر از هول روز معاد</w:t>
      </w:r>
      <w:r>
        <w:rPr>
          <w:rFonts w:eastAsia="IRNazanin" w:cs="IRNazanin"/>
          <w:color w:val="111111"/>
          <w:sz w:val="28"/>
          <w:szCs w:val="28"/>
          <w:rtl w:val="true"/>
          <w:lang w:bidi="fa-IR"/>
        </w:rPr>
        <w:t>.</w:t>
      </w:r>
    </w:p>
    <w:p>
      <w:pPr>
        <w:pStyle w:val="Heading4"/>
        <w:numPr>
          <w:ilvl w:val="3"/>
          <w:numId w:val="1"/>
        </w:numPr>
        <w:rPr/>
      </w:pPr>
      <w:bookmarkStart w:id="329" w:name="__RefHeading___Toc2096519_3650668749"/>
      <w:bookmarkStart w:id="330" w:name="_Toc117"/>
      <w:bookmarkEnd w:id="329"/>
      <w:r>
        <w:rPr>
          <w:rtl w:val="true"/>
        </w:rPr>
        <w:t>قسمتى از اين خطبه است در ياد آورى برخى نعمتهاى حق‌</w:t>
      </w:r>
      <w:bookmarkEnd w:id="3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گوشها قرار داد تا آنچه به كار آيد حفظ كنند، و چشمها مقرر فرمود تا از تاريكى‌ها بينا شوند، هر عضو را شامل اعضا گردانيد، و آن اعضا را در تأليف صورت و دوامشان در محل‌هاى</w:t>
      </w:r>
    </w:p>
    <w:p>
      <w:pPr>
        <w:pStyle w:val="BookText"/>
        <w:rPr/>
      </w:pPr>
      <w:r>
        <w:rPr>
          <w:rFonts w:ascii="IRNazanin" w:hAnsi="IRNazanin" w:eastAsia="IRNazanin"/>
          <w:color w:val="111111"/>
          <w:sz w:val="28"/>
          <w:sz w:val="28"/>
          <w:szCs w:val="28"/>
          <w:rtl w:val="true"/>
          <w:lang w:bidi="fa-IR"/>
        </w:rPr>
        <w:t>مناسب قرار داد، با بدنهايى كه با ابزار سودمند بر قرارند، و دلهايى كه جوينده ارزاق خود هستند، در حالى كه انسانها در نعمت‌هاى بزرگ، و موجبات احسان، و موانع آفات تندرستى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مقدّر را از شما پنهان داشت، و از آثار گذشتگان براى شما عبرتها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بهره‌اى كه از دنيا بردند، و از فراخى عمر كه پيش از گلوگير شدن مرگ نصيب آنان بود، ولى قبل از اينكه به آرزوهايشان برسند مرگ به طرف آنان شتاب كرد، و گسستن ريسمان اجل آنان را از آرزوهايشان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تندرستى زاد آخرت تهيه نكردند، و از ابتداى جوانى عبرت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كه در عنفوان جوانى است جز خميدگى و پيرى را انتظار مى‌كشد؟ و آن كه در شادابى سلامت است غير از امراض گوناگون را توقع دارد؟ و كسى كه فعلا موجود است جز ساعت فنا را منتظر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با نزديك شدن جدايى از زندگى، و كوچ از اين دنيا، و لرزه و اضطراب، و درد سوز دل، و فروبردن آب دهان از غصه و رنج، و ديده به اطراف دوختن براى كمك خواستن از فرزندان و خويشان و دوستان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نزديكان قدرت دفع مرگ را از انسان دارند؟ آيا گريه كنندگان سودى مى‌دهند؟</w:t>
      </w:r>
    </w:p>
    <w:p>
      <w:pPr>
        <w:pStyle w:val="BookText"/>
        <w:rPr/>
      </w:pPr>
      <w:r>
        <w:rPr>
          <w:rFonts w:ascii="IRNazanin" w:hAnsi="IRNazanin" w:eastAsia="IRNazanin"/>
          <w:color w:val="111111"/>
          <w:sz w:val="28"/>
          <w:sz w:val="28"/>
          <w:szCs w:val="28"/>
          <w:rtl w:val="true"/>
          <w:lang w:bidi="fa-IR"/>
        </w:rPr>
        <w:t>در حالى كه مرده خانواده در گورستان به گرو رفته، و در تنگناى قبر تنها مانده، گزندگان پوست بندش را پاره پاره كرده، عوامل لاغر كننده نازكى و تازگى بدنش را كهنه نموده، بادهاى سخت آثارش را از ميان برداشته، و حوادث زمانه نشانه‌هاى او را به نابودى كشيده، بدنها پس از تازگى تغيير كرده، و استخوانها پس از قوّت پوسيده، و جانها در گرو بارهاى گناهان مانده، به اخبار غيبى پس از مرگ يقين پيدا كرده، آنجا از ارواح مردگان اضافه كردن عمل صالح نخواهند، و خشنودى حق از خطاهايشان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زندگان فرزندان اين مردم و پدران و برادران و خويشان ايشان نيستيد، كه از رفتار آنان پيروى كرده، و به راه آنان مى‌رويد، و در جاده آنان قدم مى‌گذاريد؟ پس دلها از به دست آوردن نصيب معنوى خود سخت است، و از طلب هدايت و فلاح خود غافل است، و در غير مسير اصلى راه پيماست، گويا مقصود حق غير ايشان است، و انگار هدايت و نجاتشان در جمع آورى متاع دنياست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عبور شما از صراط است، آنجا كه جايگاه لغزش قدمهاست، و محل هول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ترس و انواع مخاطرات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تقواى الهى پيشه كنيد، تقواى خردمندى كه انديشه و تفكر دلش را مشغول كرده، و ترس از عذاب بدنش را به رنج افكنده، و عبادت شب كمترين خواب را هم از ديده‌اش گرفته، و اميد به رحمت حق او را در گرماى وسط روز تشنه نگاه داشته، و بى‌رغبتى به دنيا وى را از شهواتش منع كرده، و ذكر الهى زبانش را به حركت و شتاب واداشته، و وحشت را براى امن در قيامت مقدم داشته، و از انديشه‌هايى كه او را از راه روشن حق باز دارد كناره گرفته، و براى رسيدن به راه مطلوب در ميانه‌ترين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و عوامل كبر و غرور او را از راه حق باز نگردانده، و امور اشتباه انگيز بر او پوشيده نمانده، به خوشحالى بشارت حق به بهشت و آسايش زندگى اخروى در آسوده‌ترين خوابگاه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ايمن ترين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 از گذرگاه دنيا به طور پسنديده عبور نموده، و توشه آخرت، با سعادت و خوشبختى پيش فرستاده، و محض ترس از مقام حق به سوى كردار پسنديده شتافته، و در ايّام مهلت در دنيا به سوى طاعت سرعت كرده، و در جستجوى رضاى حق شوق نشان داده، و به خاطر خوف خدا از گناه گريخته، و امروز به فكر فردا بوده، و هماره به آينده نگريسته است</w:t>
      </w:r>
      <w:r>
        <w:rPr>
          <w:rFonts w:eastAsia="IRNazanin" w:cs="IRNazanin"/>
          <w:color w:val="111111"/>
          <w:sz w:val="28"/>
          <w:szCs w:val="28"/>
          <w:rtl w:val="true"/>
          <w:lang w:bidi="fa-IR"/>
        </w:rPr>
        <w:t>.</w:t>
      </w:r>
      <w:bookmarkStart w:id="331" w:name="pg1775_11996"/>
    </w:p>
    <w:p>
      <w:pPr>
        <w:pStyle w:val="BookText"/>
        <w:rPr/>
      </w:pPr>
      <w:bookmarkEnd w:id="331"/>
      <w:r>
        <w:rPr>
          <w:rFonts w:ascii="IRNazanin" w:hAnsi="IRNazanin" w:eastAsia="IRNazanin"/>
          <w:color w:val="111111"/>
          <w:sz w:val="28"/>
          <w:sz w:val="28"/>
          <w:szCs w:val="28"/>
          <w:rtl w:val="true"/>
          <w:lang w:bidi="fa-IR"/>
        </w:rPr>
        <w:t>پس بهشت براى ثواب و پاداش به اندازه است، و دوزخ براى عذاب و گرفتارى بس است، و كافى است كه خدا انتقام گيرنده و ياور است، و همين بس كه قرآن در قيامت احتجاج كننده و مخاصمه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تقواى الهى سفارش مى‌كنم كه شما را به سبب آنچه بيم داده جاى عذرى نگذاشته، و حجت را با راه روشنى كه پيش پاى شما نهاده تمام كرده، و شما را از دشمنى بر حذر داشته كه پنهانى در سينه‌ها نفوذ مى‌كند، و مخفيانه در گوشها سخن مى‌گويد، پس انسان را گمراه كرده به تباهى مى‌كشد، و وعده مى‌دهد و در آرزوها مى‌افكند، و گناهان بسيار زشت را آرايش داده، و معاصى كبيره هلاكت بار را ناچيز جلوه مى‌دهد، تا به تدريج قرين خود را بفريبد، و گروگانش را به قيد طاعت خود در آورد، آن وقت آنچه را آراسته بود منكر گردد، و آنچه را آسان جلوه داده بود بزرگ شمرد، و از آنچه ايمن نموده بود بترساند</w:t>
      </w:r>
      <w:r>
        <w:rPr>
          <w:rFonts w:eastAsia="IRNazanin" w:cs="IRNazanin"/>
          <w:color w:val="111111"/>
          <w:sz w:val="28"/>
          <w:szCs w:val="28"/>
          <w:rtl w:val="true"/>
          <w:lang w:bidi="fa-IR"/>
        </w:rPr>
        <w:t>.</w:t>
      </w:r>
    </w:p>
    <w:p>
      <w:pPr>
        <w:pStyle w:val="Heading4"/>
        <w:numPr>
          <w:ilvl w:val="3"/>
          <w:numId w:val="1"/>
        </w:numPr>
        <w:rPr/>
      </w:pPr>
      <w:bookmarkStart w:id="332" w:name="__RefHeading___Toc2096521_3650668749"/>
      <w:bookmarkStart w:id="333" w:name="_Toc118"/>
      <w:bookmarkEnd w:id="332"/>
      <w:r>
        <w:rPr>
          <w:rtl w:val="true"/>
        </w:rPr>
        <w:t>و از اين خطبه است در چگونگى آفرينش انسان‌</w:t>
      </w:r>
      <w:bookmarkEnd w:id="3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انسانى كه خداوند او را در تاريكى‌هاى رحم، و غلاف پوشاننده بدين صورت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نطفه ريخته شده، و خون بسته صورت بندى نشده، و جنين در رحم و طفل شير خوار، و كودك و نوجوان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براى او قلبى حافظ، و زبانى گويا، و چشمى بينا قرار داد، تا بفهمد و پند گيرد، و از گناه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حد كمال رسيد، و قامتش آراسته شد، به حال غرور و كبر از مدار حق گريخت، و بى‌باك و گمراه گشت، با دلو هوا و هوس آب كشيد، براى رسيدن به دنيا كوشش بسيار كرد، در هر لذت و خوشى گام نهاد، هر چه به نظرش رسيد عمل كرد، احتمال اينكه به بلا و ناكامى دچار شود نداد، و از هيچ گناهى پروا نكرد، پس در غفلت و گمراهى عمرش را تمام كرد، و مدتى اندك در گناهان خود به سر برد، در برابر نعمت‌هاى خدادادى سودى عايد خود ننمود، و به آنچه واجب بود اعتنا نكرد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طغيان و پيروى از هوا و خوشى لذت، ناگواريهاى مرگ او را گرفت، پس حيرت زده و سرگردان، شب را تا روز نخوابيد، آن هم با دردهاى شديد، و بيماريهاى گوناگون گه شدّتش در شب است، در حالى كه برادرى غم خوار و پدرى مهربان، و همسرى كه از بيتابى ناله مى‌زد، و دخترى كه از اضطراب به سينه مى‌كوبيد در اطراف او بودند، و آن بيچاره در سكرات مرگ كه او را به خود مشغول داشته،</w:t>
      </w:r>
    </w:p>
    <w:p>
      <w:pPr>
        <w:pStyle w:val="BookText"/>
        <w:rPr/>
      </w:pPr>
      <w:r>
        <w:rPr>
          <w:rFonts w:ascii="IRNazanin" w:hAnsi="IRNazanin" w:eastAsia="IRNazanin"/>
          <w:color w:val="111111"/>
          <w:sz w:val="28"/>
          <w:sz w:val="28"/>
          <w:szCs w:val="28"/>
          <w:rtl w:val="true"/>
          <w:lang w:bidi="fa-IR"/>
        </w:rPr>
        <w:t>و غم و غصه فراوان، و ناله جانسوز، و سختى جان كندن، و رفتن از دنيا با مشقت و رنج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حالت نااميدى پيچيده به كفن‌ها مى‌شود، و بدون نشان دادن مقاومت به سوى قبر روانه‌اش مى‌كنند، او را روى تخته تابوت انداخته، مانند شتر از سفر باز گشته وامانده و از حال رفته و رنجور و لاغر شده، فرزندان و برادران جمع گشته او را با دوش تا خانه غربت مى‌برند، جايى كه ديگر ديده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مشايعت كنندگان و مصيبت زده‌ها برگردند، او را در قبر مى‌نشانند در حالى كه از ترس سؤال و لغزش در امتحان آهسته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بلا در آنجا افتادن در آب جوشان، و وارد شدن به جهنّم، و هيجان آتش سوزان، و شدت فرياد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عذاب حق سكون و آرامشى نيست تا او را استراحت دهد، و نه آسايشى تا بلا را برطرف كند، و نه طاقتى تا مانع از درد شود، و نه مرگى تا وى را نجات بخشد، و نه چرتى و خواب اندكى كه غصه‌اش را رفع كند، بين مرگهاى مختلف و عذابهاى پى در پى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مصائب به خدا پناه مى‌بريم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آنانى كه خدا به آنها عمر داد و بر خوردار از نعمت شدند، و به آنان آموخته شد و دانستند،</w:t>
      </w:r>
    </w:p>
    <w:p>
      <w:pPr>
        <w:pStyle w:val="BookText"/>
        <w:rPr/>
      </w:pPr>
      <w:r>
        <w:rPr>
          <w:rFonts w:ascii="IRNazanin" w:hAnsi="IRNazanin" w:eastAsia="IRNazanin"/>
          <w:color w:val="111111"/>
          <w:sz w:val="28"/>
          <w:sz w:val="28"/>
          <w:szCs w:val="28"/>
          <w:rtl w:val="true"/>
          <w:lang w:bidi="fa-IR"/>
        </w:rPr>
        <w:t>و مهلت داده شدند ولى سرگرم و غافل ماندند، و در سلامتى بودند ولى فراموش كردند، فرصتى طولانى يافتند، و به آنان احسان نيكو شد، و از عذاب ترسانده شدند، و وعده‌هاى بزرگ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تباه كننده، و از عيوبى كه خدا را به خشم مى‌آورد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بينايى و شنوايى، و سلامتى و ثروت، آيا هيچ جاى فرار و خلاصى، يا تكيه‌گاه و پناهگاهى، يا گريز و راه باز گشتى هست يا نه؟ پس به كدام راه منحرف مى‌شويد؟ و يا به كدام جانب مى‌برندتان؟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چه چيز فريفته مى‌شويد؟ نصيب هر كدام شما از زمين به اندازه طول و عرض قامت اوست، خوابگاهى كه چهره بر خاكش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اكنون كه ريسمان مرگ به گردنتان نيفتاده، و روحتان در موقعيت به دست آوردن هدايت آزاد، و بدنها راحت، و ميدان اجتماع وسيع، و مهلت حيات و اراده و اختيار برقرار، و وقت توبه و بازگشت، و فرصت انجام كار در در اختيار است، قبل از رسيدن تنگى وقت، و تنگناى قبر، و ترس از فنا، و مفارقت جان از بدن، و رسيدن پيك مرگ كه مورد توقع است، و پيش از دچار شدن به عذاب خداوند عزيز مقتدر فرصت را غنيمت دانيد</w:t>
      </w:r>
      <w:r>
        <w:rPr>
          <w:rFonts w:eastAsia="IRNazanin" w:cs="IRNazanin"/>
          <w:color w:val="111111"/>
          <w:sz w:val="28"/>
          <w:szCs w:val="28"/>
          <w:rtl w:val="true"/>
          <w:lang w:bidi="fa-IR"/>
        </w:rPr>
        <w:t>.</w:t>
      </w:r>
      <w:bookmarkStart w:id="334" w:name="pg1775_12004"/>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است كه وقتى امير المؤمنين عليه السّلام اين خطبه را خواند بدنها لرزيد، اشكها سرازير شد، و دلها به اضطراب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از مردم اين خطبه را خطبه غرّا نامند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096523_3650668749"/>
      <w:bookmarkStart w:id="336" w:name="_Toc119"/>
      <w:bookmarkEnd w:id="335"/>
      <w:r>
        <w:rPr/>
        <w:t>83</w:t>
      </w:r>
      <w:r>
        <w:rPr>
          <w:rtl w:val="true"/>
        </w:rPr>
        <w:t xml:space="preserve"> (</w:t>
      </w:r>
      <w:r>
        <w:rPr/>
        <w:t>1083</w:t>
      </w:r>
      <w:r>
        <w:rPr>
          <w:rtl w:val="true"/>
        </w:rPr>
        <w:t xml:space="preserve">) </w:t>
      </w:r>
      <w:r>
        <w:rPr>
          <w:rtl w:val="true"/>
        </w:rPr>
        <w:t>از سخنان آن حضرت است در باره عمرو عاص‌</w:t>
      </w:r>
      <w:bookmarkEnd w:id="336"/>
    </w:p>
    <w:p>
      <w:pPr>
        <w:pStyle w:val="BookText"/>
        <w:rPr/>
      </w:pPr>
      <w:r>
        <w:rPr>
          <w:rFonts w:ascii="IRNazanin" w:hAnsi="IRNazanin" w:eastAsia="IRNazanin"/>
          <w:color w:val="111111"/>
          <w:sz w:val="28"/>
          <w:sz w:val="28"/>
          <w:szCs w:val="28"/>
          <w:rtl w:val="true"/>
          <w:lang w:bidi="fa-IR"/>
        </w:rPr>
        <w:t>مرا از پسر زانيه تعجب است، كه به مردم شام وانمود مى‌كند كه در من شوخ طبعى است، و انسانى بازيگرم، شوخى مى‌كنم و در بازى كردن كوشايم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باطل سخن گفته، و به اين گونه سخن مرتكب گناه شده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بدترين گفتار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راندن دروغ مى‌گويد، و وعده مى‌دهد و تخلف مى‌كند، چون درخواست مى‌كند اصرار مى‌ورزد، و چون از او درخواست شود بخل مى‌ورزد، به عهدش خيانت مى‌كند و قطع رحم مى‌نمايد، و چون به ميدان جنگ آيد براى شعله‌ور ساختن جنگ چه امر و نهى‌ها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بيرون آمدن شمشيرها از غلاف، و چون جنگ آغاز شود بزرگترين حيله‌اش براى نجات خود</w:t>
      </w:r>
      <w:bookmarkStart w:id="337" w:name="pg1775_12006"/>
    </w:p>
    <w:p>
      <w:pPr>
        <w:pStyle w:val="BookText"/>
        <w:rPr/>
      </w:pPr>
      <w:bookmarkEnd w:id="337"/>
      <w:r>
        <w:rPr>
          <w:rFonts w:ascii="IRNazanin" w:hAnsi="IRNazanin" w:eastAsia="IRNazanin"/>
          <w:color w:val="111111"/>
          <w:sz w:val="28"/>
          <w:sz w:val="28"/>
          <w:szCs w:val="28"/>
          <w:rtl w:val="true"/>
          <w:lang w:bidi="fa-IR"/>
        </w:rPr>
        <w:t>نشان دادن عورتش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ياد مرگ مرا از بازى باز مى‌دارد، و نسيان آخرت او را از گفتن حق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معاويه بيعت نكرد مگر به شرط بخشيده شدن مصر به او، و اخذ رشوه كمى براى دست برداشتن از دين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096525_3650668749"/>
      <w:bookmarkStart w:id="339" w:name="_Toc120"/>
      <w:bookmarkEnd w:id="338"/>
      <w:r>
        <w:rPr/>
        <w:t>84</w:t>
      </w:r>
      <w:r>
        <w:rPr>
          <w:rtl w:val="true"/>
        </w:rPr>
        <w:t xml:space="preserve"> (</w:t>
      </w:r>
      <w:r>
        <w:rPr/>
        <w:t>1084</w:t>
      </w:r>
      <w:r>
        <w:rPr>
          <w:rtl w:val="true"/>
        </w:rPr>
        <w:t xml:space="preserve">) </w:t>
      </w:r>
      <w:r>
        <w:rPr>
          <w:rtl w:val="true"/>
        </w:rPr>
        <w:t>از خطبه‌هاى آن حضرت است در صفات خداوند</w:t>
      </w:r>
      <w:bookmarkEnd w:id="339"/>
    </w:p>
    <w:p>
      <w:pPr>
        <w:pStyle w:val="Heading4"/>
        <w:numPr>
          <w:ilvl w:val="3"/>
          <w:numId w:val="1"/>
        </w:numPr>
        <w:rPr/>
      </w:pPr>
      <w:bookmarkStart w:id="340" w:name="__RefHeading___Toc2096527_3650668749"/>
      <w:bookmarkStart w:id="341" w:name="_Toc121"/>
      <w:bookmarkEnd w:id="340"/>
      <w:r>
        <w:rPr>
          <w:rtl w:val="true"/>
        </w:rPr>
        <w:t>اشاره</w:t>
      </w:r>
      <w:bookmarkEnd w:id="34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معبودى جز اللّه نيست، يگانه‌اى است بى‌شريك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كه چيزى پيش از او نبوده، و آخرى است كه او را انتهايى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به هيچ يك از صفاتش نرسند، دلها او را به كيفيتى تعيين و تحديد ننمايند، تجزيه و تبعيض در حريمش راه ندارد، و ديده‌ها و دلها به او احاطه پيدا نكنند</w:t>
      </w:r>
      <w:r>
        <w:rPr>
          <w:rFonts w:eastAsia="IRNazanin" w:cs="IRNazanin"/>
          <w:color w:val="111111"/>
          <w:sz w:val="28"/>
          <w:szCs w:val="28"/>
          <w:rtl w:val="true"/>
          <w:lang w:bidi="fa-IR"/>
        </w:rPr>
        <w:t>.</w:t>
      </w:r>
      <w:bookmarkStart w:id="342" w:name="pg1775_12008"/>
    </w:p>
    <w:p>
      <w:pPr>
        <w:pStyle w:val="Heading4"/>
        <w:numPr>
          <w:ilvl w:val="3"/>
          <w:numId w:val="1"/>
        </w:numPr>
        <w:rPr/>
      </w:pPr>
      <w:bookmarkStart w:id="343" w:name="__RefHeading___Toc2096529_3650668749"/>
      <w:bookmarkStart w:id="344" w:name="_Toc122"/>
      <w:bookmarkEnd w:id="342"/>
      <w:bookmarkEnd w:id="343"/>
      <w:r>
        <w:rPr>
          <w:rtl w:val="true"/>
        </w:rPr>
        <w:t>از اين خطبه است در پند و عبرت‌</w:t>
      </w:r>
      <w:bookmarkEnd w:id="344"/>
    </w:p>
    <w:p>
      <w:pPr>
        <w:pStyle w:val="BookText"/>
        <w:rPr/>
      </w:pPr>
      <w:r>
        <w:rPr>
          <w:rFonts w:ascii="IRNazanin" w:hAnsi="IRNazanin" w:eastAsia="IRNazanin"/>
          <w:color w:val="111111"/>
          <w:sz w:val="28"/>
          <w:sz w:val="28"/>
          <w:szCs w:val="28"/>
          <w:rtl w:val="true"/>
          <w:lang w:bidi="fa-IR"/>
        </w:rPr>
        <w:t>بندگان خدا، از عبرتهاى سودمند پند پذيريد، و از نشانه‌هاى درخشان عبرت گيريد، به خاطر بيم دادن‌هاى رسا از گناهان باز ايستيد، و از ذكر و موعظه‌ها نفع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چنگالهاى مرگ به شما در آويخته، و دلبستگى به آرزو از شما قطع شده، و كارهاى دشوار و راندن روحتان به جايى كه وارد شدنى است شما را 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كسى راننده و گواهى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سوى محشرش مى‌راند، و گواهى دهنده بر اعمالش گواهى مى‌دهد</w:t>
      </w:r>
    </w:p>
    <w:p>
      <w:pPr>
        <w:pStyle w:val="Heading4"/>
        <w:numPr>
          <w:ilvl w:val="3"/>
          <w:numId w:val="1"/>
        </w:numPr>
        <w:rPr/>
      </w:pPr>
      <w:bookmarkStart w:id="345" w:name="__RefHeading___Toc2096531_3650668749"/>
      <w:bookmarkStart w:id="346" w:name="_Toc123"/>
      <w:bookmarkEnd w:id="345"/>
      <w:r>
        <w:rPr>
          <w:rtl w:val="true"/>
        </w:rPr>
        <w:t xml:space="preserve">. </w:t>
      </w:r>
      <w:r>
        <w:rPr>
          <w:rtl w:val="true"/>
        </w:rPr>
        <w:t>از اين خطبه است در وصف بهشت‌</w:t>
      </w:r>
      <w:bookmarkEnd w:id="346"/>
    </w:p>
    <w:p>
      <w:pPr>
        <w:pStyle w:val="BookText"/>
        <w:rPr/>
      </w:pPr>
      <w:r>
        <w:rPr>
          <w:rFonts w:ascii="IRNazanin" w:hAnsi="IRNazanin" w:eastAsia="IRNazanin"/>
          <w:color w:val="111111"/>
          <w:sz w:val="28"/>
          <w:sz w:val="28"/>
          <w:szCs w:val="28"/>
          <w:rtl w:val="true"/>
          <w:lang w:bidi="fa-IR"/>
        </w:rPr>
        <w:t>بهشت را درجاتى است كه بر يكديگر برترى دارند، و منازلى است كه با هم تفاوت دارند، نعمتش قطع نمى‌شود، مقيم در آن بيرون نمى‌رود، ماندگار در آن پير نمى‌شود، و ساكن آن تهيدست و نيازمند نمى‌گردد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775_12010"/>
    </w:p>
    <w:p>
      <w:pPr>
        <w:pStyle w:val="BookText"/>
        <w:rPr/>
      </w:pPr>
      <w:bookmarkEnd w:id="3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096533_3650668749"/>
      <w:bookmarkStart w:id="349" w:name="_Toc124"/>
      <w:bookmarkEnd w:id="348"/>
      <w:r>
        <w:rPr/>
        <w:t>85</w:t>
      </w:r>
      <w:r>
        <w:rPr>
          <w:rtl w:val="true"/>
        </w:rPr>
        <w:t xml:space="preserve"> (</w:t>
      </w:r>
      <w:r>
        <w:rPr/>
        <w:t>1085</w:t>
      </w:r>
      <w:r>
        <w:rPr>
          <w:rtl w:val="true"/>
        </w:rPr>
        <w:t xml:space="preserve">) </w:t>
      </w:r>
      <w:r>
        <w:rPr>
          <w:rtl w:val="true"/>
        </w:rPr>
        <w:t>از خطبه‌هاى آن حضرت است در توحيد الهى و سفارش به تقوا و مشورت‌</w:t>
      </w:r>
      <w:bookmarkEnd w:id="349"/>
    </w:p>
    <w:p>
      <w:pPr>
        <w:pStyle w:val="BookText"/>
        <w:rPr/>
      </w:pPr>
      <w:r>
        <w:rPr>
          <w:rFonts w:ascii="IRNazanin" w:hAnsi="IRNazanin" w:eastAsia="IRNazanin"/>
          <w:color w:val="111111"/>
          <w:sz w:val="28"/>
          <w:sz w:val="28"/>
          <w:szCs w:val="28"/>
          <w:rtl w:val="true"/>
          <w:lang w:bidi="fa-IR"/>
        </w:rPr>
        <w:t>به نهانها آگاه است، و از انديشه‌ها با خبر است، به هر چيزى احاطه دارد، و بر هر چيزى غالب است، و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كننده از شما در ايام مهلت بكوشد پيش از آنكه مرگ او را دريابد، و در وقت فراغت قبل از اينكه گرفتار شود، و در زمانى كه راه نفس باز است و هنوز گلويش را نفشرده‌اند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براى آسايش فردا و ثبات قدم سفره طاعت آماده كند، و از سراى رفتنى براى خانه اقامت توشه بردارد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گيريد اى بندگان خدا در قرآنش كه رعايت آن را به شما دستور داده، و در آنچه از حقوق خود پيش شما امانت نهاده، كه خداوند شما را بى‌هدف نيافريده، و مهمل رها نكرده، و در جهالت و كور دلى وانگذاشته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به خير و شر نام و نشان نهاده، و آگاه به كردار</w:t>
      </w:r>
    </w:p>
    <w:p>
      <w:pPr>
        <w:pStyle w:val="BookText"/>
        <w:rPr/>
      </w:pPr>
      <w:r>
        <w:rPr>
          <w:rFonts w:ascii="IRNazanin" w:hAnsi="IRNazanin" w:eastAsia="IRNazanin"/>
          <w:color w:val="111111"/>
          <w:sz w:val="28"/>
          <w:sz w:val="28"/>
          <w:szCs w:val="28"/>
          <w:rtl w:val="true"/>
          <w:lang w:bidi="fa-IR"/>
        </w:rPr>
        <w:t>شماست، و مدّت اقامت شما را در دنيا معين نموده، و كتابش را به عنوان بيان كننده حقايق بر شما نازل كرده، و براى هدايت شما مدت زمانى پيامبرش را در دنيا زندگى داده، تا آنكه دينش را براى او و شما در آنچه در قرآن فرستاده كامل كرد، دينى كه آن را پسنديده، و به زبان پيامبرش اعمال محبوب و مكروه و نواهى و اوامرش را به شما رساند، و براى شما جاى عذرى نگذاشت، و بر شما اتمام حجت كرد، و تهديد به عذابش را پيش فرستاد، و شما را از عذاب شديد پيش رويتان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باقى مانده عمر را در يابيد، و در اين باقى مانده خود را به شكيبايى واداريد، كه اين باقى مانده عمر در برابر روزهاى زيادى كه از شما در غفلت و رويگردانى از موعظه گذشت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نفس‌هاى خود را مجال ندهيد كه اين مجال دادنها شما را به راه ستمكاران خواهد برد، و سستى نورزيد كه اين سستى شما را به معصيت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خير خواه‌ترين مردم نسبت به خود كسى است كه پروردگارش را بيشتر بندگى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گول زننده‌ترين مردم نسبت به خويش كسى است كه خدا را بيشتر معصيت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فريب خورده شخصى است</w:t>
      </w:r>
    </w:p>
    <w:p>
      <w:pPr>
        <w:pStyle w:val="BookText"/>
        <w:rPr/>
      </w:pPr>
      <w:r>
        <w:rPr>
          <w:rFonts w:ascii="IRNazanin" w:hAnsi="IRNazanin" w:eastAsia="IRNazanin"/>
          <w:color w:val="111111"/>
          <w:sz w:val="28"/>
          <w:sz w:val="28"/>
          <w:szCs w:val="28"/>
          <w:rtl w:val="true"/>
          <w:lang w:bidi="fa-IR"/>
        </w:rPr>
        <w:t>كه ضرر به خود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بر او غبطه خورند كسى است كه دينش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سعادتمند انسانى است كه از ديگرى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آدمى است كه از هواى نفس و غرور خود گول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اندك ريا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هوا پرستان عامل فراموشى ايمان و حضور شيطان در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دروغ دور شويد، كه دروغ از ايمان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بر لبه نجات و كرامت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مشرف به افتادن و تباهى در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حسد نورزيد، زيرا حسد ايمان را مى‌خورد چون آتش كه هيزم خشك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دشمنى ننماييد، زيرا عداوت باعث زوال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آرزو عقل را به اشتباه مى‌اندازد، و ياد خدا را فراموشى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محقق مسازيد كه فريبنده است، و صاحبش فريب خورده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775_12015"/>
    </w:p>
    <w:p>
      <w:pPr>
        <w:pStyle w:val="BookText"/>
        <w:rPr/>
      </w:pPr>
      <w:bookmarkEnd w:id="3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096535_3650668749"/>
      <w:bookmarkStart w:id="352" w:name="_Toc125"/>
      <w:bookmarkEnd w:id="351"/>
      <w:r>
        <w:rPr/>
        <w:t>86</w:t>
      </w:r>
      <w:r>
        <w:rPr>
          <w:rtl w:val="true"/>
        </w:rPr>
        <w:t xml:space="preserve"> (</w:t>
      </w:r>
      <w:r>
        <w:rPr/>
        <w:t>1086</w:t>
      </w:r>
      <w:r>
        <w:rPr>
          <w:rtl w:val="true"/>
        </w:rPr>
        <w:t xml:space="preserve">) </w:t>
      </w:r>
      <w:r>
        <w:rPr>
          <w:rtl w:val="true"/>
        </w:rPr>
        <w:t>از خطبه‌هاى آن حضرت است در وصف پرهيزكاران و فاسقان و مقام خاندان نبوت‌</w:t>
      </w:r>
      <w:bookmarkEnd w:id="352"/>
    </w:p>
    <w:p>
      <w:pPr>
        <w:pStyle w:val="Heading4"/>
        <w:numPr>
          <w:ilvl w:val="3"/>
          <w:numId w:val="1"/>
        </w:numPr>
        <w:rPr/>
      </w:pPr>
      <w:bookmarkStart w:id="353" w:name="__RefHeading___Toc2096537_3650668749"/>
      <w:bookmarkStart w:id="354" w:name="_Toc126"/>
      <w:bookmarkEnd w:id="353"/>
      <w:r>
        <w:rPr>
          <w:rtl w:val="true"/>
        </w:rPr>
        <w:t>اشاره</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محبوبترين بندگان در پيشگاه خداوند بنده‌اى است كه خداوند به تسلّط بر نفسش او را يارى داده، پس اندوه را شعار خود كرده، و خوف از عذاب را تن پوش خويش، از اين رو چراغ هدايت در دلش روشن شده، و طاعت و عمل براى روز مرگ آماده كرده، پس روز قيامت را بر خود نزديك، و سختى را بر خويش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 و بينا شد، ياد حق كرد و كوشش بيشتر نمود، از آب گواراى معنى كه راههاى ورودش براى او هموار شده بود سيراب شد، و با اولين بار نوشيدن هم سيراب گشت، و به راه راست و هموار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شهوات را از وجودش به در آورد، و از تمام غم‌ها جز غم طلب رضاى دوست خالى شد، در نتيجه كور دلى و مشاركت ارباب هوا بيرون آمد، و وجودش كليد درهاى هدايت و قفل ابواب ضلالت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را شناخت، و وارد سلوك مسير حق شد، نشانه‌هاى هدايت را فهميد، و درياهاى خطرات را پيمود و پشت سر گذاشت، از دستاويزها به استوارترين، و از ريسمانها به محكم‌ترين آنها چنگ زد، و در يقين به مانند روشنى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بلندترين امور، وجود خود را براى خدا قرار داده، از دستگيرى واردان و پاسخ اهل سئوال، و برگرداندن هر فرعى به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تاريكى‌ها، كاشف امور مشتبهه، كليد مبهمات، دفع كننده مشكلات، و راهنماى بيابانهاى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مى‌فهماند، ساكت مى‌شود و سالم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عملش را براى خدا خالص كرد و خدا هم او را براى خود اختيار نمود، پس او از معادن دين خدا، و ميخ‌هاى زمين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عدالت كرد، و اوّل عدلش نفى هوا از نفس خود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وصف مى‌كند و خود به آن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خير نهايتى نمى‌گذارد مگر اينكه انجامش را قصد مى‌كند، و آن را در جايى گمان نمى‌برد مگر آنكه به دنبالش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عنانش را به دست قرآن داده، و قرآن رهبر و پيشواى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مى‌آيد آنجا كه بار و بنه قرآن فرود آيد، و منزل مى‌گيرد آنجا كه قرآن منزل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خود را دانشمند ناميده ولى دانشمند نيست، جهالتهايى از جاهلان، و گمراهيهايى از گمراهان به دست آورده، و دامهايى از ريسمانهاى فريب و گفتارهاى مزوّرانه براى مردم نصب كرده، قرآن را بر آراء خود تطبيق داده، و حق را بر اساس هواى خود تفسير نموده، مردم را از خطرات بزرگ ايمنى مى‌دهد، و گناهان كبيره را آسان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شبهات خود دارم، ولى در آنها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مى‌كند كه از بدعتها كنارم، ولى در بستر بدعتها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صورت انسان است، و قلب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هدايت نيست تا از آن پيروى كند، و آشناى به گمراهى نيست تا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آدمى مرده‌اى است در ميان زنده‌ها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كجا مى‌رويد؟ و شما را به كجا برمى‌گردانند؟ در حالى كه پرچمهاى هدايت بر پاست، و نشانه‌ها واضح است، و علامت درستى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جايى شما را سرگردان كرده‌اند؟ بلكه چگونه متحيّريد؟ و حال اينكه عترت پيامبرتان در ميان شماست، آنان زمامداران حق، و نشانه‌هاى دين،</w:t>
      </w:r>
    </w:p>
    <w:p>
      <w:pPr>
        <w:pStyle w:val="BookText"/>
        <w:rPr/>
      </w:pPr>
      <w:r>
        <w:rPr>
          <w:rFonts w:ascii="IRNazanin" w:hAnsi="IRNazanin" w:eastAsia="IRNazanin"/>
          <w:color w:val="111111"/>
          <w:sz w:val="28"/>
          <w:sz w:val="28"/>
          <w:szCs w:val="28"/>
          <w:rtl w:val="true"/>
          <w:lang w:bidi="fa-IR"/>
        </w:rPr>
        <w:t>و زبانهاى صدق‌اند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بهترين منازل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آوريد، و همانند ورود شتران تشنه بر چشمه آب بر ايشان وارد شويد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سخن را از خاتم انبياء صلّى اللّه عليه و آله و سلّم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مى‌ميرد كسى كه از ما مرده ولى مرده نيست، و كهنه مى‌شود از ما آن كه كهنه مى‌شود ولى كهنه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آنچه آگاه نيستيد اظهار نظر نكنيد، زيرا اكثر حق در همان چيزى است كه شما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داريد كسى را كه شما را بر او حجّتى نيست، و 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به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نگذاشتم؟ پرچم ايمان را در ميانتان نصب كردم، و بر حدود حلال و حرام آگاهتان نمودم، و بر شما از عدالت خود لباس عافيت پوشاندم، و با گفتار و عمل خويش سفره معروف را برايتان پهن كردم، و كرائم اخلاقى خود را به شما نماياندم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خود را در آنچه چشم عقل قعرش را درك مى‌كند انديشه به آن راه ندارد به كار نبريد</w:t>
      </w:r>
      <w:r>
        <w:rPr>
          <w:rFonts w:eastAsia="IRNazanin" w:cs="IRNazanin"/>
          <w:color w:val="111111"/>
          <w:sz w:val="28"/>
          <w:szCs w:val="28"/>
          <w:rtl w:val="true"/>
          <w:lang w:bidi="fa-IR"/>
        </w:rPr>
        <w:t>.</w:t>
      </w:r>
      <w:bookmarkStart w:id="355" w:name="pg1775_12022"/>
    </w:p>
    <w:p>
      <w:pPr>
        <w:pStyle w:val="Heading4"/>
        <w:numPr>
          <w:ilvl w:val="3"/>
          <w:numId w:val="1"/>
        </w:numPr>
        <w:rPr/>
      </w:pPr>
      <w:bookmarkStart w:id="356" w:name="__RefHeading___Toc2096539_3650668749"/>
      <w:bookmarkStart w:id="357" w:name="_Toc127"/>
      <w:bookmarkEnd w:id="355"/>
      <w:bookmarkEnd w:id="356"/>
      <w:r>
        <w:rPr>
          <w:rtl w:val="true"/>
        </w:rPr>
        <w:t>از اين خطبه است در باره برخى اشتباه كاران‌</w:t>
      </w:r>
      <w:bookmarkEnd w:id="357"/>
    </w:p>
    <w:p>
      <w:pPr>
        <w:pStyle w:val="BookText"/>
        <w:rPr/>
      </w:pPr>
      <w:r>
        <w:rPr>
          <w:rFonts w:ascii="IRNazanin" w:hAnsi="IRNazanin" w:eastAsia="IRNazanin"/>
          <w:color w:val="111111"/>
          <w:sz w:val="28"/>
          <w:sz w:val="28"/>
          <w:szCs w:val="28"/>
          <w:rtl w:val="true"/>
          <w:lang w:bidi="fa-IR"/>
        </w:rPr>
        <w:t>تا اينكه گمان كننده گمان مى‌كند دنيا بسته به بنى اميه است، سودش را به آنان مى‌رساند، و بر آب پاكيزه خود واردشان مى‌نمايد، و تازيانه و شمشيرشان از اين امت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اين گمان كننده دروغين است، بلكه حكومت بنى اميه و لذت عيش آنان مانند آبى است كه اندكى مى‌چشند، سپس تمام آن را از دهان بيرون مى‌ريزند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096541_3650668749"/>
      <w:bookmarkStart w:id="359" w:name="_Toc128"/>
      <w:bookmarkEnd w:id="358"/>
      <w:r>
        <w:rPr/>
        <w:t>87</w:t>
      </w:r>
      <w:r>
        <w:rPr>
          <w:rtl w:val="true"/>
        </w:rPr>
        <w:t xml:space="preserve"> (</w:t>
      </w:r>
      <w:r>
        <w:rPr/>
        <w:t>1087</w:t>
      </w:r>
      <w:r>
        <w:rPr>
          <w:rtl w:val="true"/>
        </w:rPr>
        <w:t xml:space="preserve">) </w:t>
      </w:r>
      <w:r>
        <w:rPr>
          <w:rtl w:val="true"/>
        </w:rPr>
        <w:t>از خطبه‌هاى آن حضرت است در بيان عوامل هلاكت مردم‌</w:t>
      </w:r>
      <w:bookmarkEnd w:id="3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حق، خداوند سركشان هيچ روزگارى را درهم نشكست مگر پس از مهلت دادن و آسايش، و شكستگى هيچ امتى را جبران ننمود مگر بعد از تنگنايى و سختى و رنج، و در سختى‌هايى كه به سوى آن مى‌رويد، و در حوادثى كه پشت سر گذاشتيد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صاحب دلى خردمند نيست، و هر صاحب گوشى شنوا نمى‌باشد، و هر چشم دارى بينايى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عجب نباشم از اشتباه كاريهاى اين فرقه‌ها با اختلاف دلايلى كه در دينشان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هيچ پيامبرى پيروى نمى‌كنند، و به عمل هيچ جانشينى اقتدا نمى‌نمايند، و به هيچ غيبى ايمان نمى‌آورند، و از هيچ عيبى عفّت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عمل مى‌كنند، و در شهوات سير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ميان آنان چيزى است كه خود معروف دانند، و منكر نزدشان همان است كه خود منكر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پناهگاهشان در مشكلات خودشان هستند، و اعتمادشان در امور مبهم بر رأى و نظرشان است، گويى هر كدام از آنان امام خود است، و هر شخصى گمان مى‌كند در آرائش به ريسمانهاى محكم و سبب‌هاى استوار چنگ زده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775_12026"/>
    </w:p>
    <w:p>
      <w:pPr>
        <w:pStyle w:val="BookText"/>
        <w:rPr/>
      </w:pPr>
      <w:bookmarkEnd w:id="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096543_3650668749"/>
      <w:bookmarkStart w:id="362" w:name="_Toc129"/>
      <w:bookmarkEnd w:id="361"/>
      <w:r>
        <w:rPr/>
        <w:t>88</w:t>
      </w:r>
      <w:r>
        <w:rPr>
          <w:rtl w:val="true"/>
        </w:rPr>
        <w:t xml:space="preserve"> (</w:t>
      </w:r>
      <w:r>
        <w:rPr/>
        <w:t>1088</w:t>
      </w:r>
      <w:r>
        <w:rPr>
          <w:rtl w:val="true"/>
        </w:rPr>
        <w:t xml:space="preserve">) </w:t>
      </w:r>
      <w:r>
        <w:rPr>
          <w:rtl w:val="true"/>
        </w:rPr>
        <w:t>از خطبه‌هاى آن حضرت است در حال مردم پيش از بعثت و پس از آن‌</w:t>
      </w:r>
      <w:bookmarkEnd w:id="362"/>
    </w:p>
    <w:p>
      <w:pPr>
        <w:pStyle w:val="BookText"/>
        <w:rPr/>
      </w:pPr>
      <w:r>
        <w:rPr>
          <w:rFonts w:ascii="IRNazanin" w:hAnsi="IRNazanin" w:eastAsia="IRNazanin"/>
          <w:color w:val="111111"/>
          <w:sz w:val="28"/>
          <w:sz w:val="28"/>
          <w:szCs w:val="28"/>
          <w:rtl w:val="true"/>
          <w:lang w:bidi="fa-IR"/>
        </w:rPr>
        <w:t>پيامبر را در زمانى فرستاد كه رشته رسالت منقطع، و خواب غفلت ملّتها طولانى، و فتنه‌ها جدّى، و امور حيات از هم گسيخته، و آتش جنگها شعله‌ور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دنيا در كسوف، و دنيا با ظهور چهره فريبنده در حال خودنمايى، برگهاى درخت زندگى زرد، نوميدى از بارور شدن شجره حيات بر دلها چيره، و آب زندگى فروكش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نشانه‌هاى هدايت كهنه، علائم گمراهى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اهلش روى زشت نموده، و نسبت به خواهنده‌اش عبوس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ميوه‌اش فتنه، غذايش مردار، جامه زيرش ترس، و جامه رويش شمشير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بندگان خدا پند بگيريد، و به ياد آريد عقايد و آرايى را كه پدران و برادرانتان در</w:t>
      </w:r>
    </w:p>
    <w:p>
      <w:pPr>
        <w:pStyle w:val="BookText"/>
        <w:rPr/>
      </w:pPr>
      <w:r>
        <w:rPr>
          <w:rFonts w:ascii="IRNazanin" w:hAnsi="IRNazanin" w:eastAsia="IRNazanin"/>
          <w:color w:val="111111"/>
          <w:sz w:val="28"/>
          <w:sz w:val="28"/>
          <w:szCs w:val="28"/>
          <w:rtl w:val="true"/>
          <w:lang w:bidi="fa-IR"/>
        </w:rPr>
        <w:t>گرو آنند، و بر اساس آنها مورد محاسبه حق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ميان شما و آنان فاصله زيادى نيست، و سالها و قرنها ميان شما و آنها نگذشته، و شما در امروز از روزى كه در اصلاب آنان بوديد دور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پيامبر چيزى را به گوش نسل گذشته شما نشنواند مگر اينكه من امروز به شما شنواندم، و گوش شما در اين زمان پست‌تر از گوش آنان نيست، و ديده‌هاى آنان بينا نگشت، و دلهايى براى آنان در آن زمانها قرار داده نشد مگر اينكه در اين زمان به مانند همان چشم و دل به شما عنايت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شما بعد از آنان به چيزى بينا نشده‌ايد كه گذشتگان آن را نمى‌دانستند، و شما به چيزى مخصوص نگشته‌ايد كه آنان از آن محروم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بلا و آزمايشى بر شما فرود آمده كه مهارش مضطرب و تنگش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فريب خوردگان از آن بهره‌مندند شما را فريب ندهد، زيرا كه فريبنده‌ها سايه‌اى است گسترده تا زمانى معين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775_12028"/>
    </w:p>
    <w:p>
      <w:pPr>
        <w:pStyle w:val="BookText"/>
        <w:rPr/>
      </w:pPr>
      <w:bookmarkEnd w:id="3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096545_3650668749"/>
      <w:bookmarkStart w:id="365" w:name="_Toc130"/>
      <w:bookmarkEnd w:id="364"/>
      <w:r>
        <w:rPr/>
        <w:t>98</w:t>
      </w:r>
      <w:r>
        <w:rPr>
          <w:rtl w:val="true"/>
        </w:rPr>
        <w:t xml:space="preserve"> (</w:t>
      </w:r>
      <w:r>
        <w:rPr/>
        <w:t>1089</w:t>
      </w:r>
      <w:r>
        <w:rPr>
          <w:rtl w:val="true"/>
        </w:rPr>
        <w:t xml:space="preserve">) </w:t>
      </w:r>
      <w:r>
        <w:rPr>
          <w:rtl w:val="true"/>
        </w:rPr>
        <w:t>از خطبه‌هاى آن حضرت است در توحيد الهى و پند و اندرز</w:t>
      </w:r>
      <w:bookmarkEnd w:id="365"/>
    </w:p>
    <w:p>
      <w:pPr>
        <w:pStyle w:val="BookText"/>
        <w:rPr/>
      </w:pPr>
      <w:r>
        <w:rPr>
          <w:rFonts w:ascii="Amiri" w:hAnsi="Amiri" w:eastAsia="Amiri" w:cs="Amiri"/>
          <w:color w:val="111111"/>
          <w:sz w:val="28"/>
          <w:sz w:val="28"/>
          <w:szCs w:val="28"/>
          <w:rtl w:val="true"/>
          <w:lang w:bidi="ar-SA"/>
        </w:rPr>
        <w:t>حمد خداى را كه منهاى ديده شدن شناخته شده، و جهان را بدون انديشه و فكر آفريده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هميشه قائم به ذات و دائم بوده و هست آن گاه كه نه آسمانى داراى برج، نه حجابهايى داراى درهاى بزرگ، نه شب تاريك، نه درياى آرام، نه كوههاى داراى تنگه‌ها، نه راه پيچيده و كج، نه زمين گسترده، و نه خلقى داراى قدرت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وجود آورنده مخلوقات و وارث آنان، و معبود خلق و رازق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در مسير رضايش در حركتند، هر تازه‌اى را كهنه مى‌كنند، و هر دورى را نزديك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روزيهاى موجودات را تقسيم، و آثار و اعمالشان و عدد نفس‌هاشان را حساب نموده، و به خيانت چشمها آگاه، و به آنچه در سينه پنهان مى‌كنند داناست، و به قرارگاهشان</w:t>
      </w:r>
    </w:p>
    <w:p>
      <w:pPr>
        <w:pStyle w:val="BookText"/>
        <w:rPr/>
      </w:pPr>
      <w:r>
        <w:rPr>
          <w:rFonts w:ascii="IRNazanin" w:hAnsi="IRNazanin" w:eastAsia="IRNazanin"/>
          <w:color w:val="111111"/>
          <w:sz w:val="28"/>
          <w:sz w:val="28"/>
          <w:szCs w:val="28"/>
          <w:rtl w:val="true"/>
          <w:lang w:bidi="fa-IR"/>
        </w:rPr>
        <w:t>در ارحام، و گذرگاهشان در اصلاب تا به نهايت سير خود برسند بصير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خدايى كه عذابش در عين وسعت رحمت بر دشمنانش شديد است، و رحمتش در عين سختى عذابش بر عاشقانش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بخواهد بر او غلبه كند مسلّط است، و در هم كوبنده مخالف خود است، و خوار كننده كسى است كه با او درگيرى نمايد، و غالب بر هر كه با او دشمنى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او اعتماد كند بى‌نيازش سازد، و هر كه از او بخواهد عطايش نمايد، و هر كه به او قرض دهد ادا كند، و به هر كه سپاسگزارش باشد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پيش از آنكه به ميزان حق سنجيده شويد خود را بسنجيد، و قبل از اينكه به حسابتان برسند خود را محاسبه كنيد، و نفس بزنيد پيش از آنكه راه نفس بسته شود، و مطيع خدا گرديد قبل از آنكه شما را به اجبار به سوى آخرت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آن كه با واعظ و منع كننده‌اى از باطن خويش او را يارى نداده‌اند واعظ و منع كننده‌اى از غير خودش براى او نخواهد 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775_12032"/>
    </w:p>
    <w:p>
      <w:pPr>
        <w:pStyle w:val="BookText"/>
        <w:rPr/>
      </w:pPr>
      <w:bookmarkEnd w:id="3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096547_3650668749"/>
      <w:bookmarkStart w:id="368" w:name="_Toc131"/>
      <w:bookmarkEnd w:id="367"/>
      <w:r>
        <w:rPr/>
        <w:t>90</w:t>
      </w:r>
      <w:r>
        <w:rPr>
          <w:rtl w:val="true"/>
        </w:rPr>
        <w:t xml:space="preserve"> (</w:t>
      </w:r>
      <w:r>
        <w:rPr/>
        <w:t>1090</w:t>
      </w:r>
      <w:r>
        <w:rPr>
          <w:rtl w:val="true"/>
        </w:rPr>
        <w:t xml:space="preserve">) </w:t>
      </w:r>
      <w:r>
        <w:rPr>
          <w:rtl w:val="true"/>
        </w:rPr>
        <w:t>از خطبه‌هاى آن حضرت است اين خطبه معروف به خطبه اشباح است‌</w:t>
      </w:r>
      <w:bookmarkEnd w:id="368"/>
    </w:p>
    <w:p>
      <w:pPr>
        <w:pStyle w:val="Heading4"/>
        <w:numPr>
          <w:ilvl w:val="3"/>
          <w:numId w:val="1"/>
        </w:numPr>
        <w:rPr/>
      </w:pPr>
      <w:bookmarkStart w:id="369" w:name="__RefHeading___Toc2096549_3650668749"/>
      <w:bookmarkStart w:id="370" w:name="_Toc13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كه از خطبه‌هاى بسيار با عظمت مولاى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در ارتباط با سؤال سائلى است كه از حضرت درخواست كرد خدا را آنچنان وصف كند كه گويى او را آشكار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سؤال او كه ظرفيت پاسخش را نداشت خشمگين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مسعدة بن صدقه از حضرت صادق جعفر بن محمد عليهما السلام روايت كرده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بر منبر كوفه ايراد فرمود، علتش اين بود مردى به محضرش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آنچنان براى ما وصف كن تا عشق و معرفت به او زياد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براى نماز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شدند تا آنكه مسجد از جمعيت پر شد، حضرت در حال خشم و تغيير رنگ به منبر رفت، خداى را سپاس گفت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امساك و جمود بر ثروتش اضافه نمى‌كند، و عطا و بخشش تهيدستش نمى‌نمايد، زيرا هر بخشنده‌اى جز او ثروتش كم مى‌شود، و هر منع كننده‌اى جز او شايسته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انواع نعمت‌ها، و فراوانى بهره‌ها و نصيب‌ها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آفريده‌ها روزى خور اويند، رزق همه را ضمانت كرده، و قوت و توشه آنان را مقدّر نموده، و راه روشنش را به رغبت كنندگان و خواهندگان آنچه نزد اوست نشان داده، و اين طور نيست كه جود و بخشش او در آنجا كه از او بخواهند بيشتر از آنجا باشد كه از او نخواهند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اولى است كه براى اوليّتش قبلى نبوده تا پيش از او چيزى باشد، و آخرى است كه براى آخريتش بعدى نيست تا موجودى پس از او باشد، و مردمك ديده‌ها را از ديدن و دركش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بر او مى‌گذرد تا از گذر زمان حالش دگرگون شود، و نه در مكانى است كه انتقال برايش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معادن كوهها نفس زنان بيرون مى‌ريزند، و صدفهاى دريا خنده كنندگان ظاهر مى‌سازند، از نقره خالص و طلاى ناب، و درّ منثور و خوشه مرجان، همه و همه را ببخشد در جود و سخايش اثر نگذارد،</w:t>
      </w:r>
    </w:p>
    <w:p>
      <w:pPr>
        <w:pStyle w:val="BookText"/>
        <w:rPr/>
      </w:pPr>
      <w:r>
        <w:rPr>
          <w:rFonts w:ascii="IRNazanin" w:hAnsi="IRNazanin" w:eastAsia="IRNazanin"/>
          <w:color w:val="111111"/>
          <w:sz w:val="28"/>
          <w:sz w:val="28"/>
          <w:szCs w:val="28"/>
          <w:rtl w:val="true"/>
          <w:lang w:bidi="fa-IR"/>
        </w:rPr>
        <w:t>و وسعت نعمتش را پايان ندهد، و از ذخاير نعمت‌ها آنقدر نزد او هست كه با خواسته‌هاى بندگان تمام نشود، زيرا او بخشنده‌اى است كه درخواست خواهندگان از او نمى‌كاهد، و اصرار و دعاى اصرار كنندگان او را بخيل ننمايد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پرسش كننده، به دقّت بنگر، آنچه را قرآن از صفات خدا تو را به آن راهنمايى مى‌كند پيروى كن، و از نور هدايت قرآن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شيطان تو را به ياد گرفتن آن واداشته از آنچه كه در قرآن بر تو لازم نگشته، و در سنّت پيامبر صلى اللّه عليه و آله و ائمّه اثرى نيامده، عملش را به خداى سبحان واگذار، كه نهايت حق خداوند بر تو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استواران در دانش آنانند كه خداوند آنان را با اقرار به كلّ آنچه از آنها پنهان است و تفسيرش براى آنان روشن نيست، از ورود در ابواب و سرا پرده‌هاى اسرار پنهانى بى‌نياز فرموده، و اعترافشان را به ناتوانى از رسيدن به آنچه كه دانش آنها به آن احاطه ندارد ستوده، و ترك تعمّق آنان را در چيزى كه بحث از حقيقت آن را</w:t>
      </w:r>
    </w:p>
    <w:p>
      <w:pPr>
        <w:pStyle w:val="BookText"/>
        <w:rPr/>
      </w:pPr>
      <w:r>
        <w:rPr>
          <w:rFonts w:ascii="IRNazanin" w:hAnsi="IRNazanin" w:eastAsia="IRNazanin"/>
          <w:color w:val="111111"/>
          <w:sz w:val="28"/>
          <w:sz w:val="28"/>
          <w:szCs w:val="28"/>
          <w:rtl w:val="true"/>
          <w:lang w:bidi="fa-IR"/>
        </w:rPr>
        <w:t>امر نفرموده است استوارى در علم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انداندازه كه خداوند دانستن آن را مجاز دانسته اكتفا كن، و عظمت خداوندى را با ترازوى عقلت اندازه مگير، كه دچار هلاكت خواهى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توانايى است كه اگر همه اوهام براى شناخت نهايت قدرتش پيشرفت كنند، و انديشه‌هاى به دور از وساوس شيطانى بخواهند اعماق غيوب ملكوتش را دريابند، و دلها براى به دست آوردن چگونگى صفاتش عاشقانه بكوشند، و عقلها در نهايت دقت در آنجا كه به درك صفاتش نمى‌رساند به شناخت ذاتش برخيزند، و همه و همه را پس زده در حالى كه آنها همه راهها و تاريكى‌هاى عوالم غيب را سير كرده، براى خلاص خود روى به درگاه او آوره‌داند، عاقبت از اين راه برگشته در حالى كه اعتراف دارند به اينكه با پيمودن راه و بيراه، رسيدن به عمق معرفتش ميّسر نيست، و هيچ خاطره‌اى براى اندازه زدن جلال عزّتش، بر قلب انديشمندان خطور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آفريده‌ها را به وجود آورد بدون اينكه از نقشه ديگرى اقتباس نمايد، يا در به وجود آوردن آنها از به وجود آورنده‌اى پيش از خود الگو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اندازه‌اى</w:t>
      </w:r>
    </w:p>
    <w:p>
      <w:pPr>
        <w:pStyle w:val="BookText"/>
        <w:rPr/>
      </w:pPr>
      <w:r>
        <w:rPr>
          <w:rFonts w:ascii="IRNazanin" w:hAnsi="IRNazanin" w:eastAsia="IRNazanin"/>
          <w:color w:val="111111"/>
          <w:sz w:val="28"/>
          <w:sz w:val="28"/>
          <w:szCs w:val="28"/>
          <w:rtl w:val="true"/>
          <w:lang w:bidi="fa-IR"/>
        </w:rPr>
        <w:t>از ملكوت قدرتش، و از شگفتى‌هايى كه آثار حكمتش گوياى آن است، و از اعتراف نياز خلق به آنچه كه با قدرتش آن را حفظ مى‌كند به ما ارائه فرموده كه ما را به قيام دليل قطعى بر معرفت و شناختش راهنمايى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ساخته‌هاى بديعش آثار صنع و نشانه‌هاى حكمتش آشكار است، از اين رو آنچه آفريده حجّت و دليلى بر وجود اوست، و اگر موجودى بى‌زبان باشد تدبير او در وجود آن موجود برهان گويايى بر وجود او، و دليلى محكم بر آفرينندگى ذات پاك اوست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آن كس كه تو را به مخلوقى داراى اعضاى مختلف، و مفصلهاى به هم پيوسته كه به تدبير حكمت تو در لابلاى پوست و گوشت پنهان است تشبيه كند، در غيب وجودش خالى از معرفت توست، و قلبش به اين معنا كه براى تو هرگز شبيهى نيست يقين پيدا نكرده، و گويا متن بيزارى جستن پيروان را از رهبران باطل خود در قيامت نشنيده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در گمراهى آشكارى بوديم، كه شما را با پروردگار عالميان برابر مى‌كرديم</w:t>
      </w:r>
      <w:r>
        <w:rPr>
          <w:rFonts w:eastAsia="IRNazanin" w:cs="IRNazanin"/>
          <w:color w:val="111111"/>
          <w:sz w:val="28"/>
          <w:szCs w:val="28"/>
          <w:rtl w:val="true"/>
          <w:lang w:bidi="fa-IR"/>
        </w:rPr>
        <w:t>».</w:t>
      </w:r>
      <w:bookmarkStart w:id="371" w:name="pg1775_12041"/>
    </w:p>
    <w:p>
      <w:pPr>
        <w:pStyle w:val="BookText"/>
        <w:rPr/>
      </w:pPr>
      <w:bookmarkEnd w:id="371"/>
      <w:r>
        <w:rPr>
          <w:rFonts w:ascii="IRNazanin" w:hAnsi="IRNazanin" w:eastAsia="IRNazanin"/>
          <w:color w:val="111111"/>
          <w:sz w:val="28"/>
          <w:sz w:val="28"/>
          <w:szCs w:val="28"/>
          <w:rtl w:val="true"/>
          <w:lang w:bidi="fa-IR"/>
        </w:rPr>
        <w:t>آنان كه غير تو را با تو برابر دانستند دروغ گفتند، كه تو را به بت‌هاى خود تشبيه كردند، و به سبب اوهام غلط خويش صفات آفريده‌ها را به تو بستند، و با انديشه‌هاى پست خود تو را مانند اجسام داراى اجزا دانستند، و به عقل ناقصشان تو را همانند مخلوقات كه مركب از قواى مختلفند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كسى كه تو را با چيزى از آفريده‌هايت مساوى دانست برايت نظير قائل شده، و آن كه برايت نظير قائل شود كافر است به آنچه آيات محكم به بيان آنها نازل شده، و دلائل آشكارت بدان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نهايتى و حدّى در عقلها براى تو نيست كه در مجراى وزش تفكّرات آن عقول در كيفيت خاصى قرار گيرى، و در انديشه‌ها نگنجى تا به تصرف آن عقول در آمده و محدود گردى</w:t>
      </w:r>
      <w:r>
        <w:rPr>
          <w:rFonts w:eastAsia="IRNazanin" w:cs="IRNazanin"/>
          <w:color w:val="111111"/>
          <w:sz w:val="28"/>
          <w:szCs w:val="28"/>
          <w:rtl w:val="true"/>
          <w:lang w:bidi="fa-IR"/>
        </w:rPr>
        <w:t>.</w:t>
      </w:r>
    </w:p>
    <w:p>
      <w:pPr>
        <w:pStyle w:val="Heading4"/>
        <w:numPr>
          <w:ilvl w:val="3"/>
          <w:numId w:val="1"/>
        </w:numPr>
        <w:rPr/>
      </w:pPr>
      <w:bookmarkStart w:id="372" w:name="__RefHeading___Toc2096551_3650668749"/>
      <w:bookmarkStart w:id="373" w:name="_Toc133"/>
      <w:bookmarkEnd w:id="372"/>
      <w:r>
        <w:rPr>
          <w:rtl w:val="true"/>
        </w:rPr>
        <w:t>از اين خطبه است</w:t>
      </w:r>
      <w:r>
        <w:rPr>
          <w:rtl w:val="true"/>
        </w:rPr>
        <w:t xml:space="preserve">/ </w:t>
      </w:r>
      <w:r>
        <w:rPr>
          <w:rtl w:val="true"/>
        </w:rPr>
        <w:t>در باره آفرينش</w:t>
      </w:r>
      <w:r>
        <w:rPr>
          <w:rtl w:val="true"/>
        </w:rPr>
        <w:t>/</w:t>
      </w:r>
      <w:bookmarkEnd w:id="3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آفريد برايش اندازه قرار داد و اندازه‌اش را محكم كرد، و تدبير نمود و به خوبى تدبير فرمود، و آن را در مسير رسيدن به هدف خود قرار داد و آن مخلوق هم از حدودى كه برايش مقرر نمود تجاوز نكرد،</w:t>
      </w:r>
    </w:p>
    <w:p>
      <w:pPr>
        <w:pStyle w:val="BookText"/>
        <w:rPr/>
      </w:pPr>
      <w:r>
        <w:rPr>
          <w:rFonts w:ascii="IRNazanin" w:hAnsi="IRNazanin" w:eastAsia="IRNazanin"/>
          <w:color w:val="111111"/>
          <w:sz w:val="28"/>
          <w:sz w:val="28"/>
          <w:szCs w:val="28"/>
          <w:rtl w:val="true"/>
          <w:lang w:bidi="fa-IR"/>
        </w:rPr>
        <w:t>و به كمتر از رسيدن به هدف معيّنش اكتفا ننمود، و در مأموريتش براى انجام اراده حق چموشى و نافرمانى نكرد، و چگونه چنين باشد در حالى كه همه امور از مشيّت او نشأت گرفته است؟</w:t>
      </w:r>
    </w:p>
    <w:p>
      <w:pPr>
        <w:pStyle w:val="BookText"/>
        <w:rPr/>
      </w:pPr>
      <w:r>
        <w:rPr>
          <w:rFonts w:ascii="IRNazanin" w:hAnsi="IRNazanin" w:eastAsia="IRNazanin"/>
          <w:color w:val="111111"/>
          <w:sz w:val="28"/>
          <w:sz w:val="28"/>
          <w:szCs w:val="28"/>
          <w:rtl w:val="true"/>
          <w:lang w:bidi="fa-IR"/>
        </w:rPr>
        <w:t>اوست به وجود آورنده انواع موجودات بى‌آنكه انديشه‌اى به كار برد، و بدون اينكه تصورى در در باطن علمش پنهان داشته باشد، و بدون اينكه از تجربه‌اى از حوادث روزگاران گذشته استفاده نمايد، و بدون اينكه او را در آفرينش موجودات شگفت انگيز شريكى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آفرينش به امر او قامتى تمام يافت، و به فرمانبردارى از او گردن نهاد، و دعوت حضرتش را پاسخ گفت، آفريده‌اى نبود كه در امرش سستى ورزد، و يا در اجراى دستورش درنگ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اشيا را راست نمود، و حدودشان را معين كرد، و با قدرتش بين اشياء متضاد الفت داد، و اسباب اتصال آنها را فراهم نمود، و همه را به اجناسى مختلف در حدود و اندازه‌ها و غرائز و صورتها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مخلوقاتى هستند كه خلقت آنها را استوار كرده، و آنها را بر اساس اراده متين خود به وجود آورده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775_12045"/>
    </w:p>
    <w:p>
      <w:pPr>
        <w:pStyle w:val="Heading4"/>
        <w:numPr>
          <w:ilvl w:val="3"/>
          <w:numId w:val="1"/>
        </w:numPr>
        <w:rPr/>
      </w:pPr>
      <w:bookmarkStart w:id="375" w:name="__RefHeading___Toc2096553_3650668749"/>
      <w:bookmarkStart w:id="376" w:name="_Toc134"/>
      <w:bookmarkEnd w:id="374"/>
      <w:bookmarkEnd w:id="375"/>
      <w:r>
        <w:rPr>
          <w:rtl w:val="true"/>
        </w:rPr>
        <w:t>و از اين خطبه است در وصف آسمان‌</w:t>
      </w:r>
      <w:bookmarkEnd w:id="376"/>
    </w:p>
    <w:p>
      <w:pPr>
        <w:pStyle w:val="BookText"/>
        <w:rPr/>
      </w:pPr>
      <w:r>
        <w:rPr>
          <w:rFonts w:ascii="IRNazanin" w:hAnsi="IRNazanin" w:eastAsia="IRNazanin"/>
          <w:color w:val="111111"/>
          <w:sz w:val="28"/>
          <w:sz w:val="28"/>
          <w:szCs w:val="28"/>
          <w:rtl w:val="true"/>
          <w:lang w:bidi="fa-IR"/>
        </w:rPr>
        <w:t>پستى و بلندى آسمان و فاصله‌هاى فراخ آن را بدون اينكه به چيزى متكى باشد نظام داد، و شكافهاى آن را التيام بخشيد، و ميان آن و مانندش پيوند بر قرار كرد، و دشوارى بالا رفتن و نازل شدن فرشتگانى كه امرش را پايين مى‌آورند و اعمال خلق را بالا مى‌برند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آسمانها به صورت دود بود آن را براى شكل گرفتن ندا دا د تا اجزائش زنجيروار به هم پيوست، و درهاى بسته آن را باز نمود، و از شهابهاى درخشنده براى راههاى نفوذ به آن ديده‌بان گذاشت، و به دست قدرت خود در عرصه فضا آسمانها را از اضطراب حفظ كرد، و فرمان داد كه تسليم دستورات او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آن را نشانه روشنى بخش روز، و ماه آن را كه نورش به تاريكى مى‌گرايد نشانه شب قرار داد، و آن دو را در مجراى معين خودشان به جريان انداخت، و حركتشان را در راهى كه بايد به پيمايند مقرر فرمود، تا به واسطه رفت و آمدشان شب را از روز متمايز سازد، و با گردش آنها عدد سالها و حساب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پهنه آسمان مدار و فلك آن را قرار داد، و ستارگان دور از ديده و ستارگان</w:t>
      </w:r>
      <w:bookmarkStart w:id="377" w:name="pg1775_12047"/>
    </w:p>
    <w:p>
      <w:pPr>
        <w:pStyle w:val="BookText"/>
        <w:rPr/>
      </w:pPr>
      <w:bookmarkEnd w:id="377"/>
      <w:r>
        <w:rPr>
          <w:rFonts w:ascii="IRNazanin" w:hAnsi="IRNazanin" w:eastAsia="IRNazanin"/>
          <w:color w:val="111111"/>
          <w:sz w:val="28"/>
          <w:sz w:val="28"/>
          <w:szCs w:val="28"/>
          <w:rtl w:val="true"/>
          <w:lang w:bidi="fa-IR"/>
        </w:rPr>
        <w:t>درخشنده را كه زينت بخش آن طاق بر افراشته‌اند بر آن آويزان نمود، و با شهابهاى نافذ آن استراق سمع كنندگان را هدف قرار داد، و آن را به انواع طرق تسخير از ثابت داشتن ثوابت و به حركت در آوردن سيارات و پايين و بالا رفتن آنها و نحس و سعد آنها به جريان انداخت‌</w:t>
      </w:r>
    </w:p>
    <w:p>
      <w:pPr>
        <w:pStyle w:val="Heading4"/>
        <w:numPr>
          <w:ilvl w:val="3"/>
          <w:numId w:val="1"/>
        </w:numPr>
        <w:rPr/>
      </w:pPr>
      <w:bookmarkStart w:id="378" w:name="__RefHeading___Toc2096555_3650668749"/>
      <w:bookmarkStart w:id="379" w:name="_Toc135"/>
      <w:bookmarkEnd w:id="378"/>
      <w:r>
        <w:rPr>
          <w:rtl w:val="true"/>
        </w:rPr>
        <w:t>از اين خطبه است در وصف فرشتگان‌</w:t>
      </w:r>
      <w:bookmarkEnd w:id="3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براى سكونت دادن در آسمانهايش، و آباد ساختن پهنه اعلاى ملكوتش موجوداتى بى‌نظير از فرشتگانش را به عرصه هستى آورد، و به وسيله آنها گشادگيهاى فضاى آسمان را پر كرد، و صفحات باز جوّ را از آنان مملو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فريادهاى رساى تسبيح كنندگان از آن ملائكه بارگاه قدس در ميان پهنه باز آسمان و پرده‌هاى حجاب، و سراپرده‌هاى جلال و مجد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وراى آن فريادهاى رسا كه گوشها از شنيدنش كر مى‌شود طبقاتى از نور است كه ديده‌ها از رسيدن به آن پس زده مى‌شوند، و به ناچار در محدوده</w:t>
      </w:r>
    </w:p>
    <w:p>
      <w:pPr>
        <w:pStyle w:val="BookText"/>
        <w:rPr/>
      </w:pPr>
      <w:r>
        <w:rPr>
          <w:rFonts w:ascii="IRNazanin" w:hAnsi="IRNazanin" w:eastAsia="IRNazanin"/>
          <w:color w:val="111111"/>
          <w:sz w:val="28"/>
          <w:sz w:val="28"/>
          <w:szCs w:val="28"/>
          <w:rtl w:val="true"/>
          <w:lang w:bidi="fa-IR"/>
        </w:rPr>
        <w:t>آن نور در محل خود مطرود و رانده شده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را به صورملائكه را به صورت‌هاى گوناگون، و اندازه‌هاى مختلف، داراى بال و پر آفريد، كه جلال عزت حق را تسبيح مى‌گويند، و آنچه را كه از عجايب خلقت خدا هويداست به خود نمى‌بندند، و آفرينش چيزى را كه آفريدنش مخصوص خداست ادعا نمى‌كنند،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بندگان گرامى داشته حقند كه در گفتار سبقت بر خدا نمى‌گيرند و فرمانش را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ملائكه را در آن عالم امين وحى قرار داد، و به وسيله آنان امانات امر و نهيش را به جانب پيامبران روانه كرد، و همه آنان را از اشتباه مصونيت داد، بنابر اين از ايشان كسى نيست كه از راه رضاى خدا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منافع كمك خود يارى داد، و قلبشان را با تواضع و خشوع و آرامش قرين فرمود، ابواب سهل و آسان تمجيدهاى خود را به رويشان گشود، و براى آنان مشعلهاى روشنى بر روى نشانه‌هاى توحيدش نصب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گناهان آنان را سنگين نكرده، آمد و رفت شب و روز آنان را به سوى مرگ سوق نداده، تيرهاى شگ و ترديد از كمانهاى خود استحكام ايمانشان را نشان نگرفته، و گمانها و خيالات بر جايگاه</w:t>
      </w:r>
    </w:p>
    <w:p>
      <w:pPr>
        <w:pStyle w:val="BookText"/>
        <w:rPr/>
      </w:pPr>
      <w:r>
        <w:rPr>
          <w:rFonts w:ascii="IRNazanin" w:hAnsi="IRNazanin" w:eastAsia="IRNazanin"/>
          <w:color w:val="111111"/>
          <w:sz w:val="28"/>
          <w:sz w:val="28"/>
          <w:szCs w:val="28"/>
          <w:rtl w:val="true"/>
          <w:lang w:bidi="fa-IR"/>
        </w:rPr>
        <w:t>يقين استوارشان ازدحام نبرده، آتش عداوت در بينشان افروخته نشده، سرگردانى و حيرت ايمانى را كه با باطن آنان پيوند خورده، و هيبت و جلالى را كه از حق در دلهاشان جاى گرفته از آنان سلب ننموده، و وسوسه‌ها به آنان طمع ندوخته تا شك و ترديد با آلودگى خود بر انديشه پاكشان قرعه 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آنان در ميان ابرهاى پر آب، و كوههاى بزرگ مرتفع، و لابلاى تاريكى‌هايى كه براى بيرون رفتن از آن راهى نيست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فرشتگانى هستند كه قدمهايشان در طبقات زيرين زمين فرو رفته، مانند پرچم‌هاى سپيدى كه در شكاف هوا نفوذ كرده، و در زير آن بادى است آرام و خوش كه آنها را در جايى كه به آن منتهى شده و قرار گرفته‌اند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بندگى حق آنان را از كار ديگر باز داشته، و حقايق ايمان بين آنان و معرفت حق پيوند داده، و يقين به خداوند آنان را از همه چيز بريده و مشتاق و راغب او نموده، و رغبتشان از آنچه نزد خداست به آنچه نزد غير خداست تجاوز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معرفت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چشيده‌اند، و از محبّتش جام سيراب كننده‌اى نوشيده‌اند، و در سويداى دلشان ريشه‌هاى خوف خدا جاى گرفته، پس قامت راستشان از طول عبادت خميده، و ميل و رغبت طولانى به او سر چشمه تضرع و زارى آنان را تمام ننموده، مقام والاى آنان رشته خشوع را از گردن وجودشان باز نكرده، و خودپسندى بر آنان غالب نگشته تا عبادات گذشته خود را زياد بشمارند، خضوع در برابر عظمت حق نصيبى براى بزرگ ديدن حسناتشان بر جاى نگذاشته، و در مدت دراز كوشش در عبادت سستى بر آنان چيره نگشته، و از رغبتشان به حق كاسته نشده تا از اميد به او رويگردان شوند، راز و نياز طولانى زبانشان را نخشكانده، اشتغال به غير حق آنان را مملوك خود نكرده تا صداى مناجاتهاى سرّى و راز و نيازى كه با خداوند دارند قطع شود، دوش به دوش هم در مقام بندگى قرار دارند، و آسايش طلبى آنان را به تقصير در انجام دستورات حق نكشانده است، بلادت غفلت‌ها بر اراده جدى آنان در تلاش و كوشش غلبه نكند، و شهوات فريبنده همتهاى عالى آنان را هدف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عرش را براى روز نيازمندى خود ذخيره گرفته‌اند، و به وقت انقطاع خلق از خدا و توجهشان به مخلوقات فقط خدا را مورد توجه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عباداتشان را پايان نمى‌دهند، رغبتشان به عبادت پروردگار آنان را به هيچ سويى متوجه نمى‌سازد، مگر به سوى سرچشمه‌هاى اميد به رحمت حق و ترس از عذاب او كه هيچ گاه از دلهاشان قطع نمى‌شود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علّت ترس از عذاب است از دلشان زدوده نمى‌شود تا از كوشش در عبادت دست بردارند، طمع آنان را به اسارت درنياورده تا سعى در امور ظاهر را بر كوشش در امر آخرت مقدم بدارند، اعمال گذشته خود را بزرگ نشمارند، زيرا اگر بزرگ شمارند اميد آنان به حق باعث زدودن رشته‌هاى خوف آنان از عذاب مى‌شود، محض وسوسه‌هاى شيطانى در رابطه با حضرت حق اختلاف نكرده‌اند، قهرهاى ناگوار آنان را از هم جدا نساخت ه، و كينه‌هاى حسدورزى بر آنان غالب نشده، و عوامل شك و بد دلى آنان را دسته دسته ننموده، و انديشه‌هاى گوناگون آنان را تقسيم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اسير و پايبند ايمانند، نه انحرافى آنان را از ريسمان محكم ايمان بريده، و نه سستى</w:t>
      </w:r>
      <w:bookmarkStart w:id="380" w:name="pg1775_12056"/>
    </w:p>
    <w:p>
      <w:pPr>
        <w:pStyle w:val="BookText"/>
        <w:rPr/>
      </w:pPr>
      <w:bookmarkEnd w:id="380"/>
      <w:r>
        <w:rPr>
          <w:rFonts w:ascii="IRNazanin" w:hAnsi="IRNazanin" w:eastAsia="IRNazanin"/>
          <w:color w:val="111111"/>
          <w:sz w:val="28"/>
          <w:sz w:val="28"/>
          <w:szCs w:val="28"/>
          <w:rtl w:val="true"/>
          <w:lang w:bidi="fa-IR"/>
        </w:rPr>
        <w:t>و تنبلى ايشان را از رشته حق جدا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آسمانها جاى پوست تختى نيست مگر اينكه فرشته‌اى بر آن در سجود است، يا در حال سير و سرعت در 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عبادتشان بر معرفتشان مى‌افزايند، و بدان وسيله عزّت و جلال خدا در دلشان افزايش مى‌يابد</w:t>
      </w:r>
    </w:p>
    <w:p>
      <w:pPr>
        <w:pStyle w:val="Heading4"/>
        <w:numPr>
          <w:ilvl w:val="3"/>
          <w:numId w:val="1"/>
        </w:numPr>
        <w:rPr/>
      </w:pPr>
      <w:bookmarkStart w:id="381" w:name="__RefHeading___Toc2096557_3650668749"/>
      <w:bookmarkStart w:id="382" w:name="_Toc136"/>
      <w:bookmarkEnd w:id="381"/>
      <w:r>
        <w:rPr>
          <w:rtl w:val="true"/>
        </w:rPr>
        <w:t>و از اين خطبه است در وصف زمين و گسترش آن بر روى آب‌</w:t>
      </w:r>
      <w:bookmarkEnd w:id="3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را در امواج شديد و با صولت و در درياهاى پر آب فرو برد، در حالى كه موجهاى عظيم آن درياها به هم مى‌خوردند، و امواج بلند آن كه در حال تدافع يكديگر بودند به هم مى‌كوفتند و همانند شتران نر در موقع هيجان و مستى كف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سركشى آب به خاطر سنگينى زمين حالت فروتنى گرفت، و چون زمين به سينه خود به روى آب قرار گرفت اضطراب و هيجان آب فرو نشست و چون با شانه خود مانند حيوانى كه در خاك بغلتد بر روى آب درغلتيد آب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پس از هيجان و اضطراب امواجش آرام و مغلوب شد، و در دهنه خوارى مطيع و اسير</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گسترده شده در ميان آن آب پر موج ساكن شد، و آب را از نخوت و كبر و از باد دماغ و سركشى و تجاوز باز داشت، و دهان آن را كه پر موج بود بست، و آب از آن همه هيجان و هيبت و جست و خيز به جاى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هيجان آب از زير اطراف زمين ساكن شد، و كوههاى بلند سركشيده را كه بر دوش زمين قرار داشت بر روى خود حمل نمود، خداوند آبهاى چشمه‌ها را از بالاى بينى‌هاى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انداخت، و در پهن دشت‌ها و رودخانه‌ها سرازير ساخت، و حركات زمين را با كوههاى لنگر انداخته، و به وسيله صخره‌هاى بزرگ سر به فلك برداشته تعديل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علّت نفوذ كوهها در پهنه آن، و به خاطر فرو رفتن ريشه كوهها در اعماق آن، و سوار شدن آن صخره‌هاى بزرگ بر گردن و طبقات زيرين آن آرامش و استقرار يافت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ميان زمين و جوّ را فراخ نمود، و هوا را براى تنفس ساكنان آن مهيّا فرمود،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نيازمنديهاى اهل زمين را از دل زمين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بلنديهاى زمين را كه بى‌گياه بود و آب چشمه‌ها به آن نمى‌رسيد، و جويبارها وسيله‌اى براى رساندن خود به آن زمين‌هاى مرتفع نمى‌يافتند رها نساخت، بلكه ابرهايى آفريد تا عرصه‌هاى مرده آن بلنديها را احيا كنند، و گياهش را برويانند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پس از پراكندگى قطعاتش و جدايى پاره‌هايش به هم الفت و التيام داد، تا چون آب درون ابر به جنبشى سخت بر آمد، و در حواشى آن برق بدرخشيد، و درخشش برق در ميان قطعات ابر سپيد و انبوه خاموش نشد، خداوند آن ابر پرباران را در حالى كه قطعاتش به هم پيوسته بود فرو فرستاد، در حالى كه به زمين نزديك شدند، و بادها بارانهاى آن را پى در پى همچون دوشيدن شير از سينه حيوانات دوشيدند و به شدت به زمين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ابرها سينه خود را به زمين ساييدند، و آنچه از باران داشتند بر زمين پاشيدند، خداوند در زمين‌هاى خشك گياه، و در دامن كوهها سبزه روياند، در اين وقت زمين با آرايش مرغزارهاى خود به شادى نشست، و از پرده لطيفى از شكوفه‌هاى خوشبو و زيبا كه بر خود پوشيده بود، و از نظم دقيق شكوفه‌ها</w:t>
      </w:r>
    </w:p>
    <w:p>
      <w:pPr>
        <w:pStyle w:val="BookText"/>
        <w:rPr/>
      </w:pPr>
      <w:r>
        <w:rPr>
          <w:rFonts w:ascii="IRNazanin" w:hAnsi="IRNazanin" w:eastAsia="IRNazanin"/>
          <w:color w:val="111111"/>
          <w:sz w:val="28"/>
          <w:sz w:val="28"/>
          <w:szCs w:val="28"/>
          <w:rtl w:val="true"/>
          <w:lang w:bidi="fa-IR"/>
        </w:rPr>
        <w:t>و بوته‌هاى با طراوت كه چهره آن را مى‌آراست به نشاط و بهجت بر خاست، و خداوند آن نباتات و گلها را توشه آدميان و روزى چهارپايان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راههاى فراخ در اطراف زمين باز كرد، و براى روندگان نشانه‌هايى نهاد تا به هر جا كه بخواهند آمد و شد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زمين را براى زندگى آماده كرد، و فرمان خود را جارى ساخت،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مخلوق خود اختيار كرد، و او را اولين نوع از آفرينش انسان قرار داد، و در بهشت خود ساكن كرد، و روزيش را در آنجا فراوان نمود، و او را به آنچه از خوردنش نهى كرده بود ياد آور شد، و به او آگاهى داد كه خوردن آنچه از آن نهى شده قرار دادن خويش در معرض معصيت خدا، و به خطر افكندن قدر و منزلت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نسبت به آنچه از آن نهى شده بود اقدام كرد، تا حركتش با علم حق كه از سابق به آن تعلّق گرفته بود موافق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پس از توبه به زمين آورد تا با نسلش زمين را آباد كند، و به وسيله او حجت را بر بندگان اقامه نمايد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قبض روح آدم حيات بندگان را از حجّت ربوبى و طريق اتّصال بين آنان و معرفت خود خالى نگذاشت، بلكه به وسيله حجّت‌هايى كه بر زبان برگزيدگان از انبيائش</w:t>
      </w:r>
    </w:p>
    <w:p>
      <w:pPr>
        <w:pStyle w:val="BookText"/>
        <w:rPr/>
      </w:pPr>
      <w:r>
        <w:rPr>
          <w:rFonts w:ascii="IRNazanin" w:hAnsi="IRNazanin" w:eastAsia="IRNazanin"/>
          <w:color w:val="111111"/>
          <w:sz w:val="28"/>
          <w:sz w:val="28"/>
          <w:szCs w:val="28"/>
          <w:rtl w:val="true"/>
          <w:lang w:bidi="fa-IR"/>
        </w:rPr>
        <w:t>ارسال كرد، و همه آنان به دنبال هم در هر دوره‌اى ابلاغ كننده پيامهاى او بودند با مردم رابطه برقرار نمود، تا به وسيله پيامبر ما محمّد صلّى اللّه عليه و آله حجّتش تمام شد، و جاى عذرى باقى نماند و تهديدش در باره مجرمان به نهايت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مردم را مقدر فرمود و آن را براى برخى فراوان و براى بعضى ديگر اندك قرار داد، و ارزاق را بر مبناى تنگى و فراخى قسمت نمود، و در اين تقسيم بندى عدالت به خرج داد تا هر كس را بخواهد با فراوانى رزق و كمى آن آزمايش كند، و بدين وسيله ثروتمندان و فقرا را از جهت شكر نعمت و تحمل سختى در مجراى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روزى فراخ را با سختى و پريشانى درهم آميخت، و با تندرستى آفتهاى دردناك قرار داد، و شاديهاى غم‌زدا را با غصه و اندوه مقرون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عمرها را معين كرد، بعضى را طولانى و برخى را كوتاه، و بعضى را مقدم و برخى را مؤخر نمود، و رشته همه عمرها را به مرگ متصل ساخت، و مرگ را در هم پيچنده رشته‌هاى زندگى، و عامل گسيختن پيوندهاى محكم قرار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آگاه است از اسرار نهان مردم، و از پنهان سخن گفتن راز گويان،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در خاطرشان به سبب گمان خطور مى‌كند، و به آنچه بر آن با يقين تصميم مى‌گيرند، و از نگاه‌هاى خيانت آلود چشم كه به صورت مخفى انجام مى‌گيرد، و به آنچه در نهان دلهاست و به ناديدنيهاى اعماق غيب، و به مطالبى كه گوشها مخفيانه مى‌شنود، و به درون لانه‌هاى تابستانى موران، و مراكز زمستانى حشرات، و ناله ماده شتران فرزند از دست داده، و صداى آهسته قدمها، و محل روييدن و رشد ميوه‌ها كه در غلاف پرده‌هاى شكوفه‌هاست، و به مخفيگاه بيشه‌هاى حيوانات وحشى در شكاف كوهها و درّه‌ها، و به نهانگاه پشه‌ها در لابلاى ساقه‌هاى درختان و پوست آنها، و جاى روييدن برگها از شاخه‌ها، و محل فرود آمدن نطفه‌ها از مسير اصلاب، و به ابرهاى بر آمده در فضا و محل به هم پيوستن آنها، و ريزش باران از ابرهاى انبوه، و به آنچه گرد بادها با دامنه خود مى‌پاشند، و به آنچه سيل‌هاى توليد شده از باران نابود مى‌كنند، و بر فرو رفتن و حركت حشرات در ريگستانها، و به جايگاه پرندگان بر قلّه‌هاى بلند كوهها،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نغمه سرايى نغمه سرايان در تاريكى لانه‌ها، و آنچه در صدفهاست و موج دريا آن را پرورش داده، و به آنچه تاريكى شب آن را پوشانده، يا خورشيد بر آن تابيده، و آنچه را تاريكى‌ها و روشنايى‌ها به دنبال هم در بر مى‌گيرند، و به اثر هر قدمى، و صداى هر حركتى، و آواى هر سخنى، و حركت هر لبى، و جايگاه هر جاندارى، و وزن هر ذرّه‌اى، و همهمه هر صاحب نفسى، و آنچه از ميوه درختان بر زمين افتاده، يا برگهايى كه روى زمين ريخته، و از قرارگاه نطفه، يا خون جمع شده و مضغه، يا خلقت و نسل جديدى كه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آگاهى هيچ مشقتى به او نرسد، و در حفظ آنچه آفريده هيچ مانعى بر سر راه او قرار نگيرد، و در اجراى امور و تدبير وضع مخلوقات هيچ ملالت و سستى به او دست ندهد، بلكه آگاهيش بر همه آنها نافذ است، و بر شماره تمام مخلوقات احاطه دارد، و عدلش بر همه گسترده است، و فضل و احسانش همه را فرا گير است، در عين حالى كه تمام مخلوقات نسبت به آنچه شايسته مقام اوست تقصير 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شايسته وصف زيبايى، و زيبنده شمارش نعمتهاى بى‌پايان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بهترينى براى آرزو شدن اگر آرزو شوى، و گرامى‌ترينى براى اميد بستن اگر به تو اميد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آنچه به من لطف كردى نمى‌توانم جز تو را مدح كنم، و به آن نمى‌توانم جز تو را ثنا بگويم، من حمد و ثنايم را به معادن نااميدى و مواضع ترديد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حمد غير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زبانم را از ستايش آدميان و ثناى موجودات آفريده و مورد تربيت خودت برگرداندى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براى هر ثناگويى اجرى از پاداش و احسانى از عطاست، من از تو اميد دلالت به سوى ذخائر رحمت و گنجهاى مغفرتت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اينجا جايگاه كسى است كه تو را به يكتايى كه خاص توست شناخته، و براى اين ثناگوييها و ستايش‌ها كسى را جز تو سزاوار نديده، و مرا به تو حاجت و نيازى است كه آثار ناگوار آن را جز فضل و احسان تو جبران نمى‌كند، و مرا از زمينگيرى آن جز عطا و جود تو بلند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مقام مناجات خشنوديت را به ما ارزانى دار، و ما را از دست حاجت بردن به سوى غير خودت بى‌نياز كن، كه مسلّما</w:t>
      </w:r>
      <w:bookmarkStart w:id="383" w:name="pg1775_12072"/>
    </w:p>
    <w:p>
      <w:pPr>
        <w:pStyle w:val="BookText"/>
        <w:rPr/>
      </w:pPr>
      <w:bookmarkEnd w:id="383"/>
      <w:r>
        <w:rPr>
          <w:rFonts w:ascii="IRNazanin" w:hAnsi="IRNazanin" w:eastAsia="IRNazanin"/>
          <w:color w:val="111111"/>
          <w:sz w:val="28"/>
          <w:sz w:val="28"/>
          <w:szCs w:val="28"/>
          <w:rtl w:val="true"/>
          <w:lang w:bidi="fa-IR"/>
        </w:rPr>
        <w:t>تو بر هر چيزى توانايى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096559_3650668749"/>
      <w:bookmarkStart w:id="385" w:name="_Toc137"/>
      <w:bookmarkEnd w:id="384"/>
      <w:r>
        <w:rPr/>
        <w:t>91</w:t>
      </w:r>
      <w:r>
        <w:rPr>
          <w:rtl w:val="true"/>
        </w:rPr>
        <w:t xml:space="preserve"> (</w:t>
      </w:r>
      <w:r>
        <w:rPr/>
        <w:t>1091</w:t>
      </w:r>
      <w:r>
        <w:rPr>
          <w:rtl w:val="true"/>
        </w:rPr>
        <w:t xml:space="preserve">) </w:t>
      </w:r>
      <w:r>
        <w:rPr>
          <w:rtl w:val="true"/>
        </w:rPr>
        <w:t>از سخنان آن حضرت است به هنگامى كه مردم پس از كشته شدن عثمان خواستند با او بيعت كنند</w:t>
      </w:r>
      <w:bookmarkEnd w:id="385"/>
    </w:p>
    <w:p>
      <w:pPr>
        <w:pStyle w:val="BookText"/>
        <w:rPr/>
      </w:pPr>
      <w:r>
        <w:rPr>
          <w:rFonts w:ascii="IRNazanin" w:hAnsi="IRNazanin" w:eastAsia="IRNazanin"/>
          <w:color w:val="111111"/>
          <w:sz w:val="28"/>
          <w:sz w:val="28"/>
          <w:szCs w:val="28"/>
          <w:rtl w:val="true"/>
          <w:lang w:bidi="fa-IR"/>
        </w:rPr>
        <w:t>رهايم كنيد و غير مرا بخواهيد، زيرا ما با حادثه‌اى روبرو هستيم كه آن را چهره‌ها و رنگهاست، حادثه‌اى كه دلها بر آن استوار، و عقلها بر آن پايدار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حقيقت را ابر سياه گرفته، و راه مستقيم دگرگون و ناشناخته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خواسته شما را پاسخ دهم بر اساس آنچه خود مى‌دانم با شما رفتار مى‌كنم، و به گفتار هيچ گوينده و سرزنش هيچ سرزنش كننده‌اى توجه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رهايم كنيد مانند يكى از شما خواهم بود، و شايد شنواتر و فرمانبردارتر از شما براى كسى باشم كه حكومت خود را به او مى‌سپاريد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شما به وزارت بنشينم بهتر از قيام به امارت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775_12074"/>
    </w:p>
    <w:p>
      <w:pPr>
        <w:pStyle w:val="BookText"/>
        <w:rPr/>
      </w:pPr>
      <w:bookmarkEnd w:id="3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096561_3650668749"/>
      <w:bookmarkStart w:id="388" w:name="_Toc138"/>
      <w:bookmarkEnd w:id="387"/>
      <w:r>
        <w:rPr/>
        <w:t>92</w:t>
      </w:r>
      <w:r>
        <w:rPr>
          <w:rtl w:val="true"/>
        </w:rPr>
        <w:t xml:space="preserve"> (</w:t>
      </w:r>
      <w:r>
        <w:rPr/>
        <w:t>1092</w:t>
      </w:r>
      <w:r>
        <w:rPr>
          <w:rtl w:val="true"/>
        </w:rPr>
        <w:t xml:space="preserve">) </w:t>
      </w:r>
      <w:r>
        <w:rPr>
          <w:rtl w:val="true"/>
        </w:rPr>
        <w:t>از خطبه‌هاى آن حضرت است در بيان فضل و علم خود، و خبر از فتنه بنى اميه‌</w:t>
      </w:r>
      <w:bookmarkEnd w:id="388"/>
    </w:p>
    <w:p>
      <w:pPr>
        <w:pStyle w:val="BookText"/>
        <w:rPr/>
      </w:pPr>
      <w:r>
        <w:rPr>
          <w:rFonts w:ascii="IRNazanin" w:hAnsi="IRNazanin" w:eastAsia="IRNazanin"/>
          <w:color w:val="111111"/>
          <w:sz w:val="28"/>
          <w:sz w:val="28"/>
          <w:szCs w:val="28"/>
          <w:rtl w:val="true"/>
          <w:lang w:bidi="fa-IR"/>
        </w:rPr>
        <w:t>اما بعد، اى مردم، من بودم كه چشم فتنه را كور كردم، و كسى جز من بر آن جرأت نداشت، بعد از آنكه تاريكى فتنه‌ها همه جا را گرفته، و سختى هارى آن رو به فزونى نهاده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پيش از آنكه مرا نيابيد از من بپرسيد، به خدايى كه جانم در قبضه قدرت اوست از آنچه كه از امروز تا قيامت رخ خواهد داد و نيز در باره گروهى كه صد نفر را هدايت كند و صد نفر را به گمراهى برد از من نخواهيد پرسيد مگر اينكه شما را از دعوت كننده و جلودار و راننده‌شان و جاى فرود آمدن مركبها و بار اندازشان و آن كه از اهل آنها كشته مى‌شود، و آن كه به مرگ طبيعى مى‌ميرد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از دست بدهيد و آن گاه حوادث ناگوار و مشكلات طاقت فرسا بر شما فرود آيد بسيارى از پرسش كنندگان سر فرود آورند و جمع زيادى از پرسش شوندگان از جواب فرو مانند،</w:t>
      </w:r>
    </w:p>
    <w:p>
      <w:pPr>
        <w:pStyle w:val="BookText"/>
        <w:rPr/>
      </w:pPr>
      <w:r>
        <w:rPr>
          <w:rFonts w:ascii="IRNazanin" w:hAnsi="IRNazanin" w:eastAsia="IRNazanin"/>
          <w:color w:val="111111"/>
          <w:sz w:val="28"/>
          <w:sz w:val="28"/>
          <w:szCs w:val="28"/>
          <w:rtl w:val="true"/>
          <w:lang w:bidi="fa-IR"/>
        </w:rPr>
        <w:t>و اين زمانى است كه پيكار و نبرد در ميان شما ادامه يابد و دامن بالا زند، و دنيا بر شما تنگ گردد آنچنان كه ايّام بلا و ابتلا را بر خود طولانى انگاريد، تا اينكه خداوند براى باقى ماندگان از نيكان شما پيروزى پيش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به وقتى كه روى آرند عامل اشتباه شوند، و چون از ميان بروند حقيقت آن بر همه معلوم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 به وقت آمدن ناشناس‌اند، و هنگام رفتن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همچون باد در گردشند، به شهرى اصابت مى‌كنند و از شهرى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ترسناكترين فتنه‌ها به نظر من در زندگى شما فتنه بنى اميّه است، زيرا فتنه‌اى است كور و تاريك و فراگير، و بلايش مخصوص مردم با ايمان است، آن كه در آن فتنه‌ها بصير و داناست بلا دامنگيرش مى‌گردد، و هر كه كور دل و نابيناست بلا از او دور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من بنى اميّه را براى خود حاكمان بدى خواهيد يافت، آنان مانند شتر بد خلقى هستند كه با دهان گاز مى‌گيرد، و با دست به سر صاحبش مى‌كوبد، و با پاى لگد مى‌اندازد، و از دوشيدن شيرش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دائما بر همين رويّه‌اند تا كسى از شما را باقى نگذارند مگر كسى كه براى آنها سودمند باشد،</w:t>
      </w:r>
    </w:p>
    <w:p>
      <w:pPr>
        <w:pStyle w:val="BookText"/>
        <w:rPr/>
      </w:pPr>
      <w:r>
        <w:rPr>
          <w:rFonts w:ascii="IRNazanin" w:hAnsi="IRNazanin" w:eastAsia="IRNazanin"/>
          <w:color w:val="111111"/>
          <w:sz w:val="28"/>
          <w:sz w:val="28"/>
          <w:szCs w:val="28"/>
          <w:rtl w:val="true"/>
          <w:lang w:bidi="fa-IR"/>
        </w:rPr>
        <w:t>يا به ايشان زيانى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آنان از شما بر طرف نخواهد شد تا جايى كه غلبه شما بر آنان به پيروزى برده بر ارباب، يا فرمانبر بر فرمانده‌اش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ايشان بر شما زشت و وحشتناك و به رويه دوران جاهليت وارد مى‌گردد، در آن فتنه نه علامت هدايتى يافت مى‌گردد و نه نشانه نجاتى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از آن فتنه بر طريق نجاتيم، و در آن وقت قدرت دعوت در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مانند جدا شدن پوست از گوشت، آن فتنه‌ها را از شما جدا مى‌كند به واسطه كسى كه به آنان ذلت و خوارى مى‌دهد، و به شدّت آنان را از ميدان به در مى‌كند، و جام تلخ بلا در كامشان مى‌ريزد، جز شمشير به آنان ندهد، و جز لباس ترس بر آنان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قريش دوست دارد دنيا و آنچه در آن است را از دست بدهد و عوض آن يك بار ديگر رهبرى مرا اگر چه زمانش به اندازه قربانى كردن شتر كم باشد ببيند تا از آنان بپذيرم چيزى را كه امروز مقدارى از آن را مى‌طلبم و به من نمى‌دهند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775_12080"/>
    </w:p>
    <w:p>
      <w:pPr>
        <w:pStyle w:val="BookText"/>
        <w:rPr/>
      </w:pPr>
      <w:bookmarkEnd w:id="3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096563_3650668749"/>
      <w:bookmarkStart w:id="391" w:name="_Toc139"/>
      <w:bookmarkEnd w:id="390"/>
      <w:r>
        <w:rPr/>
        <w:t>93</w:t>
      </w:r>
      <w:r>
        <w:rPr>
          <w:rtl w:val="true"/>
        </w:rPr>
        <w:t xml:space="preserve"> (</w:t>
      </w:r>
      <w:r>
        <w:rPr/>
        <w:t>1093</w:t>
      </w:r>
      <w:r>
        <w:rPr>
          <w:rtl w:val="true"/>
        </w:rPr>
        <w:t xml:space="preserve">) </w:t>
      </w:r>
      <w:r>
        <w:rPr>
          <w:rtl w:val="true"/>
        </w:rPr>
        <w:t xml:space="preserve">از خطبه‌هاى آن حضرت است در فضل رسول اكرم </w:t>
      </w:r>
      <w:r>
        <w:rPr>
          <w:rtl w:val="true"/>
        </w:rPr>
        <w:t>(</w:t>
      </w:r>
      <w:r>
        <w:rPr>
          <w:rtl w:val="true"/>
        </w:rPr>
        <w:t>ص</w:t>
      </w:r>
      <w:r>
        <w:rPr>
          <w:rtl w:val="true"/>
        </w:rPr>
        <w:t xml:space="preserve">) </w:t>
      </w:r>
      <w:r>
        <w:rPr>
          <w:rtl w:val="true"/>
        </w:rPr>
        <w:t>و پند و اندرز</w:t>
      </w:r>
      <w:bookmarkEnd w:id="391"/>
    </w:p>
    <w:p>
      <w:pPr>
        <w:pStyle w:val="Heading4"/>
        <w:numPr>
          <w:ilvl w:val="3"/>
          <w:numId w:val="1"/>
        </w:numPr>
        <w:rPr/>
      </w:pPr>
      <w:bookmarkStart w:id="392" w:name="__RefHeading___Toc2096565_3650668749"/>
      <w:bookmarkStart w:id="393" w:name="_Toc140"/>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بس والا و مبارك است خداوندى كه همّت‌هاى بلند او را درك نكنند، و حدس انديشه‌هاى تيز به مقام بلندش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اوّلى كه پايانى ندارد تا به آخر برسد، و آخرى ندارد تا پايان پذيرد</w:t>
      </w:r>
      <w:r>
        <w:rPr>
          <w:rFonts w:eastAsia="IRNazanin" w:cs="IRNazanin"/>
          <w:color w:val="111111"/>
          <w:sz w:val="28"/>
          <w:szCs w:val="28"/>
          <w:rtl w:val="true"/>
          <w:lang w:bidi="fa-IR"/>
        </w:rPr>
        <w:t>.</w:t>
      </w:r>
    </w:p>
    <w:p>
      <w:pPr>
        <w:pStyle w:val="Heading4"/>
        <w:numPr>
          <w:ilvl w:val="3"/>
          <w:numId w:val="1"/>
        </w:numPr>
        <w:rPr/>
      </w:pPr>
      <w:bookmarkStart w:id="394" w:name="__RefHeading___Toc2096567_3650668749"/>
      <w:bookmarkStart w:id="395" w:name="_Toc141"/>
      <w:bookmarkEnd w:id="394"/>
      <w:r>
        <w:rPr>
          <w:rtl w:val="true"/>
        </w:rPr>
        <w:t>و از اين خطبه است در وصف پيامبران‌</w:t>
      </w:r>
      <w:bookmarkEnd w:id="395"/>
    </w:p>
    <w:p>
      <w:pPr>
        <w:pStyle w:val="BookText"/>
        <w:rPr/>
      </w:pPr>
      <w:r>
        <w:rPr>
          <w:rFonts w:ascii="IRNazanin" w:hAnsi="IRNazanin" w:eastAsia="IRNazanin"/>
          <w:color w:val="111111"/>
          <w:sz w:val="28"/>
          <w:sz w:val="28"/>
          <w:szCs w:val="28"/>
          <w:rtl w:val="true"/>
          <w:lang w:bidi="fa-IR"/>
        </w:rPr>
        <w:t>آنان را در برترين وديعتگاه به امانت نهاد، و در بهترين قرارگاه مستقر ساخت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اصلاب كريمانه آنان را به رحمهاى پاك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آنان از دنيا رفت ديگرى براى ابلاغ دين قد علم نمود، تا آنكه كرامت خداوند سبحان منتهى به محمّد صلّى اللّه عليه و آله شد، او را از برترين</w:t>
      </w:r>
    </w:p>
    <w:p>
      <w:pPr>
        <w:pStyle w:val="BookText"/>
        <w:rPr/>
      </w:pPr>
      <w:r>
        <w:rPr>
          <w:rFonts w:ascii="IRNazanin" w:hAnsi="IRNazanin" w:eastAsia="IRNazanin"/>
          <w:color w:val="111111"/>
          <w:sz w:val="28"/>
          <w:sz w:val="28"/>
          <w:szCs w:val="28"/>
          <w:rtl w:val="true"/>
          <w:lang w:bidi="fa-IR"/>
        </w:rPr>
        <w:t>معادن روياند، و در عزيزترين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كاشت، از همان درختى كه پيامبرانش را از آن آشكار كرد، و امناى خود را از آن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عترتش بهترين عترت‌هاست، و دودمانش بهترين دودمان‌ها، و شجره‌اش بهترين شجره‌ها، شجره‌اى كه در حرم روييده، و در عرصه كرامت و مجد به رشد رسيده، شجره‌اى كه شاخه‌هايى بلند دارد، و ميوه‌هايى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امام تقوا پيشگان، و وسيله بصيرت هدايت يافتگان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درخشان، و ستاره‌اى فروزان، و آتش گيره‌اى با شعله‌هاى زبانه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روشش اعتدال، طريقه‌اش رشد، كلامش جدا كننده حق از باطل، و حكمش عدل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در فاصله‌اى كه بين آمدن پيامبران رخ داده بود بر انگيخت، زمانى كه مردم از عمل نيك روى بر تافته و ملتها غرق جهالت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كند، بر اساس نشانه‌هاى روشن عمل كنيد، راه خدا مستقيم و واضح است كه شما را به بهشت مى‌خواند، اكنون در محلى هستيد كه مى‌توانيد با فرصت و فراغتى كه داريد رضاى حق را به دست آوريد، در حالى كه پرونده‌ها باز، و قلم‌ها براى ثبت اعمال در جريان، و بدنها سالم،</w:t>
      </w:r>
      <w:bookmarkStart w:id="396" w:name="pg1775_12083"/>
    </w:p>
    <w:p>
      <w:pPr>
        <w:pStyle w:val="BookText"/>
        <w:rPr/>
      </w:pPr>
      <w:bookmarkEnd w:id="396"/>
      <w:r>
        <w:rPr>
          <w:rFonts w:ascii="IRNazanin" w:hAnsi="IRNazanin" w:eastAsia="IRNazanin"/>
          <w:color w:val="111111"/>
          <w:sz w:val="28"/>
          <w:sz w:val="28"/>
          <w:szCs w:val="28"/>
          <w:rtl w:val="true"/>
          <w:lang w:bidi="fa-IR"/>
        </w:rPr>
        <w:t>و زبانها گو زبانها گوياست، و توبه پذيرفته، و اعمال قبول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096569_3650668749"/>
      <w:bookmarkStart w:id="398" w:name="_Toc142"/>
      <w:bookmarkEnd w:id="397"/>
      <w:r>
        <w:rPr/>
        <w:t>94</w:t>
      </w:r>
      <w:r>
        <w:rPr>
          <w:rtl w:val="true"/>
        </w:rPr>
        <w:t xml:space="preserve"> (</w:t>
      </w:r>
      <w:r>
        <w:rPr/>
        <w:t>1094</w:t>
      </w:r>
      <w:r>
        <w:rPr>
          <w:rtl w:val="true"/>
        </w:rPr>
        <w:t xml:space="preserve">) </w:t>
      </w:r>
      <w:r>
        <w:rPr>
          <w:rtl w:val="true"/>
        </w:rPr>
        <w:t xml:space="preserve">از خطبه‌هاى آن حضرت است در فضيلت پيامبر </w:t>
      </w:r>
      <w:r>
        <w:rPr>
          <w:rtl w:val="true"/>
        </w:rPr>
        <w:t>(</w:t>
      </w:r>
      <w:r>
        <w:rPr>
          <w:rtl w:val="true"/>
        </w:rPr>
        <w:t>ص</w:t>
      </w:r>
      <w:r>
        <w:rPr>
          <w:rtl w:val="true"/>
        </w:rPr>
        <w:t>)</w:t>
      </w:r>
      <w:bookmarkEnd w:id="398"/>
    </w:p>
    <w:p>
      <w:pPr>
        <w:pStyle w:val="BookText"/>
        <w:rPr/>
      </w:pPr>
      <w:r>
        <w:rPr>
          <w:rFonts w:ascii="IRNazanin" w:hAnsi="IRNazanin" w:eastAsia="IRNazanin"/>
          <w:color w:val="111111"/>
          <w:sz w:val="28"/>
          <w:sz w:val="28"/>
          <w:szCs w:val="28"/>
          <w:rtl w:val="true"/>
          <w:lang w:bidi="fa-IR"/>
        </w:rPr>
        <w:t>خداوند پيامبر را وقتى فرستاد كه مردم در وادى گمراهى حيران بودند، و در فتنه كوركورانه مى‌رفتند، هواهاى نفسانى عقل و خرد را از آنان ربوده، كبر و خود پسندى آنان را دچار لغزش كرده، و جاهليت تاريك سبكسر و بى‌اعتبارشان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نا آرام و سرگردان، و ملتى گرفتار نادانى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حق صلّى اللّه عليه و آله خيرخواهى را نسبت به آنها به نهايت رساند، به راه حق حركت كرد، و آنان را به حكمت و موعظه حسنه دعوت فرمود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775_12085"/>
    </w:p>
    <w:p>
      <w:pPr>
        <w:pStyle w:val="BookText"/>
        <w:rPr/>
      </w:pPr>
      <w:bookmarkEnd w:id="3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096571_3650668749"/>
      <w:bookmarkStart w:id="401" w:name="_Toc143"/>
      <w:bookmarkEnd w:id="400"/>
      <w:r>
        <w:rPr/>
        <w:t>95</w:t>
      </w:r>
      <w:r>
        <w:rPr>
          <w:rtl w:val="true"/>
        </w:rPr>
        <w:t xml:space="preserve"> (</w:t>
      </w:r>
      <w:r>
        <w:rPr/>
        <w:t>1095</w:t>
      </w:r>
      <w:r>
        <w:rPr>
          <w:rtl w:val="true"/>
        </w:rPr>
        <w:t xml:space="preserve">) </w:t>
      </w:r>
      <w:r>
        <w:rPr>
          <w:rtl w:val="true"/>
        </w:rPr>
        <w:t xml:space="preserve">از خطبه‌اى ديگر است باز هم در فضيلت پيامبر </w:t>
      </w:r>
      <w:r>
        <w:rPr>
          <w:rtl w:val="true"/>
        </w:rPr>
        <w:t>(</w:t>
      </w:r>
      <w:r>
        <w:rPr>
          <w:rtl w:val="true"/>
        </w:rPr>
        <w:t>ص</w:t>
      </w:r>
      <w:r>
        <w:rPr>
          <w:rtl w:val="true"/>
        </w:rPr>
        <w:t>)</w:t>
      </w:r>
      <w:bookmarkEnd w:id="401"/>
    </w:p>
    <w:p>
      <w:pPr>
        <w:pStyle w:val="Heading4"/>
        <w:numPr>
          <w:ilvl w:val="3"/>
          <w:numId w:val="1"/>
        </w:numPr>
        <w:rPr/>
      </w:pPr>
      <w:bookmarkStart w:id="402" w:name="__RefHeading___Toc2096573_3650668749"/>
      <w:bookmarkStart w:id="403" w:name="_Toc144"/>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سپاس خدا را، اوّلى كه پيش از او چيزى نبوده، و آخرى كه پس از او چيزى نباشد، آشكارى كه آشكارى فوق او نيست، و نهانى كه چيزى نهان‌تر از او نمى‌باشد</w:t>
      </w:r>
      <w:r>
        <w:rPr>
          <w:rFonts w:eastAsia="IRNazanin" w:cs="IRNazanin"/>
          <w:color w:val="111111"/>
          <w:sz w:val="28"/>
          <w:szCs w:val="28"/>
          <w:rtl w:val="true"/>
          <w:lang w:bidi="fa-IR"/>
        </w:rPr>
        <w:t>.</w:t>
      </w:r>
    </w:p>
    <w:p>
      <w:pPr>
        <w:pStyle w:val="Heading4"/>
        <w:numPr>
          <w:ilvl w:val="3"/>
          <w:numId w:val="1"/>
        </w:numPr>
        <w:rPr/>
      </w:pPr>
      <w:bookmarkStart w:id="404" w:name="__RefHeading___Toc2096575_3650668749"/>
      <w:bookmarkStart w:id="405" w:name="_Toc145"/>
      <w:bookmarkEnd w:id="404"/>
      <w:r>
        <w:rPr>
          <w:rtl w:val="true"/>
        </w:rPr>
        <w:t>از اين خطبه است در باره پيامبر صلّى اللّه عليه و آله‌</w:t>
      </w:r>
      <w:bookmarkEnd w:id="405"/>
    </w:p>
    <w:p>
      <w:pPr>
        <w:pStyle w:val="BookText"/>
        <w:rPr/>
      </w:pPr>
      <w:r>
        <w:rPr>
          <w:rFonts w:ascii="IRNazanin" w:hAnsi="IRNazanin" w:eastAsia="IRNazanin"/>
          <w:color w:val="111111"/>
          <w:sz w:val="28"/>
          <w:sz w:val="28"/>
          <w:szCs w:val="28"/>
          <w:rtl w:val="true"/>
          <w:lang w:bidi="fa-IR"/>
        </w:rPr>
        <w:t>قرارگاهش بهترين قرارگاه، و محل روييدنش شريفترين محل است، در معادن بزرگوارى، و گهواره‌هاى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خوبان شيفته او شد، و توجه ديده‌ها به جانب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او كينه‌ها را دفن كرد، و آتش دشمنى‌ها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دست او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برادر ساخت، و نزديكان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ذليل را عزيز، و عزيز بى‌جهت را ذليل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روشن كننده حق، و سكوتش زبان گويا بود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775_12087"/>
    </w:p>
    <w:p>
      <w:pPr>
        <w:pStyle w:val="BookText"/>
        <w:rPr/>
      </w:pPr>
      <w:bookmarkEnd w:id="4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096577_3650668749"/>
      <w:bookmarkStart w:id="408" w:name="_Toc146"/>
      <w:bookmarkEnd w:id="407"/>
      <w:r>
        <w:rPr/>
        <w:t>96</w:t>
      </w:r>
      <w:r>
        <w:rPr>
          <w:rtl w:val="true"/>
        </w:rPr>
        <w:t xml:space="preserve"> (</w:t>
      </w:r>
      <w:r>
        <w:rPr/>
        <w:t>1096</w:t>
      </w:r>
      <w:r>
        <w:rPr>
          <w:rtl w:val="true"/>
        </w:rPr>
        <w:t xml:space="preserve">) </w:t>
      </w:r>
      <w:r>
        <w:rPr>
          <w:rtl w:val="true"/>
        </w:rPr>
        <w:t xml:space="preserve">از خطبه‌هاى آن حضرت است در مقايسه ياران خود با ياران رسول خدا </w:t>
      </w:r>
      <w:r>
        <w:rPr>
          <w:rtl w:val="true"/>
        </w:rPr>
        <w:t>(</w:t>
      </w:r>
      <w:r>
        <w:rPr>
          <w:rtl w:val="true"/>
        </w:rPr>
        <w:t>ص</w:t>
      </w:r>
      <w:r>
        <w:rPr>
          <w:rtl w:val="true"/>
        </w:rPr>
        <w:t>)</w:t>
      </w:r>
      <w:bookmarkEnd w:id="408"/>
    </w:p>
    <w:p>
      <w:pPr>
        <w:pStyle w:val="BookText"/>
        <w:rPr/>
      </w:pPr>
      <w:r>
        <w:rPr>
          <w:rFonts w:ascii="IRNazanin" w:hAnsi="IRNazanin" w:eastAsia="IRNazanin"/>
          <w:color w:val="111111"/>
          <w:sz w:val="28"/>
          <w:sz w:val="28"/>
          <w:szCs w:val="28"/>
          <w:rtl w:val="true"/>
          <w:lang w:bidi="fa-IR"/>
        </w:rPr>
        <w:t>اگر خداوند ستمكار را مهلت دهد هرگز فرصت مؤاخذه او از دستش نمى‌رود، و بر سر راه او در حالى كه گلويش در دست قدرت اوست در كمين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به خدايى كه جانم در دست قدرت اوست كه ارتش معاويه بر شما پيروز خواهند شد، نه به خاطر اينكه از شما به حق شايسته‌ترند، بلكه بدان خاطر كه آنان در حركت به سوى باطل زمامدارشان شتابانند، و شما در برابر حق من سست و كند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ملل مختلف از ستمكارى زمامدارانشان در ترسند، و من از ستم ملّتم بر خويش در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پيكار با دشمن ترغيب كردم نرفتيد، به گوشتان خواندم نشنيديد، پنهان و آشكار دعوتتان نمودم اجابت نكرديد، شما را خير خواهى كردم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حاضران بسان غايبان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در قيافه اربابان؟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مصالحتان را بر شما مى‌خوانم از آن فرار مى‌كنيد، با موعظه‌هاى رسا شما را نصيحت مى‌كنم از آن پراكنده مى‌گرديد، و به جهاد با متجاوزان ترغيبتان مى‌كنم هنوز حرفم به آخر نرسيده مى‌بينم همچون قوم سبا پراكنده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جلسات خود باز گشته، يكديگر را از پند و اندرزى كه داده شده‌ايد فريب مى‌دهيد و غافل مى‌سازيد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شما را مستقيم مى‌نمايم شامگاهان مانند كمان كژ به سويم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كننده عاجز شده و شنونده غير قابل انعطاف گشته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بدنهايتان حاضر، و عقولتان از شما غايب، و خواسته‌هايتان گوناگون است، و زمامدارانتان گرفتار شمايند، امير شما خدا را اطاعت مى‌كند و شما از او نافرمانى مى‌نماييد، اما امير شاميان از خدا رويگردان است و اهل شام از او فرمان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معاويه در باره شما و يارانش با من بيع صرف انجام مى‌داد، صرف دينار به درهم، ده نفر از شما را با يك نفر از ياران خودش با من عوض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 من از جانب شما به سه چيز و دو چيز دچار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 ولى كريد، گوياييد امّا لاليد، چشم داريد لكن</w:t>
      </w:r>
    </w:p>
    <w:p>
      <w:pPr>
        <w:pStyle w:val="BookText"/>
        <w:rPr/>
      </w:pPr>
      <w:r>
        <w:rPr>
          <w:rFonts w:ascii="IRNazanin" w:hAnsi="IRNazanin" w:eastAsia="IRNazanin"/>
          <w:color w:val="111111"/>
          <w:sz w:val="28"/>
          <w:sz w:val="28"/>
          <w:szCs w:val="28"/>
          <w:rtl w:val="true"/>
          <w:lang w:bidi="fa-IR"/>
        </w:rPr>
        <w:t>كوريد، نه هنگام جهاد آزاد مردان راستين هستيد، نه وقت بلا و گرفتارى برادران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تهى باد اى كسانى كه همچون شتران بدون ساربان هستيد كه هرگاه از جانبى جمعشان كنند از طرف ديگر پراكنده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انگار مى‌بينم اگر صحنه كارزار سخت شود، و آتش پيكار شعله‌ور گردد، فرزند ابو طالب را همچون زنى كه نوزاد خود را وقت زاييدن رها كند رها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من بر اساس حجّت روشن از جانب پروردگارم، و راه و روش پيامبرم است، من بر مبناى راه حقّى كه آن را از ميان راههاى گوناگون يافته‌ام 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بيت پيامبرتان نظر كنيد و ملتزم جهت الهى آنان باشيد، راه و روش آنها را پيروى نماييد، كه آنان شما را از راه هدايت بيرون نمى‌برند، و به گمراهى باز نمى‌گردانند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چيزى باز ايستادند شما هم باز ايستيد، و اگر به جهتى حركت كردند شما هم حركت نماييد، از آنان پيشى مجوييد كه گمراه مى‌گرديد، و عقب نمانيد كه به هلاكت مى‌رسيد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ياران محمّد صلّى اللّه عليه و آله را ديده‌ام، كسى از شما را</w:t>
      </w:r>
      <w:bookmarkStart w:id="409" w:name="pg1775_12093"/>
    </w:p>
    <w:p>
      <w:pPr>
        <w:pStyle w:val="BookText"/>
        <w:rPr/>
      </w:pPr>
      <w:bookmarkEnd w:id="409"/>
      <w:r>
        <w:rPr>
          <w:rFonts w:ascii="IRNazanin" w:hAnsi="IRNazanin" w:eastAsia="IRNazanin"/>
          <w:color w:val="111111"/>
          <w:sz w:val="28"/>
          <w:sz w:val="28"/>
          <w:szCs w:val="28"/>
          <w:rtl w:val="true"/>
          <w:lang w:bidi="fa-IR"/>
        </w:rPr>
        <w:t>مانند آنان نمى‌بينم، اصحاب آن حضرت ژوليده موى و غبار آلود بودند در حالى كه شب را در سجده و قيام به صبح مى‌رساندند، گاه پيشانى و گاه صورت در پيشگاه حق به زمين مى‌نهادند، از ياد معاد گويا بر روى شعله آتش ايستاده مضطرب و پريشان بودند، پيشانى آنان از طول سجود مانند زانوى بز پينه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ياد خدا مى‌شد ديدگانشان چنان اشك مى‌ريخت كه گريبانشان از گريه تر مى‌شد، و همچون درخت كه روز تندباد مى‌لرزد از ترس عذاب و اميد ثواب به خود مى‌لرزيدند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2096579_3650668749"/>
      <w:bookmarkStart w:id="411" w:name="_Toc147"/>
      <w:bookmarkEnd w:id="410"/>
      <w:r>
        <w:rPr/>
        <w:t>97</w:t>
      </w:r>
      <w:r>
        <w:rPr>
          <w:rtl w:val="true"/>
        </w:rPr>
        <w:t xml:space="preserve"> (</w:t>
      </w:r>
      <w:r>
        <w:rPr/>
        <w:t>1097</w:t>
      </w:r>
      <w:r>
        <w:rPr>
          <w:rtl w:val="true"/>
        </w:rPr>
        <w:t xml:space="preserve">) </w:t>
      </w:r>
      <w:r>
        <w:rPr>
          <w:rtl w:val="true"/>
        </w:rPr>
        <w:t>از سخنان آن حضرت است در ستم بنى اميه‌</w:t>
      </w:r>
      <w:bookmarkEnd w:id="4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بنى اميه همواره ستم مى‌نمايند تا از حرامهاى خدا حرامى را باقى نگذارند مگر حلال كنند، و پيمانى را رها ننمايند مگر بشكنند، و خانه‌اى از گل و خيمه‌اى از پشم نماند مگر اينكه ستمشان</w:t>
      </w:r>
      <w:bookmarkStart w:id="412" w:name="pg1775_12095"/>
    </w:p>
    <w:p>
      <w:pPr>
        <w:pStyle w:val="BookText"/>
        <w:rPr/>
      </w:pPr>
      <w:bookmarkEnd w:id="412"/>
      <w:r>
        <w:rPr>
          <w:rFonts w:ascii="IRNazanin" w:hAnsi="IRNazanin" w:eastAsia="IRNazanin"/>
          <w:color w:val="111111"/>
          <w:sz w:val="28"/>
          <w:sz w:val="28"/>
          <w:szCs w:val="28"/>
          <w:rtl w:val="true"/>
          <w:lang w:bidi="fa-IR"/>
        </w:rPr>
        <w:t>وارد آن شود، و فسادشان آن خانه را فرا گيرد، و بدى رفتارشان اهل آن را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دو دسته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بر دينشان، و مردمى بر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رسد كه دادخواهى يكى از شما از يكى از آنها همچون دادخواهى برده از ارباب شود، كه در حضور ارباب اطاعتش نمايد، و در غياب او بدگويى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جايى كه بزرگترين شما در آن حكومت در تحمل سختى و رنج كسى است كه بيشترين حسن ظن را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عافيت عنايت كرد به ديده منّت داريد، و اگر دچار حادثه شديد صبر پيشه كنيد، كه عاقبت از آن پرهيزكاران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096581_3650668749"/>
      <w:bookmarkStart w:id="414" w:name="_Toc148"/>
      <w:bookmarkEnd w:id="413"/>
      <w:r>
        <w:rPr/>
        <w:t>98</w:t>
      </w:r>
      <w:r>
        <w:rPr>
          <w:rtl w:val="true"/>
        </w:rPr>
        <w:t xml:space="preserve"> (</w:t>
      </w:r>
      <w:r>
        <w:rPr/>
        <w:t>1098</w:t>
      </w:r>
      <w:r>
        <w:rPr>
          <w:rtl w:val="true"/>
        </w:rPr>
        <w:t xml:space="preserve">) </w:t>
      </w:r>
      <w:r>
        <w:rPr>
          <w:rtl w:val="true"/>
        </w:rPr>
        <w:t>از خطبه‌هاى آن حضرت است در گريز از دنيا</w:t>
      </w:r>
      <w:bookmarkEnd w:id="4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بر هر چه بود سپاس مى‌گوييم، و در كار خود بر آنچه خواهد شد كمك مى‌طلبيم، سلامت در عقايد را از او خواهانيم چنانكه تندرستى را از او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شما را سفارش مى‌نمايم به ترك دنيايى كه شما را ترك مى‌كند گر چه شما ترك آن را دوست نداريد، دنيايى كه بدنهايتان را كهنه مى‌نمايد گر چه شما علاقه داريد تازه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دنيا همچون مسافرانى هستيد كه راه را طى كرده و آن را به پايان برده‌اند، و نشانه‌اى را قصد كرده گويا به آن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مركب به سوى هدف مى‌راند مگر اميدوار است در چه مدتى براند تا به آن برسد؟ و كسى كه برايش مدتى معين شده كه از آن تجاوز نخواهد كرد چه مقدار اميد به درنگ دارد با آنكه براى بيرون رفتن از دنيا مرگ با شتاب او را به جلو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عزت و فخر كردن به دنيا رقابت نكنيد، و به زيور و نعمت آن گول نخوريد، و از رنج و سختى آن بيتابى مكنيد، زيرا عزت و فخرش از ميان مى‌رود و زيور و نعمتش فانى مى‌شود، و رنج و سختى آن پايان مى‌پذيرد، و هر مدت آن به آخر مى‌رسد، و هر زنده آن مى‌ميرد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شما در آثار گذشتگان مايه خوددارى از گناه نيست؟ آيا براى شما در سر گذشت پدرانتان</w:t>
      </w:r>
    </w:p>
    <w:p>
      <w:pPr>
        <w:pStyle w:val="BookText"/>
        <w:rPr/>
      </w:pPr>
      <w:r>
        <w:rPr>
          <w:rFonts w:ascii="IRNazanin" w:hAnsi="IRNazanin" w:eastAsia="IRNazanin"/>
          <w:color w:val="111111"/>
          <w:sz w:val="28"/>
          <w:sz w:val="28"/>
          <w:szCs w:val="28"/>
          <w:rtl w:val="true"/>
          <w:lang w:bidi="fa-IR"/>
        </w:rPr>
        <w:t>بينش و عبرتى نيست اگر اهل تعقّل باشيد؟ آيا نديديد كه گذشتگان از شما بر نمى‌گردند، و براى ماندگان بقايى نيست؟ مگر مردم دنيا را نمى‌نگريد كه شبانه روز داراى حالاتى گوناگون هستند؟ مرده‌اى است كه بر وى مى‌گريند، و ديگرى را تسليت مى‌دهند، يكى مبتلا به بيمارى شده بر زمين افتاده، و آن ديگر به عيادت مريض مى‌رود، يكى در حال جان كندن است، و ديگرى به دنبال دنياست در حالى كه مرگ او را دنبال مى‌كند، و يكى در بى‌خبرى است و خدا از او غافل نيست، و به دنبال گذشته باقى مانده هم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از نابودكننده لذّات، و بر هم زننده عيش‌ها، و قطع كننده آرزوها ياد كنيد آن زمان كه شتابان به سوى گناهان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اداى حق واجب خداوند، و سپاس نعمتها و احسان بى‌شمارش از او كمك بجوييد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775_12100"/>
    </w:p>
    <w:p>
      <w:pPr>
        <w:pStyle w:val="BookText"/>
        <w:rPr/>
      </w:pPr>
      <w:bookmarkEnd w:id="4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096583_3650668749"/>
      <w:bookmarkStart w:id="417" w:name="_Toc149"/>
      <w:bookmarkEnd w:id="416"/>
      <w:r>
        <w:rPr/>
        <w:t>99</w:t>
      </w:r>
      <w:r>
        <w:rPr>
          <w:rtl w:val="true"/>
        </w:rPr>
        <w:t xml:space="preserve"> (</w:t>
      </w:r>
      <w:r>
        <w:rPr/>
        <w:t>1099</w:t>
      </w:r>
      <w:r>
        <w:rPr>
          <w:rtl w:val="true"/>
        </w:rPr>
        <w:t xml:space="preserve">) </w:t>
      </w:r>
      <w:r>
        <w:rPr>
          <w:rtl w:val="true"/>
        </w:rPr>
        <w:t>و از خطبه‌اى ديگر است در باره پيامبر و خاندان او</w:t>
      </w:r>
      <w:bookmarkEnd w:id="4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خدايى را كه فضلش را در ميان خلق منتشر نمود، و دست جودش را در ميان ايشان گشود، در همه امورش او را سپاس مى‌گوييم، و براى اداى حقوقش از او يارى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مى‌دهيم كه جز او معبودى نيست، و محمّد صلّى اللّه عليه و آله بنده و فرستاده اوست، او را براى اظهار امر و فرمان، و متذكر شدن وجود مقدسش بين مردم فرستاد، او هم رسالت را به امانت ادا كرد، و بر اساس رشد از دنيا گذشت و بيرق حق را در ميان ما گذاشت، كسى كه از اين بيرق پيشى گرفت از دين خارج شد، و هر كه از آن عقب ماند هلاك گشت، و هر كه ملتزم آن شد به حق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اين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وصى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سخن مى‌گويد و با بردبارى قيام مى‌نمايد، ولى به وقت قيام شتاب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 در برابر اطاعت او سر تسليم فرود آريد،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تعظيم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به وى اشاره نماييد مرگش فرا رسد و او را به جهان بعد ببرد، و پس از او</w:t>
      </w:r>
      <w:bookmarkStart w:id="418" w:name="pg1775_12101"/>
    </w:p>
    <w:p>
      <w:pPr>
        <w:pStyle w:val="BookText"/>
        <w:rPr/>
      </w:pPr>
      <w:bookmarkEnd w:id="418"/>
      <w:r>
        <w:rPr>
          <w:rFonts w:ascii="IRNazanin" w:hAnsi="IRNazanin" w:eastAsia="IRNazanin"/>
          <w:color w:val="111111"/>
          <w:sz w:val="28"/>
          <w:sz w:val="28"/>
          <w:szCs w:val="28"/>
          <w:rtl w:val="true"/>
          <w:lang w:bidi="fa-IR"/>
        </w:rPr>
        <w:t>تا وقتى كه خدا بخواهد در دنيا درنگ مى‌كنيد، سپس خداوند كسى را ظاهر مى‌كند كه شما را جمع كرده و پراكندگى شما را به هم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به آن نيامده طمع نورزيد، و نسبت به آن كه از آن كناره گرفته نا اميد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يك پايش بلغزد و پاى ديگرش استوار بماند ولى بالاخره روزى هر دو قدمش استوار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آل محمّد صلّى اللّه عليه و آله همانند ستارگان آسمانند كه هرگاه ستاره‌اى از آنان غروب كند ستاره ديگرى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مشاهده مى‌كنم نعمت‌هاى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كامل شده، و شما را به آنچه آرزو مى‌كرديد رسانده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096585_3650668749"/>
      <w:bookmarkStart w:id="420" w:name="_Toc150"/>
      <w:bookmarkEnd w:id="419"/>
      <w:r>
        <w:rPr/>
        <w:t>100</w:t>
      </w:r>
      <w:r>
        <w:rPr>
          <w:rtl w:val="true"/>
        </w:rPr>
        <w:t xml:space="preserve"> (</w:t>
      </w:r>
      <w:r>
        <w:rPr/>
        <w:t>1100</w:t>
      </w:r>
      <w:r>
        <w:rPr>
          <w:rtl w:val="true"/>
        </w:rPr>
        <w:t xml:space="preserve">) </w:t>
      </w:r>
      <w:r>
        <w:rPr>
          <w:rtl w:val="true"/>
        </w:rPr>
        <w:t>و از خطبه‌اى ديگر است مشتمل بر خبر از حوادث ناگوار</w:t>
      </w:r>
      <w:bookmarkEnd w:id="4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خداى را همان اول پيش از هر اول، و آخر بعد از 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اوليّتش موجب</w:t>
      </w:r>
    </w:p>
    <w:p>
      <w:pPr>
        <w:pStyle w:val="BookText"/>
        <w:rPr/>
      </w:pPr>
      <w:r>
        <w:rPr>
          <w:rFonts w:ascii="Amiri" w:hAnsi="Amiri" w:eastAsia="Amiri" w:cs="Amiri"/>
          <w:color w:val="111111"/>
          <w:sz w:val="28"/>
          <w:sz w:val="28"/>
          <w:szCs w:val="28"/>
          <w:rtl w:val="true"/>
          <w:lang w:bidi="ar-SA"/>
        </w:rPr>
        <w:t>آن است كه قبل از او اولى نباشد، و آخريتش موجب آنكه بعد از او آخرى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مى‌دهم معبودى جز او نمى‌باشد، شهادتى كه باطن و ظاهر و دل و زبان در آن متّحد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كينه با من شما را به گناه آلوده نكند، و نافرمانى از من شما را به پيروى هواى نفس نكشاند، و به وقتى كه از من چيزى بشنويد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نابوارى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چشم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دانه را شكافت، و انسان را آفريد، آنچه به شما خبر مى‌دهم از پيامبر امّى صلّى اللّه عليه و آله است، ابلاغ كننده دروغ نگفته، و شنونده هم جاهل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شخصى كه گمراهيش شديد است در شام فرياد مى‌كند، بيرق‌هاى خود را اطراف كوفه نصب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دهانش باز شود، و مقاومتش سخت گردد، و جاى پايش در زمين استوار شود، به آن هنگام فتنه و آشوب با نيش خود مردم زمان را بگزد، و جنگ با امواجش زبانه كشد، و از روزها قيافه خشن آشكار گردد، و از شبها رنج و سختى‌ها هويدا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محصول او خوب برسد، و پخته و رسيده سر پا شود، و شقشقه‌اش به صدا در آيد، و برق شمشيرهايش بدرخشد، آن وقت است كه پرچم‌هاى</w:t>
      </w:r>
      <w:bookmarkStart w:id="421" w:name="pg1775_12105"/>
    </w:p>
    <w:p>
      <w:pPr>
        <w:pStyle w:val="BookText"/>
        <w:rPr/>
      </w:pPr>
      <w:bookmarkEnd w:id="421"/>
      <w:r>
        <w:rPr>
          <w:rFonts w:ascii="IRNazanin" w:hAnsi="IRNazanin" w:eastAsia="IRNazanin"/>
          <w:color w:val="111111"/>
          <w:sz w:val="28"/>
          <w:sz w:val="28"/>
          <w:szCs w:val="28"/>
          <w:rtl w:val="true"/>
          <w:lang w:bidi="fa-IR"/>
        </w:rPr>
        <w:t>فتنه و آشوب كه راه رهايى از آن نيست به اهتزاز آيد، و همانند شب تار و درياى پر موج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اوضاع، چه صداهاى سهمگينى كه گوش كوفه را بخراشد، و چه تندبادهايى كه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زودى‌ها گروههاى مختلف به جان هم افتند، آنان كه سر پايند درو شوند، و آنان كه از پا افتاده‌اند لگد مال گردند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096587_3650668749"/>
      <w:bookmarkStart w:id="423" w:name="_Toc151"/>
      <w:bookmarkEnd w:id="422"/>
      <w:r>
        <w:rPr/>
        <w:t>101</w:t>
      </w:r>
      <w:r>
        <w:rPr>
          <w:rtl w:val="true"/>
        </w:rPr>
        <w:t xml:space="preserve"> (</w:t>
      </w:r>
      <w:r>
        <w:rPr/>
        <w:t>1101</w:t>
      </w:r>
      <w:r>
        <w:rPr>
          <w:rtl w:val="true"/>
        </w:rPr>
        <w:t xml:space="preserve">) </w:t>
      </w:r>
      <w:r>
        <w:rPr>
          <w:rtl w:val="true"/>
        </w:rPr>
        <w:t>از خطبه‌هاى آن حضرت است در زمينه سختى‌ها</w:t>
      </w:r>
      <w:bookmarkEnd w:id="423"/>
    </w:p>
    <w:p>
      <w:pPr>
        <w:pStyle w:val="Heading4"/>
        <w:numPr>
          <w:ilvl w:val="3"/>
          <w:numId w:val="1"/>
        </w:numPr>
        <w:rPr/>
      </w:pPr>
      <w:bookmarkStart w:id="424" w:name="__RefHeading___Toc2096589_3650668749"/>
      <w:bookmarkStart w:id="425" w:name="_Toc152"/>
      <w:bookmarkEnd w:id="424"/>
      <w:r>
        <w:rPr>
          <w:rtl w:val="true"/>
        </w:rPr>
        <w:t>اشاره</w:t>
      </w:r>
      <w:bookmarkEnd w:id="4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روزى است كه خداوند همه اولين و آخرين را گرد مى‌آورد براى بررسى حساب، و پاداش اعمال، همه در حال قيام و خاكسارى هستند، عرق تا دهانشان را احاطه كرده، و زلزله زمين آنان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حال‌ترين انسان در آن روز كسى است كه براى ايستادن جاى پايى پيدا كند، و براى خود محل وسيعى بيابد</w:t>
      </w:r>
      <w:r>
        <w:rPr>
          <w:rFonts w:eastAsia="IRNazanin" w:cs="IRNazanin"/>
          <w:color w:val="111111"/>
          <w:sz w:val="28"/>
          <w:szCs w:val="28"/>
          <w:rtl w:val="true"/>
          <w:lang w:bidi="fa-IR"/>
        </w:rPr>
        <w:t>.</w:t>
      </w:r>
      <w:bookmarkStart w:id="426" w:name="pg1775_12107"/>
    </w:p>
    <w:p>
      <w:pPr>
        <w:pStyle w:val="Heading4"/>
        <w:numPr>
          <w:ilvl w:val="3"/>
          <w:numId w:val="1"/>
        </w:numPr>
        <w:rPr/>
      </w:pPr>
      <w:bookmarkStart w:id="427" w:name="__RefHeading___Toc2096591_3650668749"/>
      <w:bookmarkStart w:id="428" w:name="_Toc153"/>
      <w:bookmarkEnd w:id="426"/>
      <w:bookmarkEnd w:id="427"/>
      <w:r>
        <w:rPr>
          <w:rtl w:val="true"/>
        </w:rPr>
        <w:t>از اين خطبه است‌</w:t>
      </w:r>
      <w:bookmarkEnd w:id="428"/>
    </w:p>
    <w:p>
      <w:pPr>
        <w:pStyle w:val="BookText"/>
        <w:rPr/>
      </w:pPr>
      <w:r>
        <w:rPr>
          <w:rFonts w:ascii="IRNazanin" w:hAnsi="IRNazanin" w:eastAsia="IRNazanin"/>
          <w:color w:val="111111"/>
          <w:sz w:val="28"/>
          <w:sz w:val="28"/>
          <w:szCs w:val="28"/>
          <w:rtl w:val="true"/>
          <w:lang w:bidi="fa-IR"/>
        </w:rPr>
        <w:t>فتنه‌هايى است مانند پاره‌هاى شب تاريك، كه در برابرش كسى به پا نخيزد، و پرچمى از آن برگردانده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فتنه‌ها همچون شتر مهار زده‌اى به سوى شما مى‌آيند كه جهاز بر پشتش گذاشته شده، و ساربانش آن را مى‌كشد و سوارش آن را شتابان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فتنه آزارشان بر مردم شديد، و تاراجشان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با آنان در راه خدا مى‌جنگند كه نزد گردنكشان خوار و پست مى‌نمايند، و در زمين غير معروف، و در آسمان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واى بر تو اى بصره از لشگرى از عذاب خدا كه بدون گرد و غبار و منهاى سر و صدا به طرف تو حمله‌ور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اهل توبه مرگ سرخ و گرسنگى شديد دچار مى‌شوند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775_12109"/>
    </w:p>
    <w:p>
      <w:pPr>
        <w:pStyle w:val="BookText"/>
        <w:rPr/>
      </w:pPr>
      <w:bookmarkEnd w:id="4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096593_3650668749"/>
      <w:bookmarkStart w:id="431" w:name="_Toc154"/>
      <w:bookmarkEnd w:id="430"/>
      <w:r>
        <w:rPr/>
        <w:t>102</w:t>
      </w:r>
      <w:r>
        <w:rPr>
          <w:rtl w:val="true"/>
        </w:rPr>
        <w:t xml:space="preserve"> (</w:t>
      </w:r>
      <w:r>
        <w:rPr/>
        <w:t>1102</w:t>
      </w:r>
      <w:r>
        <w:rPr>
          <w:rtl w:val="true"/>
        </w:rPr>
        <w:t xml:space="preserve">) </w:t>
      </w:r>
      <w:r>
        <w:rPr>
          <w:rtl w:val="true"/>
        </w:rPr>
        <w:t>از خطبه‌هاى آن حضرت است در تشويق به زهد</w:t>
      </w:r>
      <w:bookmarkEnd w:id="431"/>
    </w:p>
    <w:p>
      <w:pPr>
        <w:pStyle w:val="Heading4"/>
        <w:numPr>
          <w:ilvl w:val="3"/>
          <w:numId w:val="1"/>
        </w:numPr>
        <w:rPr/>
      </w:pPr>
      <w:bookmarkStart w:id="432" w:name="__RefHeading___Toc2096595_3650668749"/>
      <w:bookmarkStart w:id="433" w:name="_Toc155"/>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به مانند بى‌رغبت‌هاى به دنيا، و اعراض كنندگان از آن به دنيا بنگريد، كه به خدا قسم دنيا به زودى اهل اقامت و ساكنانش را از ميان بر مى‌دارد، و عيّاشان بى‌خيال را دچار حادثه و بلا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دنيا از دست رفته و پشت كرده باز نمى‌گردد، و آينده آن هم روشن نيست چه مى‌شود تا به انتظارش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شادى آن آميخته به اندوه است، و قدرت و قوت مردان آن رو به سستى و ضعف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فراوانى آنچه كه شما را خوشايند است فريبتان ندهد، زيرا آنچه از دنيا با شما خواهد بود اندك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خداوند بر كسى كه انديشه كند و عبرت گيرد، و عبرت بگيرد و بيناى به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موجود بوده پس از اندك زمانى كه بر آن بگذرد گويى وجود نداشته، و آنچه از آخرت وجود خواهد يافت گويى پس از اندك زمانى ابدى و هميشگى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شماره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 است،</w:t>
      </w:r>
      <w:bookmarkStart w:id="434" w:name="pg1775_12110"/>
    </w:p>
    <w:p>
      <w:pPr>
        <w:pStyle w:val="BookText"/>
        <w:rPr/>
      </w:pPr>
      <w:bookmarkEnd w:id="434"/>
      <w:r>
        <w:rPr>
          <w:rFonts w:ascii="IRNazanin" w:hAnsi="IRNazanin" w:eastAsia="IRNazanin"/>
          <w:color w:val="111111"/>
          <w:sz w:val="28"/>
          <w:sz w:val="28"/>
          <w:szCs w:val="28"/>
          <w:rtl w:val="true"/>
          <w:lang w:bidi="fa-IR"/>
        </w:rPr>
        <w:t>و هرچه را انتظار برند آمدنى است، و هر چه آمدنى است نزديك و در حال رسيدن است</w:t>
      </w:r>
      <w:r>
        <w:rPr>
          <w:rFonts w:eastAsia="IRNazanin" w:cs="IRNazanin"/>
          <w:color w:val="111111"/>
          <w:sz w:val="28"/>
          <w:szCs w:val="28"/>
          <w:rtl w:val="true"/>
          <w:lang w:bidi="fa-IR"/>
        </w:rPr>
        <w:t>.</w:t>
      </w:r>
    </w:p>
    <w:p>
      <w:pPr>
        <w:pStyle w:val="Heading4"/>
        <w:numPr>
          <w:ilvl w:val="3"/>
          <w:numId w:val="1"/>
        </w:numPr>
        <w:rPr/>
      </w:pPr>
      <w:bookmarkStart w:id="435" w:name="__RefHeading___Toc2096597_3650668749"/>
      <w:bookmarkStart w:id="436" w:name="_Toc156"/>
      <w:bookmarkEnd w:id="435"/>
      <w:r>
        <w:rPr>
          <w:rtl w:val="true"/>
        </w:rPr>
        <w:t>از اين خطبه است‌</w:t>
      </w:r>
      <w:bookmarkEnd w:id="436"/>
    </w:p>
    <w:p>
      <w:pPr>
        <w:pStyle w:val="BookText"/>
        <w:rPr/>
      </w:pPr>
      <w:r>
        <w:rPr>
          <w:rFonts w:ascii="Amiri" w:hAnsi="Amiri" w:eastAsia="Amiri" w:cs="Amiri"/>
          <w:color w:val="111111"/>
          <w:sz w:val="28"/>
          <w:sz w:val="28"/>
          <w:szCs w:val="28"/>
          <w:rtl w:val="true"/>
          <w:lang w:bidi="ar-SA"/>
        </w:rPr>
        <w:t>دانا كسى است كه اندازه و قدر خود را بشناسد، و براى نادانى كسى همين بس كه اندازه خود را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مبغوض‌ترين مردم نزد خدا بنده‌اى است كه خداوند او را به خود واگذاشته باشد، چنين كسى از راه راست بيرون رفته، و بدون راهنما حركت مى‌كند، اگر به زراعت دنيايى بخوانندش در عمل مى‌كوشد، و اگر به كشت و كار آخرت دعوتش كنند تنبلى مى‌كند، گويى آنچه در عملش مى‌كوشد بر او واجب، و آنچه نسبت به آن سستى مى‌كند از او ساقط است‌</w:t>
      </w:r>
    </w:p>
    <w:p>
      <w:pPr>
        <w:pStyle w:val="Heading4"/>
        <w:numPr>
          <w:ilvl w:val="3"/>
          <w:numId w:val="1"/>
        </w:numPr>
        <w:rPr/>
      </w:pPr>
      <w:bookmarkStart w:id="437" w:name="__RefHeading___Toc2096599_3650668749"/>
      <w:bookmarkStart w:id="438" w:name="_Toc157"/>
      <w:bookmarkEnd w:id="437"/>
      <w:r>
        <w:rPr>
          <w:rtl w:val="true"/>
        </w:rPr>
        <w:t xml:space="preserve">. </w:t>
      </w:r>
      <w:r>
        <w:rPr>
          <w:rtl w:val="true"/>
        </w:rPr>
        <w:t>و از اين خطبه است‌</w:t>
      </w:r>
      <w:bookmarkEnd w:id="4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زمانى است كه در آن نجات نمى‌يابد مگر مؤمنى كه گمنام است، اگر در بين مردم حضور داشته باشد شناخته نشود، و اگر غايب باشد از او جستجو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هدايت، و نشانه‌هاى روشن براى روندگان</w:t>
      </w:r>
    </w:p>
    <w:p>
      <w:pPr>
        <w:pStyle w:val="BookText"/>
        <w:rPr/>
      </w:pPr>
      <w:r>
        <w:rPr>
          <w:rFonts w:ascii="IRNazanin" w:hAnsi="IRNazanin" w:eastAsia="IRNazanin"/>
          <w:color w:val="111111"/>
          <w:sz w:val="28"/>
          <w:sz w:val="28"/>
          <w:szCs w:val="28"/>
          <w:rtl w:val="true"/>
          <w:lang w:bidi="fa-IR"/>
        </w:rPr>
        <w:t>در عرصه ظلمت‌اند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و فتنه‌گر و فاش كننده زشتى‌ها و لغو گو نيستند، آنان مردمى هستند كه خداوند ابواب رحمتش را به روى آنان باز مى‌گشايد، و رنج و سختى را از آنان بر 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همين زودى زمانى بر شما مى‌رسد كه اسلام واژگون شود همچون ظرفى كه با محتوياتش واژگون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شما را پناه داده از اينكه بر شما ستم روا دارد، ولى به شما اين تأمين را نداده كه در معرض آزمايش قرارتان ندهد، آن بزرگترين گوينده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برنامه نشانه‌هايى است و ما آزمايش كننده‌ايم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گمنام و كم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كسى است كه در ميان مردم به فتنه و سخن چينى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كسى است كه از كسى كار ناشايسته‌اى مى‌شنود و آن را همه جا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شخص بسيار احمق است كه گفتارش بيهوده و لغو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775_12114"/>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096601_3650668749"/>
      <w:bookmarkStart w:id="441" w:name="_Toc158"/>
      <w:bookmarkEnd w:id="440"/>
      <w:r>
        <w:rPr/>
        <w:t>103</w:t>
      </w:r>
      <w:r>
        <w:rPr>
          <w:rtl w:val="true"/>
        </w:rPr>
        <w:t xml:space="preserve"> (</w:t>
      </w:r>
      <w:r>
        <w:rPr/>
        <w:t>1103</w:t>
      </w:r>
      <w:r>
        <w:rPr>
          <w:rtl w:val="true"/>
        </w:rPr>
        <w:t xml:space="preserve">) </w:t>
      </w:r>
      <w:r>
        <w:rPr>
          <w:rtl w:val="true"/>
        </w:rPr>
        <w:t>از خطبه‌هاى آن حضرت است در باره پيامبر و فضيلت خويش‌</w:t>
      </w:r>
      <w:bookmarkEnd w:id="441"/>
    </w:p>
    <w:p>
      <w:pPr>
        <w:pStyle w:val="BookText"/>
        <w:rPr/>
      </w:pPr>
      <w:r>
        <w:rPr>
          <w:rFonts w:ascii="IRNazanin" w:hAnsi="IRNazanin" w:eastAsia="IRNazanin"/>
          <w:color w:val="111111"/>
          <w:sz w:val="28"/>
          <w:sz w:val="28"/>
          <w:szCs w:val="28"/>
          <w:rtl w:val="true"/>
          <w:lang w:bidi="fa-IR"/>
        </w:rPr>
        <w:t>پس از حمد، خداوند پيامبر صلّى اللّه عليه و آله را بر انگيخت در حالى كه احدى از عرب نبود كه كتابى بخواند، و نه دعوى پيامبرى و نزول وحى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آنان كه نافرمان بودند به همراهى مطيعانش جنگيد، عاصيان را به سوى نجات سوق مى‌داد، و براى رهانيدن مردم از گمراهى پيش از آنكه مرگشان فرا رسد پيشدستى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مانده و از پاى افتاده اقامت مى‌كرد تا او را به مقصدش برساند، مگر هلاك شونده‌اى كه خيرى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ايستاد كه راه نجات را به آنان نشان داد، و در جايگاه انسانيشان جاى داد، تا آسياى حياتشان به كار افتاد، و امورشان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پيشرو لشگر اسلام بودم تا آنكه ارتش كفر به عقب گريخت، و در سايه پرچم اسلام در آمد، هرگز ناتوان نگشتم و دچار ترس نشدم، و خيانت و سستى ننمودم</w:t>
      </w:r>
      <w:r>
        <w:rPr>
          <w:rFonts w:eastAsia="IRNazanin" w:cs="IRNazanin"/>
          <w:color w:val="111111"/>
          <w:sz w:val="28"/>
          <w:szCs w:val="28"/>
          <w:rtl w:val="true"/>
          <w:lang w:bidi="fa-IR"/>
        </w:rPr>
        <w:t>.</w:t>
      </w:r>
      <w:bookmarkStart w:id="442" w:name="pg1775_12115"/>
    </w:p>
    <w:p>
      <w:pPr>
        <w:pStyle w:val="BookText"/>
        <w:rPr/>
      </w:pPr>
      <w:bookmarkEnd w:id="442"/>
      <w:r>
        <w:rPr>
          <w:rFonts w:ascii="IRNazanin" w:hAnsi="IRNazanin" w:eastAsia="IRNazanin"/>
          <w:color w:val="111111"/>
          <w:sz w:val="28"/>
          <w:sz w:val="28"/>
          <w:szCs w:val="28"/>
          <w:rtl w:val="true"/>
          <w:lang w:bidi="fa-IR"/>
        </w:rPr>
        <w:t>به خدا سوگند باطل را مى‌شكافم تا حق را از پهلوى آن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اين خطبه در گذشته نيز آمد، جز اينكه من آن خطبه را در اين روايت با اندكى اختلاف و كم و زياد ديدم، به همين جهت آن را بار ديگر ذكر كردم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096603_3650668749"/>
      <w:bookmarkStart w:id="444" w:name="_Toc159"/>
      <w:bookmarkEnd w:id="443"/>
      <w:r>
        <w:rPr/>
        <w:t>104</w:t>
      </w:r>
      <w:r>
        <w:rPr>
          <w:rtl w:val="true"/>
        </w:rPr>
        <w:t xml:space="preserve"> (</w:t>
      </w:r>
      <w:r>
        <w:rPr/>
        <w:t>1104</w:t>
      </w:r>
      <w:r>
        <w:rPr>
          <w:rtl w:val="true"/>
        </w:rPr>
        <w:t xml:space="preserve">) </w:t>
      </w:r>
      <w:r>
        <w:rPr>
          <w:rtl w:val="true"/>
        </w:rPr>
        <w:t xml:space="preserve">از خطبه‌هاى آن حضرت است در وصف پيامبر </w:t>
      </w:r>
      <w:r>
        <w:rPr>
          <w:rtl w:val="true"/>
        </w:rPr>
        <w:t>(</w:t>
      </w:r>
      <w:r>
        <w:rPr>
          <w:rtl w:val="true"/>
        </w:rPr>
        <w:t>ص</w:t>
      </w:r>
      <w:r>
        <w:rPr>
          <w:rtl w:val="true"/>
        </w:rPr>
        <w:t xml:space="preserve">) </w:t>
      </w:r>
      <w:r>
        <w:rPr>
          <w:rtl w:val="true"/>
        </w:rPr>
        <w:t>و تهديد بنى اميه و پند به مردم‌</w:t>
      </w:r>
      <w:bookmarkEnd w:id="444"/>
    </w:p>
    <w:p>
      <w:pPr>
        <w:pStyle w:val="BookText"/>
        <w:rPr/>
      </w:pPr>
      <w:r>
        <w:rPr>
          <w:rFonts w:ascii="IRNazanin" w:hAnsi="IRNazanin" w:eastAsia="IRNazanin"/>
          <w:color w:val="111111"/>
          <w:sz w:val="28"/>
          <w:sz w:val="28"/>
          <w:szCs w:val="28"/>
          <w:rtl w:val="true"/>
          <w:lang w:bidi="fa-IR"/>
        </w:rPr>
        <w:t>تا اينكه خداوند محمّد صلّى اللّه عليه و آله را گواه و بشارت دهنده و ترساننده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بهترين مردم، در بزرگ سالى نجيب‌ترين انسان، در اخلاق پاكترين پاكان، و دوام جود و سخايش از همه بيشتر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شيرينى دنيا لذت نبرديد، و براى نوشيدن شير از پستان آن توانمند نشديد، مگر بعد از آنكه مهارش را رها، و تنگ پالانش را نبسته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حرامش نزد اقوامى به منزله درخت سدر بى‌خار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حلالش دور از دسترس و غير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آن دنيايى دست يافتيد كه چون سايه‌اى گسترده تا زمانى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شما از هر مانعى آزاد، و دستتان در آن باز است، ولى دستان رهبران واقعى از سر شما كوتاه است، و شمشيرهاى شما بر آنان غالب، و شمشير آنان از شما باز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هر خونى را خونخواهى، و هر حقّى را خواهنده‌اى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خونهاى ما چون حاكمى است كه در باره خودش حكم دهد، و او همان خداوندى است كه مطلوبى او را ناتوان نكند، و گريزنده‌اى از پنجه عدالتش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اميّه، به خدا سوگند مى‌خورم كه پس از اندك زمانى اين حكومت را در دست غير خود، و در خانه دشمنانتان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بيناترين ديده ديده‌اى است كه در خير نفوذ كند و شنواترين گوش آن گوشى است كه پند را بشنود و بپذيرد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دل از نور چراغ پنددهنده‌اى كه خود پند پذير است روشن كنيد،</w:t>
      </w:r>
    </w:p>
    <w:p>
      <w:pPr>
        <w:pStyle w:val="BookText"/>
        <w:rPr/>
      </w:pPr>
      <w:r>
        <w:rPr>
          <w:rFonts w:ascii="IRNazanin" w:hAnsi="IRNazanin" w:eastAsia="IRNazanin"/>
          <w:color w:val="111111"/>
          <w:sz w:val="28"/>
          <w:sz w:val="28"/>
          <w:szCs w:val="28"/>
          <w:rtl w:val="true"/>
          <w:lang w:bidi="fa-IR"/>
        </w:rPr>
        <w:t>و آب را از چشمه زلالى كه از تيرگى صاف مانده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به نادانى خود تكيه ننماييد، و هواى نفس شما را به دنبال خود نكشد، زيرا آن كه به نادانى خود تكيه زد و اسير هوا شد به لبه پرتگاه هلاكت افتاده، بار ضلالتى را كه به دوش گرفته از جايى به جايى انتقال مى‌دهد، آن هم به خاطر انديشه باطلى كه به دنبال هم به بازار مى‌آورد، و مى‌خواهد آنچه را نمى‌چسبد بچسباند، و آنچه را نزديك نمى‌گردد نزديك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از اينكه نزد كسى شكايت بريد كه اندوه شما را بر طرف نمى‌سازد، و توانايى باز كردن گره از كار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غير آنچه از جانب خدا مأمور است وظيفه‌اى ندارد، تكليف او ابلاغ كامل پند و اندرز، و جديت در خير خواهى، و زنده كردن سنّت، و اقامه حدود است بر كسى كه سزاوار حدّ است، و نيز رساندن سهم بيت المال به مستحقّش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فراگيرى دانش بشتابيد پيش از آنكه درختش خشك شود، و قبل از آنكه در بهره گيرى علمى از معادن آن گرفتار خود مشغولى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منكر نهى كنيد و خود نيز از ارتكاب</w:t>
      </w:r>
      <w:bookmarkStart w:id="445" w:name="pg1775_12118"/>
    </w:p>
    <w:p>
      <w:pPr>
        <w:pStyle w:val="BookText"/>
        <w:rPr/>
      </w:pPr>
      <w:bookmarkEnd w:id="445"/>
      <w:r>
        <w:rPr>
          <w:rFonts w:ascii="IRNazanin" w:hAnsi="IRNazanin" w:eastAsia="IRNazanin"/>
          <w:color w:val="111111"/>
          <w:sz w:val="28"/>
          <w:sz w:val="28"/>
          <w:szCs w:val="28"/>
          <w:rtl w:val="true"/>
          <w:lang w:bidi="fa-IR"/>
        </w:rPr>
        <w:t>به آن بپرهيزيد، زيرا مسئوليد اول خود از گناه كناره گيرى كنيد سپس ديگران را از آن نهى نماييد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096605_3650668749"/>
      <w:bookmarkStart w:id="447" w:name="_Toc160"/>
      <w:bookmarkEnd w:id="446"/>
      <w:r>
        <w:rPr/>
        <w:t>105</w:t>
      </w:r>
      <w:r>
        <w:rPr>
          <w:rtl w:val="true"/>
        </w:rPr>
        <w:t xml:space="preserve"> (</w:t>
      </w:r>
      <w:r>
        <w:rPr/>
        <w:t>1105</w:t>
      </w:r>
      <w:r>
        <w:rPr>
          <w:rtl w:val="true"/>
        </w:rPr>
        <w:t xml:space="preserve">) </w:t>
      </w:r>
      <w:r>
        <w:rPr>
          <w:rtl w:val="true"/>
        </w:rPr>
        <w:t>از خطبه‌هاى آن حضرت است در زمينه برترى اسلام، و توصيف پيامبر اكرم، آن گاه توبيخ اصحاب‌</w:t>
      </w:r>
      <w:bookmarkEnd w:id="447"/>
    </w:p>
    <w:p>
      <w:pPr>
        <w:pStyle w:val="Heading4"/>
        <w:numPr>
          <w:ilvl w:val="3"/>
          <w:numId w:val="1"/>
        </w:numPr>
        <w:rPr/>
      </w:pPr>
      <w:bookmarkStart w:id="448" w:name="__RefHeading___Toc2096607_3650668749"/>
      <w:bookmarkStart w:id="449" w:name="_Toc161"/>
      <w:bookmarkEnd w:id="448"/>
      <w:r>
        <w:rPr>
          <w:rtl w:val="true"/>
        </w:rPr>
        <w:t>اشاره</w:t>
      </w:r>
      <w:bookmarkEnd w:id="4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سپاس كه اسلام را تشريع، و آبشخورهاى آن را براى آن كه بخواهد وارد شود آسان نمود، اركانش را در برابر آن كه قصد غلبه بر آن را دارد غير قابل شكست، و آن را براى كسى كه به آن آويخت پناهگاه امن و براى وارد بر آن حريم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برهان ساخت براى كسى كه به وسيله آن سخن گفت، و شاهد براى كسى كه به وسيله آن به دفاع بر خاست، و نور براى آن كه طلب روشنى كرد، و فهم براى آن كه انديشه نمود، و مغز براى آن كه آراسته به تدبير شد، و نشانه براى با فراستى كه راه حق جست، و بينايى براى كسى كه عزم جزم كرد، و پند براى كسى كه پند آموخت، و نجات براى آن كه تصديق كرد، و تكيه گاه براى كسى كه به آن متّكى شد، و آسايش براى آن كه خود را به آن واگذاشت، و سپر براى آن كه صبر پيشه كرد</w:t>
      </w:r>
      <w:r>
        <w:rPr>
          <w:rFonts w:eastAsia="IRNazanin" w:cs="IRNazanin"/>
          <w:color w:val="111111"/>
          <w:sz w:val="28"/>
          <w:szCs w:val="28"/>
          <w:rtl w:val="true"/>
          <w:lang w:bidi="fa-IR"/>
        </w:rPr>
        <w:t>.</w:t>
      </w:r>
      <w:bookmarkStart w:id="450" w:name="pg1775_12119"/>
    </w:p>
    <w:p>
      <w:pPr>
        <w:pStyle w:val="BookText"/>
        <w:rPr/>
      </w:pPr>
      <w:bookmarkEnd w:id="450"/>
      <w:r>
        <w:rPr>
          <w:rFonts w:ascii="IRNazanin" w:hAnsi="IRNazanin" w:eastAsia="IRNazanin"/>
          <w:color w:val="111111"/>
          <w:sz w:val="28"/>
          <w:sz w:val="28"/>
          <w:szCs w:val="28"/>
          <w:rtl w:val="true"/>
          <w:lang w:bidi="fa-IR"/>
        </w:rPr>
        <w:t>اسلام روشن‌ترين راه، و آشكارترين مسلك‌هاست، علائم راهش بلند، جاده‌هايش روشن، چراغهايش درخشان، ميدان تمرينش آماده براى مسابقه، هدفش مرتمسابقه هدفش مرتفع، و جاى دهنده مسابقه گذاران است، جايزه‌اش مورد رغبت، و سوارانش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تصديق، نشانه‌اش اعمال شايسته، پايانش مرگ، ميدان تمرينش دنيا، محل گرد آمدن مسابقه گذارانش قيامت، و جايزه مسابقه‌اش بهشت است</w:t>
      </w:r>
      <w:r>
        <w:rPr>
          <w:rFonts w:eastAsia="IRNazanin" w:cs="IRNazanin"/>
          <w:color w:val="111111"/>
          <w:sz w:val="28"/>
          <w:szCs w:val="28"/>
          <w:rtl w:val="true"/>
          <w:lang w:bidi="fa-IR"/>
        </w:rPr>
        <w:t>.</w:t>
      </w:r>
    </w:p>
    <w:p>
      <w:pPr>
        <w:pStyle w:val="Heading4"/>
        <w:numPr>
          <w:ilvl w:val="3"/>
          <w:numId w:val="1"/>
        </w:numPr>
        <w:rPr/>
      </w:pPr>
      <w:bookmarkStart w:id="451" w:name="__RefHeading___Toc2096609_3650668749"/>
      <w:bookmarkStart w:id="452" w:name="_Toc162"/>
      <w:bookmarkEnd w:id="451"/>
      <w:r>
        <w:rPr>
          <w:rtl w:val="true"/>
        </w:rPr>
        <w:t>از اين خطبه است در وصف پيامبر صلّى اللّه عليه و آله‌</w:t>
      </w:r>
      <w:bookmarkEnd w:id="452"/>
    </w:p>
    <w:p>
      <w:pPr>
        <w:pStyle w:val="BookText"/>
        <w:rPr/>
      </w:pPr>
      <w:r>
        <w:rPr>
          <w:rFonts w:ascii="IRNazanin" w:hAnsi="IRNazanin" w:eastAsia="IRNazanin"/>
          <w:color w:val="111111"/>
          <w:sz w:val="28"/>
          <w:sz w:val="28"/>
          <w:szCs w:val="28"/>
          <w:rtl w:val="true"/>
          <w:lang w:bidi="fa-IR"/>
        </w:rPr>
        <w:t>تا آنكه پيامبر شعله‌اى براى خواستار نور بر افروخت، و نشانه‌اى براى وامانده در گمراهى روشن 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او امين و مورد اعتماد تو، و گواه حضرتت در قيامت، و نعمتى است كه به رسالت فرستادى، و رحمتى است كه به حق گسيل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بهره‌اى وافر از عدالت خود به او عنايت فرما، و از احسانت پاداشى صد چندان به او كرامت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بنايش را از همه بناها بالاتر قرار ده،</w:t>
      </w:r>
      <w:bookmarkStart w:id="453" w:name="pg1775_12120"/>
    </w:p>
    <w:p>
      <w:pPr>
        <w:pStyle w:val="BookText"/>
        <w:rPr/>
      </w:pPr>
      <w:bookmarkEnd w:id="453"/>
      <w:r>
        <w:rPr>
          <w:rFonts w:ascii="IRNazanin" w:hAnsi="IRNazanin" w:eastAsia="IRNazanin"/>
          <w:color w:val="111111"/>
          <w:sz w:val="28"/>
          <w:sz w:val="28"/>
          <w:szCs w:val="28"/>
          <w:rtl w:val="true"/>
          <w:lang w:bidi="fa-IR"/>
        </w:rPr>
        <w:t>و او را بر سفره مهمانيت گرامى دار، و مقامش را نزد خود شريف گردان، و او را از جانب خود بالاترين درجه بهشتى بخش، و از رفعت و فضيلت بهره‌مندش ساز، و ما را بدون دچار شدن به رسوايى و منهاى گرفتار شدن به پشيمانى و آلوده شدن به انحراف و پيمان شكنى و گمراهى و گمراه كردن و فريب خوردگى، در زمره او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پيش از اين ذكر شد و ما به جهت اختلاف در دو روايت، آن را دوباره در اين قسمت آورديم‌</w:t>
      </w:r>
    </w:p>
    <w:p>
      <w:pPr>
        <w:pStyle w:val="Heading4"/>
        <w:numPr>
          <w:ilvl w:val="3"/>
          <w:numId w:val="1"/>
        </w:numPr>
        <w:rPr/>
      </w:pPr>
      <w:bookmarkStart w:id="454" w:name="__RefHeading___Toc2096611_3650668749"/>
      <w:bookmarkStart w:id="455" w:name="_Toc163"/>
      <w:bookmarkEnd w:id="454"/>
      <w:r>
        <w:rPr>
          <w:rtl w:val="true"/>
        </w:rPr>
        <w:t>و از اين خطبه است در خطاب به يارانش‌</w:t>
      </w:r>
      <w:bookmarkEnd w:id="4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كرامت خدا به منزلت و مقامى رسيده‌ايد كه به خاطر آن كنيزان شما احترام مى‌شوند، و همسايگانتان مورد حسن روابط و دوستى قرار مى‌گيرند، و آنان كه شما برتر از آنها نيستيد، و بر آنان حقّى نداريد شما را تعظيم مى‌كنند، و كسانى كه از غلبه شما نمى‌ترسند، و حكومت و تسلطى بر آنان نداريد</w:t>
      </w:r>
      <w:bookmarkStart w:id="456" w:name="pg1775_12121"/>
    </w:p>
    <w:p>
      <w:pPr>
        <w:pStyle w:val="BookText"/>
        <w:rPr/>
      </w:pPr>
      <w:bookmarkEnd w:id="456"/>
      <w:r>
        <w:rPr>
          <w:rFonts w:ascii="IRNazanin" w:hAnsi="IRNazanin" w:eastAsia="IRNazanin"/>
          <w:color w:val="111111"/>
          <w:sz w:val="28"/>
          <w:sz w:val="28"/>
          <w:szCs w:val="28"/>
          <w:rtl w:val="true"/>
          <w:lang w:bidi="fa-IR"/>
        </w:rPr>
        <w:t>از شما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مى‌بينيد عهد خدا شكسته مى‌شود و غضب نمى‌كنيد، در حالى كه از شكستن عهد پدرانتان بر سر غيرت آمده آن را ننگ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فرمانهاى خدا بر شما وارد شده و از سوى شما به مردم مى‌رسد و باز گشت سودش به شماست، ولى اكنون طاغيان را بر منزلت خود مسلّط كرديد، و زمام امور خويش را به آنان سپرديد، و امور الهى را به آنان واگذاشتيد، آنان به شبهه‌ها عمل مى‌كنند، و در شهوات ره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دشمنان جمع شما را زير هر ستاره‌اى پراكنده كنند خداوند شما را براى بدترين روزى كه در پيش دارند جمع خواهد كرد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096613_3650668749"/>
      <w:bookmarkStart w:id="458" w:name="_Toc164"/>
      <w:bookmarkEnd w:id="457"/>
      <w:r>
        <w:rPr/>
        <w:t>106</w:t>
      </w:r>
      <w:r>
        <w:rPr>
          <w:rtl w:val="true"/>
        </w:rPr>
        <w:t xml:space="preserve"> (</w:t>
      </w:r>
      <w:r>
        <w:rPr/>
        <w:t>1106</w:t>
      </w:r>
      <w:r>
        <w:rPr>
          <w:rtl w:val="true"/>
        </w:rPr>
        <w:t xml:space="preserve">) </w:t>
      </w:r>
      <w:r>
        <w:rPr>
          <w:rtl w:val="true"/>
        </w:rPr>
        <w:t>از سخنان آن حضرت است در يكى از ايّام صفّين‌</w:t>
      </w:r>
      <w:bookmarkEnd w:id="4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گريختن شما را ديدم، و برگشتنتان را از صفوفتان مشاهده نمودم، جفا كاران اوباش و اعراب باديه نشين شامى شما را به گريز واداشتند، در حالى كه شما جوانمردان عرب، و سران</w:t>
      </w:r>
      <w:bookmarkStart w:id="459" w:name="pg1775_12122"/>
    </w:p>
    <w:p>
      <w:pPr>
        <w:pStyle w:val="BookText"/>
        <w:rPr/>
      </w:pPr>
      <w:bookmarkEnd w:id="459"/>
      <w:r>
        <w:rPr>
          <w:rFonts w:ascii="IRNazanin" w:hAnsi="IRNazanin" w:eastAsia="IRNazanin"/>
          <w:color w:val="111111"/>
          <w:sz w:val="28"/>
          <w:sz w:val="28"/>
          <w:szCs w:val="28"/>
          <w:rtl w:val="true"/>
          <w:lang w:bidi="fa-IR"/>
        </w:rPr>
        <w:t>شرف، و برازندگان جامعه، و قله سر بلندى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دردهاى سينه‌ام شفا يافت وقتى كه ديدم سر انجام آنها را فرارى داديد آنچنان كه شما را به هزيمت دادند، و آنان را از لشگرگاه خود رانديد چنانكه شما را راندند، با ضرب شمشير و نيزه آنان را درمانده و بيچاره كرديد، به طورى كه اولشان روى آخرشان مى‌افتاد، مانند شتران تشنه‌اى كه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حوضشان رانند، و از ورود به آبگاهشان منع كنند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096615_3650668749"/>
      <w:bookmarkStart w:id="461" w:name="_Toc165"/>
      <w:bookmarkEnd w:id="460"/>
      <w:r>
        <w:rPr/>
        <w:t>107</w:t>
      </w:r>
      <w:r>
        <w:rPr>
          <w:rtl w:val="true"/>
        </w:rPr>
        <w:t xml:space="preserve"> (</w:t>
      </w:r>
      <w:r>
        <w:rPr/>
        <w:t>1107</w:t>
      </w:r>
      <w:r>
        <w:rPr>
          <w:rtl w:val="true"/>
        </w:rPr>
        <w:t xml:space="preserve">) </w:t>
      </w:r>
      <w:r>
        <w:rPr>
          <w:rtl w:val="true"/>
        </w:rPr>
        <w:t>از خطبه‌هاى آن حضرت است در پيشگويى از حوادث آينده‌</w:t>
      </w:r>
      <w:bookmarkEnd w:id="461"/>
    </w:p>
    <w:p>
      <w:pPr>
        <w:pStyle w:val="Heading4"/>
        <w:numPr>
          <w:ilvl w:val="3"/>
          <w:numId w:val="1"/>
        </w:numPr>
        <w:rPr/>
      </w:pPr>
      <w:bookmarkStart w:id="462" w:name="__RefHeading___Toc2096617_3650668749"/>
      <w:bookmarkStart w:id="463" w:name="_Toc166"/>
      <w:bookmarkEnd w:id="462"/>
      <w:r>
        <w:rPr>
          <w:rtl w:val="true"/>
        </w:rPr>
        <w:t>اشاره</w:t>
      </w:r>
      <w:bookmarkEnd w:id="4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سپاس كه با آفرينش مخلوقات بر مخلوقات تجلّى كرد، و با حجّت خود بر قلوبشان آشكار است، بدون به كار گيرى انديشه موجودات را آفريد، زيرا انديشه‌ها در خور آنانى است كه داراى ضمايرند، و خدا را فى نفسه ضمير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عمق پرده‌هاى غيب</w:t>
      </w:r>
      <w:bookmarkStart w:id="464" w:name="pg1775_12123"/>
    </w:p>
    <w:p>
      <w:pPr>
        <w:pStyle w:val="BookText"/>
        <w:rPr/>
      </w:pPr>
      <w:bookmarkEnd w:id="464"/>
      <w:r>
        <w:rPr>
          <w:rFonts w:ascii="IRNazanin" w:hAnsi="IRNazanin" w:eastAsia="IRNazanin"/>
          <w:color w:val="111111"/>
          <w:sz w:val="28"/>
          <w:sz w:val="28"/>
          <w:szCs w:val="28"/>
          <w:rtl w:val="true"/>
          <w:lang w:bidi="fa-IR"/>
        </w:rPr>
        <w:t>را شكافته، و به پيچيدگى‌ها و دقايق آراء نهانها احاطه نموده</w:t>
      </w:r>
      <w:r>
        <w:rPr>
          <w:rFonts w:eastAsia="IRNazanin" w:cs="IRNazanin"/>
          <w:color w:val="111111"/>
          <w:sz w:val="28"/>
          <w:szCs w:val="28"/>
          <w:rtl w:val="true"/>
          <w:lang w:bidi="fa-IR"/>
        </w:rPr>
        <w:t>.</w:t>
      </w:r>
    </w:p>
    <w:p>
      <w:pPr>
        <w:pStyle w:val="Heading4"/>
        <w:numPr>
          <w:ilvl w:val="3"/>
          <w:numId w:val="1"/>
        </w:numPr>
        <w:rPr/>
      </w:pPr>
      <w:bookmarkStart w:id="465" w:name="__RefHeading___Toc2096619_3650668749"/>
      <w:bookmarkStart w:id="466" w:name="_Toc167"/>
      <w:bookmarkEnd w:id="465"/>
      <w:r>
        <w:rPr>
          <w:rtl w:val="true"/>
        </w:rPr>
        <w:t>از اين خطبه است در باره پيامبر صلّى اللّه عليه و آله‌</w:t>
      </w:r>
      <w:bookmarkEnd w:id="466"/>
    </w:p>
    <w:p>
      <w:pPr>
        <w:pStyle w:val="BookText"/>
        <w:rPr/>
      </w:pPr>
      <w:r>
        <w:rPr>
          <w:rFonts w:ascii="IRNazanin" w:hAnsi="IRNazanin" w:eastAsia="IRNazanin"/>
          <w:color w:val="111111"/>
          <w:sz w:val="28"/>
          <w:sz w:val="28"/>
          <w:szCs w:val="28"/>
          <w:rtl w:val="true"/>
          <w:lang w:bidi="fa-IR"/>
        </w:rPr>
        <w:t>او را از شجره انبيا، و از چراغدان نور، و از مرتبت بلند، و از مركز سرزمين بطحا، و از چراغهاى بر افروخته در ظلمت، و چشمه‌هاى حكمت اختيار نمود</w:t>
      </w:r>
    </w:p>
    <w:p>
      <w:pPr>
        <w:pStyle w:val="Heading4"/>
        <w:numPr>
          <w:ilvl w:val="3"/>
          <w:numId w:val="1"/>
        </w:numPr>
        <w:rPr/>
      </w:pPr>
      <w:bookmarkStart w:id="467" w:name="__RefHeading___Toc2096621_3650668749"/>
      <w:bookmarkStart w:id="468" w:name="_Toc168"/>
      <w:bookmarkEnd w:id="467"/>
      <w:r>
        <w:rPr>
          <w:rtl w:val="true"/>
        </w:rPr>
        <w:t xml:space="preserve">. </w:t>
      </w:r>
      <w:r>
        <w:rPr>
          <w:rtl w:val="true"/>
        </w:rPr>
        <w:t>و از اين خطبه است‌</w:t>
      </w:r>
      <w:bookmarkEnd w:id="4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طبيبى است كه همراه با طبّش در ميان مردم مى‌گردد، مرهمهايش را محكم و آماده ساخته، و ابزارهايش را براى سوزاندن زخمها داغ نموده، تا هر جا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دلهاى كور، و گوشهاى كر، و زبانهاى لال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دست به دنبال علاج بيماريهاى غفلت، و دردهاى حيرت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بيماران وجود خود را از انوار حكمت روشن ننموده، و با آتش زنه دانشى درخشان شعله نيفروخته‌اند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بابت به مانند چهارپايان چرنده، و سنگهاى</w:t>
      </w:r>
    </w:p>
    <w:p>
      <w:pPr>
        <w:pStyle w:val="BookText"/>
        <w:rPr/>
      </w:pPr>
      <w:r>
        <w:rPr>
          <w:rFonts w:ascii="IRNazanin" w:hAnsi="IRNazanin" w:eastAsia="IRNazanin"/>
          <w:color w:val="111111"/>
          <w:sz w:val="28"/>
          <w:sz w:val="28"/>
          <w:szCs w:val="28"/>
          <w:rtl w:val="true"/>
          <w:lang w:bidi="fa-IR"/>
        </w:rPr>
        <w:t>سخت‌اند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پنهان براى اهل بصيرت آشكار، و راه حق براى اشتباه كنندگان نمايان شد، و قيامت پرده از چهره برداشت، و نشانه‌هاى آن براى صاحب فراست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شما را پيكرهايى بى‌جان، و جانهايى بى‌پيكر، و عابدانى بى‌صلاح، و تاجرانى بى‌سود، و بيدارانى خواب، و حاضرانى غايب، و ناظرانى كور، و شنوندگانى كر، و گويندگانى لال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ضلالت بر محور خود به پا شده، و با شاخه‌هايش همه جا پراكنده گرديده، شما را با كيل خود وزن مى‌كند، و با همه دست خود بر سرتان مى‌كوبد، پرچمدار اين حكومت از دين خارج است، و بر سكوى گمراهى ايستاده، آن زمان از شما جز به مانند باقى مانده ته ديگ، يا به مثل خرده دانه‌اى كه در ته بقچه مانده چيزى باقى نماند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ضلالت شما را به مانند به هم پيچيده شدن چرم به هم مى‌مالد، و همچون كوبيدن خرمن مى‌كوبد، اين سركشان همچون پرنده‌اى كه دانه درشت را از دانه ريز جدا مى‌كند</w:t>
      </w:r>
    </w:p>
    <w:p>
      <w:pPr>
        <w:pStyle w:val="BookText"/>
        <w:rPr/>
      </w:pPr>
      <w:r>
        <w:rPr>
          <w:rFonts w:ascii="Amiri" w:hAnsi="Amiri" w:eastAsia="Amiri" w:cs="Amiri"/>
          <w:color w:val="111111"/>
          <w:sz w:val="28"/>
          <w:sz w:val="28"/>
          <w:szCs w:val="28"/>
          <w:rtl w:val="true"/>
          <w:lang w:bidi="ar-SA"/>
        </w:rPr>
        <w:t>مؤمن را از ميان شما جدا مى‌كنند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راهها شما را كجا مى‌برد؟ تاريكى‌ها تا چه وقت شما را سرگشته و حيران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چگونه شما را مى‌فريبند؟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 از كجا به سر شما مى‌آيد و به كجا باز گردانده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زمانى سرنوشتى است، و هر غيبتى را باز 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عالم ربّانى خود بشنويد، دلهاى خود را نزد او حاضر كنيد، و اگر بر شما فرياد زد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گزار بايد به مردمش راست بگويد، و پراكندگى كار و افكار خود را جمع نمايد، و ذهنش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حقايق را همچون شكافتن مهره براى شما شكافت، و حقيقت را همچون كندن پوست درخت براى يافتن صمغ پوست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بر پا شدن بيرق گمراهى باطل در محلّ خود جاى گرفته، و جهالت بر مركبهايش سوار گشته، و گروه ستمگر بزرگ و فراوان گردد، و دعوت كننده به حق كم شود، و روزگار همچون وحشى گزنده حمله نمايد، و شتر باطل پس از سكوت عربده كشد و قوّت گيرد، و مردم بر معصيت پيمان برادرى بندند، و بر دين از هم دورى نمايند، و بر دروغ با يكديگر دوست شوند، و بر راستى با هم دشمنى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w:t>
      </w:r>
      <w:bookmarkStart w:id="469" w:name="pg1775_12126"/>
    </w:p>
    <w:p>
      <w:pPr>
        <w:pStyle w:val="BookText"/>
        <w:rPr/>
      </w:pPr>
      <w:bookmarkEnd w:id="469"/>
      <w:r>
        <w:rPr>
          <w:rFonts w:ascii="IRNazanin" w:hAnsi="IRNazanin" w:eastAsia="IRNazanin"/>
          <w:color w:val="111111"/>
          <w:sz w:val="28"/>
          <w:sz w:val="28"/>
          <w:szCs w:val="28"/>
          <w:rtl w:val="true"/>
          <w:lang w:bidi="fa-IR"/>
        </w:rPr>
        <w:t>فرزند باعث خشم پدر، و باران عامل حرارت گردد، و مردم پست فراوان، و خوبان كمياب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همچون گرگ، و حاكمانشان درنده، و ميانه حالشان طعمه، و نيازمندانشان مرده خواهند بود، راستى ناپديد شود، و دروغ فراوان گردد، مردم به زبان اظهار دوستى، و به دل دشمنى كنند، فسق عامل نسبت، و عفّت باعث شگفتى شود، و اسلام را همچون پوستين وارونه پوشند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096623_3650668749"/>
      <w:bookmarkStart w:id="471" w:name="_Toc169"/>
      <w:bookmarkEnd w:id="470"/>
      <w:r>
        <w:rPr/>
        <w:t>108</w:t>
      </w:r>
      <w:r>
        <w:rPr>
          <w:rtl w:val="true"/>
        </w:rPr>
        <w:t xml:space="preserve"> (</w:t>
      </w:r>
      <w:r>
        <w:rPr/>
        <w:t>1108</w:t>
      </w:r>
      <w:r>
        <w:rPr>
          <w:rtl w:val="true"/>
        </w:rPr>
        <w:t xml:space="preserve">) </w:t>
      </w:r>
      <w:r>
        <w:rPr>
          <w:rtl w:val="true"/>
        </w:rPr>
        <w:t>از خطبه‌هاى آن حضرت است در باره قدرت خداوند و حوادث مرگ و قيامت‌</w:t>
      </w:r>
      <w:bookmarkEnd w:id="471"/>
    </w:p>
    <w:p>
      <w:pPr>
        <w:pStyle w:val="Heading4"/>
        <w:numPr>
          <w:ilvl w:val="3"/>
          <w:numId w:val="1"/>
        </w:numPr>
        <w:rPr/>
      </w:pPr>
      <w:bookmarkStart w:id="472" w:name="__RefHeading___Toc2096625_3650668749"/>
      <w:bookmarkStart w:id="473" w:name="_Toc170"/>
      <w:bookmarkEnd w:id="472"/>
      <w:r>
        <w:rPr>
          <w:rtl w:val="true"/>
        </w:rPr>
        <w:t>اشاره</w:t>
      </w:r>
      <w:bookmarkEnd w:id="4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فروتن براى او، و هر چيزى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هر نيازمند، و عزت هر ذليل، و قدرت هر ناتوان، و پناهگاه هر ستم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سخنگو را مى‌شنود، باطن هر خاموش را مى‌داند، روزى هر زنده‌اى به عهده اوست، و بازگشت هر كه</w:t>
      </w:r>
    </w:p>
    <w:p>
      <w:pPr>
        <w:pStyle w:val="BookText"/>
        <w:rPr/>
      </w:pPr>
      <w:r>
        <w:rPr>
          <w:rFonts w:ascii="Amiri" w:hAnsi="Amiri" w:eastAsia="Amiri" w:cs="Amiri"/>
          <w:color w:val="111111"/>
          <w:sz w:val="28"/>
          <w:sz w:val="28"/>
          <w:szCs w:val="28"/>
          <w:rtl w:val="true"/>
          <w:lang w:bidi="ar-SA"/>
        </w:rPr>
        <w:t>بميرد به جانب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ديده‌ها تو را نديده تا از تو خبر دهند، بلكه پيش از وصف كنندگان از خلقت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براى ترس از تنهايى خلق نكردى، و براى دريافت منفعت به كار نگرفتى، به دنبال هر كه باشى از تو پيش نيفتد، و آن را كه بگيرى از چنگ تو بيرون نرود، عصيان كننده از سلطنتت كم نمى‌كند، و مطيع به حكومتت اضافه نمى‌كند، آن كه از حكم تو خشمناك است قدرت ردّ فرمانت را ندارد، و هر كه از فرمانت روى گرداند از تو بى‌نياز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هر نهانى آشكار است، و هر غيبى در پيشگاهت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ابدى هستى بنا بر اين زمانى برايت نيست، و تو منتهاى هر چيز هستى از اين رو گريزى از تو نيست، و تو وعده‌گاه هستى كه نجاتى از تو جز به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هر جنبنده‌اى در كف تو، و باز گشت هر انسانى به سوى توست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منزّهى از هر عيب،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چه عظيم است آنچه از مخلوقاتت كه مى‌بينيم و چه كوچك است عظمت آن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ملكوت تو</w:t>
      </w:r>
      <w:bookmarkStart w:id="474" w:name="pg1775_12128"/>
    </w:p>
    <w:p>
      <w:pPr>
        <w:pStyle w:val="BookText"/>
        <w:rPr/>
      </w:pPr>
      <w:bookmarkEnd w:id="474"/>
      <w:r>
        <w:rPr>
          <w:rFonts w:ascii="IRNazanin" w:hAnsi="IRNazanin" w:eastAsia="IRNazanin"/>
          <w:color w:val="111111"/>
          <w:sz w:val="28"/>
          <w:sz w:val="28"/>
          <w:szCs w:val="28"/>
          <w:rtl w:val="true"/>
          <w:lang w:bidi="fa-IR"/>
        </w:rPr>
        <w:t>مشاهده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حقير است آنچه ديده مى‌شود در برابر آنچه از سلطنت تو براى ما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نعمت‌هايت در اين دنيا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در برابر نعمت آخرتت چقدر كوچك است</w:t>
      </w:r>
      <w:r>
        <w:rPr>
          <w:rFonts w:eastAsia="IRNazanin" w:cs="IRNazanin"/>
          <w:color w:val="111111"/>
          <w:sz w:val="28"/>
          <w:szCs w:val="28"/>
          <w:rtl w:val="true"/>
          <w:lang w:bidi="fa-IR"/>
        </w:rPr>
        <w:t>!</w:t>
      </w:r>
    </w:p>
    <w:p>
      <w:pPr>
        <w:pStyle w:val="Heading4"/>
        <w:numPr>
          <w:ilvl w:val="3"/>
          <w:numId w:val="1"/>
        </w:numPr>
        <w:rPr/>
      </w:pPr>
      <w:bookmarkStart w:id="475" w:name="__RefHeading___Toc2096627_3650668749"/>
      <w:bookmarkStart w:id="476" w:name="_Toc171"/>
      <w:bookmarkEnd w:id="475"/>
      <w:r>
        <w:rPr>
          <w:rtl w:val="true"/>
        </w:rPr>
        <w:t>از اين خطبه است در باره فرشتگان‌</w:t>
      </w:r>
      <w:bookmarkEnd w:id="4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ملائكه را در آسمانهايت سكونت داده‌اى، و از زمينت رفعت بخشيده‌اى، آنان داناترين مخلوقاتت به تو، و خائف‌ترين آنها از تو، و مقرب ترينشان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اصلاب، و جا گرفته در رحم‌ها نبودند، و از آب پست آفريده نشدند، و حوادث روزگار آنها را پراكنده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قرب و منزلتى كه نزد تو دارند، و اميالى كه بر محور وجود تو جمع كرده، و طاعت بسيارى كه براى تو انجام داده، و با اينكه نسبت به امر تو غفلت كمترى دارند، اگر كنه حقيقت تو را كه از آنان پنهان است ببينند بى‌شك اعمال خود را كوچك شمرده، و بر خود عيب گيرند، و به اين معنا معرفت يابند كه حقّ عبادت تو را به جاى نياورده،</w:t>
      </w:r>
    </w:p>
    <w:p>
      <w:pPr>
        <w:pStyle w:val="BookText"/>
        <w:rPr/>
      </w:pPr>
      <w:r>
        <w:rPr>
          <w:rFonts w:ascii="Amiri" w:hAnsi="Amiri" w:eastAsia="Amiri" w:cs="Amiri"/>
          <w:color w:val="111111"/>
          <w:sz w:val="28"/>
          <w:sz w:val="28"/>
          <w:szCs w:val="28"/>
          <w:rtl w:val="true"/>
          <w:lang w:bidi="ar-SA"/>
        </w:rPr>
        <w:t>و طاعتى كه سزاوار توست انجام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آفريدگار و معبودى هستى، به نيكويى نعمتت بر بندگان است كه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آورده‌اى، و در آن سفره‌اى قرار داده‌اى داراى آشاميدنى و خوردنى، و همسران و خدمتكاران، و قصرها و نهرها، و زراعت‌ها و ميوه‌ها، سپس دعوت كننده‌اى را فرستادى تا مردم را به آن دعوت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نه دعوت كننده را پاسخ گفتند، و نه در آنچه ترغيب كردى رغبت نمودند، و نه به آنچه تشويق فرمودى مشتاق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مردارى رو كردند كه با خوردنش رسوا شدند، و بر عشق به آن سازش نمودند، و هر كه عاشق چيزى شود چشمش را كور، و دلش را بيمار مى‌كند، آن گاه با چشمى غير سالم نظر مى‌كند، و با گوشى غير شنوا مى‌شنود، خواهشهاى نفسانى عقلش را دريده، و دنيا دلش را ميرانده، و او را بر امور مادى واله و شيدا نموده، از اين رو او برده دنياست و بنده كسى كه اندكى از دنيا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هر طرف بگردد او هم مى‌گردد، و به هر سوى روى كند او هم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پندهاى باز دارنده‌اى كه از جانب خداست از گناه باز نمى‌ايستد،</w:t>
      </w:r>
    </w:p>
    <w:p>
      <w:pPr>
        <w:pStyle w:val="BookText"/>
        <w:rPr/>
      </w:pPr>
      <w:r>
        <w:rPr>
          <w:rFonts w:ascii="IRNazanin" w:hAnsi="IRNazanin" w:eastAsia="IRNazanin"/>
          <w:color w:val="111111"/>
          <w:sz w:val="28"/>
          <w:sz w:val="28"/>
          <w:szCs w:val="28"/>
          <w:rtl w:val="true"/>
          <w:lang w:bidi="fa-IR"/>
        </w:rPr>
        <w:t>و از هيچ واعظ الهى پند نمى‌پذيرد، در صورتى كه مردن ناگهانى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كه در آن نه فسخ عهدى ممكن است نه راه باز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كه چگونه پيشامدى كه اطلاعى از آن نداشتند بر آنان هجوم كرد، و جدايى از دنيا كه ايمن و خاطر جمع از آن بودند دامنگيرشان شد، و به آنچه از آخرت به آنان وعده داده مى‌شد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بلا به سرشان آمد وصف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سكرات مرگ و اندوه بر آنچه از دستشان رفته يك جا آنان را در بر گرفت، اعضاء بدنشان در برابر آن سختيها به سستى گراييد، و رنگشان تغيير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مرگ بيشتر در وجودشان نفوذ نمود، و بين آنان و سخن گفتنشان مانع شد، و آن محتضر در ميان اهل بيتش با ديده‌اش مى‌بيند، و با گوشش مى‌شنود، در حالى كه عقلش بجاست و فكرش باقى است، انديشه مى‌كند كه عمرش را در چه راهى به باد داده، و روزگارش را كجا برده، به ياد مى‌آورد ثروتى را كه جمع كرده، و در به دست آوردنش توجه به حلال و حرام ننموده، و از جايى كه حلال و حرامش برخى روشن و برخى مشتبه بوده به چنگ زده، و فعلا پايبند گناه جمع آورى آن ثروت است،</w:t>
      </w:r>
    </w:p>
    <w:p>
      <w:pPr>
        <w:pStyle w:val="BookText"/>
        <w:rPr/>
      </w:pPr>
      <w:r>
        <w:rPr>
          <w:rFonts w:ascii="IRNazanin" w:hAnsi="IRNazanin" w:eastAsia="IRNazanin"/>
          <w:color w:val="111111"/>
          <w:sz w:val="28"/>
          <w:sz w:val="28"/>
          <w:szCs w:val="28"/>
          <w:rtl w:val="true"/>
          <w:lang w:bidi="fa-IR"/>
        </w:rPr>
        <w:t>و مشرف بر جدا شدن از آن شده، ثروتى كه براى وارثان مى‌ماند و در آن خوش مى‌گذرانند و از آن بهره‌مند مى‌شوند، راحتى آن نعمت براى وارث و بار مسئوليت آن بر دوش اوست، و او در گرو اين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آنچه وقت مردن برايش ظاهر مى‌شود از حسرت دست به دندان مى‌گزد، و به آنچه در ايّام عمرش به آن رغبت داشته بى‌ميل مى‌شود، و آرزو مى‌كند اى كاش آن كسى كه قبل از اين به ثروت او غبطه مى‌خورد و به خاطر آن به او حسد مى‌ورزيد آن ثروت را به جاى او گرد آورده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مرگ در غلبه بر بدنش چندان پيش مى‌رود كه ديگر كوشش مانند زبانش از كار مى‌ايستد، در حالى كه ميان خانواده‌اش مى‌ماند كه قدرت سخن گفتن و قدرت شنيدن ندارد، ديده به چهره اهل و عيالش مى‌گرداند، حركات زبانش را مى‌بيند ولى صداى كلام آنان را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پنجه مرگ با او گلاويز مى‌شود، چشم او نيز مانند گوشش از كار مى‌افتد، و روح از بدنش بيرون مى‌رود، و لاشه‌اى شده بين خانواده‌اش مى‌افتد، به طورى كه از نشستن نزد او وحشت مى‌كنند، و از نزديك شدن به او دورى مى‌جويند، گريه كننده‌اش را همراهى نمى‌كند،</w:t>
      </w:r>
    </w:p>
    <w:p>
      <w:pPr>
        <w:pStyle w:val="BookText"/>
        <w:rPr/>
      </w:pPr>
      <w:r>
        <w:rPr>
          <w:rFonts w:ascii="IRNazanin" w:hAnsi="IRNazanin" w:eastAsia="IRNazanin"/>
          <w:color w:val="111111"/>
          <w:sz w:val="28"/>
          <w:sz w:val="28"/>
          <w:szCs w:val="28"/>
          <w:rtl w:val="true"/>
          <w:lang w:bidi="fa-IR"/>
        </w:rPr>
        <w:t>و قدرت پاسخ دادن به آن كه صدايش مى‌كند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با دوش برداشته به خانه قبر مى‌برند، و وى را در آنجا به عملش سپرده و براى هميشه از ديدار او محروم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مدت معلوم شده جهان سر آيد، و مقدّرات پايان پذيرد، و آخرين موجود به وسيله مرگ به اولين موجود ملحق گردد، و فرمان حق در راستاى خواست او در رابطه با تجديد خلقت فرا رسد، آسمان را به حركت آورد و بشكافد، زمين را با لرزه سختى به جنبش آورد، كوههاى آن را از جا كنده و پراكنده سازد، به طورى كه از هيبت جلال و از خوف سطوتش پاره‌هاى آنها به هم كوبيده شوند، و هر كه را در دل زمين است بيرون آرد، و بعد از كهنه شدن نو سازد، و پس از پراكندگى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براى آنچه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اعمال مخفى شان و كارهاى پنهانشان از هم جدا ساخته، و بر دو دسته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نعمت بخشد، و از گروه ديگر انتقام گيرد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فرمانبرداران را در جوار خويش پاداش دهد، و در خانه بهشتش جاودانه دارد، خانه‌اى كه مقيمانش از آن كوچ نكنند، و احوالشان تغيير ننمايد، و اندوه و ترس به آنان رو نياورد،</w:t>
      </w:r>
      <w:bookmarkStart w:id="477" w:name="pg1775_12133"/>
    </w:p>
    <w:p>
      <w:pPr>
        <w:pStyle w:val="BookText"/>
        <w:rPr/>
      </w:pPr>
      <w:bookmarkEnd w:id="477"/>
      <w:r>
        <w:rPr>
          <w:rFonts w:ascii="Amiri" w:hAnsi="Amiri" w:eastAsia="Amiri" w:cs="Amiri"/>
          <w:color w:val="111111"/>
          <w:sz w:val="28"/>
          <w:sz w:val="28"/>
          <w:szCs w:val="28"/>
          <w:rtl w:val="true"/>
          <w:lang w:bidi="ar-SA"/>
        </w:rPr>
        <w:t>و بيمارى به آنان نرسد، و خطرات متوجه آنان نشود، و سفرى آنها را از خانه خود بيرون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اهل گناه را به بدترين خانه وارد سازد، و دست آنها را با غل به گردنشان ببندد، و سرشان را به پايشان گره زند، و پيراهنى از ماده بد بو، و جامه‌اى از پاره‌هاى آتش به آنان بپوشاند، در آتشى كه حرارتش بسيار شديد، و درب آن به روى اهلش بسته است، آتشى كه هيجان و فرياد و زبانه‌اى بلند دارد، و نعره‌اش هول انگيز است، مقيمش بيرون نرود، و از اسيرش غرامت قبول نگردد، و زنجيرهايش گسسته نشود، نه آن خانه را مدتى است كه سر آيد، و نه آن دوزخيان را اجلى كه به پايان رسد</w:t>
      </w:r>
    </w:p>
    <w:p>
      <w:pPr>
        <w:pStyle w:val="Heading3"/>
        <w:numPr>
          <w:ilvl w:val="2"/>
          <w:numId w:val="1"/>
        </w:numPr>
        <w:rPr/>
      </w:pPr>
      <w:bookmarkStart w:id="478" w:name="__RefHeading___Toc2096629_3650668749"/>
      <w:bookmarkStart w:id="479" w:name="_Toc172"/>
      <w:bookmarkEnd w:id="478"/>
      <w:r>
        <w:rPr>
          <w:rtl w:val="true"/>
        </w:rPr>
        <w:t>قسمتى از اين خطبه در باره پيامبر صلى اللّه عليه و آله‌</w:t>
      </w:r>
      <w:bookmarkEnd w:id="4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دنيا را حقير و كوچك شمرد، و پستش دانست و نزد ديگران خوار نمود، مى‌دانست كه خداوند</w:t>
      </w:r>
      <w:bookmarkStart w:id="480" w:name="pg1775_12134"/>
    </w:p>
    <w:p>
      <w:pPr>
        <w:pStyle w:val="BookText"/>
        <w:rPr/>
      </w:pPr>
      <w:bookmarkEnd w:id="480"/>
      <w:r>
        <w:rPr>
          <w:rFonts w:ascii="IRNazanin" w:hAnsi="IRNazanin" w:eastAsia="IRNazanin"/>
          <w:color w:val="111111"/>
          <w:sz w:val="28"/>
          <w:sz w:val="28"/>
          <w:szCs w:val="28"/>
          <w:rtl w:val="true"/>
          <w:lang w:bidi="fa-IR"/>
        </w:rPr>
        <w:t>با اختيار خود دنيا را از او دور كرد، و به خاطر حقارتش آن را براى ديگران گشاده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قلبش از دنيا روى گرداند، و يادش را از باطن خود ميراند، و عاشق غايب شدن زينتش از مقابل خود بود، تا از آن لباس آرايشى برنگيرد، يا اقامت در آن را هوس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احكام از جانب خدا براى قطع عذر مردم كوشيد، و براى مردم با ترساندن از عذاب خير خواهى نمود، و با مژده‌هايى كه داد به بهشت دعوت فرمود و با تهديدهايى كه كرد از آتش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درخت نبوت، و جايگاه رسالت، و محل رفت و آمد ملائكه، و معادن دانش، و چشمه‌هاى حكمتيم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عاشق ما منتظر رحمت، و دشمن و كينه‌توز ما در انتظار عقوبت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2096631_3650668749"/>
      <w:bookmarkStart w:id="482" w:name="_Toc173"/>
      <w:bookmarkEnd w:id="481"/>
      <w:r>
        <w:rPr/>
        <w:t>109</w:t>
      </w:r>
      <w:r>
        <w:rPr>
          <w:rtl w:val="true"/>
        </w:rPr>
        <w:t xml:space="preserve"> (</w:t>
      </w:r>
      <w:r>
        <w:rPr/>
        <w:t>1109</w:t>
      </w:r>
      <w:r>
        <w:rPr>
          <w:rtl w:val="true"/>
        </w:rPr>
        <w:t xml:space="preserve">) </w:t>
      </w:r>
      <w:r>
        <w:rPr>
          <w:rtl w:val="true"/>
        </w:rPr>
        <w:t>از خطبه‌هاى آن حضرت است‌</w:t>
      </w:r>
      <w:bookmarkEnd w:id="4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چيزى كه متوسلان به خداوند پاك و بزرگ به آن توسل جستند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و رسول او، و جهاد در راه حق كه قلّه اسلام، و كلمه اخلاص كه فطرت توحيدى، و به پا داشتن نماز كه حقيقت آيين، و اداى زكات كه فريضه‌اى مشخص و لازم، و روزه ماه رمضان كه سپر از عذاب، و حج و عمره خانه خدا كه نابود كننده فقر و شوينده گناه، و صله رحم كه عامل ازدياد ثروت و طول عمر، و صدقه پنهانى كه كفّاره گناهان، و صدقه آشكار كه دفع كننده مردن بد است، و انجام كارهاى خوب و نيكى به ديگران كه آدمى را از افتادن در خوارى حفظ مى‌كند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خدا شتاب ورزيد كه بهترين ذكر است، و به آنچه به اهل تقوا وعده داده رغبت نماييد كه وعده‌اش صادقترين وعده‌هاست، و به روش پيامبر اقتدا كنيد كه برترين روش، و به سنّت او رفتار نماييد كه رهنماترين سنّت است، و قرآن بياموزيد كه بهترين گفتارست، و در آن انديشه كنيد كه بهار دلهاست، و از نورش شفا خواهيد</w:t>
      </w:r>
      <w:bookmarkStart w:id="483" w:name="pg1775_12136"/>
    </w:p>
    <w:p>
      <w:pPr>
        <w:pStyle w:val="BookText"/>
        <w:rPr/>
      </w:pPr>
      <w:bookmarkEnd w:id="483"/>
      <w:r>
        <w:rPr>
          <w:rFonts w:ascii="Amiri" w:hAnsi="Amiri" w:eastAsia="Amiri" w:cs="Amiri"/>
          <w:color w:val="111111"/>
          <w:sz w:val="28"/>
          <w:sz w:val="28"/>
          <w:szCs w:val="28"/>
          <w:rtl w:val="true"/>
          <w:lang w:bidi="ar-SA"/>
        </w:rPr>
        <w:t>كه شفاى سينه‌هاست، و آن را به نيكوترين صورت بخوانيد كه سودمندترين داستان سرايى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عالمى كه به غير علمش عمل كند همچون نادانى است سرگردان كه از جهلش به هوش نيايد، بلكه حجت حق بر او عظيم‌تر، و اندوهش دائم‌تر، و نزد خدا بيش از همه سزاوار ملامت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096633_3650668749"/>
      <w:bookmarkStart w:id="485" w:name="_Toc174"/>
      <w:bookmarkEnd w:id="484"/>
      <w:r>
        <w:rPr/>
        <w:t>110</w:t>
      </w:r>
      <w:r>
        <w:rPr>
          <w:rtl w:val="true"/>
        </w:rPr>
        <w:t xml:space="preserve"> (</w:t>
      </w:r>
      <w:r>
        <w:rPr/>
        <w:t>1110</w:t>
      </w:r>
      <w:r>
        <w:rPr>
          <w:rtl w:val="true"/>
        </w:rPr>
        <w:t xml:space="preserve">) </w:t>
      </w:r>
      <w:r>
        <w:rPr>
          <w:rtl w:val="true"/>
        </w:rPr>
        <w:t>از خطبه‌هاى آن حضرت است در نكوهش دنيا</w:t>
      </w:r>
      <w:bookmarkEnd w:id="4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شما را از دنيا مى‌ترسانم، كه شيرين و سر سبز مى‌نمايد، پوشيده به شهوات است، و خود را با نقد بودنش محبوب كرده، با موجودى اندكش جلب نظر مى‌كند، خود را با آرزوها آرايش داده، و با زيور غرور آراسته كرده، شاديش دوام ندارد، و از درد و اندوهش امانى نيست، در شدت فريبندگى و زيانبارى، و در تغيير و زوال پذيرى است، فنا شونده و نابود شدنى است، شكمباره‌اى</w:t>
      </w:r>
    </w:p>
    <w:p>
      <w:pPr>
        <w:pStyle w:val="BookText"/>
        <w:rPr/>
      </w:pPr>
      <w:r>
        <w:rPr>
          <w:rFonts w:ascii="IRNazanin" w:hAnsi="IRNazanin" w:eastAsia="IRNazanin"/>
          <w:color w:val="111111"/>
          <w:sz w:val="28"/>
          <w:sz w:val="28"/>
          <w:szCs w:val="28"/>
          <w:rtl w:val="true"/>
          <w:lang w:bidi="fa-IR"/>
        </w:rPr>
        <w:t>هلاك كننده است، آن گاه كه آرزوى دنيا پرستان و مردمان دلبسته به آن در باره آن به نهايت رسد بيش از آنچه خداوند در قرآن فرموده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دنيا مانند آبى است كه از آسمان نازل كرديم، پس روييدنى زمين با آن در آميخت، سپس آن روييدنى خشك و خرد شده و بادها آن را پراكنده مى‌سازد، و خداوند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از دنيا شادمان نشد مگر اينكه گريه و اندوه را به دنبالش فرستاد، و به كسى روى خوش نشان نداد مگر اينكه با سختى و ناراحتى به او پشت كرد، و باران راحتى بر كسى نباريد مگر اينكه با رگبارى از بلا به او هجوم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چون در روز روشن يار كسى شود به وقت شب به صورت ناشناس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جانبى از آن شيرين باشد جانب ديگرش تلخ و و با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خوشى‌اش برخوردار نشود مگر اينكه از بلاهايش رنج و سختى ببيند، و شبى در امن و راحت در آن به سر نبرد مگر اينكه صبح بر بال خوف و ترس آن بنشيند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 بسيار فريبنده است و هم آنچه در آن است، نابود شدنى است و هر كه روى آن است رو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تقوا در هيچ توشه آن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كم آن قناعت ورزيد بسيارى از عوامل امنيّت را به دست آورد، و هر كس رو به انبوهش آورد بر علل هلاكت خود افزود، و آنچه به دست آورد به زودى از دست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كس كه به دنيا اعتماد كرد و به ناگاه مزه ناگوارى را به او چشاند، و بسا صاحب اطمينان به دنيا كه ناگهان او را به خاك و خون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مقام دارى كه دنيا او را كوچك ساخت، و آلوده به كبر و نخوتى كه دنيا او را به ذلّت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دست به دست مى‌گردد، عيشش تيره، خوشيش ناگوار، شيرينش تلخ، طعامش سم، و طنابش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در معرض مرگ، و تندرستش در مسير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 بر باد، عزيزش مغلوب، صاحب ثروت فراوانش منكوب، و همسايه‌اش در معرض غارت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در مساكن پيشينيان قرار نگرفته‌ايد كه عمرشان از شما طولانى‌تر، و آثارشان پايدارتر، و آرزوهايشان درازتر، و عددشان بيشتر، و لشگرشان انبوه‌تر بود؟ دنيا را پرستيدند چه پرستيدنى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آخرت مقدم داشتند چه مقدم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دنيا كوچ كردند بدون زاد و توشه‌اى كه آنان را به</w:t>
      </w:r>
    </w:p>
    <w:p>
      <w:pPr>
        <w:pStyle w:val="BookText"/>
        <w:rPr/>
      </w:pPr>
      <w:r>
        <w:rPr>
          <w:rFonts w:ascii="Amiri" w:hAnsi="Amiri" w:eastAsia="Amiri" w:cs="Amiri"/>
          <w:color w:val="111111"/>
          <w:sz w:val="28"/>
          <w:sz w:val="28"/>
          <w:szCs w:val="28"/>
          <w:rtl w:val="true"/>
          <w:lang w:bidi="ar-SA"/>
        </w:rPr>
        <w:t>مقصد رساند، و منهاى مركبى كه طىّ سفر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خبرى به شما رسيده كه دنيا در برابر آن همه ضررى كه به آنان رسانده از خود فديه‌اى به آنان داده؟ يا كمكى به آنان نموده؟ و يا براى آنان همنشين خوبى بوده است؟</w:t>
      </w:r>
    </w:p>
    <w:p>
      <w:pPr>
        <w:pStyle w:val="BookText"/>
        <w:rPr/>
      </w:pPr>
      <w:r>
        <w:rPr>
          <w:rFonts w:ascii="IRNazanin" w:hAnsi="IRNazanin" w:eastAsia="IRNazanin"/>
          <w:color w:val="111111"/>
          <w:sz w:val="28"/>
          <w:sz w:val="28"/>
          <w:szCs w:val="28"/>
          <w:rtl w:val="true"/>
          <w:lang w:bidi="fa-IR"/>
        </w:rPr>
        <w:t>نه، بلكه آنان را به مصائب سختى گرفتار كرد، و به حادثه‌هاى كوبنده بنيان زندگى شان را سست گرداند، با بلاهاى جانكاه خوارشان نمود، و بينى آنان را به خاك ماليد، و زير سمهاى خود لگد مالشان كرد، و گردش روزگار را به ضرر آن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ناسازگارى دنيا را با آن كه در برابر او گردن نهاد، و آن را بر آخرت مقدم داشت و بر آن به خيال خود تكيه دائمى كرد ديديد تا كار به جايى رسيد كه براى جدايى ابدى از دنيا كوچ كردند، آيا جز گرسنگى زاد و توشه‌اى، و جز تنگى و مضيقه چيزى، و غير تاريكى نورى به آنان نشان داد؟ يا به دنبال آنان جز ندامت روانه ساخت؟ آيا چنين دنيايى را بر همه چيز مقدم مى‌داريد، يا به آن تكيه مى‌كنيد؟ يا بر آن حرص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بد خانه‌اى است براى كسى كه به آن بد گمان نباشد، و در مسكن گزيدن در آن ترسى نداشته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عاقبت دنيا را ترك مى‌كنيد و از آن كوچ مى‌نماييد،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دنيا از آنان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ما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بگيريد، كه آنان به قبرها برده شدند در حالى كه در سوار شدن از خود اراده نداشتند، و در شكاف زمين فرودشان آوردند بدون اينكه به عنوان مهمان دعوت شده باشند، و براى آنان در دل سنگلاخ قبرها، و از خاك كفن‌ها، و از استخوانهاى پوسيده همسايگان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همسايگانى هستند كه هيچ خواننده‌اى را جواب نمى‌دهند، و ستمى را نسبت به همسايه مانع نمى‌شوند، و به گريه و ناله اعتنا نمى‌كنند، اگر بارانى به قبرشان ببارد شاد نگردند، و اگر خشكسالى شود نا اميد نشوند، جمعند ولى تنهايند، همسايه‌اند ولى از هم دورند، نزديكند ولى به زيارت هم نمى‌روند، خويشند ولى اظهار خويشى نمى‌كنند، بردبارانى هستند كه دشمنى در دل ندارند، و جاهلانى كه كينه‌هايشان برطرف شده، از زيان آنان ترسى در كار نيست، و به دفاع آنان اميدى نمى‌باشد، درون زمين را به جاى روى زمين انتخاب كردند، و خانه تنگ قبر را در عوض خانه وسيع، و غربت را به جاى بستگان، و تاريكى را به جاى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و عريان به مانند روزى كه از دنيا مفارقت كردند به صحنه محشر باز آمدند، از دنيا با اعمال خود به سوى حيات جاودانى و سراى هميشگى كوچ نمودند،</w:t>
      </w:r>
      <w:bookmarkStart w:id="486" w:name="pg1775_12141"/>
    </w:p>
    <w:p>
      <w:pPr>
        <w:pStyle w:val="BookText"/>
        <w:rPr/>
      </w:pPr>
      <w:bookmarkEnd w:id="486"/>
      <w:r>
        <w:rPr>
          <w:rFonts w:ascii="IRNazanin" w:hAnsi="IRNazanin" w:eastAsia="IRNazanin"/>
          <w:color w:val="111111"/>
          <w:sz w:val="28"/>
          <w:sz w:val="28"/>
          <w:szCs w:val="28"/>
          <w:rtl w:val="true"/>
          <w:lang w:bidi="fa-IR"/>
        </w:rPr>
        <w:t>چنانكه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آنها را در آغاز آفريديم بازشان گردانيم، اين وعده حتمى ماست كه انجام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096635_3650668749"/>
      <w:bookmarkStart w:id="488" w:name="_Toc175"/>
      <w:bookmarkEnd w:id="487"/>
      <w:r>
        <w:rPr/>
        <w:t>111</w:t>
      </w:r>
      <w:r>
        <w:rPr>
          <w:rtl w:val="true"/>
        </w:rPr>
        <w:t xml:space="preserve"> (</w:t>
      </w:r>
      <w:r>
        <w:rPr/>
        <w:t>1111</w:t>
      </w:r>
      <w:r>
        <w:rPr>
          <w:rtl w:val="true"/>
        </w:rPr>
        <w:t xml:space="preserve">) </w:t>
      </w:r>
      <w:r>
        <w:rPr>
          <w:rtl w:val="true"/>
        </w:rPr>
        <w:t>از خطبه‌هاى آن حضرت است در باره ملك الموت و قبض روح مردم‌</w:t>
      </w:r>
      <w:bookmarkEnd w:id="488"/>
    </w:p>
    <w:p>
      <w:pPr>
        <w:pStyle w:val="BookText"/>
        <w:rPr/>
      </w:pPr>
      <w:r>
        <w:rPr>
          <w:rFonts w:ascii="Amiri" w:hAnsi="Amiri" w:eastAsia="Amiri" w:cs="Amiri"/>
          <w:color w:val="111111"/>
          <w:sz w:val="28"/>
          <w:sz w:val="28"/>
          <w:szCs w:val="28"/>
          <w:rtl w:val="true"/>
          <w:lang w:bidi="ar-SA"/>
        </w:rPr>
        <w:t>وقتى ملك الموت وارد خانه‌اى مى‌شود آيا او را حس مى‌كنى؟ يا وقت قبض روح كسى او را مى‌بينى؟</w:t>
      </w:r>
    </w:p>
    <w:p>
      <w:pPr>
        <w:pStyle w:val="BookText"/>
        <w:rPr/>
      </w:pPr>
      <w:r>
        <w:rPr>
          <w:rFonts w:ascii="IRNazanin" w:hAnsi="IRNazanin" w:eastAsia="IRNazanin"/>
          <w:color w:val="111111"/>
          <w:sz w:val="28"/>
          <w:sz w:val="28"/>
          <w:szCs w:val="28"/>
          <w:rtl w:val="true"/>
          <w:lang w:bidi="fa-IR"/>
        </w:rPr>
        <w:t>بلكه جنين را در شكم مادرش چگونه قبض روح مى‌كند؟ آيا از برخى از اعضاء مادر بر او وارد مى‌شود؟</w:t>
      </w:r>
    </w:p>
    <w:p>
      <w:pPr>
        <w:pStyle w:val="BookText"/>
        <w:rPr/>
      </w:pPr>
      <w:r>
        <w:rPr>
          <w:rFonts w:ascii="Amiri" w:hAnsi="Amiri" w:eastAsia="Amiri" w:cs="Amiri"/>
          <w:color w:val="111111"/>
          <w:sz w:val="28"/>
          <w:sz w:val="28"/>
          <w:szCs w:val="28"/>
          <w:rtl w:val="true"/>
          <w:lang w:bidi="ar-SA"/>
        </w:rPr>
        <w:t>يا اينكه روح جنين به اذن خدا او را اجابت مى‌نمايد؟ يا ملك الموت همراه جنين در روح مادر ساكن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وصف مخلوقى مانند خود عاجز است چگونه خداى خود را وصف تواند كرد؟</w:t>
      </w:r>
      <w:bookmarkStart w:id="489" w:name="pg1775_12142"/>
    </w:p>
    <w:p>
      <w:pPr>
        <w:pStyle w:val="BookText"/>
        <w:rPr/>
      </w:pPr>
      <w:bookmarkEnd w:id="4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2096637_3650668749"/>
      <w:bookmarkStart w:id="491" w:name="_Toc176"/>
      <w:bookmarkEnd w:id="490"/>
      <w:r>
        <w:rPr/>
        <w:t>112</w:t>
      </w:r>
      <w:r>
        <w:rPr>
          <w:rtl w:val="true"/>
        </w:rPr>
        <w:t xml:space="preserve"> (</w:t>
      </w:r>
      <w:r>
        <w:rPr/>
        <w:t>1112</w:t>
      </w:r>
      <w:r>
        <w:rPr>
          <w:rtl w:val="true"/>
        </w:rPr>
        <w:t xml:space="preserve">) </w:t>
      </w:r>
      <w:r>
        <w:rPr>
          <w:rtl w:val="true"/>
        </w:rPr>
        <w:t>از خطبه‌هاى آن حضرت است در نكوهش دنيا</w:t>
      </w:r>
      <w:bookmarkEnd w:id="491"/>
    </w:p>
    <w:p>
      <w:pPr>
        <w:pStyle w:val="BookText"/>
        <w:rPr/>
      </w:pPr>
      <w:r>
        <w:rPr>
          <w:rFonts w:ascii="IRNazanin" w:hAnsi="IRNazanin" w:eastAsia="IRNazanin"/>
          <w:color w:val="111111"/>
          <w:sz w:val="28"/>
          <w:sz w:val="28"/>
          <w:szCs w:val="28"/>
          <w:rtl w:val="true"/>
          <w:lang w:bidi="fa-IR"/>
        </w:rPr>
        <w:t>شما را از دنيا مى‌ترسانم كه منزل كوچ است نه جاى اقامت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امور فريبنده خود را آراسته، و با آرايشش به فريفتن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سرايى است كه نزد پروردگارش بى‌مقدار است، حلالش را به حرام، و خيرش را به شرّ، و حياتش را به مرگ، و شيرينش را به تلخى در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براى دوستانش خالص و گوارا نكرده، و از پرداخت آن به دشمنانش مضايقه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خوبى‌اش اندك، شرّش حاضر، گرد آمده‌اش فانى شونده، دولتش در معرض ربوده شدن، و آبادش در معرض خراب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خيرى است در سرايى كه مانند خراب شدن ساختمان خراب مى‌گردد؟ و عمرى كه چون تمام شدن توشه در آن خانه به پايان مى‌رسد؟ و مدتى كه چون تمام شدن راه به آخر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خدا را از خواسته‌هاى خود قرار دهيد،</w:t>
      </w:r>
    </w:p>
    <w:p>
      <w:pPr>
        <w:pStyle w:val="BookText"/>
        <w:rPr/>
      </w:pPr>
      <w:r>
        <w:rPr>
          <w:rFonts w:ascii="IRNazanin" w:hAnsi="IRNazanin" w:eastAsia="IRNazanin"/>
          <w:color w:val="111111"/>
          <w:sz w:val="28"/>
          <w:sz w:val="28"/>
          <w:szCs w:val="28"/>
          <w:rtl w:val="true"/>
          <w:lang w:bidi="fa-IR"/>
        </w:rPr>
        <w:t>و در اداى حقّش و خواسته‌هايش از او بخواهيد شما را يارى دهد، و دعوت مرگ را به گوشهاى خود بشنوانيد پيش از آنكه شما را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در دنيا دلشان مى‌گريد گرچه به ظاهر بخندند، و اندوهشان شديد است گرچه شاد باشند، و خشمشان بر خود زياد است گرچه در ميان مردم به خاطر آنچه از آن بهره‌مندند مورد غبطه‌اند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مرگ از دلتان پنهان شده، و آرزوهاى دروغ نزد شما حاضر گشته، از اين رو دنيا بيش از آخرت مالك شما شده، و متاع فعلى دنيا شما را از توجه به متاع آخرت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مبناى دين خدا برادر هستيد، چيزى جز آلودگى درونها، و بدى نيّت‌ها شما را از هم جدا نكرده، به اين لحاظ يكديگر را يارى نمى‌دهيد، و خير خواهى نمى‌كنيد، و به هم بذل و بخشش نداريد و با يكديگر دوستى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به اندكى از دنيا كه به دست مى‌آوريد شاد مى‌شويد، و به بسيارى از آخرت كه از دست مى‌دهيد غصه‌دار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اندكى از دنيا از دستتان برود شما را پريشان مى‌كند، تا جايى كه آثار پريشانى در چهره شما</w:t>
      </w:r>
      <w:bookmarkStart w:id="492" w:name="pg1775_12144"/>
    </w:p>
    <w:p>
      <w:pPr>
        <w:pStyle w:val="BookText"/>
        <w:rPr/>
      </w:pPr>
      <w:bookmarkEnd w:id="492"/>
      <w:r>
        <w:rPr>
          <w:rFonts w:ascii="IRNazanin" w:hAnsi="IRNazanin" w:eastAsia="IRNazanin"/>
          <w:color w:val="111111"/>
          <w:sz w:val="28"/>
          <w:sz w:val="28"/>
          <w:szCs w:val="28"/>
          <w:rtl w:val="true"/>
          <w:lang w:bidi="fa-IR"/>
        </w:rPr>
        <w:t>آشكار مى‌گردد و در برابر آنچه از دستتان رفته بيتابى مى‌كنيد، و گويى دنيا جاى اقامت هميشگى شماست، و گويى متاع آن براى شما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شما را از گفتن عيب برادر خود به صورت روياروى باز نمى‌دارد جز ترس از اينكه او هم به مانند آن عيب را براى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 آخرت و محبّت به دنيا با هم خالصانه دوستى مى‌ورزيد، و دين هر يك از شما بازيچه زبان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كسى مى‌مانيد كه كارش را انجام داده، و خشنودى مولاى خود را به دست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096639_3650668749"/>
      <w:bookmarkStart w:id="494" w:name="_Toc177"/>
      <w:bookmarkEnd w:id="493"/>
      <w:r>
        <w:rPr/>
        <w:t>113</w:t>
      </w:r>
      <w:r>
        <w:rPr>
          <w:rtl w:val="true"/>
        </w:rPr>
        <w:t xml:space="preserve"> (</w:t>
      </w:r>
      <w:r>
        <w:rPr/>
        <w:t>1113</w:t>
      </w:r>
      <w:r>
        <w:rPr>
          <w:rtl w:val="true"/>
        </w:rPr>
        <w:t xml:space="preserve">) </w:t>
      </w:r>
      <w:r>
        <w:rPr>
          <w:rtl w:val="true"/>
        </w:rPr>
        <w:t>از خطبه‌هاى آن حضرت است در پند و اندرز مردم‌</w:t>
      </w:r>
      <w:bookmarkEnd w:id="4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خدايى را كه حمد را به نعمت‌ها، و نعمت‌ها را به شكر متصل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نعمت‌هايش حمد مى‌كنيم چنانكه بر بلاهايش سپاس مى‌گزاريم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برابر اين نفوسى كه در آنچه امر شده كاهلى مى‌كند، و بر آنچه نهى شده شتاب مى‌نمايد يارى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براى گناهانى كه علمش به آن</w:t>
      </w:r>
    </w:p>
    <w:p>
      <w:pPr>
        <w:pStyle w:val="BookText"/>
        <w:rPr/>
      </w:pPr>
      <w:r>
        <w:rPr>
          <w:rFonts w:ascii="IRNazanin" w:hAnsi="IRNazanin" w:eastAsia="IRNazanin"/>
          <w:color w:val="111111"/>
          <w:sz w:val="28"/>
          <w:sz w:val="28"/>
          <w:szCs w:val="28"/>
          <w:rtl w:val="true"/>
          <w:lang w:bidi="fa-IR"/>
        </w:rPr>
        <w:t>احاطه دارد و كتابش آن را بر شمرده آمرزش مى‌طلبيم، آن علمى كه قاصر نيست، و كتابى كه چيزى را وانگذاشته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ايمان مى‌آوريم به او ايمان كسى كه غيب‌ها را با ديده سر ديده، و به آنچه وعده داده‌اند آگاه شده، ايمانى كه اخلاصش شرك را زدوده، و يقينش شك را از بين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مى‌دهيم كه معبودى جز اللّه نيست تنها و بى‌شريك است، و محمّد صلّى اللّه عليه و آله بنده و فرستاده اوست، دو شهادتى كه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اوج مى‌دهند،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ميزانى كه اين دو شهادت را در آن مى‌نهند سبك نباشد، و ميزانى كه اين دو شهادت را از آن بردارند سنگين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شما را به تقواى الهى سفارش مى‌كنم كه توشه سفر است و 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توشه‌اى است رساننده به مقصود، و پناهگاهى است رهاننده، كه شنواننده‌ترين دعوت كنندگان به آن دعوت نموده، و بهترين حفظ كننده آن را حفظ كرده، دعوت كننده‌اش آن را به گوش رساند، و حفظ كننده‌اش رستگار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تقواى الهى اولياء خدا را از دچار شدن به حرامها باز داشت، و دلهايشان را ملازم ترس از خدا كرد، تا جايى كه آنان را به شب زنده‌دارى واداشت، و در گرماى روز موفق به روزه نمود،</w:t>
      </w:r>
    </w:p>
    <w:p>
      <w:pPr>
        <w:pStyle w:val="BookText"/>
        <w:rPr/>
      </w:pPr>
      <w:r>
        <w:rPr>
          <w:rFonts w:ascii="IRNazanin" w:hAnsi="IRNazanin" w:eastAsia="IRNazanin"/>
          <w:color w:val="111111"/>
          <w:sz w:val="28"/>
          <w:sz w:val="28"/>
          <w:szCs w:val="28"/>
          <w:rtl w:val="true"/>
          <w:lang w:bidi="fa-IR"/>
        </w:rPr>
        <w:t>پس راحتى فردا را با سختى امروز، و سيراب شدن فردا را با تشنگى امروز به دست آوردند، مرگ را نزديك دانستند پس به انجام عمل شتافتند، و آرزو را تكذيب كردند پس مرگ را در نظر آوردند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سراى فنا و رنج و تغيير و جاى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فنايش اين كه كمانش را كشيده، نه تيرش به خطا مى‌رود، و نه زخمهايش علاج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هدف تير مرگ مى‌سازد، سالم را به بيمارى مبتلا مى‌كند، و نجات يافته را به هلاكت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خورنده‌اى است كه سير نمى‌شود، و نوشنده‌اى است كه سيراب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رنجهاى دنيا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جمع مى‌نمايد چيزى را كه نمى‌خورد، و خانه‌اى مى‌سازد كه در آن ساكن نمى‌شود، آن گاه به سوى خدا مى‌رود بدون آنكه مالى بردارد، و ساختمانى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نمونه‌هاى تغيير وضع دنيا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روزى مورد ترحم مردم بود روز ديگر مورد غبطه واقع مى‌شود، و آن كه مورد غبطه بود مورد ترحم قرار مى‌گيرد، اين نيست مگر به خاطر نعمتى كه از بين رفته و به جاى آن رنج و محنت جاى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 عبرتهاى دنيا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نزديك است انسان به آرزويش برسد ناگهان حضور مرگ اميدش را قطع مى‌كند، بر اين حساب نه آرزو درك مى‌شود،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آرزومند را آزاد مى‌گذارند تا ادامه حيات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فريبنده است خوشى دنيا، و چه مايه تشنگى است سيرابى آن، و چه موجب گرمى است سايه‌اش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آينده‌اش قابل ردّ است، نه گذشته‌اش قابل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نزديك است آدم زنده به مرده براى ملحق شدن به مرده، و چه دور است مرده از زنده به خاطر جداييش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چيزى بدتر نيست مگر جريمه‌اى كه براى آن است، و از خير چيزى بهتر نيست مگر ثوابى كه براى آن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هر چيزى از دنيا بزرگتر است از ديدنش، و ديدن هر چيزى از آخرت عظيم‌تر است از شنيدنش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شنيدن و خبر گرفتن از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ديدن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از دنياى شما كم شود و به آخرت اضافه گردد بهتر است از اينكه از آخرت شما كم شود و به دنياتان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كم شده‌اى كه سود بر است، و اضافه شده‌اى كه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امر شده‌ايد آسانتر است از آنچه از آن نهى شده‌ايد، و آنچه براى شما حلال شده بيشتر است از آنچه بر شما حرام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كم را براى بسيار</w:t>
      </w:r>
    </w:p>
    <w:p>
      <w:pPr>
        <w:pStyle w:val="BookText"/>
        <w:rPr/>
      </w:pPr>
      <w:r>
        <w:rPr>
          <w:rFonts w:ascii="IRNazanin" w:hAnsi="IRNazanin" w:eastAsia="IRNazanin"/>
          <w:color w:val="111111"/>
          <w:sz w:val="28"/>
          <w:sz w:val="28"/>
          <w:szCs w:val="28"/>
          <w:rtl w:val="true"/>
          <w:lang w:bidi="fa-IR"/>
        </w:rPr>
        <w:t>رها كنيد، و دشوار را براى آسان وانهيد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شما را متكفّل شده‌اند، و به عمل امر شده‌اند، و به عمل امر شده‌ايد، پس مبادا كوشش شما براى طلب روزى كه تضمين شده بيش از به جا آوردن عملى كه بر شما واجب گشته باشد، با اينكه سوگند به خدا شك بر شما عارض شده و يقين شما عيب دار گشته، چنانكه گويى به دست آوردن روزى ضمانت شده بر شما واجب گشته، و به جاى آوردن اعمال واجبه از شما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عمل بشتابيد، و از مرگ ناگهانى بترسيد، زيرا اميدى به بازگشت عمر نيست به نحوى كه به بازگشت روزى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رزق امروز شما از دست رفته اميد افزون شدن آن در فردا هست، و آنچه از عمر شما در ديروز گذشته امروز اميد به بازگشت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آينده روزى اميد هست، و به گذشته عمر غير از نوميدى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آنچنان كه سزاوار اوست بپرهيزيد، و نميريد مگر آنكه مسلمان باشيد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775_12149"/>
    </w:p>
    <w:p>
      <w:pPr>
        <w:pStyle w:val="BookText"/>
        <w:rPr/>
      </w:pPr>
      <w:bookmarkEnd w:id="4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2096641_3650668749"/>
      <w:bookmarkStart w:id="497" w:name="_Toc178"/>
      <w:bookmarkEnd w:id="496"/>
      <w:r>
        <w:rPr/>
        <w:t>114</w:t>
      </w:r>
      <w:r>
        <w:rPr>
          <w:rtl w:val="true"/>
        </w:rPr>
        <w:t xml:space="preserve"> (</w:t>
      </w:r>
      <w:r>
        <w:rPr/>
        <w:t>1114</w:t>
      </w:r>
      <w:r>
        <w:rPr>
          <w:rtl w:val="true"/>
        </w:rPr>
        <w:t xml:space="preserve">) </w:t>
      </w:r>
      <w:r>
        <w:rPr>
          <w:rtl w:val="true"/>
        </w:rPr>
        <w:t>از خطبه‌هاى آن حضرت است در طلب باران‌</w:t>
      </w:r>
      <w:bookmarkEnd w:id="497"/>
    </w:p>
    <w:p>
      <w:pPr>
        <w:pStyle w:val="Heading4"/>
        <w:numPr>
          <w:ilvl w:val="3"/>
          <w:numId w:val="1"/>
        </w:numPr>
        <w:rPr/>
      </w:pPr>
      <w:bookmarkStart w:id="498" w:name="__RefHeading___Toc2096643_3650668749"/>
      <w:bookmarkStart w:id="499" w:name="_Toc17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بار خدايا، كوههاى ما از بى‌آبى شكافته، زمين ما را غبار گرفته، چهارپايان ما به شدّت تشنه‌اند، و در آغلهاى خود سرگشته، و چون مادران فرزند مرده ناله مى‌كنند، و از رفت و آمد به چراگاه‌ها و ميل به آب گاههاى خود ملول و خسته‌اند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ناله گوسپندان، و به فرياد شتران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به سرگردانى چهارپايان در گذرگاه‌ها، و فرياد آنان در خوابگاهشان ترحّم فرما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وقتى به سوى تو بيرون آمديم كه سالهاى قحطى و خشكسالى به ما رو آورده، و ابرهاى باران دار به ما پشت كرده، و تو اميد هر غم زده‌اى، و بر آورنده حاجت هر حاجتمند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مردم ما نا اميدند، و ابرها باران نداده‌اند، و چرندگان از بين رفته‌اند،</w:t>
      </w:r>
    </w:p>
    <w:p>
      <w:pPr>
        <w:pStyle w:val="BookText"/>
        <w:rPr/>
      </w:pPr>
      <w:r>
        <w:rPr>
          <w:rFonts w:ascii="IRNazanin" w:hAnsi="IRNazanin" w:eastAsia="IRNazanin"/>
          <w:color w:val="111111"/>
          <w:sz w:val="28"/>
          <w:sz w:val="28"/>
          <w:szCs w:val="28"/>
          <w:rtl w:val="true"/>
          <w:lang w:bidi="fa-IR"/>
        </w:rPr>
        <w:t>از تو مى‌خواهيم كه ما را به اعمال زشتمان مؤاخذه نكنى، و به گناهانمان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با ابر پرباران، و بهار پر آب، و گياه شاداب سفره رحمتت را بر ما بگستران، از باران دانه درشت خود كه زمين مرده را به آن زنده كنى، و آنچه را از بين رفته به ما برگردانى بر ما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بارانى زنده كننده و سيراب كننده، كامل و همگانى، پاكيزه و مبارك، خوش نوش و روياننده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گياهش نمو كند، شاخه درختش ميوه دهد، برگش شاداب باشد، كه بندگان ناتوانت را بدان توان دهى، و شهرهاى مرده قحطى زده‌ات را زنده گردانى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آبى مى‌خواهم كه به وسيله آن زمين‌هاى بلند ما پرگياه شود، و در زمين‌هاى پست ما جارى گردد، و اطراف و نواحى ما به فراخ سالى رسند، ميوه‌هاى ما فراوان گردند، و چهار پايان ما زندگى خوشى يابند، و خيرش به مردم دور از دسترس ما رسد، و جاهايى كه هميشه گرم و سوزان است از آن استفاده كنند، از بركات گسترده و عطاى بى‌شمارت كه بر جنبندگان نيازمند، و وحشى‌هاى رها شده در بيابان مى‌فرستى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بارانى درشت و بى‌وقفه فرست،</w:t>
      </w:r>
      <w:bookmarkStart w:id="500" w:name="pg1775_12151"/>
    </w:p>
    <w:p>
      <w:pPr>
        <w:pStyle w:val="BookText"/>
        <w:rPr/>
      </w:pPr>
      <w:bookmarkEnd w:id="500"/>
      <w:r>
        <w:rPr>
          <w:rFonts w:ascii="IRNazanin" w:hAnsi="IRNazanin" w:eastAsia="IRNazanin"/>
          <w:color w:val="111111"/>
          <w:sz w:val="28"/>
          <w:sz w:val="28"/>
          <w:szCs w:val="28"/>
          <w:rtl w:val="true"/>
          <w:lang w:bidi="fa-IR"/>
        </w:rPr>
        <w:t>بارانى كه دانه‌هايش يكديگر را برانند، و به شدّت به هم برخورد كنند، نه رعد و برقى بى‌باران، و نه ابرى بى‌نتيجه، و نه ابرهاى سپيد پراكنده، و نه قطره‌هاى ريز همراه با باد سرد، بلكه بارانى كه قحطى زدگان از آن به نعمت بسيار رسند، و از بركت آن باران گرفتاران به خشكسالى زنده شوند، كه تويى آن خداوندى كه پس از نوميدى مردم باران فرستى، و رحمتت را بر همه گسترش دهى، و تويى سرپرست ستوده خصال</w:t>
      </w:r>
      <w:r>
        <w:rPr>
          <w:rFonts w:eastAsia="IRNazanin" w:cs="IRNazanin"/>
          <w:color w:val="111111"/>
          <w:sz w:val="28"/>
          <w:szCs w:val="28"/>
          <w:rtl w:val="true"/>
          <w:lang w:bidi="fa-IR"/>
        </w:rPr>
        <w:t>.</w:t>
      </w:r>
    </w:p>
    <w:p>
      <w:pPr>
        <w:pStyle w:val="Heading4"/>
        <w:numPr>
          <w:ilvl w:val="3"/>
          <w:numId w:val="1"/>
        </w:numPr>
        <w:rPr/>
      </w:pPr>
      <w:bookmarkStart w:id="501" w:name="__RefHeading___Toc2096645_3650668749"/>
      <w:bookmarkStart w:id="502" w:name="_Toc180"/>
      <w:bookmarkEnd w:id="501"/>
      <w:r>
        <w:rPr>
          <w:rtl w:val="true"/>
        </w:rPr>
        <w:t>تفسير لغات نامأنوس اين خطبه‌</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بر اثر خشكسالى از هم شكافته شد،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جامه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النّبت، و صاح و 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گياه پژمرده و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 پايان تشنه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تشنگى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حدابير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شترى است كه طى سفر آن را لاغر كرده،</w:t>
      </w:r>
      <w:bookmarkStart w:id="503" w:name="pg1775_12152"/>
    </w:p>
    <w:p>
      <w:pPr>
        <w:pStyle w:val="BookText"/>
        <w:rPr/>
      </w:pPr>
      <w:bookmarkEnd w:id="503"/>
      <w:r>
        <w:rPr>
          <w:rFonts w:ascii="IRNazanin" w:hAnsi="IRNazanin" w:eastAsia="IRNazanin"/>
          <w:color w:val="111111"/>
          <w:sz w:val="28"/>
          <w:sz w:val="28"/>
          <w:szCs w:val="28"/>
          <w:rtl w:val="true"/>
          <w:lang w:bidi="fa-IR"/>
        </w:rPr>
        <w:t>حضرت خشكسالى را به آن شتر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يكى از شعراى عرب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شترهايى كه از شدت راه نوردى لاغر شده و پيوسته در خوابگاه گرسنگى خفته‌اند، يا اينكه آنها را در مناطق بى‌آب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 قطعه‌هاى ابر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انداخته به خاطر آگاهى شنونده نسبت به آن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096647_3650668749"/>
      <w:bookmarkStart w:id="505" w:name="_Toc181"/>
      <w:bookmarkEnd w:id="504"/>
      <w:r>
        <w:rPr/>
        <w:t>115</w:t>
      </w:r>
      <w:r>
        <w:rPr>
          <w:rtl w:val="true"/>
        </w:rPr>
        <w:t xml:space="preserve"> (</w:t>
      </w:r>
      <w:r>
        <w:rPr/>
        <w:t>1115</w:t>
      </w:r>
      <w:r>
        <w:rPr>
          <w:rtl w:val="true"/>
        </w:rPr>
        <w:t xml:space="preserve">) </w:t>
      </w:r>
      <w:r>
        <w:rPr>
          <w:rtl w:val="true"/>
        </w:rPr>
        <w:t>از خطبه‌هاى آن حضرت است در اندرز به ياران‌</w:t>
      </w:r>
      <w:bookmarkEnd w:id="505"/>
    </w:p>
    <w:p>
      <w:pPr>
        <w:pStyle w:val="Heading4"/>
        <w:numPr>
          <w:ilvl w:val="3"/>
          <w:numId w:val="1"/>
        </w:numPr>
        <w:rPr/>
      </w:pPr>
      <w:bookmarkStart w:id="506" w:name="__RefHeading___Toc2096649_3650668749"/>
      <w:bookmarkStart w:id="507" w:name="_Toc182"/>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خداوند پيامبر را دعوت كننده به سوى حق، و گواه بر خلق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سستى و تقصير تمام احكام پروردگارش را به مردم رساند، و بدون ضعف و عذر تراشى با دشمنان خدا جنگيد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پيشواى اهل تقوا، و ديده اهل هدايت بود</w:t>
      </w:r>
      <w:r>
        <w:rPr>
          <w:rFonts w:eastAsia="IRNazanin" w:cs="IRNazanin"/>
          <w:color w:val="111111"/>
          <w:sz w:val="28"/>
          <w:szCs w:val="28"/>
          <w:rtl w:val="true"/>
          <w:lang w:bidi="fa-IR"/>
        </w:rPr>
        <w:t>.</w:t>
      </w:r>
      <w:bookmarkStart w:id="508" w:name="pg1775_12153"/>
    </w:p>
    <w:p>
      <w:pPr>
        <w:pStyle w:val="Heading4"/>
        <w:numPr>
          <w:ilvl w:val="3"/>
          <w:numId w:val="1"/>
        </w:numPr>
        <w:rPr/>
      </w:pPr>
      <w:bookmarkStart w:id="509" w:name="__RefHeading___Toc2096651_3650668749"/>
      <w:bookmarkStart w:id="510" w:name="_Toc183"/>
      <w:bookmarkEnd w:id="508"/>
      <w:bookmarkEnd w:id="509"/>
      <w:r>
        <w:rPr>
          <w:rtl w:val="true"/>
        </w:rPr>
        <w:t>از اين خطبه است‌</w:t>
      </w:r>
      <w:bookmarkEnd w:id="510"/>
    </w:p>
    <w:p>
      <w:pPr>
        <w:pStyle w:val="BookText"/>
        <w:rPr/>
      </w:pPr>
      <w:r>
        <w:rPr>
          <w:rFonts w:ascii="IRNazanin" w:hAnsi="IRNazanin" w:eastAsia="IRNazanin"/>
          <w:color w:val="111111"/>
          <w:sz w:val="28"/>
          <w:sz w:val="28"/>
          <w:szCs w:val="28"/>
          <w:rtl w:val="true"/>
          <w:lang w:bidi="fa-IR"/>
        </w:rPr>
        <w:t>از امورى كه بر شما پنهان است آنچه را كه من مى‌دانم اگر شما مى‌دانستيد سر به بيابان گذاشته، بر كرده‌هايتان مى‌گريستيد، و همچون زنان داغديده بر سر و سينه مى‌كوبيديد، و اموال خود را بدون نگهبان و سر پرست رها مى‌كرديد، و هر كس در بند خود مى‌شد و به ديگران توجه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تذكّراتى كه به شما داده‌اند فراموش كرده‌ايد، و نسبت به آنچه شما را ترسانده‌اند خود را ايمن مى‌دانيد، پس رأى شما سرگشته، و كارتان بى‌سر و سامان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دوست دارم خداوند بين من و شما جدايى افكند، و مرا به كسى كه نسبت به من از شما سزاوارتر است ملحق كند، همان مردمى كه به خدا قسم داراى رأى ميمون و پسنديده، و بردبارى زياد، و گويندگان حق، و تارك ستم و تجاوز، و پيشروان راه حق، و شتابنده به مسير هدايت بودند، كه به نعمت جاويد دنياى ديگر رستگار شدند، و به كرامت گواراى آن شتاب ورزيدند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پسرى از قبيله ثقيف بر شما مسلّط شود، متكبّر و رويگردان از حق، اموالتان را</w:t>
      </w:r>
      <w:bookmarkStart w:id="511" w:name="pg1775_12154"/>
    </w:p>
    <w:p>
      <w:pPr>
        <w:pStyle w:val="BookText"/>
        <w:rPr/>
      </w:pPr>
      <w:bookmarkEnd w:id="511"/>
      <w:r>
        <w:rPr>
          <w:rFonts w:ascii="IRNazanin" w:hAnsi="IRNazanin" w:eastAsia="IRNazanin"/>
          <w:color w:val="111111"/>
          <w:sz w:val="28"/>
          <w:sz w:val="28"/>
          <w:szCs w:val="28"/>
          <w:rtl w:val="true"/>
          <w:lang w:bidi="fa-IR"/>
        </w:rPr>
        <w:t>مى‌خورد، و پيه شما را از شدت ظلم آب مى‌كند، فشارت را بيشتر كن اى ابا 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اشاره به حجّاج است، و او را با اين حيوان كثيف داستانى است كه جاى نقل آن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2096653_3650668749"/>
      <w:bookmarkStart w:id="513" w:name="_Toc184"/>
      <w:bookmarkEnd w:id="512"/>
      <w:r>
        <w:rPr/>
        <w:t>116</w:t>
      </w:r>
      <w:r>
        <w:rPr>
          <w:rtl w:val="true"/>
        </w:rPr>
        <w:t xml:space="preserve"> (</w:t>
      </w:r>
      <w:r>
        <w:rPr/>
        <w:t>1116</w:t>
      </w:r>
      <w:r>
        <w:rPr>
          <w:rtl w:val="true"/>
        </w:rPr>
        <w:t xml:space="preserve">) </w:t>
      </w:r>
      <w:r>
        <w:rPr>
          <w:rtl w:val="true"/>
        </w:rPr>
        <w:t>از سخنان آن حضرت است در نكوهش كسانى كه به مال و جان بخل مى‌ورزند</w:t>
      </w:r>
      <w:bookmarkEnd w:id="513"/>
    </w:p>
    <w:p>
      <w:pPr>
        <w:pStyle w:val="BookText"/>
        <w:rPr/>
      </w:pPr>
      <w:r>
        <w:rPr>
          <w:rFonts w:ascii="IRNazanin" w:hAnsi="IRNazanin" w:eastAsia="IRNazanin"/>
          <w:color w:val="111111"/>
          <w:sz w:val="28"/>
          <w:sz w:val="28"/>
          <w:szCs w:val="28"/>
          <w:rtl w:val="true"/>
          <w:lang w:bidi="fa-IR"/>
        </w:rPr>
        <w:t>نه اموال خود را براى كسى كه آن را روزى شما نمود بخشيديد، و نه جانها را براى خداوندى كه آنها را آفريد به مخاطره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خدا بر بندگانش كرامت يافته‌ايد، در حالى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نافرمانى از اوامرش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بندگانش اكرام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گرفتن در منازل آنان كه پيش از شما بودند و از دنيا رفتند، و از جدا شدن از نزديكترين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775_12155"/>
    </w:p>
    <w:p>
      <w:pPr>
        <w:pStyle w:val="BookText"/>
        <w:rPr/>
      </w:pPr>
      <w:bookmarkEnd w:id="5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096655_3650668749"/>
      <w:bookmarkStart w:id="516" w:name="_Toc185"/>
      <w:bookmarkEnd w:id="515"/>
      <w:r>
        <w:rPr/>
        <w:t>117</w:t>
      </w:r>
      <w:r>
        <w:rPr>
          <w:rtl w:val="true"/>
        </w:rPr>
        <w:t xml:space="preserve"> (</w:t>
      </w:r>
      <w:r>
        <w:rPr/>
        <w:t>1117</w:t>
      </w:r>
      <w:r>
        <w:rPr>
          <w:rtl w:val="true"/>
        </w:rPr>
        <w:t xml:space="preserve">) </w:t>
      </w:r>
      <w:r>
        <w:rPr>
          <w:rtl w:val="true"/>
        </w:rPr>
        <w:t>از سخنان آن حضرت است در باره ياران شايسته خود</w:t>
      </w:r>
      <w:bookmarkEnd w:id="516"/>
    </w:p>
    <w:p>
      <w:pPr>
        <w:pStyle w:val="BookText"/>
        <w:rPr/>
      </w:pPr>
      <w:r>
        <w:rPr>
          <w:rFonts w:ascii="IRNazanin" w:hAnsi="IRNazanin" w:eastAsia="IRNazanin"/>
          <w:color w:val="111111"/>
          <w:sz w:val="28"/>
          <w:sz w:val="28"/>
          <w:szCs w:val="28"/>
          <w:rtl w:val="true"/>
          <w:lang w:bidi="fa-IR"/>
        </w:rPr>
        <w:t>شما ياران حق، و برادران در دين، و سپرهاى روز سختى، و محرمان اسرار من جدا از ساير مردم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يارى شما منحرفان را شمشير مى‌زنم، و به فرمانبرى روآوران به حق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خيرخواهى خالى از خيانت و شك و ترديد يارى كنيد، كه به خدا قسم من در رهبرى براى مردم سزاوارترين مردم هستم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096657_3650668749"/>
      <w:bookmarkStart w:id="518" w:name="_Toc186"/>
      <w:bookmarkEnd w:id="517"/>
      <w:r>
        <w:rPr/>
        <w:t>118</w:t>
      </w:r>
      <w:r>
        <w:rPr>
          <w:rtl w:val="true"/>
        </w:rPr>
        <w:t xml:space="preserve"> (</w:t>
      </w:r>
      <w:r>
        <w:rPr/>
        <w:t>1118</w:t>
      </w:r>
      <w:r>
        <w:rPr>
          <w:rtl w:val="true"/>
        </w:rPr>
        <w:t xml:space="preserve">) </w:t>
      </w:r>
      <w:r>
        <w:rPr>
          <w:rtl w:val="true"/>
        </w:rPr>
        <w:t>از سخنان آن حضرت است‌</w:t>
      </w:r>
      <w:bookmarkEnd w:id="518"/>
    </w:p>
    <w:p>
      <w:pPr>
        <w:pStyle w:val="BookText"/>
        <w:rPr/>
      </w:pPr>
      <w:r>
        <w:rPr>
          <w:rFonts w:ascii="Amiri" w:hAnsi="Amiri" w:eastAsia="Amiri" w:cs="Amiri"/>
          <w:color w:val="111111"/>
          <w:sz w:val="28"/>
          <w:sz w:val="28"/>
          <w:szCs w:val="28"/>
          <w:rtl w:val="true"/>
          <w:lang w:bidi="ar-SA"/>
        </w:rPr>
        <w:t>زمانى كه مردم را جمع نمود و آنان را به جهاد ترغيب فرمود و آنان ساعتى خاموش ماندند، حضرت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مگر لال هستيد؟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اگر شما حركت كنيد ما هم حركت مى‌كنيم،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موفق به قرار گرفتن در مسير رشد نگرديد، و به صراط مستقيم راه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موقعيّتى سزاوار است من به جبهه جنگ روم؟ در اين وقت بايد مردى از شما كه من از شجاعتش راضى بوده و جنگاور باشد به ميدان جهاد رود، و سزاوار نيست كه من ارتش و شهر و بيت المال و جمع كردن ماليات زمين و داورى بين مسلمانان و رسيدگى به حقوق طالبان حق را رها كرده، با لشگرى به دنبال لشگرى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روم، آن گاه مانند تيرى كه در جعبه خالى حركت و صدا مى‌كند در حركت و اضطراب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محور آسيا هستم كه آسيا دور من مى‌گردد و من به جاى خود ثابتم، و چون از جاى خود جدا شوم آسيا از مدار خود خارج مى‌شود و همه امور به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بيرون آمدن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رأى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بد و ناپسندى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به وقت برخورد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خوردش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شهادت نداشتم بر مركب خود قرار مى‌گرفتم، و از شما جدا مى‌شدم، و تا زمانى كه باد جنوب و شمال مى‌وزد بودن با شما را</w:t>
      </w:r>
      <w:bookmarkStart w:id="519" w:name="pg1775_12157"/>
    </w:p>
    <w:p>
      <w:pPr>
        <w:pStyle w:val="BookText"/>
        <w:rPr/>
      </w:pPr>
      <w:bookmarkEnd w:id="519"/>
      <w:r>
        <w:rPr>
          <w:rFonts w:ascii="IRNazanin" w:hAnsi="IRNazanin" w:eastAsia="IRNazanin"/>
          <w:color w:val="111111"/>
          <w:sz w:val="28"/>
          <w:sz w:val="28"/>
          <w:szCs w:val="28"/>
          <w:rtl w:val="true"/>
          <w:lang w:bidi="fa-IR"/>
        </w:rPr>
        <w:t>طلب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مردمى طعنه زن، عيب جو، روگردان از حق و مكّار و حيله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عددتان با كمى اتفاق دلهايتان سودى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روشن راهنمايى كردم، آن راهى كه در آن جز هلاك شده گمراه هلاك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آن راه استقامت ورزد به جانب بهشت مى‌رود، و هر كه بلغزد راهش به سوى آتش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096659_3650668749"/>
      <w:bookmarkStart w:id="521" w:name="_Toc187"/>
      <w:bookmarkEnd w:id="520"/>
      <w:r>
        <w:rPr/>
        <w:t>119</w:t>
      </w:r>
      <w:r>
        <w:rPr>
          <w:rtl w:val="true"/>
        </w:rPr>
        <w:t xml:space="preserve"> (</w:t>
      </w:r>
      <w:r>
        <w:rPr/>
        <w:t>1119</w:t>
      </w:r>
      <w:r>
        <w:rPr>
          <w:rtl w:val="true"/>
        </w:rPr>
        <w:t xml:space="preserve">) </w:t>
      </w:r>
      <w:r>
        <w:rPr>
          <w:rtl w:val="true"/>
        </w:rPr>
        <w:t>از سخنان آن حضرت است در فضيلت خود و موعظه ياران‌</w:t>
      </w:r>
      <w:bookmarkEnd w:id="521"/>
    </w:p>
    <w:p>
      <w:pPr>
        <w:pStyle w:val="BookText"/>
        <w:rPr/>
      </w:pPr>
      <w:r>
        <w:rPr>
          <w:rFonts w:ascii="IRNazanin" w:hAnsi="IRNazanin" w:eastAsia="IRNazanin"/>
          <w:color w:val="111111"/>
          <w:sz w:val="28"/>
          <w:sz w:val="28"/>
          <w:szCs w:val="28"/>
          <w:rtl w:val="true"/>
          <w:lang w:bidi="fa-IR"/>
        </w:rPr>
        <w:t xml:space="preserve">به خدا سوگند كه تبليغ احكام الهى، و تحقق بخشيدن وعده‌ها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كلمات به من تعليم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حكمت و روشنى امر نزد ما اهل بيت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قوانين دين يكى است، و راههاى آن راست و روشن است، كسى كه آن را پيش گيرد به حق رسد و غنيمت برد، و هر كه از آن باز ايستد گمراه گردد و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براى روزى كه ذخيره‌ها براى</w:t>
      </w:r>
      <w:bookmarkStart w:id="522" w:name="pg1775_12158"/>
    </w:p>
    <w:p>
      <w:pPr>
        <w:pStyle w:val="BookText"/>
        <w:rPr/>
      </w:pPr>
      <w:bookmarkEnd w:id="522"/>
      <w:r>
        <w:rPr>
          <w:rFonts w:ascii="IRNazanin" w:hAnsi="IRNazanin" w:eastAsia="IRNazanin"/>
          <w:color w:val="111111"/>
          <w:sz w:val="28"/>
          <w:sz w:val="28"/>
          <w:szCs w:val="28"/>
          <w:rtl w:val="true"/>
          <w:lang w:bidi="fa-IR"/>
        </w:rPr>
        <w:t>آن اندوخته شود، و پنهانها در آن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موجودش او را سود ندهد عقل ناموجود و از دست رفته‌اش از سود رساندن به او عاجزتر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آتشى كه حرارتش شديد و عمقش زياد، و زيورش غل و زنجير آهنين، و آشاميدنيش آب گنديده و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نام نيكى كه خداوند براى انسان در بين مردم قرار دهد بهتر است از ثروتى كه براى وارثى به ارث بگذارد كه آن وارث سپاسگزار آن نباشد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096661_3650668749"/>
      <w:bookmarkStart w:id="524" w:name="_Toc188"/>
      <w:bookmarkEnd w:id="523"/>
      <w:r>
        <w:rPr/>
        <w:t>120</w:t>
      </w:r>
      <w:r>
        <w:rPr>
          <w:rtl w:val="true"/>
        </w:rPr>
        <w:t xml:space="preserve"> (</w:t>
      </w:r>
      <w:r>
        <w:rPr/>
        <w:t>1120</w:t>
      </w:r>
      <w:r>
        <w:rPr>
          <w:rtl w:val="true"/>
        </w:rPr>
        <w:t xml:space="preserve">) </w:t>
      </w:r>
      <w:r>
        <w:rPr>
          <w:rtl w:val="true"/>
        </w:rPr>
        <w:t>از خطبه‌هاى آن حضرت است بعد از ليلة الهرير</w:t>
      </w:r>
      <w:bookmarkEnd w:id="5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يارانش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قبول حكميت نهى كردى سپس به آن امر نمودى، ما نفهميديم كدام دستور شما صحيح است؟ امير المؤمنين عليه السّلام يكى از دو دست مبارك را بر ديگرى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جزاى كسى كه پيمان محكم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قسم اگر وقتى كه شما را امر به ادامه جنگ كردم وادار به كارى مى‌نمودم كه به آن بى‌ميل بوديد ولى خداوند در آن خير قرار داده بود، پس اگر به امر من استقامت مى‌ورزيديد شما را راهنمايى مى‌كردم، و اگر به كژى مى‌رفتيد راستتان مى‌كردم، و اگر امتناع مى‌نموديد به راه حق بازتان مى‌آوردم هر آينه اين روش مطمئن‌تر بود، اما با كمك كه و با چه كس؟</w:t>
      </w:r>
    </w:p>
    <w:p>
      <w:pPr>
        <w:pStyle w:val="BookText"/>
        <w:rPr/>
      </w:pPr>
      <w:r>
        <w:rPr>
          <w:rFonts w:ascii="IRNazanin" w:hAnsi="IRNazanin" w:eastAsia="IRNazanin"/>
          <w:color w:val="111111"/>
          <w:sz w:val="28"/>
          <w:sz w:val="28"/>
          <w:szCs w:val="28"/>
          <w:rtl w:val="true"/>
          <w:lang w:bidi="fa-IR"/>
        </w:rPr>
        <w:t>مى‌خواهم بيماريها را به وسيله شما مداوا كنم ولى خود درد من هستيد، وضع من مانند كسى است كه مى‌خواهد خارى را كه در عضوى فرو رفته با خارى ديگر در آورد و حال اينكه مى‌داند آن خار در جاى خار اول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طبيبان اين درد بى‌درمان ملول شدند، و بالا آورندگان آب از چاهها با اين طنابها به خستگى رسيدند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كجايند آنان كه به اسلام دعوت شدند و آن را پذيرفتند، قرآن خواندند و با استقامت به آن عمل كردند، به جهاد ترغيب شدند و مانند شوق شتران شيرده به فرزندانشان به هيجان آمدند، شمشيرها از نيام كشيدند، و دور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 گروه و صف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اعتلاى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كردند، بعضى شهيد شدند، و عده‌اى نجات يافتند، از زنده ماندن زنده‌ها خوشحال نمى‌شدند، و بر شهادت شهيدان توقع تسليت نداشتند، چشمشان از گريه بى‌نور، شكمشان از روزه لاغر، لبانشان از كثرت دعا خشكيده، رنگشان از بيدارى شب زرد، و بر صورتشان غبار خشوع كنندگان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برادرانم بودند كه از دنيا رفتند، سزاوار است كه تشنه ديدارشان باشيم، و بر فراقشان دست به دندان گزيم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شيطان راههاى خود را براى شما هموار مى‌كند، و مى‌خواهد گره‌هاى محكم دينتان را از پى هم باز كند، و به جاى اتفاق پراكندگى ايجاد نمايد، و از پراكندگى فتنه به پا كند، از وساوس و افساد او روى بگردانيد، و از آنان كه پند و خير خواهى به شما هديه مى‌دهند پذيرش داشته باشيد، و آن را محكم بر خود ببنديد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775_12161"/>
    </w:p>
    <w:p>
      <w:pPr>
        <w:pStyle w:val="BookText"/>
        <w:rPr/>
      </w:pPr>
      <w:bookmarkEnd w:id="5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096663_3650668749"/>
      <w:bookmarkStart w:id="527" w:name="_Toc189"/>
      <w:bookmarkEnd w:id="526"/>
      <w:r>
        <w:rPr/>
        <w:t>121</w:t>
      </w:r>
      <w:r>
        <w:rPr>
          <w:rtl w:val="true"/>
        </w:rPr>
        <w:t xml:space="preserve"> (</w:t>
      </w:r>
      <w:r>
        <w:rPr/>
        <w:t>1121</w:t>
      </w:r>
      <w:r>
        <w:rPr>
          <w:rtl w:val="true"/>
        </w:rPr>
        <w:t xml:space="preserve">) </w:t>
      </w:r>
      <w:r>
        <w:rPr>
          <w:rtl w:val="true"/>
        </w:rPr>
        <w:t>از سخنان آن حضرت است در خطاب به خوارج، وقتى به لشگرگاه آنان رفت در حالى كه بر انكار داورى حكمين اصرار داشتند، فرمود</w:t>
      </w:r>
      <w:r>
        <w:rPr>
          <w:rtl w:val="true"/>
        </w:rPr>
        <w:t>:</w:t>
      </w:r>
      <w:bookmarkEnd w:id="527"/>
    </w:p>
    <w:p>
      <w:pPr>
        <w:pStyle w:val="BookText"/>
        <w:rPr/>
      </w:pPr>
      <w:r>
        <w:rPr>
          <w:rFonts w:ascii="IRNazanin" w:hAnsi="IRNazanin" w:eastAsia="IRNazanin"/>
          <w:color w:val="111111"/>
          <w:sz w:val="28"/>
          <w:sz w:val="28"/>
          <w:szCs w:val="28"/>
          <w:rtl w:val="true"/>
          <w:lang w:bidi="fa-IR"/>
        </w:rPr>
        <w:t>آيا همه شما در صفين حاضر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حاضر بوديم و عده‌اى حضور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گروه شويد، آنان كه در صفّين بودند گروهى، و آنان كه نبودند گروه ديگر، تا با هر گروه سخن مناسب با آن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و به سخنان من توجه كنيد، روى دلتان با من باشد، هر كه را براى شهادت دادن خواستم برابر آگاهى خود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خطبه‌اى طولانى ايراد كرد كه قسمتى از آن اين قطعه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زمانى كه از باب حيله و فريب كارى و مكر و خدعه قرآنها را بر نيزه كردند فرياد</w:t>
      </w:r>
    </w:p>
    <w:p>
      <w:pPr>
        <w:pStyle w:val="BookText"/>
        <w:rPr/>
      </w:pPr>
      <w:r>
        <w:rPr>
          <w:rFonts w:ascii="IRNazanin" w:hAnsi="IRNazanin" w:eastAsia="IRNazanin"/>
          <w:color w:val="111111"/>
          <w:sz w:val="28"/>
          <w:sz w:val="28"/>
          <w:szCs w:val="28"/>
          <w:rtl w:val="true"/>
          <w:lang w:bidi="fa-IR"/>
        </w:rPr>
        <w:t>نزديد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برادران ما و اهل دعوت اسلامى ما هستند، و اينان رو به قرآن كرده خواهان آرامشند، رأى ما اين است كه خواسته آنان را قبول كنيم و از اين مضيقه نجاتشان دهيم؟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برنامه ايمان، و باطنش دشمنى با خداست، ابتدايش رحمت و نهايتش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موقعيت خويش پا برجا باشيد، و راهتان را ادامه دهيد، و براى جنگ دندان به هم بفشاريد، و توجهى به فرياد فرياد كننده نكنيد، كه اگر جوابش دهند گمراه كند، و اگر رهايش سازند خوار و بى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چنان شد كه شد، و ديدم كه به حكميت تن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اگر حكميت را نمى‌پذيرفتم قانونى از آن بر من واجب نمى‌شد، و خداوند گناهى از آن بر دوشم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قسم اگر مى‌پذيرفتم باز حق با من بود و بايد از من اطاعت مى‌شد، و كتاب خدا با من است، از وقتى با آن مأنوس شدم هرگز از آن جدا نشده‌ام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پيامبر صلّى اللّه عليه و آله بوديم و كشتار حول پدران و فرزندان و برادران و اقوام دور مى‌زد، و هر مصيبت و بلايى چيزى</w:t>
      </w:r>
      <w:bookmarkStart w:id="528" w:name="pg1775_12163"/>
    </w:p>
    <w:p>
      <w:pPr>
        <w:pStyle w:val="BookText"/>
        <w:rPr/>
      </w:pPr>
      <w:bookmarkEnd w:id="528"/>
      <w:r>
        <w:rPr>
          <w:rFonts w:ascii="IRNazanin" w:hAnsi="IRNazanin" w:eastAsia="IRNazanin"/>
          <w:color w:val="111111"/>
          <w:sz w:val="28"/>
          <w:sz w:val="28"/>
          <w:szCs w:val="28"/>
          <w:rtl w:val="true"/>
          <w:lang w:bidi="fa-IR"/>
        </w:rPr>
        <w:t>جز افزايش ايمان، و حركت در راه حق، و تسليم به امر رب، و صبر بر سوزش جراحتها براى ما نداشت، اما امروز با برادران اسلامى خود به خاطر لغزش و كژى و شبهه و تأويلى كه در دين راه يافته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راهى بيابيم كه خداوند به وسيله آن پراكندگى ما را جمع كند، و به سبب آن روابط ما برقرار شده به هم نزديك شويم به آن رغبت مى‌كنيم، و از غير آن خوددارى مى‌نماييم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096665_3650668749"/>
      <w:bookmarkStart w:id="530" w:name="_Toc190"/>
      <w:bookmarkEnd w:id="529"/>
      <w:r>
        <w:rPr/>
        <w:t>122</w:t>
      </w:r>
      <w:r>
        <w:rPr>
          <w:rtl w:val="true"/>
        </w:rPr>
        <w:t xml:space="preserve"> (</w:t>
      </w:r>
      <w:r>
        <w:rPr/>
        <w:t>1122</w:t>
      </w:r>
      <w:r>
        <w:rPr>
          <w:rtl w:val="true"/>
        </w:rPr>
        <w:t xml:space="preserve">) </w:t>
      </w:r>
      <w:r>
        <w:rPr>
          <w:rtl w:val="true"/>
        </w:rPr>
        <w:t>از سخنان آن حضرت است كه هنگام نبرد صفين به يارانش فرمود</w:t>
      </w:r>
      <w:bookmarkEnd w:id="5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مردى از شما به وقت رويارويى با دشمن در خود قوّت قلب حس مى‌كند، و در يكى از برادرانش سستى و ترس مى‌بيند، به خاطر اين فضيلت شجاعتى كه به او عنايت شده آنچنان كه از خود دفاع مى‌كند از برادرش دفاع كند، چه اينكه اگر خدا مى‌خواست او را هم مانند وى قرار مى‌داد</w:t>
      </w:r>
      <w:r>
        <w:rPr>
          <w:rFonts w:eastAsia="IRNazanin" w:cs="IRNazanin"/>
          <w:color w:val="111111"/>
          <w:sz w:val="28"/>
          <w:szCs w:val="28"/>
          <w:rtl w:val="true"/>
          <w:lang w:bidi="fa-IR"/>
        </w:rPr>
        <w:t>.</w:t>
      </w:r>
      <w:bookmarkStart w:id="531" w:name="pg1775_12164"/>
    </w:p>
    <w:p>
      <w:pPr>
        <w:pStyle w:val="BookText"/>
        <w:rPr/>
      </w:pPr>
      <w:bookmarkEnd w:id="531"/>
      <w:r>
        <w:rPr>
          <w:rFonts w:ascii="IRNazanin" w:hAnsi="IRNazanin" w:eastAsia="IRNazanin"/>
          <w:color w:val="111111"/>
          <w:sz w:val="28"/>
          <w:sz w:val="28"/>
          <w:szCs w:val="28"/>
          <w:rtl w:val="true"/>
          <w:lang w:bidi="fa-IR"/>
        </w:rPr>
        <w:t>مرگ خواهنده‌اى شتابان است، كه ثابت قدم و فرارى از دستش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گرامى‌ترين مرگها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 فرزند ابو طالب در اختيار اوست هزار ضربه شمشير بر من آسانتر است تا مرگ در بستر در غير طاعت خدا</w:t>
      </w:r>
    </w:p>
    <w:p>
      <w:pPr>
        <w:pStyle w:val="Heading3"/>
        <w:numPr>
          <w:ilvl w:val="2"/>
          <w:numId w:val="1"/>
        </w:numPr>
        <w:rPr/>
      </w:pPr>
      <w:bookmarkStart w:id="532" w:name="__RefHeading___Toc2096667_3650668749"/>
      <w:bookmarkStart w:id="533" w:name="_Toc191"/>
      <w:bookmarkEnd w:id="532"/>
      <w:r>
        <w:rPr/>
        <w:t>123</w:t>
      </w:r>
      <w:r>
        <w:rPr>
          <w:rtl w:val="true"/>
        </w:rPr>
        <w:t xml:space="preserve"> (</w:t>
      </w:r>
      <w:r>
        <w:rPr/>
        <w:t>1123</w:t>
      </w:r>
      <w:r>
        <w:rPr>
          <w:rtl w:val="true"/>
        </w:rPr>
        <w:t xml:space="preserve">) </w:t>
      </w:r>
      <w:r>
        <w:rPr>
          <w:rtl w:val="true"/>
        </w:rPr>
        <w:t>از سخنان آن حضرت است در فرار ياران‌</w:t>
      </w:r>
      <w:bookmarkEnd w:id="533"/>
    </w:p>
    <w:p>
      <w:pPr>
        <w:pStyle w:val="BookText"/>
        <w:rPr/>
      </w:pPr>
      <w:r>
        <w:rPr>
          <w:rFonts w:ascii="IRNazanin" w:hAnsi="IRNazanin" w:eastAsia="IRNazanin"/>
          <w:color w:val="111111"/>
          <w:sz w:val="28"/>
          <w:sz w:val="28"/>
          <w:szCs w:val="28"/>
          <w:rtl w:val="true"/>
          <w:lang w:bidi="fa-IR"/>
        </w:rPr>
        <w:t>گويا مى‌بينم به وقت فرار مانند صدايى كه از پوست بدن سوسماران به وقت ازدحامشان ظاهر مى‌شود همهمه مى‌نماييد نه حقّى را مى‌گيريد، و نه ستمى را منع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اين راه حق، نجات از براى كسى است كه خود را در راه آن اندازد، و هلاكت براى شخصى است كه درنگ نمايد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775_12165"/>
    </w:p>
    <w:p>
      <w:pPr>
        <w:pStyle w:val="BookText"/>
        <w:rPr/>
      </w:pPr>
      <w:bookmarkEnd w:id="5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096669_3650668749"/>
      <w:bookmarkStart w:id="536" w:name="_Toc192"/>
      <w:bookmarkEnd w:id="535"/>
      <w:r>
        <w:rPr/>
        <w:t>124</w:t>
      </w:r>
      <w:r>
        <w:rPr>
          <w:rtl w:val="true"/>
        </w:rPr>
        <w:t xml:space="preserve"> (</w:t>
      </w:r>
      <w:r>
        <w:rPr/>
        <w:t>1124</w:t>
      </w:r>
      <w:r>
        <w:rPr>
          <w:rtl w:val="true"/>
        </w:rPr>
        <w:t xml:space="preserve">) </w:t>
      </w:r>
      <w:r>
        <w:rPr>
          <w:rtl w:val="true"/>
        </w:rPr>
        <w:t>از سخنان آن حضرت است در ترغيب يارانش به جهاد</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پوش را پيش اندازيد، و بى‌زره را پشت سر قرار دهيد، دندانها را به هم بفشاريد كه در برابر فرود آمدن شمشيرها بر فرق سر پايدارتر است، در برابر نوك نيزه‌ها خود را به پيچيد كه در رد نيزه دشمن اثرش بيشتر است، به دشمن خيره نشويد كه موجب افزايش قوّت قلب و آرامش دلهاست، فريادها را خاموش كنيد زيرا سستى و ترس را بهتر بر طرف مى‌سازد، پرچم را به اين طرف و آن طرف متمايل و دور آن را خالى ننماييد، و آن را جز به دست دلاوران و آنان كه از مال و جان شما دفاع مى‌كنند ندهيد، قطعا آنان كه در برابر حوادث ايستادگى مى‌كنند همانانند كه گرد پرچم خود دور زده، آن را از هر طرف و از پس و پيش مواظب هستند، نه از آن عقب مى‌افتند تا تسليم دشمن كنند، نه از آن پيشى مى‌گيرند تا تنهايش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برابر هماوردش بايستد،</w:t>
      </w:r>
    </w:p>
    <w:p>
      <w:pPr>
        <w:pStyle w:val="BookText"/>
        <w:rPr/>
      </w:pPr>
      <w:r>
        <w:rPr>
          <w:rFonts w:ascii="IRNazanin" w:hAnsi="IRNazanin" w:eastAsia="IRNazanin"/>
          <w:color w:val="111111"/>
          <w:sz w:val="28"/>
          <w:sz w:val="28"/>
          <w:szCs w:val="28"/>
          <w:rtl w:val="true"/>
          <w:lang w:bidi="fa-IR"/>
        </w:rPr>
        <w:t>و برادرش را با جان خود يارى دهد، و حريفش را به او وامگذارد كه او برابر دو حريف قرار بگيرد، يكى حريف خودش و ديگر حريف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شمشير دنيا فرار كنيد از شمشير آخرت سالم نخواهيد ماند، شما اشراف عرب هستيد و از بزرگترين برجستگان، در فرار از جهاد خشم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قطعى و ننگ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فرارى بر عمر خود نيفزايد، و بين فرارى و روز مرگش مانعى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جهاد به جانب خدا روى كند چون تشنه‌اى است كه به چشمه آب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سايه نيزه‌هاست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خبرهاى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باطن بد دلان و روحيه 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رويارويى با دشمن از اشتياق آنان به وطنهايشان مشتاق ترم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اگر دشمنان ما حق را ردّ كردند جمعيّتشان را پريشان ساز، و اتّحادشان را قرين تفرقه گردان، و آنان را به خاطر خطاهايشان به هلاكت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دشمن جاى خود را از دست ندهد جز با نيزه‌هاى پى در پى شما كه زخم كارى به آنان بزند، و ضربه‌اى كه فرقشان را بشكافد، و استخوانها را بشكند، و بازوها و قدمها را جدا سازد، و تا وقتى كه گروهها پى در پى به آنان حمله برند،</w:t>
      </w:r>
      <w:bookmarkStart w:id="537" w:name="pg1775_12167"/>
    </w:p>
    <w:p>
      <w:pPr>
        <w:pStyle w:val="BookText"/>
        <w:rPr/>
      </w:pPr>
      <w:bookmarkEnd w:id="537"/>
      <w:r>
        <w:rPr>
          <w:rFonts w:ascii="IRNazanin" w:hAnsi="IRNazanin" w:eastAsia="IRNazanin"/>
          <w:color w:val="111111"/>
          <w:sz w:val="28"/>
          <w:sz w:val="28"/>
          <w:szCs w:val="28"/>
          <w:rtl w:val="true"/>
          <w:lang w:bidi="fa-IR"/>
        </w:rPr>
        <w:t>و سواران بر آنان هجوم كنند و صفهايشان را درهم شكنند، و لشكريان از پس لشكريان به شهرهايشان در آيند، و سم اسبانتان سرزمين‌هاى متصل و رو بروى هم آنها را درهم بكوبد، و اطراف كشتزارها و مراتعشان را زير لگد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كوبيدن است، يعنى اسبان زمين‌هاى ايشان را به سم خود بكوبد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نواحر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رو بروى هم است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 بنى فلان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منزلهاى فلان طايفه برابر يكديگر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2096671_3650668749"/>
      <w:bookmarkStart w:id="539" w:name="_Toc193"/>
      <w:bookmarkEnd w:id="538"/>
      <w:r>
        <w:rPr/>
        <w:t>125</w:t>
      </w:r>
      <w:r>
        <w:rPr>
          <w:rtl w:val="true"/>
        </w:rPr>
        <w:t xml:space="preserve"> (</w:t>
      </w:r>
      <w:r>
        <w:rPr/>
        <w:t>1125</w:t>
      </w:r>
      <w:r>
        <w:rPr>
          <w:rtl w:val="true"/>
        </w:rPr>
        <w:t xml:space="preserve">) </w:t>
      </w:r>
      <w:r>
        <w:rPr>
          <w:rtl w:val="true"/>
        </w:rPr>
        <w:t>از سخنان آن حضرت است در رابطه با خوارج وقتى كه حكميت را انكار كردند، در اين كلام اصحاب خود را نسبت به حكميت سرزنش مى‌نمايد</w:t>
      </w:r>
      <w:r>
        <w:rPr>
          <w:rtl w:val="true"/>
        </w:rPr>
        <w:t xml:space="preserve">. </w:t>
      </w:r>
      <w:r>
        <w:rPr>
          <w:rtl w:val="true"/>
        </w:rPr>
        <w:t>فرمود</w:t>
      </w:r>
      <w:bookmarkEnd w:id="5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مردمان را حكم قرار نداديم، قرآن را حكم كرديم، و اين قرآن خطى است نوشته شده ميان دو جلد كه با زبان حرف نمى‌زند، او را مترجمى لازم است،</w:t>
      </w:r>
    </w:p>
    <w:p>
      <w:pPr>
        <w:pStyle w:val="BookText"/>
        <w:rPr/>
      </w:pPr>
      <w:r>
        <w:rPr>
          <w:rFonts w:ascii="IRNazanin" w:hAnsi="IRNazanin" w:eastAsia="IRNazanin"/>
          <w:color w:val="111111"/>
          <w:sz w:val="28"/>
          <w:sz w:val="28"/>
          <w:szCs w:val="28"/>
          <w:rtl w:val="true"/>
          <w:lang w:bidi="fa-IR"/>
        </w:rPr>
        <w:t>و از جانب او مردان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مردم ما را به حكميت قرآن دعوت كردند ما قومى نبوديم كه از قرآن رو بگردانيم، در حالى كه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اختلاف كرديد آن را به خدا و رسولش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برگرداندن اختلاف به خداوند اين است كه كتابش را حاكم قرار دهيم، و ارجاع دادن اختلاف به پيامبرش اين است كه سنّتش را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روى صدق در كتاب خدا حكم شود ما به آن حكم از همه مردم سزاوارتريم، و اگر به سنّت رسول خدا صلّى اللّه عليه و آله حكم شود ما از همه مردم به آن اولى‌تريم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شما كه چرا ميان خود و آنان در حكميت مدت قرار دادى؟ براى اين بود كه جاهل حق را نزد خودش روشن كند، و دانا در عقيده‌اش تحقيق بيشتر كند، و شايد خداوند در اين مدت آرامش كار اين امت را اصلاح كند، و در مضيقه نباشند تا پيش از شناخت حق شتاب كرده و به نخستين گمراهى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برترين مردم نزد خداوند كسى است كه عمل</w:t>
      </w:r>
      <w:bookmarkStart w:id="540" w:name="pg1775_12169"/>
    </w:p>
    <w:p>
      <w:pPr>
        <w:pStyle w:val="BookText"/>
        <w:rPr/>
      </w:pPr>
      <w:bookmarkEnd w:id="540"/>
      <w:r>
        <w:rPr>
          <w:rFonts w:ascii="IRNazanin" w:hAnsi="IRNazanin" w:eastAsia="IRNazanin"/>
          <w:color w:val="111111"/>
          <w:sz w:val="28"/>
          <w:sz w:val="28"/>
          <w:szCs w:val="28"/>
          <w:rtl w:val="true"/>
          <w:lang w:bidi="fa-IR"/>
        </w:rPr>
        <w:t>به حق پيش او اگر چه از نتيجه آن نقصان و سختى بيند محبوبتر از باطل باشد اگر چه باطل به او نفع رساند و مقام او را بالاتر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شما از كدام ناحيه است؟ اين فتنه از كجا به شما رسيد؟ مهيّا براى رفتن به سوى مردمى شويد كه در شناخت حق سرگردان و از ديدن آن كورند، و به ستم تشويق شده آن را به عدل و انصاف بدل نمى‌كنند، از فهم قرآن دور، و از راه راست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طرف اعتماد نيستيد كه بتوان به شما اعتماد كرد، و نه ياران توانمندى كه بتوان به شما متّكى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افروختن آتش جنگ بد آتش افروزانى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كه از شما بس اذيّت و بلا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شما را براى يارى ندا مى‌كنم، و روزى ديگر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تقصيرتان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مى‌كنم، نه در وقت ندا آزاد مردان صادقى هستيد، و نه در موقع نجوا راز داران مورد اطمينانى مى‌باشيد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1" w:name="__RefHeading___Toc2096673_3650668749"/>
      <w:bookmarkStart w:id="542" w:name="_Toc194"/>
      <w:bookmarkEnd w:id="541"/>
      <w:r>
        <w:rPr/>
        <w:t>126</w:t>
      </w:r>
      <w:r>
        <w:rPr>
          <w:rtl w:val="true"/>
        </w:rPr>
        <w:t xml:space="preserve"> (</w:t>
      </w:r>
      <w:r>
        <w:rPr/>
        <w:t>1126</w:t>
      </w:r>
      <w:r>
        <w:rPr>
          <w:rtl w:val="true"/>
        </w:rPr>
        <w:t xml:space="preserve">) </w:t>
      </w:r>
      <w:r>
        <w:rPr>
          <w:rtl w:val="true"/>
        </w:rPr>
        <w:t>از سخنان آن حضرت است وقتى با تندى به او گفتند كه چرا در تقسيم بيت المال ميان همه مساوات مى‌كند و سابقه و شرافت افراد را در نظر نمى‌گيرد</w:t>
      </w:r>
      <w:bookmarkEnd w:id="542"/>
    </w:p>
    <w:p>
      <w:pPr>
        <w:pStyle w:val="BookText"/>
        <w:rPr/>
      </w:pPr>
      <w:r>
        <w:rPr>
          <w:rFonts w:ascii="IRNazanin" w:hAnsi="IRNazanin" w:eastAsia="IRNazanin"/>
          <w:color w:val="111111"/>
          <w:sz w:val="28"/>
          <w:sz w:val="28"/>
          <w:szCs w:val="28"/>
          <w:rtl w:val="true"/>
          <w:lang w:bidi="fa-IR"/>
        </w:rPr>
        <w:t>آيا به من امر مى‌كنيد تا با ستم كردن در حق كسانى كه بر آنان حكومت دارم پيروزى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شب و روز مى‌آيد و مى‌رود، و ستاره به دنبال ستاره حركت مى‌كند دست به چنين كارى نمى‌زنم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از خود من بود همه را در پرداخت كردن برابر مى‌داشتم تا چه رسد به اينكه مال،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پرداخت مال در غير موردش تبذير و اسراف است، و اين كار شخص را در دنيا سر بلندى مى‌دهد ولى در آخرت موجب سر شكستگى است، او را در ديده مردم با ارزش اما نزد خداوند خوار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مالش را در برنامه غير حق و نزد غير مستحق صرف نكرد مگر اينكه خداوند او را از سپاسگزارى همان مردم محروم كرد، و محبّتشان متوجه غير او گشت، و اگر روزى قدمش بلغزد و به يارى آنان نيازمند شود همان مردم بدترين دوست و پست‌ترين رفيق خواهند بود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775_12171"/>
    </w:p>
    <w:p>
      <w:pPr>
        <w:pStyle w:val="BookText"/>
        <w:rPr/>
      </w:pPr>
      <w:bookmarkEnd w:id="5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096675_3650668749"/>
      <w:bookmarkStart w:id="545" w:name="_Toc195"/>
      <w:bookmarkEnd w:id="544"/>
      <w:r>
        <w:rPr/>
        <w:t>127</w:t>
      </w:r>
      <w:r>
        <w:rPr>
          <w:rtl w:val="true"/>
        </w:rPr>
        <w:t xml:space="preserve"> (</w:t>
      </w:r>
      <w:r>
        <w:rPr/>
        <w:t>1127</w:t>
      </w:r>
      <w:r>
        <w:rPr>
          <w:rtl w:val="true"/>
        </w:rPr>
        <w:t xml:space="preserve">) </w:t>
      </w:r>
      <w:r>
        <w:rPr>
          <w:rtl w:val="true"/>
        </w:rPr>
        <w:t>از سخنان آن حضرت است باز هم به خوارج‌</w:t>
      </w:r>
      <w:bookmarkEnd w:id="5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گمان خود جز اين را قبول نكنيد كه من اشتباه كردم و گمراه شدم، چرا همه امّت محمّد صلّى اللّه عليه و آله را به گمراهى من گمراه مى‌دانيد، و آنان را به خطاى من مؤاخذه مى‌كنيد، و به گناه من تكفير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شمشيرهايتان بر دوشتان قرار دارد، بر سالم و نا سالم فرود مى‌آوريد، و گناهكار و بى‌گناه را با هم مخلوط مى‌كنيد، و حال اينكه مى‌دانيد پيامبر صلّى اللّه عليه و آله زناكار همسردار را سنگسار مى‌كرد سپس بر جنازه‌اش نماز مى‌خواند و ارثش را به اهلش مى‌سپرد، قاتل را مى‌كشت و ارثش را به زن و فرزندش مى‌داد، دست سارق را قطع مى‌كرد، و زناكار بى‌همسر را تازيانه مى‌زد، آن گاه قسمت هر دو را از غنيمت مى‌پرداخت و حق داشتند زنان مسلمان را به همسرى بگيرند، پيامبر صلّى اللّه عليه</w:t>
      </w:r>
    </w:p>
    <w:p>
      <w:pPr>
        <w:pStyle w:val="BookText"/>
        <w:rPr/>
      </w:pPr>
      <w:r>
        <w:rPr>
          <w:rFonts w:ascii="IRNazanin" w:hAnsi="IRNazanin" w:eastAsia="IRNazanin"/>
          <w:color w:val="111111"/>
          <w:sz w:val="28"/>
          <w:sz w:val="28"/>
          <w:szCs w:val="28"/>
          <w:rtl w:val="true"/>
          <w:lang w:bidi="fa-IR"/>
        </w:rPr>
        <w:t>و آله گناهكاران را به خاطر گناهشان مؤاخذه مى‌كرد، و حق خدا را نسبت به آنان اجرا مى‌نمود، ولى سهم اسلامى آنان را از آنان منع نمى‌كرد، و نامشان را از دفتر مسلمانان حذف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بدترين مردم هستيد، و شيطان شما را به موارد كفر و طغيان انداخته، و به سرگردانى دچار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دو دسته در باره من به هلاكت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محبّى كه در محبت افراط كند و افراطش او را به راه ناحق برد، و ديگرى دشمنى كه تجاوز از حد كند و دشمنى بى‌حدّش او را به غير راه حق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مردم در باره من مردم معتدل هستند، پس ملازم راه وسط باشيد و با اكثريت همراه شويد، كه دست خدا بر سر جماعت است، و از تفرقه و جدايى بپرهيزيد، كه يكسو شده از مردم بهره شيطان است، چنان كه گوسپند دور مانده از گله نصيب گرگ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كسى كه به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 او را بكشيد گرچه زير عمامه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نفر حكميت داده شد كه آنچه را قرآن زنده كرده زنده كنند، و آنچه را قرآن ميرانده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قرآن در يك دلى همگان در عمل به آن است، و ميراندن قرآن جدايى از اوست</w:t>
      </w:r>
      <w:r>
        <w:rPr>
          <w:rFonts w:eastAsia="IRNazanin" w:cs="IRNazanin"/>
          <w:color w:val="111111"/>
          <w:sz w:val="28"/>
          <w:szCs w:val="28"/>
          <w:rtl w:val="true"/>
          <w:lang w:bidi="fa-IR"/>
        </w:rPr>
        <w:t>.</w:t>
      </w:r>
      <w:bookmarkStart w:id="546" w:name="pg1775_12173"/>
    </w:p>
    <w:p>
      <w:pPr>
        <w:pStyle w:val="BookText"/>
        <w:rPr/>
      </w:pPr>
      <w:bookmarkEnd w:id="546"/>
      <w:r>
        <w:rPr>
          <w:rFonts w:ascii="IRNazanin" w:hAnsi="IRNazanin" w:eastAsia="IRNazanin"/>
          <w:color w:val="111111"/>
          <w:sz w:val="28"/>
          <w:sz w:val="28"/>
          <w:szCs w:val="28"/>
          <w:rtl w:val="true"/>
          <w:lang w:bidi="fa-IR"/>
        </w:rPr>
        <w:t>بنا بر اين اگر قرآن ما را به سوى آنان بكشاند از آنان پيروى مى‌كنيم، و اگر آنان را به سوى ما بكشد بايد از ما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بى‌ريشه‌ها شرّى براى شما نياورده‌ام، و در كارتان فريبتان نداده‌ام، و شما را به اشتباه نينداخته‌ام، رأى خودتان به انتخاب دو نفر قرار گرفت، ما هم از آنان پيمان گرفتيم كه از حدود قرآن تجاوز نكنند، ولى هر دو گمراه شدند و حق را ترك كردند در حالى كه به حق بصيرت داشتند، مقتضاى طبعشان جور و ستم بود و به آن راه رفتند، در صورتى كه قبل از آنكه رأى به باطل بدهند و حكم ظالمانه نمايند با آنان شرط كرديم كه به عدالت حكم كنند و حق را منظور دارند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096677_3650668749"/>
      <w:bookmarkStart w:id="548" w:name="_Toc196"/>
      <w:bookmarkEnd w:id="547"/>
      <w:r>
        <w:rPr/>
        <w:t>128</w:t>
      </w:r>
      <w:r>
        <w:rPr>
          <w:rtl w:val="true"/>
        </w:rPr>
        <w:t xml:space="preserve"> (</w:t>
      </w:r>
      <w:r>
        <w:rPr/>
        <w:t>1128</w:t>
      </w:r>
      <w:r>
        <w:rPr>
          <w:rtl w:val="true"/>
        </w:rPr>
        <w:t xml:space="preserve">) </w:t>
      </w:r>
      <w:r>
        <w:rPr>
          <w:rtl w:val="true"/>
        </w:rPr>
        <w:t>از سخنان آن حضرت است كه در آن از پيشامدها و فتنه‌هاى بصره خبر مى‌دهد</w:t>
      </w:r>
      <w:bookmarkEnd w:id="548"/>
    </w:p>
    <w:p>
      <w:pPr>
        <w:pStyle w:val="Heading4"/>
        <w:numPr>
          <w:ilvl w:val="3"/>
          <w:numId w:val="1"/>
        </w:numPr>
        <w:rPr/>
      </w:pPr>
      <w:bookmarkStart w:id="549" w:name="__RefHeading___Toc2096679_3650668749"/>
      <w:bookmarkStart w:id="550" w:name="_Toc197"/>
      <w:bookmarkEnd w:id="549"/>
      <w:r>
        <w:rPr>
          <w:rtl w:val="true"/>
        </w:rPr>
        <w:t>اشاره</w:t>
      </w:r>
      <w:bookmarkEnd w:id="5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احنف، گويا او را مى‌بينم با ارتشى به راه افتاده كه نه غبار دارد</w:t>
      </w:r>
      <w:bookmarkStart w:id="551" w:name="pg1775_12174"/>
    </w:p>
    <w:p>
      <w:pPr>
        <w:pStyle w:val="BookText"/>
        <w:rPr/>
      </w:pPr>
      <w:bookmarkEnd w:id="551"/>
      <w:r>
        <w:rPr>
          <w:rFonts w:ascii="IRNazanin" w:hAnsi="IRNazanin" w:eastAsia="IRNazanin"/>
          <w:color w:val="111111"/>
          <w:sz w:val="28"/>
          <w:sz w:val="28"/>
          <w:szCs w:val="28"/>
          <w:rtl w:val="true"/>
          <w:lang w:bidi="fa-IR"/>
        </w:rPr>
        <w:t>نه هياهو، و نه صداى لجام مركبها، و نه شيهه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پاهاى خود كه همچون پاهاى شتر مرغان است از زمين غبار بر مى‌انگيزند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اشاره به صاحب زنج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كوچه‌هاى آباد، و عمارتهاى آراسته شما كه تراس‌هايى چون بال كركسان، و ناودانهايى چون خرطوم پيلان دارند، از آنان كه بر كشته شدگانشان كسى نمى‌گريد، و از گم شده آنان جستجو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را به دور انداخته‌ام، و مقدار آن را اندازه گرفته‌ام، و به ديده‌اى كه بايد به آن نظر كنم نظر كرده‌ام</w:t>
      </w:r>
      <w:r>
        <w:rPr>
          <w:rFonts w:eastAsia="IRNazanin" w:cs="IRNazanin"/>
          <w:color w:val="111111"/>
          <w:sz w:val="28"/>
          <w:szCs w:val="28"/>
          <w:rtl w:val="true"/>
          <w:lang w:bidi="fa-IR"/>
        </w:rPr>
        <w:t>.</w:t>
      </w:r>
    </w:p>
    <w:p>
      <w:pPr>
        <w:pStyle w:val="Heading4"/>
        <w:numPr>
          <w:ilvl w:val="3"/>
          <w:numId w:val="1"/>
        </w:numPr>
        <w:rPr/>
      </w:pPr>
      <w:bookmarkStart w:id="552" w:name="__RefHeading___Toc2096681_3650668749"/>
      <w:bookmarkStart w:id="553" w:name="_Toc198"/>
      <w:bookmarkEnd w:id="552"/>
      <w:r>
        <w:rPr>
          <w:rtl w:val="true"/>
        </w:rPr>
        <w:t>از همين كلام است كه در آن به مغول اشاره مى‌فرمايد</w:t>
      </w:r>
      <w:bookmarkEnd w:id="5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آنان را مى‌نگرم كه صورتهايشان مانند سپرهاى چند لايه و سخت است، ابريشم و ديبا مى‌پوشند، اسب‌هاى ريشه‌دار يدك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كشتار به راه مى‌اندازند كه زخمى از روى كشته عبور مى‌كند، و فرارى</w:t>
      </w:r>
    </w:p>
    <w:p>
      <w:pPr>
        <w:pStyle w:val="BookText"/>
        <w:rPr/>
      </w:pPr>
      <w:r>
        <w:rPr>
          <w:rFonts w:ascii="Amiri" w:hAnsi="Amiri" w:eastAsia="Amiri" w:cs="Amiri"/>
          <w:color w:val="111111"/>
          <w:sz w:val="28"/>
          <w:sz w:val="28"/>
          <w:szCs w:val="28"/>
          <w:rtl w:val="true"/>
          <w:lang w:bidi="ar-SA"/>
        </w:rPr>
        <w:t>از اسير كمتر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به شما علم غيب عنايت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خنديد و به آن مرد كه از طايفه كلب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كلبى، اين علم غيب نيست، علمى است كه از پيامبر فراگرفته‌ام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غيب علم به قيامت است و به امورى كه خداوند سبحان در كتاب خود بر شمرده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است كه علم قيامت نزد اوست، و اوست كه باران نازل مى‌كند، و آنچه را در ارحام است مى‌داند، و كسى نمى‌داند آنچه را كه فردا خواهد اندوخت، و كسى نمى‌داند در چه سرزمينى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است كه آنچه را در رحم‌هاست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 دختر، زشت يا زيبا، سخى يا بخيل، سعيد يا شقى، كسى كه هيزم جهنّم است، يا در بهشت همنشين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علم غيب كه كسى آن را جز خدا نمى‌داند، و غير اينها دانشى است كه خداوند آن را به پيامبرش</w:t>
      </w:r>
      <w:bookmarkStart w:id="554" w:name="pg1775_12176"/>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داده، او هم به من آموخت و از خدا برايم خواست كه در سينه‌ام جاى گيرد، و قفسه سينه‌ام آن را در خود جاى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096683_3650668749"/>
      <w:bookmarkStart w:id="556" w:name="_Toc199"/>
      <w:bookmarkEnd w:id="555"/>
      <w:r>
        <w:rPr/>
        <w:t>129</w:t>
      </w:r>
      <w:r>
        <w:rPr>
          <w:rtl w:val="true"/>
        </w:rPr>
        <w:t xml:space="preserve"> (</w:t>
      </w:r>
      <w:r>
        <w:rPr/>
        <w:t>1129</w:t>
      </w:r>
      <w:r>
        <w:rPr>
          <w:rtl w:val="true"/>
        </w:rPr>
        <w:t xml:space="preserve">) </w:t>
      </w:r>
      <w:r>
        <w:rPr>
          <w:rtl w:val="true"/>
        </w:rPr>
        <w:t>از خطبه‌هاى آن حضرت است در باره پيمانه‌ها و ترازوها</w:t>
      </w:r>
      <w:bookmarkEnd w:id="556"/>
    </w:p>
    <w:p>
      <w:pPr>
        <w:pStyle w:val="BookText"/>
        <w:rPr/>
      </w:pPr>
      <w:r>
        <w:rPr>
          <w:rFonts w:ascii="IRNazanin" w:hAnsi="IRNazanin" w:eastAsia="IRNazanin"/>
          <w:color w:val="111111"/>
          <w:sz w:val="28"/>
          <w:sz w:val="28"/>
          <w:szCs w:val="28"/>
          <w:rtl w:val="true"/>
          <w:lang w:bidi="fa-IR"/>
        </w:rPr>
        <w:t>بندگان خدا، شما و آنچه از اين دنيا آرزو داريد مهمانانى هستيد با مدتى معين، و بدهكارانى هستيد كه پرداخت آن از شما خواسته شده، مدّتى كوتاه داريد، و اعمالتان محفوظ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كوشنده‌اى كه كوشش را ضايع مى‌كند، و چه بسا رنج برنده‌اى كه زيان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هستيد كه پشت كردن نيكى در آن رو به تزايد است، و رو آوردن شرّ در آن رو به افزونى است، و شيطان جز هلاك كردن مردم 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زمانى است كه ساز و برگ شيطان قوى شده، و مكر و حيله‌اش فرا گير گشته، و به دست آوردن شكار برايش 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مى‌خواهى به مردم نظر كن، آيا جز</w:t>
      </w:r>
    </w:p>
    <w:p>
      <w:pPr>
        <w:pStyle w:val="BookText"/>
        <w:rPr/>
      </w:pPr>
      <w:r>
        <w:rPr>
          <w:rFonts w:ascii="IRNazanin" w:hAnsi="IRNazanin" w:eastAsia="IRNazanin"/>
          <w:color w:val="111111"/>
          <w:sz w:val="28"/>
          <w:sz w:val="28"/>
          <w:szCs w:val="28"/>
          <w:rtl w:val="true"/>
          <w:lang w:bidi="fa-IR"/>
        </w:rPr>
        <w:t>نيازمندى كه رنج ندارى بر دوش اوست، يا ثروتمندى كه نعمت خدا را كفران مى‌كند، يا بخيلى كه كه از بخل ورزيدن در حقوق الهى ثروت به دست آورده، يا سركشى كه انگار گوشش از شنيدن موعظه كر است كسى را مى‌بينى؟ خوبان و صالحان، و آزاد مردان و سخاوتمندان شما كجايند؟ پرهيزكاران در كسب، و پاكيزگان در راه و روش چه شدند؟ مگر همه آنان از اين دنياى پست و زندگانى زودگذر ناگوار كوچ نكردند؟ و مگر جز اين است كه شما در ميان جمعى مردم بى‌مقدار و پست بجا مانده‌ايد كه به خاطر پستى آنان و وجوب اعراض از ذكرشان لبها براى سرزنش آنها به هم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خداييم و همه به سوى او باز مى‌گرديم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آشكار شد، نه انكار كننده‌اى تغيير دهنده و نه باز دارنده‌اى كه خود آلوده نباشد ديده مى‌شود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وضع نكبت‌بار مى‌خواهيد در جوار قدس حق قرار گيريد، و سر افرازترين دوستان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خدا را نسبت به بهشتش نمى‌توان فريفت، و جز به طاعتش امكان رسيدن</w:t>
      </w:r>
      <w:bookmarkStart w:id="557" w:name="pg1775_12178"/>
    </w:p>
    <w:p>
      <w:pPr>
        <w:pStyle w:val="BookText"/>
        <w:rPr/>
      </w:pPr>
      <w:bookmarkEnd w:id="557"/>
      <w:r>
        <w:rPr>
          <w:rFonts w:ascii="Amiri" w:hAnsi="Amiri" w:eastAsia="Amiri" w:cs="Amiri"/>
          <w:color w:val="111111"/>
          <w:sz w:val="28"/>
          <w:sz w:val="28"/>
          <w:szCs w:val="28"/>
          <w:rtl w:val="true"/>
          <w:lang w:bidi="ar-SA"/>
        </w:rPr>
        <w:t>به خشنوديش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آمران به معروفى كه خود تارك معروف‌اند، و ناهيان از منكرى كه خود آلوده به منكرند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2096685_3650668749"/>
      <w:bookmarkStart w:id="559" w:name="_Toc200"/>
      <w:bookmarkEnd w:id="558"/>
      <w:r>
        <w:rPr/>
        <w:t>130</w:t>
      </w:r>
      <w:r>
        <w:rPr>
          <w:rtl w:val="true"/>
        </w:rPr>
        <w:t xml:space="preserve"> (</w:t>
      </w:r>
      <w:r>
        <w:rPr/>
        <w:t>1130</w:t>
      </w:r>
      <w:r>
        <w:rPr>
          <w:rtl w:val="true"/>
        </w:rPr>
        <w:t xml:space="preserve">) </w:t>
      </w:r>
      <w:r>
        <w:rPr>
          <w:rtl w:val="true"/>
        </w:rPr>
        <w:t>از سخنان آن حضرت است به ابو ذر</w:t>
      </w:r>
      <w:r>
        <w:rPr>
          <w:rtl w:val="true"/>
        </w:rPr>
        <w:t xml:space="preserve">- </w:t>
      </w:r>
      <w:r>
        <w:rPr>
          <w:rtl w:val="true"/>
        </w:rPr>
        <w:t>رحمه اللّه</w:t>
      </w:r>
      <w:r>
        <w:rPr>
          <w:rtl w:val="true"/>
        </w:rPr>
        <w:t xml:space="preserve">- </w:t>
      </w:r>
      <w:r>
        <w:rPr>
          <w:rtl w:val="true"/>
        </w:rPr>
        <w:t>هنگامى كه او را به ربذه تبعيد كردند</w:t>
      </w:r>
      <w:bookmarkEnd w:id="559"/>
    </w:p>
    <w:p>
      <w:pPr>
        <w:pStyle w:val="BookText"/>
        <w:rPr/>
      </w:pPr>
      <w:r>
        <w:rPr>
          <w:rFonts w:ascii="IRNazanin" w:hAnsi="IRNazanin" w:eastAsia="IRNazanin"/>
          <w:color w:val="111111"/>
          <w:sz w:val="28"/>
          <w:sz w:val="28"/>
          <w:szCs w:val="28"/>
          <w:rtl w:val="true"/>
          <w:lang w:bidi="fa-IR"/>
        </w:rPr>
        <w:t>اى ابو ذر، قطعا تو براى خدا غضب كردى، پس به همان خدايى كه براى او غضب كردى اميدوار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از تو بر دنياى خود ترسيدند، و تو بر دين خود از آنان ترسيدى، پس آنچه را آنان ترسيدند در دستشان واگذار، و به خاطر دينت كه بر آن مى‌ترسى از ايشان بگريز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نيازمندند به آنچه آنان را از آن منع كردى، و چه بسيار است بى‌نيازى تو از آنچه آنان تو را منع كردند، به زودى خواهيد فهميد سود كننده در فردا كيست، و چه كسى بيش از ديگران مورد غبطه قرار خواهد گرفت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آسمانها و زمينها به روى بنده‌اى بسته شوند ولى او تقوا بورزد،</w:t>
      </w:r>
      <w:bookmarkStart w:id="560" w:name="pg1775_12179"/>
    </w:p>
    <w:p>
      <w:pPr>
        <w:pStyle w:val="BookText"/>
        <w:rPr/>
      </w:pPr>
      <w:bookmarkEnd w:id="560"/>
      <w:r>
        <w:rPr>
          <w:rFonts w:ascii="IRNazanin" w:hAnsi="IRNazanin" w:eastAsia="IRNazanin"/>
          <w:color w:val="111111"/>
          <w:sz w:val="28"/>
          <w:sz w:val="28"/>
          <w:szCs w:val="28"/>
          <w:rtl w:val="true"/>
          <w:lang w:bidi="fa-IR"/>
        </w:rPr>
        <w:t>خداوند راهى براى نجات او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حق تو را مونس شود، و جز باطل تو را به وحشت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آنان را قبول مى‌كردى دوستت مى‌داشتند، و اگر مقدارى از دنيا را به خود اختصاص مى‌دادى تو را امان مى‌دادند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096687_3650668749"/>
      <w:bookmarkStart w:id="562" w:name="_Toc201"/>
      <w:bookmarkEnd w:id="561"/>
      <w:r>
        <w:rPr/>
        <w:t>131</w:t>
      </w:r>
      <w:r>
        <w:rPr>
          <w:rtl w:val="true"/>
        </w:rPr>
        <w:t xml:space="preserve"> (</w:t>
      </w:r>
      <w:r>
        <w:rPr/>
        <w:t>1131</w:t>
      </w:r>
      <w:r>
        <w:rPr>
          <w:rtl w:val="true"/>
        </w:rPr>
        <w:t xml:space="preserve">) </w:t>
      </w:r>
      <w:r>
        <w:rPr>
          <w:rtl w:val="true"/>
        </w:rPr>
        <w:t>از سخنان آن حضرت است در فلسفه قبول حكومت و توصيف امام حق‌</w:t>
      </w:r>
      <w:bookmarkEnd w:id="562"/>
    </w:p>
    <w:p>
      <w:pPr>
        <w:pStyle w:val="BookText"/>
        <w:rPr/>
      </w:pPr>
      <w:r>
        <w:rPr>
          <w:rFonts w:ascii="IRNazanin" w:hAnsi="IRNazanin" w:eastAsia="IRNazanin"/>
          <w:color w:val="111111"/>
          <w:sz w:val="28"/>
          <w:sz w:val="28"/>
          <w:szCs w:val="28"/>
          <w:rtl w:val="true"/>
          <w:lang w:bidi="fa-IR"/>
        </w:rPr>
        <w:t>اى نفوس گوناگون، و دلهاى پراكنده، اى كسانى كه بدنهاتان حاضر، و عقولتان از شما پنهان است، شما را به سوى حق مى‌كشم و شما همچون رميدن بزغاله از غرّش شير رم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بتوانم به وسيله شما تاريكى را از چهره عدالت بر طرف كنم، يا كژى را كه به حق رسيده راست نمايم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مى‌دانى كه آنچه انجام داديم نه براى رغبت به قدرت بود،</w:t>
      </w:r>
    </w:p>
    <w:p>
      <w:pPr>
        <w:pStyle w:val="BookText"/>
        <w:rPr/>
      </w:pPr>
      <w:r>
        <w:rPr>
          <w:rFonts w:ascii="IRNazanin" w:hAnsi="IRNazanin" w:eastAsia="IRNazanin"/>
          <w:color w:val="111111"/>
          <w:sz w:val="28"/>
          <w:sz w:val="28"/>
          <w:szCs w:val="28"/>
          <w:rtl w:val="true"/>
          <w:lang w:bidi="fa-IR"/>
        </w:rPr>
        <w:t>و نه براى زياده‌خواهى از مال بى‌ارزش دنيا، بلكه براى آن بود كه نشانه‌هاى دينت را به جايش باز گردانيم، و برنامه اصلاح را در شهرهايت آشكار كنيم، تا بندگان ستم كشيده‌ات ايمنى يابند، و حدود معطّل شده‌ات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من اولين كسى هستم كه به تو دل داده، و امرت را شنيده و پاسخ گفته‌ام، احدى در نماز جز پيامبر صلّى اللّه عليه و آله بر من 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مى‌دانيد كه حاكم بر نواميس و جان و اموال و احكام نبايد بخيل باشد تا در گرد آورى مال مسلمانان به نفع خود حريص باشد، و نبايد جاهل باشد تا با جهلش مردم را گمراه كند، و نبايد ستمكار باشد تا آنان را به ستم خود از حقوقشان محروم نمايد، و نبايد در وحشت از دست به دست شدن دولتها باشد تا قومى را بر قوم ديگر ترجيح دهد، و نبايد رشوه خوار در حكم و داورى باشد تا حقوق مردم را از بين ببرد و در رساندن حق به صاحبش توقف نمايد، و نبايد تعطيل كننده سنّت پيامبر باشد تا به اين سبب امّت را دچار هلاكت كند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775_12181"/>
    </w:p>
    <w:p>
      <w:pPr>
        <w:pStyle w:val="BookText"/>
        <w:rPr/>
      </w:pPr>
      <w:bookmarkEnd w:id="5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2096689_3650668749"/>
      <w:bookmarkStart w:id="565" w:name="_Toc202"/>
      <w:bookmarkEnd w:id="564"/>
      <w:r>
        <w:rPr/>
        <w:t>132</w:t>
      </w:r>
      <w:r>
        <w:rPr>
          <w:rtl w:val="true"/>
        </w:rPr>
        <w:t xml:space="preserve"> (</w:t>
      </w:r>
      <w:r>
        <w:rPr/>
        <w:t>1132</w:t>
      </w:r>
      <w:r>
        <w:rPr>
          <w:rtl w:val="true"/>
        </w:rPr>
        <w:t xml:space="preserve">) </w:t>
      </w:r>
      <w:r>
        <w:rPr>
          <w:rtl w:val="true"/>
        </w:rPr>
        <w:t>از خطبه‌هاى آن حضرت است در پند و اندرز و انديشيدن از مرگ‌</w:t>
      </w:r>
      <w:bookmarkEnd w:id="565"/>
    </w:p>
    <w:p>
      <w:pPr>
        <w:pStyle w:val="Heading4"/>
        <w:numPr>
          <w:ilvl w:val="3"/>
          <w:numId w:val="1"/>
        </w:numPr>
        <w:rPr/>
      </w:pPr>
      <w:bookmarkStart w:id="566" w:name="__RefHeading___Toc2096691_3650668749"/>
      <w:bookmarkStart w:id="567" w:name="_Toc20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خداى را مى‌ستاييم بر آنچه گرفت و آنچه عنايت فرمود، و بر آنچه لطف كرد و بر آنچه آزمايش نمود، آگاه به هر نهان است، و حاضر در كنار هر راز، آگاه است به آنچه در سينه‌ها نهفته، و به خيانت ديده‌ها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مى‌دهيم كه خدايى جز او نيست، و محمّد صلّى اللّه عليه و آله برگزيده و فرستاده اوست، شهادتى كه در آن نهان با آشكار، و قلب با زبان موافق است</w:t>
      </w:r>
      <w:r>
        <w:rPr>
          <w:rFonts w:eastAsia="IRNazanin" w:cs="IRNazanin"/>
          <w:color w:val="111111"/>
          <w:sz w:val="28"/>
          <w:szCs w:val="28"/>
          <w:rtl w:val="true"/>
          <w:lang w:bidi="fa-IR"/>
        </w:rPr>
        <w:t>.</w:t>
      </w:r>
    </w:p>
    <w:p>
      <w:pPr>
        <w:pStyle w:val="Heading4"/>
        <w:numPr>
          <w:ilvl w:val="3"/>
          <w:numId w:val="1"/>
        </w:numPr>
        <w:rPr/>
      </w:pPr>
      <w:bookmarkStart w:id="568" w:name="__RefHeading___Toc2096693_3650668749"/>
      <w:bookmarkStart w:id="569" w:name="_Toc204"/>
      <w:bookmarkEnd w:id="568"/>
      <w:r>
        <w:rPr>
          <w:rtl w:val="true"/>
        </w:rPr>
        <w:t>و از اين خطبه است در انديشيدن از مرگ‌</w:t>
      </w:r>
      <w:bookmarkEnd w:id="5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جدّى است نه شوخى، حق است نه دروغ، و آن نيست مگر</w:t>
      </w:r>
    </w:p>
    <w:p>
      <w:pPr>
        <w:pStyle w:val="BookText"/>
        <w:rPr/>
      </w:pPr>
      <w:r>
        <w:rPr>
          <w:rFonts w:ascii="IRNazanin" w:hAnsi="IRNazanin" w:eastAsia="IRNazanin"/>
          <w:color w:val="111111"/>
          <w:sz w:val="28"/>
          <w:sz w:val="28"/>
          <w:szCs w:val="28"/>
          <w:rtl w:val="true"/>
          <w:lang w:bidi="fa-IR"/>
        </w:rPr>
        <w:t>مرگ كه داعى آن فريادش را به گوش رسانده، و راننده‌اش با سرعت همه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انبوه مردمان تو را نفريبد، در حالى كه مردم پيش از خود را ديده‌اى از كسانى كه ثروت جمع كردند، و از كم شدنش ترسيدند، و به خاطر آرزوى طولانى و دور شمردن مرگ خود را از عواقب خطرناك در امان ديدند، چگونه مرگ بر آنان وارد شد، و آنها را از وطن بيرون كرد، و از جايگاه امنشان بر كنار نمود، بر تخته‌هاى تابوت حملشان كرد، و مردم آنان را دست به دست مى‌كردند، در حالى كه بر دوش خود گرفته و با انگشتان نگاهشان مى‌داشتند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نديده‌ايد آنان را كه دچار آرزوهاى طولانى بودند، و كاخهاى محكم مى‌ساختند، و ثروت فراوان جمع مى‌كردند، چگونه خانه‌هايشان تبديل به گورها شد، و اندوخته‌هايشان نابود گشت، و ثروتشان به وارثان رسيد، و زنانشان به ازدواج مردان ديگر در آمدند، نه بر حسنات خود توانند افزود، و نه قدرت عذر خواهى از بديهايشان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تقوا را با عمق دل دريافت در كار خير سبقت گرفت، و عملش به نتيجه كامل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بهره‌هاى تقوا را غنيمت دانيد، و كارى كه شما را شايسته ورود به بهشت مى‌كند</w:t>
      </w:r>
      <w:bookmarkStart w:id="570" w:name="pg1775_12183"/>
    </w:p>
    <w:p>
      <w:pPr>
        <w:pStyle w:val="BookText"/>
        <w:rPr/>
      </w:pPr>
      <w:bookmarkEnd w:id="570"/>
      <w:r>
        <w:rPr>
          <w:rFonts w:ascii="IRNazanin" w:hAnsi="IRNazanin" w:eastAsia="IRNazanin"/>
          <w:color w:val="111111"/>
          <w:sz w:val="28"/>
          <w:sz w:val="28"/>
          <w:szCs w:val="28"/>
          <w:rtl w:val="true"/>
          <w:lang w:bidi="fa-IR"/>
        </w:rPr>
        <w:t>انجام دهيد، زيرا دنيا براى اقامت دائم شما آفريده نشده، بلكه گذرگاهى ساخته شده تا از آن براى خانه ابدى زاد و توشه‌اى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كوچ از دنيا عجله كنيد، و مركب‌ها را براى جدايى از آن آماده سازيد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096695_3650668749"/>
      <w:bookmarkStart w:id="572" w:name="_Toc205"/>
      <w:bookmarkEnd w:id="571"/>
      <w:r>
        <w:rPr/>
        <w:t>133</w:t>
      </w:r>
      <w:r>
        <w:rPr>
          <w:rtl w:val="true"/>
        </w:rPr>
        <w:t xml:space="preserve"> (</w:t>
      </w:r>
      <w:r>
        <w:rPr/>
        <w:t>1133</w:t>
      </w:r>
      <w:r>
        <w:rPr>
          <w:rtl w:val="true"/>
        </w:rPr>
        <w:t xml:space="preserve">) </w:t>
      </w:r>
      <w:r>
        <w:rPr>
          <w:rtl w:val="true"/>
        </w:rPr>
        <w:t>از خطبه‌هاى آن حضرت است در عظمت خداوند، قرآن، پيامبر و در رابطه با دنيا</w:t>
      </w:r>
      <w:bookmarkEnd w:id="572"/>
    </w:p>
    <w:p>
      <w:pPr>
        <w:pStyle w:val="Heading4"/>
        <w:numPr>
          <w:ilvl w:val="3"/>
          <w:numId w:val="1"/>
        </w:numPr>
        <w:rPr/>
      </w:pPr>
      <w:bookmarkStart w:id="573" w:name="__RefHeading___Toc2096697_3650668749"/>
      <w:bookmarkStart w:id="574" w:name="_Toc206"/>
      <w:bookmarkEnd w:id="573"/>
      <w:r>
        <w:rPr>
          <w:rtl w:val="true"/>
        </w:rPr>
        <w:t>اشاره</w:t>
      </w:r>
      <w:bookmarkEnd w:id="57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و آخرت با مهارهاى خود فرمانبردار اويند، و آسمانها و زمينها كليد خود را تسليم او كنند، درختان سر سبز در صبح و شام براى او سجده آرند، و از شاخه‌هاى خرّم خود براى او آتش روشن افروزند، و به فرمان او ميوه‌هاى رسيده و قابل خوردن آورند</w:t>
      </w:r>
      <w:r>
        <w:rPr>
          <w:rFonts w:eastAsia="Amiri" w:cs="Amiri" w:ascii="Amiri" w:hAnsi="Amiri"/>
          <w:color w:val="111111"/>
          <w:sz w:val="28"/>
          <w:szCs w:val="28"/>
          <w:rtl w:val="true"/>
          <w:lang w:bidi="ar-SA"/>
        </w:rPr>
        <w:t>.</w:t>
      </w:r>
      <w:bookmarkStart w:id="575" w:name="pg1775_12184"/>
    </w:p>
    <w:p>
      <w:pPr>
        <w:pStyle w:val="Heading4"/>
        <w:numPr>
          <w:ilvl w:val="3"/>
          <w:numId w:val="1"/>
        </w:numPr>
        <w:rPr/>
      </w:pPr>
      <w:bookmarkStart w:id="576" w:name="__RefHeading___Toc2096699_3650668749"/>
      <w:bookmarkStart w:id="577" w:name="_Toc207"/>
      <w:bookmarkEnd w:id="575"/>
      <w:bookmarkEnd w:id="576"/>
      <w:r>
        <w:rPr>
          <w:rtl w:val="true"/>
        </w:rPr>
        <w:t>از اين خطبه است‌</w:t>
      </w:r>
      <w:bookmarkEnd w:id="577"/>
    </w:p>
    <w:p>
      <w:pPr>
        <w:pStyle w:val="BookText"/>
        <w:rPr/>
      </w:pPr>
      <w:r>
        <w:rPr>
          <w:rFonts w:ascii="IRNazanin" w:hAnsi="IRNazanin" w:eastAsia="IRNazanin"/>
          <w:color w:val="111111"/>
          <w:sz w:val="28"/>
          <w:sz w:val="28"/>
          <w:szCs w:val="28"/>
          <w:rtl w:val="true"/>
          <w:lang w:bidi="fa-IR"/>
        </w:rPr>
        <w:t>كتاب خدا بين شماست، گوينده‌اى است كه زبانش خسته نمى‌شود، و خانه‌اى است كه پايه‌هايش خراب نمى‌گردد، و مايه عزتى است كه يارانش دچار شكست نمى‌شوند</w:t>
      </w:r>
    </w:p>
    <w:p>
      <w:pPr>
        <w:pStyle w:val="Heading4"/>
        <w:numPr>
          <w:ilvl w:val="3"/>
          <w:numId w:val="1"/>
        </w:numPr>
        <w:rPr/>
      </w:pPr>
      <w:bookmarkStart w:id="578" w:name="__RefHeading___Toc2096701_3650668749"/>
      <w:bookmarkStart w:id="579" w:name="_Toc208"/>
      <w:bookmarkEnd w:id="578"/>
      <w:r>
        <w:rPr>
          <w:rtl w:val="true"/>
        </w:rPr>
        <w:t>و از اين خطبه است‌</w:t>
      </w:r>
      <w:bookmarkEnd w:id="579"/>
    </w:p>
    <w:p>
      <w:pPr>
        <w:pStyle w:val="BookText"/>
        <w:rPr/>
      </w:pPr>
      <w:r>
        <w:rPr>
          <w:rFonts w:ascii="IRNazanin" w:hAnsi="IRNazanin" w:eastAsia="IRNazanin"/>
          <w:color w:val="111111"/>
          <w:sz w:val="28"/>
          <w:sz w:val="28"/>
          <w:szCs w:val="28"/>
          <w:rtl w:val="true"/>
          <w:lang w:bidi="fa-IR"/>
        </w:rPr>
        <w:t>او را در زمانى فرستاد كه خالى از انبيا بود، و در ميان عقايد مختلف نزاع بود، آن حضرت را از پى همه پيامبران آورد، و وحى را به او ختم نمود، پس او در راه خدا با آنان كه از حق رويگردان شده و براى او همتا و شريك قرار داده بودند جهاد كرد</w:t>
      </w:r>
    </w:p>
    <w:p>
      <w:pPr>
        <w:pStyle w:val="Heading4"/>
        <w:numPr>
          <w:ilvl w:val="3"/>
          <w:numId w:val="1"/>
        </w:numPr>
        <w:rPr/>
      </w:pPr>
      <w:bookmarkStart w:id="580" w:name="__RefHeading___Toc2096703_3650668749"/>
      <w:bookmarkStart w:id="581" w:name="_Toc209"/>
      <w:bookmarkEnd w:id="580"/>
      <w:r>
        <w:rPr>
          <w:rtl w:val="true"/>
        </w:rPr>
        <w:t>و از اين خطبه است‌</w:t>
      </w:r>
      <w:bookmarkEnd w:id="581"/>
    </w:p>
    <w:p>
      <w:pPr>
        <w:pStyle w:val="BookText"/>
        <w:rPr/>
      </w:pPr>
      <w:r>
        <w:rPr>
          <w:rFonts w:ascii="IRNazanin" w:hAnsi="IRNazanin" w:eastAsia="IRNazanin"/>
          <w:color w:val="111111"/>
          <w:sz w:val="28"/>
          <w:sz w:val="28"/>
          <w:szCs w:val="28"/>
          <w:rtl w:val="true"/>
          <w:lang w:bidi="fa-IR"/>
        </w:rPr>
        <w:t>دنيا آخرين مرز ديد كور دل است، كه هيچ چيزى را در وراى آن نمى‌بيند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بينا ديده‌اش را از دنيا نفوذ مى‌دهد، و مى‌داند كه از پى آن خانه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بينا از دنيا به آخرت</w:t>
      </w:r>
      <w:bookmarkStart w:id="582" w:name="pg1775_12185"/>
    </w:p>
    <w:p>
      <w:pPr>
        <w:pStyle w:val="BookText"/>
        <w:rPr/>
      </w:pPr>
      <w:bookmarkEnd w:id="582"/>
      <w:r>
        <w:rPr>
          <w:rFonts w:ascii="IRNazanin" w:hAnsi="IRNazanin" w:eastAsia="IRNazanin"/>
          <w:color w:val="111111"/>
          <w:sz w:val="28"/>
          <w:sz w:val="28"/>
          <w:szCs w:val="28"/>
          <w:rtl w:val="true"/>
          <w:lang w:bidi="fa-IR"/>
        </w:rPr>
        <w:t>سفر مى‌كند، و كور دل به سوى دنيا سفر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از دنيا توشه بر مى‌گيرد، و كور دل براى آن تهيه توشه مى‌بيند</w:t>
      </w:r>
    </w:p>
    <w:p>
      <w:pPr>
        <w:pStyle w:val="Heading4"/>
        <w:numPr>
          <w:ilvl w:val="3"/>
          <w:numId w:val="1"/>
        </w:numPr>
        <w:rPr/>
      </w:pPr>
      <w:bookmarkStart w:id="583" w:name="__RefHeading___Toc2096705_3650668749"/>
      <w:bookmarkStart w:id="584" w:name="_Toc210"/>
      <w:bookmarkEnd w:id="583"/>
      <w:r>
        <w:rPr>
          <w:rtl w:val="true"/>
        </w:rPr>
        <w:t>و از اين خطبه است‌</w:t>
      </w:r>
      <w:bookmarkEnd w:id="5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چيزى در دنيا نيست مگر اينكه دارنده‌اش از آن سير و خسته مى‌شود بجز زندگى، زيرا زنده راحتى را در مرگ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منزله حكمتى است كه عامل حيات قلب مرده، و بينايى چشم كور، و شنوايى گوش ناشنوا، و آبى گوارا براى تشنه است، و در اين همه بى‌نيازى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خداست كه به آن مى‌بينيد، و به آن مى‌گوييد، و به آن مى‌شنويد، بعضى از آيات تفسير بعض ديگر، و برخى گواه برخى ديگر است، آياتش در باره خدا اختلاف ندارد، و همدم خود را از خدا منحرف نكند</w:t>
      </w:r>
      <w:r>
        <w:rPr>
          <w:rFonts w:eastAsia="IRNazanin" w:cs="IRNazanin"/>
          <w:color w:val="111111"/>
          <w:sz w:val="28"/>
          <w:szCs w:val="28"/>
          <w:rtl w:val="true"/>
          <w:lang w:bidi="fa-IR"/>
        </w:rPr>
        <w:t>.</w:t>
      </w:r>
      <w:bookmarkStart w:id="585" w:name="pg1775_12186"/>
    </w:p>
    <w:p>
      <w:pPr>
        <w:pStyle w:val="BookText"/>
        <w:rPr/>
      </w:pPr>
      <w:bookmarkEnd w:id="585"/>
      <w:r>
        <w:rPr>
          <w:rFonts w:ascii="IRNazanin" w:hAnsi="IRNazanin" w:eastAsia="IRNazanin"/>
          <w:color w:val="111111"/>
          <w:sz w:val="28"/>
          <w:sz w:val="28"/>
          <w:szCs w:val="28"/>
          <w:rtl w:val="true"/>
          <w:lang w:bidi="fa-IR"/>
        </w:rPr>
        <w:t>شما بر حقد و كينه بين خود اتفاق كرده‌ايد، در مزبله وجودتان گياه سبز روييده، در دوستى آرزوها با هم يك دل شده‌ايد، و در ربودن اموال با هم دشمن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پليد شما را سرگردان نموده، و آن فريب كار شما را به گمراهى انداخته است، و خداست كه بايد در باره خود و شما از او يارى جويم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096707_3650668749"/>
      <w:bookmarkStart w:id="587" w:name="_Toc211"/>
      <w:bookmarkEnd w:id="586"/>
      <w:r>
        <w:rPr/>
        <w:t>134</w:t>
      </w:r>
      <w:r>
        <w:rPr>
          <w:rtl w:val="true"/>
        </w:rPr>
        <w:t xml:space="preserve"> (</w:t>
      </w:r>
      <w:r>
        <w:rPr/>
        <w:t>1134</w:t>
      </w:r>
      <w:r>
        <w:rPr>
          <w:rtl w:val="true"/>
        </w:rPr>
        <w:t xml:space="preserve">) </w:t>
      </w:r>
      <w:r>
        <w:rPr>
          <w:rtl w:val="true"/>
        </w:rPr>
        <w:t>از سخنان آن حضرت است وقتى عمر بن خطّاب براى رفتن به جنگ با روميان با حضرت مشورت كرد</w:t>
      </w:r>
      <w:bookmarkEnd w:id="587"/>
    </w:p>
    <w:p>
      <w:pPr>
        <w:pStyle w:val="BookText"/>
        <w:rPr/>
      </w:pPr>
      <w:r>
        <w:rPr>
          <w:rFonts w:ascii="Amiri" w:hAnsi="Amiri" w:eastAsia="Amiri" w:cs="Amiri"/>
          <w:color w:val="111111"/>
          <w:sz w:val="28"/>
          <w:sz w:val="28"/>
          <w:szCs w:val="28"/>
          <w:rtl w:val="true"/>
          <w:lang w:bidi="ar-SA"/>
        </w:rPr>
        <w:t>خداوند براى اهل دين، عزت و سر بلندى حوزه مسلمانى و حفظ آبرو را عهده دار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خداوندى كه مسلمانان را يارى كرد وقتى كه اندك بودند و يارى خود نمى‌توانستند كرد، و از آنان دفاع كرد آن وقت كه اندك بودند و از خود دفاع نمى‌توانستند نمود، خدايى كه زنده است و هرگز نمى‌ميرد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به جنگ اين دشمن روى و با آنان روبرو شوى و بلايى متوجه تو شود،</w:t>
      </w:r>
      <w:bookmarkStart w:id="588" w:name="pg1775_12187"/>
    </w:p>
    <w:p>
      <w:pPr>
        <w:pStyle w:val="BookText"/>
        <w:rPr/>
      </w:pPr>
      <w:bookmarkEnd w:id="588"/>
      <w:r>
        <w:rPr>
          <w:rFonts w:ascii="IRNazanin" w:hAnsi="IRNazanin" w:eastAsia="IRNazanin"/>
          <w:color w:val="111111"/>
          <w:sz w:val="28"/>
          <w:sz w:val="28"/>
          <w:szCs w:val="28"/>
          <w:rtl w:val="true"/>
          <w:lang w:bidi="fa-IR"/>
        </w:rPr>
        <w:t>براى مسلمانان در شهرهاى دوردست تكيه گاهى نمى‌ماند، و بعد از تو پناهى نيست كه به آن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مردى شجاع و كار آزموده به سوى دشمن فرست، و كسانى را همراه او كن كه جنگاور و خيرخواه باشند، اگر خداوند پيروزيت داد همان است كه دوست دارى، و اگر مسأله‌اى ديگر پيش آمد باز پناه مردم و مأمن مسلمين خواهى بود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096709_3650668749"/>
      <w:bookmarkStart w:id="590" w:name="_Toc212"/>
      <w:bookmarkEnd w:id="589"/>
      <w:r>
        <w:rPr/>
        <w:t>135</w:t>
      </w:r>
      <w:r>
        <w:rPr>
          <w:rtl w:val="true"/>
        </w:rPr>
        <w:t xml:space="preserve"> (</w:t>
      </w:r>
      <w:r>
        <w:rPr/>
        <w:t>1135</w:t>
      </w:r>
      <w:r>
        <w:rPr>
          <w:rtl w:val="true"/>
        </w:rPr>
        <w:t xml:space="preserve">) </w:t>
      </w:r>
      <w:r>
        <w:rPr>
          <w:rtl w:val="true"/>
        </w:rPr>
        <w:t>از سخنان آن حضرت است وقتى بين آن حضرت و عثمان مشاجره‌اى درگرفت، مغيرة بن اخنس به عثمان گفت</w:t>
      </w:r>
      <w:r>
        <w:rPr>
          <w:rtl w:val="true"/>
        </w:rPr>
        <w:t xml:space="preserve">: </w:t>
      </w:r>
      <w:r>
        <w:rPr>
          <w:rtl w:val="true"/>
        </w:rPr>
        <w:t>من در برابر او براى دفاع از تو كافى هستم</w:t>
      </w:r>
      <w:r>
        <w:rPr>
          <w:rtl w:val="true"/>
        </w:rPr>
        <w:t xml:space="preserve">. </w:t>
      </w:r>
      <w:r>
        <w:rPr>
          <w:rtl w:val="true"/>
        </w:rPr>
        <w:t>حضرت به او فرمود</w:t>
      </w:r>
      <w:bookmarkEnd w:id="59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طرد شده نسل بريده، و فرزند درختى كه ريشه و شاخه ندارد، تو خود را هماورد من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خداوند عزيز نكرده آن را كه تو يارش باشى، و بر پا نمى‌ايستد آن كه تو او را به پا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مجلس بيرون شو، خدا خير را از تو دور كند،</w:t>
      </w:r>
      <w:bookmarkStart w:id="591" w:name="pg1775_12188"/>
    </w:p>
    <w:p>
      <w:pPr>
        <w:pStyle w:val="BookText"/>
        <w:rPr/>
      </w:pPr>
      <w:bookmarkEnd w:id="591"/>
      <w:r>
        <w:rPr>
          <w:rFonts w:ascii="IRNazanin" w:hAnsi="IRNazanin" w:eastAsia="IRNazanin"/>
          <w:color w:val="111111"/>
          <w:sz w:val="28"/>
          <w:sz w:val="28"/>
          <w:szCs w:val="28"/>
          <w:rtl w:val="true"/>
          <w:lang w:bidi="fa-IR"/>
        </w:rPr>
        <w:t>و كوششت را به نهايت برسان، كه خدا تو را مشمول رحمت نگرداند اگر بر من رحم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096711_3650668749"/>
      <w:bookmarkStart w:id="593" w:name="_Toc213"/>
      <w:bookmarkEnd w:id="592"/>
      <w:r>
        <w:rPr/>
        <w:t>136</w:t>
      </w:r>
      <w:r>
        <w:rPr>
          <w:rtl w:val="true"/>
        </w:rPr>
        <w:t xml:space="preserve"> (</w:t>
      </w:r>
      <w:r>
        <w:rPr/>
        <w:t>1136</w:t>
      </w:r>
      <w:r>
        <w:rPr>
          <w:rtl w:val="true"/>
        </w:rPr>
        <w:t xml:space="preserve">) </w:t>
      </w:r>
      <w:r>
        <w:rPr>
          <w:rtl w:val="true"/>
        </w:rPr>
        <w:t>از سخنان آن حضرت است در باره بيعت خود</w:t>
      </w:r>
      <w:bookmarkEnd w:id="593"/>
    </w:p>
    <w:p>
      <w:pPr>
        <w:pStyle w:val="BookText"/>
        <w:rPr/>
      </w:pPr>
      <w:r>
        <w:rPr>
          <w:rFonts w:ascii="IRNazanin" w:hAnsi="IRNazanin" w:eastAsia="IRNazanin"/>
          <w:color w:val="111111"/>
          <w:sz w:val="28"/>
          <w:sz w:val="28"/>
          <w:szCs w:val="28"/>
          <w:rtl w:val="true"/>
          <w:lang w:bidi="fa-IR"/>
        </w:rPr>
        <w:t>بيعت شما با من حادثه ناگهانى نبود، و برنامه من و شما يكى نيست، من شما را براى خدا مى‌خواهم، و شما مرا براى خود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مرا در راه سركوبى نفس سركش خود يارى كنيد، به خدا قسم داد ستمديده را از ستمكار مى‌گيرم، و افسار ستمكار را مى‌كشم تا به آبشخور حق وارد سازم گر چه به آن ميل نداشته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775_12189"/>
    </w:p>
    <w:p>
      <w:pPr>
        <w:pStyle w:val="BookText"/>
        <w:rPr/>
      </w:pPr>
      <w:bookmarkEnd w:id="5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096713_3650668749"/>
      <w:bookmarkStart w:id="596" w:name="_Toc214"/>
      <w:bookmarkEnd w:id="595"/>
      <w:r>
        <w:rPr/>
        <w:t>137</w:t>
      </w:r>
      <w:r>
        <w:rPr>
          <w:rtl w:val="true"/>
        </w:rPr>
        <w:t xml:space="preserve"> (</w:t>
      </w:r>
      <w:r>
        <w:rPr/>
        <w:t>1137</w:t>
      </w:r>
      <w:r>
        <w:rPr>
          <w:rtl w:val="true"/>
        </w:rPr>
        <w:t xml:space="preserve">) </w:t>
      </w:r>
      <w:r>
        <w:rPr>
          <w:rtl w:val="true"/>
        </w:rPr>
        <w:t>از سخنان آن حضرت است در باره طلحه و زبير</w:t>
      </w:r>
      <w:bookmarkEnd w:id="596"/>
    </w:p>
    <w:p>
      <w:pPr>
        <w:pStyle w:val="Heading4"/>
        <w:numPr>
          <w:ilvl w:val="3"/>
          <w:numId w:val="1"/>
        </w:numPr>
        <w:rPr/>
      </w:pPr>
      <w:bookmarkStart w:id="597" w:name="__RefHeading___Toc2096715_3650668749"/>
      <w:bookmarkStart w:id="598" w:name="_Toc215"/>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به خدا قسم نتوانستند گناهى را به من نسبت دهند، و بين من و خودشان انصاف ندادند، اينان حقّى را مى‌خواهد كه خود ترك كردند، و خونى را مى‌طلبند كه خود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ريختن آن خون همدستشان بودم آنان نيز نصيب داشتند، و اگر من در كار نبودم و كار دست خودشان بود پس بايد از خودشان خونخواهى كنند، و نخستين عدل آنان در حكم اين است كه عليه خود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مرا در كار خود بصيرت است، مسأله‌اى را بر كسى مشتبه نكرده و هيچ امرى هم بر من مشتبه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همان قوم ستمكارند كه در ميانشان لجن و زهر عقرب و شبهه تاريك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حق روشن است، و باطل از ريشه برطرف شده، و زبانش از تحريك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براى آنان حوضى را پر خواهم كرد كه آب آن را خودم خواهم كشيد،</w:t>
      </w:r>
      <w:bookmarkStart w:id="599" w:name="pg1775_12190"/>
    </w:p>
    <w:p>
      <w:pPr>
        <w:pStyle w:val="BookText"/>
        <w:rPr/>
      </w:pPr>
      <w:bookmarkEnd w:id="599"/>
      <w:r>
        <w:rPr>
          <w:rFonts w:ascii="IRNazanin" w:hAnsi="IRNazanin" w:eastAsia="IRNazanin"/>
          <w:color w:val="111111"/>
          <w:sz w:val="28"/>
          <w:sz w:val="28"/>
          <w:szCs w:val="28"/>
          <w:rtl w:val="true"/>
          <w:lang w:bidi="fa-IR"/>
        </w:rPr>
        <w:t>آنان از آن حوض سيراب بيرون نشوند، و جاى ديگر هم آب نخواهند خورد</w:t>
      </w:r>
      <w:r>
        <w:rPr>
          <w:rFonts w:eastAsia="IRNazanin" w:cs="IRNazanin"/>
          <w:color w:val="111111"/>
          <w:sz w:val="28"/>
          <w:szCs w:val="28"/>
          <w:rtl w:val="true"/>
          <w:lang w:bidi="fa-IR"/>
        </w:rPr>
        <w:t>.</w:t>
      </w:r>
    </w:p>
    <w:p>
      <w:pPr>
        <w:pStyle w:val="Heading4"/>
        <w:numPr>
          <w:ilvl w:val="3"/>
          <w:numId w:val="1"/>
        </w:numPr>
        <w:rPr/>
      </w:pPr>
      <w:bookmarkStart w:id="600" w:name="__RefHeading___Toc2096717_3650668749"/>
      <w:bookmarkStart w:id="601" w:name="_Toc216"/>
      <w:bookmarkEnd w:id="600"/>
      <w:r>
        <w:rPr>
          <w:rtl w:val="true"/>
        </w:rPr>
        <w:t>از اين سخن است‌</w:t>
      </w:r>
      <w:bookmarkEnd w:id="601"/>
    </w:p>
    <w:p>
      <w:pPr>
        <w:pStyle w:val="BookText"/>
        <w:rPr/>
      </w:pPr>
      <w:r>
        <w:rPr>
          <w:rFonts w:ascii="IRNazanin" w:hAnsi="IRNazanin" w:eastAsia="IRNazanin"/>
          <w:color w:val="111111"/>
          <w:sz w:val="28"/>
          <w:sz w:val="28"/>
          <w:szCs w:val="28"/>
          <w:rtl w:val="true"/>
          <w:lang w:bidi="fa-IR"/>
        </w:rPr>
        <w:t>براى بيعت با من مانند شترهاى ماده‌اى كه به جانب بچه‌هاى خود روند روى آوريد، فرياد مى‌زديد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 را به ستم باز كرديد، دستم را عقب بردم كشيديد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طلحه و زبير با من قطع رحم كردند و بر من ستم روا داشتند، و بيعتم را شكستند، و مردم را بر من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ايشان بسته‌اند بگشا، و آنچه را تابيده‌اند محكم مكن، و براى آنان در آنچه آرزو كردند و به اجرا گذاشتند بدى ارائه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جنگ توبه آنان را خواستم، و پيش از حادثه انتظار باز گشتشان را كشيدم، ولى آنان نعمت را خوار شمردند، و عافيت را رد كردند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775_12192"/>
    </w:p>
    <w:p>
      <w:pPr>
        <w:pStyle w:val="BookText"/>
        <w:rPr/>
      </w:pPr>
      <w:bookmarkEnd w:id="6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2096719_3650668749"/>
      <w:bookmarkStart w:id="604" w:name="_Toc217"/>
      <w:bookmarkEnd w:id="603"/>
      <w:r>
        <w:rPr/>
        <w:t>138</w:t>
      </w:r>
      <w:r>
        <w:rPr>
          <w:rtl w:val="true"/>
        </w:rPr>
        <w:t xml:space="preserve"> (</w:t>
      </w:r>
      <w:r>
        <w:rPr/>
        <w:t>1138</w:t>
      </w:r>
      <w:r>
        <w:rPr>
          <w:rtl w:val="true"/>
        </w:rPr>
        <w:t xml:space="preserve">) </w:t>
      </w:r>
      <w:r>
        <w:rPr>
          <w:rtl w:val="true"/>
        </w:rPr>
        <w:t xml:space="preserve">از خطبه‌هاى آن حضرت است كه در آن به فتنه‌ها </w:t>
      </w:r>
      <w:r>
        <w:rPr>
          <w:rtl w:val="true"/>
        </w:rPr>
        <w:t>(</w:t>
      </w:r>
      <w:r>
        <w:rPr>
          <w:rtl w:val="true"/>
        </w:rPr>
        <w:t>و حكومت امام عصر</w:t>
      </w:r>
      <w:r>
        <w:rPr>
          <w:rtl w:val="true"/>
        </w:rPr>
        <w:t xml:space="preserve">) </w:t>
      </w:r>
      <w:r>
        <w:rPr>
          <w:rtl w:val="true"/>
        </w:rPr>
        <w:t>اشاره مى‌فرمايد</w:t>
      </w:r>
      <w:bookmarkEnd w:id="604"/>
    </w:p>
    <w:p>
      <w:pPr>
        <w:pStyle w:val="Heading4"/>
        <w:numPr>
          <w:ilvl w:val="3"/>
          <w:numId w:val="1"/>
        </w:numPr>
        <w:rPr/>
      </w:pPr>
      <w:bookmarkStart w:id="605" w:name="__RefHeading___Toc2096721_3650668749"/>
      <w:bookmarkStart w:id="606" w:name="_Toc218"/>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هواى نفس را به هدايت بر مى‌گرداند آن زمان كه مردم مسير هدايت را به هوا بر گردانده‌اند، و رأى مردم را تابع قرآن مى‌كند آن وقتى كه قرآن را پيرو رأى خود كرده‌اند</w:t>
      </w:r>
      <w:r>
        <w:rPr>
          <w:rFonts w:eastAsia="IRNazanin" w:cs="IRNazanin"/>
          <w:color w:val="111111"/>
          <w:sz w:val="28"/>
          <w:szCs w:val="28"/>
          <w:rtl w:val="true"/>
          <w:lang w:bidi="fa-IR"/>
        </w:rPr>
        <w:t>.</w:t>
      </w:r>
    </w:p>
    <w:p>
      <w:pPr>
        <w:pStyle w:val="Heading4"/>
        <w:numPr>
          <w:ilvl w:val="3"/>
          <w:numId w:val="1"/>
        </w:numPr>
        <w:rPr/>
      </w:pPr>
      <w:bookmarkStart w:id="607" w:name="__RefHeading___Toc2096723_3650668749"/>
      <w:bookmarkStart w:id="608" w:name="_Toc219"/>
      <w:bookmarkEnd w:id="607"/>
      <w:r>
        <w:rPr>
          <w:rtl w:val="true"/>
        </w:rPr>
        <w:t>از اين خطبه است‌</w:t>
      </w:r>
      <w:bookmarkEnd w:id="60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جنگ همچون شيرى خشمگين كه دندانهايش را بنماياند بر شما بر پا گردد، پستانهايش پر شير، و مكيدنش شيرين، ولى پايان كارش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مى‌آيد فردا به چيزى كه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غير از اين حاكمان، كارگزاران حكومتها را به زشتى اعمالشان كيفر خواهد داد، و زمين پاره‌هاى جگرش را براى او بيرون خواهد داد، و كليد گنجهايش را تسليم او</w:t>
      </w:r>
      <w:bookmarkStart w:id="609" w:name="pg1775_12194"/>
    </w:p>
    <w:p>
      <w:pPr>
        <w:pStyle w:val="BookText"/>
        <w:rPr/>
      </w:pPr>
      <w:bookmarkEnd w:id="609"/>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روش عدالت را به شما بنماياند، و آنچه از كتاب و سنّت متروك شده زنده گرداند</w:t>
      </w:r>
    </w:p>
    <w:p>
      <w:pPr>
        <w:pStyle w:val="Heading4"/>
        <w:numPr>
          <w:ilvl w:val="3"/>
          <w:numId w:val="1"/>
        </w:numPr>
        <w:rPr/>
      </w:pPr>
      <w:bookmarkStart w:id="610" w:name="__RefHeading___Toc2096725_3650668749"/>
      <w:bookmarkStart w:id="611" w:name="_Toc220"/>
      <w:bookmarkEnd w:id="610"/>
      <w:r>
        <w:rPr>
          <w:rtl w:val="true"/>
        </w:rPr>
        <w:t>از اين خطبه است در اشاره به خروج سفيانى، يا فتنه عبد الملك مروان‌</w:t>
      </w:r>
      <w:bookmarkEnd w:id="6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او را مى‌بينم كه در شام فرياد برداشته، و با پرچمهايش در حول و حوش كوفه مى‌گردد، و به اهل كوفه همچون شتر سركش رو مى‌آورد، زمين را از سرهاى بريده فرش مى‌كند، دهانش گشوده، قدمش در زمين سنگين، جولانش گسترده، و هيبتش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در اين طرف و آن طرف زمين پراكنده مى‌كند تا از شما جز به مانند باقى مانده سرمه در چشم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ادامه دارد تا عرب بر سر عقل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سنّت‌هاى برقرار را ملتزم شويد، و آثار آشكار و پيمان نزديكى را كه بقاى نبوت بر آن است پاى بند باشيد، و بدانيد كه</w:t>
      </w:r>
      <w:bookmarkStart w:id="612" w:name="pg1775_12197"/>
    </w:p>
    <w:p>
      <w:pPr>
        <w:pStyle w:val="BookText"/>
        <w:rPr/>
      </w:pPr>
      <w:bookmarkEnd w:id="612"/>
      <w:r>
        <w:rPr>
          <w:rFonts w:ascii="Amiri" w:hAnsi="Amiri" w:eastAsia="Amiri" w:cs="Amiri"/>
          <w:color w:val="111111"/>
          <w:sz w:val="28"/>
          <w:sz w:val="28"/>
          <w:szCs w:val="28"/>
          <w:rtl w:val="true"/>
          <w:lang w:bidi="ar-SA"/>
        </w:rPr>
        <w:t>شيطان راههاى خود را براى شما هموار مى‌كند تا به دنبال او برويد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096727_3650668749"/>
      <w:bookmarkStart w:id="614" w:name="_Toc221"/>
      <w:bookmarkEnd w:id="613"/>
      <w:r>
        <w:rPr/>
        <w:t>139</w:t>
      </w:r>
      <w:r>
        <w:rPr>
          <w:rtl w:val="true"/>
        </w:rPr>
        <w:t xml:space="preserve"> (</w:t>
      </w:r>
      <w:r>
        <w:rPr/>
        <w:t>1139</w:t>
      </w:r>
      <w:r>
        <w:rPr>
          <w:rtl w:val="true"/>
        </w:rPr>
        <w:t xml:space="preserve">) </w:t>
      </w:r>
      <w:r>
        <w:rPr>
          <w:rtl w:val="true"/>
        </w:rPr>
        <w:t>از سخنان آن حضرت است به هنگام شورا</w:t>
      </w:r>
      <w:bookmarkEnd w:id="614"/>
    </w:p>
    <w:p>
      <w:pPr>
        <w:pStyle w:val="BookText"/>
        <w:rPr/>
      </w:pPr>
      <w:r>
        <w:rPr>
          <w:rFonts w:ascii="IRNazanin" w:hAnsi="IRNazanin" w:eastAsia="IRNazanin"/>
          <w:color w:val="111111"/>
          <w:sz w:val="28"/>
          <w:sz w:val="28"/>
          <w:szCs w:val="28"/>
          <w:rtl w:val="true"/>
          <w:lang w:bidi="fa-IR"/>
        </w:rPr>
        <w:t>احدى پيش از من به قبول دعوت حق، و صله رحم، و احسان كريمانه نشتافته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سخنم را بشنويد، و گفتارم را حفظ كنيد، ممكن است بعد از امروز ببينيد كه در مسأله خلافت شمشيرها بر آمده، و به پيمانها خيانت عارض شده، تا جايى كه برخى از شما پيشواى گمراهان گشته، و بعضى تابع جاهلان شده‌ايد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775_12199"/>
    </w:p>
    <w:p>
      <w:pPr>
        <w:pStyle w:val="BookText"/>
        <w:rPr/>
      </w:pPr>
      <w:bookmarkEnd w:id="6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096729_3650668749"/>
      <w:bookmarkStart w:id="617" w:name="_Toc222"/>
      <w:bookmarkEnd w:id="616"/>
      <w:r>
        <w:rPr/>
        <w:t>140</w:t>
      </w:r>
      <w:r>
        <w:rPr>
          <w:rtl w:val="true"/>
        </w:rPr>
        <w:t xml:space="preserve"> (</w:t>
      </w:r>
      <w:r>
        <w:rPr/>
        <w:t>1140</w:t>
      </w:r>
      <w:r>
        <w:rPr>
          <w:rtl w:val="true"/>
        </w:rPr>
        <w:t xml:space="preserve">) </w:t>
      </w:r>
      <w:r>
        <w:rPr>
          <w:rtl w:val="true"/>
        </w:rPr>
        <w:t>از سخنان آن حضرت است در نهى از غيبت مردم‌</w:t>
      </w:r>
      <w:bookmarkEnd w:id="6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از عيوب پاكند و از لطف خدا از گناهان سالمند شايسته است به اهل گناه و معصيت ترحم آورند، و سر گرم شكرگزار نعمت پاكى باشند، و اين شكر مانع آنان از عيب جويى ديگران شود، چه رسد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گنه كار است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ايمانى غيبت كرده، و وى را به گناه انجام گرفته سرزنش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ندارد كه خداوند گناهى بزرگتر از گناهى را كه برادرش را به آن ملامت كرده بر او پرده پوشى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ديگرى را به گناهى سرزنش مى‌كند كه خود مانند آن را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گناهى مانند آن آلوده نشده در گناهى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عيب 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عصيان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گناه بزرگى آلوده نگشته و مرتكب گناه كوچك هم نشده باشد هر آينه اين جرأتش بر عيب جويى از مردم بزرگترين گناه است</w:t>
      </w:r>
      <w:r>
        <w:rPr>
          <w:rFonts w:eastAsia="IRNazanin" w:cs="IRNazanin"/>
          <w:color w:val="111111"/>
          <w:sz w:val="28"/>
          <w:szCs w:val="28"/>
          <w:rtl w:val="true"/>
          <w:lang w:bidi="fa-IR"/>
        </w:rPr>
        <w:t>.</w:t>
      </w:r>
      <w:bookmarkStart w:id="618" w:name="pg1775_12200"/>
    </w:p>
    <w:p>
      <w:pPr>
        <w:pStyle w:val="BookText"/>
        <w:rPr/>
      </w:pPr>
      <w:bookmarkEnd w:id="618"/>
      <w:r>
        <w:rPr>
          <w:rFonts w:ascii="IRNazanin" w:hAnsi="IRNazanin" w:eastAsia="IRNazanin"/>
          <w:color w:val="111111"/>
          <w:sz w:val="28"/>
          <w:sz w:val="28"/>
          <w:szCs w:val="28"/>
          <w:rtl w:val="true"/>
          <w:lang w:bidi="fa-IR"/>
        </w:rPr>
        <w:t>اى بنده خدا، در عيب جويى از كسى به خاطر گناهش شتاب مكن، شايد خداوند آن گناه او را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گناه كوچكى كه خود گرفتار آن شده‌اى آسوده مباش، كه ممكن است به آن گناه عذاب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كدام از شما كه از عيب ديگرى آگاه است، به خاطر عيبى كه از خود خبر دارد دست از عيب جويى او بردارد و لازم است شكر پاك بودن از گناهى كه ديگرى به آن دچار است او را از دنبال كردن عيب ديگران باز 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096731_3650668749"/>
      <w:bookmarkStart w:id="620" w:name="_Toc223"/>
      <w:bookmarkEnd w:id="619"/>
      <w:r>
        <w:rPr/>
        <w:t>141</w:t>
      </w:r>
      <w:r>
        <w:rPr>
          <w:rtl w:val="true"/>
        </w:rPr>
        <w:t xml:space="preserve"> (</w:t>
      </w:r>
      <w:r>
        <w:rPr/>
        <w:t>1141</w:t>
      </w:r>
      <w:r>
        <w:rPr>
          <w:rtl w:val="true"/>
        </w:rPr>
        <w:t xml:space="preserve">) </w:t>
      </w:r>
      <w:r>
        <w:rPr>
          <w:rtl w:val="true"/>
        </w:rPr>
        <w:t>از سخنان آن حضرت است همچنين در باره نهى از غيبت‌</w:t>
      </w:r>
      <w:bookmarkEnd w:id="620"/>
    </w:p>
    <w:p>
      <w:pPr>
        <w:pStyle w:val="BookText"/>
        <w:rPr/>
      </w:pPr>
      <w:r>
        <w:rPr>
          <w:rFonts w:ascii="IRNazanin" w:hAnsi="IRNazanin" w:eastAsia="IRNazanin"/>
          <w:color w:val="111111"/>
          <w:sz w:val="28"/>
          <w:sz w:val="28"/>
          <w:szCs w:val="28"/>
          <w:rtl w:val="true"/>
          <w:lang w:bidi="fa-IR"/>
        </w:rPr>
        <w:t>اى مردم، آن كس كه از برادرش استوارى در دين و درستى راه را مى‌داند نبايد گفتار بيهوده مردم را در حق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تيرانداز گاهى تير مى‌اندازد و تيرش به خطا مى‌رود، سخن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مى‌گذارد ولى نادرست آن از بين مى‌رود، و خداوند شنوا و شاهد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بين حق و باطل جز چهار انگشت فاصله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اين سخن</w:t>
      </w:r>
      <w:bookmarkStart w:id="621" w:name="pg1775_12203"/>
    </w:p>
    <w:p>
      <w:pPr>
        <w:pStyle w:val="BookText"/>
        <w:rPr/>
      </w:pPr>
      <w:bookmarkEnd w:id="621"/>
      <w:r>
        <w:rPr>
          <w:rFonts w:ascii="IRNazanin" w:hAnsi="IRNazanin" w:eastAsia="IRNazanin"/>
          <w:color w:val="111111"/>
          <w:sz w:val="28"/>
          <w:sz w:val="28"/>
          <w:szCs w:val="28"/>
          <w:rtl w:val="true"/>
          <w:lang w:bidi="fa-IR"/>
        </w:rPr>
        <w:t>را از امام خواستند، حضرت انگشتان دست را به هم چسباند و بين گوش و چشم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بگويى شنيدم، و حق آن است كه بگويى ديدم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096733_3650668749"/>
      <w:bookmarkStart w:id="623" w:name="_Toc224"/>
      <w:bookmarkEnd w:id="622"/>
      <w:r>
        <w:rPr/>
        <w:t>142</w:t>
      </w:r>
      <w:r>
        <w:rPr>
          <w:rtl w:val="true"/>
        </w:rPr>
        <w:t xml:space="preserve"> (</w:t>
      </w:r>
      <w:r>
        <w:rPr/>
        <w:t>1142</w:t>
      </w:r>
      <w:r>
        <w:rPr>
          <w:rtl w:val="true"/>
        </w:rPr>
        <w:t xml:space="preserve">) </w:t>
      </w:r>
      <w:r>
        <w:rPr>
          <w:rtl w:val="true"/>
        </w:rPr>
        <w:t>از سخنان آن حضرت است در باره نيكى به نا اهل‌</w:t>
      </w:r>
      <w:bookmarkEnd w:id="623"/>
    </w:p>
    <w:p>
      <w:pPr>
        <w:pStyle w:val="BookText"/>
        <w:rPr/>
      </w:pPr>
      <w:r>
        <w:rPr>
          <w:rFonts w:ascii="IRNazanin" w:hAnsi="IRNazanin" w:eastAsia="IRNazanin"/>
          <w:color w:val="111111"/>
          <w:sz w:val="28"/>
          <w:sz w:val="28"/>
          <w:szCs w:val="28"/>
          <w:rtl w:val="true"/>
          <w:lang w:bidi="fa-IR"/>
        </w:rPr>
        <w:t>براى كسى كه احسان را در غير محلّش و در دست غير مستحقّش قرار دهد سودى جز ستايش مردم پست، و تعريف اشرار، و گفتار جاهلان نيست، آن هم تا وقتى كه به آنان احسان مى‌كند،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دست بخشنده‌اى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شخص از احسان در راه خدا بخيل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خداوند مالى به او عنايت كرد بايد به اقوامش كمك كند، مهمانى شايسته‌اى برگزار نمايد، اسير و گرفتار را آزاد كند، به فقير و بدهكار ببخشد، و بر اداى حقوق واجبه و حوادث و بلاها جهت درخواست ثواب الهى شكيبايى ورزد، زيرا بدون ترديد دست يابى به اين</w:t>
      </w:r>
      <w:bookmarkStart w:id="624" w:name="pg1775_12205"/>
    </w:p>
    <w:p>
      <w:pPr>
        <w:pStyle w:val="BookText"/>
        <w:rPr/>
      </w:pPr>
      <w:bookmarkEnd w:id="624"/>
      <w:r>
        <w:rPr>
          <w:rFonts w:ascii="IRNazanin" w:hAnsi="IRNazanin" w:eastAsia="IRNazanin"/>
          <w:color w:val="111111"/>
          <w:sz w:val="28"/>
          <w:sz w:val="28"/>
          <w:szCs w:val="28"/>
          <w:rtl w:val="true"/>
          <w:lang w:bidi="fa-IR"/>
        </w:rPr>
        <w:t>خصلتها شرف و كرامت در دنيا، و دست يابى به فضائل آخرت است اگر خدا بخواهد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096735_3650668749"/>
      <w:bookmarkStart w:id="626" w:name="_Toc225"/>
      <w:bookmarkEnd w:id="625"/>
      <w:r>
        <w:rPr/>
        <w:t>143</w:t>
      </w:r>
      <w:r>
        <w:rPr>
          <w:rtl w:val="true"/>
        </w:rPr>
        <w:t xml:space="preserve"> (</w:t>
      </w:r>
      <w:r>
        <w:rPr/>
        <w:t>1143</w:t>
      </w:r>
      <w:r>
        <w:rPr>
          <w:rtl w:val="true"/>
        </w:rPr>
        <w:t xml:space="preserve">) </w:t>
      </w:r>
      <w:r>
        <w:rPr>
          <w:rtl w:val="true"/>
        </w:rPr>
        <w:t>از خطبه‌هاى آن حضرت است در طلب باران‌</w:t>
      </w:r>
      <w:bookmarkEnd w:id="626"/>
    </w:p>
    <w:p>
      <w:pPr>
        <w:pStyle w:val="BookText"/>
        <w:rPr/>
      </w:pPr>
      <w:r>
        <w:rPr>
          <w:rFonts w:ascii="IRNazanin" w:hAnsi="IRNazanin" w:eastAsia="IRNazanin"/>
          <w:color w:val="111111"/>
          <w:sz w:val="28"/>
          <w:sz w:val="28"/>
          <w:szCs w:val="28"/>
          <w:rtl w:val="true"/>
          <w:lang w:bidi="fa-IR"/>
        </w:rPr>
        <w:t>بدانيد زمينى كه شما را حمل مى‌كند، و آسمانى كه بر سرتان سايه مى‌اندازد فرمانبردار پروردگار شمايند، بركات خود را به شما ارزانى مى‌دارند، نه به خاطر دلسوزى، و نه براى نزديكى جستن به شما، و نه براى خيرى كه از شما توقع دارند، بلكه از جانب حق براى رساندن منافع به شما مأمورند پس خدا را اطاعت كرده‌اند، و دستور دارند به مصالح شما قيام كنند پس قيام كردند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بندگانش را به وقت اعمال بدشان به كمبود ميوه‌ها، و باز داشتن بركات، و بستن در خيرات آزمايش مى‌كند، تا توبه كننده توبه كند، و گناهكار دل از گناه قطع نمايد، و پند گيرنده پند گيرد، و خوددارى كننده از گناه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توبه را سبب فراوانى روزى و رحمت بر خلق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آمرزش بخواهيد،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شما باران آسمان را فراوان بر شما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فرزندان مدد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كسى كه تو به را استقبال كند، و از گناهانش پوزش خواهد، و پيش از فرا رسيدن مرگ به اعمال شايسته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زير خيمه‌ها و سر پناه‌ها، و پس از شنيدن فرياد حيوانات و ناله فرزندان، با شوق به رحمتت، و اميد به فضل نعمتت، و بيم از عذاب و خشمت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بارانت سيراب كن، و از نا اميدان قرار مده، و به خشكسالى هلاك مكن، و ما را به سبب اعمالى كه نادانان ما مرتكب شده‌اند مؤاخذه مفرما، اى مهربانترين مهربانان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سوى تو آمديم، و از آنچه بر تو مخفى نيست به تو شكايت آوريم، به وقتى كه سختى‌هاى كمر شكن راه چاره را بر ما بسته، و قحطى درد آور ما را به اين وضع انداخته، و امور سخت</w:t>
      </w:r>
    </w:p>
    <w:p>
      <w:pPr>
        <w:pStyle w:val="BookText"/>
        <w:rPr/>
      </w:pPr>
      <w:r>
        <w:rPr>
          <w:rFonts w:ascii="IRNazanin" w:hAnsi="IRNazanin" w:eastAsia="IRNazanin"/>
          <w:color w:val="111111"/>
          <w:sz w:val="28"/>
          <w:sz w:val="28"/>
          <w:szCs w:val="28"/>
          <w:rtl w:val="true"/>
          <w:lang w:bidi="fa-IR"/>
        </w:rPr>
        <w:t>ما را خسته كرده، و فتنه‌هاى ناهنجار نسبت به ما پى در پى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از تو مى‌خواهيم كه ما را محروم و نا اميد بر مگردانى، و با غصه و اندوه به خانه نفرستى، و به گناهانمان مگيرى، و با اعمالمان مؤاخذه ننمايى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سفره باران و بركت و رزق و رحمتت را بر ما بگستران، و ما را سيراب كن به بارانى سودمند و سيراب كننده و روياننده گياهان، كه به سبب آن برويانى آنچه را از دست رفته، و زنده كنى آنچه را مرده، باران با منفعتى كه تشنگى زمين را برطرف كند، و محصولى كه از آن به دست مى‌آيد فراوان باشد، بارانى كه زمين‌هاى هموار را بدان سيراب كنى، و وادى‌ها و رودخانه‌ها را جارى سازى، و درختان را پر برگ، و قيمت‌ها را ارزان نمايى، كه تو بر هر چيز توانايى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775_12210"/>
    </w:p>
    <w:p>
      <w:pPr>
        <w:pStyle w:val="BookText"/>
        <w:rPr/>
      </w:pPr>
      <w:bookmarkEnd w:id="6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096737_3650668749"/>
      <w:bookmarkStart w:id="629" w:name="_Toc226"/>
      <w:bookmarkEnd w:id="628"/>
      <w:r>
        <w:rPr/>
        <w:t>144</w:t>
      </w:r>
      <w:r>
        <w:rPr>
          <w:rtl w:val="true"/>
        </w:rPr>
        <w:t xml:space="preserve"> (</w:t>
      </w:r>
      <w:r>
        <w:rPr/>
        <w:t>1144</w:t>
      </w:r>
      <w:r>
        <w:rPr>
          <w:rtl w:val="true"/>
        </w:rPr>
        <w:t xml:space="preserve">) </w:t>
      </w:r>
      <w:r>
        <w:rPr>
          <w:rtl w:val="true"/>
        </w:rPr>
        <w:t>از خطبه‌هاى آن حضرت است در بعثت پيامبر و فضل اهل بيت‌</w:t>
      </w:r>
      <w:bookmarkEnd w:id="629"/>
    </w:p>
    <w:p>
      <w:pPr>
        <w:pStyle w:val="Heading4"/>
        <w:numPr>
          <w:ilvl w:val="3"/>
          <w:numId w:val="1"/>
        </w:numPr>
        <w:rPr/>
      </w:pPr>
      <w:bookmarkStart w:id="630" w:name="__RefHeading___Toc2096739_3650668749"/>
      <w:bookmarkStart w:id="631" w:name="_Toc227"/>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خداوند پيامبرانش را با مخصوص گرداندن آنان به وحى خود به رسالت برانگيخت، و آنان را حجت خود بر بندگانش قرار داد، تا عذرى براى مردم به خاطر بستن راههاى عذر به روى آنان نباشد، پس آنان را با زبان صدق به راه حق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بندگان را در معرض آزمون قرار داد، نه به خاطر اينكه به آنچه از اسرار باطنى و انديشه‌هاى درونى پنهان كرده بودند آگاه نبود، بلكه به اين علّت كه آنان را در بوته آزمايش قرار دهد تا كدامشان عامل بهترين عملند، آن گاه ثواب در برابر كار نيك، و عقاب در مقابل كار بد قرار گيرد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آنان كه گمان دارند راسخون در دانشند و ما نيستيم؟ اين گمان را با كذب و ستم بر ما بر خود داشتند، از آن رو كه خداوند ما را رفعت داد و آنان را پست كرد، و دانش را به ما بخشيد و از آنان منع كرد،</w:t>
      </w:r>
      <w:bookmarkStart w:id="632" w:name="pg1775_12212"/>
    </w:p>
    <w:p>
      <w:pPr>
        <w:pStyle w:val="BookText"/>
        <w:rPr/>
      </w:pPr>
      <w:bookmarkEnd w:id="632"/>
      <w:r>
        <w:rPr>
          <w:rFonts w:ascii="IRNazanin" w:hAnsi="IRNazanin" w:eastAsia="IRNazanin"/>
          <w:color w:val="111111"/>
          <w:sz w:val="28"/>
          <w:sz w:val="28"/>
          <w:szCs w:val="28"/>
          <w:rtl w:val="true"/>
          <w:lang w:bidi="fa-IR"/>
        </w:rPr>
        <w:t>و ما را در حريم عنايت وارد و آنان را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ما هدايت خواسته مى‌شود، و به بركت ما كور دلى بر 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امامان از قريش هستند، كه درخت وجودشان در اين تيره از خاندان هاشم غرس شده، اين منزلت شايسته ديگران نيست، و واليان ديگر صلاحيت اين مقام را ندارند</w:t>
      </w:r>
      <w:r>
        <w:rPr>
          <w:rFonts w:eastAsia="IRNazanin" w:cs="IRNazanin"/>
          <w:color w:val="111111"/>
          <w:sz w:val="28"/>
          <w:szCs w:val="28"/>
          <w:rtl w:val="true"/>
          <w:lang w:bidi="fa-IR"/>
        </w:rPr>
        <w:t>.</w:t>
      </w:r>
    </w:p>
    <w:p>
      <w:pPr>
        <w:pStyle w:val="Heading4"/>
        <w:numPr>
          <w:ilvl w:val="3"/>
          <w:numId w:val="1"/>
        </w:numPr>
        <w:rPr/>
      </w:pPr>
      <w:bookmarkStart w:id="633" w:name="__RefHeading___Toc2096741_3650668749"/>
      <w:bookmarkStart w:id="634" w:name="_Toc228"/>
      <w:bookmarkEnd w:id="633"/>
      <w:r>
        <w:rPr>
          <w:rtl w:val="true"/>
        </w:rPr>
        <w:t>از اين خطبه است‌</w:t>
      </w:r>
      <w:bookmarkEnd w:id="634"/>
    </w:p>
    <w:p>
      <w:pPr>
        <w:pStyle w:val="BookText"/>
        <w:rPr/>
      </w:pPr>
      <w:r>
        <w:rPr>
          <w:rFonts w:ascii="IRNazanin" w:hAnsi="IRNazanin" w:eastAsia="IRNazanin"/>
          <w:color w:val="111111"/>
          <w:sz w:val="28"/>
          <w:sz w:val="28"/>
          <w:szCs w:val="28"/>
          <w:rtl w:val="true"/>
          <w:lang w:bidi="fa-IR"/>
        </w:rPr>
        <w:t>دنيا را بر همه چيز پيش انداختند و آخرت را پشت سر گذاشتند، آب گوارا را رها كردند و آب گنديده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فاسقى از آنان نظر مى‌كنم كه همنشين منكر شده و با آن الفت گرفته، و با بدى همدم و موافق گشته، تا جايى كه مويش بر منكر سپيد شده، و اخلاقش با گناه رنگ گرفته، آن گاه بر مردم هجوم نموده همچون درياى پر موج كه از آنچه غرق كند پروا نكند، يا همچون آتشى كه در گياه خشك افتد و به آنچه سوزاند اعتنا ننمايد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عقلهاى روشنى جو از چراغهاى هدايت، و ديده‌هاى نظر كننده</w:t>
      </w:r>
      <w:bookmarkStart w:id="635" w:name="pg1775_12214"/>
    </w:p>
    <w:p>
      <w:pPr>
        <w:pStyle w:val="BookText"/>
        <w:rPr/>
      </w:pPr>
      <w:bookmarkEnd w:id="635"/>
      <w:r>
        <w:rPr>
          <w:rFonts w:ascii="IRNazanin" w:hAnsi="IRNazanin" w:eastAsia="IRNazanin"/>
          <w:color w:val="111111"/>
          <w:sz w:val="28"/>
          <w:sz w:val="28"/>
          <w:szCs w:val="28"/>
          <w:rtl w:val="true"/>
          <w:lang w:bidi="fa-IR"/>
        </w:rPr>
        <w:t>به نشانه‌هاى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قلوبى كه به خداوند سپرده شدند، و با آنها بر طاعت حق پيمان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بر متاع دنيا ازدحام كردند، و براى به دست آوردن حرام بر يكديگر بخل و كينه ورزيدند، نشانه‌هاى بهشت و جهنّم براى اينان بر افراشته شد، اما روى از بهشت بر گرداندند، و با اعمالشان به آتش روى آوردند، پروردگارشان آنان را دعوت نمود ولى اينان فرار كرده و به حق پشت كردند، و شيطان آنان را فراخواند و اينان اجابت كرده به او روى آوردند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096743_3650668749"/>
      <w:bookmarkStart w:id="637" w:name="_Toc229"/>
      <w:bookmarkEnd w:id="636"/>
      <w:r>
        <w:rPr/>
        <w:t>145</w:t>
      </w:r>
      <w:r>
        <w:rPr>
          <w:rtl w:val="true"/>
        </w:rPr>
        <w:t xml:space="preserve"> (</w:t>
      </w:r>
      <w:r>
        <w:rPr/>
        <w:t>1145</w:t>
      </w:r>
      <w:r>
        <w:rPr>
          <w:rtl w:val="true"/>
        </w:rPr>
        <w:t xml:space="preserve">) </w:t>
      </w:r>
      <w:r>
        <w:rPr>
          <w:rtl w:val="true"/>
        </w:rPr>
        <w:t>از خطبه‌هاى آن حضرت است در فناى دنيا و نكوهش بدعت‌</w:t>
      </w:r>
      <w:bookmarkEnd w:id="637"/>
    </w:p>
    <w:p>
      <w:pPr>
        <w:pStyle w:val="Heading4"/>
        <w:numPr>
          <w:ilvl w:val="3"/>
          <w:numId w:val="1"/>
        </w:numPr>
        <w:rPr/>
      </w:pPr>
      <w:bookmarkStart w:id="638" w:name="__RefHeading___Toc2096745_3650668749"/>
      <w:bookmarkStart w:id="639" w:name="_Toc230"/>
      <w:bookmarkEnd w:id="638"/>
      <w:r>
        <w:rPr>
          <w:rtl w:val="true"/>
        </w:rPr>
        <w:t>اشاره</w:t>
      </w:r>
      <w:bookmarkEnd w:id="63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شما در اين دنيا نشانه تيرهاى مرگ هستيد كه بر آن مى‌نشيند، در گلو با هر جرعه آبى جستنى است، و با هر لقمه‌اى استخوانى گلوگير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نعمتى نمى‌رسيد مگر اينكه نعمتى را از دست مى‌دهيد، و روزى از عمر به شما داده نمى‌شود مگر اينكه روز ديگرى از عمر</w:t>
      </w:r>
      <w:bookmarkStart w:id="640" w:name="pg1775_12216"/>
    </w:p>
    <w:p>
      <w:pPr>
        <w:pStyle w:val="BookText"/>
        <w:rPr/>
      </w:pPr>
      <w:bookmarkEnd w:id="640"/>
      <w:r>
        <w:rPr>
          <w:rFonts w:ascii="IRNazanin" w:hAnsi="IRNazanin" w:eastAsia="IRNazanin"/>
          <w:color w:val="111111"/>
          <w:sz w:val="28"/>
          <w:sz w:val="28"/>
          <w:szCs w:val="28"/>
          <w:rtl w:val="true"/>
          <w:lang w:bidi="fa-IR"/>
        </w:rPr>
        <w:t>نابود مى‌گردد، و اضافه در روزى براى او تازه نمى‌شود مگر به تمام شدن آنچه قبلا روزى او بود، و اثرى برايش به وجود نمى‌آيد مگر آنكه اثرى ديگر از او بميرد، و چيزى براى او تازه نمى‌گردد مگر آنكه تازه‌اى از او كهنه شود، و خوشه و نهالى براى او بر پا نمى‌گردد مگر آنكه درو شده‌اى از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پدرانى كه ما فرزندان آنهاييم از دنيا گذشتند، براى فرع چه بقايى است بعد از رفتن ريشه‌اش؟</w:t>
      </w:r>
      <w:r>
        <w:rPr>
          <w:rFonts w:eastAsia="IRNazanin" w:cs="IRNazanin"/>
          <w:color w:val="111111"/>
          <w:sz w:val="28"/>
          <w:szCs w:val="28"/>
          <w:rtl w:val="true"/>
          <w:lang w:bidi="fa-IR"/>
        </w:rPr>
        <w:t>!</w:t>
      </w:r>
    </w:p>
    <w:p>
      <w:pPr>
        <w:pStyle w:val="Heading4"/>
        <w:numPr>
          <w:ilvl w:val="3"/>
          <w:numId w:val="1"/>
        </w:numPr>
        <w:rPr/>
      </w:pPr>
      <w:bookmarkStart w:id="641" w:name="__RefHeading___Toc2096747_3650668749"/>
      <w:bookmarkStart w:id="642" w:name="_Toc231"/>
      <w:bookmarkEnd w:id="641"/>
      <w:r>
        <w:rPr>
          <w:rtl w:val="true"/>
        </w:rPr>
        <w:t>از اين خطبه است‌</w:t>
      </w:r>
      <w:bookmarkEnd w:id="642"/>
    </w:p>
    <w:p>
      <w:pPr>
        <w:pStyle w:val="BookText"/>
        <w:rPr/>
      </w:pPr>
      <w:r>
        <w:rPr>
          <w:rFonts w:ascii="IRNazanin" w:hAnsi="IRNazanin" w:eastAsia="IRNazanin"/>
          <w:color w:val="111111"/>
          <w:sz w:val="28"/>
          <w:sz w:val="28"/>
          <w:szCs w:val="28"/>
          <w:rtl w:val="true"/>
          <w:lang w:bidi="fa-IR"/>
        </w:rPr>
        <w:t>بدعتى ايجاد نمى‌شود جز اينكه سنّتى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بپرهيزيد، و ملازم راه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ريشه دار برترين امور، و پديده‌هاى تازه خلاف حق بدترين پديده‌هاست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775_12218"/>
    </w:p>
    <w:p>
      <w:pPr>
        <w:pStyle w:val="BookText"/>
        <w:rPr/>
      </w:pPr>
      <w:bookmarkEnd w:id="6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096749_3650668749"/>
      <w:bookmarkStart w:id="645" w:name="_Toc232"/>
      <w:bookmarkEnd w:id="644"/>
      <w:r>
        <w:rPr/>
        <w:t>146</w:t>
      </w:r>
      <w:r>
        <w:rPr>
          <w:rtl w:val="true"/>
        </w:rPr>
        <w:t xml:space="preserve"> (</w:t>
      </w:r>
      <w:r>
        <w:rPr/>
        <w:t>1146</w:t>
      </w:r>
      <w:r>
        <w:rPr>
          <w:rtl w:val="true"/>
        </w:rPr>
        <w:t xml:space="preserve">) </w:t>
      </w:r>
      <w:r>
        <w:rPr>
          <w:rtl w:val="true"/>
        </w:rPr>
        <w:t>از سخنان آن حضرت است به عمر بن خطاب وقتى كه براى رفتن به جنگ ايرانيان با حضرت مشورت كرد</w:t>
      </w:r>
      <w:bookmarkEnd w:id="6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و شكست اسلام به فراوانى لشكر و اندكى آن نبود، آن دين خداست كه خدايش پيروز كرد، و ارتش حق است كه آن را مهيّا نمود و يارى داد، تا رسيد به آنجا كه بايد برسد، و طلوع كرد تا جايى كه بايد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حق وعده پيروزى است، و خداوند وفا كننده به وعده خويش است، و لشكرش را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زمامدار در اين محور مرتبه رشته‌اى است كه مهره‌ها را جمع مى‌كند و به هم ارتباط مى‌دهد، اگر رشته بگسلد مهره‌ها پراكنده شده و هر يك به جايى مى‌رود، پس از آن هرگز همه آنها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اگر چه امروز در شمار و عدد اندك است اما با بستگى به رشته اسلام بسيار، و به خاطر اتحاد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همچون محور آسيا باش، و به وسيله عرب آسيا را بگردان، و آنان را در دل آتش جنگ بيفكن و خود به جبهه جنگ مرو، زيرا اگر بيرون</w:t>
      </w:r>
    </w:p>
    <w:p>
      <w:pPr>
        <w:pStyle w:val="BookText"/>
        <w:rPr/>
      </w:pPr>
      <w:r>
        <w:rPr>
          <w:rFonts w:ascii="IRNazanin" w:hAnsi="IRNazanin" w:eastAsia="IRNazanin"/>
          <w:color w:val="111111"/>
          <w:sz w:val="28"/>
          <w:sz w:val="28"/>
          <w:szCs w:val="28"/>
          <w:rtl w:val="true"/>
          <w:lang w:bidi="fa-IR"/>
        </w:rPr>
        <w:t>روى عرب از همه طرف پيمان با تو را بگسلند، تا جايى كه حفظ مرزهايى كه پشت سر گذاشته‌اى براى تو از رفتن به كارزار مهم‌تر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اگر ايرانيها فردا تو را ببينند مى‌گويند اين ريشه عرب است، اگر آن را قطع كنيد آسوده مى‌شويد، و اين انديشه باعث مى‌شود كه آنها را در جنگ با تو و طمع در از بين بردنت حريص‌تر و سر سخت‌تر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رابطه با آمدن ايرانيان به جنگ با مسلمانان گفتى، خداوند سبحان بيش از تو از آمدن آنان ناخشنود است، و خود بر تغيير آنچه خوش نمى‌دارد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باره كثرت عددشان گفتى، ما در زمان پيامبر با لشگر انبوه با كفّار نمى‌جنگيديم، بلكه با نصرت و يارى خداوند وارد كارزار مى‌شديم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775_12222"/>
    </w:p>
    <w:p>
      <w:pPr>
        <w:pStyle w:val="BookText"/>
        <w:rPr/>
      </w:pPr>
      <w:bookmarkEnd w:id="6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096751_3650668749"/>
      <w:bookmarkStart w:id="648" w:name="_Toc233"/>
      <w:bookmarkEnd w:id="647"/>
      <w:r>
        <w:rPr/>
        <w:t>147</w:t>
      </w:r>
      <w:r>
        <w:rPr>
          <w:rtl w:val="true"/>
        </w:rPr>
        <w:t xml:space="preserve"> (</w:t>
      </w:r>
      <w:r>
        <w:rPr/>
        <w:t>1147</w:t>
      </w:r>
      <w:r>
        <w:rPr>
          <w:rtl w:val="true"/>
        </w:rPr>
        <w:t xml:space="preserve">) </w:t>
      </w:r>
      <w:r>
        <w:rPr>
          <w:rtl w:val="true"/>
        </w:rPr>
        <w:t>از خطبه‌هاى آن حضرت است در فلسفه بعثت، حوادث آينده و پند و اندرز</w:t>
      </w:r>
      <w:bookmarkEnd w:id="648"/>
    </w:p>
    <w:p>
      <w:pPr>
        <w:pStyle w:val="BookText"/>
        <w:rPr/>
      </w:pPr>
      <w:r>
        <w:rPr>
          <w:rFonts w:ascii="IRNazanin" w:hAnsi="IRNazanin" w:eastAsia="IRNazanin"/>
          <w:color w:val="111111"/>
          <w:sz w:val="28"/>
          <w:sz w:val="28"/>
          <w:szCs w:val="28"/>
          <w:rtl w:val="true"/>
          <w:lang w:bidi="fa-IR"/>
        </w:rPr>
        <w:t xml:space="preserve">خداوند محمّد صلّى اللّه عليه و آله را به حق بر انگيخت تا بندگانش را از حلقه پرستش بتها در آورده به مدار عبادت خود وارد كند، و از طاعت شيطان نجات داده به گردونه طاعت خود بياورد، به وسيله قرآنى كه معنايش را روشن و بنيانش را استوار كرد، تا بندگان خداى خود را بعد از جهل به او بشناسند، و پس از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وجودش اقرار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وجودش را ثابت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بدون اينكه او را ببينند خود را در قرآن به وسيله آيات قدرتش نشان داد، و آنان را از سطوتش بيم داد، و چگونگى هلاكت اقوام را به كيفرها، و درو شدنشان را به عذابها ارائه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به زودى بر شما روزگارى رسد كه در آن چيزى پنهان‌تر از</w:t>
      </w:r>
    </w:p>
    <w:p>
      <w:pPr>
        <w:pStyle w:val="BookText"/>
        <w:rPr/>
      </w:pPr>
      <w:r>
        <w:rPr>
          <w:rFonts w:ascii="IRNazanin" w:hAnsi="IRNazanin" w:eastAsia="IRNazanin"/>
          <w:color w:val="111111"/>
          <w:sz w:val="28"/>
          <w:sz w:val="28"/>
          <w:szCs w:val="28"/>
          <w:rtl w:val="true"/>
          <w:lang w:bidi="fa-IR"/>
        </w:rPr>
        <w:t>حق، و آشكارتر از باطل، و فراوان‌تر از دروغ به خدا و پيامبرش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مردم آن زمان اگر قرآن را به درستى تلاوت كنند متاعى كسادتر از آن يافت نشود، و اگر در معانى آن تحريف ايجاد كنند كالايى رواج‌تر از آن نباشد، و در شهرها چيزى بدتر از معروف، و بهتر از منكر پيدا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حاملانش كنارى اندازند، و حافظانش آن را از ياد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قرآن و تابعان حقيقى‌اش مطرود و در تبعيدند، و چون دو يار همراه در يك راهند، كه پناه دهنده‌اى آن دو را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كتاب و اهلش در آن زمان ميان مردمند اما بين آنها نيستند، و با مردمند ولى با آنان نمى‌باشند، چرا كه گمراهى با هدايت توافقى ندارند گرچه يك جا جمع شوند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 در تفرقه متّحد، و از جماعت رويگردانند، گويى آنان پيشواى قرآنند نه قرآن پيشواى آنان، از اين رو از قرآن نزد آنان جز اسمى نماند، و از كتاب خدا جز خطّ و نوشته‌اى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نيكوكاران را به هر عقوبتى</w:t>
      </w:r>
    </w:p>
    <w:p>
      <w:pPr>
        <w:pStyle w:val="BookText"/>
        <w:rPr/>
      </w:pPr>
      <w:r>
        <w:rPr>
          <w:rFonts w:ascii="IRNazanin" w:hAnsi="IRNazanin" w:eastAsia="IRNazanin"/>
          <w:color w:val="111111"/>
          <w:sz w:val="28"/>
          <w:sz w:val="28"/>
          <w:szCs w:val="28"/>
          <w:rtl w:val="true"/>
          <w:lang w:bidi="fa-IR"/>
        </w:rPr>
        <w:t>دچار كردند، و صدق آنان را بر خدا بهتان ناميدند، و كار نيكشان را كيفر بد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پيش از شما بودند به طول آرزوهايشان و نهان بودن زمان مرگشان به معرض هلاكت در آمدند، تا مرگشان رسيد، مرگى كه با فرا رسيدن آن عذر خواهى پذيرفته نمى‌گردد، و فرصت توبه از دست مى‌رود، و به سبب آن سختى جان كندن و عذاب بر آدمى فرود مى‌آيد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بدون شك آن كه خير خود را از خدا خواهد موفق گشته، و هر كه گفتار حق را دليل خود قرار دهد به استوارترين راه هدايت شده، زيرا كه قطعا پناهنده خدا در امان، و دشمن خدا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عظمت حق را شناخت شايسته نيست خود را بزرگ شمارد، زيرا بزرگى آنان كه به عظمت حق معرفت دارند اين است كه در برابر او فروتنى كنند، و سلامت آنان كه از قدرت حق آگاهند اين است كه تسليم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نگريزيد آن گونه كه سالم از كچل، و تندرست از بيمار مى‌گريزد، و بدانيد راه حق را نشناسيد مگر كسانى را كه آن را</w:t>
      </w:r>
      <w:bookmarkStart w:id="649" w:name="pg1775_12228"/>
    </w:p>
    <w:p>
      <w:pPr>
        <w:pStyle w:val="BookText"/>
        <w:rPr/>
      </w:pPr>
      <w:bookmarkEnd w:id="649"/>
      <w:r>
        <w:rPr>
          <w:rFonts w:ascii="IRNazanin" w:hAnsi="IRNazanin" w:eastAsia="IRNazanin"/>
          <w:color w:val="111111"/>
          <w:sz w:val="28"/>
          <w:sz w:val="28"/>
          <w:szCs w:val="28"/>
          <w:rtl w:val="true"/>
          <w:lang w:bidi="fa-IR"/>
        </w:rPr>
        <w:t>ترك كردند بشناسيد، و پيمان قرآن را محكم نگيريد مگر به آنان كه عهد كتاب را شكستند شناخت پيدا كنيد، و متمسّك به آن نشويد مگر به وضع آنان كه آن را به جانبى انداختند معرفت پيدا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واقعيات را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زيرا آنان حيات علم و مرگ جهلند، آنان كه سخنان حكيمانه‌شان شما را از دانششان، و سكوتشان از گفتارشان، و ظاهرشان از باطنشان خبر مى‌دهد، نه در مخالفت با دين‌اند و نه در دين اختلاف مى‌كنند، دين در ميان اهل بيت گواهى است راستگو، و ساكتى است گويا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096753_3650668749"/>
      <w:bookmarkStart w:id="651" w:name="_Toc234"/>
      <w:bookmarkEnd w:id="650"/>
      <w:r>
        <w:rPr/>
        <w:t>148</w:t>
      </w:r>
      <w:r>
        <w:rPr>
          <w:rtl w:val="true"/>
        </w:rPr>
        <w:t xml:space="preserve"> (</w:t>
      </w:r>
      <w:r>
        <w:rPr/>
        <w:t>1148</w:t>
      </w:r>
      <w:r>
        <w:rPr>
          <w:rtl w:val="true"/>
        </w:rPr>
        <w:t xml:space="preserve">) </w:t>
      </w:r>
      <w:r>
        <w:rPr>
          <w:rtl w:val="true"/>
        </w:rPr>
        <w:t>از سخنان آن حضرت است در باره اهل بصره‌</w:t>
      </w:r>
      <w:bookmarkEnd w:id="6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هر يك حكومت را براى خود اميد داشت، و به سوى خود مى‌گرداند نه دوست خويش، آن دو نفر به سوى خدا نه به ريسمان محكمى چنگ مى‌زنند، و نه به وسيله‌اى به او تقرّب مى‌جويند،</w:t>
      </w:r>
      <w:bookmarkStart w:id="652" w:name="pg1775_12230"/>
    </w:p>
    <w:p>
      <w:pPr>
        <w:pStyle w:val="BookText"/>
        <w:rPr/>
      </w:pPr>
      <w:bookmarkEnd w:id="652"/>
      <w:r>
        <w:rPr>
          <w:rFonts w:ascii="IRNazanin" w:hAnsi="IRNazanin" w:eastAsia="IRNazanin"/>
          <w:color w:val="111111"/>
          <w:sz w:val="28"/>
          <w:sz w:val="28"/>
          <w:szCs w:val="28"/>
          <w:rtl w:val="true"/>
          <w:lang w:bidi="fa-IR"/>
        </w:rPr>
        <w:t>هر يك نسبت به دوستش كينه‌اى در دل دارد، و به همين زودى پرده از اين حقيقت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آنچه بخواهند برسند اين جان آن را نابود مى‌كند، و آن اين را از ميان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به پا خاسته‌اند، در اين ميان جمعيتى كه به حساب حق كار مى‌كنند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راههاى دين بر آنها روشن است، و پيش از اين وقوع اين حادثه را به آنان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ضلالتى سببى است، و هر عهد شكنى را شبهه‌اى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مانند كسى نيستم كه صداى بر سر و سينه كوبيدن و فرياد خبر دهنده مرگ را بشنود و ديده گريان را مشاهده نمايد و از آن عبرت نگيرد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096755_3650668749"/>
      <w:bookmarkStart w:id="654" w:name="_Toc235"/>
      <w:bookmarkEnd w:id="653"/>
      <w:r>
        <w:rPr/>
        <w:t>149</w:t>
      </w:r>
      <w:r>
        <w:rPr>
          <w:rtl w:val="true"/>
        </w:rPr>
        <w:t xml:space="preserve"> (</w:t>
      </w:r>
      <w:r>
        <w:rPr/>
        <w:t>1149</w:t>
      </w:r>
      <w:r>
        <w:rPr>
          <w:rtl w:val="true"/>
        </w:rPr>
        <w:t xml:space="preserve">) </w:t>
      </w:r>
      <w:r>
        <w:rPr>
          <w:rtl w:val="true"/>
        </w:rPr>
        <w:t>از سخنان آن حضرت است پيش از در گذشت از دنيا</w:t>
      </w:r>
      <w:bookmarkEnd w:id="6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كس مرگى را كه از آن فرارى است ملاقات خواهد كرد، ايّام زندگى صحنه راندن به سوى مرگ است، و گريز از مرگ آمدن به سوى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روزهايى كه در اسرار پنهان مرگ</w:t>
      </w:r>
    </w:p>
    <w:p>
      <w:pPr>
        <w:pStyle w:val="BookText"/>
        <w:rPr/>
      </w:pPr>
      <w:r>
        <w:rPr>
          <w:rFonts w:ascii="IRNazanin" w:hAnsi="IRNazanin" w:eastAsia="IRNazanin"/>
          <w:color w:val="111111"/>
          <w:sz w:val="28"/>
          <w:sz w:val="28"/>
          <w:szCs w:val="28"/>
          <w:rtl w:val="true"/>
          <w:lang w:bidi="fa-IR"/>
        </w:rPr>
        <w:t>كنجكاوى كردم، ولى خداوند جز پنهان داشتن آن را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اين دانشى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سفارشم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پس چيزى را با او شريك قرار ندهيد، و محمّد صلّى اللّه عليه و آله است پس سنّت او را ضايع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توحيد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نگاه داريد، و اين دو چراغ را بيفروزيد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پراكنده نگرديد سرزنشى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شما به اندازه قدرتش تكليف شده، و به نادانان تخفيف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پروردگارى مهربان، و دينتان دينى استوار، و پيشوايتان پيشوايى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همراه شما بودم، امروز مايه عبرت شما هستم، و فردا از شما جدايم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بيامرزد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لغزشگاه دنيا گامم استوار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شماست، و اگر گامم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بوده كه مدتى زير سايه شاخه‌ها، و گذرگاه بادها، و در سايه ابرهاى متراكمى كه در فضاى آسمان نابود شد، و آثارشان روى زمين از بين رفت به سر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شما بودم كه مدتى جسمم با شما مجاورت داشت، و به زودى از من بدنى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پس از</w:t>
      </w:r>
      <w:bookmarkStart w:id="655" w:name="pg1775_12234"/>
    </w:p>
    <w:p>
      <w:pPr>
        <w:pStyle w:val="BookText"/>
        <w:rPr/>
      </w:pPr>
      <w:bookmarkEnd w:id="655"/>
      <w:r>
        <w:rPr>
          <w:rFonts w:ascii="IRNazanin" w:hAnsi="IRNazanin" w:eastAsia="IRNazanin"/>
          <w:color w:val="111111"/>
          <w:sz w:val="28"/>
          <w:sz w:val="28"/>
          <w:szCs w:val="28"/>
          <w:rtl w:val="true"/>
          <w:lang w:bidi="fa-IR"/>
        </w:rPr>
        <w:t>حركت، و ساكت پس از گويايى به 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آرميدن من، از گردش افتادن زبانم، و بى‌حركت شدن دست و پايم بايد شما را پند دهد، چرا كه اين وضع براى آنان كه بخواهند پند گيرند از هر منطق رسا و گفتار با اثر پند آموزتر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 من با شما و داع كسى است كه مهيّاى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نيستم ارزش حيات مرا خواهيد يافت، و رازهاى درونم برايتان آشكار خواهد شد، و آنچنان كه بايد مرا خواهيد شناخت پس از اينكه جايم را خالى ديديد، و ديگرى به جاى من قرار گرفت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096757_3650668749"/>
      <w:bookmarkStart w:id="657" w:name="_Toc236"/>
      <w:bookmarkEnd w:id="656"/>
      <w:r>
        <w:rPr/>
        <w:t>150</w:t>
      </w:r>
      <w:r>
        <w:rPr>
          <w:rtl w:val="true"/>
        </w:rPr>
        <w:t xml:space="preserve"> (</w:t>
      </w:r>
      <w:r>
        <w:rPr/>
        <w:t>1150</w:t>
      </w:r>
      <w:r>
        <w:rPr>
          <w:rtl w:val="true"/>
        </w:rPr>
        <w:t xml:space="preserve">) </w:t>
      </w:r>
      <w:r>
        <w:rPr>
          <w:rtl w:val="true"/>
        </w:rPr>
        <w:t>از خطبه‌هاى آن حضرت است كه در آن اشاره به فتنه‌ها دارد</w:t>
      </w:r>
      <w:bookmarkEnd w:id="657"/>
    </w:p>
    <w:p>
      <w:pPr>
        <w:pStyle w:val="Heading4"/>
        <w:numPr>
          <w:ilvl w:val="3"/>
          <w:numId w:val="1"/>
        </w:numPr>
        <w:rPr/>
      </w:pPr>
      <w:bookmarkStart w:id="658" w:name="__RefHeading___Toc2096759_3650668749"/>
      <w:bookmarkStart w:id="659" w:name="_Toc237"/>
      <w:bookmarkEnd w:id="658"/>
      <w:r>
        <w:rPr>
          <w:rtl w:val="true"/>
        </w:rPr>
        <w:t>اشاره</w:t>
      </w:r>
      <w:bookmarkEnd w:id="6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 و چپ را گرفتند براى رفتن در جادّه‌هاى گمراهى، و ترك مسيرهاى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واقع خواهد شد و انتظار پديد آمدنش مى‌رود شتاب نكنيد، و آنچه را كه فردا پيش مى‌آورد دير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شتاب كننده به چيزى كه چون آن را بيابد دوست دارد كه كاش آن را نمى‌يافت،</w:t>
      </w:r>
      <w:bookmarkStart w:id="660" w:name="pg1775_12236"/>
    </w:p>
    <w:p>
      <w:pPr>
        <w:pStyle w:val="BookText"/>
        <w:rPr/>
      </w:pPr>
      <w:bookmarkEnd w:id="660"/>
      <w:r>
        <w:rPr>
          <w:rFonts w:ascii="IRNazanin" w:hAnsi="IRNazanin" w:eastAsia="IRNazanin"/>
          <w:color w:val="111111"/>
          <w:sz w:val="28"/>
          <w:sz w:val="28"/>
          <w:szCs w:val="28"/>
          <w:rtl w:val="true"/>
          <w:lang w:bidi="fa-IR"/>
        </w:rPr>
        <w:t>و امروز به فرا رسيدن فردا 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جامعه، اين وقت زمان آمدن هر موعودى است، و نزديك پديد آمدن آنچه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از ما آن كسى كه فتنه‌هاى آينده را درك كند با چراغى روشن در آن حركت كند، و به روش نيكان قدم بردارد، تا در آن فتنه‌ها بندى را بگشايد، و اسيرى را آزاد كند، و جمع گمراهان را پراكنده، و پراكندگى حق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دور از ديده مردم است، جويندگان نشانش را نبينند هر چند پياپى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فتنه‌ها بصيرت قومى چون تيز شدن شمشير به دست آهنگر تيز گردد، ديده‌هايشان به نور قرآن جلا گيرد، و حقيقت آيات در گوشهاشان طنين افكند، و شبانگاه از جام حكمت نوشند پس از آنكه در صبحگاهان آشاميده باشند</w:t>
      </w:r>
      <w:r>
        <w:rPr>
          <w:rFonts w:eastAsia="IRNazanin" w:cs="IRNazanin"/>
          <w:color w:val="111111"/>
          <w:sz w:val="28"/>
          <w:szCs w:val="28"/>
          <w:rtl w:val="true"/>
          <w:lang w:bidi="fa-IR"/>
        </w:rPr>
        <w:t>.</w:t>
      </w:r>
    </w:p>
    <w:p>
      <w:pPr>
        <w:pStyle w:val="Heading4"/>
        <w:numPr>
          <w:ilvl w:val="3"/>
          <w:numId w:val="1"/>
        </w:numPr>
        <w:rPr/>
      </w:pPr>
      <w:bookmarkStart w:id="661" w:name="__RefHeading___Toc2096761_3650668749"/>
      <w:bookmarkStart w:id="662" w:name="_Toc238"/>
      <w:bookmarkEnd w:id="661"/>
      <w:r>
        <w:rPr>
          <w:rtl w:val="true"/>
        </w:rPr>
        <w:t>از اين خطبه است‌</w:t>
      </w:r>
      <w:bookmarkEnd w:id="6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مهلت تبهكاران طولانى گشت تا سبب ذلّت را كامل نمايند، و مستوجب حوادث ناگوار گردند،</w:t>
      </w:r>
    </w:p>
    <w:p>
      <w:pPr>
        <w:pStyle w:val="BookText"/>
        <w:rPr/>
      </w:pPr>
      <w:r>
        <w:rPr>
          <w:rFonts w:ascii="IRNazanin" w:hAnsi="IRNazanin" w:eastAsia="IRNazanin"/>
          <w:color w:val="111111"/>
          <w:sz w:val="28"/>
          <w:sz w:val="28"/>
          <w:szCs w:val="28"/>
          <w:rtl w:val="true"/>
          <w:lang w:bidi="fa-IR"/>
        </w:rPr>
        <w:t>تا آنكه مدّتشان كهنه شد و زمانشان به سر آمد، و گروهى براى به دست آوردن راحتى به فتنه‌ها وصل شدند، و مهيّاى جنگ افرزوى گشتند، و مسلمانان حقيقى پايدارى خود را در حوادث بر خداوند منّت ننهادند، و جانبازى در راه حق را بزرگ نشمردند، تا چون قضاى الهى به پايان دادن زمان امتحان و گرفتارى موافق شد، از روى بصيرت دست به اسلحه بردند، و به دستور راهبرشان تن به فرمان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خداوند پيامبرش صلّى اللّه عليه و آله را از دنيا برد گروهى به جاهليت باز گشتند، راههاى باطل آنان را هلاك كرد، بر آراء نادرست تكيه كردند، و به بيگانگان پيوستند، و از وسيله‌اى كه مأمور به مودّت آن بودند جدا شدند،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بنيادش انتقال دادند، و آن را در غير جاى خودش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معادن هر خطايى هستند، و درهاى گام نهادگان در وادى گمراهيند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در درياى حيرت، و افتاده در مستى و جهالت‌اند، به روش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آخرت دل بريده و به دنيا دلبسته‌اند، و عدّه‌اى پيوند خود را با دين بريده و از آن جدا گشته‌اند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775_12240"/>
    </w:p>
    <w:p>
      <w:pPr>
        <w:pStyle w:val="BookText"/>
        <w:rPr/>
      </w:pPr>
      <w:bookmarkEnd w:id="6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2096763_3650668749"/>
      <w:bookmarkStart w:id="665" w:name="_Toc239"/>
      <w:bookmarkEnd w:id="664"/>
      <w:r>
        <w:rPr/>
        <w:t>151</w:t>
      </w:r>
      <w:r>
        <w:rPr>
          <w:rtl w:val="true"/>
        </w:rPr>
        <w:t xml:space="preserve"> (</w:t>
      </w:r>
      <w:r>
        <w:rPr/>
        <w:t>1151</w:t>
      </w:r>
      <w:r>
        <w:rPr>
          <w:rtl w:val="true"/>
        </w:rPr>
        <w:t xml:space="preserve">) </w:t>
      </w:r>
      <w:r>
        <w:rPr>
          <w:rtl w:val="true"/>
        </w:rPr>
        <w:t>از خطبه‌هاى آن حضرت است در تحذير از فتنه‌ها</w:t>
      </w:r>
      <w:bookmarkEnd w:id="665"/>
    </w:p>
    <w:p>
      <w:pPr>
        <w:pStyle w:val="Heading4"/>
        <w:numPr>
          <w:ilvl w:val="3"/>
          <w:numId w:val="1"/>
        </w:numPr>
        <w:rPr/>
      </w:pPr>
      <w:bookmarkStart w:id="666" w:name="__RefHeading___Toc2096765_3650668749"/>
      <w:bookmarkStart w:id="667" w:name="_Toc240"/>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خدا را سپاس مى‌گويم، و از او در موجبات طرد و باز داشتن شيطان، و محفوظ ماندن از دچار شدن در دامها و فريبهايش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خدايى جز اللّه نيست، و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و انتخاب شده و برگزيده اوست، در فضيلت همتايى ندارد، و فقدانش را چيزى جبران نمى‌كندد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از پس گمراهى تاريك، و جهالت غالب بر مردم، و درشتخويى ستم آميز به وجود او روشن شد، آن هم در زمانى كه مردم حرام خدا را حلال دانسته، و انسان حكيم را خوار مى‌شمردند، در روزگار خالى از پيامبران مى‌زيستند، و بر حالت كفر از دنيا مى‌رفتند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مردم عرب، نشانه بلاهايى هستيد كه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مستى‌هاى نعمت</w:t>
      </w:r>
    </w:p>
    <w:p>
      <w:pPr>
        <w:pStyle w:val="BookText"/>
        <w:rPr/>
      </w:pPr>
      <w:r>
        <w:rPr>
          <w:rFonts w:ascii="IRNazanin" w:hAnsi="IRNazanin" w:eastAsia="IRNazanin"/>
          <w:color w:val="111111"/>
          <w:sz w:val="28"/>
          <w:sz w:val="28"/>
          <w:szCs w:val="28"/>
          <w:rtl w:val="true"/>
          <w:lang w:bidi="fa-IR"/>
        </w:rPr>
        <w:t>بپرهيزيد، و از سختى‌هاى عقوبت حذر كنيد، و در گرد و غبار ظلمت شبهه، و ناهموارى راه فتنه، به وقت پديد آمدن طليعه‌اش، و آشكار شدن نهانش، و برقرارى محورش، و گردش آسيايش بر جاى خويش ثابت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فتنه‌هايى كه از مدارج پنهان شروع، و به سختى و زشتى آشكارى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آن فتنه همچون رشد جوانى سريع و نيرومند، و آثارش همچون آثار سنگ محكم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بر اساس پيمانها كه با هم دارند آن فتنه را از هم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آنان پيشواى آخرشان، و آخرشان تابع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به دست آوردن دنياى پست رقابت مى‌كنند، و چون سگان بر سر مردار بو گرفته به جان هم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نمى‌گذرد كه تابع از متبوع، و راهنما از پيرو بيزارى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كينه و دشمنى از هم جدا مى‌شوند، و زمانى كه يكديگر را مى‌بينند به هم لعنت مى‌كنند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فتنه، فتنه‌اى ديگر پيش آيد لرزاننده و درهم كوبنده و حمله‌آور، كه دلهايى پس از استوارى دچار لغزش مى‌شوند، و مردانى از پس سلامتى در دين به گمراهى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هجوم اين فتنه هوسها و اميال گوناگون مى‌شود، و به هنگام طلوع آن آراء درست به نادرست اشتباه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مقابله با اين فتنه برخيزد پشتش را مى‌شكند، و آن كه در دفع آن بكوشد او را درهم بكوبد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گران در آن فتنه چون گورخران در جمع خود يكديگر را گاز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محكم دين لرزان شود، و چهره حقيقى حقيقت پوشيده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فروكش كند، و ستمگران سخنران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باديه نشينان را با آهن لجام خود بكوبد، و با فشار سينه‌اش آنان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تكروان در غبارش ضايع شوند، و سواران در راهش هلاك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با سرنوشتى تلخ وارد شود، و خونهاى خالص و تازه را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نشانه‌هاى دين رخنه مى‌كند، و پيمان يقين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زيركان از آن مى‌گريزند، و ناپاكان در تدبيرش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است پر رعد و برق، سخت و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در آن فتنه از هم جدا شوند، و مردم در فضاى آن فتنه از اسلام دل بردارند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از آن فتنه بيمار، و نجات براى فرارى از آن مشكل خواهد بود</w:t>
      </w:r>
      <w:r>
        <w:rPr>
          <w:rFonts w:eastAsia="Amiri" w:cs="Amiri" w:ascii="Amiri" w:hAnsi="Amiri"/>
          <w:color w:val="111111"/>
          <w:sz w:val="28"/>
          <w:szCs w:val="28"/>
          <w:rtl w:val="true"/>
          <w:lang w:bidi="ar-SA"/>
        </w:rPr>
        <w:t>.</w:t>
      </w:r>
      <w:bookmarkStart w:id="668" w:name="pg1775_12246"/>
    </w:p>
    <w:p>
      <w:pPr>
        <w:pStyle w:val="Heading4"/>
        <w:numPr>
          <w:ilvl w:val="3"/>
          <w:numId w:val="1"/>
        </w:numPr>
        <w:rPr/>
      </w:pPr>
      <w:bookmarkStart w:id="669" w:name="__RefHeading___Toc2096767_3650668749"/>
      <w:bookmarkStart w:id="670" w:name="_Toc241"/>
      <w:bookmarkEnd w:id="668"/>
      <w:bookmarkEnd w:id="669"/>
      <w:r>
        <w:rPr>
          <w:rtl w:val="true"/>
        </w:rPr>
        <w:t>از اين خطبه است‌</w:t>
      </w:r>
      <w:bookmarkEnd w:id="670"/>
    </w:p>
    <w:p>
      <w:pPr>
        <w:pStyle w:val="BookText"/>
        <w:rPr/>
      </w:pPr>
      <w:r>
        <w:rPr>
          <w:rFonts w:ascii="IRNazanin" w:hAnsi="IRNazanin" w:eastAsia="IRNazanin"/>
          <w:color w:val="111111"/>
          <w:sz w:val="28"/>
          <w:sz w:val="28"/>
          <w:szCs w:val="28"/>
          <w:rtl w:val="true"/>
          <w:lang w:bidi="fa-IR"/>
        </w:rPr>
        <w:t>در آن فتنه كشته‌اى است خونش به هدر رفته، و ترسويى است طالب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عهد فريبشان دهند، و با اسم ايمان مغرورشان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اهل ايمان، پرچم‌هاى فتنه و نشانه‌هاى بدعت نباشيد، و به آنچه پيوند جماعت با آن گره خورده، و اركان طاعت بر آن بنا شده ملتزم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بر خدا وارد شويد و ظالم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شيطان و موارد كينه و دشمنى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شكم‌هاى خود لقمه‌هاى حرام وارد نكنيد، زيرا در برابر مراقبت خداوندى هستيد كه گناه را بر شما حرام كرده، و راه بندگى را بر شما آسان نموده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096769_3650668749"/>
      <w:bookmarkStart w:id="672" w:name="_Toc242"/>
      <w:bookmarkEnd w:id="671"/>
      <w:r>
        <w:rPr/>
        <w:t>152</w:t>
      </w:r>
      <w:r>
        <w:rPr>
          <w:rtl w:val="true"/>
        </w:rPr>
        <w:t xml:space="preserve"> (</w:t>
      </w:r>
      <w:r>
        <w:rPr/>
        <w:t>1152</w:t>
      </w:r>
      <w:r>
        <w:rPr>
          <w:rtl w:val="true"/>
        </w:rPr>
        <w:t xml:space="preserve">) </w:t>
      </w:r>
      <w:r>
        <w:rPr>
          <w:rtl w:val="true"/>
        </w:rPr>
        <w:t>از خطبه‌هاى آن حضرت است در صفات خداوند و پيشوايان دين‌</w:t>
      </w:r>
      <w:bookmarkEnd w:id="672"/>
    </w:p>
    <w:p>
      <w:pPr>
        <w:pStyle w:val="Heading4"/>
        <w:numPr>
          <w:ilvl w:val="3"/>
          <w:numId w:val="1"/>
        </w:numPr>
        <w:rPr/>
      </w:pPr>
      <w:bookmarkStart w:id="673" w:name="__RefHeading___Toc2096771_3650668749"/>
      <w:bookmarkStart w:id="674" w:name="_Toc243"/>
      <w:bookmarkEnd w:id="673"/>
      <w:r>
        <w:rPr>
          <w:rtl w:val="true"/>
        </w:rPr>
        <w:t>اشاره</w:t>
      </w:r>
      <w:bookmarkEnd w:id="6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با مخلوقاتش بر وجود خود راهنماست، و به حادث بودن موجودات بر ازلى</w:t>
      </w:r>
    </w:p>
    <w:p>
      <w:pPr>
        <w:pStyle w:val="BookText"/>
        <w:rPr/>
      </w:pPr>
      <w:r>
        <w:rPr>
          <w:rFonts w:ascii="IRNazanin" w:hAnsi="IRNazanin" w:eastAsia="IRNazanin"/>
          <w:color w:val="111111"/>
          <w:sz w:val="28"/>
          <w:sz w:val="28"/>
          <w:szCs w:val="28"/>
          <w:rtl w:val="true"/>
          <w:lang w:bidi="fa-IR"/>
        </w:rPr>
        <w:t>بودنش دليل است، و به شبيه بودن آفريده‌ها با يكديگر نشان دهنده اينكه او را شبيهى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او را درك نمى‌كنند، و حجابها او را نمى‌پوشانند، چرا كه بين آفريننده و آفريده شده، و تعيين كننده حدود و محدود شده، و پروردگار و پروريده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نه بر اساس عدد، و خالق است نه با حركت و رنج، شنواست نه با ابزار، بيناست نه با برهم زدن چشم، حاضر است نه با مماس بودن، جداست نه با دورى مسافت، آشكار است نه به ديدن، پنهان است نه به لطافت و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غلبه و قدرت بر اشياء جداى از آنهاست، و اشياء جداى از اويند به فروتنى و بازگشت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توصيفش كند محدودش نموده، و آن كه محدودش كند به شمارش آورده، و آن كه او را به شمار آرد ازلى بودنش را ابطال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بگويد چون است؟ وصفش را خواسته، و هر كه بگويد كجاست؟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برايش مكان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بوده وقتى كه معلومى نبوده، پروردگار بوده زمانى كه پروريده وجود نداشت، توانا بوده آن گاه كه مقدورى نبوده است</w:t>
      </w:r>
      <w:r>
        <w:rPr>
          <w:rFonts w:eastAsia="IRNazanin" w:cs="IRNazanin"/>
          <w:color w:val="111111"/>
          <w:sz w:val="28"/>
          <w:szCs w:val="28"/>
          <w:rtl w:val="true"/>
          <w:lang w:bidi="fa-IR"/>
        </w:rPr>
        <w:t>.</w:t>
      </w:r>
      <w:bookmarkStart w:id="675" w:name="pg1775_12250"/>
    </w:p>
    <w:p>
      <w:pPr>
        <w:pStyle w:val="Heading4"/>
        <w:numPr>
          <w:ilvl w:val="3"/>
          <w:numId w:val="1"/>
        </w:numPr>
        <w:rPr/>
      </w:pPr>
      <w:bookmarkStart w:id="676" w:name="__RefHeading___Toc2096773_3650668749"/>
      <w:bookmarkStart w:id="677" w:name="_Toc244"/>
      <w:bookmarkEnd w:id="675"/>
      <w:bookmarkEnd w:id="676"/>
      <w:r>
        <w:rPr>
          <w:rtl w:val="true"/>
        </w:rPr>
        <w:t>از اين خطبه است‌</w:t>
      </w:r>
      <w:bookmarkEnd w:id="677"/>
    </w:p>
    <w:p>
      <w:pPr>
        <w:pStyle w:val="BookText"/>
        <w:rPr/>
      </w:pPr>
      <w:r>
        <w:rPr>
          <w:rFonts w:ascii="IRNazanin" w:hAnsi="IRNazanin" w:eastAsia="IRNazanin"/>
          <w:color w:val="111111"/>
          <w:sz w:val="28"/>
          <w:sz w:val="28"/>
          <w:szCs w:val="28"/>
          <w:rtl w:val="true"/>
          <w:lang w:bidi="fa-IR"/>
        </w:rPr>
        <w:t>طلوع كننده‌اى طلوع كرد، و درخشنده‌اى درخشيد، و آشكار شونده‌اى آشكار شد، و كجى مستقيم شد، و خداوند قومى را به قوم ديگر، و روزى را به روز ديگر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آنان كه در خشكسالى به انتظار بارانند منتظر حوادث و دگرگونيها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اهل بيت از جانب خداوند تدبير كننده امور مردم، و مراقبان حق بر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نمى‌شود مگر كسى كه آنان را بشناسد و آنان هم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جهنّم وارد نمى‌گردد مگر كسى كه آنان را انكار نمايد و آنان هم او را از خود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اسلام مخصوص داشت، و براى اسلام انتخاب كرد، زيرا اسلام نامى از سلامت و جامع كرامت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روشن خود را براى شما برگزيد، و دلايلش را از علمى كه ظاهر است، و حكمتى كه پنهان است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شگفتى‌هايش پايان نيايد، و عجايبش سپرى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كشتزار نعمتها، و چراغهاى تاريكى‌هاست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خيرات جز با كليدهاى آن گشوده نشود، و تاريكى‌ها جز با چراغهاى آن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قرقگاه آن را منع فرمود، و ورود به چراگاههاى آن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درمان طلب، و بى‌نيازى بى‌نيازى خواه در آن است‌</w:t>
      </w:r>
    </w:p>
    <w:p>
      <w:pPr>
        <w:pStyle w:val="Heading4"/>
        <w:numPr>
          <w:ilvl w:val="3"/>
          <w:numId w:val="1"/>
        </w:numPr>
        <w:rPr/>
      </w:pPr>
      <w:bookmarkStart w:id="678" w:name="__RefHeading___Toc2096775_3650668749"/>
      <w:bookmarkStart w:id="679" w:name="_Toc245"/>
      <w:bookmarkEnd w:id="678"/>
      <w:r>
        <w:rPr>
          <w:rtl w:val="true"/>
        </w:rPr>
        <w:t>از اين خطبه است‌</w:t>
      </w:r>
      <w:bookmarkEnd w:id="679"/>
    </w:p>
    <w:p>
      <w:pPr>
        <w:pStyle w:val="BookText"/>
        <w:rPr/>
      </w:pPr>
      <w:r>
        <w:rPr>
          <w:rFonts w:ascii="IRNazanin" w:hAnsi="IRNazanin" w:eastAsia="IRNazanin"/>
          <w:color w:val="111111"/>
          <w:sz w:val="28"/>
          <w:sz w:val="28"/>
          <w:szCs w:val="28"/>
          <w:rtl w:val="true"/>
          <w:lang w:bidi="fa-IR"/>
        </w:rPr>
        <w:t>و تبهكار در مهلتى كه از جانب خدا دارد به دنبال بى‌خبران است، و با گنه كاران به سر مى‌برد، بدون راهى كه او را به مقصد رساند، و به غير امامى كه راهنمايش باشد</w:t>
      </w:r>
    </w:p>
    <w:p>
      <w:pPr>
        <w:pStyle w:val="Heading4"/>
        <w:numPr>
          <w:ilvl w:val="3"/>
          <w:numId w:val="1"/>
        </w:numPr>
        <w:rPr/>
      </w:pPr>
      <w:bookmarkStart w:id="680" w:name="__RefHeading___Toc2096777_3650668749"/>
      <w:bookmarkStart w:id="681" w:name="_Toc246"/>
      <w:bookmarkEnd w:id="680"/>
      <w:r>
        <w:rPr>
          <w:rtl w:val="true"/>
        </w:rPr>
        <w:t xml:space="preserve">. </w:t>
      </w:r>
      <w:r>
        <w:rPr>
          <w:rtl w:val="true"/>
        </w:rPr>
        <w:t>از اين خطبه است‌</w:t>
      </w:r>
      <w:bookmarkEnd w:id="681"/>
    </w:p>
    <w:p>
      <w:pPr>
        <w:pStyle w:val="BookText"/>
        <w:rPr/>
      </w:pPr>
      <w:r>
        <w:rPr>
          <w:rFonts w:ascii="IRNazanin" w:hAnsi="IRNazanin" w:eastAsia="IRNazanin"/>
          <w:color w:val="111111"/>
          <w:sz w:val="28"/>
          <w:sz w:val="28"/>
          <w:szCs w:val="28"/>
          <w:rtl w:val="true"/>
          <w:lang w:bidi="fa-IR"/>
        </w:rPr>
        <w:t>تا آنگاه كه كيفر گناهانشان را آشكار كرد، و از پرده‌هاى غفلت بيرونشان نمود، رو به آخرت آرند كه به آنان پشت كرده، و پشت به دنيا كنند كه به آنها رو آورده، از آنچه از مرادهاى خود در دنيا يافتند نفع نبردند، و از آرزوهايى كه به آن رسيدند بهره نگرفتند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و خودم را از مثل اين حالت مى‌ترسانم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انسانى از وجود خود بهره‌مند گردد، كه بينا كسى است كه شنيد و انديشه كرد، و نظر كرد و بصير شد، و از عبرتها پند گرفت، سپس در راه</w:t>
      </w:r>
      <w:bookmarkStart w:id="682" w:name="pg1775_12252"/>
    </w:p>
    <w:p>
      <w:pPr>
        <w:pStyle w:val="BookText"/>
        <w:rPr/>
      </w:pPr>
      <w:bookmarkEnd w:id="682"/>
      <w:r>
        <w:rPr>
          <w:rFonts w:ascii="IRNazanin" w:hAnsi="IRNazanin" w:eastAsia="IRNazanin"/>
          <w:color w:val="111111"/>
          <w:sz w:val="28"/>
          <w:sz w:val="28"/>
          <w:szCs w:val="28"/>
          <w:rtl w:val="true"/>
          <w:lang w:bidi="fa-IR"/>
        </w:rPr>
        <w:t>و ورود به چراگاههاى آن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درمان طلب، و بى‌نيازى بى‌نيازى خواه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2096779_3650668749"/>
      <w:bookmarkStart w:id="684" w:name="_Toc247"/>
      <w:bookmarkEnd w:id="683"/>
      <w:r>
        <w:rPr>
          <w:rtl w:val="true"/>
        </w:rPr>
        <w:t>از اين خطبه است‌</w:t>
      </w:r>
      <w:bookmarkEnd w:id="684"/>
    </w:p>
    <w:p>
      <w:pPr>
        <w:pStyle w:val="BookText"/>
        <w:rPr/>
      </w:pPr>
      <w:r>
        <w:rPr>
          <w:rFonts w:ascii="IRNazanin" w:hAnsi="IRNazanin" w:eastAsia="IRNazanin"/>
          <w:color w:val="111111"/>
          <w:sz w:val="28"/>
          <w:sz w:val="28"/>
          <w:szCs w:val="28"/>
          <w:rtl w:val="true"/>
          <w:lang w:bidi="fa-IR"/>
        </w:rPr>
        <w:t>و تبهكار در مهلتى كه از جانب خدا دارد به دنبال بى‌خبران است، و با گنه كاران به سر مى‌برد، بدون راهى كه او را به مقصد رساند، و به غير امامى كه راهنمايش باشد</w:t>
      </w:r>
    </w:p>
    <w:p>
      <w:pPr>
        <w:pStyle w:val="Heading4"/>
        <w:numPr>
          <w:ilvl w:val="3"/>
          <w:numId w:val="1"/>
        </w:numPr>
        <w:rPr/>
      </w:pPr>
      <w:bookmarkStart w:id="685" w:name="__RefHeading___Toc2096781_3650668749"/>
      <w:bookmarkStart w:id="686" w:name="_Toc248"/>
      <w:bookmarkEnd w:id="685"/>
      <w:r>
        <w:rPr>
          <w:rtl w:val="true"/>
        </w:rPr>
        <w:t>از اين خطبه است‌</w:t>
      </w:r>
      <w:bookmarkEnd w:id="686"/>
    </w:p>
    <w:p>
      <w:pPr>
        <w:pStyle w:val="BookText"/>
        <w:rPr/>
      </w:pPr>
      <w:r>
        <w:rPr>
          <w:rFonts w:ascii="IRNazanin" w:hAnsi="IRNazanin" w:eastAsia="IRNazanin"/>
          <w:color w:val="111111"/>
          <w:sz w:val="28"/>
          <w:sz w:val="28"/>
          <w:szCs w:val="28"/>
          <w:rtl w:val="true"/>
          <w:lang w:bidi="fa-IR"/>
        </w:rPr>
        <w:t>تا آن گاه كه كيفر گناهانش را آشكار كرد، و از پرده‌هاى غفلت بيرونشان نمود، رو به آخرت آرند كه به آنان پشت كرده، و پشت به دنيا كنند كه به آنها رو آورده، از آنچه از مرادهاى خود در دنيا يافتند نفع نبردند، و از آرزوهايى كه به آن رسيدند بهره نگرفتند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و خودم را از مثل اين حالت مى‌ترسانم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انسانى از وجود خود بهره‌مند گردد، كه بينا كسى است كه شنيد و انديشه كرد، و نظر كرد و بصير شد، و از عبرتها پند گرفت، سپس در راه</w:t>
      </w:r>
    </w:p>
    <w:p>
      <w:pPr>
        <w:pStyle w:val="BookText"/>
        <w:rPr/>
      </w:pPr>
      <w:r>
        <w:rPr>
          <w:rFonts w:ascii="IRNazanin" w:hAnsi="IRNazanin" w:eastAsia="IRNazanin"/>
          <w:color w:val="111111"/>
          <w:sz w:val="28"/>
          <w:sz w:val="28"/>
          <w:szCs w:val="28"/>
          <w:rtl w:val="true"/>
          <w:lang w:bidi="fa-IR"/>
        </w:rPr>
        <w:t>روشن حركت كرد، او در آن راه از افتادن در مواضع تباهى، و قرار گرفتن در مراحل گمراهى اجتناب مى‌كند، و گمراهان را به زيان خود با بيراهه رفتن نسبت به حق، و تحريف در گفتار، يا ترس از راستگويى يارى نمى‌نمايد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شنونده، از مستى خود به هوش آى، و از خواب غفلت بيدار شو، و از شتاب خويش بكاه، و در آنچه از زبان پيامبر امّى صلّى اللّه عليه و آله به تو رسيده و از آن چاره‌اى نيست و گريزى ندارد به دقت بينديش، و با كسى كه مخالف با روش رسول خداست و به جانب ديگر روى آورده مخالفت كن، و او را با آنچه كه براى خود پسنديده واگذار، ناز و فخر را رها كن، و از مركب كبر فرود آى، قبرت را كه گذر تو بر آن است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عمل مى‌كنى جزا داده مى‌شوى، و همان كه مى‌كارى درو مى‌نمايى، و آنچه امروز پيش مى‌فرستى فردا بر آن وارد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پايى براى خود مهيّا نما، و براى فردايت توشه‌اى پيش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بترس بترس، و اى بى‌خبر، بكوش بكوش،</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بهتر از انسان آگاه تو را آگاه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احكام حتمى خداوند در كتاب حكيم كه بر آن جزا مى‌دهد و عذاب مى‌نمايد، و به خاطر آن خشنود مى‌شود و خشمگين مى‌گردد از دنيا رفتن بنده است بدون دريافت بهره آخرتى هر چند خود را در عمل به زحمت انداخته، و كارش را خالص نموده، در حالى كه كه خداوند را به خصلتى از اين خصال ملاقات كند و توبه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عبادتى كه خداوند بر او واجب نموده شريك براى خدا قرار دهد، يا به سبب كشتن بى‌گناهى آتش خشم خود را فرو نشاند، يا كار زشتى را كه خود مرتكب شده به ديگرى نسبت دهد، يا براى درخواست حاجتى از مردم در دين خدا بدعت گذارد، يا مردم را به نفاق و دو رويى ملاقات كند، يا در بين آنان به دو زبان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شمردم انديشه كن، كه هر مثالى دليلى براى راهنمايى به مانند آن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چهارپايان شكمشان، و انديشه درندگان آزار و تجاوز به ديگران، و همّ و غم زنان زينت حيات دنيا و فساد در آن است</w:t>
      </w:r>
      <w:r>
        <w:rPr>
          <w:rFonts w:eastAsia="IRNazanin" w:cs="IRNazanin"/>
          <w:color w:val="111111"/>
          <w:sz w:val="28"/>
          <w:szCs w:val="28"/>
          <w:rtl w:val="true"/>
          <w:lang w:bidi="fa-IR"/>
        </w:rPr>
        <w:t>.</w:t>
      </w:r>
      <w:bookmarkStart w:id="687" w:name="pg1775_12258"/>
    </w:p>
    <w:p>
      <w:pPr>
        <w:pStyle w:val="BookText"/>
        <w:rPr/>
      </w:pPr>
      <w:bookmarkEnd w:id="687"/>
      <w:r>
        <w:rPr>
          <w:rFonts w:ascii="Amiri" w:hAnsi="Amiri" w:eastAsia="Amiri" w:cs="Amiri"/>
          <w:color w:val="111111"/>
          <w:sz w:val="28"/>
          <w:sz w:val="28"/>
          <w:szCs w:val="28"/>
          <w:rtl w:val="true"/>
          <w:lang w:bidi="ar-SA"/>
        </w:rPr>
        <w:t>مؤمنان فروتنند، مؤمنان مهربانند، مؤمنان اهل بيم از خدايند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2096783_3650668749"/>
      <w:bookmarkStart w:id="689" w:name="_Toc249"/>
      <w:bookmarkEnd w:id="688"/>
      <w:r>
        <w:rPr/>
        <w:t>153</w:t>
      </w:r>
      <w:r>
        <w:rPr>
          <w:rtl w:val="true"/>
        </w:rPr>
        <w:t xml:space="preserve"> (</w:t>
      </w:r>
      <w:r>
        <w:rPr/>
        <w:t>1153</w:t>
      </w:r>
      <w:r>
        <w:rPr>
          <w:rtl w:val="true"/>
        </w:rPr>
        <w:t xml:space="preserve">) </w:t>
      </w:r>
      <w:r>
        <w:rPr>
          <w:rtl w:val="true"/>
        </w:rPr>
        <w:t>از خطبه‌هاى آن حضرت است در فضائل اهل بيت‌</w:t>
      </w:r>
      <w:bookmarkEnd w:id="689"/>
    </w:p>
    <w:p>
      <w:pPr>
        <w:pStyle w:val="Heading4"/>
        <w:numPr>
          <w:ilvl w:val="3"/>
          <w:numId w:val="1"/>
        </w:numPr>
        <w:rPr/>
      </w:pPr>
      <w:bookmarkStart w:id="690" w:name="__RefHeading___Toc2096785_3650668749"/>
      <w:bookmarkStart w:id="691" w:name="_Toc250"/>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قلب مرد خردمند را ديده‌اى است كه با آن عاقبت كارش را مى‌بيند، و پستى و بلندى آن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كننده‌اى دعوت كرد، و نگهبانى نگهبانى نمود، پس دعوت كننده را پاسخ دهيد، و نگهبان را پيروى كنيد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به درياى فتنه فرو رفتند، سنّتها را رها كردند و به بدعتها چنگ زدند، اهل ايمان كناره گرفته و خاموش گشتند، و گمراهان تكذيب كننده گويا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چون پيراهن تن پيامبر و ياران او، و گنجينه‌هاى علم و ابواب رسالتيم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 جز از طريق درها وارد نگردند، و هر كه از غير درها وارد گردد دزدش نامند</w:t>
      </w:r>
      <w:r>
        <w:rPr>
          <w:rFonts w:eastAsia="IRNazanin" w:cs="IRNazanin"/>
          <w:color w:val="111111"/>
          <w:sz w:val="28"/>
          <w:szCs w:val="28"/>
          <w:rtl w:val="true"/>
          <w:lang w:bidi="fa-IR"/>
        </w:rPr>
        <w:t>.</w:t>
      </w:r>
      <w:bookmarkStart w:id="692" w:name="pg1775_12260"/>
    </w:p>
    <w:p>
      <w:pPr>
        <w:pStyle w:val="Heading4"/>
        <w:numPr>
          <w:ilvl w:val="3"/>
          <w:numId w:val="1"/>
        </w:numPr>
        <w:rPr/>
      </w:pPr>
      <w:bookmarkStart w:id="693" w:name="__RefHeading___Toc2096787_3650668749"/>
      <w:bookmarkStart w:id="694" w:name="_Toc251"/>
      <w:bookmarkEnd w:id="692"/>
      <w:bookmarkEnd w:id="693"/>
      <w:r>
        <w:rPr>
          <w:rtl w:val="true"/>
        </w:rPr>
        <w:t>از اين خطبه است‌</w:t>
      </w:r>
      <w:bookmarkEnd w:id="694"/>
    </w:p>
    <w:p>
      <w:pPr>
        <w:pStyle w:val="BookText"/>
        <w:rPr/>
      </w:pPr>
      <w:r>
        <w:rPr>
          <w:rFonts w:ascii="IRNazanin" w:hAnsi="IRNazanin" w:eastAsia="IRNazanin"/>
          <w:color w:val="111111"/>
          <w:sz w:val="28"/>
          <w:sz w:val="28"/>
          <w:szCs w:val="28"/>
          <w:rtl w:val="true"/>
          <w:lang w:bidi="fa-IR"/>
        </w:rPr>
        <w:t>آياتى كه در قرآن بيانگر ارزشهاست در حق اهل بيت است، و آنان گنجينه‌هاى خداوند مهربانند، اگر سخن گويند به راستى گويند، و اگر خاموش باشند بر آنان پيشى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 بايد به اهلش راست گويد و خردش را در تمام امور حاضر كند، و بايد از فرزندان آخرت باشد، زيرا از آنجا آمده و به آنجا باز 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ديده قلب بنگرد و با روشن بينى وارد عمل شود آغاز كارش بايد اين باشد كه آيا عملى كه انجام مى‌دهد به سود يا به زيان اوست؟ اگر به سود اوست انجام دهد، و اگر به زيان اوست ترك كن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بدون بصيرت عمل كند چون كسى است كه به بيراهه مى‌رود، هر چه از راه روشنش دورتر شود از مقصودش دورتر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آگاه مانند رونده در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بايد بنگرد كه آيا به پيش مى‌رود يا به عقب بر مى‌گردد؟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هر ظاهرى را باطنى مانند اوست، آنچه ظاهرش پاك باطنش نيز پاك است، و آنچه ظاهرش آلوده باطنش نيز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bookmarkStart w:id="695" w:name="pg1775_12262"/>
    </w:p>
    <w:p>
      <w:pPr>
        <w:pStyle w:val="BookText"/>
        <w:rPr/>
      </w:pPr>
      <w:bookmarkEnd w:id="6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شك خداوند گاهى دوست دارد بنده را و دشمن دارد عملش را، و گاهى دوست دارد عمل را و دشمن دارد انجام دهنده‌اش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هر عملى را گياهى است، و هيچ گياهى را بى‌نيازى از آب نيست، و آبها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آبياريش پاكيزه باشد نهالش پاكيزه و ميوه‌اش شيرين است، و آنچه آبياريش آلوده باشد نهالش آلوده و ميوه‌اش تلخ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096789_3650668749"/>
      <w:bookmarkStart w:id="697" w:name="_Toc252"/>
      <w:bookmarkEnd w:id="696"/>
      <w:r>
        <w:rPr/>
        <w:t>154</w:t>
      </w:r>
      <w:r>
        <w:rPr>
          <w:rtl w:val="true"/>
        </w:rPr>
        <w:t xml:space="preserve"> (</w:t>
      </w:r>
      <w:r>
        <w:rPr/>
        <w:t>1154</w:t>
      </w:r>
      <w:r>
        <w:rPr>
          <w:rtl w:val="true"/>
        </w:rPr>
        <w:t xml:space="preserve">) </w:t>
      </w:r>
      <w:r>
        <w:rPr>
          <w:rtl w:val="true"/>
        </w:rPr>
        <w:t>از خطبه‌هاى آن حضرت است كه در آن شگفتيهاى آفرينش شب پره را بيان مى‌كند</w:t>
      </w:r>
      <w:bookmarkEnd w:id="69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خدايى را كه اوصاف از رسيدن به حقيقت معرفتش مانده‌اند، و عظمتش عقول را باز داشته پس راهى براى رسيدن به نهايت ملكوتش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اللّه آن پادشاه حق آشكار، ثابت‌تر و آشكارتر است از هر چه ديده‌ها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عقول</w:t>
      </w:r>
    </w:p>
    <w:p>
      <w:pPr>
        <w:pStyle w:val="BookText"/>
        <w:rPr/>
      </w:pPr>
      <w:r>
        <w:rPr>
          <w:rFonts w:ascii="IRNazanin" w:hAnsi="IRNazanin" w:eastAsia="IRNazanin"/>
          <w:color w:val="111111"/>
          <w:sz w:val="28"/>
          <w:sz w:val="28"/>
          <w:szCs w:val="28"/>
          <w:rtl w:val="true"/>
          <w:lang w:bidi="fa-IR"/>
        </w:rPr>
        <w:t>به حدّ و اندازه‌اى براى حضرتش نرسيده تا مانندى برايش بيابد، و اوهام به تقديرى براى او راه نيافتند تا مانندش در و هم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نقشه قبلى، و مشورت با مشاور، و كمك مدد كار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او به دستورش كامل شد، و به طاعتش گردن نهاد، فرمانش را اجابت كرد و ردّ ننمود، و تسليم او شد و به مخالفتش برنخاست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لطائف صنعت و شگفتيهاى حكمتش كه به ما نشان داده همانا اسرار پيچيده حكمت آميزى است كه در اين شب پره‌ها تدبير نموده، شب پره‌هايى كه روشنى روز كه گشاينده ديده هر چيزى است چشم آنها را مى‌بندد، و تاريكى شب كه ديده هر زنده‌اى را مى‌بندد چشم آنها را باز مى‌كند، و چگونه چشمشان پوشيده شده كه توان مدد گرفتن از نور آفتاب درخشان را ندارند تا به راههاى خود خود راهنمايى شوند، و در پرتو خورشيد به آنچه بايد بشناسند برسند، و چسان خداوند آنها را با تلألؤ نور خورشيد از راه سپردن در امواج روشنايى آن مانع شده، و در لانه‌هاى خود از رفتن در قلب روشنايى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w:t>
      </w:r>
    </w:p>
    <w:p>
      <w:pPr>
        <w:pStyle w:val="BookText"/>
        <w:rPr/>
      </w:pPr>
      <w:r>
        <w:rPr>
          <w:rFonts w:ascii="IRNazanin" w:hAnsi="IRNazanin" w:eastAsia="IRNazanin"/>
          <w:color w:val="111111"/>
          <w:sz w:val="28"/>
          <w:sz w:val="28"/>
          <w:szCs w:val="28"/>
          <w:rtl w:val="true"/>
          <w:lang w:bidi="fa-IR"/>
        </w:rPr>
        <w:t>پلكهاى ديدگانشان را به روى هم مى‌اندازند، و شب تار را براى خود چراغ روشن قرار داده‌اند كه بدان واسطه به دنبال رزق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آنها را از ديدن باز نمى‌دارد، و آنها نيز در سياهى شب از حركت باز نمى‌ايستند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خورشيد نقاب از چهره بيندازد، و روشنى روز آشكار شود، و نورش تا درون لانه سوسمارها وارد گردد، شب پره‌ها پلكهاى ديده را روى هم اندازند، و از معاش به آنچه در تاريكى شب به دست آورده‌اند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خدايى كه شب را براى آنها روز و سبب جلب معاش قرار داد، و روز را براى آنها زمان آرامش و استراحت مقرر فرمود، و براى آنها بالهايى از گوشتشان قرار داد تا در وقت نياز به پرواز آيند، گويى بالشان لاله‌هاى گوشند اما بدون پر و چوبه آن، ولى جاى رگها را در آن بالها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دارند كه نه آنقدر ظريف‌اند كه وقت پرواز پاره شوند، و نه آنچنان سخت كه مانع پرواز گردند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مى‌كنند در حالى كه جوجه‌هايشان به آنان متّصل و به مادران پناهنده‌اند، هرگاه بنشينند جوجه‌ها هم مى‌نشينند،</w:t>
      </w:r>
      <w:bookmarkStart w:id="698" w:name="pg1775_12268"/>
    </w:p>
    <w:p>
      <w:pPr>
        <w:pStyle w:val="BookText"/>
        <w:rPr/>
      </w:pPr>
      <w:bookmarkEnd w:id="698"/>
      <w:r>
        <w:rPr>
          <w:rFonts w:ascii="IRNazanin" w:hAnsi="IRNazanin" w:eastAsia="IRNazanin"/>
          <w:color w:val="111111"/>
          <w:sz w:val="28"/>
          <w:sz w:val="28"/>
          <w:szCs w:val="28"/>
          <w:rtl w:val="true"/>
          <w:lang w:bidi="fa-IR"/>
        </w:rPr>
        <w:t>و هر وقت پرواز كنند با آنان در حركتند، و از مادران جدا نشوند تا هنگامى كه اعضاى آنها محكم گردد، و بالها براى پرواز آماده باشد، و راه كسب روزى و اقدام به مصالح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خدايى كه پديد آورنده هر موجودى است بدون نمونه‌اى كه پيش از او از غير او آفريده شده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096791_3650668749"/>
      <w:bookmarkStart w:id="700" w:name="_Toc253"/>
      <w:bookmarkEnd w:id="699"/>
      <w:r>
        <w:rPr/>
        <w:t>155</w:t>
      </w:r>
      <w:r>
        <w:rPr>
          <w:rtl w:val="true"/>
        </w:rPr>
        <w:t xml:space="preserve"> (</w:t>
      </w:r>
      <w:r>
        <w:rPr/>
        <w:t>1155</w:t>
      </w:r>
      <w:r>
        <w:rPr>
          <w:rtl w:val="true"/>
        </w:rPr>
        <w:t xml:space="preserve">) </w:t>
      </w:r>
      <w:r>
        <w:rPr>
          <w:rtl w:val="true"/>
        </w:rPr>
        <w:t>از سخنان آن حضرت است خطاب به اهل بصره در خبر از پيشامدهاى سخت‌</w:t>
      </w:r>
      <w:bookmarkEnd w:id="700"/>
    </w:p>
    <w:p>
      <w:pPr>
        <w:pStyle w:val="Heading4"/>
        <w:numPr>
          <w:ilvl w:val="3"/>
          <w:numId w:val="1"/>
        </w:numPr>
        <w:rPr/>
      </w:pPr>
      <w:bookmarkStart w:id="701" w:name="__RefHeading___Toc2096793_3650668749"/>
      <w:bookmarkStart w:id="702" w:name="_Toc25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آن كه بتواند خود را بر اطاعت خداوند وادارد بايد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خواهم برد گرچه راهى است دشوار و همراه با تلخى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رأى ضعيف زنان دامنگير شد، و كينه در سينه‌اش چون ديگ آهنگران كه به</w:t>
      </w:r>
      <w:bookmarkStart w:id="703" w:name="pg1775_12270"/>
    </w:p>
    <w:p>
      <w:pPr>
        <w:pStyle w:val="BookText"/>
        <w:rPr/>
      </w:pPr>
      <w:bookmarkEnd w:id="703"/>
      <w:r>
        <w:rPr>
          <w:rFonts w:ascii="IRNazanin" w:hAnsi="IRNazanin" w:eastAsia="IRNazanin"/>
          <w:color w:val="111111"/>
          <w:sz w:val="28"/>
          <w:sz w:val="28"/>
          <w:szCs w:val="28"/>
          <w:rtl w:val="true"/>
          <w:lang w:bidi="fa-IR"/>
        </w:rPr>
        <w:t>جوش آيد جوشيد، و اگر از او خواسته مى‌شد آنچه با من انجام داد با ديگرى انجام دهد انجام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حرمت اوليه او باقى است، و حسابش با خداوند است</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096795_3650668749"/>
      <w:bookmarkStart w:id="705" w:name="_Toc255"/>
      <w:bookmarkEnd w:id="704"/>
      <w:r>
        <w:rPr>
          <w:rtl w:val="true"/>
        </w:rPr>
        <w:t>از اين كلام است‌</w:t>
      </w:r>
      <w:bookmarkEnd w:id="705"/>
    </w:p>
    <w:p>
      <w:pPr>
        <w:pStyle w:val="BookText"/>
        <w:rPr/>
      </w:pPr>
      <w:r>
        <w:rPr>
          <w:rFonts w:ascii="IRNazanin" w:hAnsi="IRNazanin" w:eastAsia="IRNazanin"/>
          <w:color w:val="111111"/>
          <w:sz w:val="28"/>
          <w:sz w:val="28"/>
          <w:szCs w:val="28"/>
          <w:rtl w:val="true"/>
          <w:lang w:bidi="fa-IR"/>
        </w:rPr>
        <w:t>راه خدا روشن‌ترين راه، و پر فروغ‌ترين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بر اعمال شايسته استدلال مى‌شود، و به اعمال شايسته بر ايمان دليل مى‌آورند، ساختمان علم با ايمان آباد مى‌گردد، و انسان به سبب دانش از مرگ هراسان مى‌شود، و با مرگ دنياى آدمى پايان مى‌پذيرد، و با دنيا آخرت به دست مى‌آيد، با قيامت بهشت براى پرهيزكاران نزديك، و دوزخ براى گمراهان آشكار مى‌گردد، مردمان را چاره‌اى از قيامت نيست، كه در ميدان مسابقه آن با سرعت به جانب آخرين جايگاه روان مى‌شوند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775_12272"/>
    </w:p>
    <w:p>
      <w:pPr>
        <w:pStyle w:val="Heading4"/>
        <w:numPr>
          <w:ilvl w:val="3"/>
          <w:numId w:val="1"/>
        </w:numPr>
        <w:rPr/>
      </w:pPr>
      <w:bookmarkStart w:id="707" w:name="__RefHeading___Toc2096797_3650668749"/>
      <w:bookmarkStart w:id="708" w:name="_Toc256"/>
      <w:bookmarkEnd w:id="706"/>
      <w:bookmarkEnd w:id="707"/>
      <w:r>
        <w:rPr>
          <w:rtl w:val="true"/>
        </w:rPr>
        <w:t>و از اين كلام است‌</w:t>
      </w:r>
      <w:bookmarkEnd w:id="708"/>
    </w:p>
    <w:p>
      <w:pPr>
        <w:pStyle w:val="BookText"/>
        <w:rPr/>
      </w:pPr>
      <w:r>
        <w:rPr>
          <w:rFonts w:ascii="Amiri" w:hAnsi="Amiri" w:eastAsia="Amiri" w:cs="Amiri"/>
          <w:color w:val="111111"/>
          <w:sz w:val="28"/>
          <w:sz w:val="28"/>
          <w:szCs w:val="28"/>
          <w:rtl w:val="true"/>
          <w:lang w:bidi="ar-SA"/>
        </w:rPr>
        <w:t>از قبرها بيرون آمده، و به آخرين منزل روان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براى هر خانه اهلى است كه آن را به خانه ديگرى تبديل نكنند، و ساكنانش به جاى ديگر منتقل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دو صفت از صفات خداوندند، اين دو مرگ را نزديك نمى‌كنند، و روزى را كاهش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كتاب خدا كه ريسمانى محكم، و نورى آشكار، و دارويى سودمند، و سيراب كننده‌اى فرونشاننده عطش است، نگاه‌دار كسى است كه به آن چنگ زند و نجات بخش كسى كه به آن در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 نشود تا راستش كنند، و منحرف نگردد تا از او بخواهند كه باز گردد، و از خواندن بسيار و به گوش خوردن كهنه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قرآن سخن گويد راست گفته، و هر كه به آن عمل كند پيش افتاده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ما را از فتنه خبر ده، و آيا در باره فتنه از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پرسيده‌اى؟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سبحان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آيا مردم گمان كرده‌اند همين كه بگويند ايمان آورده‌ايم، رها مى‌شوند و به آزمايش در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تا زمانى كه رسول خدا صلّى اللّه عليه و آله در ميان ماست فتنه بر ما فرود نمى‌آيد،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منظور از اين فتنه كه خداوند تو را به آن خبر داده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به زودى امتم پس از من آزمايش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نه اين است كه در روز احد افرادى از مسلمانان شهيد شدند و من از فيض شهادت ماندم، و از اين بابت غمگين شدم، شما به من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بشارت باد كه عاقبت به شهادت مى‌رسى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گفتى صحيح است، ولى بگو به هنگام شهادت صبرت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 صبر نيست، بلكه جاى مژده و شكرگزارى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به زودى مسلمانان پس از من به ثروتشان</w:t>
      </w:r>
      <w:bookmarkStart w:id="709" w:name="pg1775_12276"/>
    </w:p>
    <w:p>
      <w:pPr>
        <w:pStyle w:val="BookText"/>
        <w:rPr/>
      </w:pPr>
      <w:bookmarkEnd w:id="709"/>
      <w:r>
        <w:rPr>
          <w:rFonts w:ascii="IRNazanin" w:hAnsi="IRNazanin" w:eastAsia="IRNazanin"/>
          <w:color w:val="111111"/>
          <w:sz w:val="28"/>
          <w:sz w:val="28"/>
          <w:szCs w:val="28"/>
          <w:rtl w:val="true"/>
          <w:lang w:bidi="fa-IR"/>
        </w:rPr>
        <w:t>آزمايش مى‌شوند، و با ديندارى خود بر خدا منّت مى‌نهند، رحمتش را آرزو دارند، و خود را از خشمش در امان دانند، و با شبهات دروغ و هوسهاى غفلت زا حرام او را حلال شمارند، شراب را به اسم آب انگور و خرما، و رشوه را به عنوان هديّه، و ربا را به نام تجارت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آن وقت اين چنين مردم را از كدام گروه حساب كنم؟ در موضع ارتداد، يا در مرتبه فتنه؟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مرتبه فتنه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2096799_3650668749"/>
      <w:bookmarkStart w:id="711" w:name="_Toc257"/>
      <w:bookmarkEnd w:id="710"/>
      <w:r>
        <w:rPr/>
        <w:t>156</w:t>
      </w:r>
      <w:r>
        <w:rPr>
          <w:rtl w:val="true"/>
        </w:rPr>
        <w:t xml:space="preserve"> (</w:t>
      </w:r>
      <w:r>
        <w:rPr/>
        <w:t>1156</w:t>
      </w:r>
      <w:r>
        <w:rPr>
          <w:rtl w:val="true"/>
        </w:rPr>
        <w:t xml:space="preserve">) </w:t>
      </w:r>
      <w:r>
        <w:rPr>
          <w:rtl w:val="true"/>
        </w:rPr>
        <w:t>از خطبه‌هاى آن حضرت است در تشويق به پرهيزكارى‌</w:t>
      </w:r>
      <w:bookmarkEnd w:id="711"/>
    </w:p>
    <w:p>
      <w:pPr>
        <w:pStyle w:val="BookText"/>
        <w:rPr/>
      </w:pPr>
      <w:r>
        <w:rPr>
          <w:rFonts w:ascii="IRNazanin" w:hAnsi="IRNazanin" w:eastAsia="IRNazanin"/>
          <w:color w:val="111111"/>
          <w:sz w:val="28"/>
          <w:sz w:val="28"/>
          <w:szCs w:val="28"/>
          <w:rtl w:val="true"/>
          <w:lang w:bidi="fa-IR"/>
        </w:rPr>
        <w:t>سپاس خدايى را كه حمد را كليد يادش، و سبب فزونى فضلش، و دليل بر نعمت‌ها و بزرگيش قرار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روزگار بر باقى ماندگان چنان گذرد كه بر گذشتگان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سپرى</w:t>
      </w:r>
    </w:p>
    <w:p>
      <w:pPr>
        <w:pStyle w:val="BookText"/>
        <w:rPr/>
      </w:pPr>
      <w:r>
        <w:rPr>
          <w:rFonts w:ascii="IRNazanin" w:hAnsi="IRNazanin" w:eastAsia="IRNazanin"/>
          <w:color w:val="111111"/>
          <w:sz w:val="28"/>
          <w:sz w:val="28"/>
          <w:szCs w:val="28"/>
          <w:rtl w:val="true"/>
          <w:lang w:bidi="fa-IR"/>
        </w:rPr>
        <w:t>شد باز نگردد، و آنچه هست جاويدان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آخرش همچون كار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فنا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پيشى مى‌گيرند، و پرچمهايش پشتيبان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حاضر در قيامت هستيد، شما را مى‌راند چون ساربانى كه شترهاى چابكش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خود را به آنچه كه شايسته او نيست سرگرم كند در تاريكى‌ها سرگردان گردد، و در مهلكه‌ها گرفتار شود، و شيطانهايش او را به راه سركشى كشند، و كارهاى زشتش را در نظرش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نهايت كار پيشى گيرندگان در خير، و آتش عاقبت كار مقصّران در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بدانيد تقوا قلعه‌اى محكم و نفوذ ناپذير است، ولى گناه حصارى پست است كه اهلش را از خطرات نگاه نمى‌دارد، و كسى را كه به آن پناه برده حفظ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با تقوا زهر خطرناك گناه قطع شود، و با يقين منتها درجه مقصود به دست آيد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خدا را خدا را در پاييدن عزيزترين و محبوبترين نفوس در نزدتان كه خود شما هستيد منظور بداريد، زيرا بدون شك خداوند راه حق را براى شما واضح كرده، و جادّه‌هاى آن را روشن نموده،</w:t>
      </w:r>
    </w:p>
    <w:p>
      <w:pPr>
        <w:pStyle w:val="BookText"/>
        <w:rPr/>
      </w:pPr>
      <w:r>
        <w:rPr>
          <w:rFonts w:ascii="IRNazanin" w:hAnsi="IRNazanin" w:eastAsia="IRNazanin"/>
          <w:color w:val="111111"/>
          <w:sz w:val="28"/>
          <w:sz w:val="28"/>
          <w:szCs w:val="28"/>
          <w:rtl w:val="true"/>
          <w:lang w:bidi="fa-IR"/>
        </w:rPr>
        <w:t>كه پس از اين معنا يا شقاوتى است زايل نشدنى، يا سعادتى است جاويد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اين دنياى فانى براى آخرت توشه برگيريد، كه بر توشه برداشتن هدايت شده‌ايد، و شما را به كوچ كردن امر كرده‌اند، و براى رفتنتان از دنيا به شتابتان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سوارانى هستيد ايستاده كه نمى‌دانيد چه زمان مأمور به رفتن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با دنيا چه مى‌كند كسى كه براى آخرت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ثروت چه معامله انجام مى‌دهد كسى كه به زودى ثروت را از او مى‌گيرند، و جز وبال و باز پرسى نسبت به ثروت برايش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آنچه را خداوند از خير وعده داده جاى ترك آن نيست، و آنچه را از شر نهى فرموده موردى براى رغبت به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پروا كنيد از آن روزى كه اعمال بررسى مى‌شود، و تشويش و اضطراب در آن بسيار است، و اطفال از ترس آن پير مى‌شوند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بدانيد كه بر شما از خود شما مراقبانى قرار داده شده، و از اندامتان جاسوسانى بر وجودتان گمارده‌اند، و محافظانى كه از روى راستى اعمال و شماره نفسهايتان را ضبط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شب تار شما را از ديد آنان نمى‌پوشاند، و درب بزرگى كه محكم بسته شده شما را از آنان پنهان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فردا كه روز مرگ است به امروز نزديك است، امروز با آنچه در آن است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از پى امروز مى‌آيد، گويا هر يك از شما به جايگاه تنهايى، و گودال قبرش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خانه تنهايى، و جايگاه وحشت، و محلّ بى‌كسى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شما را نفخه صور آمده، و قيامت بر شما محيط شده، و براى داورى بين حق و باطل ظاهر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امور باطل دنيا از شما دور شده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بهانه‌ها از بين رفته، و حقايق بر شما ثابت شده، و هر نيك و بدى از شما به جايگاههاى خود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عبرتها پند گيريد، و از تغيير اوضاع و احوال اندرز پذيريد، و از آنچه شما را ترسانده‌اند به نفع خود بهره گيريد</w:t>
      </w:r>
      <w:r>
        <w:rPr>
          <w:rFonts w:eastAsia="IRNazanin" w:cs="IRNazanin"/>
          <w:color w:val="111111"/>
          <w:sz w:val="28"/>
          <w:szCs w:val="28"/>
          <w:rtl w:val="true"/>
          <w:lang w:bidi="fa-IR"/>
        </w:rPr>
        <w:t>.</w:t>
      </w:r>
      <w:bookmarkStart w:id="712" w:name="pg1775_12284"/>
    </w:p>
    <w:p>
      <w:pPr>
        <w:pStyle w:val="BookText"/>
        <w:rPr/>
      </w:pPr>
      <w:bookmarkEnd w:id="7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096801_3650668749"/>
      <w:bookmarkStart w:id="714" w:name="_Toc258"/>
      <w:bookmarkEnd w:id="713"/>
      <w:r>
        <w:rPr/>
        <w:t>157</w:t>
      </w:r>
      <w:r>
        <w:rPr>
          <w:rtl w:val="true"/>
        </w:rPr>
        <w:t xml:space="preserve"> (</w:t>
      </w:r>
      <w:r>
        <w:rPr/>
        <w:t>1157</w:t>
      </w:r>
      <w:r>
        <w:rPr>
          <w:rtl w:val="true"/>
        </w:rPr>
        <w:t xml:space="preserve">) </w:t>
      </w:r>
      <w:r>
        <w:rPr>
          <w:rtl w:val="true"/>
        </w:rPr>
        <w:t>از خطبه‌هاى آن حضرت است در باره پيامبر و قرآن، و دولت بنى اميّه‌</w:t>
      </w:r>
      <w:bookmarkEnd w:id="714"/>
    </w:p>
    <w:p>
      <w:pPr>
        <w:pStyle w:val="Heading4"/>
        <w:numPr>
          <w:ilvl w:val="3"/>
          <w:numId w:val="1"/>
        </w:numPr>
        <w:rPr/>
      </w:pPr>
      <w:bookmarkStart w:id="715" w:name="__RefHeading___Toc2096803_3650668749"/>
      <w:bookmarkStart w:id="716" w:name="_Toc259"/>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او را در عصرى به رسالت برانگيخت كه خالى از پيامبران بود، و خواب گران ملل عالم طولانى شده بود، و رشته محكم دين گسيخته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كتابى كه تصديق كننده حقايق كتب آسمانى بود، و نورى كه بايد از آن پيروى شود به جانب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قرآن است، آن را به سخن آريد ولى هرگز سخن نمى‌گويد، امّا من شما را از آن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دانش آنچه مى‌آيد، و خبر آنچه كه در عالم گذشت، و درمان دردهاى شما، و مقررات نظم دهنده زندگيتان در اين كتاب است</w:t>
      </w:r>
      <w:r>
        <w:rPr>
          <w:rFonts w:eastAsia="IRNazanin" w:cs="IRNazanin"/>
          <w:color w:val="111111"/>
          <w:sz w:val="28"/>
          <w:szCs w:val="28"/>
          <w:rtl w:val="true"/>
          <w:lang w:bidi="fa-IR"/>
        </w:rPr>
        <w:t>.</w:t>
      </w:r>
    </w:p>
    <w:p>
      <w:pPr>
        <w:pStyle w:val="Heading4"/>
        <w:numPr>
          <w:ilvl w:val="3"/>
          <w:numId w:val="1"/>
        </w:numPr>
        <w:rPr/>
      </w:pPr>
      <w:bookmarkStart w:id="717" w:name="__RefHeading___Toc2096805_3650668749"/>
      <w:bookmarkStart w:id="718" w:name="_Toc260"/>
      <w:bookmarkEnd w:id="717"/>
      <w:r>
        <w:rPr>
          <w:rtl w:val="true"/>
        </w:rPr>
        <w:t>از اين خطبه است‌</w:t>
      </w:r>
      <w:bookmarkEnd w:id="7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بنى اميه خانه‌اى در شهر و چادرى در بيابان باقى نماند مگر اينكه ستمگران غم و اندوه</w:t>
      </w:r>
    </w:p>
    <w:p>
      <w:pPr>
        <w:pStyle w:val="BookText"/>
        <w:rPr/>
      </w:pPr>
      <w:r>
        <w:rPr>
          <w:rFonts w:ascii="IRNazanin" w:hAnsi="IRNazanin" w:eastAsia="IRNazanin"/>
          <w:color w:val="111111"/>
          <w:sz w:val="28"/>
          <w:sz w:val="28"/>
          <w:szCs w:val="28"/>
          <w:rtl w:val="true"/>
          <w:lang w:bidi="fa-IR"/>
        </w:rPr>
        <w:t>و رنج و گرفتارى وارد 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عذر خواهى در آسمان، و ياورى در زمين براى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حكومت را به غير اهلش سپرديد، و آن را در غير جايش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آنان كه ستم كردند به زودى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را به خوردنى، و نوشيدنى را به نوشيدنى، در برابر هر لقمه‌اى لذيذ لقمه‌اى تلخ، و در برابر هر شربت شيرين جامى تلخ و زهر آلود، از درون در وحشت، و از بيرون در معرض شمشير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مركبهاى معاصى، و شتران بار كش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باز هم سوگند به خدا، كه بنى اميّه پس از من خلافت را همچون خلط سينه بيرون اندازند، و پس از آن تا شب و روز برقرار است از شربت حكومت نچشند و هرگز طعمش را در نيابند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775_12288"/>
    </w:p>
    <w:p>
      <w:pPr>
        <w:pStyle w:val="BookText"/>
        <w:rPr/>
      </w:pPr>
      <w:bookmarkEnd w:id="7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2096807_3650668749"/>
      <w:bookmarkStart w:id="721" w:name="_Toc261"/>
      <w:bookmarkEnd w:id="720"/>
      <w:r>
        <w:rPr/>
        <w:t>158</w:t>
      </w:r>
      <w:r>
        <w:rPr>
          <w:rtl w:val="true"/>
        </w:rPr>
        <w:t xml:space="preserve"> (</w:t>
      </w:r>
      <w:r>
        <w:rPr/>
        <w:t>1158</w:t>
      </w:r>
      <w:r>
        <w:rPr>
          <w:rtl w:val="true"/>
        </w:rPr>
        <w:t xml:space="preserve">) </w:t>
      </w:r>
      <w:r>
        <w:rPr>
          <w:rtl w:val="true"/>
        </w:rPr>
        <w:t>از خطبه‌هاى آن حضرت است در باره خوشرفتارى خود با مردم‌</w:t>
      </w:r>
      <w:bookmarkEnd w:id="721"/>
    </w:p>
    <w:p>
      <w:pPr>
        <w:pStyle w:val="BookText"/>
        <w:rPr/>
      </w:pPr>
      <w:r>
        <w:rPr>
          <w:rFonts w:ascii="IRNazanin" w:hAnsi="IRNazanin" w:eastAsia="IRNazanin"/>
          <w:color w:val="111111"/>
          <w:sz w:val="28"/>
          <w:sz w:val="28"/>
          <w:szCs w:val="28"/>
          <w:rtl w:val="true"/>
          <w:lang w:bidi="fa-IR"/>
        </w:rPr>
        <w:t>من براى شما همنشين خوبى بودم، با كوشش همه جانبه‌ام شما را از هر سو حفظ كردم، و از بند ذلّت و حلقه‌هاى ستم رهايى دادم، به جهت سپاسگزارى در برابر خوبى اندك شما، و چشم پوشى از زشتى بسيارتان كه ديده آن را مى‌بيند، و بدن آن را لمس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2096809_3650668749"/>
      <w:bookmarkStart w:id="723" w:name="_Toc262"/>
      <w:bookmarkEnd w:id="722"/>
      <w:r>
        <w:rPr/>
        <w:t>159</w:t>
      </w:r>
      <w:r>
        <w:rPr>
          <w:rtl w:val="true"/>
        </w:rPr>
        <w:t xml:space="preserve"> (</w:t>
      </w:r>
      <w:r>
        <w:rPr/>
        <w:t>1159</w:t>
      </w:r>
      <w:r>
        <w:rPr>
          <w:rtl w:val="true"/>
        </w:rPr>
        <w:t xml:space="preserve">) </w:t>
      </w:r>
      <w:r>
        <w:rPr>
          <w:rtl w:val="true"/>
        </w:rPr>
        <w:t>از خطبه‌هاى آن حضرت است در توحيد الهى و شرح حال برخى از پيامبران‌</w:t>
      </w:r>
      <w:bookmarkEnd w:id="723"/>
    </w:p>
    <w:p>
      <w:pPr>
        <w:pStyle w:val="Heading4"/>
        <w:numPr>
          <w:ilvl w:val="3"/>
          <w:numId w:val="1"/>
        </w:numPr>
        <w:rPr/>
      </w:pPr>
      <w:bookmarkStart w:id="724" w:name="__RefHeading___Toc2096811_3650668749"/>
      <w:bookmarkStart w:id="725" w:name="_Toc263"/>
      <w:bookmarkEnd w:id="724"/>
      <w:r>
        <w:rPr>
          <w:rtl w:val="true"/>
        </w:rPr>
        <w:t>اشاره</w:t>
      </w:r>
      <w:bookmarkEnd w:id="72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حق حكم لازم و حكمت است، و خشنوديش امان و رحمت، به علم حكم مى‌كند، و به حلم گذشت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سپاس بر آنچه مى‌گيرى و بر آنچه مى‌بخشى، و تو را سپاس</w:t>
      </w:r>
    </w:p>
    <w:p>
      <w:pPr>
        <w:pStyle w:val="BookText"/>
        <w:rPr/>
      </w:pPr>
      <w:r>
        <w:rPr>
          <w:rFonts w:ascii="IRNazanin" w:hAnsi="IRNazanin" w:eastAsia="IRNazanin"/>
          <w:color w:val="111111"/>
          <w:sz w:val="28"/>
          <w:sz w:val="28"/>
          <w:szCs w:val="28"/>
          <w:rtl w:val="true"/>
          <w:lang w:bidi="fa-IR"/>
        </w:rPr>
        <w:t>بر عافيت و بر بيمارى و بلا، سپاسى كه پسنديده‌ترين و محبوبترين و برترين حمد به سويت و در پيشگاهت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تمام فضاى آفرينشت را پر كند، و تا جايى كه اراده كنى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از قبول رحمتت محجوب نشود، و از رسيدن به محضرت قاصر نباشد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سپاسى كه عددش به پايان نرسد، و پشتوانه‌اش فانى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كنه عظمتت را نمى‌دانيم، جز اينكه مى‌دانيم تو زنده و قائم به ذاتى، چرت و خواب تو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نظرى به تو نمى‌رسد، و ديده‌اى تو 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ديده‌ها را درك كرده و اعمال را شماره نموده، و مهار حيات همگان را به دست دارى و آنچه از آفريده‌هاى تو مى‌بينيم، و از آثار قدرتت به شگفتى مى‌آييم، و آنچه از عظمت قدرت تو وصف مى‌كنيم چه قدر و منزلتى دارند؟ حال آنكه آنچه از ما پوشيده است، و ديده ما از ديدنش قاصر است، و عقول ما به درك آن نمى‌رسد، و پرده‌هاى غيب بين ما و آنها حايل شده بسى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كه دلش را از هر چيز فارغ كند، و انديشه‌اش را به كار گيرد تا بداند چگونه عرشت را به پا داشته‌اى، و چگونه موجودات را آفريده‌اى، و چسان كرات را</w:t>
      </w:r>
      <w:bookmarkStart w:id="726" w:name="pg1775_12292"/>
    </w:p>
    <w:p>
      <w:pPr>
        <w:pStyle w:val="BookText"/>
        <w:rPr/>
      </w:pPr>
      <w:bookmarkEnd w:id="726"/>
      <w:r>
        <w:rPr>
          <w:rFonts w:ascii="IRNazanin" w:hAnsi="IRNazanin" w:eastAsia="IRNazanin"/>
          <w:color w:val="111111"/>
          <w:sz w:val="28"/>
          <w:sz w:val="28"/>
          <w:szCs w:val="28"/>
          <w:rtl w:val="true"/>
          <w:lang w:bidi="fa-IR"/>
        </w:rPr>
        <w:t>در هوا معلّق نموده‌اى، و چگونه زمين را بر امواج آب گسترانده‌اى، ديده‌اش وامانده، عقلش قرين شكست، و گوشش حيران، و فكرش سرگردان مى‌شود</w:t>
      </w:r>
      <w:r>
        <w:rPr>
          <w:rFonts w:eastAsia="IRNazanin" w:cs="IRNazanin"/>
          <w:color w:val="111111"/>
          <w:sz w:val="28"/>
          <w:szCs w:val="28"/>
          <w:rtl w:val="true"/>
          <w:lang w:bidi="fa-IR"/>
        </w:rPr>
        <w:t>.</w:t>
      </w:r>
    </w:p>
    <w:p>
      <w:pPr>
        <w:pStyle w:val="Heading4"/>
        <w:numPr>
          <w:ilvl w:val="3"/>
          <w:numId w:val="1"/>
        </w:numPr>
        <w:rPr/>
      </w:pPr>
      <w:bookmarkStart w:id="727" w:name="__RefHeading___Toc2096813_3650668749"/>
      <w:bookmarkStart w:id="728" w:name="_Toc264"/>
      <w:bookmarkEnd w:id="727"/>
      <w:r>
        <w:rPr>
          <w:rtl w:val="true"/>
        </w:rPr>
        <w:t>از اين خطبه است‌</w:t>
      </w:r>
      <w:bookmarkEnd w:id="728"/>
    </w:p>
    <w:p>
      <w:pPr>
        <w:pStyle w:val="BookText"/>
        <w:rPr/>
      </w:pPr>
      <w:r>
        <w:rPr>
          <w:rFonts w:ascii="IRNazanin" w:hAnsi="IRNazanin" w:eastAsia="IRNazanin"/>
          <w:color w:val="111111"/>
          <w:sz w:val="28"/>
          <w:sz w:val="28"/>
          <w:szCs w:val="28"/>
          <w:rtl w:val="true"/>
          <w:lang w:bidi="fa-IR"/>
        </w:rPr>
        <w:t>بر اساس گمانش مدعى اميد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قسم دروغ گفته، چرا حالت اميدواريش در كردارش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كه را به چيزى اميد است اثر اميدش در عملش ديده مى‌شود مگر اميدى كه مردم به خدا بسته‌اند كه داراى عيب است، و هر بيمى در امور مادى محقق و ثابت است مگر بيم از حق كه در اغلب مردم بى‌پايه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بزرگ به خداوند اميد دارند، و در كارهاى كوچك به بندگان اميد مى‌بندند، امّا آنچنان كه حق بندگان را رعايت مى‌كنند حق خدا را مراعات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حق خداوند كمتر از حق بندگان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مى‌ترسى در اميدى كه به حق دارى درغگو باشى؟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او را آنچنان كه بايد سزاوار اميد 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مردم بترسند تا</w:t>
      </w:r>
    </w:p>
    <w:p>
      <w:pPr>
        <w:pStyle w:val="BookText"/>
        <w:rPr/>
      </w:pPr>
      <w:r>
        <w:rPr>
          <w:rFonts w:ascii="IRNazanin" w:hAnsi="IRNazanin" w:eastAsia="IRNazanin"/>
          <w:color w:val="111111"/>
          <w:sz w:val="28"/>
          <w:sz w:val="28"/>
          <w:szCs w:val="28"/>
          <w:rtl w:val="true"/>
          <w:lang w:bidi="fa-IR"/>
        </w:rPr>
        <w:t>حدّى از او حساب مى‌برند كه در آن حد از خدا حساب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ترس از بندگان را نقد، و ترس از خدا را نسيه و وعده غير قابل عمل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دنيا در نظرش عظيم جلوه كند، و موقعيّت آن در دلش وانمودى بزرگ داشته باشد، دنيا را بر خدا مقدم دارد و از هر چه غير دنياست بريده و نهايتا برده دنيا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 كافى است كه رسول خدا صلّى اللّه عليه و آله سر مشق تو باشد، و راهنمايى براى درك زشتى و عيب دنيا، و كثرت رسواييها و بدى‌هاى آن، زيرا دنيا از همه جانب از او گرفته شد، و اطراف و جوانبش به آسانى به غير او واگذار گرديد، او را از دنيا چون كودكى از شير مادر بريدند، و از زر و زيورش دور كردند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بخواهى شخص دومى را مقتدا قرار دهى اين است موسى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 به من از خير عطا كنى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جز نانى كه تناول كند از خدا نخواست، زيرا مدتى بر اثر ندارى گياه زمين مى‌خورد، تا جايى كه سبزى</w:t>
      </w:r>
    </w:p>
    <w:p>
      <w:pPr>
        <w:pStyle w:val="BookText"/>
        <w:rPr/>
      </w:pPr>
      <w:r>
        <w:rPr>
          <w:rFonts w:ascii="IRNazanin" w:hAnsi="IRNazanin" w:eastAsia="IRNazanin"/>
          <w:color w:val="111111"/>
          <w:sz w:val="28"/>
          <w:sz w:val="28"/>
          <w:szCs w:val="28"/>
          <w:rtl w:val="true"/>
          <w:lang w:bidi="fa-IR"/>
        </w:rPr>
        <w:t>گياه به خاطر لاغرى و كمى گوشت در بدنش از پرده نازك شكمش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نفر سومى را سر مشق خود قرار دهى اين است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مزامير، و خواننده اهل بهشت، او با دست خود از ليف خرما زنبيل مى‌بافت، و به همنشينانش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در فروختن اينها يارى مى‌دهد؟ و از قيمت آن زنبيل قرصى نان جوين مى‌خورد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مى‌خواهى در باره عيسى عليه السّلام بگو كه سنگ را بالش سر قرار مى‌داد، و جامه زبر و خشن مى‌پوشيد، و غذاى غير لذيذ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خورشش گرسنگى، و چراغ شب تارش ماه، و سر پناهش در زمستان مشرق و مغرب زمين، و ميوه و سبزى‌اش گياهى بود كه زمين براى چهارپايان مى‌رويانيد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زنى داشت كه او را فريفته خود كند، نه فرزندى كه او را به غصّه بنشاند، نه ثروتى كه او را از آخرت باز دارد، و نه طمعى كه او را به خوارى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او دو پايش، و خدمتكارش دو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پاكتر و پاكيزه‌ترت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 كه وجودش براى هر كه بخواهد به او اقتدا كند سر مشق است، و براى آن كه تسلّى جويد در زندگى به آن حضرت تسلّى است، و محبوبترين بندگان نزد خدا كسى است كه به پيامبر اقتدا كند و قدم جاى قدم او بگذارد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دنيا به حد اقل قناعت كرد، و ديده براى تماشاى آن باز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لاغرترين اهل دنيا، و گرسنه‌ترين آنان از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او ارائه شد اما از پذيرفتنش امتناع كرد، چيزى را كه دانست خدا دشمن دارد او هم دشمن داشت، و هر چه را حق خوار و بى‌مقدار دانسته بود او هم خوار و بى‌مقدار دانست، و آنچه را پروردگار كوچك شمرده او هم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ما جز محبت آنچه كه خدا و رسول دشمن دارند نبود، و بزرگ شمردن آنچه را كه خدا و رسول كوچك شمرده‌اند وجود نداشت، همين براى ستيزگى ما با خدا و سرپيچى ما از فرمانش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غذا مى‌خورد، و مانند نشستن بندگان مى‌نشست، و با دست خود پارگى كفشش را مى‌دوخت، و جامه‌اش را وصله مى‌كرد، بر مركب بى‌پالان</w:t>
      </w:r>
    </w:p>
    <w:p>
      <w:pPr>
        <w:pStyle w:val="BookText"/>
        <w:rPr/>
      </w:pPr>
      <w:r>
        <w:rPr>
          <w:rFonts w:ascii="IRNazanin" w:hAnsi="IRNazanin" w:eastAsia="IRNazanin"/>
          <w:color w:val="111111"/>
          <w:sz w:val="28"/>
          <w:sz w:val="28"/>
          <w:szCs w:val="28"/>
          <w:rtl w:val="true"/>
          <w:lang w:bidi="fa-IR"/>
        </w:rPr>
        <w:t>سوار مى‌شد، و در رديف خود سوار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همراه با نقش و نگار بر در خانه‌اش آويخته بود، به يكى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را از برابر ديد من پنهان كن، زيرا وقتى آن را مى‌بينم دنيا و زر و زيورش را به ياد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عمق دل از دنيا اعراض كرد، و ياد اين سراى فانى را از خاطرش ميراند، علاقه داشت زر و زينت دنيا از برابر ديده‌اش مخفى باشد، تا از آن جامه زيبا برنگيرد، و باورش نيايد كه سراى قرار و آرامش است، و اميدى به درنگ در آن نداشته باشد، علاقه به دنيا را از دل بيرون كرد، و از اين محل فانى دل برداشت، و از ديده خود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كسى كه چيزى را دشمن دارد بغض و نفرت دارد كه به آن نظر كند و در محضرش از آن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رسول خدا صلّى اللّه عليه و آله حالتى است كه تو را به زشتى‌ها و عيوب دنيا رهنمون است، زيرا آن حضرت با اهل بيتش در دنيا گرسنه بود، و با منزلت و تقرب عظيمى كه نزد حق داشت زر و زيور دنيا از او دور داشته شده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كننده با عقلش دقت كند كه خداوند با وضعى كه براى پيامبرش در برنامه دنيا به وجود آورد</w:t>
      </w:r>
    </w:p>
    <w:p>
      <w:pPr>
        <w:pStyle w:val="BookText"/>
        <w:rPr/>
      </w:pPr>
      <w:r>
        <w:rPr>
          <w:rFonts w:ascii="IRNazanin" w:hAnsi="IRNazanin" w:eastAsia="IRNazanin"/>
          <w:color w:val="111111"/>
          <w:sz w:val="28"/>
          <w:sz w:val="28"/>
          <w:szCs w:val="28"/>
          <w:rtl w:val="true"/>
          <w:lang w:bidi="fa-IR"/>
        </w:rPr>
        <w:t>آيا او را اكرام كرد يا به او اهانت روا داشت؟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كرد، به خداى بزرگ قسم دروغ گفته، و بهتان عظيمى به حق زده،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اكرام كرد، پس بايد بداند كه خداوند غير حضرتش را با ارزانى داشتن دنيا به او خوار نموده، و دنيا را از مقرب‌ترين مردم به درگاهش دور كرده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كننده بايد به پيامبرش اقتدا كند، و قدم جاى قدم آن حضرت بگذارد، و هر جا او در آمد در آيد، ور نه از هلاكت امان ندارد، چرا كه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قيامت، و بشارت دهنده به بهشت، و ترساننده از عقوبت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شكم گرسنه از دنيا رفت، و با سلامت همه جانبه وارد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از دنيا رفتن و اجابت دعوت كننده حق سنگى به روى سنگ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عنايت كردن چنين رهبرى چه منّت بزرگى بر ما گذاشت تا از او پيروى كنيم، و پيشوايى كه قدم جاى قدمش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آنقدر اين پيراهن پشمينه خود را وصله زده‌ام كه از وصله كننده‌اش حيا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كهنه را دور نمى‌اندازى؟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كناره گير، كه به وقت صبح از رهروان</w:t>
      </w:r>
      <w:bookmarkStart w:id="729" w:name="pg1775_12303"/>
    </w:p>
    <w:p>
      <w:pPr>
        <w:pStyle w:val="BookText"/>
        <w:rPr/>
      </w:pPr>
      <w:bookmarkEnd w:id="729"/>
      <w:r>
        <w:rPr>
          <w:rFonts w:ascii="Amiri" w:hAnsi="Amiri" w:eastAsia="Amiri" w:cs="Amiri"/>
          <w:color w:val="111111"/>
          <w:sz w:val="28"/>
          <w:sz w:val="28"/>
          <w:szCs w:val="28"/>
          <w:rtl w:val="true"/>
          <w:lang w:bidi="ar-SA"/>
        </w:rPr>
        <w:t>شب تمجيد و ستايش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2096815_3650668749"/>
      <w:bookmarkStart w:id="731" w:name="_Toc265"/>
      <w:bookmarkEnd w:id="730"/>
      <w:r>
        <w:rPr/>
        <w:t>160</w:t>
      </w:r>
      <w:r>
        <w:rPr>
          <w:rtl w:val="true"/>
        </w:rPr>
        <w:t xml:space="preserve"> (</w:t>
      </w:r>
      <w:r>
        <w:rPr/>
        <w:t>1160</w:t>
      </w:r>
      <w:r>
        <w:rPr>
          <w:rtl w:val="true"/>
        </w:rPr>
        <w:t xml:space="preserve">) </w:t>
      </w:r>
      <w:r>
        <w:rPr>
          <w:rtl w:val="true"/>
        </w:rPr>
        <w:t>از خطبه‌هاى آن حضرت است در وصف پيامبر و خاندان آن حضرت‌</w:t>
      </w:r>
      <w:bookmarkEnd w:id="7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پيامبرش را با نورى درخشان، و دليلى روشن، و راهى آشكار، و كتابى هدايت كننده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بهترين خاندان، و شجره وجودش بهترين شجره است، شجره‌اى كه شاخه‌هايش معتدل، و ميوه‌هايش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ولادتش مكّه، و هجرتش مدينه طيّبه بود، در مدينه نامش پر آوازه شد، و صدايش از آنجا به همه 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دليل كافى و پندى شفابخش، و دعوتى كه مردم را از گمراهيها برهاند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ناشناخته دين را به وسيله او آشكار نمود، و بدعتهاى نادرست را درهم كوبيد، و احكامى را كه هم اكنون نزد ما معلوم است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اسلام را بخواهد شقاوتش قطعى، پيوندش با خداوند بريده، و سقوطش</w:t>
      </w:r>
    </w:p>
    <w:p>
      <w:pPr>
        <w:pStyle w:val="BookText"/>
        <w:rPr/>
      </w:pPr>
      <w:r>
        <w:rPr>
          <w:rFonts w:ascii="IRNazanin" w:hAnsi="IRNazanin" w:eastAsia="IRNazanin"/>
          <w:color w:val="111111"/>
          <w:sz w:val="28"/>
          <w:sz w:val="28"/>
          <w:szCs w:val="28"/>
          <w:rtl w:val="true"/>
          <w:lang w:bidi="fa-IR"/>
        </w:rPr>
        <w:t>شديد، و باز گشتش به غصه‌اى طولانى، و عذابى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تكيه مى‌كنم تكيه‌اى كه نتيجه‌اش بازگشت به اوست، و از او راهى مى‌جويم كه رساننده به بهشت و به محل رغبت و رضاى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شما را به تقوا و طاعت خدا سفارش مى‌نمايم، كه باعث نجات فردا، و سبب آزادى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ابلاغ كامل شما را از عذاب بيم داد، و با تشويق همه جانبه به رضوانش تشويق نمود، و دنيا و قطع شدن و از دست رفتن و انتقالش را براى شما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و آنچه كه از آن براى شما شگفت انگيز است روى بگردانيد زيرا چيز اندكى از آن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نزديكترين منزل به خشم خدا، و دورترين محل از خشنودى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از غمها و مشاغل دنيا محض اينكه به جدايى آن از خود و تغيير حالاتش يقين داريد چشم پوشى كنيد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دنيا همچون شخص دلسوز خير خواه و سختكوش رنجبر براى خود در ترس و بيم باشيد، و به آنچه از حوادثى كه ديديد بر سر گذشتگان آمد عبرت گيريد، كه پيوندهاى اعضايشان</w:t>
      </w:r>
      <w:bookmarkStart w:id="732" w:name="pg1775_12307"/>
    </w:p>
    <w:p>
      <w:pPr>
        <w:pStyle w:val="BookText"/>
        <w:rPr/>
      </w:pPr>
      <w:bookmarkEnd w:id="732"/>
      <w:r>
        <w:rPr>
          <w:rFonts w:ascii="IRNazanin" w:hAnsi="IRNazanin" w:eastAsia="IRNazanin"/>
          <w:color w:val="111111"/>
          <w:sz w:val="28"/>
          <w:sz w:val="28"/>
          <w:szCs w:val="28"/>
          <w:rtl w:val="true"/>
          <w:lang w:bidi="fa-IR"/>
        </w:rPr>
        <w:t>از هم گسست، چشم‌ها و گوشهايشان نابود شد، شرف و عزّتشان از دست رفت، شادى و نعمتشان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به جاى قرب فرزندان به فقدان آنان، و به جاى مصاحبت با زنان به فراق آنان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 به مفاخرت بر مى‌خيزند، نه توليد نسل مى‌كنند، نه به زيارت يكديگر مى‌روند، و نه به گفتگوى هم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تقوا پيشه كنيد تقواى آن كه بر نفسش غالب آمده و شهواتش را مانع گشته، و با ديده عقل به امور نظر مى‌كند، زيرا برنامه واضح، و نشانه نجات بر پا، و جادّه هموار، و راه راست و معتدل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096817_3650668749"/>
      <w:bookmarkStart w:id="734" w:name="_Toc266"/>
      <w:bookmarkEnd w:id="733"/>
      <w:r>
        <w:rPr/>
        <w:t>161</w:t>
      </w:r>
      <w:r>
        <w:rPr>
          <w:rtl w:val="true"/>
        </w:rPr>
        <w:t xml:space="preserve"> (</w:t>
      </w:r>
      <w:r>
        <w:rPr/>
        <w:t>1161</w:t>
      </w:r>
      <w:r>
        <w:rPr>
          <w:rtl w:val="true"/>
        </w:rPr>
        <w:t xml:space="preserve">) </w:t>
      </w:r>
      <w:r>
        <w:rPr>
          <w:rtl w:val="true"/>
        </w:rPr>
        <w:t>از سخنان آن حضرت است به يكى از يارانش هنگامى كه پرسيد</w:t>
      </w:r>
      <w:r>
        <w:rPr>
          <w:rtl w:val="true"/>
        </w:rPr>
        <w:t xml:space="preserve">: </w:t>
      </w:r>
      <w:r>
        <w:rPr>
          <w:rtl w:val="true"/>
        </w:rPr>
        <w:t>چگونه قومتان شما را از خلافت باز داشتند در صورتى كه از همه سزاوارتر بوديد؟</w:t>
      </w:r>
      <w:r>
        <w:rPr>
          <w:rtl w:val="true"/>
        </w:rPr>
        <w:t xml:space="preserve">! </w:t>
      </w:r>
      <w:r>
        <w:rPr>
          <w:rtl w:val="true"/>
        </w:rPr>
        <w:t>فرمود</w:t>
      </w:r>
      <w:r>
        <w:rPr>
          <w:rtl w:val="true"/>
        </w:rPr>
        <w:t>:</w:t>
      </w:r>
      <w:bookmarkEnd w:id="73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بنى اسدى، تو را اضطراب و بى‌قرارى است، سخن در غير صواب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تو را حرمت خويشى و حق پرسش است، طلب علم كردى پس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استبداد ديگران در امر خلافت عليه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 از نظر نسب والاتر، و از نظر پيوند با رسول اللّه صلّى اللّه عليه و آله محكم‌تريم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اين بود كه انحصار طلبى كردند و از رسيدن آن به ما بخل ورزيدند، و ما اهل بيت پيامبر هم با سخاوت از آن گذشتيم، حاكم خداست، و روز قيامت روز بازگشت به اوست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اين غارتگرى را كه در جاى خود انجام گرفت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مسأله مهم در رابطه با فرزند ابو سفيان ياد كن، كه راستى روزگار مرا پس از گرياندن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عجبى نيست، كه ديگر از شدّت عجب جاى تعجّب باقى نگذارد، و كژى فراوان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كوشيدند تا نور خدا را از چراغش خاموش كنند، و فوران چشمه حق را مانع شوند، و ميان من و خودشان آب صاف را گل آلود و با آميز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مشكلات از ما و آنان برداشته شد آنها را به سوى حقّ خالص سوق خواهم داد، و اگر چيز ديگرى شد</w:t>
      </w:r>
      <w:bookmarkStart w:id="735" w:name="pg1775_12310"/>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غم و اندوه بر آنان تلف مكن، كه خداوند به آنچه انجام مى‌دهند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2096819_3650668749"/>
      <w:bookmarkStart w:id="737" w:name="_Toc267"/>
      <w:bookmarkEnd w:id="736"/>
      <w:r>
        <w:rPr/>
        <w:t>162</w:t>
      </w:r>
      <w:r>
        <w:rPr>
          <w:rtl w:val="true"/>
        </w:rPr>
        <w:t xml:space="preserve"> (</w:t>
      </w:r>
      <w:r>
        <w:rPr/>
        <w:t>1162</w:t>
      </w:r>
      <w:r>
        <w:rPr>
          <w:rtl w:val="true"/>
        </w:rPr>
        <w:t xml:space="preserve">) </w:t>
      </w:r>
      <w:r>
        <w:rPr>
          <w:rtl w:val="true"/>
        </w:rPr>
        <w:t>از خطبه‌هاى آن حضرت است در توحيد الهى‌</w:t>
      </w:r>
      <w:bookmarkEnd w:id="737"/>
    </w:p>
    <w:p>
      <w:pPr>
        <w:pStyle w:val="Heading4"/>
        <w:numPr>
          <w:ilvl w:val="3"/>
          <w:numId w:val="1"/>
        </w:numPr>
        <w:rPr/>
      </w:pPr>
      <w:bookmarkStart w:id="738" w:name="__RefHeading___Toc2096821_3650668749"/>
      <w:bookmarkStart w:id="739" w:name="_Toc268"/>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حمد خداى را كه آفريننده بندگان، و گستراننده زمين، و جارى كننده آب در زمين‌هاى گود، و روياننده گياه در زمينهاى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اوّليتش را ابتدايى، و ازليّتش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بى‌آغاز، و باقى بى‌آخر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جبين‌ها به تعظيمش بر زمين، و لبها به توحيدش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را به وقت آفريدن حدّى معين نمود تا جدا بودن حقيقتش از شباهت با آنها را روشن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انديشه‌ها را توان آن نيست كه او را به داشتن حدود و حركات، و اعضاء و ابزار كار به سنجش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نمى‌شود از كى بوده، و تا چه زمان خواهد بود؟ ظاهرى است كه نتوان گفت از چه آشكار شده؟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باطنى است كه گفته نمى‌شود در چه چيز پنهان است؟ جسم نيست كه زوال پذيرد، مستور نيست تا چيزى او را</w:t>
      </w:r>
    </w:p>
    <w:p>
      <w:pPr>
        <w:pStyle w:val="BookText"/>
        <w:rPr/>
      </w:pPr>
      <w:r>
        <w:rPr>
          <w:rFonts w:ascii="IRNazanin" w:hAnsi="IRNazanin" w:eastAsia="IRNazanin"/>
          <w:color w:val="111111"/>
          <w:sz w:val="28"/>
          <w:sz w:val="28"/>
          <w:szCs w:val="28"/>
          <w:rtl w:val="true"/>
          <w:lang w:bidi="fa-IR"/>
        </w:rPr>
        <w:t>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اتصال به اشياء نزديك نشده، و دوريش از موجودات به جدايى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خيره بندگان، و تكرار سخن آنان و نزديك شدن و در نظر آمدن تپه‌ها، و برداشتن قدم در شب سياه، و شب آرام تيره‌اى كه ماه درخشان بر آن سايه مى‌اندازد، و خورشيد تابان در غروب و طلوع از پى آن مى‌آيد، و دگرگونى زمانها و روزگاران از آمد و شد شب و روز هيچ يك از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نهايت و مدّتى، و هر ضبط كردن و شمردنى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و اندازه‌هايى كه تحديدكنندگان به او نسبت مى‌دهند، و از داشتن نهايت اقطار مختلف، و قرار گرفتن در مساكن، و جاى گرفتن در اماكن كه برايش خيال مى‌كنند منزّه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 اندازه براى آفريدگان او قرار داده شده و مخصوص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را از موادّى كه ازلى و داراى پيشينه باشند نيافريد، بلكه آنچه را به وجود آورد خودش حدّش را معين نمود، و آنچه را صورت داد نيكو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فرمانش امتناع نورزد،</w:t>
      </w:r>
      <w:bookmarkStart w:id="740" w:name="pg1775_12314"/>
    </w:p>
    <w:p>
      <w:pPr>
        <w:pStyle w:val="BookText"/>
        <w:rPr/>
      </w:pPr>
      <w:bookmarkEnd w:id="740"/>
      <w:r>
        <w:rPr>
          <w:rFonts w:ascii="IRNazanin" w:hAnsi="IRNazanin" w:eastAsia="IRNazanin"/>
          <w:color w:val="111111"/>
          <w:sz w:val="28"/>
          <w:sz w:val="28"/>
          <w:szCs w:val="28"/>
          <w:rtl w:val="true"/>
          <w:lang w:bidi="fa-IR"/>
        </w:rPr>
        <w:t>و او را از طاعت چيزى سودى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آگاهيش به مردگان گذشته همچون آگاهيش به زندگان باقى است، و دانش او به آنچه در آسمانهاست همچون دانش اوست به آنچه در طبقات پايين زمين است</w:t>
      </w:r>
      <w:r>
        <w:rPr>
          <w:rFonts w:eastAsia="IRNazanin" w:cs="IRNazanin"/>
          <w:color w:val="111111"/>
          <w:sz w:val="28"/>
          <w:szCs w:val="28"/>
          <w:rtl w:val="true"/>
          <w:lang w:bidi="fa-IR"/>
        </w:rPr>
        <w:t>.</w:t>
      </w:r>
    </w:p>
    <w:p>
      <w:pPr>
        <w:pStyle w:val="Heading4"/>
        <w:numPr>
          <w:ilvl w:val="3"/>
          <w:numId w:val="1"/>
        </w:numPr>
        <w:rPr/>
      </w:pPr>
      <w:bookmarkStart w:id="741" w:name="__RefHeading___Toc2096823_3650668749"/>
      <w:bookmarkStart w:id="742" w:name="_Toc269"/>
      <w:bookmarkEnd w:id="741"/>
      <w:r>
        <w:rPr>
          <w:rtl w:val="true"/>
        </w:rPr>
        <w:t>از اين خطبه است‌</w:t>
      </w:r>
      <w:bookmarkEnd w:id="7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آفريده شده بر اساس اعتدال، اى به وجود آمده مراعات شده در تاريكى‌هاى ارحام، و پرده‌هاى بسيار، تو از عصاره گل آغاز شدى، و تا مدتى معلوم و زمانى معين در جايگاهى آرام نهاده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جنين بودى در شكم مادر جنبش داشتى، نه سخنى را مى‌توانستى بگويى، و نه صدايى را مى‌شنيدى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قرارگاهت به سرايى آورده شدى كه آن را نديده بودى، و راههاى سودش را نمى‌شناختى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در كشيدن غذا از سينه مادرت هدايت كرد؟ و چه كسى تو را به هنگام نياز به آنچه نيازمند و طالب آن بودى</w:t>
      </w:r>
      <w:bookmarkStart w:id="743" w:name="pg1775_12316"/>
    </w:p>
    <w:p>
      <w:pPr>
        <w:pStyle w:val="BookText"/>
        <w:rPr/>
      </w:pPr>
      <w:bookmarkEnd w:id="743"/>
      <w:r>
        <w:rPr>
          <w:rFonts w:ascii="Amiri" w:hAnsi="Amiri" w:eastAsia="Amiri" w:cs="Amiri"/>
          <w:color w:val="111111"/>
          <w:sz w:val="28"/>
          <w:sz w:val="28"/>
          <w:szCs w:val="28"/>
          <w:rtl w:val="true"/>
          <w:lang w:bidi="ar-SA"/>
        </w:rPr>
        <w:t>آشنا نمود؟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توصيف موجودى كه دارنده شكل و اعضاء و اندام است ناتوان است از توصيف خالقش ناتوان‌تر، و از درك آفريننده از طريق حدود و اندازه‌هاى مخلوقات دورتر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2096825_3650668749"/>
      <w:bookmarkStart w:id="745" w:name="_Toc270"/>
      <w:bookmarkEnd w:id="744"/>
      <w:r>
        <w:rPr/>
        <w:t>163</w:t>
      </w:r>
      <w:r>
        <w:rPr>
          <w:rtl w:val="true"/>
        </w:rPr>
        <w:t xml:space="preserve"> (</w:t>
      </w:r>
      <w:r>
        <w:rPr/>
        <w:t>1163</w:t>
      </w:r>
      <w:r>
        <w:rPr>
          <w:rtl w:val="true"/>
        </w:rPr>
        <w:t xml:space="preserve">) </w:t>
      </w:r>
      <w:r>
        <w:rPr>
          <w:rtl w:val="true"/>
        </w:rPr>
        <w:t>از سخنان آن حضرت است به هنگامى كه نزد آن حضرت آمدند و از اعمال ناپسند عثمان شكايت كردند، و در خواست داشتند از طرف آنان با عثمان وارد گفتگو شود و بخواهد كه رضايت مردم را جلب كند</w:t>
      </w:r>
      <w:r>
        <w:rPr>
          <w:rtl w:val="true"/>
        </w:rPr>
        <w:t xml:space="preserve">. </w:t>
      </w:r>
      <w:r>
        <w:rPr>
          <w:rtl w:val="true"/>
        </w:rPr>
        <w:t>پس امام نزد عثمان رفت و فرمود</w:t>
      </w:r>
      <w:bookmarkEnd w:id="74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من هستند، و مرا بين خود و تو واسطه قرار داده‌اند، به خدا قسم نمى‌دانم با تو چه بگويم؟ چيزى را نمى‌دانم كه تو از آن بى‌خبر باشى، و به چيزى كه ندانى تو را دلالت نمى‌كنم، تو مى‌دانى آنچه را ما مى‌دانيم، به چيزى سبقت نگرفته‌ايم كه تو را به آن آگاهى دهيم، در پنهان به كارى نپرداخته‌ايم كه آن را به تو برسانيم، آنچه ما ديده‌ايم تو هم ديده‌اى، و آنچه ما شنيده‌ايم تو هم شنيده‌اى، و با رسول خدا صلّى اللّه عليه و آله مصاحبت داشتى چنانكه ما مصاحبت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قحافه و پسر خطّاب از تو به عمل به حق سزاوارتر نبودند، تو به رسول خدا صلّى اللّه عليه و آله از نظر خويشاوندى از آن دو نزديك‌ترى، و از دامادى او به جايى رسيدى كه آن دو نفر نرسيدند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در حفظ جانت، كه سوگند به خدا كور نيستى تا بينايت كنند، و جاهل نيستى تا دانايت نمايند، راهها آشكار است، و نشانه‌هاى دين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برترين بندگان خدا نزد خدا پيشواى عادلى است كه هدايت شده و هدايت كند، سنّت معلومى را به پا دارد، و بدعت مجهولى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نورانى هستند و داراى نشانه‌هاى مشخّص، و بدعتها آشكارند و داراى علائم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مردم نزد خداوند حاكم ستمكارى است كه گمراه است و گمراه كننده، سنّت در دست عمل را از بين ببرد، و بدعتهاى متروكه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صلّى اللّه عليه و آله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ستمكار را به عرصه‌گاه قيامت مى‌آورند در حالى كه او را نه ياورى است و نه عذر خواهى، پس او را به آتش دوزخ مى‌اندازند و چون سنگ آسيا در آتش مى‌چرخد، سپس در قعر جهنّم به زنجير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خدا سوگند مى‌دهم نكند پيشواى مقتول اين امت باشى، زيرا سابقا گفته مى‌شد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 پيشوايى كشته خواهد شد كه با كشته شدن او راه كشت و كشتار تا قيامت به روى اين امت باز مى‌گردد، و امور امت را بر امت مشتبه سازد، و فتنه را در ميان آنان مى‌گستراند، در آن وقت حق را از باطل تشخيص نمى‌دهند، و در آن فتنه موج مى‌زنند چه موجى، و آشوب مى‌نمايند چه آشوبى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كهولت سن و پايان عمر، آلت دست مروان نباش كه تو را به هر جا بخواهد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بخواه به من مهلت دهند تا ستمهاى رفته بر آنان را بر طرف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رابطه با مدينه است مهلت لازم ندارد،</w:t>
      </w:r>
      <w:bookmarkStart w:id="746" w:name="pg1775_12322"/>
    </w:p>
    <w:p>
      <w:pPr>
        <w:pStyle w:val="BookText"/>
        <w:rPr/>
      </w:pPr>
      <w:bookmarkEnd w:id="746"/>
      <w:r>
        <w:rPr>
          <w:rFonts w:ascii="IRNazanin" w:hAnsi="IRNazanin" w:eastAsia="IRNazanin"/>
          <w:color w:val="111111"/>
          <w:sz w:val="28"/>
          <w:sz w:val="28"/>
          <w:szCs w:val="28"/>
          <w:rtl w:val="true"/>
          <w:lang w:bidi="fa-IR"/>
        </w:rPr>
        <w:t>و آنچه در ارتباط با خارج از مدينه است مهلتش تا وقتى است كه فرمان تو براى رفع ظلم برسد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096827_3650668749"/>
      <w:bookmarkStart w:id="748" w:name="_Toc271"/>
      <w:bookmarkEnd w:id="747"/>
      <w:r>
        <w:rPr/>
        <w:t>164</w:t>
      </w:r>
      <w:r>
        <w:rPr>
          <w:rtl w:val="true"/>
        </w:rPr>
        <w:t xml:space="preserve"> (</w:t>
      </w:r>
      <w:r>
        <w:rPr/>
        <w:t>1164</w:t>
      </w:r>
      <w:r>
        <w:rPr>
          <w:rtl w:val="true"/>
        </w:rPr>
        <w:t xml:space="preserve">) </w:t>
      </w:r>
      <w:r>
        <w:rPr>
          <w:rtl w:val="true"/>
        </w:rPr>
        <w:t>از خطبه‌هاى آن حضرت است كه در آن از شگفتى‌هاى آفرينش طاووس سخن مى‌گويد</w:t>
      </w:r>
      <w:bookmarkEnd w:id="748"/>
    </w:p>
    <w:p>
      <w:pPr>
        <w:pStyle w:val="Heading4"/>
        <w:numPr>
          <w:ilvl w:val="3"/>
          <w:numId w:val="1"/>
        </w:numPr>
        <w:rPr/>
      </w:pPr>
      <w:bookmarkStart w:id="749" w:name="__RefHeading___Toc2096829_3650668749"/>
      <w:bookmarkStart w:id="750" w:name="_Toc272"/>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موجودات را آفريد آفريدنى عجيب، از جانداران و بى‌جان، و آرام و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لطافت صنعش و عظمت قدرتش شواهدى آشكار اقامه كرد كه عقلها در برابر آن سر فرود آوردند در حالى كه به وجود او اعتراف نموده و تسليم فرمان شدند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دلايل او بر توحيدش در گوشهاى ما فرياد مى‌زند، و نيز آنچه از پرندگان گوناگون به وجود آورده، پرندگانى كه آنها را در رخنه‌هاى زمين و شكافهاى بين دو كوه، و قله كوههاى بلند جاى داده، همانها كه داراى بالهاى گوناگون، و شكل‌هاى مختلف، و در مهار تسخير حضرت اويند، و با بالهاى خود در شكافهاى</w:t>
      </w:r>
      <w:bookmarkStart w:id="751" w:name="pg1775_12324"/>
    </w:p>
    <w:p>
      <w:pPr>
        <w:pStyle w:val="BookText"/>
        <w:rPr/>
      </w:pPr>
      <w:bookmarkEnd w:id="751"/>
      <w:r>
        <w:rPr>
          <w:rFonts w:ascii="IRNazanin" w:hAnsi="IRNazanin" w:eastAsia="IRNazanin"/>
          <w:color w:val="111111"/>
          <w:sz w:val="28"/>
          <w:sz w:val="28"/>
          <w:szCs w:val="28"/>
          <w:rtl w:val="true"/>
          <w:lang w:bidi="fa-IR"/>
        </w:rPr>
        <w:t>هواى باز، و فضاى گشاده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صورتهاى شگفت آور پس از آنكه وجود نداشتند به وجود آورد، و با استخوانهاى قوى مفصل‌ها كه از نظر پنهان است تركيب كرد و به هم پيوست، بعضى از پرندگان را به خاطر سنگينى جثّه از اينكه به راحتى در فضاى بالا پرواز كنند باز داشت، و چنان مقرّر فرمود كه بتوانند در نزديكى زمين به پرواز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با لطافت قدرتش و دقّت صنعتش به رنگهاى گوناگون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سراسر در يك رنگ كه رنگ ديگرى با آن آميخته نيست در آمده‌اند، و دسته‌اى ديگر در رنگ ديگرى فرو رفته‌اند به جز گردنشان كه طوقى از غير آن رنگ دارند</w:t>
      </w:r>
      <w:r>
        <w:rPr>
          <w:rFonts w:eastAsia="IRNazanin" w:cs="IRNazanin"/>
          <w:color w:val="111111"/>
          <w:sz w:val="28"/>
          <w:szCs w:val="28"/>
          <w:rtl w:val="true"/>
          <w:lang w:bidi="fa-IR"/>
        </w:rPr>
        <w:t>.</w:t>
      </w:r>
    </w:p>
    <w:p>
      <w:pPr>
        <w:pStyle w:val="Heading4"/>
        <w:numPr>
          <w:ilvl w:val="3"/>
          <w:numId w:val="1"/>
        </w:numPr>
        <w:rPr/>
      </w:pPr>
      <w:bookmarkStart w:id="752" w:name="__RefHeading___Toc2096831_3650668749"/>
      <w:bookmarkStart w:id="753" w:name="_Toc273"/>
      <w:bookmarkEnd w:id="752"/>
      <w:r>
        <w:rPr>
          <w:rtl w:val="true"/>
        </w:rPr>
        <w:t>عجايب خلقت طاووس‌</w:t>
      </w:r>
      <w:bookmarkEnd w:id="75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عجيب‌ترين مرغان طاووس است كه آن را در استوارترين شكل ايجاد كرد، و رنگهايش را در نيكوترين مرحله نظام داد، با بالى كه قلمهاى آن را به هم پيوست، و دمى كه آن را دراز و كشيده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جانب طاووس ماده رود آن را باز كند، به طورى كه بر سرش سايه</w:t>
      </w:r>
    </w:p>
    <w:p>
      <w:pPr>
        <w:pStyle w:val="BookText"/>
        <w:rPr/>
      </w:pPr>
      <w:r>
        <w:rPr>
          <w:rFonts w:ascii="IRNazanin" w:hAnsi="IRNazanin" w:eastAsia="IRNazanin"/>
          <w:color w:val="111111"/>
          <w:sz w:val="28"/>
          <w:sz w:val="28"/>
          <w:szCs w:val="28"/>
          <w:rtl w:val="true"/>
          <w:lang w:bidi="fa-IR"/>
        </w:rPr>
        <w:t>اندازد، گويى بادبان كشتى‌اى است از منطقه دارين كه كشتيبان آن را از جاى خود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رنگش مى‌نازد، و به نازش مى‌خرامد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 ماده‌اش مباشرت مى‌كند، و براى جفت گيرى همچون شتران‌نر پر از شهوتى كه براى جفت گيرى آمده‌اند با آلات تناسلى خود به او نزديك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زمينه به ديدن وضع طاووس حواله مى‌دهم، نه مانند كسى كه اثبات مطلبى را به سندى ضعيف احاله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ديگران خيال مى‌كنند كه آميزش طاووس به آن است كه اشكى از چشمهايش سرازير مى‌شود و در اطراف پلكهايش جمع مى‌گردد و ماده آن اشك را به منقار بر مى‌دارد و مى‌خورد، سپس تخم گذارى مى‌كند، و نطفه نر بجز اشك بيرون آمده از چشم او نيست، اين خيال بى‌پايه شگفت‌آورتر از اين نمى‌باشد كه مردم بر اين گمانند كه آميزش كلاغ با قرار دادن منقار در منقار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مى‌كنى قلم‌هاى بال طاووس ميله‌هاى چنگكى است ساخته شده از نقره، و آنچه از دايره‌هاى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بالها روييده گردن بندهاى طلاى ناب و پاره‌هاى زبر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بالش را به آنچه از زمين مى‌رويد تشبيه كنى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است كه از شكوفه‌هاى بهاران چيده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به جامه‌ها مثل بزنى همچون حلّه‌هايى است پر از نقش و نگار، و يا جامه‌هاى خوش منظر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زينت و زيور تشبيه كنى مانند نگين‌هاى رنگارنگى است كه ميان نقره مرصّع به جواهر قرار داده شده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مانند متكبّر دلشاد راه مى‌رود، و هر زمان دم و بال خود را مى‌نگرد از زيبايى پيراهن پر از نقش و نگارش و حمايل مرصعش به قهقهه مى‌خندد، و هرگاه به پاهاى خود چشم مى‌اندازد آنچنان فرياد مى‌كشد كه معلوم مى‌شود دادخواهى مى‌كند، و به دردى واقعى گواهى مى‌دهد، زيرا پايش مانند پاى خروس دو رگه باريك و تيره است، و از ساق استخوان پايش خارى پنهان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تاج خود كاكلى سبز و مزين 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 آمدن گردنش مانند لوله ابريق كشيده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فرورفتگى گردن تا شكمش چون رنگ نيل يمنى سبز سير است، يا چون قطعه ديبايى است كه آينه صاف و درخشنده‌اى بر روى آن نشانده باشند، گويا چادرى سياه به خود پيچيده، و از برّاقى</w:t>
      </w:r>
    </w:p>
    <w:p>
      <w:pPr>
        <w:pStyle w:val="BookText"/>
        <w:rPr/>
      </w:pPr>
      <w:r>
        <w:rPr>
          <w:rFonts w:ascii="IRNazanin" w:hAnsi="IRNazanin" w:eastAsia="IRNazanin"/>
          <w:color w:val="111111"/>
          <w:sz w:val="28"/>
          <w:sz w:val="28"/>
          <w:szCs w:val="28"/>
          <w:rtl w:val="true"/>
          <w:lang w:bidi="fa-IR"/>
        </w:rPr>
        <w:t>گمان مى‌رود كه رنگ سبز خوش نمايى با آن در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شكاف گوشش خطّى است مانند سر قلم و سپيد سپيد چون گل بابونه، كه اين سپيدى در ميان رنگ سياه اطرافش مى‌درخشد، كمتر رنگى است كه نمونه آن در اين حيوان به كار گرفته نشده، و به خاطر صيقلى و برّاقى زياد و درخشش و حسنش آن رنگ را بهتر جلوه داده، و به مانند شكوفه‌هاى پراكنده است كه بارانهاى بهارى و آفتاب با حرارت هنوز آن را نپروريده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پر خود بيرون مى‌آيد، و از پيراهنش برهنه مى‌گردد، پرها پشت سر هم مى‌ريزند، دوباره پى در پى مى‌رويند، مانند برگ درختان كه در پاييز فرو مى‌ريزند، سپس رشد كرده به هم مى‌پيوندند تا بار ديگر به صورت اوّل باز گردند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جديد در رنگ آميزى مانند دفعه اول است، و هر رنگى در جاى سابقش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در مويى از موهاى پر طاووس نظر كنى يك بار سرخ رنگ، و بار ديگر سبز زبر جدى، و مرتبه ديگر زرد طلايى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p>
    <w:p>
      <w:pPr>
        <w:pStyle w:val="BookText"/>
        <w:rPr/>
      </w:pPr>
      <w:r>
        <w:rPr>
          <w:rFonts w:ascii="IRNazanin" w:hAnsi="IRNazanin" w:eastAsia="IRNazanin"/>
          <w:color w:val="111111"/>
          <w:sz w:val="28"/>
          <w:sz w:val="28"/>
          <w:szCs w:val="28"/>
          <w:rtl w:val="true"/>
          <w:lang w:bidi="fa-IR"/>
        </w:rPr>
        <w:t>فكرهاى ژرف بين، و عقول با ذوق خلقت عجيب اين حيوان را درك كند، و چسان توصيف وصف كنندگان وصفش را به نظم آورد، با آنكه كوچكترين اجزايش انديشه‌هاى ژرف بين را از درك عاجز نموده و زبان وصف كنندگان را ناتوان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خداوندى كه عقلها را از توصيف مخلوقى چون طاووس مبهوت و مقهور نموده با اينكه آن را چنان در برابر چشمها جلا داده كه آن را محدود به حد معيّن و پديد آمده و با اندام تركيب يافته و رنگ آميزى شده درك كرده‌اند، و زبانها را از بيان كيفيت آن در ناتوانى نشانده، و آنها را از شرح وصف اين حيوان به عرصه عجز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خداوندى كه پاهاى موران و پشه‌هاى كوچك را استوار كرد تا برسد به بزرگتر از آنها از ماهيان دريا و پيلان عظيم الجثّه، و بر خود لازم نموده كه هيچ جسمى كه جان در آن دميده جنبش ننمايد مگر آنكه مرگ را وعده‌گاه و فنا را پايان كارش قرار دهد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1775_12334"/>
    </w:p>
    <w:p>
      <w:pPr>
        <w:pStyle w:val="Heading4"/>
        <w:numPr>
          <w:ilvl w:val="3"/>
          <w:numId w:val="1"/>
        </w:numPr>
        <w:rPr/>
      </w:pPr>
      <w:bookmarkStart w:id="755" w:name="__RefHeading___Toc2096833_3650668749"/>
      <w:bookmarkStart w:id="756" w:name="_Toc274"/>
      <w:bookmarkEnd w:id="754"/>
      <w:bookmarkEnd w:id="755"/>
      <w:r>
        <w:rPr>
          <w:rtl w:val="true"/>
        </w:rPr>
        <w:t>از اين خطبه است در وصف بهشت‌</w:t>
      </w:r>
      <w:bookmarkEnd w:id="75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بهشت براى تو وصف مى‌شود اگر با چشم دل بنگرى، به شگفتى‌هايى كه در دنيا پديد شده از شهوات و خوشيها و آرايش‌هايى كه نظر را جلب مى‌كند بى‌رغبت گردى، و انديشه‌ات در ميان درختانى كه شاخه‌هايشان به هم مى‌خورد و ريشه‌هايشان در دل تپه‌هايى از مشك بر كنار جويهاى بهشت پنهان شده سرگردان مى‌گردد، و فكرت در خوشه‌هايى از مرواريد تر در شاخه‌هاى كوچك و بزرگ آن درختان، و همچنين پديد آمدن ميوه‌هاى گوناگون كه از غلاف‌هاى خود سر برون آورده حيران مى‌شود، كه آن ميوه‌ها بدون زحمت و رنج چيده مى‌شوند و بر اساس ميل چيننده به دست مى‌آيند، و عسل‌هاى پاك و شراب صافى در قصرهاى ساكنان بهشت به گردش مى‌آورند تا هر كه بخواهد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مردمى هستند كه كه كرامت الهى به دنبال هم به آنان مى‌رسد تا گاهى كه در خانه جاودانى فرود آمدند، و از رنج نقل و انتقال سفرها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اگر دل به آنچه كه در بهشت از اين مناظر شگفت انگيز به تو روى مى‌آورد مشغول كنى</w:t>
      </w:r>
      <w:bookmarkStart w:id="757" w:name="pg1775_12336"/>
    </w:p>
    <w:p>
      <w:pPr>
        <w:pStyle w:val="BookText"/>
        <w:rPr/>
      </w:pPr>
      <w:bookmarkEnd w:id="757"/>
      <w:r>
        <w:rPr>
          <w:rFonts w:ascii="IRNazanin" w:hAnsi="IRNazanin" w:eastAsia="IRNazanin"/>
          <w:color w:val="111111"/>
          <w:sz w:val="28"/>
          <w:sz w:val="28"/>
          <w:szCs w:val="28"/>
          <w:rtl w:val="true"/>
          <w:lang w:bidi="fa-IR"/>
        </w:rPr>
        <w:t>روحت به تماشاى آن از شوق بر آيد، و الان از اين مجلس من براى هر چه زودتر رسيدن به آنها به همسايگى اهل قبور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خويش ما و شما را از از آن كسانى قرار دهد كه از عمق دل و جان براى رسيدن به منازل نيكوكاران سعى و تلاش مى‌نمايند</w:t>
      </w:r>
    </w:p>
    <w:p>
      <w:pPr>
        <w:pStyle w:val="Heading4"/>
        <w:numPr>
          <w:ilvl w:val="3"/>
          <w:numId w:val="1"/>
        </w:numPr>
        <w:rPr/>
      </w:pPr>
      <w:bookmarkStart w:id="758" w:name="__RefHeading___Toc2096835_3650668749"/>
      <w:bookmarkStart w:id="759" w:name="_Toc275"/>
      <w:bookmarkEnd w:id="758"/>
      <w:r>
        <w:rPr>
          <w:rtl w:val="true"/>
        </w:rPr>
        <w:t>تفسير لغات نامأنوس اين خطبه‌</w:t>
      </w:r>
      <w:bookmarkEnd w:id="759"/>
    </w:p>
    <w:p>
      <w:pPr>
        <w:pStyle w:val="BookText"/>
        <w:rPr/>
      </w:pPr>
      <w:r>
        <w:rPr>
          <w:rFonts w:ascii="IRNazanin" w:hAnsi="IRNazanin" w:eastAsia="IRNazanin"/>
          <w:color w:val="111111"/>
          <w:sz w:val="28"/>
          <w:sz w:val="28"/>
          <w:szCs w:val="28"/>
          <w:rtl w:val="true"/>
          <w:lang w:bidi="fa-IR"/>
        </w:rPr>
        <w:t xml:space="preserve">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نزديكى است،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 الرجل المرأة يؤرها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مرد با زن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قلع دارىّ عنجه نوتيّه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كشتى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دارين شهرى است در ساحل دريا كه از آنجا عطر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بازگرداند،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سر شتر را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كشتيبان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ضفّتى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پلك ديده طاووس را منظور فرموده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 ضفّتان به معنى هر دو جانب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فرمايش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جمع فلذة</w:t>
      </w:r>
      <w:bookmarkStart w:id="760" w:name="pg1775_12338"/>
    </w:p>
    <w:p>
      <w:pPr>
        <w:pStyle w:val="BookText"/>
        <w:rPr/>
      </w:pPr>
      <w:bookmarkEnd w:id="760"/>
      <w:r>
        <w:rPr>
          <w:rFonts w:ascii="Amiri" w:hAnsi="Amiri" w:eastAsia="Amiri" w:cs="Amiri"/>
          <w:color w:val="111111"/>
          <w:sz w:val="28"/>
          <w:sz w:val="28"/>
          <w:szCs w:val="28"/>
          <w:rtl w:val="true"/>
          <w:lang w:bidi="ar-SA"/>
        </w:rPr>
        <w:t>به معناى قطعه و تكه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كباسه به معنى خوشه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شاخه‌هاست، و مفردش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096837_3650668749"/>
      <w:bookmarkStart w:id="762" w:name="_Toc276"/>
      <w:bookmarkEnd w:id="761"/>
      <w:r>
        <w:rPr/>
        <w:t>165</w:t>
      </w:r>
      <w:r>
        <w:rPr>
          <w:rtl w:val="true"/>
        </w:rPr>
        <w:t xml:space="preserve"> (</w:t>
      </w:r>
      <w:r>
        <w:rPr/>
        <w:t>1165</w:t>
      </w:r>
      <w:r>
        <w:rPr>
          <w:rtl w:val="true"/>
        </w:rPr>
        <w:t xml:space="preserve">) </w:t>
      </w:r>
      <w:r>
        <w:rPr>
          <w:rtl w:val="true"/>
        </w:rPr>
        <w:t>از خطبه‌هاى آن حضرت است در امر به الفت، و وصف بنى اميّه و ياران خويش‌</w:t>
      </w:r>
      <w:bookmarkEnd w:id="762"/>
    </w:p>
    <w:p>
      <w:pPr>
        <w:pStyle w:val="Heading4"/>
        <w:numPr>
          <w:ilvl w:val="3"/>
          <w:numId w:val="1"/>
        </w:numPr>
        <w:rPr/>
      </w:pPr>
      <w:bookmarkStart w:id="763" w:name="__RefHeading___Toc2096839_3650668749"/>
      <w:bookmarkStart w:id="764" w:name="_Toc277"/>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كوچكتران شما بايد به بزرگتران اقتدا كنند، و بزرگترهاى شما بايد به كوچكترها مهربان باشند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ستمكاران دوره جاهليت نباشيد كه نه دنبال فهم دين بودند، و نه براى شناخت خداوند تعقل مى‌كردند، مثل مردم جاهليت چون تخمى است كه در محل تخم گذارى شتر مرغان پيدا شود، شكستنش گناه است، و وانهادنش باعث بيرون آمدن جوجه زيان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تخم مار سياه باشد</w:t>
      </w:r>
      <w:r>
        <w:rPr>
          <w:rFonts w:eastAsia="IRNazanin" w:cs="IRNazanin"/>
          <w:color w:val="111111"/>
          <w:sz w:val="28"/>
          <w:szCs w:val="28"/>
          <w:rtl w:val="true"/>
          <w:lang w:bidi="fa-IR"/>
        </w:rPr>
        <w:t>).</w:t>
      </w:r>
      <w:bookmarkStart w:id="765" w:name="pg1775_12340"/>
    </w:p>
    <w:p>
      <w:pPr>
        <w:pStyle w:val="Heading4"/>
        <w:numPr>
          <w:ilvl w:val="3"/>
          <w:numId w:val="1"/>
        </w:numPr>
        <w:rPr/>
      </w:pPr>
      <w:bookmarkStart w:id="766" w:name="__RefHeading___Toc2096841_3650668749"/>
      <w:bookmarkStart w:id="767" w:name="_Toc278"/>
      <w:bookmarkEnd w:id="765"/>
      <w:bookmarkEnd w:id="766"/>
      <w:r>
        <w:rPr>
          <w:rtl w:val="true"/>
        </w:rPr>
        <w:t xml:space="preserve">از اين خطبه است </w:t>
      </w:r>
      <w:r>
        <w:rPr>
          <w:rtl w:val="true"/>
        </w:rPr>
        <w:t>(</w:t>
      </w:r>
      <w:r>
        <w:rPr>
          <w:rtl w:val="true"/>
        </w:rPr>
        <w:t>در باره بنى اميّه</w:t>
      </w:r>
      <w:r>
        <w:rPr>
          <w:rtl w:val="true"/>
        </w:rPr>
        <w:t>)</w:t>
      </w:r>
      <w:bookmarkEnd w:id="7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پس از اتفاق از هم جدا شدند، و از اصلشان پراكنده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شاخه‌اى دست آويختند كه شاخه به هر كجا متمايل شد آنها هم 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آنان را براى بدترين روز بنى اميه جمع كند چنانكه پاره‌هاى ابر در فصل پاييز جمع مى‌شوند، خداوند در ميانشان الفت ايجاد مى‌كند، و آنان را همچون ابرهاى متراكم متّفق مى‌نمايد، آن گاه خداوند براى آنان درهايى مى‌گشايد كه چون سيل از جاى بر انگيختنشان روانه مى‌شوند مانند سيل دو باغ مردم سبا، كه از آن سيل هيچ زمينى سالم نماند، و هيچ تپه‌اى در برابرش تاب نياورد، و بر پايى كوه و بلنديهاى زمين جريان آن سيل را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مردم متفق را در ميان درّه‌ها و رودخانه‌ها پراكنده مى‌كند، آن گاه همچون چشمه‌سار در قسمتهاى مختلف زمين روان مى‌سازد، حق از دست رفته گروهى را از گروه ديگر به كمك آنان مى‌گيرد، و عدّه‌اى را به جاى عدّه ديگر در شهرها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بنى اميه پس از برترى و حكومتشان آنچه در دست دارند آب مى‌شود مانند دنبه‌اى كه به روى آتش آب مى‌شود</w:t>
      </w:r>
      <w:r>
        <w:rPr>
          <w:rFonts w:eastAsia="IRNazanin" w:cs="IRNazanin"/>
          <w:color w:val="111111"/>
          <w:sz w:val="28"/>
          <w:szCs w:val="28"/>
          <w:rtl w:val="true"/>
          <w:lang w:bidi="fa-IR"/>
        </w:rPr>
        <w:t>.</w:t>
      </w:r>
      <w:bookmarkStart w:id="768" w:name="pg1775_12342"/>
    </w:p>
    <w:p>
      <w:pPr>
        <w:pStyle w:val="BookText"/>
        <w:rPr/>
      </w:pPr>
      <w:bookmarkEnd w:id="768"/>
      <w:r>
        <w:rPr>
          <w:rFonts w:ascii="IRNazanin" w:hAnsi="IRNazanin" w:eastAsia="IRNazanin"/>
          <w:color w:val="111111"/>
          <w:sz w:val="28"/>
          <w:sz w:val="28"/>
          <w:szCs w:val="28"/>
          <w:rtl w:val="true"/>
          <w:lang w:bidi="fa-IR"/>
        </w:rPr>
        <w:t>اى مردم، اگر يكديگر را از يارى كردن حق فرو نمى‌گذاشتيد، و از سست كردن پايه باطل سستى نمى‌كرديد، آنان كه همشأن شما نبودند در امور شما طمع نمى‌كردند، و آن كه بر شما مسلّط شد قوى نمى‌گشت، ولى شما چون بنى اسرائيل سرگردان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پس از آنكه مرا از دست داديد سرگردانى شما چند برابر مى‌شود به خاطر اينكه حق را پشت سر گذاشتيد، و از نزديك‌ترين فرد به پيامبر بريديد و به دورترين شخص متّصل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از امام بر حق خود پيروى مى‌كرديد شما را به راه رسول خدا مى‌برد، آن وقت از رنج بيراهه رفتن راحت مى‌شديد، و بار سنگين را از دوش خود به كنارى مى‌انداختيد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096843_3650668749"/>
      <w:bookmarkStart w:id="770" w:name="_Toc279"/>
      <w:bookmarkEnd w:id="769"/>
      <w:r>
        <w:rPr/>
        <w:t>166</w:t>
      </w:r>
      <w:r>
        <w:rPr>
          <w:rtl w:val="true"/>
        </w:rPr>
        <w:t xml:space="preserve"> (</w:t>
      </w:r>
      <w:r>
        <w:rPr/>
        <w:t>1166</w:t>
      </w:r>
      <w:r>
        <w:rPr>
          <w:rtl w:val="true"/>
        </w:rPr>
        <w:t xml:space="preserve">) </w:t>
      </w:r>
      <w:r>
        <w:rPr>
          <w:rtl w:val="true"/>
        </w:rPr>
        <w:t>از خطبه‌هاى آن حضرت است در ابتداى حكومتش‌</w:t>
      </w:r>
      <w:bookmarkEnd w:id="7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كتابى هدايت كننده نازل كرد كه خير و شرّ را در آن كتاب بيان كرد، پس راه</w:t>
      </w:r>
    </w:p>
    <w:p>
      <w:pPr>
        <w:pStyle w:val="BookText"/>
        <w:rPr/>
      </w:pPr>
      <w:r>
        <w:rPr>
          <w:rFonts w:ascii="IRNazanin" w:hAnsi="IRNazanin" w:eastAsia="IRNazanin"/>
          <w:color w:val="111111"/>
          <w:sz w:val="28"/>
          <w:sz w:val="28"/>
          <w:szCs w:val="28"/>
          <w:rtl w:val="true"/>
          <w:lang w:bidi="fa-IR"/>
        </w:rPr>
        <w:t>خير را انتخاب كنيد تا هدايت شويد، و از بدى روى بگردانيد تا در راه مستقيم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پيشگاه خداوند ادا كنيد تا شما را به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چيزهايى را كه بر شما مجهول نيست حرام كرد، و چيزهايى را كه در آن عيبى نيست حلال كرد، و حرمت مسلمان را بر آنچه داراى حرمت است برترى داد، و حقوق مسلمانان را در جاهاى خود به سبب اخلاص و توحيد محكم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كسى است كه مسلمانان از زبان و دست او سالم باشند مگر براى حق، و آزار مسلمانان جايز نيست مگر امر واجبى در كار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مسأله‌اى كه همگانى است و نيز مختصّ به هر يك از شماست و آن مرگ است پيشى گيريد، زيرا مردم پيشاپيش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آخرت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قيامت هم از دنبال شما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سبك كنيد تا ملحق شويد، كه رفتگان را نگاه داشته و چشم به راه فعلى‌ها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نسبت به بندگان و شهرهايش پروا كنيد، زيرا داراى مسئوليت هستيد حتى نسبت به زمينها و حيوانات، و خداوند را اطاعت كنيد و از نافرمانى او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خير را مشاهده كنيد آن را از دست مدهيد، و چون شرّ را ببينيد</w:t>
      </w:r>
      <w:bookmarkStart w:id="771" w:name="pg1775_12346"/>
    </w:p>
    <w:p>
      <w:pPr>
        <w:pStyle w:val="BookText"/>
        <w:rPr/>
      </w:pPr>
      <w:bookmarkEnd w:id="771"/>
      <w:r>
        <w:rPr>
          <w:rFonts w:ascii="IRNazanin" w:hAnsi="IRNazanin" w:eastAsia="IRNazanin"/>
          <w:color w:val="111111"/>
          <w:sz w:val="28"/>
          <w:sz w:val="28"/>
          <w:szCs w:val="28"/>
          <w:rtl w:val="true"/>
          <w:lang w:bidi="fa-IR"/>
        </w:rPr>
        <w:t>از آن روى گردانيد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096845_3650668749"/>
      <w:bookmarkStart w:id="773" w:name="_Toc280"/>
      <w:bookmarkEnd w:id="772"/>
      <w:r>
        <w:rPr/>
        <w:t>167</w:t>
      </w:r>
      <w:r>
        <w:rPr>
          <w:rtl w:val="true"/>
        </w:rPr>
        <w:t xml:space="preserve"> (</w:t>
      </w:r>
      <w:r>
        <w:rPr/>
        <w:t>1167</w:t>
      </w:r>
      <w:r>
        <w:rPr>
          <w:rtl w:val="true"/>
        </w:rPr>
        <w:t xml:space="preserve">) </w:t>
      </w:r>
      <w:r>
        <w:rPr>
          <w:rtl w:val="true"/>
        </w:rPr>
        <w:t>از سخنان آن حضرت است پس از بيعت با حضرت، عدّه‌اى به محضرش عرضه داشتند</w:t>
      </w:r>
      <w:r>
        <w:rPr>
          <w:rtl w:val="true"/>
        </w:rPr>
        <w:t xml:space="preserve">: </w:t>
      </w:r>
      <w:r>
        <w:rPr>
          <w:rtl w:val="true"/>
        </w:rPr>
        <w:t>چه خوب بود اگر آنان را كه در كشتن عثمان شركت داشتند كيفر مى‌دادى</w:t>
      </w:r>
      <w:r>
        <w:rPr>
          <w:rtl w:val="true"/>
        </w:rPr>
        <w:t xml:space="preserve">! </w:t>
      </w:r>
      <w:r>
        <w:rPr>
          <w:rtl w:val="true"/>
        </w:rPr>
        <w:t>امام فرمود</w:t>
      </w:r>
      <w:r>
        <w:rPr>
          <w:rtl w:val="true"/>
        </w:rPr>
        <w:t>:</w:t>
      </w:r>
      <w:bookmarkEnd w:id="773"/>
    </w:p>
    <w:p>
      <w:pPr>
        <w:pStyle w:val="BookText"/>
        <w:rPr/>
      </w:pPr>
      <w:r>
        <w:rPr>
          <w:rFonts w:ascii="IRNazanin" w:hAnsi="IRNazanin" w:eastAsia="IRNazanin"/>
          <w:color w:val="111111"/>
          <w:sz w:val="28"/>
          <w:sz w:val="28"/>
          <w:szCs w:val="28"/>
          <w:rtl w:val="true"/>
          <w:lang w:bidi="fa-IR"/>
        </w:rPr>
        <w:t>اى برادرانم، آنچه را شما مى‌دانيد جاهل به آن نيستم، اما با كدام قدرت؟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آنان همچنان بر تخت شوكت سوارند، و بر ما چيره‌اند و ما بر آنان چيره نيستيم، اين قوم همانهايى هستند كه غلامان شما با آنها شوريدند، و اعراب باديه نشين نيز به آنها پيوسته، و اكنون در بين شما هستند و به هر شكلى كه بخواهند شما را مى‌آزارند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بر كمترين چيزى كه مى‌خواهيد قدرت هست؟ اين كار آنان قطعا كارى از سنخ كارهاى جاهليت بوده، و اينان را مدد كار و پشتيبان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مسأله حركتى پيش آيد مردم از چند دسته بيرون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bookmarkStart w:id="774" w:name="pg1775_12347"/>
    </w:p>
    <w:p>
      <w:pPr>
        <w:pStyle w:val="BookText"/>
        <w:rPr/>
      </w:pPr>
      <w:bookmarkEnd w:id="774"/>
      <w:r>
        <w:rPr>
          <w:rFonts w:ascii="IRNazanin" w:hAnsi="IRNazanin" w:eastAsia="IRNazanin"/>
          <w:color w:val="111111"/>
          <w:sz w:val="28"/>
          <w:sz w:val="28"/>
          <w:szCs w:val="28"/>
          <w:rtl w:val="true"/>
          <w:lang w:bidi="fa-IR"/>
        </w:rPr>
        <w:t>رأيشان رأى شماست، و فرقه‌اى رأيشان غير رأى شماست، و گروهى را نه اين رأى است و نه آن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پيشه كنيد تا مردم آرام گيرند، و دلها از جوش و خروش بيفتد، و حقوق به آسانى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من آرام باشيد، و به انتظار دستورم بمانيد، كارى نكنيد كه اركان قدرت را ويران سازد، و توانايى را از دست ببرد، و به جاى آن سستى و ذلّت آورد، به زودى اين مسأله را با مدارا حل مى‌كنم تا وقتى كه مدارا ممكن باشد، و هرگاه چاره‌اى نيابم آخرين دوا داغ نهادن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دم شمشير مى‌گذرانم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096847_3650668749"/>
      <w:bookmarkStart w:id="776" w:name="_Toc281"/>
      <w:bookmarkEnd w:id="775"/>
      <w:r>
        <w:rPr/>
        <w:t>168</w:t>
      </w:r>
      <w:r>
        <w:rPr>
          <w:rtl w:val="true"/>
        </w:rPr>
        <w:t xml:space="preserve"> (</w:t>
      </w:r>
      <w:r>
        <w:rPr/>
        <w:t>1168</w:t>
      </w:r>
      <w:r>
        <w:rPr>
          <w:rtl w:val="true"/>
        </w:rPr>
        <w:t xml:space="preserve">) </w:t>
      </w:r>
      <w:r>
        <w:rPr>
          <w:rtl w:val="true"/>
        </w:rPr>
        <w:t>از خطبه‌هاى آن حضرت است به هنگام رفتن اصحاب جمل به شهر بصره‌</w:t>
      </w:r>
      <w:bookmarkEnd w:id="77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پيامبرى راهنما با كتابى گويا و دينى استوار بر انگيخت، هلاك نمى‌شود مگر مخالف آن كه اهل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هلاك كننده بدعتهاى مشتبه به دين است، مگر خداوند انسان را از</w:t>
      </w:r>
    </w:p>
    <w:p>
      <w:pPr>
        <w:pStyle w:val="BookText"/>
        <w:rPr/>
      </w:pPr>
      <w:r>
        <w:rPr>
          <w:rFonts w:ascii="IRNazanin" w:hAnsi="IRNazanin" w:eastAsia="IRNazanin"/>
          <w:color w:val="111111"/>
          <w:sz w:val="28"/>
          <w:sz w:val="28"/>
          <w:szCs w:val="28"/>
          <w:rtl w:val="true"/>
          <w:lang w:bidi="fa-IR"/>
        </w:rPr>
        <w:t>آنها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حجّت خداوند حافظ زندگى شماست، از حجّت خدا اطاعت كنيد بدون اينكه سرزنش شويد و به آن مجبور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بايد پيروى كنيد و گر نه خداوند حكومت اسلام را از شما خواهد گرفت، و آن را تا به ديگرى منتقل نكند به دست شما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 اثر ناخشنودى از حكومت من جمع شده و دست به دست هم داده‌اند، و من تا وقتى كه بر اجتماع شما نترسم صبر پيشه مى‌كنم، زيرا اگر اينان بخواهند رأى ناصواب خود را عملى سازند سر رشته نظام مسلمين گسسته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باب حسد بر كسى كه خداوند حكومت را در اختيار او گذاشته به طلب دنيا برخاسته‌اند، و مى‌خواهند وضع را به گذشته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ما عمل به كتاب خدا و روش رسول خدا صلى اللّه عليه و آله و قيام به حق او و بر پا داشتن سنّت آن حضرت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775_12351"/>
    </w:p>
    <w:p>
      <w:pPr>
        <w:pStyle w:val="BookText"/>
        <w:rPr/>
      </w:pPr>
      <w:bookmarkEnd w:id="7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096849_3650668749"/>
      <w:bookmarkStart w:id="779" w:name="_Toc282"/>
      <w:bookmarkEnd w:id="778"/>
      <w:r>
        <w:rPr>
          <w:rtl w:val="true"/>
        </w:rPr>
        <w:t>(</w:t>
      </w:r>
      <w:r>
        <w:rPr/>
        <w:t>1169</w:t>
      </w:r>
      <w:r>
        <w:rPr>
          <w:rtl w:val="true"/>
        </w:rPr>
        <w:t xml:space="preserve">) </w:t>
      </w:r>
      <w:r>
        <w:rPr>
          <w:rtl w:val="true"/>
        </w:rPr>
        <w:t>از سخنان آن حضرت است چون به بصره نزديك شد،</w:t>
      </w:r>
      <w:bookmarkEnd w:id="779"/>
    </w:p>
    <w:p>
      <w:pPr>
        <w:pStyle w:val="BookText"/>
        <w:rPr/>
      </w:pPr>
      <w:r>
        <w:rPr>
          <w:rFonts w:ascii="Amiri" w:hAnsi="Amiri" w:eastAsia="Amiri" w:cs="Amiri"/>
          <w:color w:val="111111"/>
          <w:sz w:val="28"/>
          <w:sz w:val="28"/>
          <w:szCs w:val="28"/>
          <w:rtl w:val="true"/>
          <w:lang w:bidi="ar-SA"/>
        </w:rPr>
        <w:t>عده‌اى از مردم بصره عربى را خدمت حضرت فرستادند تا حقيقت برنامه او را با اصحاب جمل معلوم كند و شبهه‌اى كه در اين واقعه براى آنان بود رفع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آنچنان مسأله را براى او روشن كرد كه دانست حق با آن حضرت است،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مردمم، كارى انجام نمى‌دهم تا به آنان باز گردم،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كه از جانب ايشان نزد من آمده‌اى تو را براى يافتن زمين باران خورده بفرستند و تو آن زمين را بيابى و پس از بازگشت، از گياه و آبشان خبر دهى ولى به سخن تو اهميت ندهند و به سوى زمين‌هاى بى‌آب و گياه بروند، چه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رها مى‌كنم و به محلّى كه داراى آب و گياه است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دستت را براى بيعت با من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با تمام بودن حجت بر من نتوانستم از بيعت امتناع كنم، بنا بر اين با آن حضرت بيعت كردم</w:t>
      </w:r>
      <w:r>
        <w:rPr>
          <w:rFonts w:eastAsia="IRNazanin" w:cs="IRNazanin"/>
          <w:color w:val="111111"/>
          <w:sz w:val="28"/>
          <w:szCs w:val="28"/>
          <w:rtl w:val="true"/>
          <w:lang w:bidi="fa-IR"/>
        </w:rPr>
        <w:t>.</w:t>
      </w:r>
      <w:bookmarkStart w:id="780" w:name="pg1775_12353"/>
    </w:p>
    <w:p>
      <w:pPr>
        <w:pStyle w:val="BookText"/>
        <w:rPr/>
      </w:pPr>
      <w:bookmarkEnd w:id="780"/>
      <w:r>
        <w:rPr>
          <w:rFonts w:ascii="Amiri" w:hAnsi="Amiri" w:eastAsia="Amiri" w:cs="Amiri"/>
          <w:color w:val="111111"/>
          <w:sz w:val="28"/>
          <w:sz w:val="28"/>
          <w:szCs w:val="28"/>
          <w:rtl w:val="true"/>
          <w:lang w:bidi="ar-SA"/>
        </w:rPr>
        <w:t>آن مرد معروف به كليب جرمى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2096851_3650668749"/>
      <w:bookmarkStart w:id="782" w:name="_Toc283"/>
      <w:bookmarkEnd w:id="781"/>
      <w:r>
        <w:rPr/>
        <w:t>170</w:t>
      </w:r>
      <w:r>
        <w:rPr>
          <w:rtl w:val="true"/>
        </w:rPr>
        <w:t xml:space="preserve"> (</w:t>
      </w:r>
      <w:r>
        <w:rPr/>
        <w:t>1170</w:t>
      </w:r>
      <w:r>
        <w:rPr>
          <w:rtl w:val="true"/>
        </w:rPr>
        <w:t xml:space="preserve">) </w:t>
      </w:r>
      <w:r>
        <w:rPr>
          <w:rtl w:val="true"/>
        </w:rPr>
        <w:t>از سخنان آن حضرت است به وقت تصميم رويارويى با لشگر معاويه در صفّين‌</w:t>
      </w:r>
      <w:bookmarkEnd w:id="782"/>
    </w:p>
    <w:p>
      <w:pPr>
        <w:pStyle w:val="BookText"/>
        <w:rPr/>
      </w:pPr>
      <w:r>
        <w:rPr>
          <w:rFonts w:ascii="IRNazanin" w:hAnsi="IRNazanin" w:eastAsia="IRNazanin"/>
          <w:color w:val="111111"/>
          <w:sz w:val="28"/>
          <w:sz w:val="28"/>
          <w:szCs w:val="28"/>
          <w:rtl w:val="true"/>
          <w:lang w:bidi="fa-IR"/>
        </w:rPr>
        <w:t>بار خدايا، اى مالك آسمان افراشته، و فضاى باز داشته، كه آن را جاى فرو شدن شب و روز، و منطقه حركت خورشيد و ماه، و جاى آمد و شد ستارگان قرار داده‌اى، و ساكنانش را گروهى از فرشتگانت نمودى، كه از عبادتت خسته نمى‌شوند، و اى پروردگار اين زمين كه آن را قرارگاه انسانها، و محل رفت و آمد خزندگان و چهارپايان، و آنچه كه از عدد بيرون است از موجودات ديدنى و ناديدنى قرار دادى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خداوند كوههاى استوار كه آنها را ميخهاى زمين، و تكيه‌گاه مخلوق نمودى، اگر ما را بر دشمن پيروزى دادى از ستم بر كنار دار، و به راه حق مستقيم ساز،</w:t>
      </w:r>
      <w:bookmarkStart w:id="783" w:name="pg1775_12355"/>
    </w:p>
    <w:p>
      <w:pPr>
        <w:pStyle w:val="BookText"/>
        <w:rPr/>
      </w:pPr>
      <w:bookmarkEnd w:id="783"/>
      <w:r>
        <w:rPr>
          <w:rFonts w:ascii="IRNazanin" w:hAnsi="IRNazanin" w:eastAsia="IRNazanin"/>
          <w:color w:val="111111"/>
          <w:sz w:val="28"/>
          <w:sz w:val="28"/>
          <w:szCs w:val="28"/>
          <w:rtl w:val="true"/>
          <w:lang w:bidi="fa-IR"/>
        </w:rPr>
        <w:t>و اگر دشمن را بر ما غلبه دادى شهادت را نصيب ما گردان، و ما را از فتنه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مدافعان حريم ناموس؟ كجايند غيرتمندان وفادار ناموس پرست كه به وقت بروز سختى‌ها به دفاع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پشت سر شما، و بهشت پيش روى شماست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2096853_3650668749"/>
      <w:bookmarkStart w:id="785" w:name="_Toc284"/>
      <w:bookmarkEnd w:id="784"/>
      <w:r>
        <w:rPr/>
        <w:t>171</w:t>
      </w:r>
      <w:r>
        <w:rPr>
          <w:rtl w:val="true"/>
        </w:rPr>
        <w:t xml:space="preserve"> (</w:t>
      </w:r>
      <w:r>
        <w:rPr/>
        <w:t>1171</w:t>
      </w:r>
      <w:r>
        <w:rPr>
          <w:rtl w:val="true"/>
        </w:rPr>
        <w:t xml:space="preserve">) </w:t>
      </w:r>
      <w:r>
        <w:rPr>
          <w:rtl w:val="true"/>
        </w:rPr>
        <w:t>از خطبه‌هاى آن حضرت است در دفاع از حق خويش، و نكوهش اهل جمل‌</w:t>
      </w:r>
      <w:bookmarkEnd w:id="785"/>
    </w:p>
    <w:p>
      <w:pPr>
        <w:pStyle w:val="Heading4"/>
        <w:numPr>
          <w:ilvl w:val="3"/>
          <w:numId w:val="1"/>
        </w:numPr>
        <w:rPr/>
      </w:pPr>
      <w:bookmarkStart w:id="786" w:name="__RefHeading___Toc2096855_3650668749"/>
      <w:bookmarkStart w:id="787" w:name="_Toc285"/>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حمد خدايى را كه آسمانى آسمان ديگر را، و زمينى زمين ديگر را از ديد او نمى‌پوشاند</w:t>
      </w:r>
      <w:r>
        <w:rPr>
          <w:rFonts w:eastAsia="IRNazanin" w:cs="IRNazanin"/>
          <w:color w:val="111111"/>
          <w:sz w:val="28"/>
          <w:szCs w:val="28"/>
          <w:rtl w:val="true"/>
          <w:lang w:bidi="fa-IR"/>
        </w:rPr>
        <w:t>.</w:t>
      </w:r>
    </w:p>
    <w:p>
      <w:pPr>
        <w:pStyle w:val="Heading4"/>
        <w:numPr>
          <w:ilvl w:val="3"/>
          <w:numId w:val="1"/>
        </w:numPr>
        <w:rPr/>
      </w:pPr>
      <w:bookmarkStart w:id="788" w:name="__RefHeading___Toc2096857_3650668749"/>
      <w:bookmarkStart w:id="789" w:name="_Toc286"/>
      <w:bookmarkEnd w:id="788"/>
      <w:r>
        <w:rPr>
          <w:rtl w:val="true"/>
        </w:rPr>
        <w:t>از اين خطبه است‌</w:t>
      </w:r>
      <w:bookmarkEnd w:id="7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 تو بر امر خلافت بس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حريص‌تر و دورتريد، و من سزاوارتر و 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خودم را كه شما بين من و آن مانع مى‌شويد</w:t>
      </w:r>
      <w:bookmarkStart w:id="790" w:name="pg1775_12357"/>
    </w:p>
    <w:p>
      <w:pPr>
        <w:pStyle w:val="BookText"/>
        <w:rPr/>
      </w:pPr>
      <w:bookmarkEnd w:id="790"/>
      <w:r>
        <w:rPr>
          <w:rFonts w:ascii="IRNazanin" w:hAnsi="IRNazanin" w:eastAsia="IRNazanin"/>
          <w:color w:val="111111"/>
          <w:sz w:val="28"/>
          <w:sz w:val="28"/>
          <w:szCs w:val="28"/>
          <w:rtl w:val="true"/>
          <w:lang w:bidi="fa-IR"/>
        </w:rPr>
        <w:t>و مرا از دست يافتن به آن باز مى‌داريد طلب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جمع حاضران با دليل او را سركوب كردم دستپاچه شد و گويا سرگردان ماند كه پاسخم را چه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قريش و آنان كه ياريشان مى‌دهند از تو كمك مى‌جويم، زيرا آنان با من قطع رحم كردند، و منزلت والايم را كوچك شمردند، و در ستيز با من در برنامه‌اى كه حق من بود با يكديگر همدست شدند،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حق آن است كه آن را بگيرى، و حق آن است كه آن را رها كنى‌</w:t>
      </w:r>
    </w:p>
    <w:p>
      <w:pPr>
        <w:pStyle w:val="Heading4"/>
        <w:numPr>
          <w:ilvl w:val="3"/>
          <w:numId w:val="1"/>
        </w:numPr>
        <w:rPr/>
      </w:pPr>
      <w:bookmarkStart w:id="791" w:name="__RefHeading___Toc2096859_3650668749"/>
      <w:bookmarkStart w:id="792" w:name="_Toc287"/>
      <w:bookmarkEnd w:id="791"/>
      <w:r>
        <w:rPr>
          <w:rtl w:val="true"/>
        </w:rPr>
        <w:t>از اين خطبه است در باره اصحاب جمل‌</w:t>
      </w:r>
      <w:bookmarkEnd w:id="79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جنگ بيرون شدند در حالى كه حرم رسول خدا صلّى اللّه عليه و آله را همچون كنيزى كه براى فروش مى‌برند به دنبال خود كشاندند و او را با خود به سوى بصره روان ساختند، طلحه و زبير زنان خود را در خانه نشاندند و همسر رسول خدا صلّى اللّه عليه و آله را در برابر تماشاى خود و ديگران گذاشتند، آن هم در ميان لشگرى كه مردى از آنان نبود</w:t>
      </w:r>
      <w:bookmarkStart w:id="793" w:name="pg1775_12359"/>
    </w:p>
    <w:p>
      <w:pPr>
        <w:pStyle w:val="BookText"/>
        <w:rPr/>
      </w:pPr>
      <w:bookmarkEnd w:id="793"/>
      <w:r>
        <w:rPr>
          <w:rFonts w:ascii="IRNazanin" w:hAnsi="IRNazanin" w:eastAsia="IRNazanin"/>
          <w:color w:val="111111"/>
          <w:sz w:val="28"/>
          <w:sz w:val="28"/>
          <w:szCs w:val="28"/>
          <w:rtl w:val="true"/>
          <w:lang w:bidi="fa-IR"/>
        </w:rPr>
        <w:t>مگر اينكه دست طاعت به من داده بود، و با آزادى و اختيار بيعتم را پذيرفته بود، آنان به فرماندار من و خزانه داران بيت المال مسلمين و مردم بصره هجوم بردند، گروهى را به شكنجه، و عده‌اى را به مكر و حيله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جز به يك نفر از مسلمانان دست نمى‌يافتند و عمدا و بدون گناه او را مى‌كشتند، كشتن همه آنان بر من حلال بود، زيرا همه در آن قتل حاضر بودند ولى مانع نشدند و از او به زبان و دست دفاع نكردند، چه رسد به اينكه اينان برابر با عددى كه داخل بصره شدند از مسلمانان به قتل رساندند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2096861_3650668749"/>
      <w:bookmarkStart w:id="795" w:name="_Toc288"/>
      <w:bookmarkEnd w:id="794"/>
      <w:r>
        <w:rPr/>
        <w:t>172</w:t>
      </w:r>
      <w:r>
        <w:rPr>
          <w:rtl w:val="true"/>
        </w:rPr>
        <w:t xml:space="preserve"> (</w:t>
      </w:r>
      <w:r>
        <w:rPr/>
        <w:t>1172</w:t>
      </w:r>
      <w:r>
        <w:rPr>
          <w:rtl w:val="true"/>
        </w:rPr>
        <w:t xml:space="preserve">) </w:t>
      </w:r>
      <w:r>
        <w:rPr>
          <w:rtl w:val="true"/>
        </w:rPr>
        <w:t>از خطبه‌هاى آن حضرت است در اينكه چه كسى شايسته خلافت است، و سفارش به تقوا و گريز از دنيا</w:t>
      </w:r>
      <w:bookmarkEnd w:id="7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امين وحى، و آخرين فرستادگان، و بشارت دهنده به رحمت، و بيم دهنده از عذاب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آن كه تواناترين مردم به حكومت، و داناترين آنان به امر خدا در كار حكومت است از همه به حكومت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حكومت فتنه جويى به فتنه برخيزد بازگشت به حق از او خواسته مى‌شود و اگر امتناع ورزيد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جز با حضور همه مردم امامت منعقد نگردد چنين كارى شدنى نيست، ولى آنان كه حضور دارند ثبوت حكومت را بر غائبان حكم مى‌كنند، پس فرد حاضر حق رويگردانى، و غائب حق انتخاب غير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با دو نفر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چيزى را ادعا كند كه حق او نيست، و كسى كه رويگردان شود از چيزى كه بر عهده اوست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به تقوا سفارش مى‌كنم، كه تقوا بهترين چيزى است كه عباد حق يكديگر را به آن سفارش مى‌كردند، و از بهترين عاقبتها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و اهل قبله باب جنگ گشوده شده، و اين پرچم را به دوش نمى‌كشد مگر آن كه اهل بصيرت و استقامت و داناى به موارد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آن مأمور مى‌شويد انجام دهيد، و از آنچه</w:t>
      </w:r>
    </w:p>
    <w:p>
      <w:pPr>
        <w:pStyle w:val="BookText"/>
        <w:rPr/>
      </w:pPr>
      <w:r>
        <w:rPr>
          <w:rFonts w:ascii="IRNazanin" w:hAnsi="IRNazanin" w:eastAsia="IRNazanin"/>
          <w:color w:val="111111"/>
          <w:sz w:val="28"/>
          <w:sz w:val="28"/>
          <w:szCs w:val="28"/>
          <w:rtl w:val="true"/>
          <w:lang w:bidi="fa-IR"/>
        </w:rPr>
        <w:t xml:space="preserve">نهى مى‌گرديد باز ايستيد، و در كارى تا دقيقا بررسى نكنيد شتاب نورزيد، زيرا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آن هستيد ما را قدرت تغيير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دنيايى كه نسبت به آن آرزومنديد و به آن ميل داريد، و آن گاهى شما را به خشم و زمانى به خشنودى مى‌برد، نه خانه شماست و نه منزلى كه براى آن آفريده شده‌ايد، و نه جايى كه شما را به آن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دنيا براى شما باقى نمى‌ماند و شما هم در آن باقى نخواهيد ماند، اگر دنيا شما را به ظاهرش فريفت از شرّش نيز بيم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بيم دهيش از آنچه فريبتان مى‌دهد چشم پوشى كنيد، و به خاطر ترساندنش از طمع به آن خوددارى نماييد، و در دنيا براى آخرتى كه به آن دعوت شده‌ايد بر يكديگر پيشى گيريد، و با عمق دل از دنيا روى بگردانيد، نبايد احدى از شما به خاطر چيزى از دنيا كه از او گرفته شده چون كنيز ناله بزند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شكيبايى بر طاعت خدا و محافظت بر آنچه از كتابش كه حفظ آن را از شما خواسته است نعمت خدا را بر خود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صورتى كه پايه دين خود را حفظ نموده باشيد</w:t>
      </w:r>
      <w:bookmarkStart w:id="796" w:name="pg1775_12365"/>
    </w:p>
    <w:p>
      <w:pPr>
        <w:pStyle w:val="BookText"/>
        <w:rPr/>
      </w:pPr>
      <w:bookmarkEnd w:id="796"/>
      <w:r>
        <w:rPr>
          <w:rFonts w:ascii="IRNazanin" w:hAnsi="IRNazanin" w:eastAsia="IRNazanin"/>
          <w:color w:val="111111"/>
          <w:sz w:val="28"/>
          <w:sz w:val="28"/>
          <w:szCs w:val="28"/>
          <w:rtl w:val="true"/>
          <w:lang w:bidi="fa-IR"/>
        </w:rPr>
        <w:t>از دست دادن متاع دنيا به شما زيانى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در صورت تباه كردن دين آنچه از دنيا حفظ كرده‌ايد به شما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ما و شما را متوجه حق كند، و شكيبايى را به ما و شما ارزانى 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2096863_3650668749"/>
      <w:bookmarkStart w:id="798" w:name="_Toc289"/>
      <w:bookmarkEnd w:id="797"/>
      <w:r>
        <w:rPr/>
        <w:t>173</w:t>
      </w:r>
      <w:r>
        <w:rPr>
          <w:rtl w:val="true"/>
        </w:rPr>
        <w:t xml:space="preserve"> (</w:t>
      </w:r>
      <w:r>
        <w:rPr/>
        <w:t>1173</w:t>
      </w:r>
      <w:r>
        <w:rPr>
          <w:rtl w:val="true"/>
        </w:rPr>
        <w:t xml:space="preserve">) </w:t>
      </w:r>
      <w:r>
        <w:rPr>
          <w:rtl w:val="true"/>
        </w:rPr>
        <w:t>از سخنان آن حضرت است در باره طلحة بن عبيد اللّه‌</w:t>
      </w:r>
      <w:bookmarkEnd w:id="79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بوده‌ام به جنگ تهديد نشده، و از شمشير ترسانده نمى‌شده‌ام، من به آنچه پروردگارم از نصرت به من وعده داده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خوانخواهى عثمان با سعى و تلاش شتاب نورزيده جز اينكه مى‌ترسد خون عثمان را از او مطالبه كنند، زيرا به اين مسأله متّهم است، و در ميان مردم كسى به كشتن عثمان حريص‌تر از او نبود، او با اين لشگر كشى مى‌خواست مردم را به اشتباه اندازد تا واقعيت به صورت ديگر جلوه كند و در برنامه شك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bookmarkStart w:id="799" w:name="pg1775_12367"/>
    </w:p>
    <w:p>
      <w:pPr>
        <w:pStyle w:val="BookText"/>
        <w:rPr/>
      </w:pPr>
      <w:bookmarkEnd w:id="799"/>
      <w:r>
        <w:rPr>
          <w:rFonts w:ascii="Amiri" w:hAnsi="Amiri" w:eastAsia="Amiri" w:cs="Amiri"/>
          <w:color w:val="111111"/>
          <w:sz w:val="28"/>
          <w:sz w:val="28"/>
          <w:szCs w:val="28"/>
          <w:rtl w:val="true"/>
          <w:lang w:bidi="ar-SA"/>
        </w:rPr>
        <w:t>در امر عثمان بايد يكى از سه كار را انجام مى‌داد كه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پسر عفّان چنانكه او مى‌پنداشت ستمگر بود مى‌بايد قاتلان او را يارى مى‌داد، و يارانش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مظلوم بود مى‌بايست از كشته شدنش مانع مى‌شد، و نسبت به كارهايش عذر موجه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ظالم بودن يا مظلوم بودنش ترديد داشت مى‌بايست از او كناره گرفته به گوشه‌اى مى‌خزيد و مردم را به او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هيچ يك از اين سه كار را نكرد، و دست به كارى زد كه راهش شناخته نيست، و عذرهايى كه نسبت به آن اقامه مى‌كند ناسالم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2096865_3650668749"/>
      <w:bookmarkStart w:id="801" w:name="_Toc290"/>
      <w:bookmarkEnd w:id="800"/>
      <w:r>
        <w:rPr/>
        <w:t>174</w:t>
      </w:r>
      <w:r>
        <w:rPr>
          <w:rtl w:val="true"/>
        </w:rPr>
        <w:t xml:space="preserve"> (</w:t>
      </w:r>
      <w:r>
        <w:rPr/>
        <w:t>1174</w:t>
      </w:r>
      <w:r>
        <w:rPr>
          <w:rtl w:val="true"/>
        </w:rPr>
        <w:t xml:space="preserve">) </w:t>
      </w:r>
      <w:r>
        <w:rPr>
          <w:rtl w:val="true"/>
        </w:rPr>
        <w:t>از خطبه‌هاى آن حضرت است در پند و اندرز، و بيان نزديكى خود به پيامبر</w:t>
      </w:r>
      <w:bookmarkEnd w:id="80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بى‌خبرانى كه از شما بى‌خبر نيستند، و اى تاركان عهد حق كه از شما به طاعت عهد گرفته شده،</w:t>
      </w:r>
    </w:p>
    <w:p>
      <w:pPr>
        <w:pStyle w:val="BookText"/>
        <w:rPr/>
      </w:pPr>
      <w:r>
        <w:rPr>
          <w:rFonts w:ascii="IRNazanin" w:hAnsi="IRNazanin" w:eastAsia="IRNazanin"/>
          <w:color w:val="111111"/>
          <w:sz w:val="28"/>
          <w:sz w:val="28"/>
          <w:szCs w:val="28"/>
          <w:rtl w:val="true"/>
          <w:lang w:bidi="fa-IR"/>
        </w:rPr>
        <w:t>چه شده كه شما را رويگردان از خدا، و روى آورده به غير او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پايانى مى‌مانيد كه چوپان آنها را به چراگاه و با خيز، و آبشخور دردانگيز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چرانى هستيد كه براى بردن به قصاب خانه علفش مى‌دهند، زمانى كه با او خوبى مى‌كنند نمى‌داند از اين خوبى كردن به او چه هدفى دارند، روزش را روزگار، و سير شدنش را زندگى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بخواهم هر كدام از شما را خبر دهم كه از كجا آمده و به كجا مى‌رود و تمام امورش چه خواهد شد خبر مى‌دهم، ولى مى‌ترسم در باره‌ام دچار غلوّ شويد و مرا بر رسول خدا صلّى اللّه عليه و آله تفضيل داده در نتيجه كافر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بدانيد من به خاصّان از ياران خود كه از خطر كفر و غلوّ در امانند اين مطالب را خواهم رساند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خدايى كه پيامبر را به حق برانگيخت و او را بر خلايق برترى داد، جز به راستى سخن نمى‌گويم، رسول خدا مرا به همه اين امور خبر داد، از هلاك هلاك شونده، و نجات نجات يافته، و عاقبت 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حادثه‌اى بر من نمى‌گذرد جز اينكه پيامبر خبرش را در گوشم خواند، و مرا به آن آگاه ساخت</w:t>
      </w:r>
      <w:r>
        <w:rPr>
          <w:rFonts w:eastAsia="IRNazanin" w:cs="IRNazanin"/>
          <w:color w:val="111111"/>
          <w:sz w:val="28"/>
          <w:szCs w:val="28"/>
          <w:rtl w:val="true"/>
          <w:lang w:bidi="fa-IR"/>
        </w:rPr>
        <w:t>.</w:t>
      </w:r>
      <w:bookmarkStart w:id="802" w:name="pg1775_12370"/>
    </w:p>
    <w:p>
      <w:pPr>
        <w:pStyle w:val="BookText"/>
        <w:rPr/>
      </w:pPr>
      <w:bookmarkEnd w:id="802"/>
      <w:r>
        <w:rPr>
          <w:rFonts w:ascii="IRNazanin" w:hAnsi="IRNazanin" w:eastAsia="IRNazanin"/>
          <w:color w:val="111111"/>
          <w:sz w:val="28"/>
          <w:sz w:val="28"/>
          <w:szCs w:val="28"/>
          <w:rtl w:val="true"/>
          <w:lang w:bidi="fa-IR"/>
        </w:rPr>
        <w:t>اى مردم، به خدا قسم شما را به طاعتى ترغيب نمى‌نمايم جز اينكه خود به عمل به آن از شما پيشى مى‌گيرم، و از گناهى باز نمى‌دارم مگر اينكه قبل از شما از آن باز مى‌ايستم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096867_3650668749"/>
      <w:bookmarkStart w:id="804" w:name="_Toc291"/>
      <w:bookmarkEnd w:id="803"/>
      <w:r>
        <w:rPr/>
        <w:t>175</w:t>
      </w:r>
      <w:r>
        <w:rPr>
          <w:rtl w:val="true"/>
        </w:rPr>
        <w:t xml:space="preserve"> (</w:t>
      </w:r>
      <w:r>
        <w:rPr/>
        <w:t>1175</w:t>
      </w:r>
      <w:r>
        <w:rPr>
          <w:rtl w:val="true"/>
        </w:rPr>
        <w:t xml:space="preserve">) </w:t>
      </w:r>
      <w:r>
        <w:rPr>
          <w:rtl w:val="true"/>
        </w:rPr>
        <w:t>از خطبه‌هاى آن حضرت است در پند و اندرز و فضل قرآن و نهى از بدعت‌</w:t>
      </w:r>
      <w:bookmarkEnd w:id="804"/>
    </w:p>
    <w:p>
      <w:pPr>
        <w:pStyle w:val="BookText"/>
        <w:rPr/>
      </w:pPr>
      <w:r>
        <w:rPr>
          <w:rFonts w:ascii="IRNazanin" w:hAnsi="IRNazanin" w:eastAsia="IRNazanin"/>
          <w:color w:val="111111"/>
          <w:sz w:val="28"/>
          <w:sz w:val="28"/>
          <w:szCs w:val="28"/>
          <w:rtl w:val="true"/>
          <w:lang w:bidi="fa-IR"/>
        </w:rPr>
        <w:t>از بيان خداوند سود گيريد، و از موعظه‌هاى الهى پند پذيريد، و نصيحت خدا را قبول كنيد، كه خداوند با آيات روشنش راه عذر را بر شما بسته، و حجّتش را بر شما تمام كرده، و از اعمال آنچه را دوست داشته و آنچه را مورد نفرتش بوده براى شما بيان فرموده، تا محبوبش را انجام دهيد، و منفورش را ترك نماييد،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پيچيده به سختى‌ها، و دوزخ آميخته به شهوات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طاعتى نيست جز اينكه انجامش گران، و گناهى نيست</w:t>
      </w:r>
    </w:p>
    <w:p>
      <w:pPr>
        <w:pStyle w:val="BookText"/>
        <w:rPr/>
      </w:pPr>
      <w:r>
        <w:rPr>
          <w:rFonts w:ascii="IRNazanin" w:hAnsi="IRNazanin" w:eastAsia="IRNazanin"/>
          <w:color w:val="111111"/>
          <w:sz w:val="28"/>
          <w:sz w:val="28"/>
          <w:szCs w:val="28"/>
          <w:rtl w:val="true"/>
          <w:lang w:bidi="fa-IR"/>
        </w:rPr>
        <w:t>مگر اينكه انجامش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كسى كه از شهوت باز ايستد، و هواى نفس را ريشه كن كند، كه اين نفس دورترين چيزى است كه از شهوت قطع شود، و پيوسته ميل به هوسرانى و معصيت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بدانيد كه مؤمن شب را به روز و روز را به شب نمى‌برد مگر آنكه به نفس خود بد گمان است، هماره از خود عيب جويى مى‌كند، و خواهان افزايش كار نيك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دين چون گذشتگان كه پيش از شما بودند، و رفتگانى كه در برابر شما از دنيا رفتند باشيد، از دنيا خيمه بر كندند همچون خيمه بركندن كسى كه كوچ مى‌كند، و آن را طىّ كردند چنانكه منازل را طى كنند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قرآن خيرخواهى است كه خيانت نمى‌كند، و هدايتگرى است كه گمراه نمى‌نمايد، و سخنگويى است كه دروغ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با قرآن ننشست جز اينكه به فزونى يا كمى از پيش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در هدايت، و كم شدن در كور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كسى بعد از بودن با قرآن تهيدستى نيست، و براى احدى</w:t>
      </w:r>
    </w:p>
    <w:p>
      <w:pPr>
        <w:pStyle w:val="BookText"/>
        <w:rPr/>
      </w:pPr>
      <w:r>
        <w:rPr>
          <w:rFonts w:ascii="IRNazanin" w:hAnsi="IRNazanin" w:eastAsia="IRNazanin"/>
          <w:color w:val="111111"/>
          <w:sz w:val="28"/>
          <w:sz w:val="28"/>
          <w:szCs w:val="28"/>
          <w:rtl w:val="true"/>
          <w:lang w:bidi="fa-IR"/>
        </w:rPr>
        <w:t>منهاى قرآن بى‌نيازى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براى بيماريهاى خود شفا جوييد، و از آن براى پيروزى بر مشكلات يارى خواهيد، كه شفاى از بزرگترين بيماريها كه كفر و نفاق و تباهى و ضلالت مى‌باشد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قرآن از خدا بخواهيد، و با عشق به قرآن به خدا توجه كنيد، و به وسيله آن از مردم چيزى مخواهيد، قطعا عباد الهى در اين دنيا با وسيله‌اى به مانند قرآن به خداوند توجه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قرآن شافعى است كه شفاعتش پذيرفته گشته، و گوينده‌اى است كه گفتارش تصديق شده است، آن كه قرآن در قيامت به شفاعتش برخيزد شفاعتش در مورد او قبول است، و از هر كه شكايت نمايد شكايتش پذيرفته است، زيرا ندادهنده‌اى در قيامت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انسانى دچار بذرى است كه افشانده و گرفتار نتيجه عمل خود است جز آنان كه زارع بذر قرآن در سرزمين حيات خود بودند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بذر افشانان قرآن و تابعان آن باشيد، آن را رهنماى بر خداى خود قرار دهيد، براى خود از قرآن طلب نصيحت كنيد، آراء خود را كه بر خلاف قرآن است متّهم نماييد، و خواهش خود را كه مخالف قرآن است خائن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شما پايانى است، خود را به آن برسانيد، و شما را نشانه‌اى است، به آن هدايت جوييد، و اسلام را هدفى است به آن برسيد، با انجام آنچه خداوند از حق خود بر شما واجب نموده، و تكاليفى كه براى شما بيان داشته به خداوند روى آوريد، من شاهد شمايم، و روز قيامت به نفع شما اقامه حجت مى‌كنم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آنچه در علم الهى مقدر گشته بود واقع شد، و قضايى كه بايد انجام مى‌شد تدريجا وارد گشت، من از وعده خدا و حجت او سخن مى‌گويم،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گفتند پروردگار ما اللّه است، سپس استقامت ورزيدند، فرشتگان بر آنان فرود مى‌آيند كه نترسيد و محزون نباشيد، و شاد باشيد به بهشتى كه وعده داده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پروردگار ما خداست، پس بر كتاب خدا و بر طريق فرمان او، و بر راه شايسته بندگيش استقامت ورزيد، و از آن طريقه بيرون نرويد، و بدعت در آن مگذاريد،</w:t>
      </w:r>
    </w:p>
    <w:p>
      <w:pPr>
        <w:pStyle w:val="BookText"/>
        <w:rPr/>
      </w:pPr>
      <w:r>
        <w:rPr>
          <w:rFonts w:ascii="Amiri" w:hAnsi="Amiri" w:eastAsia="Amiri" w:cs="Amiri"/>
          <w:color w:val="111111"/>
          <w:sz w:val="28"/>
          <w:sz w:val="28"/>
          <w:szCs w:val="28"/>
          <w:rtl w:val="true"/>
          <w:lang w:bidi="ar-SA"/>
        </w:rPr>
        <w:t>و با آن مخالفت نورزيد، زيرا آنان كه از راه بيرون شوند در قيامت به خداوند راه نيابند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شكستن و دگرگون كردن اخلاق پسنديده برحذر باشيد، و زبان را يكى كنيد، مرد بايد زبان خود را ضبط كند، زيرا زبان نسبت به صاحبش چموش است، به خدا سوگند بنده با تقوايى را نمى‌بينم كه تقوايش او را سود دهد مگر آنكه زبانش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زبان مؤمن پشت قلب او، و دل منافق پشت زبان اوست، زيرا مؤمن چون بخواهد سخنى گويد در باره آن در دل خود انديشه نمايد، اگر خير بود آشكارش كند، و اگر شر بود نهفته‌اش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هر چه به زبانش آيد بگويد، نمى‌فهمد چه سخنى براى او سودمند و كدام گفتار براى او زيان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بنده‌اى استوار نمى‌شود مگر دلش استوار شود، و دلش استوار نمى‌گردد مگر زبانش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بتواند خدا را ملاقات كند در حالى كه</w:t>
      </w:r>
    </w:p>
    <w:p>
      <w:pPr>
        <w:pStyle w:val="BookText"/>
        <w:rPr/>
      </w:pPr>
      <w:r>
        <w:rPr>
          <w:rFonts w:ascii="IRNazanin" w:hAnsi="IRNazanin" w:eastAsia="IRNazanin"/>
          <w:color w:val="111111"/>
          <w:sz w:val="28"/>
          <w:sz w:val="28"/>
          <w:szCs w:val="28"/>
          <w:rtl w:val="true"/>
          <w:lang w:bidi="fa-IR"/>
        </w:rPr>
        <w:t>دستش از خون و مال مسلمين پاك، و زبانش از هتك آبروى آنان سالم باشد بايد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بدانيد قطعا مؤمن در امسال حلال مى‌داند آنچه را سال اول حلال دانسته، و اين سال حرام مى‌داند آنچه را سال نخست حرام مى‌دانسته، بدعتى كه مردم پايه گذارى كرده‌اند چيز حرام را بر شما حلال نمى‌كند، بلكه حلال همان است كه خدا حلال كرده، و حرام همان است كه خدا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امور را تجربه كرده و خوب آزمايش نموده‌ايد، و از اوضاع گذشتگان پندتان داده‌اند، و براى شما مثلها زده‌اند، و به آيينى واضح دعوت شده‌ايد، از شنيدن دعوت كر نمى‌شود مگر بى‌گوش، و از ديدن آن كور نمى‌شود مگر بى‌چشم، آن كه خداوند از آزمايش‌ها و تجربه‌ها سودش نرساند به موعظه ديگر سود نبرد، و او را از پيش رو و آشكارا كوته فكرى در آيد تا آنجا كه آنچه را نمى‌شناخته پندارد كه مى‌شناسد، و آنچه را كه مى‌شناخته ناشناخته انگارد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شريعت، و پديد آورنده بدعت كه او را از جانب خدا</w:t>
      </w:r>
    </w:p>
    <w:p>
      <w:pPr>
        <w:pStyle w:val="BookText"/>
        <w:rPr/>
      </w:pPr>
      <w:r>
        <w:rPr>
          <w:rFonts w:ascii="Amiri" w:hAnsi="Amiri" w:eastAsia="Amiri" w:cs="Amiri"/>
          <w:color w:val="111111"/>
          <w:sz w:val="28"/>
          <w:sz w:val="28"/>
          <w:szCs w:val="28"/>
          <w:rtl w:val="true"/>
          <w:lang w:bidi="ar-SA"/>
        </w:rPr>
        <w:t>نه برهانى از سنّت و نه نورى از دليل و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احدى را به مانند اين قرآن پند نداده، كه قرآن رشته متين خدا و وسيله امين اوست، در آن بهار دل و چشمه‌هاى دانش است، دل را به غير آن مايه جلا نيست، با آنكه پند پذيران از قرآن از دنيا رفتند، و فراموش كاران يا آنان كه خود را به فراموش زده‌اند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خيرى ديديد آن را كمك كنيد، و چون شرى مشاهده نموديد از آن دورى جوييد،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 كار خير انجام ده، و كار شرّ را رها كن، كه در اين حال نيكوكار و معتدلى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ستم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كه بخشيده نشود، و ستمى كه باز خواست شود، و ستمى كه بخشيده شود و باز خواست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ستمى كه آمرزيده نشود شرك به خداوند است، خداوند سبحان فرموده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گناه را كه به او شرك آورند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ستمى كه آمرزيده شود ستم عبد بر خود است در ارتكاب بعضى از گناهان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ستمى كه باز خواست شود ستم بعضى از مردم</w:t>
      </w:r>
    </w:p>
    <w:p>
      <w:pPr>
        <w:pStyle w:val="BookText"/>
        <w:rPr/>
      </w:pPr>
      <w:r>
        <w:rPr>
          <w:rFonts w:ascii="IRNazanin" w:hAnsi="IRNazanin" w:eastAsia="IRNazanin"/>
          <w:color w:val="111111"/>
          <w:sz w:val="28"/>
          <w:sz w:val="28"/>
          <w:szCs w:val="28"/>
          <w:rtl w:val="true"/>
          <w:lang w:bidi="fa-IR"/>
        </w:rPr>
        <w:t>بر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قيامت شديد است، و آن زخم زدن با كارد، يا ضربه زدن با تازيانه نيست، بلكه برنامه‌اى است كه اينها در برابرش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تلوّن و رنگ به رنگ شدن در دين خدا بپرهيزيد، زيرا اتّفاق در آنچه كه از حق ميل نداريد از تفرقه در آنچه از باطل دوست داريد بهتر است، و خداوند پاك به هيچ يك از گذشتگان و فعلى‌ها بر اثر تفرقه خيرى عطا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خوشا به حال كسى كه عيب خودش او را از دنبال كردن عيوب مردم باز دارد، و خوشا آن كه در خانه‌اش بنشيند، روزى خود را بخورد، به طاعت پروردگارش مشغول باشد، و بر گناهش گريه كند، او سر گرم كار خود بوده، و مردم از او در آسايش باشند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775_12386"/>
    </w:p>
    <w:p>
      <w:pPr>
        <w:pStyle w:val="BookText"/>
        <w:rPr/>
      </w:pPr>
      <w:bookmarkEnd w:id="8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096869_3650668749"/>
      <w:bookmarkStart w:id="807" w:name="_Toc292"/>
      <w:bookmarkEnd w:id="806"/>
      <w:r>
        <w:rPr/>
        <w:t>176</w:t>
      </w:r>
      <w:r>
        <w:rPr>
          <w:rtl w:val="true"/>
        </w:rPr>
        <w:t xml:space="preserve"> (</w:t>
      </w:r>
      <w:r>
        <w:rPr/>
        <w:t>1176</w:t>
      </w:r>
      <w:r>
        <w:rPr>
          <w:rtl w:val="true"/>
        </w:rPr>
        <w:t xml:space="preserve">) </w:t>
      </w:r>
      <w:r>
        <w:rPr>
          <w:rtl w:val="true"/>
        </w:rPr>
        <w:t>از سخنان آن حضرت است در باره حكمين‌</w:t>
      </w:r>
      <w:bookmarkEnd w:id="807"/>
    </w:p>
    <w:p>
      <w:pPr>
        <w:pStyle w:val="BookText"/>
        <w:rPr/>
      </w:pPr>
      <w:r>
        <w:rPr>
          <w:rFonts w:ascii="IRNazanin" w:hAnsi="IRNazanin" w:eastAsia="IRNazanin"/>
          <w:color w:val="111111"/>
          <w:sz w:val="28"/>
          <w:sz w:val="28"/>
          <w:szCs w:val="28"/>
          <w:rtl w:val="true"/>
          <w:lang w:bidi="fa-IR"/>
        </w:rPr>
        <w:t>رأى بزرگان شما بر اين شد كه دو مرد را اختيار كردند، از آنان پيمان گرفتيم كه بر اساس قرآن حكم كرده از آن تجاوز نكنند، زبانشان با قرآن باشد و دلشان از آن پيروى نمايد، ولى از قرآن روى گرداندند، و حق را در حالى كه مى‌ديدند ترك كردند، خواسته آنان ستمكارى، و عادتشان كژى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ما با آنان در حكم كردن به عدالت و عمل به حق پيش از رأى زشت و حكم جائرانه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سود ما و در اختيار ماست از آن هنگام كه با راه حق مخالفت كردند، و حكمى غير حكم خدا صادر نمودند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8" w:name="pg1775_12388"/>
    </w:p>
    <w:p>
      <w:pPr>
        <w:pStyle w:val="BookText"/>
        <w:rPr/>
      </w:pPr>
      <w:bookmarkEnd w:id="8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096871_3650668749"/>
      <w:bookmarkStart w:id="810" w:name="_Toc293"/>
      <w:bookmarkEnd w:id="809"/>
      <w:r>
        <w:rPr/>
        <w:t>177</w:t>
      </w:r>
      <w:r>
        <w:rPr>
          <w:rtl w:val="true"/>
        </w:rPr>
        <w:t xml:space="preserve"> (</w:t>
      </w:r>
      <w:r>
        <w:rPr/>
        <w:t>1177</w:t>
      </w:r>
      <w:r>
        <w:rPr>
          <w:rtl w:val="true"/>
        </w:rPr>
        <w:t xml:space="preserve">) </w:t>
      </w:r>
      <w:r>
        <w:rPr>
          <w:rtl w:val="true"/>
        </w:rPr>
        <w:t>از خطبه‌هاى آن حضرت است در توحيد و تقواى الهى‌</w:t>
      </w:r>
      <w:bookmarkEnd w:id="810"/>
    </w:p>
    <w:p>
      <w:pPr>
        <w:pStyle w:val="BookText"/>
        <w:rPr/>
      </w:pPr>
      <w:r>
        <w:rPr>
          <w:rFonts w:ascii="IRNazanin" w:hAnsi="IRNazanin" w:eastAsia="IRNazanin"/>
          <w:color w:val="111111"/>
          <w:sz w:val="28"/>
          <w:sz w:val="28"/>
          <w:szCs w:val="28"/>
          <w:rtl w:val="true"/>
          <w:lang w:bidi="fa-IR"/>
        </w:rPr>
        <w:t>اشتغال به كارى او را سر گرم نمى‌سازد، زمانى باعث دگرگونى او نمى‌گردد، مكانى او را فرا نمى‌گيرد، و زبانى قدرت وصفش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قطرات باران، و ستارگان آسمان، و ذرات خاكى كه باد در هوا پراكنده ساخته، و نيز حركت مورچه بر سنگ صاف، و خوابگاه موران كوچك در شب تار از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افتادن برگها، و نگاه‌هاى زيرچشمى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معبودى جز خدا نيست، همتايى ندارد، در وجودش ترديدى نيست، نمى‌توان دينش را كافر شد، و آفريدن او را منكر گشت، شهادت آن كه نيّتش صادقانه، و باطنش پاك، و يقينش خالص، و ميزانش سنگين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بنده و فرستاده او، و برگزيده از موجودات است،</w:t>
      </w:r>
    </w:p>
    <w:p>
      <w:pPr>
        <w:pStyle w:val="BookText"/>
        <w:rPr/>
      </w:pPr>
      <w:r>
        <w:rPr>
          <w:rFonts w:ascii="IRNazanin" w:hAnsi="IRNazanin" w:eastAsia="IRNazanin"/>
          <w:color w:val="111111"/>
          <w:sz w:val="28"/>
          <w:sz w:val="28"/>
          <w:szCs w:val="28"/>
          <w:rtl w:val="true"/>
          <w:lang w:bidi="fa-IR"/>
        </w:rPr>
        <w:t>كه براى بيان احكام انتخاب شده، و به كرامتهاى گرانبهاى الهى اختصاص يافته، و جهت ابلاغ رسالت‌هاى با ارزشش برگزيده شده، و به سبب او نشانه‌هاى هدايت روشن، و سياهى كور دلى و ضلالت زدوده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دنيا كسى را كه به او آرزو و دلبستگى دارد مى‌فريبد، و بر جان كسى كه به او رغبت كند بخل نمى‌ورزد، و بر هر كه آن را به دست آورد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ملّتى خرمى نعمت و عيش زندگى را از دست ندادند مگر به خاطر گناهانى كه مرتكب شدند، زيرا خداوند هرگز ستمكار به بندگان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به وقتى كه بلاها بر آنان فرود آيد، و نعمتها از دستشان برود، با نيت‌هاى صادقانه و دلهاى مشتاق به پروردگار پناه ببرند آنچه را از دستشان رفته به آنان باز مى‌گرداند، و هر فسادى را بر ايشان اصلاح مى‌كند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شما از اينكه در غرور و جهل قرار بگيريد مى‌ترسم، كارهايى گذشت كه شما نسبت به آن رغبت كرديد و بدين سبب نزد من پسنديده نبوديد، و اگر روش نيكى كه داشتيد</w:t>
      </w:r>
      <w:bookmarkStart w:id="811" w:name="pg1775_12392"/>
    </w:p>
    <w:p>
      <w:pPr>
        <w:pStyle w:val="BookText"/>
        <w:rPr/>
      </w:pPr>
      <w:bookmarkEnd w:id="811"/>
      <w:r>
        <w:rPr>
          <w:rFonts w:ascii="IRNazanin" w:hAnsi="IRNazanin" w:eastAsia="IRNazanin"/>
          <w:color w:val="111111"/>
          <w:sz w:val="28"/>
          <w:sz w:val="28"/>
          <w:szCs w:val="28"/>
          <w:rtl w:val="true"/>
          <w:lang w:bidi="fa-IR"/>
        </w:rPr>
        <w:t xml:space="preserve">به شما برگردد از نيك بختان خواهيد شد، من تكليفى ندارم جز اينكه بكوشم، اگر مى‌خواستم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معايب گذشتگان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بگذارد از آنچه گذشت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096873_3650668749"/>
      <w:bookmarkStart w:id="813" w:name="_Toc294"/>
      <w:bookmarkEnd w:id="812"/>
      <w:r>
        <w:rPr/>
        <w:t>178</w:t>
      </w:r>
      <w:r>
        <w:rPr>
          <w:rtl w:val="true"/>
        </w:rPr>
        <w:t xml:space="preserve"> (</w:t>
      </w:r>
      <w:r>
        <w:rPr/>
        <w:t>1178</w:t>
      </w:r>
      <w:r>
        <w:rPr>
          <w:rtl w:val="true"/>
        </w:rPr>
        <w:t xml:space="preserve">) </w:t>
      </w:r>
      <w:r>
        <w:rPr>
          <w:rtl w:val="true"/>
        </w:rPr>
        <w:t>از سخنان آن حضرت است وقتى ذعلب يمانى از حضرت پرسيد</w:t>
      </w:r>
      <w:r>
        <w:rPr>
          <w:rtl w:val="true"/>
        </w:rPr>
        <w:t xml:space="preserve">: </w:t>
      </w:r>
      <w:r>
        <w:rPr>
          <w:rtl w:val="true"/>
        </w:rPr>
        <w:t>يا امير المؤمنين، آيا پروردگارت را ديده‌اى؟</w:t>
      </w:r>
      <w:bookmarkEnd w:id="81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نمى‌بينم 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حضرت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ديده‌ها او را آشكار نبينند، اما دلها به حقيقت‌هاى ايمان او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اشياء نزديك است بدون مماس بودن با آنها، و دور است از اشياء بدون جدايى از آنان، گوياست نه با انديشه، اراده كننده است نه با تصميم، سازنده است نه با عضو، لطيف است ولى به پنهانى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به خشونت و ستمكارى تعريف نگردد، بيناست ولى به داشتن چشم معرفى نگردد، مهربان است ولى به نازكدلى توصيف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براى عظمتش خاضعند،</w:t>
      </w:r>
      <w:bookmarkStart w:id="814" w:name="pg1775_12394"/>
    </w:p>
    <w:p>
      <w:pPr>
        <w:pStyle w:val="BookText"/>
        <w:rPr/>
      </w:pPr>
      <w:bookmarkEnd w:id="814"/>
      <w:r>
        <w:rPr>
          <w:rFonts w:ascii="Amiri" w:hAnsi="Amiri" w:eastAsia="Amiri" w:cs="Amiri"/>
          <w:color w:val="111111"/>
          <w:sz w:val="28"/>
          <w:sz w:val="28"/>
          <w:szCs w:val="28"/>
          <w:rtl w:val="true"/>
          <w:lang w:bidi="ar-SA"/>
        </w:rPr>
        <w:t>و دلها از بيمش لرزانند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096875_3650668749"/>
      <w:bookmarkStart w:id="816" w:name="_Toc295"/>
      <w:bookmarkEnd w:id="815"/>
      <w:r>
        <w:rPr/>
        <w:t>179</w:t>
      </w:r>
      <w:r>
        <w:rPr>
          <w:rtl w:val="true"/>
        </w:rPr>
        <w:t xml:space="preserve"> (</w:t>
      </w:r>
      <w:r>
        <w:rPr/>
        <w:t>1179</w:t>
      </w:r>
      <w:r>
        <w:rPr>
          <w:rtl w:val="true"/>
        </w:rPr>
        <w:t xml:space="preserve">) </w:t>
      </w:r>
      <w:r>
        <w:rPr>
          <w:rtl w:val="true"/>
        </w:rPr>
        <w:t>از خطبه‌هاى آن حضرت است در نكوهش اصحابش‌</w:t>
      </w:r>
      <w:bookmarkEnd w:id="816"/>
    </w:p>
    <w:p>
      <w:pPr>
        <w:pStyle w:val="BookText"/>
        <w:rPr/>
      </w:pPr>
      <w:r>
        <w:rPr>
          <w:rFonts w:ascii="IRNazanin" w:hAnsi="IRNazanin" w:eastAsia="IRNazanin"/>
          <w:color w:val="111111"/>
          <w:sz w:val="28"/>
          <w:sz w:val="28"/>
          <w:szCs w:val="28"/>
          <w:rtl w:val="true"/>
          <w:lang w:bidi="fa-IR"/>
        </w:rPr>
        <w:t>خداى را حمد مى‌كنم بر امرى كه گذشت، و از كارى كه مقدّر نمود، و بر مبتلا شدنم به شما اى مردمى كه چون فرمان دهم اطاعت نكنيد، و هرگاه دعوت نمايم به اجابتم بر نخيزيد، اگر مهلتتان دهند در سخن باطل فرو مى‌رويد، و اگر با شما بجنگند ناتوانى نشان مى‌دهيد، اگر مردم دور امام بر حقّى را بگيرند به آنان طعنه مى‌زنيد، و اگر ناچار به كار دشوارى شويد عقب گرد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دشمنتان بى‌پدر باد، براى پيروزى خود و جهاد بر حقّتان انتظار چه چيزى را مى‌بريد؟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يا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شما جدايى مى‌اندازد در حالى كه از همنشينى با شما نفرت دارم، و با شما بودن به صورتى است كه گويى تنهايم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دينى نيست كه بر محور خود شما را جمع كند؟ و حميّتى نيست كه شما را آماده كار نمايد؟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عجيب نيست كه معاويه ستمگران فرومايه را دعوت مى‌كند و آنان بدون دريافت كمك و حقوق از او اطاعت مى‌نمايند، و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مانده اسلام و باقى مانده مسلمانان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كمك و قسمتى از حقوق بيت المال دعوت مى‌نمايم ولى از دورم پراكنده مى‌شويد و با من مخالفت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مورد پسند از من به شما نمى‌رسد كه همگى بپسنديد، و دستورى ناپسند نمى‌رسد كه همگى بر ناپسندى آن اجتماع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محبوبترين چيزى كه دوست دارم با آن روبرو شوم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شما آموختم، راه دليل و برهان را به رويتان گشودم، آنچه را نمى‌شناختيد به شما شناساندم، آنچه را از دهان بيرون مى‌انداختيد به مذاقتان گوارا كردم، اى كاش كور مى‌ديد، و خفته بيدار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نزديكند به بى‌معرفتى نسبت به حضرت حق ملّتى كه رهبرشان معاويه، و آموزگارشان پسر زن زانيه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17" w:name="pg1775_12397"/>
    </w:p>
    <w:p>
      <w:pPr>
        <w:pStyle w:val="BookText"/>
        <w:rPr/>
      </w:pPr>
      <w:bookmarkEnd w:id="8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096877_3650668749"/>
      <w:bookmarkStart w:id="819" w:name="_Toc296"/>
      <w:bookmarkEnd w:id="818"/>
      <w:r>
        <w:rPr/>
        <w:t>180</w:t>
      </w:r>
      <w:r>
        <w:rPr>
          <w:rtl w:val="true"/>
        </w:rPr>
        <w:t xml:space="preserve"> (</w:t>
      </w:r>
      <w:r>
        <w:rPr/>
        <w:t>1180</w:t>
      </w:r>
      <w:r>
        <w:rPr>
          <w:rtl w:val="true"/>
        </w:rPr>
        <w:t xml:space="preserve">) </w:t>
      </w:r>
      <w:r>
        <w:rPr>
          <w:rtl w:val="true"/>
        </w:rPr>
        <w:t>از سخنان آن حضرت است امام يكى از ياران خود را فرستاد تا از گروهى از سپاه كوفه كه قصد داشتند از ترس حضرت به خوارج ملحق شوند خبر بياورد، چون برگشت، حضرت پرسيد</w:t>
      </w:r>
      <w:r>
        <w:rPr>
          <w:rtl w:val="true"/>
        </w:rPr>
        <w:t xml:space="preserve">: </w:t>
      </w:r>
      <w:r>
        <w:rPr>
          <w:rtl w:val="true"/>
        </w:rPr>
        <w:t>آيا ايمن شدند و ايستادند، يا ترسيدند و كوچ كردند؟ عرضه داشت</w:t>
      </w:r>
      <w:r>
        <w:rPr>
          <w:rtl w:val="true"/>
        </w:rPr>
        <w:t xml:space="preserve">: </w:t>
      </w:r>
      <w:r>
        <w:rPr>
          <w:rtl w:val="true"/>
        </w:rPr>
        <w:t>بلكه كوچ كردند اى امير مؤمنان</w:t>
      </w:r>
      <w:r>
        <w:rPr>
          <w:rtl w:val="true"/>
        </w:rPr>
        <w:t xml:space="preserve">. </w:t>
      </w:r>
      <w:r>
        <w:rPr>
          <w:rtl w:val="true"/>
        </w:rPr>
        <w:t>حضرت فرمود</w:t>
      </w:r>
      <w:bookmarkEnd w:id="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هلاكت باد چنانكه قوم ثمود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هنگامى كه نيزه‌ها به جانب آنان نشانه رود، و شمشيرها بر سرشان فرود آيد از كارى كه كردند پشيمان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امروز شكست و فرار ايشان را خواست، و فردا از آنان بيزارى جويد و رهايشان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مدار هدايت، و افتادن در گمراهى كور دلى، و از راه حق باز ماندن، و طغيان و چموشى در مسير گمراهى آنان را بس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775_12399"/>
    </w:p>
    <w:p>
      <w:pPr>
        <w:pStyle w:val="BookText"/>
        <w:rPr/>
      </w:pPr>
      <w:bookmarkEnd w:id="8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096879_3650668749"/>
      <w:bookmarkStart w:id="822" w:name="_Toc297"/>
      <w:bookmarkEnd w:id="821"/>
      <w:r>
        <w:rPr/>
        <w:t>181</w:t>
      </w:r>
      <w:r>
        <w:rPr>
          <w:rtl w:val="true"/>
        </w:rPr>
        <w:t xml:space="preserve"> (</w:t>
      </w:r>
      <w:r>
        <w:rPr/>
        <w:t>1181</w:t>
      </w:r>
      <w:r>
        <w:rPr>
          <w:rtl w:val="true"/>
        </w:rPr>
        <w:t xml:space="preserve">) </w:t>
      </w:r>
      <w:r>
        <w:rPr>
          <w:rtl w:val="true"/>
        </w:rPr>
        <w:t>از خطبه‌هاى آن حضرت است از نوف بكالى روايت شده‌</w:t>
      </w:r>
      <w:bookmarkEnd w:id="822"/>
    </w:p>
    <w:p>
      <w:pPr>
        <w:pStyle w:val="Heading4"/>
        <w:numPr>
          <w:ilvl w:val="3"/>
          <w:numId w:val="1"/>
        </w:numPr>
        <w:rPr/>
      </w:pPr>
      <w:bookmarkStart w:id="823" w:name="__RefHeading___Toc2096881_3650668749"/>
      <w:bookmarkStart w:id="824" w:name="_Toc298"/>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كه امير المؤمنين عليه السّلام اين خطبه را در كوفه براى ما بيان فرمود، و به وقت ايراد خطبه به روى سنگى كه آن را جعده فرزند هبيره مخزومى نصب كرد ايستاده بود، و جبّه‌اى از پشم بر تن داشت، و بند شمشير و كفش پايش از ليف درخت خرما بود، و پيشانى مباركش از سجده مانند پينه زانوى شتر مى‌نمود، و بدين گونه آغاز سخن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خداى را كه بازگشت خلق و عواقب امر به اوست، او را بر احسان عظيم، و برهان روشن و فراوانى فضل و نعمتش حمد مى‌كنيم، حمدى كه حقّش را بجاى آورد، و شكرش را ادا نمايد، و نزديك كننده به ثوابش، و موجب حسن مزيد نعمتش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طلب يارى مى‌نماييم يارى كسى كه فضلش را اميدوار، و بهره‌اش را آرزومند، به دفعش از بلا مطمئن، و عطايش را معترف، و مطيع او به كردار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مى‌آوريم</w:t>
      </w:r>
    </w:p>
    <w:p>
      <w:pPr>
        <w:pStyle w:val="BookText"/>
        <w:rPr/>
      </w:pPr>
      <w:r>
        <w:rPr>
          <w:rFonts w:ascii="IRNazanin" w:hAnsi="IRNazanin" w:eastAsia="IRNazanin"/>
          <w:color w:val="111111"/>
          <w:sz w:val="28"/>
          <w:sz w:val="28"/>
          <w:szCs w:val="28"/>
          <w:rtl w:val="true"/>
          <w:lang w:bidi="fa-IR"/>
        </w:rPr>
        <w:t>به او ايمان كسى كه با حالت يقين به او اميد دارد، و با حال ايمان به او روى آورده، مقرّانه در برابر او خاشع شده، و با اعتقاد به يگانگى او برايش اخلاص ورزيده، و با تمجيد او بزرگش شمرده، و با رغبت و كوشش به او پناه آورده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خداى پاك زاده نشده تا در عزّت شريكش شوند، و نزاده تا چون بميرد ارثى گذارد، وقت و زمان بر او پيشى نجسته، و زيادت و نقصانى به او راه نيافته، بلكه به آنچه از نشانه‌هاى تدبير استوارش، و قضاى محكمش به ما نموده بر عقول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آفرينش او خلقت آسمانهاست كه بدون ستون برجا و بدون تكيه گاه بر پاست، آنها را به طاعت خود دعوت فرمود و آنها مطيع و با اقرار، بدون درنگ و تأخير پاسخ دادند، و اگر اقرار آسمانها به ربوبيّت و اعترافشان به طاعت نبود آنها را موضع عرش، و جايگاه فرشتگان، و محل بالا رفتن گفتار نيكو و كردار شايسته بندگانش قرار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را نشانه‌هايى قرار داد تا روندگان سرگشته در نقاط آمد و شد اقطار زمين به آنها راه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پرده شب مانع نور افشانى اختران نگردد، و چادر سياه شب قدرت بر طرف كردن درخشش ماه را كه در آسمانها پخش است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خدايى كه سياهى شبهاى تار، و تاريكى شب آرام در زمينهاى پست و قلّه كوههاى تيره رنگ نزديك به هم، و غرّشى كه از رعد در افق آسمان بر مى‌خيزد، و آنچه كه در برق ابرها آشكار مى‌شود، و برگى كه از درخت مى‌افتد و آن را بادهاى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سقوط ستارگان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باريدن باران از جاى خود دور مى‌كند از او پوشيده نيست، كجا افتادن و كجا قرار گرفتن هر قطره باران، و اينكه مورچه كوچك دانه را از كجا مى‌كشد و به كجا مى‌برد، و رزق پشه را چه چيزى كافى است، و هر ماده در شكمش چه بارى دارد براى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خداى را كه پيش از آنكه كرسى يا عرش، يا آسمان يا زمين، يا جن يا انس موجود شود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انديشه درك نگردد، و به فهم اندازه گيرى نشود، درخواست كننده‌اى او را مشغول نگرداند، بخشش از او كم ننمايد، با چشم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مكان نگردد، به داشتن مثل و مانند وصف نشود، به كمك ابزار و اعضا نمى‌آفريند، به حواس در نمى‌آيد، و با مردم مقايسه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با موسى سخن گفت، و از آيات عظيمه‌اش به او نماياند ولى بدون اعضا و ابزارى كه به كار گيرد، كه با موسى سخن گفت، و از آيات عظيمه‌اش به او نماياند ولى بدون اعضا و ابزارى به كار گيرد، بى‌توسط سخنى كه از كام و زبان كوچك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خود را در وصف پروردگارت به زحمت مى‌اندازى، اگر راست مى‌گويى جبرئيل و ميكائيل و سپاه ملائكه مقرّب را كه در حجرات قدس سر به زير افكنده، و عقولشان از وصف بهترين آفرينندگان عاجز است وصف كن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آنانى را مى‌توان به صفات شناخت كه داراى اشكال و اعضا و مدّت و پايان و مرگ و نهايت‌اند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او نيست كه به نورش هر ظلمتى را روشن ساخت، و به ظلمتش</w:t>
      </w:r>
    </w:p>
    <w:p>
      <w:pPr>
        <w:pStyle w:val="BookText"/>
        <w:rPr/>
      </w:pPr>
      <w:r>
        <w:rPr>
          <w:rFonts w:ascii="Amiri" w:hAnsi="Amiri" w:eastAsia="Amiri" w:cs="Amiri"/>
          <w:color w:val="111111"/>
          <w:sz w:val="28"/>
          <w:sz w:val="28"/>
          <w:szCs w:val="28"/>
          <w:rtl w:val="true"/>
          <w:lang w:bidi="ar-SA"/>
        </w:rPr>
        <w:t>هر نورى را تاريك كرد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به رعايت تقواى الهى وصيت مى‌كنم، خداوندى كه شما را لباس پوشانيد، و معاشتان را به فراوانى در اختيارتان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جاويد ماندن در دنيا نردبانى مى‌يافت، يا براى دفع مرگ راهى پيدا مى‌كرد، هر آينه سليمان بن داود عليه السّلام بود، كه سلطنت بر جنّ و انس را همراه با نبوت و منزلت عظيم قرب در اختيارش گذاشته بودند، ولى چون روزى مقدّرش را خورد، و مدّت عمرش را تمام كرد، كمانهاى نيستى با تيرهاى مرگ به كارش پايان داد، و شهرها از وجودش خالى، و خانه‌ها معطّل ماند، و همه مانده‌هايش را ديگران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نسلهاى گذشته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عمالقه 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فراعنه و فرزندان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 كه در شهرهاى منطقه رس بودند و انبياء را كشتند، و سنن فرستادگان حق را خاموش نمودند، و روش گردنكشان را زنده كردند؟ كجايند آنان كه با لشگريان فراوان به راه افتادند، و هزاران</w:t>
      </w:r>
      <w:bookmarkStart w:id="825" w:name="pg1775_12409"/>
    </w:p>
    <w:p>
      <w:pPr>
        <w:pStyle w:val="BookText"/>
        <w:rPr/>
      </w:pPr>
      <w:bookmarkEnd w:id="825"/>
      <w:r>
        <w:rPr>
          <w:rFonts w:ascii="IRNazanin" w:hAnsi="IRNazanin" w:eastAsia="IRNazanin"/>
          <w:color w:val="111111"/>
          <w:sz w:val="28"/>
          <w:sz w:val="28"/>
          <w:szCs w:val="28"/>
          <w:rtl w:val="true"/>
          <w:lang w:bidi="fa-IR"/>
        </w:rPr>
        <w:t>نفر را فرارى دادند، و سپاهيان گرد آوردند، و شهرها بنا كردند؟</w:t>
      </w:r>
      <w:r>
        <w:rPr>
          <w:rFonts w:eastAsia="IRNazanin" w:cs="IRNazanin"/>
          <w:color w:val="111111"/>
          <w:sz w:val="28"/>
          <w:szCs w:val="28"/>
          <w:rtl w:val="true"/>
          <w:lang w:bidi="fa-IR"/>
        </w:rPr>
        <w:t>!</w:t>
      </w:r>
    </w:p>
    <w:p>
      <w:pPr>
        <w:pStyle w:val="Heading4"/>
        <w:numPr>
          <w:ilvl w:val="3"/>
          <w:numId w:val="1"/>
        </w:numPr>
        <w:rPr/>
      </w:pPr>
      <w:bookmarkStart w:id="826" w:name="__RefHeading___Toc2096883_3650668749"/>
      <w:bookmarkStart w:id="827" w:name="_Toc299"/>
      <w:bookmarkEnd w:id="826"/>
      <w:r>
        <w:rPr>
          <w:rtl w:val="true"/>
        </w:rPr>
        <w:t>از اين خطبه است‌</w:t>
      </w:r>
      <w:bookmarkEnd w:id="827"/>
    </w:p>
    <w:p>
      <w:pPr>
        <w:pStyle w:val="BookText"/>
        <w:rPr/>
      </w:pPr>
      <w:r>
        <w:rPr>
          <w:rFonts w:ascii="IRNazanin" w:hAnsi="IRNazanin" w:eastAsia="IRNazanin"/>
          <w:color w:val="111111"/>
          <w:sz w:val="28"/>
          <w:sz w:val="28"/>
          <w:szCs w:val="28"/>
          <w:rtl w:val="true"/>
          <w:lang w:bidi="fa-IR"/>
        </w:rPr>
        <w:t>زره حكمت و دانش در پوشيد، و آن را به تمام آدابش از توجه و معرفت به آن، و فارغ نمودن دل براى آن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نزد او گمشده‌اى است كه در طلب آن است، و حاجتى است كه در جستجوى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پنهان است در آن زمانى كه اسلام چون شترى خسته كه دم بر زمين گذاشته و سينه بر آن نهاده دچار غربت است، او باقى مانده‌اى از حجج حق، و جانشينى از جانشينان انبياء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به شما اندرزهايى دادم كه انبياء الهى امّتهاى خود را به آن اندرز دادند، وظيفه خود را نسبت به شما آنچنان كه جانشينان انبيا نسبت به مردمى كه پس از آنان آمدند انجام دادند انجام دادم، شما را به تازيانه پندم ادب كردم مستقيم نشديد، و با انذارهاى حق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راندم به نظم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شما، آيا امامى غير از مرا توقع داريد كه شما را به راه آورد، و در مسير ارشاد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از دنياى به شما روى آورده بود روى گرداند، و هر آنچه روى گردانده بود روى آورد، بندگان خوب خدا آماده كوچند، كم دنيا را كه ماندنى نيست به كثير آخرت كه از بين رفتنى نيست معامله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كه در صفّين خونشان ريخته شد از اينكه امروز در دنيا نيستند چه زيانى بردند؟ نيستند تا لقمه گلوگير بخورند، و آب تيره ناگوار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را ملاقات كردند و خداوند هم اجرشان را كامل و تمام عنايت فرمود، و آنان را از پس بيم در جايگاه امن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برادرانم كه راه را به حقيقت طى كردند، و بر اساس حق از دنيا گذشتند؟ عمّار، ابن تيهان و ذو الشهادتين كجا هستند؟ و كجايند نظيران آنان از برادرانشان كه بر جانبازى پيمان بستند، و سرهاى پاكشان براى تبهكاران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دست به محاسن شريف و كريم خود برد و زمانى طولانى اشك ريخت،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بر آن برادرانم كه قرآن را تلاوت كرده آن را استوار داشتند، و واجبات را انديشه نموده بر پا كردند، سنّت را زنده نمودند، و بدعت را ميراندند، به جهاد دعوت شدند اجابت كردند، به پيشوا اعتماد نموده تابعش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آواز بلند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بدانيد امروز لشگر را مى‌آرايم، و هر كه اراده رفتن به سوى حق را دارد بيرون آيد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براى حسين عليه السّلام ده هزار نفر، و براى قيس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و براى ابو ايّوب انصارى ده هزار نفر، و براى غير اينان شمارى ديگر نيرو قرار داد، و اراده جدّى براى بازگشت به جبهه صفين داشت، ولى هنوز روز جمعه نرسيده كه ابن ملجم ملعون بر آن انسان بى‌همتا ضربت زد، نيروها برگشتند، و ما چون گوسپندانى بوديم كه شبان</w:t>
      </w:r>
      <w:bookmarkStart w:id="828" w:name="pg1775_12415"/>
    </w:p>
    <w:p>
      <w:pPr>
        <w:pStyle w:val="BookText"/>
        <w:rPr/>
      </w:pPr>
      <w:bookmarkEnd w:id="828"/>
      <w:r>
        <w:rPr>
          <w:rFonts w:ascii="IRNazanin" w:hAnsi="IRNazanin" w:eastAsia="IRNazanin"/>
          <w:color w:val="111111"/>
          <w:sz w:val="28"/>
          <w:sz w:val="28"/>
          <w:szCs w:val="28"/>
          <w:rtl w:val="true"/>
          <w:lang w:bidi="fa-IR"/>
        </w:rPr>
        <w:t>خود را از دست داده و از هر طرف گرگها آنان را بربايند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2096885_3650668749"/>
      <w:bookmarkStart w:id="830" w:name="_Toc300"/>
      <w:bookmarkEnd w:id="829"/>
      <w:r>
        <w:rPr/>
        <w:t>182</w:t>
      </w:r>
      <w:r>
        <w:rPr>
          <w:rtl w:val="true"/>
        </w:rPr>
        <w:t xml:space="preserve"> (</w:t>
      </w:r>
      <w:r>
        <w:rPr/>
        <w:t>1182</w:t>
      </w:r>
      <w:r>
        <w:rPr>
          <w:rtl w:val="true"/>
        </w:rPr>
        <w:t xml:space="preserve">) </w:t>
      </w:r>
      <w:r>
        <w:rPr>
          <w:rtl w:val="true"/>
        </w:rPr>
        <w:t>از خطبه‌هاى آن حضرت است در بيان قدرت خداوند و فضل قرآن و سفارش به تقوا</w:t>
      </w:r>
      <w:bookmarkEnd w:id="830"/>
    </w:p>
    <w:p>
      <w:pPr>
        <w:pStyle w:val="Heading4"/>
        <w:numPr>
          <w:ilvl w:val="3"/>
          <w:numId w:val="1"/>
        </w:numPr>
        <w:rPr/>
      </w:pPr>
      <w:bookmarkStart w:id="831" w:name="__RefHeading___Toc2096887_3650668749"/>
      <w:bookmarkStart w:id="832" w:name="_Toc301"/>
      <w:bookmarkEnd w:id="831"/>
      <w:r>
        <w:rPr>
          <w:rtl w:val="true"/>
        </w:rPr>
        <w:t>اشاره</w:t>
      </w:r>
      <w:bookmarkEnd w:id="832"/>
    </w:p>
    <w:p>
      <w:pPr>
        <w:pStyle w:val="BookText"/>
        <w:rPr/>
      </w:pPr>
      <w:r>
        <w:rPr>
          <w:rFonts w:ascii="Amiri" w:hAnsi="Amiri" w:eastAsia="Amiri" w:cs="Amiri"/>
          <w:color w:val="111111"/>
          <w:sz w:val="28"/>
          <w:sz w:val="28"/>
          <w:szCs w:val="28"/>
          <w:rtl w:val="true"/>
          <w:lang w:bidi="ar-SA"/>
        </w:rPr>
        <w:t>حمد خداى را كه بدون ديده شدن شناخته شده، خدايى كه آفريننده است به غير رنج و زحمت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قدرتش موجودات را آفريد، و با عزّتش گردن فرازان را به بند بندگى كشيد، و با جودش بر بزرگان مهترى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خدايى كه مخلوقاتش را در دنيا جاى داد، و رسولانش را به سوى جن و انس فرستاد، تا پرده از رخسار دنيا از برابر ديدگانشان بردارند، و آنان را از زيانهاى دنياى منهاى تقوا بترسانند، و براى بيدار كردنشان در باره آن مثلها بزنند، و بر عيوب دنيا بينايشان گردانند، و آنچه مايه عبرت است از انقلاب حالات دنيا چون تندرستى‌ها و بيماريها، و حلال و حرام براى مردم غافل باز گو كنند، و آنچه را خداوند براى اهل طاعت و معصيت از بهشت و جهنّم و كرامت و ذلّت آماده نموده</w:t>
      </w:r>
      <w:bookmarkStart w:id="833" w:name="pg1775_12417"/>
    </w:p>
    <w:p>
      <w:pPr>
        <w:pStyle w:val="BookText"/>
        <w:rPr/>
      </w:pPr>
      <w:bookmarkEnd w:id="833"/>
      <w:r>
        <w:rPr>
          <w:rFonts w:ascii="IRNazanin" w:hAnsi="IRNazanin" w:eastAsia="IRNazanin"/>
          <w:color w:val="111111"/>
          <w:sz w:val="28"/>
          <w:sz w:val="28"/>
          <w:szCs w:val="28"/>
          <w:rtl w:val="true"/>
          <w:lang w:bidi="fa-IR"/>
        </w:rPr>
        <w:t>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درگاهش سپاس و ستايش مى‌گويم چنانكه از بندگانش سپاس و ستايش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چيزى اندازه‌اى قرار داده، و براى هر اندازه مدّتى معين نموده، و براى هر مدّتى كتابى نگاشته است</w:t>
      </w:r>
      <w:r>
        <w:rPr>
          <w:rFonts w:eastAsia="IRNazanin" w:cs="IRNazanin"/>
          <w:color w:val="111111"/>
          <w:sz w:val="28"/>
          <w:szCs w:val="28"/>
          <w:rtl w:val="true"/>
          <w:lang w:bidi="fa-IR"/>
        </w:rPr>
        <w:t>.</w:t>
      </w:r>
    </w:p>
    <w:p>
      <w:pPr>
        <w:pStyle w:val="Heading4"/>
        <w:numPr>
          <w:ilvl w:val="3"/>
          <w:numId w:val="1"/>
        </w:numPr>
        <w:rPr/>
      </w:pPr>
      <w:bookmarkStart w:id="834" w:name="__RefHeading___Toc2096889_3650668749"/>
      <w:bookmarkStart w:id="835" w:name="_Toc302"/>
      <w:bookmarkEnd w:id="834"/>
      <w:r>
        <w:rPr>
          <w:rtl w:val="true"/>
        </w:rPr>
        <w:t>از اين خطبه است در باره قرآن‌</w:t>
      </w:r>
      <w:bookmarkEnd w:id="835"/>
    </w:p>
    <w:p>
      <w:pPr>
        <w:pStyle w:val="BookText"/>
        <w:rPr/>
      </w:pPr>
      <w:r>
        <w:rPr>
          <w:rFonts w:ascii="IRNazanin" w:hAnsi="IRNazanin" w:eastAsia="IRNazanin"/>
          <w:color w:val="111111"/>
          <w:sz w:val="28"/>
          <w:sz w:val="28"/>
          <w:szCs w:val="28"/>
          <w:rtl w:val="true"/>
          <w:lang w:bidi="fa-IR"/>
        </w:rPr>
        <w:t>قرآن امر كننده و نهى كننده است، خاموش و گوياست، حجت خدا بر مردم است، بر آن از خلق خود پيمان گرفت، و آنان را در گرو قرآن قرار داد، نورش را تمام و دينش را به آن كامل كرد، پيامبرش صلّى اللّه عليه و آله را قبض روح كرد در حالى كه از رساندن پيام هدايت به مردم به وسيله قرآن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بزرگ شماريد آنچنان كه او خود را بزرگ شمرده، زيرا خداوند چيزى از دينش را از شما پنهان نكرد، و امرى را كه مورد رضايت يا كراهتش باشد وانگذاشت جز اينكه براى آن علامتى ظاهر و نشانه‌اى محكم قرار داد، كه يا از منكر نهى مى‌كند و يا به معروف دعوت مى‌نمايد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خشنودى و خشمش در گذشته و حال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هرگز از شما</w:t>
      </w:r>
    </w:p>
    <w:p>
      <w:pPr>
        <w:pStyle w:val="BookText"/>
        <w:rPr/>
      </w:pPr>
      <w:r>
        <w:rPr>
          <w:rFonts w:ascii="IRNazanin" w:hAnsi="IRNazanin" w:eastAsia="IRNazanin"/>
          <w:color w:val="111111"/>
          <w:sz w:val="28"/>
          <w:sz w:val="28"/>
          <w:szCs w:val="28"/>
          <w:rtl w:val="true"/>
          <w:lang w:bidi="fa-IR"/>
        </w:rPr>
        <w:t>خشنود نمى‌شود به چيزى كه به خاطر آن بر گذشتگان خشم گرفته، و هرگز بر شما خشم نمى‌گيرد به خاطر چيزى كه به آن از پيشينيان خشنود شده، شما در راهى روشن حركت مى‌كنيد، و آنچه گذشتگان گفته‌اند در سخن تكرار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مئونه دنياى شما را كفايت كرده، و بر شكر ترغيب نموده، و ذكرش را بر زبانتان واجب كرده، و شما را به تقوا سفارش نموده، و آن را منتهاى خشنودى خود و خواسته‌اش از بندگان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تقواى الهى را پيشه سازيد، خدايى كه در برابر نظارت او هستيد، و مهار زندگى شما در دست قدرت او و تغييرتان از حالى به حالى در كف قوت اوست، اگر پنهان كنيد مى‌داند، و اگر آشكار نماييد ثبت مى‌كند، نگهبانان با كرامتى را بر شما موكّل كرده كه حقّى را از قلم نمى‌اندازند، و چيزى را بيهوده ثبت نمى‌كنند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آن كه تقواى الهى را رعايت كند خداوند راه خروج از فتنه‌ها را برايش باز كند، و به او نورى بنماياند كه از تاريكى برهد، و او را در آنچه كه ميل و آرزوى اوست جاويدان كند، وى را نزد خود در خانه كرامت وارد سازد، خانه‌اى كه براى خود انتخاب نموده كه سايه‌اش عرش، روشناييش شادمانى او،</w:t>
      </w:r>
    </w:p>
    <w:p>
      <w:pPr>
        <w:pStyle w:val="BookText"/>
        <w:rPr/>
      </w:pPr>
      <w:r>
        <w:rPr>
          <w:rFonts w:ascii="IRNazanin" w:hAnsi="IRNazanin" w:eastAsia="IRNazanin"/>
          <w:color w:val="111111"/>
          <w:sz w:val="28"/>
          <w:sz w:val="28"/>
          <w:szCs w:val="28"/>
          <w:rtl w:val="true"/>
          <w:lang w:bidi="fa-IR"/>
        </w:rPr>
        <w:t>زيارت كنندگانش فرشتگان، و دوستانش انبياء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معاد پيشدستى كنيد، و بر مرگ پيشى جوييد، زيرا نزديك است آرزوى مردم قطع شود، و اجل گريبانشان را بگيرد و باب توبه بر آنان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اكنون در شرايطى هستيد كه كسانى پيش از شما از دنيا رفتند بازگشت به آن را خواستار شدند، با آنكه شما در دنيا همچون رهگذريد از خانه‌اى كه ملك شما نيست آماده سفريد كه كوچ كردن از آن را به شما اعلام نموده، و توشه گرفتن از آن را امر كرده‌اند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اين پوست نازك را طاقت بر آتش نيست، پس به خود رحم كنيد، كه شما خود را در دنيا به مصائب و رنجها امتحان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مشاهده كرده‌ايد كه يكى از شما به خاطر خارى كه به بدنش فرو مى‌رود و از لغزيدنى كه دچار خونريزى مى‌گردد، و از ريگ داغى كه او را مى‌سوزاند چگونه ناله سر داده و اظهار درد مى‌كند؟ پس چه طاقت و حالى خواهد داشت وقتى بين دو طبقه از آتش قرار گيرد، در حالى كه همخوابه سنگ سوزان و همنشين شيطان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وقتى مالك دوزخ بر آتش خشم گيرد آتشها به روى هم غلتيده و يكديگر را به سختى مى‌كوبند،</w:t>
      </w:r>
    </w:p>
    <w:p>
      <w:pPr>
        <w:pStyle w:val="BookText"/>
        <w:rPr/>
      </w:pPr>
      <w:r>
        <w:rPr>
          <w:rFonts w:ascii="IRNazanin" w:hAnsi="IRNazanin" w:eastAsia="IRNazanin"/>
          <w:color w:val="111111"/>
          <w:sz w:val="28"/>
          <w:sz w:val="28"/>
          <w:szCs w:val="28"/>
          <w:rtl w:val="true"/>
          <w:lang w:bidi="fa-IR"/>
        </w:rPr>
        <w:t>و هرگاه به آتش بانگ زند آتش دوزخ بى‌تابانه از نهيب او در ميان درهاى جهنم بر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سالخورده كه پيرى با تو در آميخته، چگونه خواهى بود وقتى گردن بندهاى آتشين به استخوانهاى گردن بپيوندد، و غلها به دستها وصل شود تا گوشتهاى ساعد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تندرستى پيش از بيمارى، و فراخى قبل از تنگدستى هستيد، پس در آزادى خود تا گرفتار نشديد بكوشيد، ديده‌ها را در شب بيدار داريد، شكمها را با روزه لاغر كنيد، قدمها را به كار گيريد، اموالتان را انفاق نماييد، بدنها را فداى جانها كنيد و در اين راه بخل نورزيد، كه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يارى كنيد خدا هم شما را يارى مى‌كند و قدمهاى شما را استوار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به خداوند وام نيكو دهد كه خدا آن را برايش به چند برابر باز گرداند؟ و به خاطر اين وام براى او اجر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ذلّت از شما يارى نخواسته، و به خاطر كمى مال قرض نطلبيده،</w:t>
      </w:r>
    </w:p>
    <w:p>
      <w:pPr>
        <w:pStyle w:val="BookText"/>
        <w:rPr/>
      </w:pPr>
      <w:r>
        <w:rPr>
          <w:rFonts w:ascii="IRNazanin" w:hAnsi="IRNazanin" w:eastAsia="IRNazanin"/>
          <w:color w:val="111111"/>
          <w:sz w:val="28"/>
          <w:sz w:val="28"/>
          <w:szCs w:val="28"/>
          <w:rtl w:val="true"/>
          <w:lang w:bidi="fa-IR"/>
        </w:rPr>
        <w:t>از شما يارى خواسته در حالى كه جنود آسمانها و زمين از اوست و او غالب و حكيم است، از شما وام طلبيده در صورتى كه مالك خزائن آسمانها و زمين بوده و بى‌نياز و ستوده است، همه اينها به خاطر آزمايش شماست كه كدامتان داراى بهترين عمل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اعمال پسنديده بشتابيد تا در بهشت با همجواران خدا باشيد، آنان كه انبيا را با آنان رفاقت داد، و فرشتگان را به ديدارشان فرستاد، و چنان اكرامشان نمود كه گوششان هرگز صداى آهسته آتش جهنم را نشنود، و اندامشان را از برخورد با سختى و رنج مصون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عطاى خداوند كه به هر كس بخواهد عنايت مى‌كند و خداوند صاحب بخشش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مى‌شنويد مى‌گويم، و از خدا براى خود و شما يارى مى‌خواهم، و او ما را بس است و وكيل خوبى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775_12427"/>
    </w:p>
    <w:p>
      <w:pPr>
        <w:pStyle w:val="BookText"/>
        <w:rPr/>
      </w:pPr>
      <w:bookmarkEnd w:id="8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2096891_3650668749"/>
      <w:bookmarkStart w:id="838" w:name="_Toc303"/>
      <w:bookmarkEnd w:id="837"/>
      <w:r>
        <w:rPr/>
        <w:t>183</w:t>
      </w:r>
      <w:r>
        <w:rPr>
          <w:rtl w:val="true"/>
        </w:rPr>
        <w:t xml:space="preserve"> (</w:t>
      </w:r>
      <w:r>
        <w:rPr/>
        <w:t>1183</w:t>
      </w:r>
      <w:r>
        <w:rPr>
          <w:rtl w:val="true"/>
        </w:rPr>
        <w:t xml:space="preserve">) </w:t>
      </w:r>
      <w:r>
        <w:rPr>
          <w:rtl w:val="true"/>
        </w:rPr>
        <w:t xml:space="preserve">از سخنان آن حضرت است به برج بن مسهر طايى كه از خوارج بود و شعار </w:t>
      </w:r>
      <w:r>
        <w:rPr>
          <w:rtl w:val="true"/>
        </w:rPr>
        <w:t>«</w:t>
      </w:r>
      <w:r>
        <w:rPr>
          <w:rtl w:val="true"/>
        </w:rPr>
        <w:t>لا حكم الّا للّه</w:t>
      </w:r>
      <w:r>
        <w:rPr>
          <w:rtl w:val="true"/>
        </w:rPr>
        <w:t xml:space="preserve">» </w:t>
      </w:r>
      <w:r>
        <w:rPr>
          <w:rtl w:val="true"/>
        </w:rPr>
        <w:t>را آنچنان فرياد كرد كه حضرت مى‌شنيد، فرمود</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خدا رويت را سياه كند اى بى‌دندان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آشكار شد در حالى كه تو بى‌مقدار بودى و صدايت آهسته، تا وقتى كه باطل عربده كشيد آن گاه چون شاخ بز نر به سرعت ظاهر شدى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2096893_3650668749"/>
      <w:bookmarkStart w:id="840" w:name="_Toc304"/>
      <w:bookmarkEnd w:id="839"/>
      <w:r>
        <w:rPr/>
        <w:t>184</w:t>
      </w:r>
      <w:r>
        <w:rPr>
          <w:rtl w:val="true"/>
        </w:rPr>
        <w:t xml:space="preserve"> (</w:t>
      </w:r>
      <w:r>
        <w:rPr/>
        <w:t>1184</w:t>
      </w:r>
      <w:r>
        <w:rPr>
          <w:rtl w:val="true"/>
        </w:rPr>
        <w:t xml:space="preserve">) </w:t>
      </w:r>
      <w:r>
        <w:rPr>
          <w:rtl w:val="true"/>
        </w:rPr>
        <w:t>از خطبه‌هاى آن حضرت است روايت شده</w:t>
      </w:r>
      <w:r>
        <w:rPr>
          <w:rtl w:val="true"/>
        </w:rPr>
        <w:t xml:space="preserve">: </w:t>
      </w:r>
      <w:r>
        <w:rPr>
          <w:rtl w:val="true"/>
        </w:rPr>
        <w:t>يكى از ياران امير المؤمنين عليه السّلام كه او را همّام مى‌گفتند و مردى عابد بود به حضرت عرضه داشت</w:t>
      </w:r>
      <w:r>
        <w:rPr>
          <w:rtl w:val="true"/>
        </w:rPr>
        <w:t>:</w:t>
      </w:r>
      <w:bookmarkEnd w:id="84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را چنانكه گويى آنان را مى‌بينم براى من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w:t>
      </w:r>
    </w:p>
    <w:p>
      <w:pPr>
        <w:pStyle w:val="BookText"/>
        <w:rPr/>
      </w:pPr>
      <w:r>
        <w:rPr>
          <w:rFonts w:ascii="IRNazanin" w:hAnsi="IRNazanin" w:eastAsia="IRNazanin"/>
          <w:color w:val="111111"/>
          <w:sz w:val="28"/>
          <w:sz w:val="28"/>
          <w:szCs w:val="28"/>
          <w:rtl w:val="true"/>
          <w:lang w:bidi="fa-IR"/>
        </w:rPr>
        <w:t>او درنگ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 تقواى الهى پيشه كن و كار نيك انجام ده، زيرا خداوند با اهل تقوا و اهل كار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به اين مقدار سخن قناعت نكرد و حضرت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خدا را سپاس و ثنا گفت و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سپس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پاك و برتر مخلوقات را آفريد در حالى كه از اطاعتشان بى‌نياز، و از گناهشان ايمن بود، زيرا عصيان عاصيان به او زيان نمى‌رساند، و طاعت مطيعان او را سود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آنان را در ميانشان تقسيم كرد، و هر كس را در دنيا در جايى كه سزاوار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در اين دنيا اهل فضايلند، گفتارشان صواب، پوشاكشان اقتصادى، و رفتارشان افتادگى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بر آنان حرام كرده چشم پوشيده، و گوشهاى خود را وقف دانش با منفعت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بلا و سختى و آسايش و راحت حالتى يكسان است، و اگر خداوند براى اقامتشان در دنيا زمان معينى را مقرر نكرده بود از شوق به ثواب و بيم از عذاب</w:t>
      </w:r>
    </w:p>
    <w:p>
      <w:pPr>
        <w:pStyle w:val="BookText"/>
        <w:rPr/>
      </w:pPr>
      <w:r>
        <w:rPr>
          <w:rFonts w:ascii="IRNazanin" w:hAnsi="IRNazanin" w:eastAsia="IRNazanin"/>
          <w:color w:val="111111"/>
          <w:sz w:val="28"/>
          <w:sz w:val="28"/>
          <w:szCs w:val="28"/>
          <w:rtl w:val="true"/>
          <w:lang w:bidi="fa-IR"/>
        </w:rPr>
        <w:t>به اندازه چشم به هم زدنى روحشان در بدنشان قرار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باطنشان بزرگ، و غير او در ديدگانشان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بهشت چنانند كه گويى آن را ديده و در فضايش غرق نعمتند، و با عذاب جهنم چنانند كه گويى آن را مشاهده نموده و در آن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محزون، همگان از آزارشان در امان، بدنهايشان لاغر، نيازهايشان سبك، و نفوسشان با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را در راه حق صبر كردند كه براى آنان راحتى جاويد به دنبال آورد، اين است تجارتى سود آور كه خداوند براى آنان مهيّا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آنان را خواست و آنان آن را نخواستند، به اسارتشان كشيد و آنان با پرداخت جانشان خود را آزاد كردند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شب براى عبادت برپايند، در حالى كه اجزاى قرآن را شمرده و سنجيده تلاوت كنند، خود را به آيات قرآن اندوهگين ساخته، و داروى دردشان را از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آيه‌اى بشارت دهنده بگذرند به مورد بشارت طمع كنند، و روحشان از روى شوق به آن خيره گردد، و گمان برند كه مورد بشارت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آيه‌اى بگذرند كه در آن بيم داده شده</w:t>
      </w:r>
    </w:p>
    <w:p>
      <w:pPr>
        <w:pStyle w:val="BookText"/>
        <w:rPr/>
      </w:pPr>
      <w:r>
        <w:rPr>
          <w:rFonts w:ascii="IRNazanin" w:hAnsi="IRNazanin" w:eastAsia="IRNazanin"/>
          <w:color w:val="111111"/>
          <w:sz w:val="28"/>
          <w:sz w:val="28"/>
          <w:szCs w:val="28"/>
          <w:rtl w:val="true"/>
          <w:lang w:bidi="fa-IR"/>
        </w:rPr>
        <w:t>گوش دل به آن دهند، و گمان برند شيون و فرياد عذاب بيخ گوش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به ركوع خم كرده‌اند، به وقت سجده پيشانى و دست و زانو و انگشتان پا بر زمين مى‌گذارند، و از خداوند آزادى خود را از عذاب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روز، بردباران و دانشمندان و نيكوكاران و پرهيزكارانند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حق جسمشان را چون تير تراشيده لاغر كرده، مردم آنان را مى‌بينند به تصور اينكه بيمارند، ولى بيمار نيستند، و مى‌گويند ديوانه‌اند، در حالى كه امرى عظيم آنان را بدين حال در آورده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طاعت اندك خشنود نمى‌شوند، و طاعت زياد را زياد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خود را به كوتاهى در بندگى متّهم كنند، و از عبادت خود در وحشتند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آنان را تمجيد كنند از آن تمجيد بيم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به خود آگاه‌ترم، و پروردگارم از خودم به من داناتر است، خداوندا، مرا به آنچه در باره‌ام گويند مگير، و از آنچه مى‌پندارند بهتر گردان، و زشتى‌هايى را كه از من خبر ندارند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ديگرشان آن است كه هر كدام را داراى نيرومندى در دين، دورانديشى با نرمى، ايمان همراه با يقين، حرص در دانش، علم با بردبارى، ميانه روى در توانگرى، فروتنى در عبادت، آراستگى در تهيدستى، بردبارى در سختى، جويايى حلال، نشاط در هدايت، و دورى از طمع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به جا آوردن اعمال شايسته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مى‌كند در انديشه شكر، و روز مى‌كند در انديشه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سر مى‌برد با خوف، و روز مى‌نمايد دلشاد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غفلتى كه او را از آن بر حذر داشته‌اند، و دلشاد از فضل و رحمت حق كه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را در آنچه بر او سنگين است از او پيروى نكند او نيز آنچه را كه نفس به آن رغبت دارد به او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روشنى چشمش در آن چيزى است كه جاويد است، و بى‌رغبتى‌اش در آن است كه فانى شدنى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را با دانش، و گفتار را با عمل آميخته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آرزويش كم و كوتاه، لغزشش اندك، دلش فروتن، نفسش قانع، خوراكش اندك، زندگيش آسان، دينش محفوظ،</w:t>
      </w:r>
    </w:p>
    <w:p>
      <w:pPr>
        <w:pStyle w:val="BookText"/>
        <w:rPr/>
      </w:pPr>
      <w:r>
        <w:rPr>
          <w:rFonts w:ascii="Amiri" w:hAnsi="Amiri" w:eastAsia="Amiri" w:cs="Amiri"/>
          <w:color w:val="111111"/>
          <w:sz w:val="28"/>
          <w:sz w:val="28"/>
          <w:szCs w:val="28"/>
          <w:rtl w:val="true"/>
          <w:lang w:bidi="ar-SA"/>
        </w:rPr>
        <w:t>شهوتش مرده، و خشمش فرو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خيرش را متوقّع، و از شرش در امانند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ميان غافلان باشد از ذاكرانش به حساب آرند، و اگر در ميان ذاكران باشد در شمار غافلانش نيارند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بر او ستم كرده بگذرد، به آن كه او را محروم نموده عطا كند، و با كسى كه با او قطع رحم نموده صله رحم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دشنام ندارد، گفتارش نرم است، زشتيش پنهان، و خوبيش آشكار است، نيكى‌اش روى آورده، و شرّش روى گردانده، در حوادث آرام، در ناخوشيها شكيبا، و در خوشيها شاكر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ستم نمى‌كند، و به خاطر محبوبش مرتكب گناه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حاضر كردن شاهد، خود اقرار به حق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تباه نمى‌كند، و آنچه را به يادش آرند به فراموشى نمى‌سپارد، احدى را با لقب زشت صدا نمى‌كند، به همسايه زيان نمى‌زند، به بلاهايى كه به سر مردم مى‌آيد شادى نمى‌نمايد، در باطل وارد نمى‌شود، و از حق خارج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كند سكوتش غمگينش نكند، و اگر بخندد قهقهه نزند، چون به او ستم روا دارند صبر پيشه سازد تا خدا انتقامش را</w:t>
      </w:r>
    </w:p>
    <w:p>
      <w:p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 رنج است، و مردم از او در 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آخرت خود را به زحمت اندازد، و مردم را از جانب خود قرين آسايش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دوريش از آن كه دورى مى‌كند محض زهد و پاك ماندن، و نزديكى‌اش به آن كه نزديك مى‌شود به خاطر نرمى و رحمت است، دوريش از راه تكبّر و خودخواهى، و نزديكى‌اش از باب مكر و فريب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اينجا رسيد همّام فريادى بركشيد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چنين پيشامدى بر او مى‌ترسيدم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اندرزهاى رسا با اهلش اين گونه معامله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فضول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حالى 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هر اجلى را وقت معيّنى است كه از آن نمى‌گذرد، و علّتى است كه از آن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ايست و ديگر اين چنين مگوى كه اين سخنى بود كه شيطان بر زبانت جارى ساخت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775_12440"/>
    </w:p>
    <w:p>
      <w:pPr>
        <w:pStyle w:val="BookText"/>
        <w:rPr/>
      </w:pPr>
      <w:bookmarkEnd w:id="8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2096895_3650668749"/>
      <w:bookmarkStart w:id="843" w:name="_Toc305"/>
      <w:bookmarkEnd w:id="842"/>
      <w:r>
        <w:rPr/>
        <w:t>185</w:t>
      </w:r>
      <w:r>
        <w:rPr>
          <w:rtl w:val="true"/>
        </w:rPr>
        <w:t xml:space="preserve"> (</w:t>
      </w:r>
      <w:r>
        <w:rPr/>
        <w:t>1185</w:t>
      </w:r>
      <w:r>
        <w:rPr>
          <w:rtl w:val="true"/>
        </w:rPr>
        <w:t xml:space="preserve">) </w:t>
      </w:r>
      <w:r>
        <w:rPr>
          <w:rtl w:val="true"/>
        </w:rPr>
        <w:t>از خطبه‌هاى آن حضرت است در باره منافقين‌</w:t>
      </w:r>
      <w:bookmarkEnd w:id="843"/>
    </w:p>
    <w:p>
      <w:pPr>
        <w:pStyle w:val="BookText"/>
        <w:rPr/>
      </w:pPr>
      <w:r>
        <w:rPr>
          <w:rFonts w:ascii="IRNazanin" w:hAnsi="IRNazanin" w:eastAsia="IRNazanin"/>
          <w:color w:val="111111"/>
          <w:sz w:val="28"/>
          <w:sz w:val="28"/>
          <w:szCs w:val="28"/>
          <w:rtl w:val="true"/>
          <w:lang w:bidi="fa-IR"/>
        </w:rPr>
        <w:t>خداوند را بر توفيقى كه در بندگى عنايت كرده، و از معصيت باز داشته سپاس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اتمام نعمت و چنگ زدن به ريسمانش را از او درخواست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مى‌دهيم كه محمد بنده و فرستاده اوست، آن وجود مباركى كه در راه خشنودى او در هر بلا و سختى فرو رفت، و از هر شربت بلايى جامى نوشيد، در حالى كه نزديكانش از او روى گرداندند، و بيگانگان بر دشمنيش اتفاق داشتند، عرب براى جنگ با او عنان گسيخته بود، و مركب‌ها را براى كارزار با او به تازيانه رانده بود، تا دشمنى خود را به ساحت مقدسش وارد كند، از دورترين خانه، و بعيدترين جايگاه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به تقواى الهى سفارش مى‌كنم، و از اهل نفاق مى‌ترسانم، چرا كه آنان</w:t>
      </w:r>
    </w:p>
    <w:p>
      <w:pPr>
        <w:pStyle w:val="BookText"/>
        <w:rPr/>
      </w:pPr>
      <w:r>
        <w:rPr>
          <w:rFonts w:ascii="IRNazanin" w:hAnsi="IRNazanin" w:eastAsia="IRNazanin"/>
          <w:color w:val="111111"/>
          <w:sz w:val="28"/>
          <w:sz w:val="28"/>
          <w:szCs w:val="28"/>
          <w:rtl w:val="true"/>
          <w:lang w:bidi="fa-IR"/>
        </w:rPr>
        <w:t>گمراه و گمراه كننده‌اند، و دچار لغزش و لغزاننده‌اند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رنگ مى‌شوند، و به حالات گوناگون ظاهر مى‌گردند، به هر وسيله كوبنده‌اى براى گمراه كردن شما متوسل مى‌شوند، و در هر كمينگاهى كمين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قلوبشان فاسد، و ظاهرشان پاك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فريب مردم به دور از ديده حركت مى‌كنند، و چون روباه در ميان جنگل انبوه از درخت مى‌جهند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وصفشان به ظاهر دواى درد، و گفتارشان شفاست، امّا عملشان دردى است بى‌دوا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راحت مردمان حسد مى‌برند، بر گرفتارى ديگران مى‌افزايند، و اميدواران را نوميد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به هر راهى افتاده‌اى، و در هر دلى شفيعى، و در هر غم و اندوهى اشكى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ثناى يكديگر را به هم وام دهند، و پاداش آن را متوقعند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اصرار ورزند، و به وقت سرزنش پرده درى كنند، و اگر در قضيه‌اى حكم قرار گيرند اسراف در ستم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هر حقّى باطلى، و براى هر راستى كژى‌اى، و براى هر زنده‌اى قاتلى، و براى هر درى كليدى، و براى هر شبى چراغى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بى‌رغبتى زمينه ساز طمع خود هستند تا بازارشان را به پا دارند، و متاع‌هاى كاسد به ظاهر نفيس خود را رواج دهند</w:t>
      </w:r>
      <w:r>
        <w:rPr>
          <w:rFonts w:eastAsia="IRNazanin" w:cs="IRNazanin"/>
          <w:color w:val="111111"/>
          <w:sz w:val="28"/>
          <w:szCs w:val="28"/>
          <w:rtl w:val="true"/>
          <w:lang w:bidi="fa-IR"/>
        </w:rPr>
        <w:t>.</w:t>
      </w:r>
      <w:bookmarkStart w:id="844" w:name="pg1775_12444"/>
    </w:p>
    <w:p>
      <w:pPr>
        <w:pStyle w:val="BookText"/>
        <w:rPr/>
      </w:pPr>
      <w:bookmarkEnd w:id="844"/>
      <w:r>
        <w:rPr>
          <w:rFonts w:ascii="IRNazanin" w:hAnsi="IRNazanin" w:eastAsia="IRNazanin"/>
          <w:color w:val="111111"/>
          <w:sz w:val="28"/>
          <w:sz w:val="28"/>
          <w:szCs w:val="28"/>
          <w:rtl w:val="true"/>
          <w:lang w:bidi="fa-IR"/>
        </w:rPr>
        <w:t>باطل مى‌گويند ولى حق جلوه مى‌دهند، و بد وصف مى‌كنند و زيبا مى‌نمايانند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 و تنگ باطل را آسان جلوه مى‌دهند، و از راه حق بر اين پايه كه راهى سخت و تنگ است 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ياران شيطان، و زبانه‌هاى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شيطانند، و بدانيد حزب شيطان زيانكارانند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2096897_3650668749"/>
      <w:bookmarkStart w:id="846" w:name="_Toc306"/>
      <w:bookmarkEnd w:id="845"/>
      <w:r>
        <w:rPr/>
        <w:t>186</w:t>
      </w:r>
      <w:r>
        <w:rPr>
          <w:rtl w:val="true"/>
        </w:rPr>
        <w:t xml:space="preserve"> (</w:t>
      </w:r>
      <w:r>
        <w:rPr/>
        <w:t>1186</w:t>
      </w:r>
      <w:r>
        <w:rPr>
          <w:rtl w:val="true"/>
        </w:rPr>
        <w:t xml:space="preserve">) </w:t>
      </w:r>
      <w:r>
        <w:rPr>
          <w:rtl w:val="true"/>
        </w:rPr>
        <w:t>از خطبه‌هاى آن حضرت است در ستايش خدا و پيامبر و پند و اندرز</w:t>
      </w:r>
      <w:bookmarkEnd w:id="8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خدايى را كه از آثار سلطنت، و بزرگى كبرياييش چندان آشكار كرد كه ديده‌ها را از عجائب قدرتش متحيّر نمود، و انديشه‌هاى دور پرواز انسانها را از شناخت حقيقت صفاتش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ايمان و يقين و اخلاص و اعتقاد شهادت مى‌دهم كه معبودى جز اللّه نيست، و گواهى مى‌دهم كه محمّد بنده و فرستاده اوست،</w:t>
      </w:r>
    </w:p>
    <w:p>
      <w:pPr>
        <w:pStyle w:val="BookText"/>
        <w:rPr/>
      </w:pPr>
      <w:r>
        <w:rPr>
          <w:rFonts w:ascii="Amiri" w:hAnsi="Amiri" w:eastAsia="Amiri" w:cs="Amiri"/>
          <w:color w:val="111111"/>
          <w:sz w:val="28"/>
          <w:sz w:val="28"/>
          <w:szCs w:val="28"/>
          <w:rtl w:val="true"/>
          <w:lang w:bidi="ar-SA"/>
        </w:rPr>
        <w:t>او را فرستاد در حالى كه نشانه‌هاى هدايت كهنه شده، و راه روشن دين به نابودى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آشكار كرد، خلق را خيرخواهى نمود، به طريق صواب رهنمون شد، و به ميانه روى فرمان داد، درود و سلام خدا بر او و آل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 بدانيد خداوند شما را بيهوده و باطل نيافريد، و سر خود و آزاد رها نكرد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نعمتش را بر شما مى‌داند، و احسانش را نسبت به شما به شماره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پيروزى و رستگارى بخواهيد، و روا شدن حاجت بطلبيد و عطا و بخشش درخواست كنيد، كه بين شما و او حجابى نيست، و به روى شما از ديدار او درى بسته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مكانى حاضر، و در هر وقت و زمانى موجود، و با هر انس و جنى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عطايش بر او رخنه وارد نمى‌آورد، وجودش از او نمى‌كاهد، گدايى گدا نعمتش را پايان نمى‌دهد، و بذل و بخشش خزائنش را به آخر نمى‌رساند، و كسى او را از توجه به ديگرى باز نمى‌دارد، و صدايى او را از صداى ديگر غافل نمى‌كند، و عطايش به كسى مانع سلب عطا از ديگرى نمى‌گردد، و غضبش او را از رحمتش باز نمى‌دارد، و رحمتش بر كسى او را از كيفر</w:t>
      </w:r>
    </w:p>
    <w:p>
      <w:pPr>
        <w:pStyle w:val="BookText"/>
        <w:rPr/>
      </w:pPr>
      <w:r>
        <w:rPr>
          <w:rFonts w:ascii="IRNazanin" w:hAnsi="IRNazanin" w:eastAsia="IRNazanin"/>
          <w:color w:val="111111"/>
          <w:sz w:val="28"/>
          <w:sz w:val="28"/>
          <w:szCs w:val="28"/>
          <w:rtl w:val="true"/>
          <w:lang w:bidi="fa-IR"/>
        </w:rPr>
        <w:t>ديگرى غافل نمى‌كند، نهان بودنش او را از آشكاريش نمى‌پوشاند، و آشكار بودنش وى را از پنهانيش قطع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نزديكى دور است، و در عين بلندى نزديك، و در عين آشكار بودن نهان، و در عين نهان بودن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دهد و جزا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انديشه و فكر كردن موجودات را نيافريد، و به خاطر رنج و خستگى از آنان يارى نجست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شما را به تقواى الهى سفارش مى‌كنم، زيرا تقوا زمام است و قوام حيات، به ريشه‌هاى محكم آن تمسك جوييد، و به حقايق آن چنگ زنيد، تا شما را به مكانهاى راحت، و محل‌هاى وسيع، و حصارهاى محفوظ، و منازل عزّت برساند، آن هم در روزى كه چشمها در آن خيره مى‌شود، و همه جا در برابرش به تاريكى فرو مى‌رود، و گله‌هاى شترهاى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اموال پربهايند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بى‌صاحب مى‌ماند، و در صور دميده مى‌شود، آن وقت هر روحى از بدن در آيد، و هر زبانى لال شود، و كوههاى بلند و صخره‌هاى پا برجا درهم ريزند، و جاى آنها را سراب موّاج و درخشان گيرد، آثار و بناها چون زمينى نرم و هموار شود،</w:t>
      </w:r>
      <w:bookmarkStart w:id="847" w:name="pg1775_12449"/>
    </w:p>
    <w:p>
      <w:pPr>
        <w:pStyle w:val="BookText"/>
        <w:rPr/>
      </w:pPr>
      <w:bookmarkEnd w:id="847"/>
      <w:r>
        <w:rPr>
          <w:rFonts w:ascii="Amiri" w:hAnsi="Amiri" w:eastAsia="Amiri" w:cs="Amiri"/>
          <w:color w:val="111111"/>
          <w:sz w:val="28"/>
          <w:sz w:val="28"/>
          <w:szCs w:val="28"/>
          <w:rtl w:val="true"/>
          <w:lang w:bidi="ar-SA"/>
        </w:rPr>
        <w:t>آن روز نه شفيعى است كه شفاعت نمايد، و نه خويشى كه دفع رنج كند، و نه عذر و بهانه‌اى كه سود بخشد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2096899_3650668749"/>
      <w:bookmarkStart w:id="849" w:name="_Toc307"/>
      <w:bookmarkEnd w:id="848"/>
      <w:r>
        <w:rPr/>
        <w:t>187</w:t>
      </w:r>
      <w:r>
        <w:rPr>
          <w:rtl w:val="true"/>
        </w:rPr>
        <w:t xml:space="preserve"> (</w:t>
      </w:r>
      <w:r>
        <w:rPr/>
        <w:t>1187</w:t>
      </w:r>
      <w:r>
        <w:rPr>
          <w:rtl w:val="true"/>
        </w:rPr>
        <w:t xml:space="preserve">) </w:t>
      </w:r>
      <w:r>
        <w:rPr>
          <w:rtl w:val="true"/>
        </w:rPr>
        <w:t>از خطبه‌هاى آن حضرت است در باره بعثت پيامبر و گريز از دنيا</w:t>
      </w:r>
      <w:bookmarkEnd w:id="849"/>
    </w:p>
    <w:p>
      <w:pPr>
        <w:pStyle w:val="BookText"/>
        <w:rPr/>
      </w:pPr>
      <w:r>
        <w:rPr>
          <w:rFonts w:ascii="IRNazanin" w:hAnsi="IRNazanin" w:eastAsia="IRNazanin"/>
          <w:color w:val="111111"/>
          <w:sz w:val="28"/>
          <w:sz w:val="28"/>
          <w:szCs w:val="28"/>
          <w:rtl w:val="true"/>
          <w:lang w:bidi="fa-IR"/>
        </w:rPr>
        <w:t>پيامبر را فرستاد زمانى كه نشانه‌اى از دين بر پا نبود، و علامت روشنى وجود نداشت، و راهى آشكار نبود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به تقواى الهى سفارش مى‌كنم، و از دنيا مى‌ترسانم، كه سراى كوچ و محلّ سختى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ساكنش مسافر، و مقيمش جدا شونده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به حركت مى‌آورد چنانكه طوفان سخت كشتى را در ميان امواج درياها به حركت مى‌اندازد، گروهى غرق شده هلاك مى‌شوند، و گروهى در دل امواج در مرز نجاتند، دامن بادها آنان را به اين سو و آن سو مى‌برند، و بر مركب ترس و هول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غرق شد باز يافتنش ناممكن، و آن كه نجات يافت مسافر مرگ است</w:t>
      </w:r>
      <w:r>
        <w:rPr>
          <w:rFonts w:eastAsia="IRNazanin" w:cs="IRNazanin"/>
          <w:color w:val="111111"/>
          <w:sz w:val="28"/>
          <w:szCs w:val="28"/>
          <w:rtl w:val="true"/>
          <w:lang w:bidi="fa-IR"/>
        </w:rPr>
        <w:t>.</w:t>
      </w:r>
      <w:bookmarkStart w:id="850" w:name="pg1775_12451"/>
    </w:p>
    <w:p>
      <w:pPr>
        <w:pStyle w:val="BookText"/>
        <w:rPr/>
      </w:pPr>
      <w:bookmarkEnd w:id="850"/>
      <w:r>
        <w:rPr>
          <w:rFonts w:ascii="IRNazanin" w:hAnsi="IRNazanin" w:eastAsia="IRNazanin"/>
          <w:color w:val="111111"/>
          <w:sz w:val="28"/>
          <w:sz w:val="28"/>
          <w:szCs w:val="28"/>
          <w:rtl w:val="true"/>
          <w:lang w:bidi="fa-IR"/>
        </w:rPr>
        <w:t>بندگان خدا، اكنون عمل كنيد كه زبانها باز، و بدنها سالم، و اندامها فرمانبردار، و عرصه گاه كوشش و آمد و شد وسيع، و جولانگاه عمل پهناور است، پيش از آنكه فوت شتابان در رسد، و موت بر شما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مرگ را حتم بدانيد،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آن ننشينيد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2096901_3650668749"/>
      <w:bookmarkStart w:id="852" w:name="_Toc308"/>
      <w:bookmarkEnd w:id="851"/>
      <w:r>
        <w:rPr/>
        <w:t>188</w:t>
      </w:r>
      <w:r>
        <w:rPr>
          <w:rtl w:val="true"/>
        </w:rPr>
        <w:t xml:space="preserve"> (</w:t>
      </w:r>
      <w:r>
        <w:rPr/>
        <w:t>1188</w:t>
      </w:r>
      <w:r>
        <w:rPr>
          <w:rtl w:val="true"/>
        </w:rPr>
        <w:t xml:space="preserve">) </w:t>
      </w:r>
      <w:r>
        <w:rPr>
          <w:rtl w:val="true"/>
        </w:rPr>
        <w:t>از خطبه‌هاى آن حضرت است در باره اختصاص خود به پيامبر</w:t>
      </w:r>
      <w:bookmarkEnd w:id="85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حافظان دين و سنّت از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من هرگز لحظه‌اى از فرمان خدا و رسول او روى نگرداندم، و با جان خود پيامبر را يارى دادم آن هم در ميدانهايى كه شجاعان فرار مى‌كردند، و قدمها به عقب بر مى‌گشت، با شجاعتى كه خداوند مرا به آن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سرش روى سينه من بود قبض روح شد، و جان آن حضرت در دستم روان گشت و آن را به چهره خود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غسل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فرشتگان در آن امر مرا يارى مى‌كردند، در و ديوارهاى خانه فرياد مى‌كشيدند، گروهى از ملائكه فرود مى‌آمدند، و گروهى ديگر به آسمان مى‌رفتند، سر و صداى فرشتگان از گوشم جدا نمى‌شد، بر او درود مى‌فرستادند تا او را در ضريحش پوشانيديم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از من در حيات و مرگ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ديده بصيرت به راه افتيد، و بايد در جنگ با دشمنانتان نيّت شما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جز او خدايى نيست من بر راه حق هستم، و دشمنان بر لغزشگاه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مى‌شنويد مى‌گويم، و براى خود و شما از خداوند آمرزش مى‌طلبم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775_12454"/>
    </w:p>
    <w:p>
      <w:pPr>
        <w:pStyle w:val="BookText"/>
        <w:rPr/>
      </w:pPr>
      <w:bookmarkEnd w:id="8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096903_3650668749"/>
      <w:bookmarkStart w:id="855" w:name="_Toc309"/>
      <w:bookmarkEnd w:id="854"/>
      <w:r>
        <w:rPr/>
        <w:t>189</w:t>
      </w:r>
      <w:r>
        <w:rPr>
          <w:rtl w:val="true"/>
        </w:rPr>
        <w:t xml:space="preserve"> (</w:t>
      </w:r>
      <w:r>
        <w:rPr/>
        <w:t>1189</w:t>
      </w:r>
      <w:r>
        <w:rPr>
          <w:rtl w:val="true"/>
        </w:rPr>
        <w:t xml:space="preserve">) </w:t>
      </w:r>
      <w:r>
        <w:rPr>
          <w:rtl w:val="true"/>
        </w:rPr>
        <w:t xml:space="preserve">از خطبه‌هاى آن حضرت است در سفارش به تقوا و وصف اسلام و پيامبر </w:t>
      </w:r>
      <w:r>
        <w:rPr>
          <w:rtl w:val="true"/>
        </w:rPr>
        <w:t>(</w:t>
      </w:r>
      <w:r>
        <w:rPr>
          <w:rtl w:val="true"/>
        </w:rPr>
        <w:t>ص</w:t>
      </w:r>
      <w:r>
        <w:rPr>
          <w:rtl w:val="true"/>
        </w:rPr>
        <w:t>)</w:t>
      </w:r>
      <w:bookmarkEnd w:id="855"/>
    </w:p>
    <w:p>
      <w:pPr>
        <w:pStyle w:val="BookText"/>
        <w:rPr/>
      </w:pPr>
      <w:r>
        <w:rPr>
          <w:rFonts w:ascii="IRNazanin" w:hAnsi="IRNazanin" w:eastAsia="IRNazanin"/>
          <w:color w:val="111111"/>
          <w:sz w:val="28"/>
          <w:sz w:val="28"/>
          <w:szCs w:val="28"/>
          <w:rtl w:val="true"/>
          <w:lang w:bidi="fa-IR"/>
        </w:rPr>
        <w:t>خداوند آواز وحوش را در بيابانها، و گناهان بندگان را در نهانها، و آمد و شد ماهيان را در درياهاى ژرف، و تلاطم امواج آب را با وزش تندبادها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مى‌دهم كه محمّد برگزيده خدا و سفير وحى و رسول رحمت اوست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شما را به پرواى از خدايى سفارش مى‌كنم كه آفرينش شما را آغاز كرد، و بازگشت شما به او، و بر آورده شدن حاجاتتان به قدرت او، و پايان رغبت شما به سوى او، و راه معتدل شما به جانب او، و پناه از همه بيمها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تقوا داروى درد دلهايتان، بينايى كورى باطنتان، شفاى بيمارى اجسادتان، صلاح فساد سينه‌هايتان، پاكى چرك نفوستان، جلاى پرده ديدگانتان،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ايمنى خوف دلهايتان، و روشنى تاريكى جهلتان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را جامه جان كنيد نه پوشش جسم، به باطن فرمانبردار حق باشيد نه به ظاهر، طاعت را چون رگ و پى در اعضاء و جوارحتان قرار دهيد، و آن را بر همه امورتان حاكم گردانيد، و آن را آبشخور به هنگام ورود به قيامت و شفيع رسيدن به آرزوها، و سپر روز وحشت، و چراغهاى دل گورها، و آرامش دهنده ترسهاى طولانى، و زداينده اندوه مواطن پر وحشت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طاعت خدا نگهدارنده از عوامل فراگير هلاك، و حافظ از امور وحشتناك، و مانع گرماى آتش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دست به دامن تقوا بزند سختى‌ها پس از نزديك شدن از او دور مى‌گردد، و امور بعد از تلخى براى او شيرين مى‌شود، و امواج فتنه‌ها پس از تراكم از اطراف او پراكنده مى‌گردد، و دشواريها پس از رنجاندنش بر او آسان مى‌شود، و باران كرامت پس از ناياب شدن بر او مى‌بارد، و رحمت رميده شده به او روى مى‌آورد، و چشمه نعمت پس از خشك شدن بر او به جوشش مى‌آيد، و بركات كاسته شده بر او فراوان</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پرواى از خدايى را پيشه كنيد كه شما را به موعظه خود سود بخشيد، و به پيامش شما را پند داد، و به نعمتش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وجودتان را براى عبادت او رام كنيد، و حق طاعتش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همان دين خداست كه آن را براى خود انتخاب كرد، و آن را به ديده عنايت پروريد، و بهترين خلق را براى ارائه آن برگزيد، و ستونهاى آن را بر پايه محبت خود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را با عزت آن خوار كرد، و به رفعتش ساير آيين‌ها را به پستى نشاند، و به كرامتش دشمنان را ذلّت داد، به ياريش مخالفان را سركوب كرد، و به ركن قوى آن اركان گمراهى را نابود ساخت، تشنگان معنى را از حوضهايش سيراب نمود، و آبگاهش را با نيروى الهى آبكشان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اسلام را چنان قرار داد كه رشته‌اش نگسلد، حلقه‌هايش نگشايد، اساسش منهدم نگردد، اركانش زوال نپذيرد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درختش ريشه كن نشود، مدّتش به آخر نرسد، قوانينش كهنه و پوسيده نگردد،</w:t>
      </w:r>
    </w:p>
    <w:p>
      <w:pPr>
        <w:pStyle w:val="BookText"/>
        <w:rPr/>
      </w:pPr>
      <w:r>
        <w:rPr>
          <w:rFonts w:ascii="IRNazanin" w:hAnsi="IRNazanin" w:eastAsia="IRNazanin"/>
          <w:color w:val="111111"/>
          <w:sz w:val="28"/>
          <w:sz w:val="28"/>
          <w:szCs w:val="28"/>
          <w:rtl w:val="true"/>
          <w:lang w:bidi="fa-IR"/>
        </w:rPr>
        <w:t>شاخه‌هايش قطع نگردد، راههايش تنگ نشود، آسانيش به دشوارى نرسد سپيدش سياه نگردد، قامت راستش كج نشود، چوبه‌اش نپيچد، و راهش صعب العبور نگردد، چراغهايش خاموش، و شيرينيش تلخ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ستونهايى است كه خداوند پايه‌هايش را در حق كار گذاشته، و بنيان آن ستونها را محكم كرده، چشمه‌هايى است كه نهرهايش پر آب، و چراغهايى است كه نورش تابان، و مشعلگاهى است كه مسافران به آن راه جويند، و نشانه‌هايى است كه راهها به آن قصد مى‌شود، و آبشخورهايى است كه واردان به آن سيراب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نهايت خشنودى، و برترين قوانين، و بالاترين مرتبه طاعت را در اسلام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اركانش پا برجا، بنايش رفيع، برهانش نورانى، شعله‌اش فروزان، سلطنتش شكست ناپذير، و نشانه‌اش بلند، و ستيز با آن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را محترم داريد و از آن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حقّش را ادا كنيد، و آن را در جايگاه خود قرار دهيد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برانگيخت</w:t>
      </w:r>
    </w:p>
    <w:p>
      <w:pPr>
        <w:pStyle w:val="BookText"/>
        <w:rPr/>
      </w:pPr>
      <w:r>
        <w:rPr>
          <w:rFonts w:ascii="IRNazanin" w:hAnsi="IRNazanin" w:eastAsia="IRNazanin"/>
          <w:color w:val="111111"/>
          <w:sz w:val="28"/>
          <w:sz w:val="28"/>
          <w:szCs w:val="28"/>
          <w:rtl w:val="true"/>
          <w:lang w:bidi="fa-IR"/>
        </w:rPr>
        <w:t>وقتى كه دنيا به سپرى شدن نزديك شده، و آخرت روى آورده، و سر سبزى دنيا پس از روشنى تاريك، و اهلش را در مشقّت قرار داده بود، آن زمان كه بستر دنيا ناهموار، و آماده نابودى و نيستى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رو به پايان، و نشانه‌هاى زوالش نزديك شده بود، آن زمان كه اهل دنيا رو به نابودى، و حلقه‌اش رو به شكسته شدن، و ريسمانش رو به پاره شدن، و نشانه‌هايش رو به كهنه شدن، و عيب‌هايش رو به مكشوف شدن، و درازى مدّتش رو به كوتاه شدن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پاك آن حضرت را تبليغ كننده رسالت، و وسيله كرامت امّت، و بهار اهل زمان، و بلندى مرتبت ياران، و شرف هواخواهان خود قرار داد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را بر او نازل كرد، نورى كه چراغهايش خاموش نمى‌شود، و چراغى كه افروختگى‌اش كاهش بر نمى‌دارد، و دريايى كه قعرش درك نمى‌گردد، و راهى كه حركت در آن گمراهى ندارد، و شعاعى كه روشنى آن تاريك نمى‌شود، و جدا كننده حق و باطلى كه برهانش خاموشى ندارد، و ساختمانى كه پايه‌هايش ويران نگردد، و دارويى كه بيم بيماريهاى آن نمى‌رود، و بلند مرتبه‌اى كه</w:t>
      </w:r>
    </w:p>
    <w:p>
      <w:pPr>
        <w:pStyle w:val="BookText"/>
        <w:rPr/>
      </w:pPr>
      <w:r>
        <w:rPr>
          <w:rFonts w:ascii="IRNazanin" w:hAnsi="IRNazanin" w:eastAsia="IRNazanin"/>
          <w:color w:val="111111"/>
          <w:sz w:val="28"/>
          <w:sz w:val="28"/>
          <w:szCs w:val="28"/>
          <w:rtl w:val="true"/>
          <w:lang w:bidi="fa-IR"/>
        </w:rPr>
        <w:t>يارانش را شكست نرسد، و حقّى كه مدد كارانش دچار شكست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ايمان و ميان سراى آن، چشمه‌هاى دانش و درياهاى آن، باغهاى عدل و داد و حوضهاى آن، پايه‌هاى اسلام و اساس آن، واديهاى حق و دشت‌هاى سر سبز آن است، دريايى است كه آب برداران آبش را تمام نكنند، و چشمه‌هايى است كه آبكشان آب آنها را به آخر نرسانند، و آبشخورهايى است كه واردان از آن كم ننمايند، و منازلى است كه مسافران راهش را گم نكنند، و نشانه‌هايى است كه از چشم راهروان پنهان نماند، و تپّه‌هايى است كه روندگان از آنها نگذرند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را سيرابى تشنگى دانايان قرار داد، و نيز بهار قلوب بينايان، و مقصد راههاى صالحان، و دوايى كه پس از آن بيمارى نيست، و نورى كه با آن تاريكى نباشد، و ريسمانى كه جاى چنگ زدن به آن محكم است، و حصار با بنيانى كه آفات را بر اوج آن راه نيست، و براى دوستدارانش عزّت، و براى واردش صلح و ايمنى، و براى اقتدا كننده به آن راهنما، و براى آن كه آن را مذهب خود قرار دهد عذر و دليل، و برهان كسى كه با آن سخن گويد،</w:t>
      </w:r>
      <w:bookmarkStart w:id="856" w:name="pg1775_12466"/>
    </w:p>
    <w:p>
      <w:pPr>
        <w:pStyle w:val="BookText"/>
        <w:rPr/>
      </w:pPr>
      <w:bookmarkEnd w:id="856"/>
      <w:r>
        <w:rPr>
          <w:rFonts w:ascii="IRNazanin" w:hAnsi="IRNazanin" w:eastAsia="IRNazanin"/>
          <w:color w:val="111111"/>
          <w:sz w:val="28"/>
          <w:sz w:val="28"/>
          <w:szCs w:val="28"/>
          <w:rtl w:val="true"/>
          <w:lang w:bidi="fa-IR"/>
        </w:rPr>
        <w:t>و شاهد آن كه به وسيله آن به جدال با دشمن برخيزد، و پيروزى آن كه به آن حجّت آورد، و راهبر كسى كه به آن عمل نمايد، و مركب آن كه آن را به كار اندازد، و نشانه واضح براى كسى كه نشانه جويد، و سپر باز دارنده از بلا براى آن كه آن را در بركند، و دانش براى كسى كه آن را در گوش جاى دهد، و خبرى صحيح براى آن كه روايت كند، و حكمى حقّ براى كسى كه با آن حكم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2096905_3650668749"/>
      <w:bookmarkStart w:id="858" w:name="_Toc310"/>
      <w:bookmarkEnd w:id="857"/>
      <w:r>
        <w:rPr/>
        <w:t>190</w:t>
      </w:r>
      <w:r>
        <w:rPr>
          <w:rtl w:val="true"/>
        </w:rPr>
        <w:t xml:space="preserve"> (</w:t>
      </w:r>
      <w:r>
        <w:rPr/>
        <w:t>1190</w:t>
      </w:r>
      <w:r>
        <w:rPr>
          <w:rtl w:val="true"/>
        </w:rPr>
        <w:t xml:space="preserve">) </w:t>
      </w:r>
      <w:r>
        <w:rPr>
          <w:rtl w:val="true"/>
        </w:rPr>
        <w:t>از سخنان آن حضرت است در وصيّت به يارانش‌</w:t>
      </w:r>
      <w:bookmarkEnd w:id="858"/>
    </w:p>
    <w:p>
      <w:pPr>
        <w:pStyle w:val="BookText"/>
        <w:rPr/>
      </w:pPr>
      <w:r>
        <w:rPr>
          <w:rFonts w:ascii="IRNazanin" w:hAnsi="IRNazanin" w:eastAsia="IRNazanin"/>
          <w:color w:val="111111"/>
          <w:sz w:val="28"/>
          <w:sz w:val="28"/>
          <w:szCs w:val="28"/>
          <w:rtl w:val="true"/>
          <w:lang w:bidi="fa-IR"/>
        </w:rPr>
        <w:t>پايبند امر نماز شويد، و بر آن محافظت نماييد، و آن را زياد بخوانيد، و به نماز به خداوند تقرّب جوييد، زيرا بر مؤمنين امرى واجب در اوقاتى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 اهل عذاب را نشنيديد زمانى كه از آنان پرسيده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جهنّم آورد؟ مى‌گويند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نمازگزاران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ريختن برگ درخت گناهان را مى‌ريزد،</w:t>
      </w:r>
    </w:p>
    <w:p>
      <w:pPr>
        <w:pStyle w:val="BookText"/>
        <w:rPr/>
      </w:pPr>
      <w:r>
        <w:rPr>
          <w:rFonts w:ascii="IRNazanin" w:hAnsi="IRNazanin" w:eastAsia="IRNazanin"/>
          <w:color w:val="111111"/>
          <w:sz w:val="28"/>
          <w:sz w:val="28"/>
          <w:szCs w:val="28"/>
          <w:rtl w:val="true"/>
          <w:lang w:bidi="fa-IR"/>
        </w:rPr>
        <w:t>و همچون بندى كه باز گردد بند گناهان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نماز را به چشمه آب گرمى كه بر خانه انسان باشد و شبانه روزى پنج نوبت خود را در آن بشويد تشبيه كرده است، كه آيا چرك و آلودگى در بدن چنين كسى باقى خواهد ماند؟</w:t>
      </w:r>
    </w:p>
    <w:p>
      <w:pPr>
        <w:pStyle w:val="BookText"/>
        <w:rPr/>
      </w:pPr>
      <w:r>
        <w:rPr>
          <w:rFonts w:ascii="IRNazanin" w:hAnsi="IRNazanin" w:eastAsia="IRNazanin"/>
          <w:color w:val="111111"/>
          <w:sz w:val="28"/>
          <w:sz w:val="28"/>
          <w:szCs w:val="28"/>
          <w:rtl w:val="true"/>
          <w:lang w:bidi="fa-IR"/>
        </w:rPr>
        <w:t>از مردم مؤمن حق نماز را آنانى شناختند كه زيبايى متاع دنيا، و مايه چشم روشنى از فرزندان و اموال آنان را به خود مشغول نكرده،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آنان را تجارت و داد و ستد از ذكر خدا و به پا كردن نماز و اداى زكات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با اينكه مژده بهشت را از خداوند دريافته بود خود را براى نماز به زحمت مى‌انداخت، به خاطر اينكه خداوند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خود را به نماز امر كن، و نسبت به آن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اهلش را به نماز امر مى‌فرمود، و خود نيز در به پا كردن آن شكيبايى به خرج مى‌داد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نماز با زكات براى اهل اسلام وسيله قرب به خداوند قرار داده شده، كسى كه زكات را از روى رغبت ادا كند براى او كفّاره از گناه، و مانع و سپر</w:t>
      </w:r>
    </w:p>
    <w:p>
      <w:pPr>
        <w:pStyle w:val="BookText"/>
        <w:rPr/>
      </w:pPr>
      <w:r>
        <w:rPr>
          <w:rFonts w:ascii="IRNazanin" w:hAnsi="IRNazanin" w:eastAsia="IRNazanin"/>
          <w:color w:val="111111"/>
          <w:sz w:val="28"/>
          <w:sz w:val="28"/>
          <w:szCs w:val="28"/>
          <w:rtl w:val="true"/>
          <w:lang w:bidi="fa-IR"/>
        </w:rPr>
        <w:t>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زكات مى‌پردازد نبايد خاطر به آن مشغول سازد، و به اين علت اندوهى به دل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كسى كه آن را از روى بى‌ميلى بپردازد و به اجرى كه از خود زكات برتر است اميد داشته باشد به سنّت پيامبر جاهل است، و در بردن پاداش مغبون، و در عمل گمراه، و حسرتش در پيشگاه حق طولانى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اداء امانت است، آن كه امين نيست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بر آسمانهاى بر افراشته، و زمين‌هاى گسترده، و كوههاى بلند و استوار عرضه شد، در حالى كه درازتر و پهن‌تر و بلندتر و بزرگتر از آنها نبود، و اگر چيزى به خاطر طول و عرض و يا قدرت و عزت از قبول امانت امتناع مى‌ورزيد هر آينه آسمان و زمين و كوه بود، امّا از عقوبت ترسيدند، و آنچه را كه موجود ضعيف‌ترى چون انسان به آن نادان بود درك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ستمكار و نادان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بندگان در شب و روز خود انجام مى‌دهند بر خداوند پاك مخفى نيست، به كار پنهان عباد آگاه و به علمش بر آن محيط است، اعضاى شما</w:t>
      </w:r>
      <w:bookmarkStart w:id="859" w:name="pg1775_12473"/>
    </w:p>
    <w:p>
      <w:pPr>
        <w:pStyle w:val="BookText"/>
        <w:rPr/>
      </w:pPr>
      <w:bookmarkEnd w:id="859"/>
      <w:r>
        <w:rPr>
          <w:rFonts w:ascii="IRNazanin" w:hAnsi="IRNazanin" w:eastAsia="IRNazanin"/>
          <w:color w:val="111111"/>
          <w:sz w:val="28"/>
          <w:sz w:val="28"/>
          <w:szCs w:val="28"/>
          <w:rtl w:val="true"/>
          <w:lang w:bidi="fa-IR"/>
        </w:rPr>
        <w:t>شاهدان خدا بر شما، و اندامتان لشگر حق، و درونتان جاسوسان الهى هستند، و خلوتهاى شما براى او آشكار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2096907_3650668749"/>
      <w:bookmarkStart w:id="861" w:name="_Toc311"/>
      <w:bookmarkEnd w:id="860"/>
      <w:r>
        <w:rPr/>
        <w:t>191</w:t>
      </w:r>
      <w:r>
        <w:rPr>
          <w:rtl w:val="true"/>
        </w:rPr>
        <w:t xml:space="preserve"> (</w:t>
      </w:r>
      <w:r>
        <w:rPr/>
        <w:t>1191</w:t>
      </w:r>
      <w:r>
        <w:rPr>
          <w:rtl w:val="true"/>
        </w:rPr>
        <w:t xml:space="preserve">) </w:t>
      </w:r>
      <w:r>
        <w:rPr>
          <w:rtl w:val="true"/>
        </w:rPr>
        <w:t>از سخنان آن حضرت است در باره معاويه‌</w:t>
      </w:r>
      <w:bookmarkEnd w:id="861"/>
    </w:p>
    <w:p>
      <w:pPr>
        <w:pStyle w:val="BookText"/>
        <w:rPr/>
      </w:pPr>
      <w:r>
        <w:rPr>
          <w:rFonts w:ascii="IRNazanin" w:hAnsi="IRNazanin" w:eastAsia="IRNazanin"/>
          <w:color w:val="111111"/>
          <w:sz w:val="28"/>
          <w:sz w:val="28"/>
          <w:szCs w:val="28"/>
          <w:rtl w:val="true"/>
          <w:lang w:bidi="fa-IR"/>
        </w:rPr>
        <w:t>به خدا قسم معاويه زيرك تر از من نيست، ولى او خيانت مى‌ورزد و گناه مى‌كند، و اگر غدر و مكر نكوهيده نبود من از زيرك‌ترين مردمان بودم، ولى هر نيرنگى معصيت است، و هر معصيتى نوعى كفر است، و هر نيرنگ بازى را در قيامت نشانه‌اى است كه به آن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كه من با مكر و حيله غافلگير نمى‌شوم، و با شدّت و سختى ناتوان نمى‌گردم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1775_12475"/>
    </w:p>
    <w:p>
      <w:pPr>
        <w:pStyle w:val="BookText"/>
        <w:rPr/>
      </w:pPr>
      <w:bookmarkEnd w:id="8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2096909_3650668749"/>
      <w:bookmarkStart w:id="864" w:name="_Toc312"/>
      <w:bookmarkEnd w:id="863"/>
      <w:r>
        <w:rPr/>
        <w:t>192</w:t>
      </w:r>
      <w:r>
        <w:rPr>
          <w:rtl w:val="true"/>
        </w:rPr>
        <w:t xml:space="preserve"> (</w:t>
      </w:r>
      <w:r>
        <w:rPr/>
        <w:t>1192</w:t>
      </w:r>
      <w:r>
        <w:rPr>
          <w:rtl w:val="true"/>
        </w:rPr>
        <w:t xml:space="preserve">) </w:t>
      </w:r>
      <w:r>
        <w:rPr>
          <w:rtl w:val="true"/>
        </w:rPr>
        <w:t>از سخنان آن حضرت است در پايدارى در راه حق‌</w:t>
      </w:r>
      <w:bookmarkEnd w:id="864"/>
    </w:p>
    <w:p>
      <w:pPr>
        <w:pStyle w:val="BookText"/>
        <w:rPr/>
      </w:pPr>
      <w:r>
        <w:rPr>
          <w:rFonts w:ascii="IRNazanin" w:hAnsi="IRNazanin" w:eastAsia="IRNazanin"/>
          <w:color w:val="111111"/>
          <w:sz w:val="28"/>
          <w:sz w:val="28"/>
          <w:szCs w:val="28"/>
          <w:rtl w:val="true"/>
          <w:lang w:bidi="fa-IR"/>
        </w:rPr>
        <w:t>اى مردم، در راه هدايت از كمى اهل آن وحشت نكنيد، كه مردم بر سر سفره‌اى گرد آمده‌اند كه زمان سيرى آن اندك، و مدّت گرسنگى آن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جز اين نيست كه خشنودى و خشم است كه مردم را بر محورى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 نبود كه ناقه ثمود را يك نفر پى كرد، امّا عذاب خداوند همه را گرفت چون همگان به آن برنامه رضايت دادند،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 را پى كردند، پس همه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سرزمين آنان بر اثر فرو رفتن صدا كرد مانند صداى فرورفتن آهن داغ در زمين نرم و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كه راه راست و روشن را به پيمايد به آب رسد، و هر كه بيراهه رود در بيابان به سرگردانى افتد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1775_12477"/>
    </w:p>
    <w:p>
      <w:pPr>
        <w:pStyle w:val="BookText"/>
        <w:rPr/>
      </w:pPr>
      <w:bookmarkEnd w:id="8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096911_3650668749"/>
      <w:bookmarkStart w:id="867" w:name="_Toc313"/>
      <w:bookmarkEnd w:id="866"/>
      <w:r>
        <w:rPr/>
        <w:t>193</w:t>
      </w:r>
      <w:r>
        <w:rPr>
          <w:rtl w:val="true"/>
        </w:rPr>
        <w:t xml:space="preserve"> (</w:t>
      </w:r>
      <w:r>
        <w:rPr/>
        <w:t>1193</w:t>
      </w:r>
      <w:r>
        <w:rPr>
          <w:rtl w:val="true"/>
        </w:rPr>
        <w:t xml:space="preserve">) </w:t>
      </w:r>
      <w:r>
        <w:rPr>
          <w:rtl w:val="true"/>
        </w:rPr>
        <w:t>از سخنان آن حضرت است اين سخن را به هنگام دفن سرور زنان جهان حضرت فاطمه عليها سلام گفت‌</w:t>
      </w:r>
      <w:bookmarkEnd w:id="86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با پيامبر صلّى اللّه عليه و آله بر سر قبرش درد دل مى‌كرد اى رسول خدا، از من و دخترت بر تو سلام باد كه در جوار تو آمد، و به سرعت به تو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حق، از دورى دختر برگزيده‌ات شكيبايى‌ام كم شد، و طاقتم از دست رفت، جز آنكه مرا در فراق عظيم تو، و سنگينى مصيبتت جاى تسليت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بودم كه با دست خود تو را در آغوش خاك جاى دادم، و سرت بر سينه من بود كه روح پاكت از قفس تن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خدا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امانت باز گردانده شد، و گروگان دريافت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غصه من ابدى است، و شبم قرين بيدارى است تا زمانى كه خداوند براى من جايگاهى را كه تو در آن اقامت دارى</w:t>
      </w:r>
      <w:bookmarkStart w:id="868" w:name="pg1775_12479"/>
    </w:p>
    <w:p>
      <w:pPr>
        <w:pStyle w:val="BookText"/>
        <w:rPr/>
      </w:pPr>
      <w:bookmarkEnd w:id="868"/>
      <w:r>
        <w:rPr>
          <w:rFonts w:ascii="IRNazanin" w:hAnsi="IRNazanin" w:eastAsia="IRNazanin"/>
          <w:color w:val="111111"/>
          <w:sz w:val="28"/>
          <w:sz w:val="28"/>
          <w:szCs w:val="28"/>
          <w:rtl w:val="true"/>
          <w:lang w:bidi="fa-IR"/>
        </w:rPr>
        <w:t>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دخترت از همدستى امت براى ستم بر او به تو خبر خواهد داد، در پرسيدن از او اصرار كن، و خبر اوضاع را از او بخواه، در حالى كه بين ما و تو فاصله زيادى نشده و زمانه از يادت خالى نگشته اين همه ستم به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نفر شما سلام باد سلام وداع كننده نه سلام رنجيده خاطر دلتنگ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كنار مرقدت بروم نه از باب ملالت است، و اگر بمانم نه از جهت بدگمانى به آنچه خداوند به صابران وعده داده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2096913_3650668749"/>
      <w:bookmarkStart w:id="870" w:name="_Toc314"/>
      <w:bookmarkEnd w:id="869"/>
      <w:r>
        <w:rPr/>
        <w:t>194</w:t>
      </w:r>
      <w:r>
        <w:rPr>
          <w:rtl w:val="true"/>
        </w:rPr>
        <w:t xml:space="preserve"> (</w:t>
      </w:r>
      <w:r>
        <w:rPr/>
        <w:t>1194</w:t>
      </w:r>
      <w:r>
        <w:rPr>
          <w:rtl w:val="true"/>
        </w:rPr>
        <w:t xml:space="preserve">) </w:t>
      </w:r>
      <w:r>
        <w:rPr>
          <w:rtl w:val="true"/>
        </w:rPr>
        <w:t>از سخنان آن حضرت است در گريز از دنيا</w:t>
      </w:r>
      <w:bookmarkEnd w:id="87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دنيا سراى گذر، و آخرت خانه هميشگى است، از سراى گذر براى خانه دائمى توشه برگيريد، و نزد آن كه اسرار شما را مى‌داند پرده حرمت خود را ندريد، دلهايتان را از دنيا خارج كنيد قبل از آنكه بدنهايتان را خارج كنند</w:t>
      </w:r>
      <w:r>
        <w:rPr>
          <w:rFonts w:eastAsia="IRNazanin" w:cs="IRNazanin"/>
          <w:color w:val="111111"/>
          <w:sz w:val="28"/>
          <w:szCs w:val="28"/>
          <w:rtl w:val="true"/>
          <w:lang w:bidi="fa-IR"/>
        </w:rPr>
        <w:t>.</w:t>
      </w:r>
      <w:bookmarkStart w:id="871" w:name="pg1775_12481"/>
    </w:p>
    <w:p>
      <w:pPr>
        <w:pStyle w:val="BookText"/>
        <w:rPr/>
      </w:pPr>
      <w:bookmarkEnd w:id="871"/>
      <w:r>
        <w:rPr>
          <w:rFonts w:ascii="IRNazanin" w:hAnsi="IRNazanin" w:eastAsia="IRNazanin"/>
          <w:color w:val="111111"/>
          <w:sz w:val="28"/>
          <w:sz w:val="28"/>
          <w:szCs w:val="28"/>
          <w:rtl w:val="true"/>
          <w:lang w:bidi="fa-IR"/>
        </w:rPr>
        <w:t>در دنيا آزموده شده‌ايد، و براى غير آن به وجود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از دنيا مى‌رود مردم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گذاشت؟ و فرشتگان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فرستاد؟ خدا پدرانتان را خير دهد، مقدارى پيش فرستيد كه در آخرت به سود شماست، و تمام آنچه را داريد پس از خود به جا نگذاريد كه به زيان شماست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2096915_3650668749"/>
      <w:bookmarkStart w:id="873" w:name="_Toc315"/>
      <w:bookmarkEnd w:id="872"/>
      <w:r>
        <w:rPr/>
        <w:t>195</w:t>
      </w:r>
      <w:r>
        <w:rPr>
          <w:rtl w:val="true"/>
        </w:rPr>
        <w:t xml:space="preserve"> (</w:t>
      </w:r>
      <w:r>
        <w:rPr/>
        <w:t>1195</w:t>
      </w:r>
      <w:r>
        <w:rPr>
          <w:rtl w:val="true"/>
        </w:rPr>
        <w:t xml:space="preserve">) </w:t>
      </w:r>
      <w:r>
        <w:rPr>
          <w:rtl w:val="true"/>
        </w:rPr>
        <w:t>از سخنان آن حضرت است كه ياران خود را در بسيارى از اوقات به آن پند مى‌داد</w:t>
      </w:r>
      <w:bookmarkEnd w:id="8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رحمت كند، مجهّز شويد كه شما را براى كوچ كردن دعوت كرده‌اند، ميل ماندن در دنيا را كم كنيد، و با توشه شايسته‌اى كه داريد به سوى خدا باز گرديد، كه پيش روى شما گردنه‌اى سخت، و منازلى ترسناك و هول آور است، كه چاره‌اى از ورود به آن و وقوف در آن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مرگ به طور جدّى ديده خود را به سوى شما دوخته،</w:t>
      </w:r>
      <w:bookmarkStart w:id="874" w:name="pg1775_12483"/>
    </w:p>
    <w:p>
      <w:pPr>
        <w:pStyle w:val="BookText"/>
        <w:rPr/>
      </w:pPr>
      <w:bookmarkEnd w:id="874"/>
      <w:r>
        <w:rPr>
          <w:rFonts w:ascii="IRNazanin" w:hAnsi="IRNazanin" w:eastAsia="IRNazanin"/>
          <w:color w:val="111111"/>
          <w:sz w:val="28"/>
          <w:sz w:val="28"/>
          <w:szCs w:val="28"/>
          <w:rtl w:val="true"/>
          <w:lang w:bidi="fa-IR"/>
        </w:rPr>
        <w:t>گويا به چنگالهايش كه در شما فرو رفته دچار هستيد، و امور شديد و عظيم و سنگين و طاقت فرسا بر شما حمله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پيوندهاى دنيا را از خود قطع كنيد، و به توشه تقوا پشت خود را قوى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سخن با اختلاف در روايت گذشت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2096917_3650668749"/>
      <w:bookmarkStart w:id="876" w:name="_Toc316"/>
      <w:bookmarkEnd w:id="875"/>
      <w:r>
        <w:rPr/>
        <w:t>196</w:t>
      </w:r>
      <w:r>
        <w:rPr>
          <w:rtl w:val="true"/>
        </w:rPr>
        <w:t xml:space="preserve"> (</w:t>
      </w:r>
      <w:r>
        <w:rPr/>
        <w:t>1196</w:t>
      </w:r>
      <w:r>
        <w:rPr>
          <w:rtl w:val="true"/>
        </w:rPr>
        <w:t xml:space="preserve">) </w:t>
      </w:r>
      <w:r>
        <w:rPr>
          <w:rtl w:val="true"/>
        </w:rPr>
        <w:t>از سخنان آن حضرت است كه بعد از بيعت طلحه و زبير به آنها فرمود، و آنان از اينكه حضرت آنها را طرف مشورت قرار نداده و در امور حكومت از آنها يارى نجسته شكايت داشتند</w:t>
      </w:r>
      <w:bookmarkEnd w:id="87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چيزى اندك خشم گرفتيد، و فراوان را واگذاشتيد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نمى‌گوييد كه در چه چيزى حق داشته‌ايد كه شما را از آن منع كردم؟ يا در كدام سهم خود را بر شما پيش انداختم؟ يا كدام دعوا را مسلمانى به من رجوع كرده كه نسبت به حلّش عاجز بوده يا حكمش را نمى‌دانستم يا راه قضاوتش</w:t>
      </w:r>
    </w:p>
    <w:p>
      <w:pPr>
        <w:pStyle w:val="BookText"/>
        <w:rPr/>
      </w:pPr>
      <w:r>
        <w:rPr>
          <w:rFonts w:ascii="Amiri" w:hAnsi="Amiri" w:eastAsia="Amiri" w:cs="Amiri"/>
          <w:color w:val="111111"/>
          <w:sz w:val="28"/>
          <w:sz w:val="28"/>
          <w:szCs w:val="28"/>
          <w:rtl w:val="true"/>
          <w:lang w:bidi="ar-SA"/>
        </w:rPr>
        <w:t>را اشتباه كردم؟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نسبت به حكومت رغبتى نداشتم، و مرا در حكومت نيازى نبود، شما مرا به آن خوانديد، و شما بار آن را بر دوشم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حكومت به من رسيد به كتاب خدا و دستورى كه براى ما وضع كرده بود و ما را به آن فرمان داده بود، و به آنچه پيامبر صلّى اللّه عليه و آله سنّت قرار داده بود نظر انداختم و از آن پيروى كردم، و در اين زمينه به رأى شما و غير شما نيازمند نبودم، و حكمى واقع نشد كه به آن جاهل بوده تا از شما و ديگر مسلمانان خواهان مشورت باشم، كه اگر حكمى را آگاه نبودم از شما و ديگران رويگردان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ياد كرديد كه چرا در مسأله بيت المال به طور مساوى عمل كرده‌ام، اين مطلبى است كه در آن به رأى خود حكم نكردم، و بر اساس خواسته خويش عمل ننمودم، بلكه من و شما دريافته‌ايم كه اين رويّه همان است كه رسول خدا صلّى اللّه عليه و آله قرار داده و حكمى قطعى است، و من در آنچه كه خداوند از تقسيم بيت المال به آن فرمان داده،</w:t>
      </w:r>
      <w:bookmarkStart w:id="877" w:name="pg1775_12486"/>
    </w:p>
    <w:p>
      <w:pPr>
        <w:pStyle w:val="BookText"/>
        <w:rPr/>
      </w:pPr>
      <w:bookmarkEnd w:id="877"/>
      <w:r>
        <w:rPr>
          <w:rFonts w:ascii="IRNazanin" w:hAnsi="IRNazanin" w:eastAsia="IRNazanin"/>
          <w:color w:val="111111"/>
          <w:sz w:val="28"/>
          <w:sz w:val="28"/>
          <w:szCs w:val="28"/>
          <w:rtl w:val="true"/>
          <w:lang w:bidi="fa-IR"/>
        </w:rPr>
        <w:t>و حكمش را امضاء نموده نيازمند به رأى شما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كه براى شما و غير شما نزد من حقّى نيست تا از آن پوزش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ما و شما را متوجه حق كند، و به ما و شما صبر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كسى را كه چون حقّى ديد آن را كمك كند، يا ستمى را مشاهده نمود از آن باز دارد، و يار ستمديده باشد تا جايى كه او را به حقّش برساند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2096919_3650668749"/>
      <w:bookmarkStart w:id="879" w:name="_Toc317"/>
      <w:bookmarkEnd w:id="878"/>
      <w:r>
        <w:rPr/>
        <w:t>197</w:t>
      </w:r>
      <w:r>
        <w:rPr>
          <w:rtl w:val="true"/>
        </w:rPr>
        <w:t xml:space="preserve"> (</w:t>
      </w:r>
      <w:r>
        <w:rPr/>
        <w:t>1197</w:t>
      </w:r>
      <w:r>
        <w:rPr>
          <w:rtl w:val="true"/>
        </w:rPr>
        <w:t xml:space="preserve">) </w:t>
      </w:r>
      <w:r>
        <w:rPr>
          <w:rtl w:val="true"/>
        </w:rPr>
        <w:t>از سخنان آن حضرت است هنگامى كه شنيد عده‌اى از يارانش به وقت نبرد صفين به اهل شام دشنام مى‌دهند</w:t>
      </w:r>
      <w:bookmarkEnd w:id="87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 من نيست كه شما دشنام دهنده باشيد، ولى اگر در گفتارتان كردار آنان را وصف كنيد و حالشان را بيان نماييد به گفتار صواب نزديك‌تر و در مرتبه عذر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جاى دشنام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و اينان را از ريخته شدن خونمان حفظ فرما، و بين</w:t>
      </w:r>
      <w:bookmarkStart w:id="880" w:name="pg1775_12488"/>
    </w:p>
    <w:p>
      <w:pPr>
        <w:pStyle w:val="BookText"/>
        <w:rPr/>
      </w:pPr>
      <w:bookmarkEnd w:id="880"/>
      <w:r>
        <w:rPr>
          <w:rFonts w:ascii="IRNazanin" w:hAnsi="IRNazanin" w:eastAsia="IRNazanin"/>
          <w:color w:val="111111"/>
          <w:sz w:val="28"/>
          <w:sz w:val="28"/>
          <w:szCs w:val="28"/>
          <w:rtl w:val="true"/>
          <w:lang w:bidi="fa-IR"/>
        </w:rPr>
        <w:t>ما و آنان اصلاح كن، اين قوم را از گمراهى نجات بخش تا آن كه جاهل به حق است آن را بشناسد، و آن كه شيفته گمراهى است از آن باز ايستد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2096921_3650668749"/>
      <w:bookmarkStart w:id="882" w:name="_Toc318"/>
      <w:bookmarkEnd w:id="881"/>
      <w:r>
        <w:rPr/>
        <w:t>198</w:t>
      </w:r>
      <w:r>
        <w:rPr>
          <w:rtl w:val="true"/>
        </w:rPr>
        <w:t xml:space="preserve"> (</w:t>
      </w:r>
      <w:r>
        <w:rPr/>
        <w:t>1198</w:t>
      </w:r>
      <w:r>
        <w:rPr>
          <w:rtl w:val="true"/>
        </w:rPr>
        <w:t xml:space="preserve">) </w:t>
      </w:r>
      <w:r>
        <w:rPr>
          <w:rtl w:val="true"/>
        </w:rPr>
        <w:t>از سخنان آن حضرت است‌</w:t>
      </w:r>
      <w:bookmarkEnd w:id="882"/>
    </w:p>
    <w:p>
      <w:pPr>
        <w:pStyle w:val="BookText"/>
        <w:rPr/>
      </w:pPr>
      <w:r>
        <w:rPr>
          <w:rFonts w:ascii="IRNazanin" w:hAnsi="IRNazanin" w:eastAsia="IRNazanin"/>
          <w:color w:val="111111"/>
          <w:sz w:val="28"/>
          <w:sz w:val="28"/>
          <w:szCs w:val="28"/>
          <w:rtl w:val="true"/>
          <w:lang w:bidi="fa-IR"/>
        </w:rPr>
        <w:t xml:space="preserve">در يكى از روزهاى نبرد صفّين وقتى فرزند خود حسن را به سوى جنگ شتابان ديد اين جوان را به فرمان من از جنگ مانع شويد مبادا پشتم را بشكند، زيرا دريغم مى‌آيد كه با شهيد شدن اين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رسول خدا صلّى اللّه عليه و آله قطع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فرمايش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عنّى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اوج فصاحت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775_12490"/>
    </w:p>
    <w:p>
      <w:pPr>
        <w:pStyle w:val="BookText"/>
        <w:rPr/>
      </w:pPr>
      <w:bookmarkEnd w:id="8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2096923_3650668749"/>
      <w:bookmarkStart w:id="885" w:name="_Toc319"/>
      <w:bookmarkEnd w:id="884"/>
      <w:r>
        <w:rPr/>
        <w:t>199</w:t>
      </w:r>
      <w:r>
        <w:rPr>
          <w:rtl w:val="true"/>
        </w:rPr>
        <w:t xml:space="preserve"> (</w:t>
      </w:r>
      <w:r>
        <w:rPr/>
        <w:t>1199</w:t>
      </w:r>
      <w:r>
        <w:rPr>
          <w:rtl w:val="true"/>
        </w:rPr>
        <w:t xml:space="preserve">) </w:t>
      </w:r>
      <w:r>
        <w:rPr>
          <w:rtl w:val="true"/>
        </w:rPr>
        <w:t>از سخنان آن حضرت است زمانى كه يارانش در باره حكميت با او دچار اختلاف شدند</w:t>
      </w:r>
      <w:bookmarkEnd w:id="885"/>
    </w:p>
    <w:p>
      <w:pPr>
        <w:pStyle w:val="BookText"/>
        <w:rPr/>
      </w:pPr>
      <w:r>
        <w:rPr>
          <w:rFonts w:ascii="IRNazanin" w:hAnsi="IRNazanin" w:eastAsia="IRNazanin"/>
          <w:color w:val="111111"/>
          <w:sz w:val="28"/>
          <w:sz w:val="28"/>
          <w:szCs w:val="28"/>
          <w:rtl w:val="true"/>
          <w:lang w:bidi="fa-IR"/>
        </w:rPr>
        <w:t>اى مردم، هميشه با شما برنامه‌ام به طور دلخواهم بود تا جنگ شما را ناتوان كرد، سوگند به خدا جنگ عده‌اى از شما را گرفت و گروهى را باقى گذاشت، و حال اينكه دشمنانتان را بيشتر ناتوان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امير بودم و امروز مأمور گشته‌ام، ديروز نهى مى‌كردم و امروز نهى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عاشق زنده ماندن هستيد، و مرا نمى‌رسد كه شما را به كارى كه ميل نداريد وادار كنم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6" w:name="pg1775_12492"/>
    </w:p>
    <w:p>
      <w:pPr>
        <w:pStyle w:val="BookText"/>
        <w:rPr/>
      </w:pPr>
      <w:bookmarkEnd w:id="8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2096925_3650668749"/>
      <w:bookmarkStart w:id="888" w:name="_Toc320"/>
      <w:bookmarkEnd w:id="887"/>
      <w:r>
        <w:rPr/>
        <w:t>200</w:t>
      </w:r>
      <w:r>
        <w:rPr>
          <w:rtl w:val="true"/>
        </w:rPr>
        <w:t xml:space="preserve"> (</w:t>
      </w:r>
      <w:r>
        <w:rPr/>
        <w:t>1200</w:t>
      </w:r>
      <w:r>
        <w:rPr>
          <w:rtl w:val="true"/>
        </w:rPr>
        <w:t xml:space="preserve">) </w:t>
      </w:r>
      <w:r>
        <w:rPr/>
        <w:t>200</w:t>
      </w:r>
      <w:r>
        <w:rPr>
          <w:rtl w:val="true"/>
        </w:rPr>
        <w:t xml:space="preserve"> </w:t>
      </w:r>
      <w:r>
        <w:rPr>
          <w:rtl w:val="true"/>
        </w:rPr>
        <w:t>از سخنان آن حضرت است زمانى كه در بصره جهت عيادت علاء بن زياد حارثى كه يكى از يارانش بود وارد شد، چون خانه او را وسيع ديد فرمود</w:t>
      </w:r>
      <w:bookmarkEnd w:id="8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خانه وسيع در دنيا چه مى‌كنى و حال آنكه در آخرت به خانه گسترده محتاج‌ترى؟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بخواهى به وسيله اين خانه به منزل وسيع آخرت برسى در اين خانه ميهمانى كن، صله رحم به جاى آور، و حقوقى را كه خداوند بر عهده‌ات گذاشته در جاى خود پرداخت كن، در اين صورت به سبب اين خانه به آخرت دست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از برادرم عاصم بن زياد به تو شكايت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شكايتى؟</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كهنه پوشيده و دل از دنيا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دشمنك جان خويش، شيطان پليد تو را به بيراهه كشيده، آيا به زن و فرزند خود</w:t>
      </w:r>
      <w:bookmarkStart w:id="889" w:name="pg1775_12494"/>
    </w:p>
    <w:p>
      <w:pPr>
        <w:pStyle w:val="BookText"/>
        <w:rPr/>
      </w:pPr>
      <w:bookmarkEnd w:id="889"/>
      <w:r>
        <w:rPr>
          <w:rFonts w:ascii="IRNazanin" w:hAnsi="IRNazanin" w:eastAsia="IRNazanin"/>
          <w:color w:val="111111"/>
          <w:sz w:val="28"/>
          <w:sz w:val="28"/>
          <w:szCs w:val="28"/>
          <w:rtl w:val="true"/>
          <w:lang w:bidi="fa-IR"/>
        </w:rPr>
        <w:t>رحم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خداوند چيزهاى پاكيزه را بر تو حلال كرده آن گاه از اينكه از آنها بهره‌مند شوى ناراضى است؟ تو نزد خداوند بى‌مقدارتر از آنى كه با تو اين گونه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تو خود با لباس خشن و غذاى ناگوار زندگى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من همانند تو نيستم، زيرا خداوند بر پيشوايان عادل واجب فرموده كه خود را با مردم تهيدست برابر قرار دهند تا تهيدستى بر فقير سنگينى نكند و او را از پاى در نياورد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096927_3650668749"/>
      <w:bookmarkStart w:id="891" w:name="_Toc321"/>
      <w:bookmarkEnd w:id="890"/>
      <w:r>
        <w:rPr/>
        <w:t>201</w:t>
      </w:r>
      <w:r>
        <w:rPr>
          <w:rtl w:val="true"/>
        </w:rPr>
        <w:t xml:space="preserve"> (</w:t>
      </w:r>
      <w:r>
        <w:rPr/>
        <w:t>1201</w:t>
      </w:r>
      <w:r>
        <w:rPr>
          <w:rtl w:val="true"/>
        </w:rPr>
        <w:t xml:space="preserve">) </w:t>
      </w:r>
      <w:r>
        <w:rPr>
          <w:rtl w:val="true"/>
        </w:rPr>
        <w:t>از سخنان آن حضرت است وقتى از او در باره احاديث دروغ و اخبار ضد و نقيض كه در ميان مردم پخش است پرسيدند، در پاسخ فرمود</w:t>
      </w:r>
      <w:r>
        <w:rPr>
          <w:rtl w:val="true"/>
        </w:rPr>
        <w:t>:</w:t>
      </w:r>
      <w:bookmarkEnd w:id="89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در دست مردم حق و باطل، و راست و دروغ، و ناسخ منسوخ، و عام و خاص، و محكم و متشابه، و قطعى و ظنّى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آنقدر در زمان رسول خدا صلّى اللّه عليه و آله به آن حضرت دروغ بسته شد تا جايى كه در ميان مردم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عمدا بر من دروغ ببندد جايگاه خود را در آتش تهيه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يكى از چهار نفر نزد تو آورند كه پنجمى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مردى كه منافق است و تظاهر به ايمان دارد، و خود را در پوشش اسلام نشان مى‌دهد، گناه را گناه نداند و از معصيت پروا ننمايد، عمدا به رسول خدا صلّى اللّه عليه و آله دروغ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كه او منافق و دروغگوست حديث را از او نمى‌پذيرند، و گفتارش را باور نمى‌كنند، ولى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پيامبر صلّى اللّه عليه و آله است كه رسول خدا را ديده و از او حديث شنيده و از او فرا گرفته، بنا بر اين گفتارش را فرا مى‌گيرند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تو را در قرآن از منافقين خبر داده، و آنان را چنانكه بايد معرفى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پيامبر ماندند، و با دروغ و بهتان به پيشوايان گمراهى و دعوت كنندگان به آتش تقرب جستند، آنان هم به منافقان رياست دادند، و اين نابكاران را مالك رقاب</w:t>
      </w:r>
    </w:p>
    <w:p>
      <w:pPr>
        <w:pStyle w:val="BookText"/>
        <w:rPr/>
      </w:pPr>
      <w:r>
        <w:rPr>
          <w:rFonts w:ascii="IRNazanin" w:hAnsi="IRNazanin" w:eastAsia="IRNazanin"/>
          <w:color w:val="111111"/>
          <w:sz w:val="28"/>
          <w:sz w:val="28"/>
          <w:szCs w:val="28"/>
          <w:rtl w:val="true"/>
          <w:lang w:bidi="fa-IR"/>
        </w:rPr>
        <w:t>مردم ساختند، و با كمك اين تبهكاران دنيا را خوردند، و بدون شك مردم براى دنياى خود همراه حاكمانند مگر كسى كه خداوند او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يكى از آن چهار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كسى است كه از رسول خدا مطلبى شنيده اما آن را چنان كه بايد حفظ نكرده، و در آن دچار اشتباه شده و عمدا دروغ نبسته، پس آن حديث در اختيار اوست و آن را روايت مى‌كند و به آن عمل مى‌نمايد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رسول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اشتباه او را بدانند از او قبول نمى‌كنند، و اگر خود او به اشتباهش آگاه مى‌شد آن گفته را وامى‌گذاشت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نفر مردى است كه مطلبى از رسول خدا صلّى اللّه عليه و آله شنيده كه ابتداء حضرت به آن امر فرموده سپس از آن نهى كرده و او از نهى حضرت بى‌خبر است، يا چيزى را شنيده كه حضرت نهى فرموده، ولى بعد از آن به آن امر كرده و او آگاه نيست، پس امرى كه با نهى نسخ شده، يا نهيى را كه با امر نسخ شده حفظ كرده و نسخ كننده را نيافته، و اگر مى‌دانست آن مطلب نسخ شده نقل نمى‌كرد،</w:t>
      </w:r>
    </w:p>
    <w:p>
      <w:pPr>
        <w:pStyle w:val="BookText"/>
        <w:rPr/>
      </w:pPr>
      <w:r>
        <w:rPr>
          <w:rFonts w:ascii="IRNazanin" w:hAnsi="IRNazanin" w:eastAsia="IRNazanin"/>
          <w:color w:val="111111"/>
          <w:sz w:val="28"/>
          <w:sz w:val="28"/>
          <w:szCs w:val="28"/>
          <w:rtl w:val="true"/>
          <w:lang w:bidi="fa-IR"/>
        </w:rPr>
        <w:t>و اگر مسلمانان مى‌دانستند كه آنچه را از او شنيده‌اند نسخ شده مورد عمل قرار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نفر كسى است كه بر خدا و پيامبرش دروغ نبسته، او به خاطر ترس از حق و بزرگداشت پيامبر صلّى اللّه عليه و آله دشمن دروغ است، و گرفتار اشتباه هم نشده، بلكه آنچه را شنيده به همان صورت حفظ كرده، و آن را طبق شنيده خود روايت مى‌كند، چيزى به آن نمى‌افزايد و از آن چيزى نمى‌كاهد، ناسخ را حفظ كرده به آن عمل مى‌كند، منسوخ را حفظ نموده از آن اجتناب مى‌ورزد، خاص و عام و محكم و متشابه را شناخته، و هر مطلبى را در جاى معين خود قرار داده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سخنى از رسول خدا صلّى اللّه عليه و آله صادر مى‌شد كه داراى دو جنبه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خاص، و سخنى عام، شنونده‌اى كه قصد خداى سبحان و و رسول صلّى اللّه عليه و آله را از آن نمى‌دانست آن را مى‌شنيد و بدون فهم معناى آن و اينكه از آن چه قصدى شده و براى چه</w:t>
      </w:r>
      <w:bookmarkStart w:id="892" w:name="pg1775_12502"/>
    </w:p>
    <w:p>
      <w:pPr>
        <w:pStyle w:val="BookText"/>
        <w:rPr/>
      </w:pPr>
      <w:bookmarkEnd w:id="892"/>
      <w:r>
        <w:rPr>
          <w:rFonts w:ascii="IRNazanin" w:hAnsi="IRNazanin" w:eastAsia="IRNazanin"/>
          <w:color w:val="111111"/>
          <w:sz w:val="28"/>
          <w:sz w:val="28"/>
          <w:szCs w:val="28"/>
          <w:rtl w:val="true"/>
          <w:lang w:bidi="fa-IR"/>
        </w:rPr>
        <w:t>صادر شده آن را توجيه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پيامبر صلّى اللّه عليه و آله اين طور نبودند كه از حضرت بپرسند و معنايش را بخواهند، تا جايى كه عده‌اى دوست داشتند عربى بيابانى يا تازه واردى از راه برسد و از حضرت سؤال كند و آنان پاسخ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خاطر من چيزى از اين امور نگذشت جز اينكه از حضرت پرسيدم و آن را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اين است علل اختلاف مردم در احاديث، و وجوه پراكندگى آنان در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2096929_3650668749"/>
      <w:bookmarkStart w:id="894" w:name="_Toc322"/>
      <w:bookmarkEnd w:id="893"/>
      <w:r>
        <w:rPr/>
        <w:t>202</w:t>
      </w:r>
      <w:r>
        <w:rPr>
          <w:rtl w:val="true"/>
        </w:rPr>
        <w:t xml:space="preserve"> (</w:t>
      </w:r>
      <w:r>
        <w:rPr/>
        <w:t>1202</w:t>
      </w:r>
      <w:r>
        <w:rPr>
          <w:rtl w:val="true"/>
        </w:rPr>
        <w:t xml:space="preserve">) </w:t>
      </w:r>
      <w:r>
        <w:rPr>
          <w:rtl w:val="true"/>
        </w:rPr>
        <w:t>از خطبه‌هاى آن حضرت است در قدرت خداوند و خلقت زمين‌</w:t>
      </w:r>
      <w:bookmarkEnd w:id="89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اقتدار عظمتش، و شگفتى لطائف آفرينشش، اينكه زمين خشك را از آب درياى عميق و متراكم كه امواج درهم شكننده است به وجود آورد، سپس از آن آب طبقاتى آفريد، آن گاه هفت آسمان را بعد از آنكه به هم پيوسته بود از آن باز كرد، آسمانها به فرمان او خود را</w:t>
      </w:r>
    </w:p>
    <w:p>
      <w:pPr>
        <w:pStyle w:val="BookText"/>
        <w:rPr/>
      </w:pPr>
      <w:r>
        <w:rPr>
          <w:rFonts w:ascii="IRNazanin" w:hAnsi="IRNazanin" w:eastAsia="IRNazanin"/>
          <w:color w:val="111111"/>
          <w:sz w:val="28"/>
          <w:sz w:val="28"/>
          <w:szCs w:val="28"/>
          <w:rtl w:val="true"/>
          <w:lang w:bidi="fa-IR"/>
        </w:rPr>
        <w:t>نگاه داشتند و بر اندازه‌اى كه براى آنها مقرر فرموده بود بر پا شدند، و زمينى را كه آب روان سبز رنگ آن را حمل مى‌كند و درياى مسخّر شده آن را بر مى‌دارد استوار و پا بر جا نمود، دريايى كه در برابر امرش خاكسار و در مقابل هيبتش تسليم، و جريانش از خشيت او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سنگهاى عظيم، و تپه‌هاى بلند و كوههاى زمين را آفريد، و آنها را در جاى خود ثابت نمود، و در قرارگاهشان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كوهها در فضا بالا رفت، و ريشه آنها در آب قرار گرفت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كوهها را از زمينهاى هموار بر افراشت، و پايه‌هاى آن را در پشت اطراف زمين و مراكزى كه برقرارند فرو برد، قله‌ها را بالا برد، و بلنديهاى آن را طولانى نمود، و كوهها را ستون زمين ساخت، و چون ميخ‌هايى بر آن كوبيد، پس زمين متحرك ساكن شد از اينكه ساكنانش را به اضطراب اندازد، يا بار گرانش را در خود فرو برد، يا از جاى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زمين را پس از موج زدن آبهايش نگاه داشت، و آن را پس از رطوبت اطرافش خشك نمود، و آن را براى خلق خود بستر آرام، و فرش گسترده قرار داد، آن هم روى درياى عميق ساكنى كه</w:t>
      </w:r>
      <w:bookmarkStart w:id="895" w:name="pg1775_12506"/>
    </w:p>
    <w:p>
      <w:pPr>
        <w:pStyle w:val="BookText"/>
        <w:rPr/>
      </w:pPr>
      <w:bookmarkEnd w:id="895"/>
      <w:r>
        <w:rPr>
          <w:rFonts w:ascii="IRNazanin" w:hAnsi="IRNazanin" w:eastAsia="IRNazanin"/>
          <w:color w:val="111111"/>
          <w:sz w:val="28"/>
          <w:sz w:val="28"/>
          <w:szCs w:val="28"/>
          <w:rtl w:val="true"/>
          <w:lang w:bidi="fa-IR"/>
        </w:rPr>
        <w:t xml:space="preserve">بى‌جريان است، و ايستاده و بى‌حركت مى‌باشد، كه بادهاى سخت آن را زير و رو و اين سو و آن سو مى‌كند، و ابرهاى پر باران آن را به جنبش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اين آثار براى اهل خشيت عبرت و پند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2096931_3650668749"/>
      <w:bookmarkStart w:id="897" w:name="_Toc323"/>
      <w:bookmarkEnd w:id="896"/>
      <w:r>
        <w:rPr/>
        <w:t>203</w:t>
      </w:r>
      <w:r>
        <w:rPr>
          <w:rtl w:val="true"/>
        </w:rPr>
        <w:t xml:space="preserve"> (</w:t>
      </w:r>
      <w:r>
        <w:rPr/>
        <w:t>1203</w:t>
      </w:r>
      <w:r>
        <w:rPr>
          <w:rtl w:val="true"/>
        </w:rPr>
        <w:t xml:space="preserve">) </w:t>
      </w:r>
      <w:r>
        <w:rPr>
          <w:rtl w:val="true"/>
        </w:rPr>
        <w:t>از خطبه‌هاى آن حضرت است در تحريك ياران خود به جهاد با شاميان‌</w:t>
      </w:r>
      <w:bookmarkEnd w:id="897"/>
    </w:p>
    <w:p>
      <w:pPr>
        <w:pStyle w:val="BookText"/>
        <w:rPr/>
      </w:pPr>
      <w:r>
        <w:rPr>
          <w:rFonts w:ascii="IRNazanin" w:hAnsi="IRNazanin" w:eastAsia="IRNazanin"/>
          <w:color w:val="111111"/>
          <w:sz w:val="28"/>
          <w:sz w:val="28"/>
          <w:szCs w:val="28"/>
          <w:rtl w:val="true"/>
          <w:lang w:bidi="fa-IR"/>
        </w:rPr>
        <w:t>الهى هر يك از بندگانت كه گفتار ما را شنيد، گفتارى كه بر پايه عدل است نه ستم، و بر اساس اصلاح است نه فساد در دين و دنيا، اما پس از شنيدنش سر بر تافت، و اين سر بر تافتن جز روى گرداندن از يارى تو، و سستى در پشتيبانى از دين تو نيست، پس ما اى بزرگترين شاهدان در شهادت، تو را و جميع آنان را كه در آسمانها و زمينت ساكن كرده‌اى بر عليه او به شهادت مى‌طلبيم، و تو پس از او از يارى او بى‌نياز كننده، و او را به گناهانش كيفر دهنده‌اى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775_12508"/>
    </w:p>
    <w:p>
      <w:pPr>
        <w:pStyle w:val="BookText"/>
        <w:rPr/>
      </w:pPr>
      <w:bookmarkEnd w:id="8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096933_3650668749"/>
      <w:bookmarkStart w:id="900" w:name="_Toc324"/>
      <w:bookmarkEnd w:id="899"/>
      <w:r>
        <w:rPr/>
        <w:t>204</w:t>
      </w:r>
      <w:r>
        <w:rPr>
          <w:rtl w:val="true"/>
        </w:rPr>
        <w:t xml:space="preserve"> (</w:t>
      </w:r>
      <w:r>
        <w:rPr/>
        <w:t>1204</w:t>
      </w:r>
      <w:r>
        <w:rPr>
          <w:rtl w:val="true"/>
        </w:rPr>
        <w:t xml:space="preserve">) </w:t>
      </w:r>
      <w:r>
        <w:rPr>
          <w:rtl w:val="true"/>
        </w:rPr>
        <w:t>از خطبه‌هاى آن حضرت است در تمجيد خداوند</w:t>
      </w:r>
      <w:bookmarkEnd w:id="900"/>
    </w:p>
    <w:p>
      <w:pPr>
        <w:pStyle w:val="Heading4"/>
        <w:numPr>
          <w:ilvl w:val="3"/>
          <w:numId w:val="1"/>
        </w:numPr>
        <w:rPr/>
      </w:pPr>
      <w:bookmarkStart w:id="901" w:name="__RefHeading___Toc2096935_3650668749"/>
      <w:bookmarkStart w:id="902" w:name="_Toc325"/>
      <w:bookmarkEnd w:id="901"/>
      <w:r>
        <w:rPr>
          <w:rtl w:val="true"/>
        </w:rPr>
        <w:t>اشاره</w:t>
      </w:r>
      <w:bookmarkEnd w:id="90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خداى را كه از شباهت به آفريده‌ها برتر، و از توصيف واصفان فراتر است، به شگفتى‌هاى تدبيرش براى بينندگان آشكار، و به بزرگى عزّتش از انديشه انديشمندان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علمش كسبى باشد، يا بر آن اضافه شود، يا از كسى فرا بگيرد عالم است، و منهاى انديشه و خاطر تقدير كننده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تاريكى‌ها او را نمى‌پوشاند، و از روشناييها نور نمى‌گيرد، شب او را در نمى‌يابد، و روز بر حضرتش جريان ندارد، اداركش به چشم، و علمش به خبرگيرى نيست</w:t>
      </w:r>
      <w:r>
        <w:rPr>
          <w:rFonts w:eastAsia="IRNazanin" w:cs="IRNazanin"/>
          <w:color w:val="111111"/>
          <w:sz w:val="28"/>
          <w:szCs w:val="28"/>
          <w:rtl w:val="true"/>
          <w:lang w:bidi="fa-IR"/>
        </w:rPr>
        <w:t>.</w:t>
      </w:r>
      <w:bookmarkStart w:id="903" w:name="pg1775_12510"/>
    </w:p>
    <w:p>
      <w:pPr>
        <w:pStyle w:val="Heading4"/>
        <w:numPr>
          <w:ilvl w:val="3"/>
          <w:numId w:val="1"/>
        </w:numPr>
        <w:rPr/>
      </w:pPr>
      <w:bookmarkStart w:id="904" w:name="__RefHeading___Toc2096937_3650668749"/>
      <w:bookmarkStart w:id="905" w:name="_Toc326"/>
      <w:bookmarkEnd w:id="903"/>
      <w:bookmarkEnd w:id="904"/>
      <w:r>
        <w:rPr>
          <w:rtl w:val="true"/>
        </w:rPr>
        <w:t>از اين خطبه است در باره پيامبر صلّى اللّه عليه و آله‌</w:t>
      </w:r>
      <w:bookmarkEnd w:id="905"/>
    </w:p>
    <w:p>
      <w:pPr>
        <w:pStyle w:val="BookText"/>
        <w:rPr/>
      </w:pPr>
      <w:r>
        <w:rPr>
          <w:rFonts w:ascii="IRNazanin" w:hAnsi="IRNazanin" w:eastAsia="IRNazanin"/>
          <w:color w:val="111111"/>
          <w:sz w:val="28"/>
          <w:sz w:val="28"/>
          <w:szCs w:val="28"/>
          <w:rtl w:val="true"/>
          <w:lang w:bidi="fa-IR"/>
        </w:rPr>
        <w:t>او را با نور فرستاد، در برگزيدگى بر همگان پيشى داد، رخنه‌ها را به وسيله او به هم بست، و به وجود او بر گردن كشان غالب شد، به او مشكل را آسان، و ناهموارى را هموار ساخت، تا جبهه گمراهى را از راست و چپ دور گردانيد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096939_3650668749"/>
      <w:bookmarkStart w:id="907" w:name="_Toc327"/>
      <w:bookmarkEnd w:id="906"/>
      <w:r>
        <w:rPr/>
        <w:t>205</w:t>
      </w:r>
      <w:r>
        <w:rPr>
          <w:rtl w:val="true"/>
        </w:rPr>
        <w:t xml:space="preserve"> (</w:t>
      </w:r>
      <w:r>
        <w:rPr/>
        <w:t>1205</w:t>
      </w:r>
      <w:r>
        <w:rPr>
          <w:rtl w:val="true"/>
        </w:rPr>
        <w:t xml:space="preserve">) </w:t>
      </w:r>
      <w:r>
        <w:rPr>
          <w:rtl w:val="true"/>
        </w:rPr>
        <w:t>از خطبه‌هاى آن حضرت است در وصف پيامبر و عالمان، و اندرز مردم‌</w:t>
      </w:r>
      <w:bookmarkEnd w:id="907"/>
    </w:p>
    <w:p>
      <w:pPr>
        <w:pStyle w:val="BookText"/>
        <w:rPr/>
      </w:pPr>
      <w:r>
        <w:rPr>
          <w:rFonts w:ascii="Amiri" w:hAnsi="Amiri" w:eastAsia="Amiri" w:cs="Amiri"/>
          <w:color w:val="111111"/>
          <w:sz w:val="28"/>
          <w:sz w:val="28"/>
          <w:szCs w:val="28"/>
          <w:rtl w:val="true"/>
          <w:lang w:bidi="ar-SA"/>
        </w:rPr>
        <w:t>شهادت مى‌دهم كه خداوند عدل محض است كه به عدالت رفتار نموده، و حاكمى كه حق و باطل را از هم جدا مى‌كند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بنده و رسول او و آقاى عباد اوست، خداوند هرگاه بندگان را دو گروه كرد پيامبرش را در بهترين گروه قرار داد، آلوده دامن و بد كاره را در تبارش سهمى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خداوند سبحان براى خير اهلى، و براى حق اركانى، و براى طاعت محافظانى قرار داده، و براى شما نزد هر طاعت مدد كارى از جانب خداست، كه بر زبانها القاء نموده، و دلها را ثابت و برقرار مى‌كند، در آن مدد كارى كفايت است براى كفايت خواه، و شفاست براى جوينده درمان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آن بندگان خدا كه حفظ علم حق به آنان سپرده شده آنچه را كه بايد حفظ كنند حفظ مى‌كنند، و چشمه‌هاى آن علم را مى‌گشايند، با هم پيوند ولايت دارند، و يكديگر را عاشقانه ملاقات مى‌نمايند، از جام سيراب كننده حكمت به هم مى‌نوشانند، و سيراب شده باز مى‌گردند، در آنها تهمت و بدگمانى راه نمى‌يابد، و غيبت و بدگويى نزد اينان نمى‌شتابد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خلقتشان و اخلاقشان را بر اين اوصاف بسته است، بر اين حال با يكديگر دوستى نموده و به هم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نسبت به ساير مردم همچون دانه‌هاى برگزيده بذراند كه آن را تميز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و پاكش را گرفته در زمين مى‌پاشند، پاكسازى خداوند آنان را متمايز</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آزمايش و امتحان آنان را پاك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كرامت و شرافت را با پذيرش اين اوصاف بپذيرد،</w:t>
      </w:r>
      <w:bookmarkStart w:id="908" w:name="pg1775_12514"/>
    </w:p>
    <w:p>
      <w:pPr>
        <w:pStyle w:val="BookText"/>
        <w:rPr/>
      </w:pPr>
      <w:bookmarkEnd w:id="908"/>
      <w:r>
        <w:rPr>
          <w:rFonts w:ascii="IRNazanin" w:hAnsi="IRNazanin" w:eastAsia="IRNazanin"/>
          <w:color w:val="111111"/>
          <w:sz w:val="28"/>
          <w:sz w:val="28"/>
          <w:szCs w:val="28"/>
          <w:rtl w:val="true"/>
          <w:lang w:bidi="fa-IR"/>
        </w:rPr>
        <w:t>و از كوبندگى و سختى مرگ و قيامت پيش از رسيدنش در بيم و هراس باشد، و بايد انسان در كوتاهى مدت عمر و درنگ اندكش در دنيا انديشه كند تا آن را به منزل ديگر تغيير دهد، و براى قيامت و جايى كه مى‌داند به آنجا منتقل خواهد شد فعاليت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دارنده قلب سليم كه از هدايت كننده پيروى نمود، و از گمراه كننده كناره گرفت، و به بينايى كسى كه او را بينايى داد، و پيروى هدايتگرى، كه او را فرمان داد به راه سلامت رسيد، و به راه هدايت شتافت پيش از آنكه درهاى آن بسته، و وسيله‌هاى آن قطع گردد، و باب توبه را گشود، و گناه را از خود راند، چنين كسى به راه خدا ايستاده، و به راه راست هدايت شده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2096941_3650668749"/>
      <w:bookmarkStart w:id="910" w:name="_Toc328"/>
      <w:bookmarkEnd w:id="909"/>
      <w:r>
        <w:rPr/>
        <w:t>206</w:t>
      </w:r>
      <w:r>
        <w:rPr>
          <w:rtl w:val="true"/>
        </w:rPr>
        <w:t xml:space="preserve"> (</w:t>
      </w:r>
      <w:r>
        <w:rPr/>
        <w:t>1206</w:t>
      </w:r>
      <w:r>
        <w:rPr>
          <w:rtl w:val="true"/>
        </w:rPr>
        <w:t xml:space="preserve">) </w:t>
      </w:r>
      <w:r>
        <w:rPr>
          <w:rtl w:val="true"/>
        </w:rPr>
        <w:t>از دعاهاى آن حضرت است كه زياد مى‌خواند</w:t>
      </w:r>
      <w:bookmarkEnd w:id="91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مرده و بيمار به عرصه روزم در نياورده، و بدى و بيمارى بر رگهايم زده نشده، و به بدترين كردارم گرفتار نگشته‌ام، نه نسلم بريده شده،</w:t>
      </w:r>
    </w:p>
    <w:p>
      <w:pPr>
        <w:pStyle w:val="BookText"/>
        <w:rPr/>
      </w:pPr>
      <w:r>
        <w:rPr>
          <w:rFonts w:ascii="IRNazanin" w:hAnsi="IRNazanin" w:eastAsia="IRNazanin"/>
          <w:color w:val="111111"/>
          <w:sz w:val="28"/>
          <w:sz w:val="28"/>
          <w:szCs w:val="28"/>
          <w:rtl w:val="true"/>
          <w:lang w:bidi="fa-IR"/>
        </w:rPr>
        <w:t>نه از دين برگشته‌ام، نه منكر پروردگارم هستم، نه از ايمانم دل نگرانم، نه عقلم دچار سرگردانى است، و نه به عذاب امم گذشته گرفتار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حالى كه بنده‌اى در اختيار مولايم و بر نفس خويش ستمكارم، تو را بر من حجّت است و مرا بر تو حجّت نيست، جز آنچه عطا كنى قدرت گرفتن ندارم، و توان حفظ خود را ندارم مگر تو مرا حفظ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به تو پناه مى‌برم از اينكه در بى‌نيازى تو فقير شوم، يا در هدايتت گمراه گردم، يا در سلطنتت مورد ستم واقع شوم، يا به خوارى نشينم و حال اينكه امر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جانم را اوّل عضو با ارزشى از اعضاى با ارزشم قرار ده كه از من مى‌ستانى، و نخستين وديعه از ودايع نعمتت بر من كه باز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مى‌بريم از اينكه از گفته تو بيرون رويم، يا از دينت روگردانده به گمراهى افتيم، يا پيش از هدايت كه از جانب تو آمده هواها و هوسها به ما دست يابد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1" w:name="pg1775_12518"/>
    </w:p>
    <w:p>
      <w:pPr>
        <w:pStyle w:val="BookText"/>
        <w:rPr/>
      </w:pPr>
      <w:bookmarkEnd w:id="9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096943_3650668749"/>
      <w:bookmarkStart w:id="913" w:name="_Toc329"/>
      <w:bookmarkEnd w:id="912"/>
      <w:r>
        <w:rPr/>
        <w:t>207</w:t>
      </w:r>
      <w:r>
        <w:rPr>
          <w:rtl w:val="true"/>
        </w:rPr>
        <w:t xml:space="preserve"> (</w:t>
      </w:r>
      <w:r>
        <w:rPr/>
        <w:t>1207</w:t>
      </w:r>
      <w:r>
        <w:rPr>
          <w:rtl w:val="true"/>
        </w:rPr>
        <w:t xml:space="preserve">) </w:t>
      </w:r>
      <w:r>
        <w:rPr>
          <w:rtl w:val="true"/>
        </w:rPr>
        <w:t>از خطبه‌هاى آن حضرت است كه در صفين بيان فرمود</w:t>
      </w:r>
      <w:bookmarkEnd w:id="913"/>
    </w:p>
    <w:p>
      <w:pPr>
        <w:pStyle w:val="BookText"/>
        <w:rPr/>
      </w:pPr>
      <w:r>
        <w:rPr>
          <w:rFonts w:ascii="IRNazanin" w:hAnsi="IRNazanin" w:eastAsia="IRNazanin"/>
          <w:color w:val="111111"/>
          <w:sz w:val="28"/>
          <w:sz w:val="28"/>
          <w:szCs w:val="28"/>
          <w:rtl w:val="true"/>
          <w:lang w:bidi="fa-IR"/>
        </w:rPr>
        <w:t>اما بعد، خداوند به خاطر حكمرانى من بر شما براى من بر عهده شما حقّى قرار داده، و شما را نيز بر من حقّى است مانند حقّى كه مرا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عرصه وصف وسيع‌ترين اشياء، و در مرحله انصاف تنگ‌ترين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ديگرى حقّى نيست جز اينكه آن ديگرى را نيز بر او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حقى از ديگرى بر عهده كسى نيست جز اينكه براى او نيز بر گردن وى حقّى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را بر ديگرى حقّى ثابت است و آن كس را بر وى حقّى نباشد اين حق فقط براى خداى سبحان است نه غير او، به خاطر احاطه قدرتش بر بندگان، و عدالتش در تمام آنچه كه فرمانش در آنها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حقّش را بر بندگان چنين مقرّر فرمود كه او را بندگى كنند، و مزد عبادت را بر عهده خود براى بندگان چند برابر قرار داد به علّت فضل و كرمى كه دارد،</w:t>
      </w:r>
    </w:p>
    <w:p>
      <w:pPr>
        <w:pStyle w:val="BookText"/>
        <w:rPr/>
      </w:pPr>
      <w:r>
        <w:rPr>
          <w:rFonts w:ascii="Amiri" w:hAnsi="Amiri" w:eastAsia="Amiri" w:cs="Amiri"/>
          <w:color w:val="111111"/>
          <w:sz w:val="28"/>
          <w:sz w:val="28"/>
          <w:szCs w:val="28"/>
          <w:rtl w:val="true"/>
          <w:lang w:bidi="ar-SA"/>
        </w:rPr>
        <w:t>و افزون دهى كه شايسته و اهل آن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از حقوق خود حقوقى را بر بعض مردم نسبت به بعض ديگر واجب گرداند، و آن حقوق را در جهات و حالات با هم برابر قرار داد و بعضى را در برابر بعضى ديگر واجب نمود، و بعضى واجب نگردد مگر به انجام حقّى كه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چيزى كه از اين حقوق واجب فرمود حقّ حاكم بر رعيت، و حقّ رعيت بر حاكم است، اين فريضه‌اى است كه خداوند براى هر يك نسبت به ديگرى واجب نموده، و اين حقوق را موجب برقرارى الفت، و ارجمندى دينشان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اصلاح نشود مگر به صلاح حاكمان، و حاكمان اصلاح نگردند مگر به استقامت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رعيت حقّ والى را ادا كرد، و والى هم حقّ رعيت را رعايت نمود، حق ميان ايشان ارجمند گردد، و راههاى دين بر پا شود، و نشانه‌هاى عدالت اعتدال گيرد، و سنّت‌ها در مجراى خود روان شود، و زمان آراسته و شايسته گردد، و به دوام دولت اميد رود، و مطامع دشمنان به يأس مبدّل گردد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رعيت بر والى غالب شود، يا والى بر رعيت ستم كند، اختلاف كلمه پيدا شود، و نشانه‌هاى ستم آشكار گردد، و افساد و اختلال در دين زياد شود، و راههاى روشن سنّت‌ها رها گردد، و از روى هواى نفس عمل شود، و اجراى احكام رو به تعطيلى رود، و بيمارى روانها زياد شود، در آن وقت مردم از تعطيل حقّ عظيم نترسند، و بر انجام گرفتن باطل بزرگ وحشت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هنگام است كه نيكوكاران خوار، و بدكاران عزيز شوند، و كيفر خداوند نزد بندگان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خيرخواهى در حقّ يكديگر و كمك نيكوى يكديگر بر اين كار، زيرا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براى به دست آوردن رضاى حق حرصش شديد، و كوشش او در بندگى طولانى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نيست كه حق طاعت خدا را چنانكه هست ادا كند، لكن از جمله حقوق واجب خدا بر بندگان اين است كه به اندازه طاقت خود به خيرخواهى يكديگر برخيزند، و در كمك به هم براى اقامه حق در بين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منزلتش در حق عظيم باشد، و فضيلتش در دين بر ديگران پيشى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در اداى حقّى كه</w:t>
      </w:r>
    </w:p>
    <w:p>
      <w:pPr>
        <w:pStyle w:val="BookText"/>
        <w:rPr/>
      </w:pPr>
      <w:r>
        <w:rPr>
          <w:rFonts w:ascii="IRNazanin" w:hAnsi="IRNazanin" w:eastAsia="IRNazanin"/>
          <w:color w:val="111111"/>
          <w:sz w:val="28"/>
          <w:sz w:val="28"/>
          <w:szCs w:val="28"/>
          <w:rtl w:val="true"/>
          <w:lang w:bidi="fa-IR"/>
        </w:rPr>
        <w:t>خدا بر او واجب كرده محتاج به كمك نباشد، و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را كوچك شمارند، و در ديده حقير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 نيست كه در اداى حق به ديگران كمك كند و يا از سوى ديگران كمك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وقت مردى از ياران آن حضرت به جواب برخاست و سخن را طولانى نمود، و در ضمن آن امام را بسيار ستود، و شنوايى و طاعت خود را نسبت به آن حضرت اظهار كرد، حضرت فرمود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جلال خدا در جانش بزرگ، و موضع حق در دلش با عظمت است، مى‌سزد كه به خاطر اين بزرگى، ما سواى خدا در نظرش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سزاوارترين كس به اين معنا كسى است كه نعمت و لطف و احسان خدا بر او بسيار است، زيرا خداوند نعمت بسيار به كسى عنايت نكرده مگر اينكه عظمت حقّ خدا بر او افزون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پست‌ترين حالات حاكمان نزد مرد شايسته اين است كه به آنان گمان عشق به خود ستايى برده شود، و كارشان قيافه برترى جويى به خود گرفته باشد، و من ميل ندارم كه در خاطر شما بگذرد كه من به خودستايى علاقه مندم و عاشق شنيدن مدح و ثنايم، به حمد خدا اين گونه نيستم،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دوستدار اين مسأله بودم باز هم به خاطر خاكسارى در برابر عظمت و كبريايى حق كه از همه كس به آن سزاوارتر است آن را رها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مردمى كه ستايش خود را به وسيله جامعه پس از رنج و زحمت شيرين شمارند، ولى مرا به خاطر آنكه نفس خود را براى خدا و خدمت به شما به كار گرفته‌ام و هنوز از اداى كامل آن حقوق فارغ نشده‌ام و واجباتى كه چاره‌اى جز انجام آنها ندارم ثنا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چنانكه با سركشان سخن مى‌گويند سخن مگوييد، و آنچه را در برابر مردم خشمگين پنهان مى‌كنند از من پنهان مداريد، و با مدارا و چاپلوسى با من معاشرت ننماييد، و گمان نكنيد كه شنيدن سخن حق بر من سنگين است، و مپنداريد كه تعظيم نابجاى خود را از شما درخواست دارم، زيرا آن كه اگر سخن حق به او گفته شود، يا عدالت به او پيشنهاد گردد بر او سنگين آيد، عمل به حق و عدل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حق گويى يا مشورت به عدل خوددارى نكنيد، كه من در نظر خود نه بالاتر از آنم كه خطا كنم، و نه در كارم از اشتباه ايمنم مگر اينكه خداوند مرا از نفسم كفايت كند نفسى كه خداوند از من به آن مالك‌تر است،</w:t>
      </w:r>
      <w:bookmarkStart w:id="914" w:name="pg1775_12527"/>
    </w:p>
    <w:p>
      <w:pPr>
        <w:pStyle w:val="BookText"/>
        <w:rPr/>
      </w:pPr>
      <w:bookmarkEnd w:id="914"/>
      <w:r>
        <w:rPr>
          <w:rFonts w:ascii="IRNazanin" w:hAnsi="IRNazanin" w:eastAsia="IRNazanin"/>
          <w:color w:val="111111"/>
          <w:sz w:val="28"/>
          <w:sz w:val="28"/>
          <w:szCs w:val="28"/>
          <w:rtl w:val="true"/>
          <w:lang w:bidi="fa-IR"/>
        </w:rPr>
        <w:t>زيرا من و شما بندگانى در اختيار پروردگارى هستيم كه جز او پروردگارى نيست، مالك و صاحب آن چيزى از ماست كه ما مالك آن نيستيم، و ما را از آنچه در آن بوديم بيرون آورد و به آنچه صلاح ما بود در آورد هدايت را عوض گمراهى، و بينايى را بعد از كور دلى به ما عنايت فرمود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096945_3650668749"/>
      <w:bookmarkStart w:id="916" w:name="_Toc330"/>
      <w:bookmarkEnd w:id="915"/>
      <w:r>
        <w:rPr/>
        <w:t>208</w:t>
      </w:r>
      <w:r>
        <w:rPr>
          <w:rtl w:val="true"/>
        </w:rPr>
        <w:t xml:space="preserve"> (</w:t>
      </w:r>
      <w:r>
        <w:rPr/>
        <w:t>1208</w:t>
      </w:r>
      <w:r>
        <w:rPr>
          <w:rtl w:val="true"/>
        </w:rPr>
        <w:t xml:space="preserve">) </w:t>
      </w:r>
      <w:r>
        <w:rPr>
          <w:rtl w:val="true"/>
        </w:rPr>
        <w:t>از سخنان آن حضرت است در شكايت از قريش‌</w:t>
      </w:r>
      <w:bookmarkEnd w:id="916"/>
    </w:p>
    <w:p>
      <w:pPr>
        <w:pStyle w:val="Heading4"/>
        <w:numPr>
          <w:ilvl w:val="3"/>
          <w:numId w:val="1"/>
        </w:numPr>
        <w:rPr/>
      </w:pPr>
      <w:bookmarkStart w:id="917" w:name="__RefHeading___Toc2096947_3650668749"/>
      <w:bookmarkStart w:id="918" w:name="_Toc331"/>
      <w:bookmarkEnd w:id="917"/>
      <w:r>
        <w:rPr>
          <w:rtl w:val="true"/>
        </w:rPr>
        <w:t>اشاره</w:t>
      </w:r>
      <w:bookmarkEnd w:id="91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بر قريش و كمك دهندگانشان يارى مى‌خواهم، زيرا قريش با من قطع رحم كردند، و پيمانه حكومتم را واژگون نمودند، و براى نزاع با من در حقّى كه از ديگران به آن سزاوارتر بودم اجتماع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حق آن است كه آن را بگيرى، و حق آن است كه از آن ممنوع شوى، پس بر غصه و اندوه صبر كن، يا با تأسّف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ديدم مرا جز اهل بيتم يار و مدافع و هم‌يارى نيست، كه روا نداشتم آنان را به ورطه مرگ اندازم،</w:t>
      </w:r>
      <w:bookmarkStart w:id="919" w:name="pg1775_12529"/>
    </w:p>
    <w:p>
      <w:pPr>
        <w:pStyle w:val="BookText"/>
        <w:rPr/>
      </w:pPr>
      <w:bookmarkEnd w:id="919"/>
      <w:r>
        <w:rPr>
          <w:rFonts w:ascii="IRNazanin" w:hAnsi="IRNazanin" w:eastAsia="IRNazanin"/>
          <w:color w:val="111111"/>
          <w:sz w:val="28"/>
          <w:sz w:val="28"/>
          <w:szCs w:val="28"/>
          <w:rtl w:val="true"/>
          <w:lang w:bidi="fa-IR"/>
        </w:rPr>
        <w:t>پس چشم خاشاك رفته را برهم گذاشتم، و با استخوان مانده در گلو آب دهن فرو دادم، و براى فرو بردن خشم بر چيزى صبر كردم كه از حنظل تلخ‌تر، و دردش براى قلب از بريدن كاردهاى بزرگ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بين خطبه‌اى كه پيشتر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ولى من براى اختلافى كه در دو روايت بود دوباره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2096949_3650668749"/>
      <w:bookmarkStart w:id="921" w:name="_Toc332"/>
      <w:bookmarkEnd w:id="920"/>
      <w:r>
        <w:rPr>
          <w:rtl w:val="true"/>
        </w:rPr>
        <w:t>و از اين خطبه است در باره آنان كه به قصد جنگ با حضرت به بصره رفتند</w:t>
      </w:r>
      <w:bookmarkEnd w:id="921"/>
    </w:p>
    <w:p>
      <w:pPr>
        <w:pStyle w:val="BookText"/>
        <w:rPr/>
      </w:pPr>
      <w:r>
        <w:rPr>
          <w:rFonts w:ascii="IRNazanin" w:hAnsi="IRNazanin" w:eastAsia="IRNazanin"/>
          <w:color w:val="111111"/>
          <w:sz w:val="28"/>
          <w:sz w:val="28"/>
          <w:szCs w:val="28"/>
          <w:rtl w:val="true"/>
          <w:lang w:bidi="fa-IR"/>
        </w:rPr>
        <w:t>بر عاملان من و خزانه داران بيت المال مسلمانان كه در دست من بود و بر اهل شهرى كه تمامشان در طاعت و بيعت من بودند هجوم بردند، آنها را از هم پراكنده كردند، و اتفاق ايشان را عليه من به فساد كشيدند، بر شيعيانم تاختند، گروهى از آنان را با مكر و حيله كشتند، و گروهى با شمشير براى جنگ با آنان به پاخاستند، و به زد و خورد پرداختند تا صادقانه خدا را ملاقات نمودند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2" w:name="pg1775_12531"/>
    </w:p>
    <w:p>
      <w:pPr>
        <w:pStyle w:val="BookText"/>
        <w:rPr/>
      </w:pPr>
      <w:bookmarkEnd w:id="9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2096951_3650668749"/>
      <w:bookmarkStart w:id="924" w:name="_Toc333"/>
      <w:bookmarkEnd w:id="923"/>
      <w:r>
        <w:rPr/>
        <w:t>209</w:t>
      </w:r>
      <w:r>
        <w:rPr>
          <w:rtl w:val="true"/>
        </w:rPr>
        <w:t xml:space="preserve"> (</w:t>
      </w:r>
      <w:r>
        <w:rPr/>
        <w:t>1209</w:t>
      </w:r>
      <w:r>
        <w:rPr>
          <w:rtl w:val="true"/>
        </w:rPr>
        <w:t xml:space="preserve">) </w:t>
      </w:r>
      <w:r>
        <w:rPr>
          <w:rtl w:val="true"/>
        </w:rPr>
        <w:t>از سخنان آن حضرت است وقتى كه در جمل از كنار كشته طلحه و عبد الرّحمن بن عتّاب بن اسيد عبور كرد ابو محمّد در اينجا غريب افتاده‌</w:t>
      </w:r>
      <w:bookmarkEnd w:id="9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ميل نداشتم ببينم افراد قريش كشته شده در زير ستارگان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انتقامم را از فرزندان عبد مناف گرفتم، و سران قبيله جمح از چنگ من گريختند، آنان براى چيزى كه لياقت نداشتند گردن كشيدند، و به آن نرسيده گردنهايشان شكست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2096953_3650668749"/>
      <w:bookmarkStart w:id="926" w:name="_Toc334"/>
      <w:bookmarkEnd w:id="925"/>
      <w:r>
        <w:rPr/>
        <w:t>210</w:t>
      </w:r>
      <w:r>
        <w:rPr>
          <w:rtl w:val="true"/>
        </w:rPr>
        <w:t xml:space="preserve"> (</w:t>
      </w:r>
      <w:r>
        <w:rPr/>
        <w:t>1210</w:t>
      </w:r>
      <w:r>
        <w:rPr>
          <w:rtl w:val="true"/>
        </w:rPr>
        <w:t xml:space="preserve">) </w:t>
      </w:r>
      <w:r>
        <w:rPr>
          <w:rtl w:val="true"/>
        </w:rPr>
        <w:t>از سخنان آن حضرت است در وصف سالكان‌</w:t>
      </w:r>
      <w:bookmarkEnd w:id="92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عقل خود را زنده كرد، و نفسش را ميراند، به طورى كه جسمش باريك، و دلش نرم شد،</w:t>
      </w:r>
      <w:bookmarkStart w:id="927" w:name="pg1775_12533"/>
    </w:p>
    <w:p>
      <w:pPr>
        <w:pStyle w:val="BookText"/>
        <w:rPr/>
      </w:pPr>
      <w:bookmarkEnd w:id="927"/>
      <w:r>
        <w:rPr>
          <w:rFonts w:ascii="IRNazanin" w:hAnsi="IRNazanin" w:eastAsia="IRNazanin"/>
          <w:color w:val="111111"/>
          <w:sz w:val="28"/>
          <w:sz w:val="28"/>
          <w:szCs w:val="28"/>
          <w:rtl w:val="true"/>
          <w:lang w:bidi="fa-IR"/>
        </w:rPr>
        <w:t>و نورى در نهايت فروزندگى برايش درخشيد، كه راه را براى او روشن كرد، و به آن نور راه را پيمود، ابواب سلوك او را به در سلامت و خانه اقامت راندند، و قدمهايش همراه آرامش تن در جايگاه امن و راحت استوار شد، چرا كه قلبش را به كار گرفت و پروردگارش را خشنود ساخت‌</w:t>
      </w:r>
    </w:p>
    <w:p>
      <w:pPr>
        <w:pStyle w:val="Heading3"/>
        <w:numPr>
          <w:ilvl w:val="2"/>
          <w:numId w:val="1"/>
        </w:numPr>
        <w:rPr/>
      </w:pPr>
      <w:bookmarkStart w:id="928" w:name="__RefHeading___Toc2096955_3650668749"/>
      <w:bookmarkStart w:id="929" w:name="_Toc335"/>
      <w:bookmarkEnd w:id="928"/>
      <w:r>
        <w:rPr/>
        <w:t>211</w:t>
      </w:r>
      <w:r>
        <w:rPr>
          <w:rtl w:val="true"/>
        </w:rPr>
        <w:t xml:space="preserve"> (</w:t>
      </w:r>
      <w:r>
        <w:rPr/>
        <w:t>1211</w:t>
      </w:r>
      <w:r>
        <w:rPr>
          <w:rtl w:val="true"/>
        </w:rPr>
        <w:t xml:space="preserve">) </w:t>
      </w:r>
      <w:r>
        <w:rPr>
          <w:rtl w:val="true"/>
        </w:rPr>
        <w:t>از سخنان آن حضرت است كه در آن يارانش را ترغيب به جهاد مى‌كند</w:t>
      </w:r>
      <w:bookmarkEnd w:id="929"/>
    </w:p>
    <w:p>
      <w:pPr>
        <w:pStyle w:val="BookText"/>
        <w:rPr/>
      </w:pPr>
      <w:r>
        <w:rPr>
          <w:rFonts w:ascii="IRNazanin" w:hAnsi="IRNazanin" w:eastAsia="IRNazanin"/>
          <w:color w:val="111111"/>
          <w:sz w:val="28"/>
          <w:sz w:val="28"/>
          <w:szCs w:val="28"/>
          <w:rtl w:val="true"/>
          <w:lang w:bidi="fa-IR"/>
        </w:rPr>
        <w:t>خداوند اداى شكرش را از شما خواسته، و امرش را براى شما باقى گذارده، و در ميدان گسترده مسابقه به شما مهلت داده تا براى رسيدن به هدف از يكديگر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جبهه نبرد كمر جامه‌ها را محكم كنيد، و دامن جامه را درهم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جدّى با شكمبارگى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تصميم‌هاى روز را كه خواب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ذكر انديشه‌ها را كه تاريكى‌ها از بين مى‌برد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775_12535"/>
    </w:p>
    <w:p>
      <w:pPr>
        <w:pStyle w:val="BookText"/>
        <w:rPr/>
      </w:pPr>
      <w:bookmarkEnd w:id="9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2096957_3650668749"/>
      <w:bookmarkStart w:id="932" w:name="_Toc336"/>
      <w:bookmarkEnd w:id="931"/>
      <w:r>
        <w:rPr/>
        <w:t>212</w:t>
      </w:r>
      <w:r>
        <w:rPr>
          <w:rtl w:val="true"/>
        </w:rPr>
        <w:t xml:space="preserve"> (</w:t>
      </w:r>
      <w:r>
        <w:rPr/>
        <w:t>1212</w:t>
      </w:r>
      <w:r>
        <w:rPr>
          <w:rtl w:val="true"/>
        </w:rPr>
        <w:t xml:space="preserve">) </w:t>
      </w:r>
      <w:r>
        <w:rPr>
          <w:rtl w:val="true"/>
        </w:rPr>
        <w:t xml:space="preserve">از سخنان آن حضرت است كه بعد از تلاوت آيه </w:t>
      </w:r>
      <w:r>
        <w:rPr>
          <w:rtl w:val="true"/>
        </w:rPr>
        <w:t>«</w:t>
      </w:r>
      <w:r>
        <w:rPr>
          <w:rtl w:val="true"/>
        </w:rPr>
        <w:t>أَلْهاكُمُ التَّكاثُرُ حَتَّى زُرْتُمُ الْمَقابِرَ</w:t>
      </w:r>
      <w:r>
        <w:rPr>
          <w:rtl w:val="true"/>
        </w:rPr>
        <w:t xml:space="preserve">» </w:t>
      </w:r>
      <w:r>
        <w:rPr>
          <w:rtl w:val="true"/>
        </w:rPr>
        <w:t>فرمود</w:t>
      </w:r>
      <w:bookmarkEnd w:id="93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بسيار دورى، و چه زائران ناآگاهى، و چه كار بزرگ سهمگينى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رفتگان را كه نقطه پند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پند و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ديدند، و به مردگان پوسيده در خاك كه با آنان فاصله دورى دارند به تفاخر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قبور پدرانشان افتخار مى‌كنند، يا به اضافه كردن عدد مردگانشان به خويش خود را بسيار مى‌شمارند؟ گوييا برگشت اجساد افتاده، و حركات اجسام متوقف شده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براى اينان مايه پند باشند سزاوارتر است تا وسيله افتخار به حساب آيند، و با مشاهده اين اجساد پوسيده به حريم تواضع در آيند عاقلانه‌تر است تا آنان را عامل سربلندى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با ديده‌اى رمد آلود نگريستند، و از اين بابت در درياى نادانى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احوال مردگان را از عرصه‌هاى آن ديار خراب و خانه‌هاى</w:t>
      </w:r>
    </w:p>
    <w:p>
      <w:pPr>
        <w:pStyle w:val="BookText"/>
        <w:rPr/>
      </w:pPr>
      <w:r>
        <w:rPr>
          <w:rFonts w:ascii="IRNazanin" w:hAnsi="IRNazanin" w:eastAsia="IRNazanin"/>
          <w:color w:val="111111"/>
          <w:sz w:val="28"/>
          <w:sz w:val="28"/>
          <w:szCs w:val="28"/>
          <w:rtl w:val="true"/>
          <w:lang w:bidi="fa-IR"/>
        </w:rPr>
        <w:t>خالى از ساكنان بپرسند، در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خاك رفتند و گم شدند، و شما هم پس از آنان به ميدان جهالت رفتيد، به فرق اين مردگان قدم مى‌گذاريد، و روى اجسادشان مى‌ايستيد، و در آنچه دور انداخته‌اند مى‌چرخيد، در خانه‌هايى كه ويران كردند ساكن مى‌شويد، و روزگارى كه بين شما و آنان است بر شما گريه و نوحه سر مى‌دهد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پيش از شما به مرگ كه پايان زندگى شما هم هست شتافتند، و زودتر از شما به قبر و برزخ رسيدند، آنان كه مقامهاى ارجمند، و اسباب افتخار داشتند، عده‌اى پادشاه و گروهى رعيت بودند، راهى را در درون برزخ پيمودند كه در آن راه زمين بر آنان مسلّط شد، خاك گور گوشتشان را خورد، و خونشان را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شكاف قبورشان چنان بى‌جان شدند كه براى آنها رشدى نيست، و غايبى گشتند كه اميد يافتنشان نيست، حوادث هول انگيز دنيا آنان را نمى‌ترساند، و بدى حالات غصه دارشان نمى‌كند، از زلزله‌ها دچار اضطراب نمى‌گردند، و به نعره رعدهاى سخت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غايبانى هستند كه انتظارشان را نمى‌كشند، و شاهدانى</w:t>
      </w:r>
    </w:p>
    <w:p>
      <w:pPr>
        <w:pStyle w:val="BookText"/>
        <w:rPr/>
      </w:pPr>
      <w:r>
        <w:rPr>
          <w:rFonts w:ascii="IRNazanin" w:hAnsi="IRNazanin" w:eastAsia="IRNazanin"/>
          <w:color w:val="111111"/>
          <w:sz w:val="28"/>
          <w:sz w:val="28"/>
          <w:szCs w:val="28"/>
          <w:rtl w:val="true"/>
          <w:lang w:bidi="fa-IR"/>
        </w:rPr>
        <w:t>هستند كه حاضر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پراكنده شدند، الفت داشتند و متفرق شدند، از درازى مدّت و دورى جايشان نيست كه اخبارشان از ما پوشيده، و ديارشان خاموش است، بلكه جامى به آنان نوشانده‌اند كه گويايشان را به لالى، و شنواييشان را به كرى، و حركتشان را به سكون تبديل كرده است، اگر بى‌درنگ وصفشان كنيم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عميق به خاكشان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همسايگانى هستند كه با هم انس ندارند، و دوستانى كه به زيارت هم نمى‌روند، در ميانشان دستاويزهاى آشنايى كهنه شده، و اسباب برادرى قطع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با اينكه جمعند تنهايند، و با اينكه دوستند از هم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شب روزى را، و براى روز شبى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شب و روز كه در آن به گور رفته‌اند براى ايشان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آن خانه را سخت‌تر از آنچه مى‌ترسيدند ديدند، و آثار آن سراى را عظيم‌تر از آنچه تصور مى‌كردند مشاهده نمودند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دو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سعيد و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تا جايى كه بايد فرود آيند به درازا كشيد،</w:t>
      </w:r>
    </w:p>
    <w:p>
      <w:pPr>
        <w:pStyle w:val="BookText"/>
        <w:rPr/>
      </w:pPr>
      <w:r>
        <w:rPr>
          <w:rFonts w:ascii="IRNazanin" w:hAnsi="IRNazanin" w:eastAsia="IRNazanin"/>
          <w:color w:val="111111"/>
          <w:sz w:val="28"/>
          <w:sz w:val="28"/>
          <w:szCs w:val="28"/>
          <w:rtl w:val="true"/>
          <w:lang w:bidi="fa-IR"/>
        </w:rPr>
        <w:t>و در اين فاصله به نهايت بيم و اميد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مرگ به زبان مى‌آمدند از وصف آنچه مشاهده كردند و با آن روبرو شدند عاجز مى‌ماندند، و اگر آثارشان از بين رفته، و اخبارشان قطع شده، هر آينه ديده‌هاى عبرت پذير آنان را مى‌بيند، و گوش عقول اخبار آنها را مى‌شنود، و بدون وسائل نطق بلكه با زبان 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خرم و زيباى ما زشت شد، بدنهاى نرم و نازكمان از هم گسيخت، لباسهاى كهنگى و پوسيدگى در بر كرديم، تنگى قبر ما را به سختى انداخت، وحشت را از يكديگر ارث برديم، خانه‌هاى خاموش قبر بر ما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زيباييهاى انداممان را نابود نمود، و صورتهاى خوش آب و رنگمان زشت گرديد، و اقامتمان در اين منازل وحشت‌زا طولانى شد، نه از اندوه رهايى داريم، و نه از تنگى فراخى يافتيم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آنان را به قدرت عقل مجسّم كنى، يا پرده از وضع آنان براى تماشاى تو برداشته شود، و ببينى كه گوششان از هجوم جانوران گزنده خورده شده و در نتيجه كر شده، و ديدگانشان سرمه خاك</w:t>
      </w:r>
    </w:p>
    <w:p>
      <w:pPr>
        <w:pStyle w:val="BookText"/>
        <w:rPr/>
      </w:pPr>
      <w:r>
        <w:rPr>
          <w:rFonts w:ascii="IRNazanin" w:hAnsi="IRNazanin" w:eastAsia="IRNazanin"/>
          <w:color w:val="111111"/>
          <w:sz w:val="28"/>
          <w:sz w:val="28"/>
          <w:szCs w:val="28"/>
          <w:rtl w:val="true"/>
          <w:lang w:bidi="fa-IR"/>
        </w:rPr>
        <w:t xml:space="preserve">كشيده شده و بر اين حساب فرو رفته، و زبانهايشان پس از تندى و تيزى در دهانشان پاره پاره شده، و دلهايشان پس از بيدارى در سينه‌هايشان از حركت افتاده، و در هر عضو آنان پوسيدگى تازه‌اى فساد به بار آورده كه آن را زشت نموده، و راههاى آفت را به سوى آن اعضا هموار كرده، اعضايى كه در برابر آفتها تسليم شده‌اند، نه دستهايى هست كه به دفع آفات برخيزد، و نه دلهايى كه جزع و بى‌تابى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آنان را مجسم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پر غصه، و ديدگانى پر خاشاك را ملاحظه مى‌كنى، كه در هر شدت و سختى وصف حالى است كه از بين نرود، و بلايى فرا گيرنده است كه بر طرف نگردد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است بدنهاى ارزنده و خوش آب و رنگ كه تغذيه شده ناز و نعمت و پرورده شرف بوده ولى زمين آن بدنها را خورد، بدنهايى كه در وقت اندوه و حزن خود را به اسباب شادى و سرور مشغول مى‌كرد، و به هنگام رسيدن بلا و مصيبت براى نگاه‌دارى خوشى و لذت و از دست ندادن لهو و لعب خود را تسلّى مى‌داد، و در اين ميان كه زير سايه عيش و نوش پر از غفلت بود و او به دنيا و دنيا به او مى‌خنديد روزگار پايش را به خار گذاشت،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زمانه قوايش را درهم شكست، و اسباب مرگ و هلاكت از جايى نزديك به او نظر افكند، غمى كه نمى‌شناخت با او در آميخت، و با اندوهى پنهان همراز شد كه پيش از آن او را نيافته بود، و بيماريها وى را به ضعف و سستى نشاند در حالى كه به بهبودى خويش اطمينان داشت، پس به آنچه طبيبان او را عادت داده بودند هراسان پناه برد كه عبارت بود از تسكين گرمى به سردى، و تحريك سردى به گرمى، عامل سردى نه اينكه گرمى را بر طرف نكرد بلكه به آن افزود، و داروى گرم نه اينكه سردى را علاج ننمود بلكه باعث هيجان آن شد، و دواى مناسب مزاج نه اينكه بيمار را به اعتدال نياورد بلكه موجب شدت مرض شد، تا طبيبش در كار خود سست و از درمان وى نا اميد گشت، و پرستارش او را فراموش نمود، و زن و فرزندش از بيان درد او ملول شده، و در جواب پرسش كنندگان حالش درمانده گشتند، و بالاى سر او از خبر اندوهبارى كه كتمان مى‌نمودند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 وضعش همين است كه هست، ديگرى به بازگشت صحّت او اميدشان مى‌داد، و شخصى ديگر بر مردن او تسليتشان مى‌گفت، در حالى كه دنباله روى بيمار را نسبت به گذشتگان به يادشان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كه او بر بال</w:t>
      </w:r>
      <w:bookmarkStart w:id="933" w:name="pg1775_12546"/>
    </w:p>
    <w:p>
      <w:pPr>
        <w:pStyle w:val="BookText"/>
        <w:rPr/>
      </w:pPr>
      <w:bookmarkEnd w:id="933"/>
      <w:r>
        <w:rPr>
          <w:rFonts w:ascii="IRNazanin" w:hAnsi="IRNazanin" w:eastAsia="IRNazanin"/>
          <w:color w:val="111111"/>
          <w:sz w:val="28"/>
          <w:sz w:val="28"/>
          <w:szCs w:val="28"/>
          <w:rtl w:val="true"/>
          <w:lang w:bidi="fa-IR"/>
        </w:rPr>
        <w:t>جدايى از دنيا و ترك دوستان سوار بود، ناگاه غصه‌اى از غصه‌هايش به او هجوم كرد، و انديشه و ادراك نافذش سرگردان گشت، و رطوبت زبانش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پاسخ‌هايى كه مى‌دانست ولى قدرت جواب آن را نداشت، و چه بسيار سخن دردآورى را از شخص بزرگى كه او را در زمان سلامتش احترام مى‌كرد يا كودكى كه به او ترحم مى‌نمود مى‌شنيد ولى خود را به كرى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مرگ دشواريهايى است سخت‌تر از آنكه قابل وصف باشد، و سختى‌هايى است كه عقول از درك آن ناتوان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2096959_3650668749"/>
      <w:bookmarkStart w:id="935" w:name="_Toc337"/>
      <w:bookmarkEnd w:id="934"/>
      <w:r>
        <w:rPr/>
        <w:t>213</w:t>
      </w:r>
      <w:r>
        <w:rPr>
          <w:rtl w:val="true"/>
        </w:rPr>
        <w:t xml:space="preserve"> (</w:t>
      </w:r>
      <w:r>
        <w:rPr/>
        <w:t>1213</w:t>
      </w:r>
      <w:r>
        <w:rPr>
          <w:rtl w:val="true"/>
        </w:rPr>
        <w:t xml:space="preserve">) </w:t>
      </w:r>
      <w:r>
        <w:rPr>
          <w:rtl w:val="true"/>
        </w:rPr>
        <w:t xml:space="preserve">از سخنان آن حضرت است كه آن را به وقت تلاوت آيه </w:t>
      </w:r>
      <w:r>
        <w:rPr>
          <w:rtl w:val="true"/>
        </w:rPr>
        <w:t>«</w:t>
      </w:r>
      <w:r>
        <w:rPr>
          <w:rtl w:val="true"/>
        </w:rPr>
        <w:t>رِجالٌ لا تُلْهِيهِمْ تِجارَةٌ وَ لا بَيْعٌ عَنْ ذِكْرِ اللَّهِ</w:t>
      </w:r>
      <w:r>
        <w:rPr>
          <w:rtl w:val="true"/>
        </w:rPr>
        <w:t xml:space="preserve">» </w:t>
      </w:r>
      <w:r>
        <w:rPr>
          <w:rtl w:val="true"/>
        </w:rPr>
        <w:t>فرمود</w:t>
      </w:r>
      <w:bookmarkEnd w:id="93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پاك ياد خود را صيقل دلها قرار داد، كه گوش در پرتو آن پس از سنگينى مى‌شنود، و چشم دلها بعد از نابينايى مى‌بيند، و دلها از پى عناد با حق 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نعمت‌هايش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هر قطعه‌اى از زمان پس از قطعه ديگر و در روزگارهاى خالى از پيامبران بندگانى است كه در عرصه گاه فكرشان با آنان راز مى‌گويد، و در ذات عقولشان با آنان گفتگو دارد، اينان به نور بيدارى در ديده‌ها و گوشها و دلها چراغ هدايت بر افروختند، مردم را به ياد ايام اللّه مى‌اندازند، و از مقام حق بيم مى‌دهند، اين بزرگواران همچون راهنمايان در بيابانها هستند كه هر كه جانب راه راست گيرد راهش را بر او مدح و ثنا گويند، و به نجات مژده‌اش دهند، و هر كه در راست و چپ افتد طريقش را در نظرش نكوهش نمايند، و او را از هلاكت بترسانند، اينان با اين ويژگيها چراغهاى آن تاريكى‌ها، و راهنمايان نجات بخش از آن اشتباهاتند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ياد خدا اهلى است كه آن ياد را به جاى دنيا انتخاب كرده‌اند، هيچ تجارت و داد و ستدى آنان را از ذكر حق غافل نمى‌كند، روزگار خود را با ياد خدا به سر مى‌برند، و با بيانهاى باز دارنده از محرمات الهى به گوش غافلان بانگ مى‌زنند، به عدالت فرمان مى‌دهند و خود عامل به آنند، از زشتى نهى مى‌كنند و خود از آن باز مى‌ايستند، گويى رابطه خود را با دنيا بريده</w:t>
      </w:r>
    </w:p>
    <w:p>
      <w:pPr>
        <w:pStyle w:val="BookText"/>
        <w:rPr/>
      </w:pPr>
      <w:r>
        <w:rPr>
          <w:rFonts w:ascii="IRNazanin" w:hAnsi="IRNazanin" w:eastAsia="IRNazanin"/>
          <w:color w:val="111111"/>
          <w:sz w:val="28"/>
          <w:sz w:val="28"/>
          <w:szCs w:val="28"/>
          <w:rtl w:val="true"/>
          <w:lang w:bidi="fa-IR"/>
        </w:rPr>
        <w:t>و در آخرتند و آنچه را بعد از دنياست مشاهده مى‌كنند، انگار بر احوال پنهان برزخيان كه چه مدتى است در برزخ به سر مى‌برند آگاهند، و قيامت وعده‌هاى خود را بر آنان محقق كرده، و اينان براى اهل دنيا پرده از آن برداشته‌اند، گويى چنان است كه مى‌بينند آنچه را مردم نمى‌بينند، و مى‌شنوند آنچه را مردم نمى‌شنوند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 كه در مقامات پسنديده و مجالس شايسته هستند در عقل خود مجسم كنى، در حالى كه دفاتر اعمال خود را باز كرده، و از هر انديشه‌اى فارغ شده‌اند براى محاسبه نفوس خود بر هر عمل كوچك و بزرگى كه به آن مأمور بودند، و نسبت به آن كوتاهى كرده‌اند، يا از آن نهى شده ولى تقصير نموده‌اند، و بار سنگين گناهان خود را بر پشت خود بار كرده، و از برداشتنش عاجز و ناتوان شده، گريه گلو گيرشان گشته، و با خويشتن همراه با ناله و زارى پرسش و پاسخ نموده‌اند، در جايگاه ندامت و اعتراف به گناه در پيشگاه حق آواز حزين دارند، هر آينه نشانه‌هاى هدايت، و چراغهاى زدودنده تاريكى را خواهى ديد، كه فرشتگان آنان را محاصره نموده، آرامش بر</w:t>
      </w:r>
      <w:bookmarkStart w:id="936" w:name="pg1775_12552"/>
    </w:p>
    <w:p>
      <w:pPr>
        <w:pStyle w:val="BookText"/>
        <w:rPr/>
      </w:pPr>
      <w:bookmarkEnd w:id="936"/>
      <w:r>
        <w:rPr>
          <w:rFonts w:ascii="IRNazanin" w:hAnsi="IRNazanin" w:eastAsia="IRNazanin"/>
          <w:color w:val="111111"/>
          <w:sz w:val="28"/>
          <w:sz w:val="28"/>
          <w:szCs w:val="28"/>
          <w:rtl w:val="true"/>
          <w:lang w:bidi="fa-IR"/>
        </w:rPr>
        <w:t>آنان نازل، و درهاى آسمان به روى آنان باز شده، و مقامات با ارزش براى آنان آماده گشته، در محلّى كه خداوند بر آنان نظر افكنده و از سعيشان راضى شده، و مقامشان را پسنديده است، اينان با دعا و مناجات نسيم عفو حق را استشمام مى‌كنند، و گروگان نياز به فضل حق، و اسيران خاكسار در برابر عظمت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زمان اندوه دلهاشان را خسته، و گريه‌هاى بسيار ديدگانشان را مجروح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درى كه از آن اميدى به خداوند هست دست كوبنده‌اى دارند، از خداوندى درخواست مى‌كنند كه فراخيها نزد او تنگ نمى‌شود، و در خواست كنندگان از او نا اميد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به نفع خود به محاسبه نفس خويش برخيز، زيرا حساب ديگران را حسابگرى غير تو مى‌رسد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2096961_3650668749"/>
      <w:bookmarkStart w:id="938" w:name="_Toc338"/>
      <w:bookmarkEnd w:id="937"/>
      <w:r>
        <w:rPr/>
        <w:t>214</w:t>
      </w:r>
      <w:r>
        <w:rPr>
          <w:rtl w:val="true"/>
        </w:rPr>
        <w:t xml:space="preserve"> (</w:t>
      </w:r>
      <w:r>
        <w:rPr/>
        <w:t>1214</w:t>
      </w:r>
      <w:r>
        <w:rPr>
          <w:rtl w:val="true"/>
        </w:rPr>
        <w:t xml:space="preserve">) </w:t>
      </w:r>
      <w:r>
        <w:rPr>
          <w:rtl w:val="true"/>
        </w:rPr>
        <w:t>از سخنان آن حضرت است به هنگام تلاوت</w:t>
      </w:r>
      <w:r>
        <w:rPr>
          <w:rtl w:val="true"/>
        </w:rPr>
        <w:t>: «</w:t>
      </w:r>
      <w:r>
        <w:rPr>
          <w:rtl w:val="true"/>
        </w:rPr>
        <w:t>يا أَيُّهَا الْإِنْسانُ ما غَرَّكَ بِرَبِّكَ الْكَرِيمِ</w:t>
      </w:r>
      <w:r>
        <w:rPr>
          <w:rtl w:val="true"/>
        </w:rPr>
        <w:t>»</w:t>
      </w:r>
      <w:bookmarkEnd w:id="93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مغرور شده به كرم حق در حين باز خواست باطل‌ترين دلايل، و عذر آن فريب خورده بى‌پايه‌ترين عذرهاست،</w:t>
      </w:r>
    </w:p>
    <w:p>
      <w:pPr>
        <w:pStyle w:val="BookText"/>
        <w:rPr/>
      </w:pPr>
      <w:r>
        <w:rPr>
          <w:rFonts w:ascii="Amiri" w:hAnsi="Amiri" w:eastAsia="Amiri" w:cs="Amiri"/>
          <w:color w:val="111111"/>
          <w:sz w:val="28"/>
          <w:sz w:val="28"/>
          <w:szCs w:val="28"/>
          <w:rtl w:val="true"/>
          <w:lang w:bidi="ar-SA"/>
        </w:rPr>
        <w:t>او در اين زمينه بر جهالت خود اصرار ورزيده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 چه چيز تو را بر انجام گناه جرأت داد؟ و چه چيز تو را به پروردگارت مغرور كرد؟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چيز تو را به هلاكت خود واداشت؟ آيا دردت را درمان، و خوابت را بيدارى نيست؟ چرا به همان صورتى كه به ديگرى رحم مى‌كنى به خود رحم نمى‌نمايى؟ چه بسا كسى را در حرارت آفتاب مى‌بينى پس بر او سايه مى‌اندازى، يا شخصى را دچار دردى مى‌نگرى كه بدنش را مى‌سوزاند و تو از روى رحمت بر او گريه مى‌كنى، پس چه چيز تو را بر اين دردت صبر داده، و بر بلاهايت توانمند نموده، و چه شادى و سرورى تو را از گريه بر جان خود كه نزد تو عزيزترين جانهاست باز داشته و دل تسلّايت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بيم شبيخون خشم حق تو را از خواب غفلت بيدار نمى‌كند در صورتى كه به علّت گناهانت در راه‌هاى قهر و سلطه او افتاده‌اى؟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سستى دل را به قوّت اراده معالجه كن، و به هوشيارى خواب غفلت را درمان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 باش، و به ياد او انس بگير، و در حال روى گرداندن از خدا روى آوردن او را به سوى خود مجسم كن كه تو را 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عفوش دعوت مى‌كند، و به فضلش مى‌پوشاند، و تو از او روى مى‌گردانى و به غير او روى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خدايى كه با اين قدرتش چه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اين ناتوانى و پستى چه جرأتى بر معصيت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پناه پوشش او مقيمى، و در فراخناى احسانش مى‌گردى، فضلش را از تو باز نداشته، و پرده حرمتت را ندريده است، بلكه در نعمتى كه براى تو ايجاد مى‌كند، و گناهى كه بر تو مى‌پوشاند، و بلايى كه از تو دور مى‌نمايد چشم به هم زدنى از لطفش محروم نيستى، پس به او چه گمان مى‌برى اگر او را بندگى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برنامه بين دو نفر بود كه در قوّت و قدرت برابر بودند، تو اولين كسى بودى كه بر زشتى اخلاق و بدى اعمالت به زيان خود حكم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فريب نداده بلكه تو فريفته آن شده‌اى، دنيا پندها را برايت آشكار نمود، و بر عدل و انصاف دعوتت كرد، دنيا با وعده‌اى كه از رسيدن بلا و درد بر جسمت، و كم شدن نيرويت به تو مى‌دهد راستگوتر و وفادارتر از اين است كه به تو دروغ بگويد يا تو را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پند دهنده‌اى از امور دنيا كه پيش تو متّهم است، و چه بسا راستگويى از اخبار آن كه نزد تو دروغگو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را از روى مناطق خراب شده، و خانه‌هاى خالى مانده بشناسى آن را با پند نيكويى كه به تو مى‌دهد و موعظه رسايى كه به گوش تو مى‌رساند همچون دوست مهربانى خواهى يافت كه در رسيدن زيان و ضرر به شخص تو به شدّت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خوبى است براى آن كه آن را خانه خود نداند، و محل نيكويى است براى كسى كه آن را به عنوان وطن انتخاب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بختان دنيا در قيامت آنانى هستند كه امروز از دنيا فراريند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وقتى كه زمين بلرزد، و رستاخيز با سختى‌ها و شدائدش محقق شود، و به هر آيينى اهلش، و به هر معبودى بندگانش، و به هر امامى پيروانش ملحق شوند، در آن روز هيچ نگاه خلافى، و قدم نابجايى كيفر داده نشود مگر به عدل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دليل‌ها كه در آن روز باطل شود، و چه عذرها كه شخص به آن دلگرم بود مردود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برنامه‌اى روى آور كه عذرت به آن پذيرفته شود، و برهانت به آن</w:t>
      </w:r>
      <w:bookmarkStart w:id="939" w:name="pg1775_12560"/>
    </w:p>
    <w:p>
      <w:pPr>
        <w:pStyle w:val="BookText"/>
        <w:rPr/>
      </w:pPr>
      <w:bookmarkEnd w:id="939"/>
      <w:r>
        <w:rPr>
          <w:rFonts w:ascii="IRNazanin" w:hAnsi="IRNazanin" w:eastAsia="IRNazanin"/>
          <w:color w:val="111111"/>
          <w:sz w:val="28"/>
          <w:sz w:val="28"/>
          <w:szCs w:val="28"/>
          <w:rtl w:val="true"/>
          <w:lang w:bidi="fa-IR"/>
        </w:rPr>
        <w:t>استوار گردد، و از دنيايى كه براى آن باقى نمى‌مانى براى آخرتت انتخاب كن آنچه را برايت ماندنى است و براى سفر آخرت آماده باش، به برق نجات ديده بگشا، و بار و توشه آخرت را بر پشت مركبهاى همّت محكم ببن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2096963_3650668749"/>
      <w:bookmarkStart w:id="941" w:name="_Toc339"/>
      <w:bookmarkEnd w:id="940"/>
      <w:r>
        <w:rPr/>
        <w:t>215</w:t>
      </w:r>
      <w:r>
        <w:rPr>
          <w:rtl w:val="true"/>
        </w:rPr>
        <w:t xml:space="preserve"> (</w:t>
      </w:r>
      <w:r>
        <w:rPr/>
        <w:t>1215</w:t>
      </w:r>
      <w:r>
        <w:rPr>
          <w:rtl w:val="true"/>
        </w:rPr>
        <w:t xml:space="preserve">) </w:t>
      </w:r>
      <w:r>
        <w:rPr>
          <w:rtl w:val="true"/>
        </w:rPr>
        <w:t>از سخنان آن حضرت است در بيزارى از ظلم‌</w:t>
      </w:r>
      <w:bookmarkEnd w:id="94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شب را به بيدارى به روى خار سعدان به روز آرم، و با قرار داشتن غلها و بندها به بدنم روى زمين كشيده شوم، پيش من محبوبتر است از اينكه خدا و رسولش را در قيامت ملاقات كنم در حالى كه به بعضى از مردم ستم نموده، و چيزى از مال بى‌ارزش دنيا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كسى ستم كنم براى وجودى كه به سرعت به سوى كهنگى و پوسيدگى پيش مى‌رود، و اقامتش در زير توده خاك طولانى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عقيل را در اوج فقر ديدم كه يك من گندم از بيت المال شما را از من درخواست داشت، و كودكانش را از پريشانى فقر با موهاى غبار آلود و رنگهاى تيره ديده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گويى صورتشان را با نيل سياه كرده بودند، عقيل به درخواستش اصرار، و سخنش را تكرار مى‌كرد، من به گفتارش توجه مى‌كردم، و او خيال مى‌كرد كه دينم را به او فروخته، و از راه و روشم دست برداشته و به خواسته‌اش تن مى‌دهم، در اين اثنا آهن پاره‌اى را گداخته و به بدن او نزديك كردم تا مايه عبرتش شود، ناگهان چون ناله بيمار از حرارت آن آهن پاره ناله زد، و نزديك بود از آن آهن گداخته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بر تو بگريند اى عقيل، آيا تو در برابر آهن پاره‌اى كه انسانى آن را به شوخى و بازى بر افروخته ناله مى‌زنى، ولى مرا به جانب آتشى كه خداوند قهّار به جهت خشم خود افروخته مى‌كشانى؟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اين درد اندك ناله بزنى، و من از آتش سوزنده جهنم ناله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عقيل عجيب‌تر برنامه شخصى است كه به تاريكى شب با ارمغانى در ظرف بسته، و حلوايى كه آن را خوش نداشتم و به آن بد بين بودم به طورى كه انگار مى‌كردى آن را با آب دهان يا استفراغ مار ساخته‌اند نزد من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صله است يا زكات يا صدقه؟ اينها كه بر ما اهل بيت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و نه آن،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w:t>
      </w:r>
      <w:bookmarkStart w:id="942" w:name="pg1775_12563"/>
    </w:p>
    <w:p>
      <w:pPr>
        <w:pStyle w:val="BookText"/>
        <w:rPr/>
      </w:pPr>
      <w:bookmarkEnd w:id="942"/>
      <w:r>
        <w:rPr>
          <w:rFonts w:ascii="IRNazanin" w:hAnsi="IRNazanin" w:eastAsia="IRNazanin"/>
          <w:color w:val="111111"/>
          <w:sz w:val="28"/>
          <w:sz w:val="28"/>
          <w:szCs w:val="28"/>
          <w:rtl w:val="true"/>
          <w:lang w:bidi="fa-IR"/>
        </w:rPr>
        <w:t>به عزايت بنشيند، آمده‌اى از راه دين خدا فريبم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دستگاه فكر و انديشه‌ات به هم خورده، يا ديوانه‌اى و يا بيهوده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هفت اقليم را با آنچه زير آسمانهاى آنهاست به من بدهند تا خداوند را با ربودن پوست جوى از دهان مورچه‌اى معصيت كنم به چنين كارى دست نمى‌زنم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دنياى شما نزد من از برگى كه در دهان ملخى است و آن را مى‌جود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نعمتى كه از دست مى‌رود و لذّتى كه باقى نمى‌ماند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عقل، و زشتى لغزش به خدا پناه مى‌بريم، و از او يارى مى‌طلبيم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2096965_3650668749"/>
      <w:bookmarkStart w:id="944" w:name="_Toc340"/>
      <w:bookmarkEnd w:id="943"/>
      <w:r>
        <w:rPr/>
        <w:t>216</w:t>
      </w:r>
      <w:r>
        <w:rPr>
          <w:rtl w:val="true"/>
        </w:rPr>
        <w:t xml:space="preserve"> (</w:t>
      </w:r>
      <w:r>
        <w:rPr/>
        <w:t>1216</w:t>
      </w:r>
      <w:r>
        <w:rPr>
          <w:rtl w:val="true"/>
        </w:rPr>
        <w:t xml:space="preserve">) </w:t>
      </w:r>
      <w:r>
        <w:rPr>
          <w:rtl w:val="true"/>
        </w:rPr>
        <w:t>از دعاهاى آن حضرت است در فراوانى روزى‌</w:t>
      </w:r>
      <w:bookmarkEnd w:id="94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آبرويم را به بى‌نيازى حفظ فرما، و حرمتم را به تنگدستى نشكن، تا از آنان كه روزى تو را خواهند روزى خواهم، و از شرار مردم خواستار عطوفت باشم، و به ثناى كسى كه به من ببخشايد</w:t>
      </w:r>
      <w:bookmarkStart w:id="945" w:name="pg1775_12565"/>
    </w:p>
    <w:p>
      <w:pPr>
        <w:pStyle w:val="BookText"/>
        <w:rPr/>
      </w:pPr>
      <w:bookmarkEnd w:id="945"/>
      <w:r>
        <w:rPr>
          <w:rFonts w:ascii="IRNazanin" w:hAnsi="IRNazanin" w:eastAsia="IRNazanin"/>
          <w:color w:val="111111"/>
          <w:sz w:val="28"/>
          <w:sz w:val="28"/>
          <w:szCs w:val="28"/>
          <w:rtl w:val="true"/>
          <w:lang w:bidi="fa-IR"/>
        </w:rPr>
        <w:t>دچار آيم، و به بدگويى آن كه از بخشيدن به من دريغ ورزد مبتلا گردم، و تو ما وراى اين همه، اختياردار بخشش و منعى، چه اينكه بر هر چيز توانايى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2096967_3650668749"/>
      <w:bookmarkStart w:id="947" w:name="_Toc341"/>
      <w:bookmarkEnd w:id="946"/>
      <w:r>
        <w:rPr/>
        <w:t>217</w:t>
      </w:r>
      <w:r>
        <w:rPr>
          <w:rtl w:val="true"/>
        </w:rPr>
        <w:t xml:space="preserve"> (</w:t>
      </w:r>
      <w:r>
        <w:rPr/>
        <w:t>1217</w:t>
      </w:r>
      <w:r>
        <w:rPr>
          <w:rtl w:val="true"/>
        </w:rPr>
        <w:t xml:space="preserve">) </w:t>
      </w:r>
      <w:r>
        <w:rPr>
          <w:rtl w:val="true"/>
        </w:rPr>
        <w:t>از خطبه‌هاى آن حضرت است در گريز از دنيا</w:t>
      </w:r>
      <w:bookmarkEnd w:id="947"/>
    </w:p>
    <w:p>
      <w:pPr>
        <w:pStyle w:val="BookText"/>
        <w:rPr/>
      </w:pPr>
      <w:r>
        <w:rPr>
          <w:rFonts w:ascii="IRNazanin" w:hAnsi="IRNazanin" w:eastAsia="IRNazanin"/>
          <w:color w:val="111111"/>
          <w:sz w:val="28"/>
          <w:sz w:val="28"/>
          <w:szCs w:val="28"/>
          <w:rtl w:val="true"/>
          <w:lang w:bidi="fa-IR"/>
        </w:rPr>
        <w:t>دنيا خانه‌اى است پيچيده به بلا، و معروف به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پايدار نمى‌ماند، و اهلش جان سالم به در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حالاتى است گوناگون، و نوبت‌هايى است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آن ناپسند است، و امنيت در آن ناياب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آماج تير بلايند، كه تيرهايش به سوى آنان نشانه مى‌رود، و با مرگ نابودشان مى‌كند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بدانيد شما و آنچه در آن هستيد از اين دنيا در مسير آنانى مى‌باشيد كه پيش از شما از جهان گذشتند، عمرشان از شما طولانى‌تر، ديارشان آبادتر،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آثارشان از شما بهتر و ماهرانه‌تر بود، اما صدايشان فرو مرد، باد غرورشان نشست، بدنهايشان پوسيد، شهرشان خالى شد، و آثارشان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سخت بنيان، و فرشها و بسترهاى گسترده آنها به سنگهاى به هم پيوسته، و گورهاى زير زمين و لحد چيده شده تبديل شد، آن گورهايى كه در جاى ويرانى بنا شده، و با خاك زمين آن را محكم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قبور به هم نزديك است، اما ساكنانش در تنهايى و غربت‌اند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محلّه‌اى مقيمند كه در وحشت و ترسند، و بين قومى كه به ظاهر فارغ البال ولى در باطل دچار مشغله‌اى فراوانند، به وطن‌ها انس نمى‌گيرند، و همچون پيوستن همسايگان به هم نمى‌پيوندند با اينكه با هم مجاورند و خانه‌هايشان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 و باز ديد كنند در صورتى كه پوسيدگى با انداختن سنگينى خود بر آنها آنان را متلاشى كرده، و سنگ و خاك اعضايشان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شما الآن جاى آنها هستيد، و قبرها شما را به گروگان گرفته، و در آغوش آن وديعه گاه 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خواهد بود آن گاه كه برنامه‌ها</w:t>
      </w:r>
      <w:bookmarkStart w:id="948" w:name="pg1775_12569"/>
    </w:p>
    <w:p>
      <w:pPr>
        <w:pStyle w:val="BookText"/>
        <w:rPr/>
      </w:pPr>
      <w:bookmarkEnd w:id="948"/>
      <w:r>
        <w:rPr>
          <w:rFonts w:ascii="IRNazanin" w:hAnsi="IRNazanin" w:eastAsia="IRNazanin"/>
          <w:color w:val="111111"/>
          <w:sz w:val="28"/>
          <w:sz w:val="28"/>
          <w:szCs w:val="28"/>
          <w:rtl w:val="true"/>
          <w:lang w:bidi="fa-IR"/>
        </w:rPr>
        <w:t>به پايان برسد، و مرده‌ها را از گورها در آورند؟ آن هنگام هر كسى از آنچه پيش فرستاده آگاه مى‌شود، و به سوى خداوند كه سرپرست بر حقّ آنان است باز گردانده مى‌شوند، و آنچه افترا مى‌بستند به كارشان نيايد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2096969_3650668749"/>
      <w:bookmarkStart w:id="950" w:name="_Toc342"/>
      <w:bookmarkEnd w:id="949"/>
      <w:r>
        <w:rPr/>
        <w:t>218</w:t>
      </w:r>
      <w:r>
        <w:rPr>
          <w:rtl w:val="true"/>
        </w:rPr>
        <w:t xml:space="preserve"> (</w:t>
      </w:r>
      <w:r>
        <w:rPr/>
        <w:t>1218</w:t>
      </w:r>
      <w:r>
        <w:rPr>
          <w:rtl w:val="true"/>
        </w:rPr>
        <w:t xml:space="preserve">) </w:t>
      </w:r>
      <w:r>
        <w:rPr>
          <w:rtl w:val="true"/>
        </w:rPr>
        <w:t>از دعاهاى آن حضرت است در وصف عاشقان خدا</w:t>
      </w:r>
      <w:bookmarkEnd w:id="95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تو براى عاشقانت بهترين مونسى، و براى كفايت مهمّ آنان كه بر تو اعتماد نمايند از همه حاضرترى، آنان را در باطنشان مشاهده مى‌كنى، و به نهانهايشان آگاهى، و اندازه بيناييشان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رازهايشان نزد تو معلوم است، و دلهايشان به جانب تو در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تنهايى آنان را به وحشت اندازد ياد تو مونسشان شود، و اگر مصائب به آنان هجوم آرد به تو پناه جويند، زيرا مى‌دانند زمام همه امور به دست تو، و سر چشمه تمام كارها در كف با كفايت فرمان توست</w:t>
      </w:r>
      <w:r>
        <w:rPr>
          <w:rFonts w:eastAsia="IRNazanin" w:cs="IRNazanin"/>
          <w:color w:val="111111"/>
          <w:sz w:val="28"/>
          <w:szCs w:val="28"/>
          <w:rtl w:val="true"/>
          <w:lang w:bidi="fa-IR"/>
        </w:rPr>
        <w:t>.</w:t>
      </w:r>
      <w:bookmarkStart w:id="951" w:name="pg1775_12571"/>
    </w:p>
    <w:p>
      <w:pPr>
        <w:pStyle w:val="BookText"/>
        <w:rPr/>
      </w:pPr>
      <w:bookmarkEnd w:id="951"/>
      <w:r>
        <w:rPr>
          <w:rFonts w:ascii="IRNazanin" w:hAnsi="IRNazanin" w:eastAsia="IRNazanin"/>
          <w:color w:val="111111"/>
          <w:sz w:val="28"/>
          <w:sz w:val="28"/>
          <w:szCs w:val="28"/>
          <w:rtl w:val="true"/>
          <w:lang w:bidi="fa-IR"/>
        </w:rPr>
        <w:t>الهى، اگر از بيان مسألتم عاجزم، يا از اينكه چه بخواهم سرگردانم، پس به آنچه مصلحت من است راهنماييم باش، و عنان دلم را به سوى آنچه خير من است بگردان، كه اين برنامه‌ها از هدايتها و كفايتهاى تو بيگانه و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با عفوت با من معامله كن نه با عدالتت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2096971_3650668749"/>
      <w:bookmarkStart w:id="953" w:name="_Toc343"/>
      <w:bookmarkEnd w:id="952"/>
      <w:r>
        <w:rPr/>
        <w:t>219</w:t>
      </w:r>
      <w:r>
        <w:rPr>
          <w:rtl w:val="true"/>
        </w:rPr>
        <w:t xml:space="preserve"> (</w:t>
      </w:r>
      <w:r>
        <w:rPr/>
        <w:t>1219</w:t>
      </w:r>
      <w:r>
        <w:rPr>
          <w:rtl w:val="true"/>
        </w:rPr>
        <w:t xml:space="preserve">) </w:t>
      </w:r>
      <w:r>
        <w:rPr>
          <w:rtl w:val="true"/>
        </w:rPr>
        <w:t>از سخنان آن حضرت است‌</w:t>
      </w:r>
      <w:bookmarkEnd w:id="95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شهرهاى فلان را خير دهد، چه اينكه كژى‌ها را راست كرد و درد را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به پا داشت، و فتنه را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پاك و كم عيب از دنيا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حكومت رسيد و از بدى آن پيشى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حق را به جا آورد، و حقّ تقواى او را مراعات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 و مردم را</w:t>
      </w:r>
      <w:bookmarkStart w:id="954" w:name="pg1775_12573"/>
    </w:p>
    <w:p>
      <w:pPr>
        <w:pStyle w:val="BookText"/>
        <w:rPr/>
      </w:pPr>
      <w:bookmarkEnd w:id="954"/>
      <w:r>
        <w:rPr>
          <w:rFonts w:ascii="IRNazanin" w:hAnsi="IRNazanin" w:eastAsia="IRNazanin"/>
          <w:color w:val="111111"/>
          <w:sz w:val="28"/>
          <w:sz w:val="28"/>
          <w:szCs w:val="28"/>
          <w:rtl w:val="true"/>
          <w:lang w:bidi="fa-IR"/>
        </w:rPr>
        <w:t>در راههاى گوناگون رها كرد، كه گمراه در آن هدايت نيابد، و راه يافته پا بر جاى بر يقين نماند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096973_3650668749"/>
      <w:bookmarkStart w:id="956" w:name="_Toc344"/>
      <w:bookmarkEnd w:id="955"/>
      <w:r>
        <w:rPr/>
        <w:t>220</w:t>
      </w:r>
      <w:r>
        <w:rPr>
          <w:rtl w:val="true"/>
        </w:rPr>
        <w:t xml:space="preserve"> (</w:t>
      </w:r>
      <w:r>
        <w:rPr/>
        <w:t>1220</w:t>
      </w:r>
      <w:r>
        <w:rPr>
          <w:rtl w:val="true"/>
        </w:rPr>
        <w:t xml:space="preserve">) </w:t>
      </w:r>
      <w:r>
        <w:rPr>
          <w:rtl w:val="true"/>
        </w:rPr>
        <w:t>از سخنان آن حضرت است در توصيف بيعت مردم با آن جناب بر خلافت‌</w:t>
      </w:r>
      <w:bookmarkEnd w:id="9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سخنى شبيه اين با الفاظى ديگر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باز كرديد و من به ستم، آن را كشيديد ولى من جمع كردم، آن گاه همچون شتران تشنه به وقتى كه به آبشخورهايشان وارد مى‌شوند بر من هجوم آورديد، تا جايى كه بند كفش پاره شد، و عبا از دوش افتاد، و ضعيف زير پا ماند، و مردم به خاطر بيعتشان با من آنچنان خوشحال شدند كه كودكان هم از اين معنى به وجد آمدند، و پيران ناتوان با گامهاى لرزان، و بيماران با مشقّت فراوان، و دختران نو رسيده بى‌نقاب براى تماشاى اين منظره روى آوردند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7" w:name="pg1775_12575"/>
    </w:p>
    <w:p>
      <w:pPr>
        <w:pStyle w:val="BookText"/>
        <w:rPr/>
      </w:pPr>
      <w:bookmarkEnd w:id="9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2096975_3650668749"/>
      <w:bookmarkStart w:id="959" w:name="_Toc345"/>
      <w:bookmarkEnd w:id="958"/>
      <w:r>
        <w:rPr/>
        <w:t>221</w:t>
      </w:r>
      <w:r>
        <w:rPr>
          <w:rtl w:val="true"/>
        </w:rPr>
        <w:t xml:space="preserve"> (</w:t>
      </w:r>
      <w:r>
        <w:rPr/>
        <w:t>1221</w:t>
      </w:r>
      <w:r>
        <w:rPr>
          <w:rtl w:val="true"/>
        </w:rPr>
        <w:t xml:space="preserve">) </w:t>
      </w:r>
      <w:r>
        <w:rPr>
          <w:rtl w:val="true"/>
        </w:rPr>
        <w:t>از خطبه‌هاى آن حضرت است در باره تقوا و كوشش در عمل‌</w:t>
      </w:r>
      <w:bookmarkEnd w:id="959"/>
    </w:p>
    <w:p>
      <w:pPr>
        <w:pStyle w:val="Heading4"/>
        <w:numPr>
          <w:ilvl w:val="3"/>
          <w:numId w:val="1"/>
        </w:numPr>
        <w:rPr/>
      </w:pPr>
      <w:bookmarkStart w:id="960" w:name="__RefHeading___Toc2096977_3650668749"/>
      <w:bookmarkStart w:id="961" w:name="_Toc346"/>
      <w:bookmarkEnd w:id="960"/>
      <w:r>
        <w:rPr>
          <w:rtl w:val="true"/>
        </w:rPr>
        <w:t>اشاره</w:t>
      </w:r>
      <w:bookmarkEnd w:id="96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تقواى الهى كليد درستى، و اندوخته قيامت، و رهايى از سلطه هر سلطه‌گر، و نجات از هر هلاكتى است، خواهنده به كمك تقوا به مرادش مى‌رسد، و گريزان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تقوا نجات پيدا مى‌كند، و طالب مشتاق به آنچه كه رغبت دارد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كنيد حالى كه عمل به جانب حق بالا مى‌رود، و توبه سود مى‌دهد، و دعا مستجاب مى‌شود، و زمان زمان آرامش، و قلم كاتبان عمل در كار است، و به بندگى و طاعت بشتابيد پيش از آنكه جوانى به پيرى رسد، و بيمارى شما را از كار بيندازد، يا مرگ شما را بربايد، كه مرگ نابود كننده لذّتها، و تيره كننده خوشيها، و دور كننده اهداف است، ديدار كننده‌اى است نامحبوب، مبارزى است مغلوب ناشدنى، جنايتكارى است غير قابل انتقام، دامهايش به شما در آويخته، بلاهايش به شما</w:t>
      </w:r>
    </w:p>
    <w:p>
      <w:pPr>
        <w:pStyle w:val="BookText"/>
        <w:rPr/>
      </w:pPr>
      <w:r>
        <w:rPr>
          <w:rFonts w:ascii="IRNazanin" w:hAnsi="IRNazanin" w:eastAsia="IRNazanin"/>
          <w:color w:val="111111"/>
          <w:sz w:val="28"/>
          <w:sz w:val="28"/>
          <w:szCs w:val="28"/>
          <w:rtl w:val="true"/>
          <w:lang w:bidi="fa-IR"/>
        </w:rPr>
        <w:t>احاطه كرده، پيكانهايش شما را هدف قرار داده، قهرش در باره شما بزرگ، جور و زحمتش بر شما پى در پى است، و كم است كه ضربتش بر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ابرهاى تاريكش بر شما سايه اندازد، و آتش بلاهايش زبانه كشد، و تاريكى‌هاى شدائدش از راه برسد، و بيهوشى‌هاى ناشى از حالت احتضار، و درد خروج روح، و تاريكى‌هاى تو در تو، و تلخى چشيدن شربتش شما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 است كه سرزده بر شما وارد گشته و شما را از گفتن سخن آهسته خاموش نموده، و مشاورينتان را پراكنده كرده، و آثارتان را به نابودى كشيده، و شهرهايتان را معطل و خالى گذاشته، و وارثان شما را تحريك نموده تا ارث به جا گذاشته را تقسيم كنند، گروهى از اين وارثان خويشان خاص هستند كه در وقت مردن شما سودى به حالتان ندارند، و برخى نزديكان غمگينند كه نمى‌توانند مانع مردن شما شوند، و ديگرى شماتت كننده‌اى است كه از مرگ شما غصه به خود راه نمى‌دهد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شما باد به سعى و كوشش، و توشه بر گرفتن و آماده شدن، و فراهم كردن زاد و توشه در منزلى كه زاد و توشه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شما را نفريبد چنانكه پيشينيان شما از امتهاى گذشته و</w:t>
      </w:r>
      <w:bookmarkStart w:id="962" w:name="pg1775_12579"/>
    </w:p>
    <w:p>
      <w:pPr>
        <w:pStyle w:val="BookText"/>
        <w:rPr/>
      </w:pPr>
      <w:bookmarkEnd w:id="962"/>
      <w:r>
        <w:rPr>
          <w:rFonts w:ascii="IRNazanin" w:hAnsi="IRNazanin" w:eastAsia="IRNazanin"/>
          <w:color w:val="111111"/>
          <w:sz w:val="28"/>
          <w:sz w:val="28"/>
          <w:szCs w:val="28"/>
          <w:rtl w:val="true"/>
          <w:lang w:bidi="fa-IR"/>
        </w:rPr>
        <w:t>مردمان در گذشته را فريفت، آنان كه از دنيا شير فراوان دوشيدند، و دچار غفلت و فريب آن شدند، زمان را بيهوده سپرى كردند، تازه آن را كهنه نمودند، اما مساكن آنان گورستان، و اموالشان ارث ديگران شد، كسى را كه نزد آنان رود نمى‌شناسند، و به گريه آنان كه بر آنان بگريند اهميتى نمى‌دهند، و كسى را كه آنان را صدا بزند جواب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بر حذر باشيد كه به شدّت غدّار و فريبنده و مكّار است، اندك مى‌بخشد و سخت منع مى‌كند، جامه سلامت مى‌پوشاند و به زور و جبر برهنه مى‌كند، راحتش دائم نيست، رنجش را پايان نمى‌باشد، و بلا و سختى‌اش آرام نگيرد</w:t>
      </w:r>
      <w:r>
        <w:rPr>
          <w:rFonts w:eastAsia="IRNazanin" w:cs="IRNazanin"/>
          <w:color w:val="111111"/>
          <w:sz w:val="28"/>
          <w:szCs w:val="28"/>
          <w:rtl w:val="true"/>
          <w:lang w:bidi="fa-IR"/>
        </w:rPr>
        <w:t>.</w:t>
      </w:r>
    </w:p>
    <w:p>
      <w:pPr>
        <w:pStyle w:val="Heading4"/>
        <w:numPr>
          <w:ilvl w:val="3"/>
          <w:numId w:val="1"/>
        </w:numPr>
        <w:rPr/>
      </w:pPr>
      <w:bookmarkStart w:id="963" w:name="__RefHeading___Toc2096979_3650668749"/>
      <w:bookmarkStart w:id="964" w:name="_Toc347"/>
      <w:bookmarkEnd w:id="963"/>
      <w:r>
        <w:rPr>
          <w:rtl w:val="true"/>
        </w:rPr>
        <w:t>از اين خطبه است در توصيف زاهدان‌</w:t>
      </w:r>
      <w:bookmarkEnd w:id="96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از اهل دنيا بودند ولى دلبسته آن نبودند، در دنيا بودند مانند كسى كه اهل آن نيست، به آنچه كه بصيرت داشتند عمل كردند، و به دفع آنچه از آن حذر داشتند شتافتند</w:t>
      </w:r>
      <w:r>
        <w:rPr>
          <w:rFonts w:eastAsia="IRNazanin" w:cs="IRNazanin"/>
          <w:color w:val="111111"/>
          <w:sz w:val="28"/>
          <w:szCs w:val="28"/>
          <w:rtl w:val="true"/>
          <w:lang w:bidi="fa-IR"/>
        </w:rPr>
        <w:t>.</w:t>
      </w:r>
      <w:bookmarkStart w:id="965" w:name="pg1775_12581"/>
    </w:p>
    <w:p>
      <w:pPr>
        <w:pStyle w:val="BookText"/>
        <w:rPr/>
      </w:pPr>
      <w:bookmarkEnd w:id="965"/>
      <w:r>
        <w:rPr>
          <w:rFonts w:ascii="IRNazanin" w:hAnsi="IRNazanin" w:eastAsia="IRNazanin"/>
          <w:color w:val="111111"/>
          <w:sz w:val="28"/>
          <w:sz w:val="28"/>
          <w:szCs w:val="28"/>
          <w:rtl w:val="true"/>
          <w:lang w:bidi="fa-IR"/>
        </w:rPr>
        <w:t>در ميان اهل آخرت مى‌گشتند، اهل دنيا را چنان مى‌ديدند كه مرگ بدنهايشان را بزرگ مى‌شمارند، اما آنان مرگ قلب‌هاى زندگان را بزرگتر مى‌دانستند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096981_3650668749"/>
      <w:bookmarkStart w:id="967" w:name="_Toc348"/>
      <w:bookmarkEnd w:id="966"/>
      <w:r>
        <w:rPr/>
        <w:t>222</w:t>
      </w:r>
      <w:r>
        <w:rPr>
          <w:rtl w:val="true"/>
        </w:rPr>
        <w:t xml:space="preserve"> (</w:t>
      </w:r>
      <w:r>
        <w:rPr/>
        <w:t>1222</w:t>
      </w:r>
      <w:r>
        <w:rPr>
          <w:rtl w:val="true"/>
        </w:rPr>
        <w:t xml:space="preserve">) </w:t>
      </w:r>
      <w:r>
        <w:rPr>
          <w:rtl w:val="true"/>
        </w:rPr>
        <w:t>از خطبه‌هاى آن حضرت است كه آن را در ذى قار به وقت حركت به بصره ايراد فرمود</w:t>
      </w:r>
      <w:bookmarkEnd w:id="9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واقدى در كتاب جمل ذكر نموده آنچه را پيامبر به آن مأمور شده بود بيان كرد، و رسالات پروردگارش را ابلاغ نمود، خداوند هم به وسيله او از هم گسيختگى‌هاى اجتماعى را نظام داد، و پراكندگى را به هم پيوست، و بين خويشاوندان پس از دشمنى كينه افكن در سينه‌ها، و كينه‌هاى آتش زننده در دلها، الفت ايجاد نمود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8" w:name="__RefHeading___Toc2096983_3650668749"/>
      <w:bookmarkStart w:id="969" w:name="_Toc349"/>
      <w:bookmarkEnd w:id="968"/>
      <w:r>
        <w:rPr/>
        <w:t>223</w:t>
      </w:r>
      <w:r>
        <w:rPr>
          <w:rtl w:val="true"/>
        </w:rPr>
        <w:t xml:space="preserve"> (</w:t>
      </w:r>
      <w:r>
        <w:rPr/>
        <w:t>1223</w:t>
      </w:r>
      <w:r>
        <w:rPr>
          <w:rtl w:val="true"/>
        </w:rPr>
        <w:t xml:space="preserve">) </w:t>
      </w:r>
      <w:r>
        <w:rPr>
          <w:rtl w:val="true"/>
        </w:rPr>
        <w:t>از سخنان آن حضرت است به عبد اللّه بن زمعه كه از شيعيان بود و در ايام حكومت آن جناب به محضرش آمد و درخواست مالى كرد</w:t>
      </w:r>
      <w:bookmarkStart w:id="970" w:name="pg1775_12583"/>
      <w:bookmarkEnd w:id="969"/>
    </w:p>
    <w:p>
      <w:pPr>
        <w:pStyle w:val="BookText"/>
        <w:rPr/>
      </w:pPr>
      <w:bookmarkEnd w:id="970"/>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اين مال نه از من است نه از تو، بلكه غنيمت ملّت اسلام و اندوخته ايشان و نتيجه شمشير آنان در جبهه‌هاست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در جهادشان شريك بودى تو را هم نصيبى همچون آنان است، و گر نه محصول زحمت آنان براى دهان ديگران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2096985_3650668749"/>
      <w:bookmarkStart w:id="972" w:name="_Toc350"/>
      <w:bookmarkEnd w:id="971"/>
      <w:r>
        <w:rPr/>
        <w:t>224</w:t>
      </w:r>
      <w:r>
        <w:rPr>
          <w:rtl w:val="true"/>
        </w:rPr>
        <w:t xml:space="preserve"> (</w:t>
      </w:r>
      <w:r>
        <w:rPr/>
        <w:t>1224</w:t>
      </w:r>
      <w:r>
        <w:rPr>
          <w:rtl w:val="true"/>
        </w:rPr>
        <w:t xml:space="preserve">) </w:t>
      </w:r>
      <w:r>
        <w:rPr>
          <w:rtl w:val="true"/>
        </w:rPr>
        <w:t>از سخنان آن حضرت است در فضل اهل بيت و نكوهش زمانه خود</w:t>
      </w:r>
      <w:bookmarkEnd w:id="972"/>
    </w:p>
    <w:p>
      <w:pPr>
        <w:pStyle w:val="BookText"/>
        <w:rPr/>
      </w:pPr>
      <w:r>
        <w:rPr>
          <w:rFonts w:ascii="IRNazanin" w:hAnsi="IRNazanin" w:eastAsia="IRNazanin"/>
          <w:color w:val="111111"/>
          <w:sz w:val="28"/>
          <w:sz w:val="28"/>
          <w:szCs w:val="28"/>
          <w:rtl w:val="true"/>
          <w:lang w:bidi="fa-IR"/>
        </w:rPr>
        <w:t>بدانيد زبان قطعه‌اى از انسان است، هرگاه آدمى عاجز از گفتار باشد زبان او را يارى ندهد، و اگر تواناى بر سخن باشد گفتارش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اميران كلاميم، و درخت سخن در ما ريشه دوانده، و شاخه‌هايش بر ما فروهشته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كند، آگاه باشيد در زمانى هستيد كه گوياى به حق اندك،</w:t>
      </w:r>
      <w:bookmarkStart w:id="973" w:name="pg1775_12585"/>
    </w:p>
    <w:p>
      <w:pPr>
        <w:pStyle w:val="BookText"/>
        <w:rPr/>
      </w:pPr>
      <w:bookmarkEnd w:id="973"/>
      <w:r>
        <w:rPr>
          <w:rFonts w:ascii="IRNazanin" w:hAnsi="IRNazanin" w:eastAsia="IRNazanin"/>
          <w:color w:val="111111"/>
          <w:sz w:val="28"/>
          <w:sz w:val="28"/>
          <w:szCs w:val="28"/>
          <w:rtl w:val="true"/>
          <w:lang w:bidi="fa-IR"/>
        </w:rPr>
        <w:t>و زبان از راستى باز مانده، و ملازم حق خوار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بر گناه مقيم‌اند، و بر سهل انگارى و مماشات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پر آزار، سالخورده‌شان گناهكار، دانشمندشان منافق، و گوينده‌شان چاپلوس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كوچكشان بزرگشان را احترام نمى‌كند، و توانگرشان به بى‌نوايشان كمك نمى‌دهد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2096987_3650668749"/>
      <w:bookmarkStart w:id="975" w:name="_Toc351"/>
      <w:bookmarkEnd w:id="974"/>
      <w:r>
        <w:rPr/>
        <w:t>225</w:t>
      </w:r>
      <w:r>
        <w:rPr>
          <w:rtl w:val="true"/>
        </w:rPr>
        <w:t xml:space="preserve"> (</w:t>
      </w:r>
      <w:r>
        <w:rPr/>
        <w:t>1225</w:t>
      </w:r>
      <w:r>
        <w:rPr>
          <w:rtl w:val="true"/>
        </w:rPr>
        <w:t xml:space="preserve">) </w:t>
      </w:r>
      <w:r>
        <w:rPr>
          <w:rtl w:val="true"/>
        </w:rPr>
        <w:t>از سخنان آن حضرت است‌</w:t>
      </w:r>
      <w:bookmarkEnd w:id="975"/>
    </w:p>
    <w:p>
      <w:pPr>
        <w:pStyle w:val="BookText"/>
        <w:rPr/>
      </w:pPr>
      <w:r>
        <w:rPr>
          <w:rFonts w:ascii="IRNazanin" w:hAnsi="IRNazanin" w:eastAsia="IRNazanin"/>
          <w:color w:val="111111"/>
          <w:sz w:val="28"/>
          <w:sz w:val="28"/>
          <w:szCs w:val="28"/>
          <w:rtl w:val="true"/>
          <w:lang w:bidi="fa-IR"/>
        </w:rPr>
        <w:t>ذعلب يمانى از احمد بن قتيبه از عبد اللّه بن يزيد از مالك بن دحيه روايت كرده كه نزد امير المؤمنين عليه السّلام بوديم و سخن از اختلاف ظاهر و باطن مردم پيش آمد، حضرت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مبادى سرشتشان بين آنان تفاوت به وجود آورده، و اين به خاطر آن است كه قطعه‌اى بودند از زمين شور و شيرين، و درشت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بر اساس نزديك بودن زمينشان به هم نزديكند، و به اندازه اختلاف خاكشان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صورتى زيبا</w:t>
      </w:r>
      <w:bookmarkStart w:id="976" w:name="pg1775_12587"/>
    </w:p>
    <w:p>
      <w:pPr>
        <w:pStyle w:val="BookText"/>
        <w:rPr/>
      </w:pPr>
      <w:bookmarkEnd w:id="976"/>
      <w:r>
        <w:rPr>
          <w:rFonts w:ascii="IRNazanin" w:hAnsi="IRNazanin" w:eastAsia="IRNazanin"/>
          <w:color w:val="111111"/>
          <w:sz w:val="28"/>
          <w:sz w:val="28"/>
          <w:szCs w:val="28"/>
          <w:rtl w:val="true"/>
          <w:lang w:bidi="fa-IR"/>
        </w:rPr>
        <w:t>ولى عقل كم، يكى را قامتى بلند و همّتى كوتاه، يكى را عملى پاك و صورتى زشت، يكى را قامتى كوتاه و عقلى دورانديش، يكى را طبيعتى نيكو ولى خصلتى ناباب، يكى را دلى سرگشته و عقلى پريشان، و يكى را زبانى گويا و دلى تيز و دانا عنايت فرمود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2096989_3650668749"/>
      <w:bookmarkStart w:id="978" w:name="_Toc352"/>
      <w:bookmarkEnd w:id="977"/>
      <w:r>
        <w:rPr/>
        <w:t>226</w:t>
      </w:r>
      <w:r>
        <w:rPr>
          <w:rtl w:val="true"/>
        </w:rPr>
        <w:t xml:space="preserve"> (</w:t>
      </w:r>
      <w:r>
        <w:rPr/>
        <w:t>1226</w:t>
      </w:r>
      <w:r>
        <w:rPr>
          <w:rtl w:val="true"/>
        </w:rPr>
        <w:t xml:space="preserve">) </w:t>
      </w:r>
      <w:r>
        <w:rPr>
          <w:rtl w:val="true"/>
        </w:rPr>
        <w:t>از سخنان آن حضرت است كه به وقت غسل و تجهيز رسول خدا صلّى اللّه عليه و آله بيان فرمود</w:t>
      </w:r>
      <w:bookmarkEnd w:id="97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 اى رسول خدا، هر آينه با مرگ تو قطع شد چيزى كه با مرگ ديگران قطع نمى‌شود و آن نبوت و احاديث دين و خبرهاى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مصيبت تو چنان است كه تمام مصيبت زدگان عالم را به مصيبتشان به تسليت و آرامش نشاند، و عموميت مصيبتت در اين است كه دل احدى از مردم در مصيبت تو فارغ از غم نيست، و اگر نه اين است كه ما را به صبر امر، و از جزع نهى فرموده‌اى، هر آينه تا خشك شدن اشك چشم بر تو مى‌گريستيم، و اين درد براى ما بى‌درمان مى‌ماند،</w:t>
      </w:r>
      <w:bookmarkStart w:id="979" w:name="pg1775_12589"/>
    </w:p>
    <w:p>
      <w:pPr>
        <w:pStyle w:val="BookText"/>
        <w:rPr/>
      </w:pPr>
      <w:bookmarkEnd w:id="979"/>
      <w:r>
        <w:rPr>
          <w:rFonts w:ascii="IRNazanin" w:hAnsi="IRNazanin" w:eastAsia="IRNazanin"/>
          <w:color w:val="111111"/>
          <w:sz w:val="28"/>
          <w:sz w:val="28"/>
          <w:szCs w:val="28"/>
          <w:rtl w:val="true"/>
          <w:lang w:bidi="fa-IR"/>
        </w:rPr>
        <w:t>و حزن و اندوهمان هميشگى بود، ولى اين همه در مصيبت تو كم است، اما بر گرداندن مرگ و دفع آن از كسى مقدور نيست، پدر و مادرم فدايت، ما را نزد پروردگارت به ياد آر، و در خاطر خود نگاه‌دار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2096991_3650668749"/>
      <w:bookmarkStart w:id="981" w:name="_Toc353"/>
      <w:bookmarkEnd w:id="980"/>
      <w:r>
        <w:rPr/>
        <w:t>227</w:t>
      </w:r>
      <w:r>
        <w:rPr>
          <w:rtl w:val="true"/>
        </w:rPr>
        <w:t xml:space="preserve"> (</w:t>
      </w:r>
      <w:r>
        <w:rPr/>
        <w:t>1227</w:t>
      </w:r>
      <w:r>
        <w:rPr>
          <w:rtl w:val="true"/>
        </w:rPr>
        <w:t xml:space="preserve">) </w:t>
      </w:r>
      <w:r>
        <w:rPr>
          <w:rtl w:val="true"/>
        </w:rPr>
        <w:t>از خطبه‌هاى آن حضرت است در حمد الهى و ستايش پيامبر و عجايب آفرينش‌</w:t>
      </w:r>
      <w:bookmarkEnd w:id="981"/>
    </w:p>
    <w:p>
      <w:pPr>
        <w:pStyle w:val="Heading4"/>
        <w:numPr>
          <w:ilvl w:val="3"/>
          <w:numId w:val="1"/>
        </w:numPr>
        <w:rPr/>
      </w:pPr>
      <w:bookmarkStart w:id="982" w:name="__RefHeading___Toc2096993_3650668749"/>
      <w:bookmarkStart w:id="983" w:name="_Toc354"/>
      <w:bookmarkEnd w:id="982"/>
      <w:r>
        <w:rPr>
          <w:rtl w:val="true"/>
        </w:rPr>
        <w:t>اشاره</w:t>
      </w:r>
      <w:bookmarkEnd w:id="98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را حمد كه حواس او را در نيابد، مكانها فرايش نگيرند، چشمها او را نبينند، و پرده‌هاى پوشنده او را نپوشانند، همان كه حادث بودن مخلوقاتش دليل بر ازلى بودن او، و به وجود آمدن موجودات برهان وجود اوست، و شبيه بودن مخلوقات به يكديگر گواه بر اين كه او را شبيهى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در وعده‌اش صادق، و از اينكه به بندگان خود ستم كند به دور است، در ميان عبادش به قسط، و در حكم كردن بر آنان به عدالت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 بودن اشياء بر ازليتش، و به داغ ناتوانى كه بر موجودات نهاده بر</w:t>
      </w:r>
    </w:p>
    <w:p>
      <w:pPr>
        <w:pStyle w:val="BookText"/>
        <w:rPr/>
      </w:pPr>
      <w:r>
        <w:rPr>
          <w:rFonts w:ascii="IRNazanin" w:hAnsi="IRNazanin" w:eastAsia="IRNazanin"/>
          <w:color w:val="111111"/>
          <w:sz w:val="28"/>
          <w:sz w:val="28"/>
          <w:szCs w:val="28"/>
          <w:rtl w:val="true"/>
          <w:lang w:bidi="fa-IR"/>
        </w:rPr>
        <w:t>قدرتش، و به مرگ و فناى مخلوقات كه گريزى از آن قرار نداده بر دائمى بودنش گواه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است نه به عدد، هميشگى است نه به زمان، بر پاست نه با كمك پشتيبان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او را دريابند نه به وسيله حواس، و ديده‌ها وجودش را گواهى دهند نه بر وجه حضور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به او احاطه نكرد بلكه به انديشه‌ها نزد انديشه‌ها تجلّى نمود، و به انديشه‌ها وانمود كه انديشه‌ها به او احاطه ندارند، و انديشه‌ها را در اين زمينه قاضى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او همچون اجسام و اجساد بر اساس طول و عرض و حجم و عمق و بدايت و نهايت نيست تا در جسم و حجم بزرگ آيد، بلكه شأنش بزرگ، و سلطنتش عظيم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بنده و رسول برگزيده، و امين پسنديده اوست،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دلايل الزام كننده، و پيروزى آشكار، و راه روشن فرستاد، او هم رسالت حق را آشكارا به مردم رساند، و انسانها را به راه راست واداشت و راه را به آنان نماياند، و نشانه‌هاى هدايت و مشعل روشن دين را به پا كرد، و رشته‌هاى</w:t>
      </w:r>
      <w:bookmarkStart w:id="984" w:name="pg1775_12593"/>
    </w:p>
    <w:p>
      <w:pPr>
        <w:pStyle w:val="BookText"/>
        <w:rPr/>
      </w:pPr>
      <w:bookmarkEnd w:id="984"/>
      <w:r>
        <w:rPr>
          <w:rFonts w:ascii="IRNazanin" w:hAnsi="IRNazanin" w:eastAsia="IRNazanin"/>
          <w:color w:val="111111"/>
          <w:sz w:val="28"/>
          <w:sz w:val="28"/>
          <w:szCs w:val="28"/>
          <w:rtl w:val="true"/>
          <w:lang w:bidi="fa-IR"/>
        </w:rPr>
        <w:t>اسلام را محكم، و دستگيره‌هاى ايمان را استوار نمود</w:t>
      </w:r>
      <w:r>
        <w:rPr>
          <w:rFonts w:eastAsia="IRNazanin" w:cs="IRNazanin"/>
          <w:color w:val="111111"/>
          <w:sz w:val="28"/>
          <w:szCs w:val="28"/>
          <w:rtl w:val="true"/>
          <w:lang w:bidi="fa-IR"/>
        </w:rPr>
        <w:t>.</w:t>
      </w:r>
    </w:p>
    <w:p>
      <w:pPr>
        <w:pStyle w:val="Heading4"/>
        <w:numPr>
          <w:ilvl w:val="3"/>
          <w:numId w:val="1"/>
        </w:numPr>
        <w:rPr/>
      </w:pPr>
      <w:bookmarkStart w:id="985" w:name="__RefHeading___Toc2096995_3650668749"/>
      <w:bookmarkStart w:id="986" w:name="_Toc355"/>
      <w:bookmarkEnd w:id="985"/>
      <w:r>
        <w:rPr>
          <w:rtl w:val="true"/>
        </w:rPr>
        <w:t>از اين خطبه است در توصيف عجايب آفرينش اصنافى از حيوانات‌</w:t>
      </w:r>
      <w:bookmarkEnd w:id="9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عظمت قدرت و بزرگى نعمت حق انديشه مى‌نمودند، به راه مستقيم باز گشته، و از عذاب سوزان مى‌ترسيدند، اما دلها بيمار، و ديده‌ها عيبناك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كوچك‌ترين چيزى كه آفريده دقت نمى‌كنند كه چگونه خلقتش را محكم، و تركيبش را استوار كرد، و براى آن گوش و چشم قرار داد، و به استخوان و پوست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با جثّه كوچك، و ظرافت اندامش بنگريد، به گونه‌اى است كه نمى‌توان او را با گوشه چشم ديد، و به انديشه درك كرد، چگونه به نرمى روى زمين راه مى‌رود، و بر رزقش مى‌جهد، دانه را به لانه مى‌برد، و در قرارگاهش قرار مى‌دهد، به تابستان براى زمستان جمع مى‌كند، و به وقت آمدن براى زمان بازگشتن مهيّا مى‌نمايد،</w:t>
      </w:r>
    </w:p>
    <w:p>
      <w:pPr>
        <w:pStyle w:val="BookText"/>
        <w:rPr/>
      </w:pPr>
      <w:r>
        <w:rPr>
          <w:rFonts w:ascii="IRNazanin" w:hAnsi="IRNazanin" w:eastAsia="IRNazanin"/>
          <w:color w:val="111111"/>
          <w:sz w:val="28"/>
          <w:sz w:val="28"/>
          <w:szCs w:val="28"/>
          <w:rtl w:val="true"/>
          <w:lang w:bidi="fa-IR"/>
        </w:rPr>
        <w:t>خدايش ضامن روزى او شده، و او را موافق حالش رزق داده، خداوند منّان از او غفلت ندارد، و پروردگار ديّان محرومش نمى‌گذارد، گرچه در ميان سنگى خشك 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مواضع جريان غذاى او، در بالا و پايين، و آنچه در درون اوست از جوانب اضلاع شكمش، و آنچه در سر اوست از چشم و گوش بينديشى، هر آينه از آفرينشش به تعجّب آيى، و از وصفش به رنج و تعب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خدايى كه مورچه را به روى دست و پايش واداشت، و او را بر پايه اين اعضا بنا كرد، كسى با او در اين برنامه شريك نبود، و قدرتمندى در آفرينش آن او را كمك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راههاى انديشه‌ات را تا رسيدن به انتهايش طى كنى، جز به اين حقيقت نمى‌رسى كه آفريننده مورچه همان آفريننده نخله خرماست، به خاطر دقت گونه‌گونى كه در هر چيز، و پيچيدگى اختلافى كه در هر زنده‌اى به كار گرفته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و كوچك، سنگين و سبك، قوى و ضعيف در عرصه گاه خلقتش نيست مگر اينكه نسبت به قدرت او مساويند، و چنين است آسمان و هوا، و باد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خورشيد و ماه، گياه و درخت، آب و سنگ، آمد و شد اين شب و روز، روان شدن اين درياها، وجود اين كوههاى بسيار، درازى اين قلّه‌ها، و اختلاف اين لغات و زبانهاى گوناگون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آفريننده را انكار، و تدبير كننده را باور نداشته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بى‌خبران گمان مى‌كنند كه آنان همچون گياه بيابانى بدون زارع‌اند، و صورتهاى متنوّع آنان را آفريننده‌اى نيست، اينان براى مدّعاى باطل خود دليلى ندارند، و براى آنچه در باطن خود باور كرده‌اند تحقيقى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ساختمانى بدون بنا كننده، يا جنايتى منهاى جنايتكار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مى‌خواهى در رابطه با ملخ بگو، كه خداوند براى او دو چشم قرمز، و دو حدقه تابان، و گوش پنهان آفريده، و براى او دهانى مناسب گشوده، و به او حسّى توانا عنايت كرده، و دو دندانى داده كه با آنها مى‌چيند و جدا مى‌كند، و دو داس كه با آنها چيزى را مى‌گيرد، كشاورزان براى زراعتشان از او بيم دارند، و براى دفع او</w:t>
      </w:r>
    </w:p>
    <w:p>
      <w:pPr>
        <w:pStyle w:val="BookText"/>
        <w:rPr/>
      </w:pPr>
      <w:r>
        <w:rPr>
          <w:rFonts w:ascii="IRNazanin" w:hAnsi="IRNazanin" w:eastAsia="IRNazanin"/>
          <w:color w:val="111111"/>
          <w:sz w:val="28"/>
          <w:sz w:val="28"/>
          <w:szCs w:val="28"/>
          <w:rtl w:val="true"/>
          <w:lang w:bidi="fa-IR"/>
        </w:rPr>
        <w:t>گر چه با هم همدست شوند عاجزند، تا با جست و خيزهايش به كشتزار آيد، و خواسته‌هاى خود را بر آورده نمايد، در صورتى كه جسم او به اندازه يك انگشت باريك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و خجسته است خداوندى كه هر كس در آسمانها و زمين است به اختيار و اضطرار به پيشگاهش سجده مى‌برد، و براى او گونه و چهره بر خاك مى‌سايد، و او را به حالت تسليم و درماندگى اطاعت مى‌كند، و از بيم و خوف عنان زندگى به دست او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مسخّر فرمان اويند، شماره پر و بال و نفس زدن آنان را مى‌داند، و پاى آنان را در جاى ترى و خشكى استوار نموده است، روزى آنان را مقدر فرموده، و بر اصناف آنان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كلاغ، اين عقاب، اين كبوتر، و اين شتر مرغ است، هر پرنده‌اى را به نامش خوانده، و رزقش را ضامن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سنگين را به وجود آورد، و باران پى در پى از آن بريخت، و سهم هر سرزمين را معين فرمود، پس زمين را پس از خشكى سيراب كرد، و بعد از خشكسالى گياهش را روياند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7" w:name="pg1775_12601"/>
    </w:p>
    <w:p>
      <w:pPr>
        <w:pStyle w:val="BookText"/>
        <w:rPr/>
      </w:pPr>
      <w:bookmarkEnd w:id="9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2096997_3650668749"/>
      <w:bookmarkStart w:id="989" w:name="_Toc356"/>
      <w:bookmarkEnd w:id="988"/>
      <w:r>
        <w:rPr/>
        <w:t>228</w:t>
      </w:r>
      <w:r>
        <w:rPr>
          <w:rtl w:val="true"/>
        </w:rPr>
        <w:t xml:space="preserve"> (</w:t>
      </w:r>
      <w:r>
        <w:rPr/>
        <w:t>1228</w:t>
      </w:r>
      <w:r>
        <w:rPr>
          <w:rtl w:val="true"/>
        </w:rPr>
        <w:t xml:space="preserve">) </w:t>
      </w:r>
      <w:r>
        <w:rPr>
          <w:rtl w:val="true"/>
        </w:rPr>
        <w:t>از خطبه‌هاى آن حضرت است در توحيد حق‌</w:t>
      </w:r>
      <w:bookmarkEnd w:id="9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از اصول علمى چيزها دارد كه ديگر خطبه‌ها ندارد آن كه براى او چگونگى معين كرد يگانه‌اش ندانسته، و كسى كه او را به چيزى مثل زد به حقيقتش دست نيافته، و هر كس او را به دايره تشبيه كشيد حضرتش را در نظر نگرفته، و هر كه به او اشاره نموده و به انديشه‌اش تصور كند قصد او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ذاتش شناخته شود مخلوق است، و آنچه به ديگرى باشد معلول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دهنده است بدون به كار بردن ابزار، تقدير كننده است بدون جولان انديشه، بى‌نياز است نه به تحصيل اسباب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با او همراه نيست، و ابزار و وسائل او را يارى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هستيش بر زمانها، وجودش بر نيستى، و ازليتش بر ابتدا پيشى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وجود آوردن حواسّ معلوم است كه منزّه از حواس است، و از آفريدن اشياء متضاد پيداست كه ضدّى ندارد، و با ايجاد مقارنت بين اشياء واضح است كه او را قرينى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ظلمت، سپيدى را</w:t>
      </w:r>
    </w:p>
    <w:p>
      <w:pPr>
        <w:pStyle w:val="BookText"/>
        <w:rPr/>
      </w:pPr>
      <w:r>
        <w:rPr>
          <w:rFonts w:ascii="IRNazanin" w:hAnsi="IRNazanin" w:eastAsia="IRNazanin"/>
          <w:color w:val="111111"/>
          <w:sz w:val="28"/>
          <w:sz w:val="28"/>
          <w:szCs w:val="28"/>
          <w:rtl w:val="true"/>
          <w:lang w:bidi="fa-IR"/>
        </w:rPr>
        <w:t>با سياهى، خشكى را با رطوبت، گرمى را با سردى مخالف و ضدّ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پراكنده‌ها الفت بر قرار كرد، اضداد را با يكديگر قرين نمود، دورها را با هم نزديك ساخت، و نزديك‌ها را از هم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شامل او نيست، و به شماره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آلات جز مانند خود را به حدود نياورند، و اين وسائل جز به نظاير خود اشارت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بى‌خبران گويند از چه زمانى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تحقيق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چنين بود نقصى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قديم بودن و ازلى بودن و كامل بودنش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قديم و ازلى و كامل بودن از صفات خداوند است نه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آفريننده با خود آفريده‌ها بر آنان در عرصه عقول تجلّى كرد، و با ديدنى بودن مخلوقات قطعى است كه آفريننده را نتوان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شبيه هيچ آفريده‌اى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حركت و سكون بر او جارى نمى‌باشد، و چگونه بر او جارى باشد آنچه كه او جارى كرده؟ و چسان صفتى را كه در مخلوقى آفريده به آفريننده باز گردد؟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آنچه را حادث كرده در خود او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ذات او دگرگونى پديد آيد، و كنه ذاتش تجزيه شود، و ازلى بودنش ممتنع گردد، و چون پيش رويى برايش فرض شود پشت سرى هم</w:t>
      </w:r>
    </w:p>
    <w:p>
      <w:pPr>
        <w:pStyle w:val="BookText"/>
        <w:rPr/>
      </w:pPr>
      <w:r>
        <w:rPr>
          <w:rFonts w:ascii="IRNazanin" w:hAnsi="IRNazanin" w:eastAsia="IRNazanin"/>
          <w:color w:val="111111"/>
          <w:sz w:val="28"/>
          <w:sz w:val="28"/>
          <w:szCs w:val="28"/>
          <w:rtl w:val="true"/>
          <w:lang w:bidi="fa-IR"/>
        </w:rPr>
        <w:t xml:space="preserve">خواهد داشت، و بر اين اساس خواهان تمام شدن شود زيرا وجودش ملازم با نقصان شده، و در اين وقت نشانه مخلوق در او پيدا گردد، و دليل بر هستى صانعى خواهد شد بعد از آنكه همه موجودات دليل بر هستى اويند، و به سلطنت مسلّطش بر تمام موجودات محال است آنچه در غيرش اثر مى‌گذارد در او اثر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دايره اثر پذيرى خارج و از نقص و عيب پاك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است كه تغيير حال نمى‌دهد و از ميان نمى‌رود، و پنهان گشتن بر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نزاده تا خود مولود باشد، و زاييده نشده تا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داشتن فرزندان، و پاك است از آميزش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 او را در نيابند تا اندازه‌اش گيرند، و زيركى‌ها او را به وهم در نياورند تا تصوّرش نمايند، و حواس او را درك نكنند تا احساسش نمايند، و دستها لمسش نكنند تا به او دسترسى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حالى تغيير نكند، و در احوال دگرگون نگردد، و او را شبها و روزها كهنه نكنند، و روشنى و تاريكى تغييرش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از اجزاء و اندام و اعضاء و عرضى از</w:t>
      </w:r>
    </w:p>
    <w:p>
      <w:pPr>
        <w:pStyle w:val="BookText"/>
        <w:rPr/>
      </w:pPr>
      <w:r>
        <w:rPr>
          <w:rFonts w:ascii="IRNazanin" w:hAnsi="IRNazanin" w:eastAsia="IRNazanin"/>
          <w:color w:val="111111"/>
          <w:sz w:val="28"/>
          <w:sz w:val="28"/>
          <w:szCs w:val="28"/>
          <w:rtl w:val="true"/>
          <w:lang w:bidi="fa-IR"/>
        </w:rPr>
        <w:t>اعراض، و بودن چيزى غير ذاتش با او، و داشتن ابعاض توصيف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حدّ و نهايت، و انقطاع و انتها گفته نمى‌شود، اشياء را بر او احاطه نيست تا پايين و بالايش برند، و چيزى قدرت حملش را ندارد تا بتواند متمايل يا راستش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اشياء داخل نيست، و از آنها خارج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ولى نه به زبان بزرگ و زبان كوچك، و مى‌شنود نه با شكافهاى گوش و ابزار شنوايى، مى‌گويد نه با تلفّظ، حفظ مى‌كند نه با قدرت حافظه، اراده مى‌نمايد نه با خطور در خاطره، دوست دارد و خشنود مى‌گردد نه از رقت دل، دشمن دارد و خشم مى‌كند ولى بى‌مشقت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بخواهد كسى را به وجود آورد مى‌گويد باش پس بى‌درنگ به وجود مى‌آيد، نه به آوازى كه گوشها را بكوبد، و نه به صدايى كه شنيده شود، بلكه كلامش همان فعلى است كه آن را ايجاد كرده، و مانند آن فعل پيش از آن نبوده، و اگر آن فعل قديم بود هر آينه خداى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شد پس از آنكه نبود، تا صفاتى كه پديده‌اند بر او جريان يابد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حال ميان به وجود آمده‌ها و حضرت او فرقى نخواهد ماند، و براى او بر موجودات برترى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خالق و مخلوق مساوى گردند، و پديد آورنده و پديد شده يكى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نمونه‌اى كه از غير او به جاى مانده باشد پديد آورد، و از احدى از مخلوق خود در آفرينش آنها يارى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پديد آورد و بدون اينكه از كار ديگر باز ماند آن را نگاه داشت، و استوارش نمود نه بر جاى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امواج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پايه‌ها بر پايش داشت، و منهاى ستونهايش بر افراشت، و آن را از تمايل و كژى نگه داشت، و از افتادن و شكافته شدن حفظ كرد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ميخهايش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نمود، و سدهايش را برقرار كرد، چشمه‌هايش را روان ساخت، و رودهايش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بنا كرد سست نشد، و آنچه را قوى نمود ضعيف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و بزرگيش بر زمين غالب است، و به علم و معرفتش به كيفيت آن آگاه است، و به جلال و عزّتش بر هر چيز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را كه بخواهد عاجزش ننمايد، و از او سر نپيچد تا بر حضرتش غالب آيد، شتاب كننده‌اى از دستش نرود تا بر جنابش پيشى جويد، به دولتمندى نيازش نيفتد تا او را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براى او فروتنند، و در برابر</w:t>
      </w:r>
    </w:p>
    <w:p>
      <w:pPr>
        <w:pStyle w:val="BookText"/>
        <w:rPr/>
      </w:pPr>
      <w:r>
        <w:rPr>
          <w:rFonts w:ascii="IRNazanin" w:hAnsi="IRNazanin" w:eastAsia="IRNazanin"/>
          <w:color w:val="111111"/>
          <w:sz w:val="28"/>
          <w:sz w:val="28"/>
          <w:szCs w:val="28"/>
          <w:rtl w:val="true"/>
          <w:lang w:bidi="fa-IR"/>
        </w:rPr>
        <w:t>عظمتش ذليل و خاكسارند، قدرت گريز از سلطنتش را به سوى ديگر ندارند تا از سود و زيانش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نيست تا با حضرتش برابرى كند، و شبيهى نيست تا با او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موجودات را پس از بودن نابود مى‌كند، آنچنان كه موجودش چون معدومش 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فناى دنيا بعد از وجود آن شگفت‌تر از ايجاد و اختراعش نيست، چگونه شگفت‌تر باشد در صورتى كه اگر تمام جانداران هستى از پرندگان و چهارپايان، و آنچه را كه در شب به آغل خود باز مى‌گردانند و آنچه كه در مراتع و دشت‌ها مى‌چرند، و از هر صنف و جنس صاحب حياتى، از هوشمند و بيهوش، براى آفريدن پشه‌اى جمع شوند قدرت ساختنش را ندارند، و راه ايجاد آن را نشناسند، و در دانش اين مسأله عقولشان حيران و سرگردان ماند، و نيروهايشان ته كشد و به عجز و ناتوانى نشينند، و زبون و خسته باز گردد و معلومشان شود كه مغلوب و مقهورند، و طاقت و توان ايجاد يك پشه، و از بين بردن آن را ندارند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خداى سبحان، پس از نابود شدن جهان، تنها و يگانه ماند و چيز ديگرى با او نخواهد بود، همان طور كه پيش از آفرينش آنها چنين بود پس از فناى آنها نيز چنين خواهد بود، در آن موقعيت خيمه وقت و مكان، و هنگام و زمان برچيده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و وقت‌ها، و سالها و ساعتها معدوم مى‌گردد، و جزى خداى واحد قهّار كه بازگشت همه امور به اوست چيزى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به وقت آفرينش آنها قدرتى نبود، و به هنگام فنا شدن هم مقاومتى نشان نمى‌دهند، چرا كه اگر قدرت امتناع از فنا شدن داشتند هستى آنها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هيچ يك از موجودات به وقت آفريدن براى او دشوار نبود، و آفريدن آنچه را به وجود آورد حضرتش را خسته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براى قدرت بخشيدن به سلطنتش نيافريد، و از ترس زوال و نقصان به وجود نياورد، و براى يارى جستن از آنها در برابر همتاى معارض خلق نكرد، و براى دورى گزيدن از هجوم دشمن مهاجم، و به خاطر بسط در حكومت، و به علّت چيره شدن بر شريك در شركتش، و براى وحشت از تنهايى و انس گرفتن با آنها</w:t>
      </w:r>
    </w:p>
    <w:p>
      <w:pPr>
        <w:pStyle w:val="BookText"/>
        <w:rPr/>
      </w:pPr>
      <w:r>
        <w:rPr>
          <w:rFonts w:ascii="IRNazanin" w:hAnsi="IRNazanin" w:eastAsia="IRNazanin"/>
          <w:color w:val="111111"/>
          <w:sz w:val="28"/>
          <w:sz w:val="28"/>
          <w:szCs w:val="28"/>
          <w:rtl w:val="true"/>
          <w:lang w:bidi="fa-IR"/>
        </w:rPr>
        <w:t>به عرصه هستى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خداست كه كائنات را پس از ساختن نابود مى‌كند، نه به خاطر ملالت و خستگى از كار گردانى و تدبير امور آنها، و نه براى اينكه به استراحت بپردازد، و نه به علت اينكه چيزى از آن بر او سنگينى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بقاء موجودات او را خسته نمى‌كند تا در نابود كردنشان عجله داشته باشد، بلكه خداى سبحان با لطفش همه را اداره كرده، و به امرش نگاه داشته، و به قدرتش استوار نموده، سپس همه آنها را بعد از فانى شدن باز مى‌گرداند بدون اينكه او را به آنان نيازى باشد، يا از آنان كمك بخواهد، يا از ترس تنهايى با آنان انس بگيرد، يا از حالت جهل و كورى به علم و درخواست بينش باز آيد، يا از فقر و نياز به ثروت و دارايى برسد، و يا از خوارى و ناتوانى به عزّت و توانايى دست يابد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0" w:name="pg1775_12616"/>
    </w:p>
    <w:p>
      <w:pPr>
        <w:pStyle w:val="BookText"/>
        <w:rPr/>
      </w:pPr>
      <w:bookmarkEnd w:id="9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2096999_3650668749"/>
      <w:bookmarkStart w:id="992" w:name="_Toc357"/>
      <w:bookmarkEnd w:id="991"/>
      <w:r>
        <w:rPr/>
        <w:t>29</w:t>
      </w:r>
      <w:r>
        <w:rPr>
          <w:rtl w:val="true"/>
        </w:rPr>
        <w:t xml:space="preserve"> (</w:t>
      </w:r>
      <w:r>
        <w:rPr/>
        <w:t>1229</w:t>
      </w:r>
      <w:r>
        <w:rPr>
          <w:rtl w:val="true"/>
        </w:rPr>
        <w:t xml:space="preserve">) </w:t>
      </w:r>
      <w:r>
        <w:rPr>
          <w:rtl w:val="true"/>
        </w:rPr>
        <w:t>از خطبه‌هاى آن حضرت است در بيان پيشامدهاى ناگوار</w:t>
      </w:r>
      <w:bookmarkEnd w:id="9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فداى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با وفايم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گروهى كه نامشان در آسمان معروف، و در زمين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انتظار عقب گرد امورتان، و گسستن پيوندتان، و روى كار آمدن خردسالانتان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پيشامدها زمانى است كه ضربت شمشير بر مؤمن آسانتر از پيدا كردن درهمى از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اجر گيرنده مال از دهنده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كه مست مى‌شويد اما نه از شراب، بلكه از زيادى نعمت و عيش و نوش، و سوگند مى‌خوريد ولى نه از روى ناچارى، و دروغ مى‌گوييد اما نه بر اثر مضيقه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كه بلا شما را بگزد چنانكه جهاز نامناسب كوهان شتر را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رنج و سختى چقدر طولانى، و اميد آزادى از آن چه اندازه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مهار اين شتران فتنه را كه پشت آنها حمل كننده و زر و بال است از دست بيندازيد، و از گرداگرد امام خود پراكنده نشويد كه عاقبت خود را سرزنش خواهيد كرد، و بى‌باكانه در آتش فتنه‌اى كه پيشاپيش آن قرار گرفته‌ايد نرويد، از راه آن به يك سو شويد، و جاده را براى آن باز بگذاريد، كه به جان خودم قسم مؤمن در شعله آتش آن فتنه هلاك مى‌شود، و غير مسلمان سالم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ميان شما مثل چراغ فروزان در تاريكى است، تا آن كه در آن تاريكى در آيد از آن چراغ روشنى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سخنم را بشنويد و حفظ كنيد، و گوش دلتان را آماده كنيد تا بفهميد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3" w:name="pg1775_12620"/>
    </w:p>
    <w:p>
      <w:pPr>
        <w:pStyle w:val="BookText"/>
        <w:rPr/>
      </w:pPr>
      <w:bookmarkEnd w:id="9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2097001_3650668749"/>
      <w:bookmarkStart w:id="995" w:name="_Toc358"/>
      <w:bookmarkEnd w:id="994"/>
      <w:r>
        <w:rPr/>
        <w:t>30</w:t>
      </w:r>
      <w:r>
        <w:rPr>
          <w:rtl w:val="true"/>
        </w:rPr>
        <w:t xml:space="preserve"> (</w:t>
      </w:r>
      <w:r>
        <w:rPr/>
        <w:t>1230</w:t>
      </w:r>
      <w:r>
        <w:rPr>
          <w:rtl w:val="true"/>
        </w:rPr>
        <w:t xml:space="preserve">) </w:t>
      </w:r>
      <w:r>
        <w:rPr>
          <w:rtl w:val="true"/>
        </w:rPr>
        <w:t>از خطبه‌هاى آن حضرت است در سفارش به تقوا و ياد مرگ‌</w:t>
      </w:r>
      <w:bookmarkEnd w:id="99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شما را سفارش مى‌كنم به تقواى الهى، و حمد بسيار بر احسانش، و نعمت‌هايى كه به شما ارزانى داشته، و بر هر برنامه‌اى كه از او به شما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را به نعمتى مخصوص داشت، و به رحمتى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عيوبتان را آشكار كرديد و او بر شما پوشاند، خود را در معرض مؤاخذه او قرار داديد مهلتتان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سفارشتان مى‌كنم به ياد مرگ باشيد، و از آن كمتر غفلت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غافل مى‌مانيد از چيزى كه از شما غافل نيست، و چگونه طمع مى‌بنديد به كسى كه شما را مهلت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پند و اندرز شما بس است مرده‌هايى كه ديده‌ايد، آنها را به گورستان بردند بدون اينكه بر مركبى سوار شوند، و آنان را در ميان قبر گذاشتند بدون اينكه خودشان فرود آيند، گويا اينان از آباد كنندگان دنيا نبودند، و آخرت هميشه جايگاه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دنيايى كه در آن سكونت داشتند رميدند، و در محلّى كه از آن وحشت داشتند آرميدند، به آنچه از آن جدا شدند سرگرم بودند، و جايى را كه عاقبت بايد به آن برسند ضايع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قدرت برگشت از كارهاى زشت را ندارند، و توان اضافه كردن نيكى براى آنان محال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انس گرفتند مغرورشان كرد، به آن اعتماد نمودند به خاكشان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 به منازلى كه به آباد كردن آنها مأمور شده‌ايد، و شما را به آنها ترغيب نموده‌اند، و از شما به سوى آنها دعوت به عمل آمده پيشى گيريد، و با استقامت در بندگى، و دورى از گناه نعمت‌هاى خدا را بر خود كامل كنيد، كه فردا به امروز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روز، و روزها در ماه، و ماهها در سال، و سالها در عمر چه با سرعت مى‌گذرد</w:t>
      </w:r>
      <w:r>
        <w:rPr>
          <w:rFonts w:eastAsia="IRNazanin" w:cs="IRNazanin"/>
          <w:color w:val="111111"/>
          <w:sz w:val="28"/>
          <w:szCs w:val="28"/>
          <w:rtl w:val="true"/>
          <w:lang w:bidi="fa-IR"/>
        </w:rPr>
        <w:t>!</w:t>
      </w:r>
      <w:bookmarkStart w:id="996" w:name="pg1775_12624"/>
    </w:p>
    <w:p>
      <w:pPr>
        <w:pStyle w:val="BookText"/>
        <w:rPr/>
      </w:pPr>
      <w:bookmarkEnd w:id="9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2097003_3650668749"/>
      <w:bookmarkStart w:id="998" w:name="_Toc359"/>
      <w:bookmarkEnd w:id="997"/>
      <w:r>
        <w:rPr/>
        <w:t>231</w:t>
      </w:r>
      <w:r>
        <w:rPr>
          <w:rtl w:val="true"/>
        </w:rPr>
        <w:t xml:space="preserve"> </w:t>
      </w:r>
      <w:r>
        <w:rPr>
          <w:rtl w:val="true"/>
        </w:rPr>
        <w:t>از خطبه‌هاى آن حضرت است در باره ايمان و هجرت‌</w:t>
      </w:r>
      <w:bookmarkEnd w:id="99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ايمانها ايمانى در دلها ثابت و برقرار، و ايمانى بين دلها و سينه‌ها تا مدتى معين عاريتى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كسى به علّتى شرعى براى شما بيزارى حاصل شد او را واگذاريد تا مرگش برسد،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حال گذشته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بيزارى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هجرت بر همان اساس اوليّه‌اش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را به مردم روى زمين از آنان كه ايمانشان را پنهان دارند يا آشكار نمايند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هجرت بر احدى واقع نمى‌شود مگر حجت خدا را در زمين بشناسد، كسى كه حجت الهى را شناخت و به او اقرار كرد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بر آن كه حجت به او رسيد و گوشش آن را شنيد و دلش آن را حفظ كرد صدق نمى‌كند</w:t>
      </w:r>
      <w:r>
        <w:rPr>
          <w:rFonts w:eastAsia="IRNazanin" w:cs="IRNazanin"/>
          <w:color w:val="111111"/>
          <w:sz w:val="28"/>
          <w:szCs w:val="28"/>
          <w:rtl w:val="true"/>
          <w:lang w:bidi="fa-IR"/>
        </w:rPr>
        <w:t>.</w:t>
      </w:r>
      <w:bookmarkStart w:id="999" w:name="pg1775_12626"/>
    </w:p>
    <w:p>
      <w:pPr>
        <w:pStyle w:val="BookText"/>
        <w:rPr/>
      </w:pPr>
      <w:bookmarkEnd w:id="999"/>
      <w:r>
        <w:rPr>
          <w:rFonts w:ascii="IRNazanin" w:hAnsi="IRNazanin" w:eastAsia="IRNazanin"/>
          <w:color w:val="111111"/>
          <w:sz w:val="28"/>
          <w:sz w:val="28"/>
          <w:szCs w:val="28"/>
          <w:rtl w:val="true"/>
          <w:lang w:bidi="fa-IR"/>
        </w:rPr>
        <w:t>معرفت به ما كارى است سخت و دشوار، آن را جز عبدى كه خداوند قلبش را براى ايمان امتحان كرده تحمل نمى‌كند، و حديث ما را فرا نگيرد جز سينه‌هاى امين، و عقل‌هاى 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پيش از آنكه مرا نيابيد از من بپرسيد، كه من به راههاى آسمان داناتر از راههاى زمينم، بپرسيد پيش از آنكه فتنه‌اى به شما روى آورد كه چون شتر بى‌صاحب گام بردارد و مهار خود را لگد كوب كند، و عقول صاحب عقول را زايل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2097005_3650668749"/>
      <w:bookmarkStart w:id="1001" w:name="_Toc360"/>
      <w:bookmarkEnd w:id="1000"/>
      <w:r>
        <w:rPr/>
        <w:t>32</w:t>
      </w:r>
      <w:r>
        <w:rPr>
          <w:rtl w:val="true"/>
        </w:rPr>
        <w:t xml:space="preserve"> (</w:t>
      </w:r>
      <w:r>
        <w:rPr/>
        <w:t>1232</w:t>
      </w:r>
      <w:r>
        <w:rPr>
          <w:rtl w:val="true"/>
        </w:rPr>
        <w:t xml:space="preserve">) </w:t>
      </w:r>
      <w:r>
        <w:rPr>
          <w:rtl w:val="true"/>
        </w:rPr>
        <w:t>از خطبه‌هاى آن حضرت است در ستايش الهى و سفارش به تقوا</w:t>
      </w:r>
      <w:bookmarkEnd w:id="100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مى‌گويم تا شكر بر نعمتش باشد، و براى اداى حقوقش از او كمك مى‌طلبم، خداوندى كه ارتشش غالب، و بزرگواريش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محمّد بنده و فرستاده اوست، مردم را به طاعت خدا دعوت كرد، و با جهاد در راه دين بر دشمنانش پيروز شد، همدستى دشمنان</w:t>
      </w:r>
    </w:p>
    <w:p>
      <w:pPr>
        <w:pStyle w:val="BookText"/>
        <w:rPr/>
      </w:pPr>
      <w:r>
        <w:rPr>
          <w:rFonts w:ascii="Amiri" w:hAnsi="Amiri" w:eastAsia="Amiri" w:cs="Amiri"/>
          <w:color w:val="111111"/>
          <w:sz w:val="28"/>
          <w:sz w:val="28"/>
          <w:szCs w:val="28"/>
          <w:rtl w:val="true"/>
          <w:lang w:bidi="ar-SA"/>
        </w:rPr>
        <w:t>بر تكذيب او، و فعاليّتشان براى خاموش كردن نور آن حضرت او را از فعاليت در راه خدا متوقف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تقواى الهى چنگ زنيد، كه رشته‌اى است با دستگيره‌اى محكم، و حصارى است كه بلندى آن دست نيافتنى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و دشواريهايش پيشدستى كنيد، و براى پذيراييش قبل از آنكه از درآيد آماده شويد، و پيش از فرود آمدنش مهيّا گرديد، زيرا قيامت نهايت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عاقلان پندى كافى، و براى جاهلان زمينه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در آمدن قيامت چنانكه خبر داريد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تنگى گورها، شدّت اندوه و يأس، وحشت از جايى كه از آنجا بر احوال برزخ آگاه مى‌شويد، ترس‌هاى پى در پى، جا به جا شدن استخوانها، كر شدن گوشها، تاريكى لحد، ترس از وعده عذاب، پوشيده شدن شكاف گور، و استوار شدن تخته سنگها بر سر قبر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اى بندگان خدا، كه دنيا شما را به يك راه مى‌گذراند، و شما و قيامت به يك رشته بسته‌ايد، گويا قيامت با نشانه‌هايش فرا رسيده، و با علامتهايش نزديك گرديده، و شما را بر صراط خود متوقف نموده، انگار با سختى‌هايش بر شما مشرف شده، و سينه</w:t>
      </w:r>
    </w:p>
    <w:p>
      <w:pPr>
        <w:pStyle w:val="BookText"/>
        <w:rPr/>
      </w:pPr>
      <w:r>
        <w:rPr>
          <w:rFonts w:ascii="IRNazanin" w:hAnsi="IRNazanin" w:eastAsia="IRNazanin"/>
          <w:color w:val="111111"/>
          <w:sz w:val="28"/>
          <w:sz w:val="28"/>
          <w:szCs w:val="28"/>
          <w:rtl w:val="true"/>
          <w:lang w:bidi="fa-IR"/>
        </w:rPr>
        <w:t>بر زمين نهاده، و دنيا از اهلش جدا گشته، و آنان را از دامان خود بيرون افكنده، و تمام روزگار چون روزى بود كه گذشت، و يا ماهى كه مدّتش به پايان رسيد، تازه‌اش كهنه، و فربهش لاغر شد، مردمان در توقفگاهى تنگ قرار مى‌گيرند، و امورى درهم و عظيم، و آتشى سخت شرربار، همراه صدايى وحشتناك، و زبانه‌اى كشيده، با غرّشى از روى خشم، همراه اخگرهايى سوزنده، كه دير خاموش است، هميمه‌اش فروزان، تهديدش ترسناك، قعرش ناپيدا، اطرافش تاريك، ديگهايش بر افروخته، و كارهايش هولناك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را دسته دسته به جانب بهشت مى‌رانند، در حالى كه از عذاب ايمن شده، و از ملامت رهايى يافته، و از آتش دورند، بهشت در كمال آرامش پذيراى آنهاست، و آنان هم از جاى و قرارگاه خود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 بودند كه اعمالشان در دنيا پاك، و چشمشان از خوف عذاب گريان بود، شب تارشان به خاطر خشوع و استغفارشان روز بود، و روزشان محض بيم از گناه و انقطاع از دنيا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جاى بازگشت،</w:t>
      </w:r>
    </w:p>
    <w:p>
      <w:pPr>
        <w:pStyle w:val="BookText"/>
        <w:rPr/>
      </w:pPr>
      <w:r>
        <w:rPr>
          <w:rFonts w:ascii="IRNazanin" w:hAnsi="IRNazanin" w:eastAsia="IRNazanin"/>
          <w:color w:val="111111"/>
          <w:sz w:val="28"/>
          <w:sz w:val="28"/>
          <w:szCs w:val="28"/>
          <w:rtl w:val="true"/>
          <w:lang w:bidi="fa-IR"/>
        </w:rPr>
        <w:t>و خير و خوشى را پاداش آنان قرار داد، كه اينان به بهشت شايسته‌تر و اهل آن بودند، در يك پادشاهى ابدى، و نعمت پايدار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آن را رعايت كنيد كه به رعايت آن رستگار شمار رستگار مى‌گردد، و تبهكار شما به ضايع كردن آن خسارت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مرگهاى خود به اعمال صالحتان پيشى جوييد، كه شما گروگان اعمال گذشته خود هستيد، و به آنچه انجام داده‌ايد جزا داده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مرگ وحشتناك بر شما فرود آمده، كه نه از آن باز گشتى داريد، و نه لغزشى را از شما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مدار طاعت خود و رسولش به كار گيرد، و از ما و شما به فضل و رحمتش در گذرد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جاى خود قرار گيريد، بر بلا و سختى صبر كنيد، دستها و اسلحه‌هاى خود را در مسير هوا و هوس زبانهاى خود به كار مگيريد، و در آنچه خداوند شتاب در آن را براى شما نخواسته شتاب نكنيد، زيرا هر كدام از شما كه بر اساس شناخت خدا و رسولش و اهل بيت پيامبرش در بستر بميرد شهيد از دنيا رفته، و اجرش بر خداست،</w:t>
      </w:r>
      <w:bookmarkStart w:id="1002" w:name="pg1775_12635"/>
    </w:p>
    <w:p>
      <w:pPr>
        <w:pStyle w:val="BookText"/>
        <w:rPr/>
      </w:pPr>
      <w:bookmarkEnd w:id="1002"/>
      <w:r>
        <w:rPr>
          <w:rFonts w:ascii="IRNazanin" w:hAnsi="IRNazanin" w:eastAsia="IRNazanin"/>
          <w:color w:val="111111"/>
          <w:sz w:val="28"/>
          <w:sz w:val="28"/>
          <w:szCs w:val="28"/>
          <w:rtl w:val="true"/>
          <w:lang w:bidi="fa-IR"/>
        </w:rPr>
        <w:t>و به ثواب عمل صالحى كه در نيّت داشته مى‌رسد، و اين نيّت جاى شمشير كشيدن او را پر مى‌كند، زيرا هر چيزى را زمان مشخّص و مدّت معيّنى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2097007_3650668749"/>
      <w:bookmarkStart w:id="1004" w:name="_Toc361"/>
      <w:bookmarkEnd w:id="1003"/>
      <w:r>
        <w:rPr/>
        <w:t>33</w:t>
      </w:r>
      <w:r>
        <w:rPr>
          <w:rtl w:val="true"/>
        </w:rPr>
        <w:t xml:space="preserve"> (</w:t>
      </w:r>
      <w:r>
        <w:rPr/>
        <w:t>1233</w:t>
      </w:r>
      <w:r>
        <w:rPr>
          <w:rtl w:val="true"/>
        </w:rPr>
        <w:t xml:space="preserve">) </w:t>
      </w:r>
      <w:r>
        <w:rPr>
          <w:rtl w:val="true"/>
        </w:rPr>
        <w:t>از خطبه‌هاى آن حضرت است باز هم در ستايش الهى و سفارش به تقوا</w:t>
      </w:r>
      <w:bookmarkEnd w:id="1004"/>
    </w:p>
    <w:p>
      <w:pPr>
        <w:pStyle w:val="BookText"/>
        <w:rPr/>
      </w:pPr>
      <w:r>
        <w:rPr>
          <w:rFonts w:ascii="IRNazanin" w:hAnsi="IRNazanin" w:eastAsia="IRNazanin"/>
          <w:color w:val="111111"/>
          <w:sz w:val="28"/>
          <w:sz w:val="28"/>
          <w:szCs w:val="28"/>
          <w:rtl w:val="true"/>
          <w:lang w:bidi="fa-IR"/>
        </w:rPr>
        <w:t>حمد خداى را كه حمدش در ميان آفريدگان آشكار است، و لشگرش غالب، و بزرگيش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نعمتهاى پيوسته و بخششهاى بزرگش سپاس مى‌گزارم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بردبارى حضرتش عظيم است پس عفو فرمود، و در آنچه حكم كرد عدالت نمود، و آنچه را مى‌گذرد و گذشته است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آفريننده مخلوقات به علم خود، و پديد آرنده آنان به حكمت خويش است، بدون تقليد و تعليم گرفتن، و بدون پيروى كردن از نمونه ساخته شده صانعى حكيم، و منهاى هر گونه اشتباهى، و بى‌حضور هيچ جمعيتى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محمّد بنده</w:t>
      </w:r>
    </w:p>
    <w:p>
      <w:pPr>
        <w:pStyle w:val="BookText"/>
        <w:rPr/>
      </w:pPr>
      <w:r>
        <w:rPr>
          <w:rFonts w:ascii="IRNazanin" w:hAnsi="IRNazanin" w:eastAsia="IRNazanin"/>
          <w:color w:val="111111"/>
          <w:sz w:val="28"/>
          <w:sz w:val="28"/>
          <w:szCs w:val="28"/>
          <w:rtl w:val="true"/>
          <w:lang w:bidi="fa-IR"/>
        </w:rPr>
        <w:t>و فرستاده اوست، وقتى او را مبعوث به رسالت نمود كه مردم در درياى گمراهى غوطه‌ور بودند، و در گرداب حيرت موج مى‌زدند، مهار هلاكت آنان را مى‌كشيد، و بر قلوبشان قفلهاى ظلمت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 شما را به تقواى الهى سفارش مى‌كنم، تقوايى كه حقّ خداوند بر شماست، و باعث حق شما بر خدا هم هست، براى دريافت تقوا از خدا كمك بخواهيد، و از تقوا براى گريز از عذاب خداوند مدد گيريد، كه قطعا امروز تقوا سپر از بلا، و فردا راه بهشت الهى است، جادّه‌اش روشن، و پوينده‌اش سود بر، و امانت 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طور دائم خود را بر گذشتگان عرضه كرده و به آيندگان هم عرضه مى‌كند، چرا كه فرداى قيامت به آن محتاجند، آن روزى كه خداوند آنچه را پديد آورده باز گرداند، و آنچه را عنايت فرموده باز ستاند، و از آنچه مرحمت نموده باز خواست كند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پذيران كه آن را چنانكه بايد رعايت كنند چه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آنان بسيار اندك شمارند،</w:t>
      </w:r>
    </w:p>
    <w:p>
      <w:pPr>
        <w:pStyle w:val="BookText"/>
        <w:rPr/>
      </w:pPr>
      <w:r>
        <w:rPr>
          <w:rFonts w:ascii="IRNazanin" w:hAnsi="IRNazanin" w:eastAsia="IRNazanin"/>
          <w:color w:val="111111"/>
          <w:sz w:val="28"/>
          <w:sz w:val="28"/>
          <w:szCs w:val="28"/>
          <w:rtl w:val="true"/>
          <w:lang w:bidi="fa-IR"/>
        </w:rPr>
        <w:t>اينان سزاوار وصف حقّند كه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از بندگان من شاكرند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گوش خود را به جانب تقوا بداريد، و به كوشش خود بر آن مواظبت نماييد، و آن را به جاى آنچه از دست داده‌ايد قرار دهيد، و در عوض هر مخالفى كه داريد به عنوان موافق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را به تقوا بيدار كنيد، روز خود را با آن سپرى نماييد، آن را ملازم دل خويش كنيد، گناهانتان را با آن بشوييد، امراض را به وسيله آن درمان نماييد، و با آن بر مرگ سبقت گيريد، و از كسى كه آن را تباه نموده عبرت گيريد، مبادا كه آراستگان به تقوا از شما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تقوا را نگاه داريد و خود را نيز به تقوا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دنيا پاك كنيد، و نسبت به آخرت شيفته باشيد، آن را كه تقوا بلند مقام نموده پست نكنيد، و آن را كه دنيا رفعت داده بلند مقامش ننماييد، چشم به بارش ابر آن ندوزيد، و گفتار ترغيب كننده به آن را نشنويد، و خواننده به آن را اجابت ننماييد، و به فروغ بى‌پايه آن روشنى مجوييد، و به اشياء نفيسش فريب مخوريد، زيرا كه برقش از ابر بى‌باران، و گفتارش دروغ، و اموالش غارت شده، و اشياء نفيسش غنيمت دزدان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آن چارپايى است سركش و گريزپاى، اسبى است چموش و نافرمان، دروغگويى است خائن، حق ناشناسى است ناسپاس، ستمگرى است بيراهه رو، دورى كننده‌اى است بى‌قرار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وضعش حالى به حالى شده، قدمهايش لرزان، ارجمنديش خوارى، جدّى‌اش شوخى، و بلنديش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ربودن مال و سلب ثروت، و جايگاه غارت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در سختى و رانده شدن به سوى مرگ، و عرصه ديدار و فراق‌اند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راههايش موجب سرگردانى، گريزگاههايش علت ناتوانى، و مقاصدش باعث نا 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حصارهاى استوارش اهل خود را به دست مرگ مى‌سپارد، و منازل آن صاحبانش را دور مى‌اندازد، و چاره انديشى نسبت به امور آنان را ملول و خسته مى‌نمايد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دام هلاكت رسته ولى از دنيا زخم كارى خورده‌اند، گروهى با بدن پاره و پوست كنده شده، عده‌اى سر بريده، دسته‌اى خونشان به زمين ريخته، عده‌اى انگشت به دهن مى‌گزند، برخى از شدت حسرت دست به هم مى‌مالند، جمعى سر در گريبان فكرت فرو برده‌اند، جمعيتى بر اشتباه خود ندامت دارند، و پاره‌اى از نيّت خود برگشته، ولى راه چاره بر آنان بسته و مرگ ناگهانى در رسيده،</w:t>
      </w:r>
      <w:bookmarkStart w:id="1005" w:name="pg1775_12643"/>
    </w:p>
    <w:p>
      <w:pPr>
        <w:pStyle w:val="BookText"/>
        <w:rPr/>
      </w:pPr>
      <w:bookmarkEnd w:id="1005"/>
      <w:r>
        <w:rPr>
          <w:rFonts w:ascii="IRNazanin" w:hAnsi="IRNazanin" w:eastAsia="IRNazanin"/>
          <w:color w:val="111111"/>
          <w:sz w:val="28"/>
          <w:sz w:val="28"/>
          <w:szCs w:val="28"/>
          <w:rtl w:val="true"/>
          <w:lang w:bidi="fa-IR"/>
        </w:rPr>
        <w:t>و زمان خلاصى و رهايى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از چنگ شد آنچه شد، و رفت آنچه رفت، دنيا آن گونه كه خود مى‌خواست سپرى شد، و آسمان و زمين بر اهلش گريه نكرد، و به آنان مهلتى داده نشد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2097009_3650668749"/>
      <w:bookmarkStart w:id="1007" w:name="_Toc362"/>
      <w:bookmarkEnd w:id="1006"/>
      <w:r>
        <w:rPr/>
        <w:t>34</w:t>
      </w:r>
      <w:r>
        <w:rPr>
          <w:rtl w:val="true"/>
        </w:rPr>
        <w:t xml:space="preserve"> (</w:t>
      </w:r>
      <w:r>
        <w:rPr/>
        <w:t>1234</w:t>
      </w:r>
      <w:r>
        <w:rPr>
          <w:rtl w:val="true"/>
        </w:rPr>
        <w:t xml:space="preserve">) </w:t>
      </w:r>
      <w:r>
        <w:rPr>
          <w:rtl w:val="true"/>
        </w:rPr>
        <w:t xml:space="preserve">از خطبه‌هاى آن حضرت است كه گروهى از مردم آن را </w:t>
      </w:r>
      <w:r>
        <w:rPr>
          <w:rtl w:val="true"/>
        </w:rPr>
        <w:t>«</w:t>
      </w:r>
      <w:r>
        <w:rPr>
          <w:rtl w:val="true"/>
        </w:rPr>
        <w:t>قاصعه</w:t>
      </w:r>
      <w:r>
        <w:rPr>
          <w:rtl w:val="true"/>
        </w:rPr>
        <w:t>» (</w:t>
      </w:r>
      <w:r>
        <w:rPr>
          <w:rtl w:val="true"/>
        </w:rPr>
        <w:t>كوبنده متكبران</w:t>
      </w:r>
      <w:r>
        <w:rPr>
          <w:rtl w:val="true"/>
        </w:rPr>
        <w:t xml:space="preserve">) </w:t>
      </w:r>
      <w:r>
        <w:rPr>
          <w:rtl w:val="true"/>
        </w:rPr>
        <w:t>مى‌نامند</w:t>
      </w:r>
      <w:bookmarkEnd w:id="1007"/>
    </w:p>
    <w:p>
      <w:pPr>
        <w:pStyle w:val="Heading4"/>
        <w:numPr>
          <w:ilvl w:val="3"/>
          <w:numId w:val="1"/>
        </w:numPr>
        <w:rPr/>
      </w:pPr>
      <w:bookmarkStart w:id="1008" w:name="__RefHeading___Toc2097011_3650668749"/>
      <w:bookmarkStart w:id="1009" w:name="_Toc363"/>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اين خطبه حاوى مذمّت ابليس ملعون به خاطر استكبار و ترك سجودش نسبت به آدم عليه السّلام است، و اينكه او اولين كسى است كه بر عدم پذيرش حق اصرار ورزيد، و پيرو خود خواهى شد، و اين خطبه مردم را از پيروى راه او برحذر مى‌دارد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خداى را كه لباس عزت و بزرگوارى شايسته اوست، و اين دو صفت را نه براى آفريده‌هايش بلكه به خود اختصاص داد، و آنها را قرقگاه و حريم خود نمود، و بر ديگران ممنوع كرد،</w:t>
      </w:r>
      <w:bookmarkStart w:id="1010" w:name="pg1775_12645"/>
    </w:p>
    <w:p>
      <w:pPr>
        <w:pStyle w:val="BookText"/>
        <w:rPr/>
      </w:pPr>
      <w:bookmarkEnd w:id="1010"/>
      <w:r>
        <w:rPr>
          <w:rFonts w:ascii="IRNazanin" w:hAnsi="IRNazanin" w:eastAsia="IRNazanin"/>
          <w:color w:val="111111"/>
          <w:sz w:val="28"/>
          <w:sz w:val="28"/>
          <w:szCs w:val="28"/>
          <w:rtl w:val="true"/>
          <w:lang w:bidi="fa-IR"/>
        </w:rPr>
        <w:t>و هر دو را محض جلالت و عظمت خويش برگزيد</w:t>
      </w:r>
      <w:r>
        <w:rPr>
          <w:rFonts w:eastAsia="IRNazanin" w:cs="IRNazanin"/>
          <w:color w:val="111111"/>
          <w:sz w:val="28"/>
          <w:szCs w:val="28"/>
          <w:rtl w:val="true"/>
          <w:lang w:bidi="fa-IR"/>
        </w:rPr>
        <w:t>.</w:t>
      </w:r>
    </w:p>
    <w:p>
      <w:pPr>
        <w:pStyle w:val="Heading4"/>
        <w:numPr>
          <w:ilvl w:val="3"/>
          <w:numId w:val="1"/>
        </w:numPr>
        <w:rPr/>
      </w:pPr>
      <w:bookmarkStart w:id="1011" w:name="__RefHeading___Toc2097013_3650668749"/>
      <w:bookmarkStart w:id="1012" w:name="_Toc364"/>
      <w:bookmarkEnd w:id="1011"/>
      <w:r>
        <w:rPr>
          <w:rtl w:val="true"/>
        </w:rPr>
        <w:t>تكبر رأس گناهان‌</w:t>
      </w:r>
      <w:bookmarkEnd w:id="101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كس از بندگانش كه در اين دو صفت با او به ستيز برخاست لعنت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اين دو وصف فرشتگان مقرّب خود را آزمايش نمود، تا خاكساران آنان را از گردنكشان جدا كند، پس با اينكه به آنچه در دلها مستور است و از غيوب هستى كه از نظرها محجوب است داناست، خطاب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را از گل به وجود مى‌آورم، چون او را ساختم و از روح خود در او دميدم براى او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تمام فرشتگان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كبر و نخوت به او روى آورد، و به آفرينش خويش به آدم فخر كرد، و به خاطر ريشه‌اش كه از آتش بود بر او تعصّب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خداوند پيشواى اهل تعصّب، و پيشرو گردنكشان است، كه بنياد عصبيت را بنا كرد، و با خداوند در لباس عزّت و كبريايى به ستيز برخاست، و آن لباس عزّت را بر خود پوشيد، و جامه فروتنى و خاكسارى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نمى‌بينيد خداوند چگونه او را محض تكبرش</w:t>
      </w:r>
      <w:bookmarkStart w:id="1013" w:name="pg1775_12647"/>
    </w:p>
    <w:p>
      <w:pPr>
        <w:pStyle w:val="BookText"/>
        <w:rPr/>
      </w:pPr>
      <w:bookmarkEnd w:id="1013"/>
      <w:r>
        <w:rPr>
          <w:rFonts w:ascii="IRNazanin" w:hAnsi="IRNazanin" w:eastAsia="IRNazanin"/>
          <w:color w:val="111111"/>
          <w:sz w:val="28"/>
          <w:sz w:val="28"/>
          <w:szCs w:val="28"/>
          <w:rtl w:val="true"/>
          <w:lang w:bidi="fa-IR"/>
        </w:rPr>
        <w:t>به شدت تحقير كرد، و به سبب گردنكشى به چاه سر افكندگى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دنيا طرد از رحمت نمود، و براى وى در آخرت آتش فروزان مهيّا ساخت‌</w:t>
      </w:r>
    </w:p>
    <w:p>
      <w:pPr>
        <w:pStyle w:val="Heading4"/>
        <w:numPr>
          <w:ilvl w:val="3"/>
          <w:numId w:val="1"/>
        </w:numPr>
        <w:rPr/>
      </w:pPr>
      <w:bookmarkStart w:id="1014" w:name="__RefHeading___Toc2097015_3650668749"/>
      <w:bookmarkStart w:id="1015" w:name="_Toc365"/>
      <w:bookmarkEnd w:id="1014"/>
      <w:r>
        <w:rPr>
          <w:rtl w:val="true"/>
        </w:rPr>
        <w:t>فلسفه آزمايش الهى‌</w:t>
      </w:r>
      <w:bookmarkEnd w:id="1015"/>
    </w:p>
    <w:p>
      <w:pPr>
        <w:pStyle w:val="BookText"/>
        <w:rPr/>
      </w:pPr>
      <w:r>
        <w:rPr>
          <w:rFonts w:ascii="IRNazanin" w:hAnsi="IRNazanin" w:eastAsia="IRNazanin"/>
          <w:color w:val="111111"/>
          <w:sz w:val="28"/>
          <w:sz w:val="28"/>
          <w:szCs w:val="28"/>
          <w:rtl w:val="true"/>
          <w:lang w:bidi="fa-IR"/>
        </w:rPr>
        <w:t>اگر خداوند مى‌خواست آدم را از نورى كه روشنى‌اش ديده‌ها را بربايد، و زيبايى آن خردها را مات و مبهوت كند، و از مادّه خوشبويى كه بوى خوشش نفسها را بگيرد بيافريند مى‌آفريد، و اگر بدين صورت مى‌آفريد گردنها در برابرش خاضع، و آزمايش فرشتگان سهل و آسان مى‌شد، ولى خداوند پاك بندگانش را به برخى از امورى كه به حقيقت و ريشه آن آگاه نيستند آزمايش مى‌كند، تا خالص از ناخالص جدا شود، و كبر و نخوت از آنان بر طرف، و خود خواهى و خود پسندى از آنان دور گردد</w:t>
      </w:r>
    </w:p>
    <w:p>
      <w:pPr>
        <w:pStyle w:val="Heading4"/>
        <w:numPr>
          <w:ilvl w:val="3"/>
          <w:numId w:val="1"/>
        </w:numPr>
        <w:rPr/>
      </w:pPr>
      <w:bookmarkStart w:id="1016" w:name="__RefHeading___Toc2097017_3650668749"/>
      <w:bookmarkStart w:id="1017" w:name="_Toc366"/>
      <w:bookmarkEnd w:id="1016"/>
      <w:r>
        <w:rPr>
          <w:rtl w:val="true"/>
        </w:rPr>
        <w:t>طلب عبرت آموزى‌</w:t>
      </w:r>
      <w:bookmarkEnd w:id="101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 حضرت حق در رابطه با شيطان عبرت بگيريد، كه اعمال طولانى، و سختكوشى او را</w:t>
      </w:r>
      <w:bookmarkStart w:id="1018" w:name="pg1775_12649"/>
    </w:p>
    <w:p>
      <w:pPr>
        <w:pStyle w:val="BookText"/>
        <w:rPr/>
      </w:pPr>
      <w:bookmarkEnd w:id="1018"/>
      <w:r>
        <w:rPr>
          <w:rFonts w:ascii="IRNazanin" w:hAnsi="IRNazanin" w:eastAsia="IRNazanin"/>
          <w:color w:val="111111"/>
          <w:sz w:val="28"/>
          <w:sz w:val="28"/>
          <w:szCs w:val="28"/>
          <w:rtl w:val="true"/>
          <w:lang w:bidi="fa-IR"/>
        </w:rPr>
        <w:t xml:space="preserve">به خاطر يك ساعت تكبر تباه كرد، در صورتى كه خداوند را شش هزار سال بندگى كرد كه معلوم نيست از سالهاى دنيايى است يا سالهاى آخرتى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روزش هزار سال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پس از ابليس با آلوده شدن به گناهى چون گناه او از عذاب حق سالم مى‌ماند؟ حاشا؟ خداوند هرگز انسانى را به عملى وارد بهشت نمى‌كند كه به خاطر همان عمل فرشته‌اى را از آنجا بيرون كرد، امر و فرمانش در حق آسمانيان و زمينيان مساوى است، و بين خداوند و احدى از بندگانش صلح خاصى وجود ندارد تا به خاطر آن آنچه را بر جهانيان حرام كرده بر او مباح كند</w:t>
      </w:r>
    </w:p>
    <w:p>
      <w:pPr>
        <w:pStyle w:val="Heading4"/>
        <w:numPr>
          <w:ilvl w:val="3"/>
          <w:numId w:val="1"/>
        </w:numPr>
        <w:rPr/>
      </w:pPr>
      <w:bookmarkStart w:id="1019" w:name="__RefHeading___Toc2097019_3650668749"/>
      <w:bookmarkStart w:id="1020" w:name="_Toc367"/>
      <w:bookmarkEnd w:id="1019"/>
      <w:r>
        <w:rPr>
          <w:rtl w:val="true"/>
        </w:rPr>
        <w:t>گريز از شيطان‌</w:t>
      </w:r>
      <w:bookmarkEnd w:id="102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از دشمن خدا حذر كنيد، مباد آنكه شما را به درد خود مبتلا كند، و با ندايش شما را به حركت آورد، و با ارتش سواره و پياده‌اش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تيرى سهمناك عليه شما به كمان گذاشته و كمان را با شدت هر چه تمامتر كشيده، و از مكانى نزديك به شما تير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براى آنكه مرا اغوا كردى، زر و زينت دنيا را در زمين در برابر ديده</w:t>
      </w:r>
    </w:p>
    <w:p>
      <w:pPr>
        <w:pStyle w:val="BookText"/>
        <w:rPr/>
      </w:pPr>
      <w:r>
        <w:rPr>
          <w:rFonts w:ascii="IRNazanin" w:hAnsi="IRNazanin" w:eastAsia="IRNazanin"/>
          <w:color w:val="111111"/>
          <w:sz w:val="28"/>
          <w:sz w:val="28"/>
          <w:szCs w:val="28"/>
          <w:rtl w:val="true"/>
          <w:lang w:bidi="fa-IR"/>
        </w:rPr>
        <w:t>آنان جلوه مى‌دهم و همه را به ضلالت دچار مى‌نمايم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تاريكى تيرى به هدفى دور انداخت، و گمانى ناصواب و خطا بر زبان راند، ولى زادگان كبر و نخوت با عمل خود ادّعايش را تصديق كردند، و برادران عصبيّت، و سواران كبر و جاهليت آن گفتار كج و باطل را راست آوردند، تا چون گردنكشان شما مطيع او شدند، و طمع او در گمراهى شما پا بر جا شد، و در نتيجه صورت حال او از پرده نهان به ظهور در آمد، سلطه‌اش بر شما قدرت گرفت، و لشكرش را به جانب شما نزديك كرد، سپاه او شما را به بيشه خوارى انداختند، و در ورطه كشتار در آوردند، و شما را زخمى كارى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بردن نيزه گناه در چشمتان، و بريدن گلويتان با كارد معصيت، و كوبيدن مغزتان با انديشه‌هاى باطل، و فرود آوردن ضربه بر اعضاى حساس و كشنده‌تان، و كشاندنتان با مهار قهر و غلبه به سوى آتشى كه از پيش براى شما مهيا شده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زخم زدن به دينتان قوى‌تر، و براى فساد در دنيايتان آتش افروزتر است از كسانى كه آشكارا با آنان دشمنى مى‌ورزيد، و براى جنگ با آنها جمع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خشم و نيرو</w:t>
      </w:r>
    </w:p>
    <w:p>
      <w:pPr>
        <w:pStyle w:val="BookText"/>
        <w:rPr/>
      </w:pPr>
      <w:r>
        <w:rPr>
          <w:rFonts w:ascii="IRNazanin" w:hAnsi="IRNazanin" w:eastAsia="IRNazanin"/>
          <w:color w:val="111111"/>
          <w:sz w:val="28"/>
          <w:sz w:val="28"/>
          <w:szCs w:val="28"/>
          <w:rtl w:val="true"/>
          <w:lang w:bidi="fa-IR"/>
        </w:rPr>
        <w:t>داريد بر دفع او به كار گيريد، و در اين برنامه از كوشش همه جانبه دريغ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بقاى حق قسم كه او نسبت به ريشه وجود شما فخر و ناز كرد، و از حسب شما عيب جويى نمود، و نسب شما را پست شمرد، و با لشگر سواره‌اش به جانب شما تاخت، و با ارتش پياده‌اش راه را بر شما بست، به هر مكانى شما را به دام مى‌اندازند، و دستتان را از راه هدايت قطع مى‌كنند، با هيچ نقشه‌اى نمى‌توانيد از خواسته آنان امتناع ورزيد، و با هيچ تصميمى قدرت نداريد آنان را دفع كنيد، كه دام آنان درياى خوارى، و حلقه‌اى تنگ، و عرصه‌گاه مرگ، و جولانگاه بلاست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آتش عصبيت و كينه‌هاى جاهليت را كه در دلهايتان پنهان است خاموش كنيد، چرا كه اين كبر و خودخواهى در فرد مسلمان از خاطره انگيزى‌هاى شيطان و ايجاد نخوتها و فسادها و وسوسه‌هاى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تواضع بر سر نهيد، خرمهره كبر زير پا اندازيد، حلقه تكبّر از گردن باز كنيد، و فروتنى را سنگر بين خود و دشمنتان يعنى شيطان و لشگرش</w:t>
      </w:r>
      <w:bookmarkStart w:id="1021" w:name="pg1775_12654"/>
    </w:p>
    <w:p>
      <w:pPr>
        <w:pStyle w:val="BookText"/>
        <w:rPr/>
      </w:pPr>
      <w:bookmarkEnd w:id="1021"/>
      <w:r>
        <w:rPr>
          <w:rFonts w:ascii="IRNazanin" w:hAnsi="IRNazanin" w:eastAsia="IRNazanin"/>
          <w:color w:val="111111"/>
          <w:sz w:val="28"/>
          <w:sz w:val="28"/>
          <w:szCs w:val="28"/>
          <w:rtl w:val="true"/>
          <w:lang w:bidi="fa-IR"/>
        </w:rPr>
        <w:t>قرار دهيد، زيرا اين موجود خطرناك را از هر ملّتى لشگرى و يارانى، و پياده و سوارانى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مانند آن متكبرى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فرزند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ورزيد نباشيد كه خداوند او را بر برادرش برترى نداده بود جز آنكه خودپسندى دلش را دچار حسادت كرده، و عصبيت و كبر آتش خشم را در قلبش شعله‌ور ساخت، شيطان هم با كبر در دماغش دميد، كبرى كه خداوند او را پس از آلوده شدن به آن دچار ندامت كرد، و گناه هر قاتلى را تا قيامت به گردن او انداخت‌</w:t>
      </w:r>
    </w:p>
    <w:p>
      <w:pPr>
        <w:pStyle w:val="Heading4"/>
        <w:numPr>
          <w:ilvl w:val="3"/>
          <w:numId w:val="1"/>
        </w:numPr>
        <w:rPr/>
      </w:pPr>
      <w:bookmarkStart w:id="1022" w:name="__RefHeading___Toc2097021_3650668749"/>
      <w:bookmarkStart w:id="1023" w:name="_Toc368"/>
      <w:bookmarkEnd w:id="1022"/>
      <w:r>
        <w:rPr>
          <w:rtl w:val="true"/>
        </w:rPr>
        <w:t>پرهيز از كبر و حميّت جاهلى‌</w:t>
      </w:r>
      <w:bookmarkEnd w:id="102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تجاوز و ستمگرى به شدت پيش را نديد، و در روى زمين فساد ايجاد كرديد، به گونه‌اى كه آشكارا با حضرت حق دشمنى نموده و علنا با مردم مؤمن به جنگ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از كبر برگرفته از عصبيت، و خودخواهى جاهلى، كه زاينده كينه و دشمنى، و مجراى دميدن و افسون شيطان است، كبرى كه با آن امت‌هاى پيشين، و ملتهاى گذشته را فريب داده است، تا كارشان به جايى رسيد</w:t>
      </w:r>
    </w:p>
    <w:p>
      <w:pPr>
        <w:pStyle w:val="BookText"/>
        <w:rPr/>
      </w:pPr>
      <w:r>
        <w:rPr>
          <w:rFonts w:ascii="IRNazanin" w:hAnsi="IRNazanin" w:eastAsia="IRNazanin"/>
          <w:color w:val="111111"/>
          <w:sz w:val="28"/>
          <w:sz w:val="28"/>
          <w:szCs w:val="28"/>
          <w:rtl w:val="true"/>
          <w:lang w:bidi="fa-IR"/>
        </w:rPr>
        <w:t>كه در تاريكى‌هاى جهالت، و دامهاى ضلالت او در افتادند، و در برابر ساربانى‌اش نرم، و در مقابل راهبريش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صفت كبر و نخوت با هم مشابهند، و مردم روزگاران گذشته به دنبال هم بر اين منوال ره سپردند، و كبرى را پيش گرفتند كه تمام سينه‌ها به آن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از پيروى رؤسا و بزرگانتان حذر،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حسب خود فراتر رفتند، و خود را برتر از نسب خود شمردند، امور زشت و ناپسند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اعتقاد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دادند، و احسان خدا را بر خود منكر شدند، تا با قضاى حق بستيزند، و بر نعمتهاى او چيره آيند، زيرا اين نابكاران پايه‌هاى ساختمان عصبيت، و ستونهاى اركان فتنه، و شمشيرهاى تفاخر جاهليت‌اند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از خدا پروا كنيد، و با نعمت‌هايش به ستيزه برنخيزيد، و به احسان او بر خودتان حسادت نورزيد، و از بى‌پدرانى كه آب تيره طبعشان را با آب صافى قلبتان نوشيديد، و بيمارى روانشان را با سلامت روح خود آميختيد، و باطلشان را در حق خود داخل كرديد پيروى نكنيد،</w:t>
      </w:r>
      <w:bookmarkStart w:id="1024" w:name="pg1775_12658"/>
    </w:p>
    <w:p>
      <w:pPr>
        <w:pStyle w:val="BookText"/>
        <w:rPr/>
      </w:pPr>
      <w:bookmarkEnd w:id="1024"/>
      <w:r>
        <w:rPr>
          <w:rFonts w:ascii="IRNazanin" w:hAnsi="IRNazanin" w:eastAsia="IRNazanin"/>
          <w:color w:val="111111"/>
          <w:sz w:val="28"/>
          <w:sz w:val="28"/>
          <w:szCs w:val="28"/>
          <w:rtl w:val="true"/>
          <w:lang w:bidi="fa-IR"/>
        </w:rPr>
        <w:t>آنان پايه گناهانند، و ملازم نافرمانيها، شيطان اينان را حيوان بار كش گمراهى نموده، و سپاه خود قرار داده كه به سبب آنان بر مردم حمله مى‌برد، با زبان آنان سخن مى‌گويد، تا عقلتان را بدزدد، و در ديدگانتان در آيد، و در گوشتان بدمد، او شما را هدف تيرش، و مايه پايمال شدن گامهايش، و ابزار دست خويش قرار داده‌</w:t>
      </w:r>
    </w:p>
    <w:p>
      <w:pPr>
        <w:pStyle w:val="Heading4"/>
        <w:numPr>
          <w:ilvl w:val="3"/>
          <w:numId w:val="1"/>
        </w:numPr>
        <w:rPr/>
      </w:pPr>
      <w:bookmarkStart w:id="1025" w:name="__RefHeading___Toc2097023_3650668749"/>
      <w:bookmarkStart w:id="1026" w:name="_Toc369"/>
      <w:bookmarkEnd w:id="1025"/>
      <w:r>
        <w:rPr>
          <w:rtl w:val="true"/>
        </w:rPr>
        <w:t>عبرت از گذشتگان‌</w:t>
      </w:r>
      <w:bookmarkEnd w:id="1026"/>
    </w:p>
    <w:p>
      <w:pPr>
        <w:pStyle w:val="BookText"/>
        <w:rPr/>
      </w:pPr>
      <w:r>
        <w:rPr>
          <w:rFonts w:ascii="IRNazanin" w:hAnsi="IRNazanin" w:eastAsia="IRNazanin"/>
          <w:color w:val="111111"/>
          <w:sz w:val="28"/>
          <w:sz w:val="28"/>
          <w:szCs w:val="28"/>
          <w:rtl w:val="true"/>
          <w:lang w:bidi="fa-IR"/>
        </w:rPr>
        <w:t>از آنچه به گردنكشان پيش از شما از عذاب خدا و دشواريها و حوادث و كيفرهاى او رسيد عبرت گيريد، و از خاك تيره‌اى كه صورتشان بر آن نهاده شده و زمينى كه پهلويشان بر آن افتاده پند پذيريد، و از امورى كه زاينده كبر است به خدا پناه جوييد، چنانكه از آفات ناگهانى روزگار به او پناه مى‌بريد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اجازه كبر ورزيدن را به فردى از بندگانش مى‌داد هر آينه رخصت آن را به پيامبران و اوليائش كه از خاصان اويند عنايت مى‌فرمود، ولى خداوند پاك كبر ورزى را بر آنان روا نداشت،</w:t>
      </w:r>
    </w:p>
    <w:p>
      <w:pPr>
        <w:pStyle w:val="BookText"/>
        <w:rPr/>
      </w:pPr>
      <w:r>
        <w:rPr>
          <w:rFonts w:ascii="IRNazanin" w:hAnsi="IRNazanin" w:eastAsia="IRNazanin"/>
          <w:color w:val="111111"/>
          <w:sz w:val="28"/>
          <w:sz w:val="28"/>
          <w:szCs w:val="28"/>
          <w:rtl w:val="true"/>
          <w:lang w:bidi="fa-IR"/>
        </w:rPr>
        <w:t>و فروتنى را براى آن بزرگواران پسنديد، آنان گونه‌هاى خود را به عبادت بر زمين گذاشتند، و صورتهاى خويش را بر خاك ساييدند، و در برابر اهل ايمان تواضع كردند، و در نظر بى‌خبران بى‌قدرت و ناتوان به حساب مى‌آمدند، خداوند آنها را به گرسنگى امتحان كرد، و به رنج و سختى مبتلا نمود، با برنامه‌هاى خوفناك آزمايششان فرمود، و به جفاها و ناخوشيها خالصشان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نادانى به موارد آزمايش و امتحان در مواضع غنا و فقر، ثروت و اولاد را معيار رضايت و خشم خدا نگيريد، خداوند پاك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مى‌كنند از اين كه آنان را به ثروت و فرزندان مدد مى‌كنيم در نيكى‌هاى ايشان شتاب مى‌ورزيم؟ نه اين طور نيست، اينان حقيقت را نمى‌فهمند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خداوند متكبران از بندگانش را كه در نظر خود بزرگ مى‌نمايند با اوليائش كه در ديده آنان ضعيف به شمار مى‌آيند آزمايش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اين واقعيت وضع موسى و فرعون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7" w:name="pg1775_12661"/>
    </w:p>
    <w:p>
      <w:pPr>
        <w:pStyle w:val="Heading4"/>
        <w:numPr>
          <w:ilvl w:val="3"/>
          <w:numId w:val="1"/>
        </w:numPr>
        <w:rPr/>
      </w:pPr>
      <w:bookmarkStart w:id="1028" w:name="__RefHeading___Toc2097025_3650668749"/>
      <w:bookmarkStart w:id="1029" w:name="_Toc370"/>
      <w:bookmarkEnd w:id="1027"/>
      <w:bookmarkEnd w:id="1028"/>
      <w:r>
        <w:rPr>
          <w:rtl w:val="true"/>
        </w:rPr>
        <w:t>فلسفه فروتنى پيامبران‌</w:t>
      </w:r>
      <w:bookmarkEnd w:id="1029"/>
    </w:p>
    <w:p>
      <w:pPr>
        <w:pStyle w:val="BookText"/>
        <w:rPr/>
      </w:pPr>
      <w:r>
        <w:rPr>
          <w:rFonts w:ascii="IRNazanin" w:hAnsi="IRNazanin" w:eastAsia="IRNazanin"/>
          <w:color w:val="111111"/>
          <w:sz w:val="28"/>
          <w:sz w:val="28"/>
          <w:szCs w:val="28"/>
          <w:rtl w:val="true"/>
          <w:lang w:bidi="fa-IR"/>
        </w:rPr>
        <w:t>موسى بن عمران همراه برادرش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فرعون شدند در حالى كه تن پوشى از پشم به تن داشتند، و هر يك را عصايى در دست بود، و در صورت اسلام آوردن او بقاء حكومت و دوام عزتش را با او شرط كردند، فرعون رو به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دو نفر تعجب نمى‌كنيد كه دوام عزت و بقاء سلطنتم را با من شرط مى‌كنند، در حالى كه خود آنان را در تهيدستى و خوارى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دستبندهايى از طلا به آنان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محض اينكه طلا و جمع كردن آن را بزرگ، و پوشش پشمينه آنان را پست شمرد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پاك به وقت بعثت انبياء خود مى‌خواست درب گنج‌هاى طلا، و معادن زر ناب، و باغهاى سرسبز را به روى آنان باز كند، و پرندگان آسمان، و جانوران زمين را همراه آنان نمايد انجام مى‌داد، ولى در اين صورت جايى براى امتحان باقى نمى‌ماند، و اجر و پاداش بى‌مورد مى‌شد، و اخبار آسمانى از بين مى‌رفت، و براى قبول كنندگان دعوت انبيا ثواب مبتلايان</w:t>
      </w:r>
    </w:p>
    <w:p>
      <w:pPr>
        <w:pStyle w:val="BookText"/>
        <w:rPr/>
      </w:pPr>
      <w:r>
        <w:rPr>
          <w:rFonts w:ascii="IRNazanin" w:hAnsi="IRNazanin" w:eastAsia="IRNazanin"/>
          <w:color w:val="111111"/>
          <w:sz w:val="28"/>
          <w:sz w:val="28"/>
          <w:szCs w:val="28"/>
          <w:rtl w:val="true"/>
          <w:lang w:bidi="fa-IR"/>
        </w:rPr>
        <w:t xml:space="preserve">به رنج و سختى واجب نمى‌گشت، و نه اهل ايمان استحقاق مزدى همپايه نيكوكاران را داشتند، و براى اسماء و لغات مفهومى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اساس تمكّن مادّى انبيا، ايمان مردم بر اساس طمع بود و محلّى براى انجام عمل نيك وجود نداشت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خداوند پاك پيامبرانش را در تصميم‌هايشان نيرومند و قوى، و از نظر برنامه‌هاى ظاهرى ضعيف قرار داد، با قناعتى كه از بى‌نيازى چشمها را پر مى‌كرد، و تهيدستى و فقرى كه ديده‌ها و گوشها را از آن مملو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 داراى قدرتى بودند كه كسى را توان معارضه با آنان نبود، و داراى عزّتى كه مغلوب كسى نمى‌شدند، و شوكتشان به گونه‌اى بود كه گردنهاى مردان به سوى آن كشيده مى‌شد، و مردم براى تماشاى بزرگى و سطوتشان بار سفر مى‌بستند، اين وضع در پندگيرى مردم از آنان آسانتر، و از گردنكشى در برابر آنان دورتر بود، و به خاطر ترسى كه از عظمت ظاهر انبيا بر مى‌داشتند، يا به خاطر رغبتى كه به ثروت آنان پيدا مى‌كردند ايمان مى‌آوردند، آن هنگام قصدها خالص نبود، و خوبيها به طمع دنيا و آخرت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پاك اراده فرمود پيروى از انبيائش، و تصديق كتابهايش، و خشوع</w:t>
      </w:r>
      <w:bookmarkStart w:id="1030" w:name="pg1775_12665"/>
    </w:p>
    <w:p>
      <w:pPr>
        <w:pStyle w:val="BookText"/>
        <w:rPr/>
      </w:pPr>
      <w:bookmarkEnd w:id="1030"/>
      <w:r>
        <w:rPr>
          <w:rFonts w:ascii="IRNazanin" w:hAnsi="IRNazanin" w:eastAsia="IRNazanin"/>
          <w:color w:val="111111"/>
          <w:sz w:val="28"/>
          <w:sz w:val="28"/>
          <w:szCs w:val="28"/>
          <w:rtl w:val="true"/>
          <w:lang w:bidi="fa-IR"/>
        </w:rPr>
        <w:t>در پيشگاهش، و تسليم در برابر فرمانش، و گردن نهادن به طاعتش امورى باشد خاصّ او، و نيّت ديگرى با آن حقايق نياميزد، كه هرچه آزمايش و امتحان بزرگتر، پاداش و جزايش فراوان‌تر است‌</w:t>
      </w:r>
    </w:p>
    <w:p>
      <w:pPr>
        <w:pStyle w:val="Heading4"/>
        <w:numPr>
          <w:ilvl w:val="3"/>
          <w:numId w:val="1"/>
        </w:numPr>
        <w:rPr/>
      </w:pPr>
      <w:bookmarkStart w:id="1031" w:name="__RefHeading___Toc2097027_3650668749"/>
      <w:bookmarkStart w:id="1032" w:name="_Toc371"/>
      <w:bookmarkEnd w:id="1031"/>
      <w:r>
        <w:rPr>
          <w:rtl w:val="true"/>
        </w:rPr>
        <w:t>جايگاه خانه خدا</w:t>
      </w:r>
      <w:bookmarkEnd w:id="103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نمى‌بينيد خداوند پاك گذشتگان را از زمان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انسان اين جهان به سنگهايى آزمايش نموده كه نه زيان مى‌رساند و نه سود مى‌دهد، نه مى‌بيند، و نه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خانه حرمت خود و جايگاه قيام مردم به عبادت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سنگلاخ‌ترين محل‌ها، و كم كلوخ‌ترين مكانهاى مرتفع دنيا، و درّه‌اى از ديگر درّه‌ها تنگ‌تر، در ميان كوههاى سخت، و رملهاى نرم و روان، و چشمه‌هاى كم آب، و دهات دور از هم، كه شتر و گاو و گوسپند در آنجا از بى‌آب و علفى رشد نمى‌كنند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دستور داد به آن ناحيه</w:t>
      </w:r>
    </w:p>
    <w:p>
      <w:pPr>
        <w:pStyle w:val="BookText"/>
        <w:rPr/>
      </w:pPr>
      <w:r>
        <w:rPr>
          <w:rFonts w:ascii="IRNazanin" w:hAnsi="IRNazanin" w:eastAsia="IRNazanin"/>
          <w:color w:val="111111"/>
          <w:sz w:val="28"/>
          <w:sz w:val="28"/>
          <w:szCs w:val="28"/>
          <w:rtl w:val="true"/>
          <w:lang w:bidi="fa-IR"/>
        </w:rPr>
        <w:t>توجه كنند، در نتيجه آن منطقه مركزى براى سود بخشى سفرها، و مقصدى براى بار اندازى قاصدان گرديد، اعماق دلها آهنگ آن خانه مى‌كند، از بيابانهاى بى‌آب و علف و دور از آبادى، و ارتفاعات درّه‌هاى عميق و شيب دار، و جزاير جدا از هم درياها روى به آن مى‌آورند، تا از روى ذلّت شانه‌ها را حركت دهند، و گرداگرد آن خانه تهليل گويند، و ژوليده موى و غبار آلود هروله نمايند، لباسهاى خود را كنار انداخته، و با اصلاح نكردن سر و صورت زيبايى خلقت خود را زشت نمايند، به جهت ابتلايى بزرگ و امتحانى سخت، و آزمايشى روشن، و تطهيرى به نهايت، كه آن را موجب رحمت، و رسيدن به بهشت قرار داد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پاك مى‌خواست خانه با حرمت خود و مراكز مناسك حج را در ميان باغها و نهرها، و زمين‌هاى نرم و هموار و پر درخت، و ميوه‌هاى در دسترس، و ساختمانهاى به هم پيوسته، و آباديهاى متّصل به هم، ميان گندمزارى نيكو، و باغهاى سر سبز و خرّم، و كشتزارهاى وسيع، و نواحى پر آب، و زراعتهاى تازه و شاداب، و جادّه‌هاى آباد قرار دهد قرار مى‌داد، آن وقت</w:t>
      </w:r>
      <w:bookmarkStart w:id="1033" w:name="pg1775_12669"/>
    </w:p>
    <w:p>
      <w:pPr>
        <w:pStyle w:val="BookText"/>
        <w:rPr/>
      </w:pPr>
      <w:bookmarkEnd w:id="1033"/>
      <w:r>
        <w:rPr>
          <w:rFonts w:ascii="IRNazanin" w:hAnsi="IRNazanin" w:eastAsia="IRNazanin"/>
          <w:color w:val="111111"/>
          <w:sz w:val="28"/>
          <w:sz w:val="28"/>
          <w:szCs w:val="28"/>
          <w:rtl w:val="true"/>
          <w:lang w:bidi="fa-IR"/>
        </w:rPr>
        <w:t>مقدار اجر و ثواب را به تناسب آزمايش سهل و آسان اندك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بنيانى كه خانه بر آن استوار است، و سنگهايى كه بيت حق از آن ساخته شده، از زمرّد سبز، و ياقوت قرمز، و روشنى و درخشش خيره كننده بود، بار دو دلى را از سينه‌ها سبك مى‌كرد، و كوشش ابليس را براى وسوسه در قلوب فرو مى‌گذاشت، و تلاطم شك و ترديد را از مردم برطرف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بندگانش را به انواع سختى‌ها امتحان مى‌كند، و با كوشش‌هاى گوناگون به عبادت وامى‌دارد، و به امور ناخوشايند مى‌آزمايد، تا كبر را از دلهايشان بيرون كند، و خوارى و تواضع را در جانشان بنشاند، تا با اين گونه آزمايشها ابواب فضل و رحمتش را به رويشان بگشايد، و اسباب عفو خود را به راحتى به آنان عنايت فرمايد</w:t>
      </w:r>
    </w:p>
    <w:p>
      <w:pPr>
        <w:pStyle w:val="Heading4"/>
        <w:numPr>
          <w:ilvl w:val="3"/>
          <w:numId w:val="1"/>
        </w:numPr>
        <w:rPr/>
      </w:pPr>
      <w:bookmarkStart w:id="1034" w:name="__RefHeading___Toc2097029_3650668749"/>
      <w:bookmarkStart w:id="1035" w:name="_Toc372"/>
      <w:bookmarkEnd w:id="1034"/>
      <w:r>
        <w:rPr>
          <w:rtl w:val="true"/>
        </w:rPr>
        <w:t>فلسفه عبادات‌</w:t>
      </w:r>
      <w:bookmarkEnd w:id="103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از عقوبت تجاوز در اين جهان، و نتيجه وخامت ستم در آن جهان، و بدى عاقبت كبر، كه بزرگترين دام شيطان، و عظيم‌ترين مكر اوست، چنان</w:t>
      </w:r>
    </w:p>
    <w:p>
      <w:pPr>
        <w:pStyle w:val="BookText"/>
        <w:rPr/>
      </w:pPr>
      <w:r>
        <w:rPr>
          <w:rFonts w:ascii="IRNazanin" w:hAnsi="IRNazanin" w:eastAsia="IRNazanin"/>
          <w:color w:val="111111"/>
          <w:sz w:val="28"/>
          <w:sz w:val="28"/>
          <w:szCs w:val="28"/>
          <w:rtl w:val="true"/>
          <w:lang w:bidi="fa-IR"/>
        </w:rPr>
        <w:t>كيدى كه با دلها چونان زهرهاى كشنده مى‌رزمد، شيطان هرگز از كارش عاجز نمى‌گردد، و راه هلاك كسى را خطا نمى‌كند، نه دانشمند را به خاطر دانشش، و نه تهيدست را به علت لباس كهنه‌اش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از اين همه شرور با نماز و زكات، و زحمت در روزه گرفتن در ماه رمضان حراست فرموده، تا اندامشان را از گناه آرام سازد، و ديدگانشان را خاشع نمايد، و جانشان را خوار و فروتن گرداند، و دلهايشان را از برترى جويى فرود آورد، و كبر و خودپسندى را از آنان بزدايد، زيرا ساييدن جبهه به خاك علت تواضع، و وانهادن اعضاى پرارزش به روى زمين شكستن خود، و لاغر شدن بدن از پى روزه باعث خاكسارى است، و نيز در اداى زكات پرداخت ميوه‌هاى زمين و غير آن به مسكينان و تهيدستان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عبادات را بنگريد كه چگونه جوانه‌هاى فخر را بر مى‌كند، و از نهالهاى سر بر آورده كبر جلوگيرى مى‌كند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1775_12673"/>
    </w:p>
    <w:p>
      <w:pPr>
        <w:pStyle w:val="Heading4"/>
        <w:numPr>
          <w:ilvl w:val="3"/>
          <w:numId w:val="1"/>
        </w:numPr>
        <w:rPr/>
      </w:pPr>
      <w:bookmarkStart w:id="1037" w:name="__RefHeading___Toc2097031_3650668749"/>
      <w:bookmarkStart w:id="1038" w:name="_Toc373"/>
      <w:bookmarkEnd w:id="1036"/>
      <w:bookmarkEnd w:id="1037"/>
      <w:r>
        <w:rPr>
          <w:rtl w:val="true"/>
        </w:rPr>
        <w:t>تعصب‌هاى ناروا</w:t>
      </w:r>
      <w:bookmarkEnd w:id="1038"/>
    </w:p>
    <w:p>
      <w:pPr>
        <w:pStyle w:val="BookText"/>
        <w:rPr/>
      </w:pPr>
      <w:r>
        <w:rPr>
          <w:rFonts w:ascii="IRNazanin" w:hAnsi="IRNazanin" w:eastAsia="IRNazanin"/>
          <w:color w:val="111111"/>
          <w:sz w:val="28"/>
          <w:sz w:val="28"/>
          <w:szCs w:val="28"/>
          <w:rtl w:val="true"/>
          <w:lang w:bidi="fa-IR"/>
        </w:rPr>
        <w:t>حقّا دقت كردم احدى از جهانيان را نيافتم كه نسبت به چيزى تعصّب ورزد، مگر آنكه ظهور آن تعصّب را علّتى بود كه حقيقت را بر جاهلان مشتبه كند، يا امرى كه به غلط به عنوان حجت به انديشه نفهمان چسبد، جز شما كه تعصبتان را سبب و علّتى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خاطر ريشه خود كه از آتش بود بر آدم تعصّب ورزيد، و او را نسبت به خلقتش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ثروتمندان ناز پرورده امتها، به نعمتهاى فراوان خود تعصب به خرج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اولادمان از همه افزون‌تر است، و ما را عذابى نخواهد بود</w:t>
      </w:r>
    </w:p>
    <w:p>
      <w:pPr>
        <w:pStyle w:val="Heading4"/>
        <w:numPr>
          <w:ilvl w:val="3"/>
          <w:numId w:val="1"/>
        </w:numPr>
        <w:rPr/>
      </w:pPr>
      <w:bookmarkStart w:id="1039" w:name="__RefHeading___Toc2097033_3650668749"/>
      <w:bookmarkStart w:id="1040" w:name="_Toc374"/>
      <w:bookmarkEnd w:id="1039"/>
      <w:r>
        <w:rPr>
          <w:rtl w:val="true"/>
        </w:rPr>
        <w:t>تعصب‌هاى روا</w:t>
      </w:r>
      <w:bookmarkEnd w:id="104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به تعصب باشد بايد تعصب شما براى صفات پسنديده، و كردارهاى شايسته، و امور نيكى باشد كه بزرگان و دليران از خاندان‌هاى</w:t>
      </w:r>
    </w:p>
    <w:p>
      <w:pPr>
        <w:pStyle w:val="BookText"/>
        <w:rPr/>
      </w:pPr>
      <w:r>
        <w:rPr>
          <w:rFonts w:ascii="IRNazanin" w:hAnsi="IRNazanin" w:eastAsia="IRNazanin"/>
          <w:color w:val="111111"/>
          <w:sz w:val="28"/>
          <w:sz w:val="28"/>
          <w:szCs w:val="28"/>
          <w:rtl w:val="true"/>
          <w:lang w:bidi="fa-IR"/>
        </w:rPr>
        <w:t>ريشه دار عرب و رؤساى قبايل به آنها برترى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خوب، و انديشه‌هاى بزرگ، و مقامات بلند، و آثار ستوده تعصب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خصلت‌هاى با ارزش كه عبارت است از حفظ حقوق همسايه‌ها، وفاى به عهد، پيروى نيكى، روى گرداندن از كبر، توسل به احسان و بخشش، خوددارى از تجاوز، مهم شمردن قتل نفس، انصاف دادن به خلق خدا، فرو خوردن خشم، و اجتناب از فساد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عذابهايى كه بر اثر زشتى افعال و بدى اعمال بر امم گذشته رسيد حذر نماييد، نيك و بد احوالشان را بينديشيد، و از اينكه همانند آنان شويد بركنار بمانيد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تفاوت وضع امم گذشته در نيكى و بدى اعمالشان انديشه كرديد، آن كارى را اختيار نماييد كه عزت آنان بدان سبب تأمين شد، و دشمنانشان از عرصه حياتشان دور شدند، و زمان سلامتيشان طولانى گشت، و نعمت در اختيارشان قرار گرفت، و پيوند كرامت آنان استوار شد، به اين معنى كه از</w:t>
      </w:r>
      <w:bookmarkStart w:id="1041" w:name="pg1775_12677"/>
    </w:p>
    <w:p>
      <w:pPr>
        <w:pStyle w:val="BookText"/>
        <w:rPr/>
      </w:pPr>
      <w:bookmarkEnd w:id="1041"/>
      <w:r>
        <w:rPr>
          <w:rFonts w:ascii="IRNazanin" w:hAnsi="IRNazanin" w:eastAsia="IRNazanin"/>
          <w:color w:val="111111"/>
          <w:sz w:val="28"/>
          <w:sz w:val="28"/>
          <w:szCs w:val="28"/>
          <w:rtl w:val="true"/>
          <w:lang w:bidi="fa-IR"/>
        </w:rPr>
        <w:t>تفرقه اجتناب كردند، و بر الفت پايدارى نمودند، و يكديگر را به آن تشويق و ترغيب كردند و سفارش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امورى كه ستون فقراتشان را درهم شكست، و قدرتشان را قرين سستى كرد دورى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كينه ورزى قلوب، و عداوت سينه‌ها، و ناموافق بودن نفوس، و دست از يارى يكديگر كشيدن‌</w:t>
      </w:r>
    </w:p>
    <w:p>
      <w:pPr>
        <w:pStyle w:val="Heading4"/>
        <w:numPr>
          <w:ilvl w:val="3"/>
          <w:numId w:val="1"/>
        </w:numPr>
        <w:rPr/>
      </w:pPr>
      <w:bookmarkStart w:id="1042" w:name="__RefHeading___Toc2097035_3650668749"/>
      <w:bookmarkStart w:id="1043" w:name="_Toc375"/>
      <w:bookmarkEnd w:id="1042"/>
      <w:r>
        <w:rPr>
          <w:rtl w:val="true"/>
        </w:rPr>
        <w:t>عبرت از مؤمنان پيشين‌</w:t>
      </w:r>
      <w:bookmarkEnd w:id="1043"/>
    </w:p>
    <w:p>
      <w:pPr>
        <w:pStyle w:val="BookText"/>
        <w:rPr/>
      </w:pPr>
      <w:r>
        <w:rPr>
          <w:rFonts w:ascii="IRNazanin" w:hAnsi="IRNazanin" w:eastAsia="IRNazanin"/>
          <w:color w:val="111111"/>
          <w:sz w:val="28"/>
          <w:sz w:val="28"/>
          <w:szCs w:val="28"/>
          <w:rtl w:val="true"/>
          <w:lang w:bidi="fa-IR"/>
        </w:rPr>
        <w:t>در احوالات مؤمنين گذشته انديشه كنيد، كه چگونه در حال آزمايش و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همه خلايق مشكلاتشان بيشتر نبود؟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بيش از همه مردم در زحمت و رنج نبودند؟ آيا از همه مردم دنيا در تنگناى بيشترى قرار نداشتند؟ فراعنه آنان را برده خود ساختند، و به عذاب سخت كشيدند، جرعه جرعه تلخى به آنان نوشاندند، پيوسته در ذلّت هلاكت، و مورد سلطه و استيلا بودند، چاره‌اى براى سر باز زدن، و راهى براى دفاع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خداوند جديّت آنان را در صبر</w:t>
      </w:r>
    </w:p>
    <w:p>
      <w:pPr>
        <w:pStyle w:val="BookText"/>
        <w:rPr/>
      </w:pPr>
      <w:r>
        <w:rPr>
          <w:rFonts w:ascii="IRNazanin" w:hAnsi="IRNazanin" w:eastAsia="IRNazanin"/>
          <w:color w:val="111111"/>
          <w:sz w:val="28"/>
          <w:sz w:val="28"/>
          <w:szCs w:val="28"/>
          <w:rtl w:val="true"/>
          <w:lang w:bidi="fa-IR"/>
        </w:rPr>
        <w:t>بر آزار در راه محبّتش، و تحمّل ناراحتى‌ها را در مسير بيم و خوفش از آنان ديد، گشايشى از تنگناهاى بلا براى آنان قرار داد، ذلّتشان را به عزّت و بيمشان را به امنيت تبديل كرد، پس سلاطين حكمران، و پيشوايان راهنما شدند، و كرامت خداوند در باره آنان به جايى رسيد كه خيالش هم در باره آنان نمى‌رفت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چگونه بودند زمانى كه اجتماعشان متّحد، خواسته‌هايش متّفق، دلها معتدل و مناسب، دستها پشتيبان هم، و شمشيرها مدد كار يكديگر، چشم دلشان نافذ، و تصميم‌هايشان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خصال آقاى سراسر زمين نبودند، و بر جهانيان حكومت نمى‌كردند؟ از طرفى به پايان كارشان نظر كنيد كه به كجا رسيد زمانى كه بينشان جدايى افتاد، الفتشان به پراكندگى رسيد، وحدت كلمه و دلهايشان به اختلاف مبدل شد، دسته دسته شده، به جنگ با هم برخاستند، خداوند لباس كرامت را از وجودشان به در آورد، و نعمت فراوانش را از آنان</w:t>
      </w:r>
    </w:p>
    <w:p>
      <w:pPr>
        <w:pStyle w:val="BookText"/>
        <w:rPr/>
      </w:pPr>
      <w:r>
        <w:rPr>
          <w:rFonts w:ascii="IRNazanin" w:hAnsi="IRNazanin" w:eastAsia="IRNazanin"/>
          <w:color w:val="111111"/>
          <w:sz w:val="28"/>
          <w:sz w:val="28"/>
          <w:szCs w:val="28"/>
          <w:rtl w:val="true"/>
          <w:lang w:bidi="fa-IR"/>
        </w:rPr>
        <w:t>گرفت، و داستان زندگى آنان در بين شما به عنوان درس عبرتى براى عبرت گيرندگان شما باقى ماند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اولاد اسماعيل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گيريد، چه اندازه احوالات با هم متناسب، و چقدر داستانها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امورشان به هنگام پراكندگى و جداييشان از يكديگر دقت كنيد، روزگارى كه كسرى‌ها و قيصرها حاكم آنان بودند، آنها را از مرغزارها، و درياى عراق، و سرزمين‌هاى سبز و خرّم ربودند، و به زمين‌هايى كه گياه درمنه رويد، و بادهاى سخت وزد، و زندگى در آن مشكل باشد روانه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فقير و تهيدست، و در شغل شتر چرانى رها كردند، خوارترين امم از نظر خانه و مكان، و در بى‌حاصل‌ترين سرزمين‌ها از نظر مسكن و مأوا ساختند، نه دعوت حقّى كه به آن چنگ زنند، نه سايه الفتى كه به عزّتش تكيه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مضطرب، و قدرتشان پراكنده، و جمعيّتشان قرين تفرقه، گرفتار بلايى سخت، و جهالتى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كارشان زنده به گور كردن دختران، پرستش بتها،</w:t>
      </w:r>
      <w:bookmarkStart w:id="1044" w:name="pg1775_12683"/>
    </w:p>
    <w:p>
      <w:pPr>
        <w:pStyle w:val="BookText"/>
        <w:rPr/>
      </w:pPr>
      <w:bookmarkEnd w:id="1044"/>
      <w:r>
        <w:rPr>
          <w:rFonts w:ascii="IRNazanin" w:hAnsi="IRNazanin" w:eastAsia="IRNazanin"/>
          <w:color w:val="111111"/>
          <w:sz w:val="28"/>
          <w:sz w:val="28"/>
          <w:szCs w:val="28"/>
          <w:rtl w:val="true"/>
          <w:lang w:bidi="fa-IR"/>
        </w:rPr>
        <w:t>قطع رحم، و غارت پى در پى يكديگر بود</w:t>
      </w:r>
    </w:p>
    <w:p>
      <w:pPr>
        <w:pStyle w:val="Heading4"/>
        <w:numPr>
          <w:ilvl w:val="3"/>
          <w:numId w:val="1"/>
        </w:numPr>
        <w:rPr/>
      </w:pPr>
      <w:bookmarkStart w:id="1045" w:name="__RefHeading___Toc2097037_3650668749"/>
      <w:bookmarkStart w:id="1046" w:name="_Toc376"/>
      <w:bookmarkEnd w:id="1045"/>
      <w:r>
        <w:rPr>
          <w:rtl w:val="true"/>
        </w:rPr>
        <w:t xml:space="preserve">نعمت وجود پيامبر </w:t>
      </w:r>
      <w:r>
        <w:rPr>
          <w:rtl w:val="true"/>
        </w:rPr>
        <w:t>(</w:t>
      </w:r>
      <w:r>
        <w:rPr>
          <w:rtl w:val="true"/>
        </w:rPr>
        <w:t>ص</w:t>
      </w:r>
      <w:r>
        <w:rPr>
          <w:rtl w:val="true"/>
        </w:rPr>
        <w:t>)</w:t>
      </w:r>
      <w:bookmarkEnd w:id="104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نعمت‌هاى خداوند زمانى كه پيامبر اسلام را در بين آنان برانگيخت دقت كنيد، كه اطاعتشان را به آيين پيامبر پيوند داد، و در سايه دعوتش ايشان را جمعيت واحد نمود، چگونه نعمت الهى پر و بال كرامتش را بر عرصه حيات آنان گسترد، و نهرهاى آسايش و راحتى را به سوى آنان جارى نمود، و دين خدا در ميان انواع منافع و بركات خود آنان را گرد هم آورد؟ در نعمت آن غرق شدند، و از خرّمى عيش آن دلشاد گشتند، زندگى آنان در سايه حكومتى قوى استوار شد، و نيكويى احوالشان آنان را به عزتى پيروز رساند، و در بلنديهاى دولتى ثابت كارشان سهل و آسان شد، بر جهانيان حاكم شدند، و پادشهان روى زمين گشتند، مالك امور كسانى شدند كه آنان قبلا مالك امور اينان بودند، و بر آنانى فرمان راندند كه در گذشته بر اينان فرمان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قدرت درهم شكستن آنان را نداشت، و در مبارزه عليه</w:t>
      </w:r>
      <w:bookmarkStart w:id="1047" w:name="pg1775_12685"/>
    </w:p>
    <w:p>
      <w:pPr>
        <w:pStyle w:val="BookText"/>
        <w:rPr/>
      </w:pPr>
      <w:bookmarkEnd w:id="1047"/>
      <w:r>
        <w:rPr>
          <w:rFonts w:ascii="Amiri" w:hAnsi="Amiri" w:eastAsia="Amiri" w:cs="Amiri"/>
          <w:color w:val="111111"/>
          <w:sz w:val="28"/>
          <w:sz w:val="28"/>
          <w:szCs w:val="28"/>
          <w:rtl w:val="true"/>
          <w:lang w:bidi="ar-SA"/>
        </w:rPr>
        <w:t>ايشان به خود جرأت نمى‌داد</w:t>
      </w:r>
    </w:p>
    <w:p>
      <w:pPr>
        <w:pStyle w:val="Heading4"/>
        <w:numPr>
          <w:ilvl w:val="3"/>
          <w:numId w:val="1"/>
        </w:numPr>
        <w:rPr/>
      </w:pPr>
      <w:bookmarkStart w:id="1048" w:name="__RefHeading___Toc2097039_3650668749"/>
      <w:bookmarkStart w:id="1049" w:name="_Toc377"/>
      <w:bookmarkEnd w:id="1048"/>
      <w:r>
        <w:rPr>
          <w:rtl w:val="true"/>
        </w:rPr>
        <w:t>سرزنش ياران نافرمان‌</w:t>
      </w:r>
      <w:bookmarkEnd w:id="1049"/>
    </w:p>
    <w:p>
      <w:pPr>
        <w:pStyle w:val="BookText"/>
        <w:rPr/>
      </w:pPr>
      <w:r>
        <w:rPr>
          <w:rFonts w:ascii="IRNazanin" w:hAnsi="IRNazanin" w:eastAsia="IRNazanin"/>
          <w:color w:val="111111"/>
          <w:sz w:val="28"/>
          <w:sz w:val="28"/>
          <w:szCs w:val="28"/>
          <w:rtl w:val="true"/>
          <w:lang w:bidi="fa-IR"/>
        </w:rPr>
        <w:t>بدانيد كه شما دست از رشته طاعت برداشتيد، و با زنده كردن احكام جاهلى در حصن محكم حق كه به اطراف شما كشيده شده بود رخنه ايجاد نموديد، و خداوند پاك بر اين امت با پيوند الفتى كه ميان آنان برقرار كرد تا در سايه‌اش زندگى كنند و در حمايتش مأوى گيرند، به نعمتى منت نهاد كه ارزش آن را احدى از آفريدگان نمى‌داند، زيرا بهاى الفت با يكديگر از هر بهايى بالاتر، و از هر عظمتى عظيم‌تر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شما پس از ديندارى بى‌دين شديد، و بعد از الفت و برادرى حزب حزب گشتيد، تعلّقى به اسلام جز به نام آن نداريد، و از ايمان جز نشان آن را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به دوزخ مى‌رويم ولى ننگ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قصد داريد</w:t>
      </w:r>
    </w:p>
    <w:p>
      <w:pPr>
        <w:pStyle w:val="BookText"/>
        <w:rPr/>
      </w:pPr>
      <w:r>
        <w:rPr>
          <w:rFonts w:ascii="IRNazanin" w:hAnsi="IRNazanin" w:eastAsia="IRNazanin"/>
          <w:color w:val="111111"/>
          <w:sz w:val="28"/>
          <w:sz w:val="28"/>
          <w:szCs w:val="28"/>
          <w:rtl w:val="true"/>
          <w:lang w:bidi="fa-IR"/>
        </w:rPr>
        <w:t>اسلام را وارونه كنيد، با هتك حرمت حريم حق، و شكستن پيمانى كه خداوند آن را در زمين خود پناهگاه شما، و منطقه امن براى آفريدگانش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غير اسلام پناهى بگيريد اهل كفر به جنگ شما بر مى‌خيزند، آن وقت جبرئيل و ميكائيل و مهاجر و انصار در ميان نيستند كه شما را يارى كنند، جز شمشير زدن بر يكديگر چيزى به جاى نماند تا خداوند بين شما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داستانهايى از عذاب خدا و كيفرهاى كوبنده و روزگار بلا و حوادث سخت كه كيفر گناهان گذشتگان بود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عذابش را به بهانه جهل به مؤاخذه او و يا سهل انگارى نسبت به خشمش، يا ايمنى از كيفرش دير مپنداريد، زيرا خداوند پاك، گذشتگان را از رحمتش دور نكرد مگر به خاطر ترك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 جاهلان را به خاطر ارتكاب گناه، و عاقلان را به علّت ترك نهى از منكر از رحمت خود دور نمود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شما رشته اسلام را از گردن جان برداشتيد، حدود آن را واگذاشتيد، و احكامش را ميرانديد</w:t>
      </w:r>
      <w:r>
        <w:rPr>
          <w:rFonts w:eastAsia="IRNazanin" w:cs="IRNazanin"/>
          <w:color w:val="111111"/>
          <w:sz w:val="28"/>
          <w:szCs w:val="28"/>
          <w:rtl w:val="true"/>
          <w:lang w:bidi="fa-IR"/>
        </w:rPr>
        <w:t>.</w:t>
      </w:r>
      <w:bookmarkStart w:id="1050" w:name="pg1775_12689"/>
    </w:p>
    <w:p>
      <w:pPr>
        <w:pStyle w:val="BookText"/>
        <w:rPr/>
      </w:pPr>
      <w:bookmarkEnd w:id="1050"/>
      <w:r>
        <w:rPr>
          <w:rFonts w:ascii="IRNazanin" w:hAnsi="IRNazanin" w:eastAsia="IRNazanin"/>
          <w:color w:val="111111"/>
          <w:sz w:val="28"/>
          <w:sz w:val="28"/>
          <w:szCs w:val="28"/>
          <w:rtl w:val="true"/>
          <w:lang w:bidi="fa-IR"/>
        </w:rPr>
        <w:t>معلومتان باد كه خداوند مرا به جنگ با ستم پيشگان و پيمان شكنان و آنان كه در زمين اهل فسادند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با پيمان شكنان جنگيدم، و با متجاوزان به نبرد بر خاستم، و بيرون شدگان از مدار دين را خوار و زبون ساختم، و اما شيطان ردهه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فرياد وحشتى كه از پى آن بانگ تپش دل و لرزه سينه او را شنيدم كارش تمام شد، و تعدادى اندك از ستمكاران باقى مانده‌اند، اگر خداوند مرا اجازت دهد كه دوباره براى جنگ به جانب ايشان حركت نمايم نابودشان مى‌كنم جز گروهى اندك كه اين طرف و آن طرف پراكنده مى‌شوند و از دسترس خارج مى‌گردند</w:t>
      </w:r>
    </w:p>
    <w:p>
      <w:pPr>
        <w:pStyle w:val="Heading4"/>
        <w:numPr>
          <w:ilvl w:val="3"/>
          <w:numId w:val="1"/>
        </w:numPr>
        <w:rPr/>
      </w:pPr>
      <w:bookmarkStart w:id="1051" w:name="__RefHeading___Toc2097041_3650668749"/>
      <w:bookmarkStart w:id="1052" w:name="_Toc378"/>
      <w:bookmarkEnd w:id="1051"/>
      <w:r>
        <w:rPr>
          <w:rtl w:val="true"/>
        </w:rPr>
        <w:t>در بيان فضايل خود</w:t>
      </w:r>
      <w:bookmarkEnd w:id="105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خردسالى سركشان عرب را به زمين رساندم، و شاخ قدرت دو قبيله ربيعه و مضر را شكستم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موقعيت مرا نسبت به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به خاطر خويشى نزديك و منزلت مخصوص مى‌دانيد، وقتى كودك بودم مرا در دامن مى‌نشاند، در آغوشش مى‌فشرد، در فراشش جاى مى‌داد، تنش را به تنم</w:t>
      </w:r>
    </w:p>
    <w:p>
      <w:pPr>
        <w:pStyle w:val="BookText"/>
        <w:rPr/>
      </w:pPr>
      <w:r>
        <w:rPr>
          <w:rFonts w:ascii="Amiri" w:hAnsi="Amiri" w:eastAsia="Amiri" w:cs="Amiri"/>
          <w:color w:val="111111"/>
          <w:sz w:val="28"/>
          <w:sz w:val="28"/>
          <w:szCs w:val="28"/>
          <w:rtl w:val="true"/>
          <w:lang w:bidi="ar-SA"/>
        </w:rPr>
        <w:t>مى‌ساييد، و بوى خوشش را به من مى‌بويانيد، غذا را جويده در دهانم قرار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دروغى در گفتار، و اشتباهى در عمل از من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رسول خدا صلّى اللّه عليه و آله را از شير گرفتند خداوند بزرگترين فرشته از فرشتگانش را مأمور وى نمود، تا شبانه روز او را در مسير كرامت و محاسن اخلاق جهان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طفلى كه به دنبال مادرش مى‌رود دنبال او مى‌رفتم، هر روز براى من از اخلاق پاك خود نشانه‌اى بر پا مى‌كرد، و مرا به پيروى از آن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حراء مجاورت مى‌نمود، تنها من او را مى‌ديدم و غير من كسى وى را مشاهده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خانه‌اى جز خانه‌اى كه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در آن بودند اسلام وارد نشده بود و من سومى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مى‌ديدم، و بوى نبوت را استشمام مى‌كردم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نزول وحى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شيطان را شنيدم،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صداى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شيطان است كه وى را از پرستش شدن يأس و نا اميدى دست داده، تو آنچه را مى‌شنوم مى‌شنوى، و آنچه را مى‌بينم مى‌بينى، جز اينكه پيامبر نيستى، ولى وزير من و بر طريق خير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دسته‌اى از بزرگان قريش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مسأله عظيمى را ادعا مى‌كنى كه پدرانت و احدى از خاندانت آن را ادعا نكردند، ما كارى از تو مى‌خواهيم كه اگر آن را بپذيرى و به ما بنمايانى، مى‌دانيم كه تو پيامبر و فرستاده خدايى، و گر نه به اين نتيجه مى‌رسيم كه جادوگر و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به خاطر ما صدا كن كه از ريشه درآيد و جلو آمده در برابرت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هر كارى تواناست، اگر خداوند اين برنامه را برايتان انجام دهد ايمان مى‌آوريد و به حق شهادت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مى‌خواهيد به شما نشان مى‌دهم،</w:t>
      </w:r>
    </w:p>
    <w:p>
      <w:pPr>
        <w:pStyle w:val="BookText"/>
        <w:rPr/>
      </w:pPr>
      <w:r>
        <w:rPr>
          <w:rFonts w:ascii="IRNazanin" w:hAnsi="IRNazanin" w:eastAsia="IRNazanin"/>
          <w:color w:val="111111"/>
          <w:sz w:val="28"/>
          <w:sz w:val="28"/>
          <w:szCs w:val="28"/>
          <w:rtl w:val="true"/>
          <w:lang w:bidi="fa-IR"/>
        </w:rPr>
        <w:t xml:space="preserve">ولى مى‌دانم كه به خير و نيكويى باز نمى‌گرديد، در ميان شما كسى است كه به چاه افكنده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كسى است كه احزاب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درخت، اگر به خدا و قيامت ايمان دارى، و آگاهى كه من فرستاده خداوندم، با ريشه از جاى بيرون آى تا به اذن خدا در برابر من بايستى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خدايى كه او را به راستى بر انگيخت درخت همراه ريشه‌هايش از زمين بر آمد، و در حالى كه آوازى شديد و صدايى چون صداى بال پرندگان داشت آمد تا آنكه چون مرغى بال گشاده در برابر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شاخه‌هاى بلند خود را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شاخه‌هايش را به روى دوش من گستراند و من در جانب راست رسول خدا صلّى اللّه عليه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اين واقعه را ديدند، از باب برترى جويى و گردنكشى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نصف درخت نزد تو آيد و نصف ديگر بر جايش بماند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فرمان داد نيمى از آن با حالتى شگفت‌آور و صداى سخت‌ترى به حضرت روى آورد</w:t>
      </w:r>
    </w:p>
    <w:p>
      <w:pPr>
        <w:pStyle w:val="BookText"/>
        <w:rPr/>
      </w:pPr>
      <w:r>
        <w:rPr>
          <w:rFonts w:ascii="IRNazanin" w:hAnsi="IRNazanin" w:eastAsia="IRNazanin"/>
          <w:color w:val="111111"/>
          <w:sz w:val="28"/>
          <w:sz w:val="28"/>
          <w:szCs w:val="28"/>
          <w:rtl w:val="true"/>
          <w:lang w:bidi="fa-IR"/>
        </w:rPr>
        <w:t>كه نزديك بود به رسول خدا صلّى اللّه عليه و آله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روى كفر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نصفه درخت پيش نصفه ديگرش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امر فرمود پس درخت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اى رسول خدا، من اولين كسى هستم كه به تو ايمان آوردم، و نخستين كسى كه اعتراف كرد كه درخت آنچه را دستور دادى به فرمان خدا انجام داد تا به پيامبريت شهادت دهد و سخنت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ساحرى است دروغگو، و جادوگرى است عجيب جادو و تردست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رسالتت را جز امثال اين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من بودم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كسانى هستم كه در راه خدا از ملامت ملامت كنندگان باك ندارند، از كسانى هستم كه چهره آنان چهره صدّيقان، و سخنشان سخن نيكان است، شب زنده دارانند و نشانه‌هاى روز روشن، تمسك به ريسمان قرآن دارند، سنّت خدا و رسولش را زنده مى‌كنند، استكبار و برترى جويى ندارند، و خيانت و فساد در كارشان نيست، دلهايشان در</w:t>
      </w:r>
      <w:bookmarkStart w:id="1053" w:name="pg1775_12698"/>
    </w:p>
    <w:p>
      <w:pPr>
        <w:pStyle w:val="BookText"/>
        <w:rPr/>
      </w:pPr>
      <w:bookmarkEnd w:id="1053"/>
      <w:r>
        <w:rPr>
          <w:rFonts w:ascii="Amiri" w:hAnsi="Amiri" w:eastAsia="Amiri" w:cs="Amiri"/>
          <w:color w:val="111111"/>
          <w:sz w:val="28"/>
          <w:sz w:val="28"/>
          <w:szCs w:val="28"/>
          <w:rtl w:val="true"/>
          <w:lang w:bidi="ar-SA"/>
        </w:rPr>
        <w:t>بهشت، و بدنهايشان در عبادت خداوند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2097043_3650668749"/>
      <w:bookmarkStart w:id="1055" w:name="_Toc379"/>
      <w:bookmarkEnd w:id="1054"/>
      <w:r>
        <w:rPr/>
        <w:t>235</w:t>
      </w:r>
      <w:r>
        <w:rPr>
          <w:rtl w:val="true"/>
        </w:rPr>
        <w:t xml:space="preserve"> (</w:t>
      </w:r>
      <w:r>
        <w:rPr/>
        <w:t>1235</w:t>
      </w:r>
      <w:r>
        <w:rPr>
          <w:rtl w:val="true"/>
        </w:rPr>
        <w:t xml:space="preserve">) </w:t>
      </w:r>
      <w:r>
        <w:rPr>
          <w:rtl w:val="true"/>
        </w:rPr>
        <w:t>از سخنان آن حضرت است عبد اللّه بن عباس در زمانى كه عثمان در محاصره بود نامه‌اى از جانب او به محضر امام آورد كه امام از مدينه خارج شود و به زمين خود در ينبع برود تا هياهوى مردم براى پيشنهاد خلافت به حضرت آرام گردد، اين دومين بار بود كه از آن جناب چنين درخواستى داشت، امام در جواب وى فرمود</w:t>
      </w:r>
      <w:r>
        <w:rPr>
          <w:rtl w:val="true"/>
        </w:rPr>
        <w:t>:</w:t>
      </w:r>
      <w:bookmarkEnd w:id="1055"/>
    </w:p>
    <w:p>
      <w:pPr>
        <w:pStyle w:val="BookText"/>
        <w:rPr/>
      </w:pPr>
      <w:r>
        <w:rPr>
          <w:rFonts w:ascii="IRNazanin" w:hAnsi="IRNazanin" w:eastAsia="IRNazanin"/>
          <w:color w:val="111111"/>
          <w:sz w:val="28"/>
          <w:sz w:val="28"/>
          <w:szCs w:val="28"/>
          <w:rtl w:val="true"/>
          <w:lang w:bidi="fa-IR"/>
        </w:rPr>
        <w:t>عثمان خواسته‌اى جز اين ندارد كه مرا به مانند شتر آبكش با دلو قرار دهد، بيايم و بروم، پيش از اين فرستاد كه از مدينه بيرون روم، دوباره فرستاد كه باز گردم، الان هم فرستاده كه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اندازه‌اى از او دفاع كردم كه ترسيدم آلوده به گناه شده باشم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1775_12700"/>
    </w:p>
    <w:p>
      <w:pPr>
        <w:pStyle w:val="BookText"/>
        <w:rPr/>
      </w:pPr>
      <w:bookmarkEnd w:id="10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2097045_3650668749"/>
      <w:bookmarkStart w:id="1058" w:name="_Toc380"/>
      <w:bookmarkEnd w:id="1057"/>
      <w:r>
        <w:rPr/>
        <w:t>236</w:t>
      </w:r>
      <w:r>
        <w:rPr>
          <w:rtl w:val="true"/>
        </w:rPr>
        <w:t xml:space="preserve"> (</w:t>
      </w:r>
      <w:r>
        <w:rPr/>
        <w:t>1236</w:t>
      </w:r>
      <w:r>
        <w:rPr>
          <w:rtl w:val="true"/>
        </w:rPr>
        <w:t xml:space="preserve">) </w:t>
      </w:r>
      <w:r>
        <w:rPr>
          <w:rtl w:val="true"/>
        </w:rPr>
        <w:t>از سخنان آن حضرت است در اين سخن وضع خود را پس از هجرت پيامبر صلّى اللّه عليه و آله و ملحق شدن به آن حضرت بيان مى‌كند</w:t>
      </w:r>
      <w:bookmarkEnd w:id="1058"/>
    </w:p>
    <w:p>
      <w:pPr>
        <w:pStyle w:val="BookText"/>
        <w:rPr/>
      </w:pPr>
      <w:r>
        <w:rPr>
          <w:rFonts w:ascii="IRNazanin" w:hAnsi="IRNazanin" w:eastAsia="IRNazanin"/>
          <w:color w:val="111111"/>
          <w:sz w:val="28"/>
          <w:sz w:val="28"/>
          <w:szCs w:val="28"/>
          <w:rtl w:val="true"/>
          <w:lang w:bidi="fa-IR"/>
        </w:rPr>
        <w:t>خود را در مسيرى قرار دادم كه رسول خدا صلّى اللّه عليه و آله رفته بود، همه جا گام به ياد او مى‌نهادم تا به منطقه عرج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از يك كلام طولانى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در نهايت اختصار و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من از ابتداى بيرون شدنم از مكه تا رسيدن به منطقه عرج از آن حضرت صلّى اللّه عليه و آله خبر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معنى با اين كنايه شگفت ياد كرده است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1775_12702"/>
    </w:p>
    <w:p>
      <w:pPr>
        <w:pStyle w:val="BookText"/>
        <w:rPr/>
      </w:pPr>
      <w:bookmarkEnd w:id="10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2097047_3650668749"/>
      <w:bookmarkStart w:id="1061" w:name="_Toc381"/>
      <w:bookmarkEnd w:id="1060"/>
      <w:r>
        <w:rPr/>
        <w:t>237</w:t>
      </w:r>
      <w:r>
        <w:rPr>
          <w:rtl w:val="true"/>
        </w:rPr>
        <w:t xml:space="preserve"> (</w:t>
      </w:r>
      <w:r>
        <w:rPr/>
        <w:t>1237</w:t>
      </w:r>
      <w:r>
        <w:rPr>
          <w:rtl w:val="true"/>
        </w:rPr>
        <w:t xml:space="preserve">) </w:t>
      </w:r>
      <w:r>
        <w:rPr>
          <w:rtl w:val="true"/>
        </w:rPr>
        <w:t>از خطبه‌هاى آن حضرت است در تشويق به عمل‌</w:t>
      </w:r>
      <w:bookmarkEnd w:id="1061"/>
    </w:p>
    <w:p>
      <w:pPr>
        <w:pStyle w:val="BookText"/>
        <w:rPr/>
      </w:pPr>
      <w:r>
        <w:rPr>
          <w:rFonts w:ascii="IRNazanin" w:hAnsi="IRNazanin" w:eastAsia="IRNazanin"/>
          <w:color w:val="111111"/>
          <w:sz w:val="28"/>
          <w:sz w:val="28"/>
          <w:szCs w:val="28"/>
          <w:rtl w:val="true"/>
          <w:lang w:bidi="fa-IR"/>
        </w:rPr>
        <w:t xml:space="preserve">اكنون كه در عرصه‌گاه حيات هستيد عمل كنيد، تا پرونده‌ها گشوده، و راه توبه باز، و رويگردان از حق به حق دعوت مى‌شود، و عاصى را اميد مى‌دهند، پيش از آنكه چراغ عمل خاموش گردد، و مهلت از دست برود، و مدّت عمر سر آيد، و راه توبه بسته شود،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همه قدرت خود براى خود، و از حيات براى مرگ، و از امور فانى براى حيات باقى، و از آنچه از دست مى‌رود براى جاى ابدى توشه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 شخصى است كه از خدا ترسيد در صورتى كه تا رسيدن اجل فرصتش داده‌اند، و تا انجام عمل مهلت در اختيارش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نفس را دهنه بند زده، و مهارش را در اختيار خود دارد، نفس را با آن دهنه بند از آنچه خدا نهى فرموده باز داشته، و به مهار آن خود را به سوى بندگى حق مى‌برد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1775_12704"/>
    </w:p>
    <w:p>
      <w:pPr>
        <w:pStyle w:val="BookText"/>
        <w:rPr/>
      </w:pPr>
      <w:bookmarkEnd w:id="10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2097049_3650668749"/>
      <w:bookmarkStart w:id="1064" w:name="_Toc382"/>
      <w:bookmarkEnd w:id="1063"/>
      <w:r>
        <w:rPr/>
        <w:t>238</w:t>
      </w:r>
      <w:r>
        <w:rPr>
          <w:rtl w:val="true"/>
        </w:rPr>
        <w:t xml:space="preserve"> (</w:t>
      </w:r>
      <w:r>
        <w:rPr/>
        <w:t>1238</w:t>
      </w:r>
      <w:r>
        <w:rPr>
          <w:rtl w:val="true"/>
        </w:rPr>
        <w:t xml:space="preserve">)- </w:t>
      </w:r>
      <w:r>
        <w:rPr>
          <w:rtl w:val="true"/>
        </w:rPr>
        <w:t>از خطبه‌هاى آن حضرت است در باره حكمين و سرزنش اهل شام‌</w:t>
      </w:r>
      <w:bookmarkEnd w:id="1064"/>
    </w:p>
    <w:p>
      <w:pPr>
        <w:pStyle w:val="BookText"/>
        <w:rPr/>
      </w:pPr>
      <w:r>
        <w:rPr>
          <w:rFonts w:ascii="IRNazanin" w:hAnsi="IRNazanin" w:eastAsia="IRNazanin"/>
          <w:color w:val="111111"/>
          <w:sz w:val="28"/>
          <w:sz w:val="28"/>
          <w:szCs w:val="28"/>
          <w:rtl w:val="true"/>
          <w:lang w:bidi="fa-IR"/>
        </w:rPr>
        <w:t>شاميان سنگدل و اوباش‌اند، و بردگانى فرومايه، كه از هر طرف جمع شده، و از دسته‌هاى گوناگون اختيار شده‌اند، از آنانى هستند كه شايسته است دين و ادب را آموزششان دهند، و يادشان داده و تربيتشان كنند، و بر آنان قيّم گذاشته و دستشان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مهاجرينند نه از انصار، و نه از آنان كه خانه و زندگى براى اهل هجرت آماده كردند و به اختيار خود ايمان پذيرفتند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شاميان براى خود در حكميت، نزديك‌ترين فرد را به آنچه دوست داشتند انتخاب كردند، و شما نزديك‌ترين كس را به آنچه راضى نبوديد برگزيديد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كار شما با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ديروز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فتنه است، چلّه‌هاى كمان را قطع كنيد، و شمشيرها را در نيام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گفتار راستگوست پس خطا كرد كه به اختيار خود</w:t>
      </w:r>
      <w:bookmarkStart w:id="1065" w:name="pg1775_12706"/>
    </w:p>
    <w:p>
      <w:pPr>
        <w:pStyle w:val="BookText"/>
        <w:rPr/>
      </w:pPr>
      <w:bookmarkEnd w:id="1065"/>
      <w:r>
        <w:rPr>
          <w:rFonts w:ascii="IRNazanin" w:hAnsi="IRNazanin" w:eastAsia="IRNazanin"/>
          <w:color w:val="111111"/>
          <w:sz w:val="28"/>
          <w:sz w:val="28"/>
          <w:szCs w:val="28"/>
          <w:rtl w:val="true"/>
          <w:lang w:bidi="fa-IR"/>
        </w:rPr>
        <w:t>در ميدان جنگ شركت كرد، و اگر دروغگوست متهم به كور 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را با مشت محكم ابن عباس فرو كوبيد، و از مهلت ايام بهره ببريد، و بلاد دور دست اسلام را در دست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جنگ را به شهرهاى شما كشيده‌اند، و حيات شما هدف تير دشمن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2097051_3650668749"/>
      <w:bookmarkStart w:id="1067" w:name="_Toc383"/>
      <w:bookmarkEnd w:id="1066"/>
      <w:r>
        <w:rPr/>
        <w:t>239</w:t>
      </w:r>
      <w:r>
        <w:rPr>
          <w:rtl w:val="true"/>
        </w:rPr>
        <w:t xml:space="preserve"> (</w:t>
      </w:r>
      <w:r>
        <w:rPr/>
        <w:t>1239</w:t>
      </w:r>
      <w:r>
        <w:rPr>
          <w:rtl w:val="true"/>
        </w:rPr>
        <w:t xml:space="preserve">) </w:t>
      </w:r>
      <w:r>
        <w:rPr>
          <w:rtl w:val="true"/>
        </w:rPr>
        <w:t>از خطبه‌هاى آن حضرت است در رابطه با فضائل آل محمّد عليهم السّلام‌</w:t>
      </w:r>
      <w:bookmarkEnd w:id="1067"/>
    </w:p>
    <w:p>
      <w:pPr>
        <w:pStyle w:val="BookText"/>
        <w:rPr/>
      </w:pPr>
      <w:r>
        <w:rPr>
          <w:rFonts w:ascii="IRNazanin" w:hAnsi="IRNazanin" w:eastAsia="IRNazanin"/>
          <w:color w:val="111111"/>
          <w:sz w:val="28"/>
          <w:sz w:val="28"/>
          <w:szCs w:val="28"/>
          <w:rtl w:val="true"/>
          <w:lang w:bidi="fa-IR"/>
        </w:rPr>
        <w:t>اينان حيات دانش، و مرگ جهلند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آنان از دانششان، و آشكارشان از نهانشان، و سكوتشان از حكمت گفتارشان شما را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نمى‌ورزند و در آن اختلاف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اسلام، و پناهگاه مردمند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آنان به جاى اصليش بازگشت، و باطل از جايگاهش دور شد، و زبانش از ريشه</w:t>
      </w:r>
    </w:p>
    <w:p>
      <w:pPr>
        <w:pStyle w:val="BookText"/>
        <w:rPr/>
      </w:pPr>
      <w:r>
        <w:rPr>
          <w:rFonts w:ascii="IRNazanin" w:hAnsi="IRNazanin" w:eastAsia="IRNazanin"/>
          <w:color w:val="111111"/>
          <w:sz w:val="28"/>
          <w:sz w:val="28"/>
          <w:szCs w:val="28"/>
          <w:rtl w:val="true"/>
          <w:lang w:bidi="fa-IR"/>
        </w:rPr>
        <w:t>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همراه با فراگيرى و عمل درك كردند، نه فقط از راه شنيدن و روايت كردن زيرا راويان دانش فراوانند، و عمل كنندگان به حق اندك</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8" w:name="pg1775_12710"/>
    </w:p>
    <w:p>
      <w:pPr>
        <w:pStyle w:val="BookText"/>
        <w:rPr/>
      </w:pPr>
      <w:bookmarkEnd w:id="10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9" w:name="__RefHeading___Toc2097053_3650668749"/>
      <w:bookmarkStart w:id="1070" w:name="_Toc384"/>
      <w:bookmarkEnd w:id="1069"/>
      <w:r>
        <w:rPr>
          <w:rtl w:val="true"/>
        </w:rPr>
        <w:t>باب دوم باب گزيده نامه‌هاى سرور ما امير مؤمنان عليه السّلام به دشمنان و فرمانداران شهرها، و در اين باب گزيده‌اى از سفارشات آن حضرت به كارگزاران و اهل بيت و يارانش آمده است</w:t>
      </w:r>
      <w:r>
        <w:rPr>
          <w:rtl w:val="true"/>
        </w:rPr>
        <w:t xml:space="preserve">. </w:t>
      </w:r>
      <w:r>
        <w:rPr>
          <w:rtl w:val="true"/>
        </w:rPr>
        <w:t>نامه‌ها</w:t>
      </w:r>
      <w:bookmarkEnd w:id="107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1" w:name="__RefHeading___Toc2097055_3650668749"/>
      <w:bookmarkStart w:id="1072" w:name="_Toc385"/>
      <w:bookmarkEnd w:id="1071"/>
      <w:r>
        <w:rPr>
          <w:rtl w:val="true"/>
        </w:rPr>
        <w:t>اشاره</w:t>
      </w:r>
      <w:bookmarkStart w:id="1073" w:name="pg1775_12714"/>
      <w:bookmarkEnd w:id="1072"/>
    </w:p>
    <w:p>
      <w:pPr>
        <w:pStyle w:val="BookText"/>
        <w:rPr/>
      </w:pPr>
      <w:bookmarkEnd w:id="10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2097057_3650668749"/>
      <w:bookmarkStart w:id="1075" w:name="_Toc386"/>
      <w:bookmarkEnd w:id="1074"/>
      <w:r>
        <w:rPr/>
        <w:t>1</w:t>
      </w:r>
      <w:r>
        <w:rPr>
          <w:rtl w:val="true"/>
        </w:rPr>
        <w:t xml:space="preserve"> (</w:t>
      </w:r>
      <w:r>
        <w:rPr/>
        <w:t>2001</w:t>
      </w:r>
      <w:r>
        <w:rPr>
          <w:rtl w:val="true"/>
        </w:rPr>
        <w:t xml:space="preserve">) </w:t>
      </w:r>
      <w:r>
        <w:rPr>
          <w:rtl w:val="true"/>
        </w:rPr>
        <w:t>از نامه‌هاى آن حضرت است به مردم كوفه زمانى كه از مدينه به بصره مى‌رفت‌</w:t>
      </w:r>
      <w:bookmarkEnd w:id="1075"/>
    </w:p>
    <w:p>
      <w:pPr>
        <w:pStyle w:val="BookText"/>
        <w:rPr/>
      </w:pPr>
      <w:r>
        <w:rPr>
          <w:rFonts w:ascii="Amiri" w:hAnsi="Amiri" w:eastAsia="Amiri" w:cs="Amiri"/>
          <w:color w:val="111111"/>
          <w:sz w:val="28"/>
          <w:sz w:val="28"/>
          <w:szCs w:val="28"/>
          <w:rtl w:val="true"/>
          <w:lang w:bidi="ar-SA"/>
        </w:rPr>
        <w:t>از بنده خدا على امير المؤمنين به اهل كوفه، ياران بلند مقام و سروران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شما را از وضع عثمان آگاه مى‌كنم چنانكه شنيدنش چون ديدنش 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او عيب جويى كردند، و من فردى از مهاجران بودم كه اكثرا از او مى‌خواستم رضاى مردم را جلب كند و كمتر در پى سرزنشش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سبك‌ترين برنامه طلحه و زبير در باره او تندروى،</w:t>
      </w:r>
      <w:bookmarkStart w:id="1076" w:name="pg1775_12716"/>
    </w:p>
    <w:p>
      <w:pPr>
        <w:pStyle w:val="BookText"/>
        <w:rPr/>
      </w:pPr>
      <w:bookmarkEnd w:id="1076"/>
      <w:r>
        <w:rPr>
          <w:rFonts w:ascii="IRNazanin" w:hAnsi="IRNazanin" w:eastAsia="IRNazanin"/>
          <w:color w:val="111111"/>
          <w:sz w:val="28"/>
          <w:sz w:val="28"/>
          <w:szCs w:val="28"/>
          <w:rtl w:val="true"/>
          <w:lang w:bidi="fa-IR"/>
        </w:rPr>
        <w:t>و نرم‌ترين كارشان فشار آوردن به او بود، عايشه هم به ناگهان در حق او خشم گرفت، آن گاه عده‌اى بر كشتن وى مهيّا شدند و او را كشتند، و مردم بدون اكراه و اجبار، بلكه از روى ميل و اختيار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دار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بركند و اهلش هم از آن كنده شدند، مدينه چون جوشش ديگ به جوش آمد، و فتنه بر 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امير خود بشتابيد، و به جانب جهاد با دشمنان پيشدستى كنيد، اگر خدا خواهد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2097059_3650668749"/>
      <w:bookmarkStart w:id="1078" w:name="_Toc387"/>
      <w:bookmarkEnd w:id="1077"/>
      <w:r>
        <w:rPr/>
        <w:t>2</w:t>
      </w:r>
      <w:r>
        <w:rPr>
          <w:rtl w:val="true"/>
        </w:rPr>
        <w:t xml:space="preserve"> (</w:t>
      </w:r>
      <w:r>
        <w:rPr/>
        <w:t>2002</w:t>
      </w:r>
      <w:r>
        <w:rPr>
          <w:rtl w:val="true"/>
        </w:rPr>
        <w:t xml:space="preserve">) </w:t>
      </w:r>
      <w:r>
        <w:rPr>
          <w:rtl w:val="true"/>
        </w:rPr>
        <w:t>از نامه‌هاى آن حضرت است به مردم كوفه پس از فتح بصره‌</w:t>
      </w:r>
      <w:bookmarkEnd w:id="107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مردم كوفه از جانب اهل بيت پيامبرتان جزا دهد بهترين جزايى كه به مطيعان و شكرگزاران نعمتش عنايت مى‌كند، دستورم را شنيديد و اطاعت كرديد،</w:t>
      </w:r>
      <w:bookmarkStart w:id="1079" w:name="pg1775_12718"/>
    </w:p>
    <w:p>
      <w:pPr>
        <w:pStyle w:val="BookText"/>
        <w:rPr/>
      </w:pPr>
      <w:bookmarkEnd w:id="1079"/>
      <w:r>
        <w:rPr>
          <w:rFonts w:ascii="Amiri" w:hAnsi="Amiri" w:eastAsia="Amiri" w:cs="Amiri"/>
          <w:color w:val="111111"/>
          <w:sz w:val="28"/>
          <w:sz w:val="28"/>
          <w:szCs w:val="28"/>
          <w:rtl w:val="true"/>
          <w:lang w:bidi="ar-SA"/>
        </w:rPr>
        <w:t>و دعوت شديد و اجابت نموديد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2097061_3650668749"/>
      <w:bookmarkStart w:id="1081" w:name="_Toc388"/>
      <w:bookmarkEnd w:id="1080"/>
      <w:r>
        <w:rPr/>
        <w:t>3</w:t>
      </w:r>
      <w:r>
        <w:rPr>
          <w:rtl w:val="true"/>
        </w:rPr>
        <w:t xml:space="preserve"> (</w:t>
      </w:r>
      <w:r>
        <w:rPr/>
        <w:t>2003</w:t>
      </w:r>
      <w:r>
        <w:rPr>
          <w:rtl w:val="true"/>
        </w:rPr>
        <w:t xml:space="preserve">) </w:t>
      </w:r>
      <w:r>
        <w:rPr>
          <w:rtl w:val="true"/>
        </w:rPr>
        <w:t>از نامه‌هاى آن حضرت است به شريح قاضى‌</w:t>
      </w:r>
      <w:bookmarkEnd w:id="1081"/>
    </w:p>
    <w:p>
      <w:pPr>
        <w:pStyle w:val="BookText"/>
        <w:rPr/>
      </w:pPr>
      <w:r>
        <w:rPr>
          <w:rFonts w:ascii="IRNazanin" w:hAnsi="IRNazanin" w:eastAsia="IRNazanin"/>
          <w:color w:val="111111"/>
          <w:sz w:val="28"/>
          <w:sz w:val="28"/>
          <w:szCs w:val="28"/>
          <w:rtl w:val="true"/>
          <w:lang w:bidi="fa-IR"/>
        </w:rPr>
        <w:t>گفته شده شريح بن حارث قاضى امير 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آن حضرت خانه‌اى به مبلغ هشتاد دينار خريد، خبر اين برنامه به آن جناب رسيد، وى را خواست و به او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خانه‌اى به هشتاد دينار خريده، و برايش سند نوشته، و بر آن گواهانى گرفته‌اى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 آلود به او نگريست،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كسى به نزدت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سند خانه نظر نمى‌كند، و از گواه آن نمى‌پرسد، تا آنكه تو را از آن خانه بيرون مى‌كند، و تنها تسليم خانه قبر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 مواظب باش كه</w:t>
      </w:r>
    </w:p>
    <w:p>
      <w:pPr>
        <w:pStyle w:val="BookText"/>
        <w:rPr/>
      </w:pPr>
      <w:r>
        <w:rPr>
          <w:rFonts w:ascii="IRNazanin" w:hAnsi="IRNazanin" w:eastAsia="IRNazanin"/>
          <w:color w:val="111111"/>
          <w:sz w:val="28"/>
          <w:sz w:val="28"/>
          <w:szCs w:val="28"/>
          <w:rtl w:val="true"/>
          <w:lang w:bidi="fa-IR"/>
        </w:rPr>
        <w:t>اين خانه را از غير مال خود نخريده، يا قيمت آن را از غير مال حلال نداده باشى، كه در اين صورت دچار خسارت دنيا و آخرت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اگر زمان خريد خانه نزد من آمده بودى، براى تو سندى مانند اين سند مى‌نوشتم، كه در خريد اين خانه به يك درهم چه رسد بالاتر از آن رغبت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سند اين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خانه‌اى است كه آن را بنده‌اى خوار، از مرده‌اى كه براى كوچ كردن به سراى ديگر از اين خانه بيرونش كرده‌اند خريده است، از او خانه‌اى از خانه‌هاى فريب از جانب فانى شوندگان، و سرزمين اهل هلاكت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چهار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به آفات و بلاها، حدّ دوم به مصائب، حد سوم به هوسهاى تباهى آور، و حد چهارم به شيطان گمراه كننده، و در اين خانه به همين حد چهارم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خريدار فريفته به آرزو، اين خانه را از شخصى كه اجل او را به كوچ از دنيا بر انگيخته خريدارى كرده، به قيمت بيرون شدن از عزّت قناعت، و ورود در پستى و ذلّت، و هر خسارتى كه بر اين خريدار در آنچه كه خريده وارد شود بر عهده ملك الموت است، همان خراب كننده بدنهاى پادشاهان، و گيرنده جان گردنكشان، و نابود كننده سلطنت فرعونيان، همچون شاهان ايران و روم، و يمن و حمير، و آنهايى كه ثروت بر ثروت افزودند، و آنان كه ساختند و محكم كردند، و زينت دادند و بياراستند، و ذخيره نمودند و به اعتقاد و گمان خود نسبت به برنامه اولاد توجه كردند، ملك الموت همگى را به جايگاه باز پرسى و حساب، و محل مزد و جريمه روانه كند، زمانى كه فرمان حق براى جدايى بين حق و باطل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تبهكاران خسارت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سند گواهى دهد عقلى كه از اسارت هوا خارج شده، و از وابستگى‌هاى دنيا سالم مانده باشد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2" w:name="pg1775_12724"/>
    </w:p>
    <w:p>
      <w:pPr>
        <w:pStyle w:val="BookText"/>
        <w:rPr/>
      </w:pPr>
      <w:bookmarkEnd w:id="10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2097063_3650668749"/>
      <w:bookmarkStart w:id="1084" w:name="_Toc389"/>
      <w:bookmarkEnd w:id="1083"/>
      <w:r>
        <w:rPr/>
        <w:t>4</w:t>
      </w:r>
      <w:r>
        <w:rPr>
          <w:rtl w:val="true"/>
        </w:rPr>
        <w:t xml:space="preserve"> (</w:t>
      </w:r>
      <w:r>
        <w:rPr/>
        <w:t>2004</w:t>
      </w:r>
      <w:r>
        <w:rPr>
          <w:rtl w:val="true"/>
        </w:rPr>
        <w:t xml:space="preserve">) </w:t>
      </w:r>
      <w:r>
        <w:rPr>
          <w:rtl w:val="true"/>
        </w:rPr>
        <w:t>از نامه‌هاى آن حضرت است به بعضى از فرماندهان ارتش خود</w:t>
      </w:r>
      <w:bookmarkEnd w:id="1084"/>
    </w:p>
    <w:p>
      <w:pPr>
        <w:pStyle w:val="BookText"/>
        <w:rPr/>
      </w:pPr>
      <w:r>
        <w:rPr>
          <w:rFonts w:ascii="IRNazanin" w:hAnsi="IRNazanin" w:eastAsia="IRNazanin"/>
          <w:color w:val="111111"/>
          <w:sz w:val="28"/>
          <w:sz w:val="28"/>
          <w:szCs w:val="28"/>
          <w:rtl w:val="true"/>
          <w:lang w:bidi="fa-IR"/>
        </w:rPr>
        <w:t>اگر به سايه اطاعت ما باز گشتند اين همان است كه ما دوست داريم، و اگر اوضاع و احوال آنان را به اختلاف و سرپيچى كشاند، تو با يارى كسى كه تو را اطاعت مى‌كند با اهل عصيان به جنگ برخيز، و با كسى كه فرمانت را مى‌برد از كسى كه به ياريت اقدام نمى‌كند بى‌نياز باش، مسلّما آنان كه از جنگ با دشمن كراهت دارند نبودشان از بودنشان بهتر، و نشستنشان از قيامشان بى‌نياز كننده‌تر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2097065_3650668749"/>
      <w:bookmarkStart w:id="1086" w:name="_Toc390"/>
      <w:bookmarkEnd w:id="1085"/>
      <w:r>
        <w:rPr/>
        <w:t>5</w:t>
      </w:r>
      <w:r>
        <w:rPr>
          <w:rtl w:val="true"/>
        </w:rPr>
        <w:t xml:space="preserve"> (</w:t>
      </w:r>
      <w:r>
        <w:rPr/>
        <w:t>2005</w:t>
      </w:r>
      <w:r>
        <w:rPr>
          <w:rtl w:val="true"/>
        </w:rPr>
        <w:t xml:space="preserve">) </w:t>
      </w:r>
      <w:r>
        <w:rPr>
          <w:rtl w:val="true"/>
        </w:rPr>
        <w:t>از نامه‌هاى آن حضرت است به اشعث به قيس عامل آذربايجان‌</w:t>
      </w:r>
      <w:bookmarkEnd w:id="108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حكمرانى براى تو طعمه نيست، بلكه امانتى است بر عهده‌ات، و از تو خواسته‌اند</w:t>
      </w:r>
      <w:bookmarkStart w:id="1087" w:name="pg1775_12726"/>
    </w:p>
    <w:p>
      <w:pPr>
        <w:pStyle w:val="BookText"/>
        <w:rPr/>
      </w:pPr>
      <w:bookmarkEnd w:id="1087"/>
      <w:r>
        <w:rPr>
          <w:rFonts w:ascii="IRNazanin" w:hAnsi="IRNazanin" w:eastAsia="IRNazanin"/>
          <w:color w:val="111111"/>
          <w:sz w:val="28"/>
          <w:sz w:val="28"/>
          <w:szCs w:val="28"/>
          <w:rtl w:val="true"/>
          <w:lang w:bidi="fa-IR"/>
        </w:rPr>
        <w:t>دستور ما فوق خود را رعايت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حقّى نيست كه در امور رعيت به دلخواهت رفتار كنى، و جز به اعتماد به فرمانى كه تو را مى‌رسد به كار بزرگى دست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از مال خداى بزرگ در اختيار توست، و تو از جمله خزانه‌داران او هستى تا آن را به من تحويل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من از بدترين واليان براى تو نباشم، 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2097067_3650668749"/>
      <w:bookmarkStart w:id="1089" w:name="_Toc391"/>
      <w:bookmarkEnd w:id="1088"/>
      <w:r>
        <w:rPr/>
        <w:t>6</w:t>
      </w:r>
      <w:r>
        <w:rPr>
          <w:rtl w:val="true"/>
        </w:rPr>
        <w:t xml:space="preserve"> (</w:t>
      </w:r>
      <w:r>
        <w:rPr/>
        <w:t>2006</w:t>
      </w:r>
      <w:r>
        <w:rPr>
          <w:rtl w:val="true"/>
        </w:rPr>
        <w:t xml:space="preserve">) </w:t>
      </w:r>
      <w:r>
        <w:rPr>
          <w:rtl w:val="true"/>
        </w:rPr>
        <w:t>از نامه‌هاى آن حضرت است به معاويه‌</w:t>
      </w:r>
      <w:bookmarkEnd w:id="108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مردمى كه با ابو بكر و عمر و عثمان بيعت كردند با همان شرايط و مقررات با من بيعت كردند، حاضر را حقّى نيست كه غير را اختيار كند، و غايب را نمى‌رسد كه آن را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براى مهاجرين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مردى در خلافت اجتماع كردند و او را پيشوا ناميدند خداوند به آن راضى است، بنا بر اين اگر كسى از فرمان اهل شورا</w:t>
      </w:r>
      <w:bookmarkStart w:id="1090" w:name="pg1775_12728"/>
    </w:p>
    <w:p>
      <w:pPr>
        <w:pStyle w:val="BookText"/>
        <w:rPr/>
      </w:pPr>
      <w:bookmarkEnd w:id="1090"/>
      <w:r>
        <w:rPr>
          <w:rFonts w:ascii="IRNazanin" w:hAnsi="IRNazanin" w:eastAsia="IRNazanin"/>
          <w:color w:val="111111"/>
          <w:sz w:val="28"/>
          <w:sz w:val="28"/>
          <w:szCs w:val="28"/>
          <w:rtl w:val="true"/>
          <w:lang w:bidi="fa-IR"/>
        </w:rPr>
        <w:t xml:space="preserve">با انكار و بدعت بيرون رود او را به آن بر مى‌گردانند، و اگر فرمان آنان را نپذيرد با او به خاطر پيروى از غير راه اهل ايمان مى‌جنگند، و خداوند بر گردن او نهد آن را كه خود بر عهده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اى معاويه، اگر با ديده عقل نظر كنى نه از روى هوا و هوس، خواهى يافت كه كه من از همه مردم از خون عثمان مبرّاترم، و خواهى دانست كه از آن گوشه گرفتم، مگر آنكه مرا متّهم كنى، پس هر اتهامى كه به نظرت مى‌رسد وارد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2097069_3650668749"/>
      <w:bookmarkStart w:id="1092" w:name="_Toc392"/>
      <w:bookmarkEnd w:id="1091"/>
      <w:r>
        <w:rPr/>
        <w:t>7</w:t>
      </w:r>
      <w:r>
        <w:rPr>
          <w:rtl w:val="true"/>
        </w:rPr>
        <w:t xml:space="preserve"> (</w:t>
      </w:r>
      <w:r>
        <w:rPr/>
        <w:t>2007</w:t>
      </w:r>
      <w:r>
        <w:rPr>
          <w:rtl w:val="true"/>
        </w:rPr>
        <w:t xml:space="preserve">) </w:t>
      </w:r>
      <w:r>
        <w:rPr>
          <w:rtl w:val="true"/>
        </w:rPr>
        <w:t>از نامه‌هاى آن حضرت است باز به معاويه‌</w:t>
      </w:r>
      <w:bookmarkEnd w:id="1092"/>
    </w:p>
    <w:p>
      <w:pPr>
        <w:pStyle w:val="Heading4"/>
        <w:numPr>
          <w:ilvl w:val="3"/>
          <w:numId w:val="1"/>
        </w:numPr>
        <w:rPr/>
      </w:pPr>
      <w:bookmarkStart w:id="1093" w:name="__RefHeading___Toc2097071_3650668749"/>
      <w:bookmarkStart w:id="1094" w:name="_Toc393"/>
      <w:bookmarkEnd w:id="1093"/>
      <w:r>
        <w:rPr>
          <w:rtl w:val="true"/>
        </w:rPr>
        <w:t>اشاره</w:t>
      </w:r>
      <w:bookmarkEnd w:id="1094"/>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جانب تو موعظه نامه‌اى از جملات بى‌ربط به هم پيوسته، و نامه‌اى آراسته براى من آمد، آن را به گمراهيت مزيّن ساخته، و از زشتى رأيت به سوى من فرستاده‌اى، نامه شخصى است كه او را بصيرتى نمى‌باشد تا راهنماييش كند، و وى را رهبرى نيست تا ارشادش نمايد، هواى نفس از او دعوت نموده،</w:t>
      </w:r>
      <w:bookmarkStart w:id="1095" w:name="pg1775_12730"/>
    </w:p>
    <w:p>
      <w:pPr>
        <w:pStyle w:val="BookText"/>
        <w:rPr/>
      </w:pPr>
      <w:bookmarkEnd w:id="1095"/>
      <w:r>
        <w:rPr>
          <w:rFonts w:ascii="IRNazanin" w:hAnsi="IRNazanin" w:eastAsia="IRNazanin"/>
          <w:color w:val="111111"/>
          <w:sz w:val="28"/>
          <w:sz w:val="28"/>
          <w:szCs w:val="28"/>
          <w:rtl w:val="true"/>
          <w:lang w:bidi="fa-IR"/>
        </w:rPr>
        <w:t>و او هم اجابت كرده، گمراهى وى را به جانب خود كشيده و او هم پيروى نموده، پس هذيان بافت و بانگ بيهوده زد، و گمراه شد و به خطا رفت</w:t>
      </w:r>
      <w:r>
        <w:rPr>
          <w:rFonts w:eastAsia="IRNazanin" w:cs="IRNazanin"/>
          <w:color w:val="111111"/>
          <w:sz w:val="28"/>
          <w:szCs w:val="28"/>
          <w:rtl w:val="true"/>
          <w:lang w:bidi="fa-IR"/>
        </w:rPr>
        <w:t>.</w:t>
      </w:r>
    </w:p>
    <w:p>
      <w:pPr>
        <w:pStyle w:val="Heading4"/>
        <w:numPr>
          <w:ilvl w:val="3"/>
          <w:numId w:val="1"/>
        </w:numPr>
        <w:rPr/>
      </w:pPr>
      <w:bookmarkStart w:id="1096" w:name="__RefHeading___Toc2097073_3650668749"/>
      <w:bookmarkStart w:id="1097" w:name="_Toc394"/>
      <w:bookmarkEnd w:id="1096"/>
      <w:r>
        <w:rPr>
          <w:rtl w:val="true"/>
        </w:rPr>
        <w:t>از اين نامه است‌</w:t>
      </w:r>
      <w:bookmarkEnd w:id="1097"/>
    </w:p>
    <w:p>
      <w:pPr>
        <w:pStyle w:val="BookText"/>
        <w:rPr/>
      </w:pPr>
      <w:r>
        <w:rPr>
          <w:rFonts w:ascii="IRNazanin" w:hAnsi="IRNazanin" w:eastAsia="IRNazanin"/>
          <w:color w:val="111111"/>
          <w:sz w:val="28"/>
          <w:sz w:val="28"/>
          <w:szCs w:val="28"/>
          <w:rtl w:val="true"/>
          <w:lang w:bidi="fa-IR"/>
        </w:rPr>
        <w:t>زيرا آن يك بيعت است، و تجديد نظر در آن راه ندارد، و در آن اختيار از سر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از آن سر بر تابد به انكار حق برخاسته، و آن كه در پذيرشش تأمّل نمايد سازشكار و منافق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2097075_3650668749"/>
      <w:bookmarkStart w:id="1099" w:name="_Toc395"/>
      <w:bookmarkEnd w:id="1098"/>
      <w:r>
        <w:rPr/>
        <w:t>8</w:t>
      </w:r>
      <w:r>
        <w:rPr>
          <w:rtl w:val="true"/>
        </w:rPr>
        <w:t xml:space="preserve"> (</w:t>
      </w:r>
      <w:r>
        <w:rPr/>
        <w:t>2008</w:t>
      </w:r>
      <w:r>
        <w:rPr>
          <w:rtl w:val="true"/>
        </w:rPr>
        <w:t xml:space="preserve">) </w:t>
      </w:r>
      <w:r>
        <w:rPr>
          <w:rtl w:val="true"/>
        </w:rPr>
        <w:t>از نامه‌هاى آن حضرت است به جرير بن عبد اللّه بجلى، وقتى او را نزد معاويه فرستاد</w:t>
      </w:r>
      <w:bookmarkEnd w:id="1099"/>
    </w:p>
    <w:p>
      <w:pPr>
        <w:pStyle w:val="BookText"/>
        <w:rPr/>
      </w:pPr>
      <w:r>
        <w:rPr>
          <w:rFonts w:ascii="IRNazanin" w:hAnsi="IRNazanin" w:eastAsia="IRNazanin"/>
          <w:color w:val="111111"/>
          <w:sz w:val="28"/>
          <w:sz w:val="28"/>
          <w:szCs w:val="28"/>
          <w:rtl w:val="true"/>
          <w:lang w:bidi="fa-IR"/>
        </w:rPr>
        <w:t>اما بعد، چون نامه من به تو رسيد معاويه را به برنامه قطعى و امر جزمى وادار كن، و او را به پذيرش يكى از دو راه ملزم نما يا جنگى آواره ساز، يا صلحى ذلّت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را قبول كرد به او اعلام جنگ كن، و اگر تسليم شد از او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0" w:name="pg1775_12731"/>
    </w:p>
    <w:p>
      <w:pPr>
        <w:pStyle w:val="BookText"/>
        <w:rPr/>
      </w:pPr>
      <w:bookmarkEnd w:id="11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2097077_3650668749"/>
      <w:bookmarkStart w:id="1102" w:name="_Toc396"/>
      <w:bookmarkEnd w:id="1101"/>
      <w:r>
        <w:rPr/>
        <w:t>9</w:t>
      </w:r>
      <w:r>
        <w:rPr>
          <w:rtl w:val="true"/>
        </w:rPr>
        <w:t xml:space="preserve"> (</w:t>
      </w:r>
      <w:r>
        <w:rPr/>
        <w:t>2009</w:t>
      </w:r>
      <w:r>
        <w:rPr>
          <w:rtl w:val="true"/>
        </w:rPr>
        <w:t xml:space="preserve">) </w:t>
      </w:r>
      <w:r>
        <w:rPr>
          <w:rtl w:val="true"/>
        </w:rPr>
        <w:t>از نامه‌هاى آن حضرت است به معاويه‌</w:t>
      </w:r>
      <w:bookmarkEnd w:id="1102"/>
    </w:p>
    <w:p>
      <w:pPr>
        <w:pStyle w:val="BookText"/>
        <w:rPr/>
      </w:pPr>
      <w:r>
        <w:rPr>
          <w:rFonts w:ascii="IRNazanin" w:hAnsi="IRNazanin" w:eastAsia="IRNazanin"/>
          <w:color w:val="111111"/>
          <w:sz w:val="28"/>
          <w:sz w:val="28"/>
          <w:szCs w:val="28"/>
          <w:rtl w:val="true"/>
          <w:lang w:bidi="fa-IR"/>
        </w:rPr>
        <w:t>قوم ما خواستند پيامبرمان را از ميان بردارند، و ريشه ما را بر اندازند، عليه ما نقشه‌ها كشيدند، و كارها كردند، در آسايش را به روى ما بستند، و ما را بر پلاس ترس نشاندند، مجبور به اقامت در كوههاى صعب العبور نمودند، و بر عليه ما آتش جنگ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حق شرّ دشمن را از پيامبر و حريم حرمتش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به اميد پاداش الهى از رسول خدا پشتيبانى مى‌كرد، و اهل كفر از ريشه خويشاوندى حمايت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غير ما از قريش مسلمان شده بودند در آن سختى و رنجى كه ما بوديم نبودند محض پيمانى كه با كفار داشتند كه شكنجه را از آنها باز مى‌داشت، يا خويشاوندى كه به يارى آنان بر مى‌خاست، روى اين حساب جايشان از كشته شدن امن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تنور جنگ گرم مى‌شد،</w:t>
      </w:r>
    </w:p>
    <w:p>
      <w:pPr>
        <w:pStyle w:val="BookText"/>
        <w:rPr/>
      </w:pPr>
      <w:r>
        <w:rPr>
          <w:rFonts w:ascii="IRNazanin" w:hAnsi="IRNazanin" w:eastAsia="IRNazanin"/>
          <w:color w:val="111111"/>
          <w:sz w:val="28"/>
          <w:sz w:val="28"/>
          <w:szCs w:val="28"/>
          <w:rtl w:val="true"/>
          <w:lang w:bidi="fa-IR"/>
        </w:rPr>
        <w:t>و مردم قدم پس مى‌گذاشتند اهل بيت خود را جلو مى‌انداخت، و اصحاب خود را از حرارت شمشير و نيزه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بن حارث در جنگ بدر، و حمزه در جنگ احد، و جعفر در جبهه موته كشته شدند، و كسى كه اگر مى‌خواستم نامش را مى‌گفتم شهادت را خواست همان گونه كه آنان خواستند، اما مدت آنان زودتر به سر رسيد، و مرگ او به تأخير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از روزگار كه انسانى نظير مرا برابر قرارداد با كسى كه مانند من براى اسلام قدم برنداشته، و براى او چون من سابقه‌اى در اسلام نيست، سابقه‌اى كه كسى را به مثل آن دسترسى نيست، مگر آنكه ادّعا كند ادّعا كننده‌اى آنچه را من خبر ندارم، و گمان نمى‌برم كه خداوند هم موضوع آن ادّعا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خداى را سپاس</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از من خواسته‌اى كه كشندگان عثمان را به تو تحويل دهم، در اين مسأله فكر كردم ديدم مرا ميسّر نيست آنان را به سوى تو يا غير تو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از گمراهى و اختلاف دست برندارى، به همين زودى آنان را خواهى شناخت كه به دنبال تو بر آيند،</w:t>
      </w:r>
      <w:bookmarkStart w:id="1103" w:name="pg1775_12735"/>
    </w:p>
    <w:p>
      <w:pPr>
        <w:pStyle w:val="BookText"/>
        <w:rPr/>
      </w:pPr>
      <w:bookmarkEnd w:id="1103"/>
      <w:r>
        <w:rPr>
          <w:rFonts w:ascii="Amiri" w:hAnsi="Amiri" w:eastAsia="Amiri" w:cs="Amiri"/>
          <w:color w:val="111111"/>
          <w:sz w:val="28"/>
          <w:sz w:val="28"/>
          <w:szCs w:val="28"/>
          <w:rtl w:val="true"/>
          <w:lang w:bidi="ar-SA"/>
        </w:rPr>
        <w:t>و از اين دنبال كردنشان در بيابان و دريا و كوه و دشت تو را به زحمت بيندازند، و اين دنبال كردنى است كه تو را ناراحت و آزرده كند، و زيارتى كه ديدارش تو را تو را شاد ننمايد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آن كه اهل اسلام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2097079_3650668749"/>
      <w:bookmarkStart w:id="1105" w:name="_Toc397"/>
      <w:bookmarkEnd w:id="1104"/>
      <w:r>
        <w:rPr/>
        <w:t>10</w:t>
      </w:r>
      <w:r>
        <w:rPr>
          <w:rtl w:val="true"/>
        </w:rPr>
        <w:t xml:space="preserve"> (</w:t>
      </w:r>
      <w:r>
        <w:rPr/>
        <w:t>2010</w:t>
      </w:r>
      <w:r>
        <w:rPr>
          <w:rtl w:val="true"/>
        </w:rPr>
        <w:t xml:space="preserve">) </w:t>
      </w:r>
      <w:r>
        <w:rPr>
          <w:rtl w:val="true"/>
        </w:rPr>
        <w:t>از نامه‌هاى آن حضرت است به معاويه‌</w:t>
      </w:r>
      <w:bookmarkEnd w:id="1105"/>
    </w:p>
    <w:p>
      <w:pPr>
        <w:pStyle w:val="BookText"/>
        <w:rPr/>
      </w:pPr>
      <w:r>
        <w:rPr>
          <w:rFonts w:ascii="IRNazanin" w:hAnsi="IRNazanin" w:eastAsia="IRNazanin"/>
          <w:color w:val="111111"/>
          <w:sz w:val="28"/>
          <w:sz w:val="28"/>
          <w:szCs w:val="28"/>
          <w:rtl w:val="true"/>
          <w:lang w:bidi="fa-IR"/>
        </w:rPr>
        <w:t>اگر از دنيايى كه در آن هستى پرده‌ها برداشته شود چه خواهى كرد؟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دنيايى كه با زينت‌هايش خود را برابر تو آراسته، و به خوشى‌هايش فريبت داده، دعوتت نموده اجابت كردى، به سوى خودش كشانده به دنبالش شدى، فرمانت داده اطاعتش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نزديك است كه نگهدارنده‌اى بر موقفى نگاهت دارد كه نجات دهنده‌اى از آن نجاتت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حكومت دست بردار، و براى حساب آماده شو، و براى بلاهايى كه به تو مى‌رسد مهيّا باش، سخن گمراهان را مشنو، و اگر بدين صورت عمل نكنى تو را به آنچه نسبت به خود غفلت دارى آگاه سازم، زيرا ناز و نعمت</w:t>
      </w:r>
    </w:p>
    <w:p>
      <w:pPr>
        <w:pStyle w:val="BookText"/>
        <w:rPr/>
      </w:pPr>
      <w:r>
        <w:rPr>
          <w:rFonts w:ascii="IRNazanin" w:hAnsi="IRNazanin" w:eastAsia="IRNazanin"/>
          <w:color w:val="111111"/>
          <w:sz w:val="28"/>
          <w:sz w:val="28"/>
          <w:szCs w:val="28"/>
          <w:rtl w:val="true"/>
          <w:lang w:bidi="fa-IR"/>
        </w:rPr>
        <w:t>به طغيانت انداخته و شيطان راه خود را در تو پيش گرفته، و با اوضاع تو به آرزويش رسيده، و در وجودت همچون روح و خون روان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شما زمامدار رعيت، و والى امر امّت بوده‌ايد، بدون پيشى داشتن در دين، و منهاى شرفى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دچار بودن به شقاوت ديرينه، تو را از اينكه روزگارت را در فريب آرزوهايت ادامه دهى، و ظاهر و باطنت دو تا باشد بر حذر مى‌دارم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جنگ دعوت كردى، مردم را واگذار و خود به جانب من بيا، و هر دو لشگر را از جنگ معاف كن، تا معلوم شود زنگ گناه قلب كدام يك از ما دو نفر را سياه كرده، و بر ديده كدام يك پرده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 الحسن، قاتل جدّ و دايى و برادرت كه آنان را در جنگ بدر درهم كوبيدم، هم اكنون آن شمشير با من است، و با همان قلب دشمنم را ديدار مى‌كنم، دينم را تبديل ننموده، و پيامبر تازه‌اى انتخاب نكرده‌ام، و در همان راه حقّى هستم كه شما آن را</w:t>
      </w:r>
      <w:bookmarkStart w:id="1106" w:name="pg1775_12739"/>
    </w:p>
    <w:p>
      <w:pPr>
        <w:pStyle w:val="BookText"/>
        <w:rPr/>
      </w:pPr>
      <w:bookmarkEnd w:id="1106"/>
      <w:r>
        <w:rPr>
          <w:rFonts w:ascii="IRNazanin" w:hAnsi="IRNazanin" w:eastAsia="IRNazanin"/>
          <w:color w:val="111111"/>
          <w:sz w:val="28"/>
          <w:sz w:val="28"/>
          <w:szCs w:val="28"/>
          <w:rtl w:val="true"/>
          <w:lang w:bidi="fa-IR"/>
        </w:rPr>
        <w:t>به اختيار خود واگذاشتيد، و ورودتان در آن به اجبار و اكراه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خيال خود به خونخواهى عثمان آمده‌اى در حالى كه خبر دارى عثمان كجا كشته شد، اگر خونخواه او هستى از همان جا خونخواهى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 را مى‌بينم همچون شترانى كه زير بار گران ناله مى‌زنند از گزش جنگ ناله و فرياد مى‌زنى، و انگار لشگرت را مى‌نگرم كه از ضربت‌هاى پى در پى، و قضاى بدى كه بر سرشان فرود مى‌آيد، و نيز از افتادن بر خاك آن هم به دنبال هم، با جزع و زارى مرا به كتاب خدا مى‌خوانند، لشگرى كه يا از نظر عقيده كافر و منكر حقّند، يا بيعت نموده و عهد بيعت را شكسته‌اند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2097081_3650668749"/>
      <w:bookmarkStart w:id="1108" w:name="_Toc398"/>
      <w:bookmarkEnd w:id="1107"/>
      <w:r>
        <w:rPr/>
        <w:t>11</w:t>
      </w:r>
      <w:r>
        <w:rPr>
          <w:rtl w:val="true"/>
        </w:rPr>
        <w:t xml:space="preserve"> (</w:t>
      </w:r>
      <w:r>
        <w:rPr/>
        <w:t>2011</w:t>
      </w:r>
      <w:r>
        <w:rPr>
          <w:rtl w:val="true"/>
        </w:rPr>
        <w:t xml:space="preserve">) </w:t>
      </w:r>
      <w:r>
        <w:rPr>
          <w:rtl w:val="true"/>
        </w:rPr>
        <w:t>از وصيت‌هاى آن حضرت است به هنگامى كه لشگرى را به سوى دشمن فرستاد اين وصيت فرمود</w:t>
      </w:r>
      <w:bookmarkEnd w:id="110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دشمن وارد شديد يا دشمن بر شما وارد شد، بايد لشگرگاه شما در</w:t>
      </w:r>
    </w:p>
    <w:p>
      <w:pPr>
        <w:pStyle w:val="BookText"/>
        <w:rPr/>
      </w:pPr>
      <w:r>
        <w:rPr>
          <w:rFonts w:ascii="IRNazanin" w:hAnsi="IRNazanin" w:eastAsia="IRNazanin"/>
          <w:color w:val="111111"/>
          <w:sz w:val="28"/>
          <w:sz w:val="28"/>
          <w:szCs w:val="28"/>
          <w:rtl w:val="true"/>
          <w:lang w:bidi="fa-IR"/>
        </w:rPr>
        <w:t>محلّى بلند، يا دامنه كوهها، يا بين رودها قرار گيرد، تا شما را مدد باشد، و مانعى پيش رويتان براى برگرداندن شرّ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بايد از يك طرف يا دو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قله كوهها و فراز تپّه‌ها نگهبانانى بگماريد، تا دشمن از نقطه خطر يا محلى كه مورد اطمينان شماست به شما حمله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مقدمه لشگر ديده بانان دشمن‌اند، و ديده بانان جاسوسان ارتش‌اند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پراكندگى و تفرقه بپرهيزيد، هرگاه فرود آييد همگان فرود آييد، و زمانى كه كوچ كنيد همه كوچ نماييد، و چون شب فرا رسد نيزه‌ها را گرداگرد خود نگاه داريد، خوابتان اندك باشد يا همانند مضمضه آب در دهان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9" w:name="pg1775_12743"/>
    </w:p>
    <w:p>
      <w:pPr>
        <w:pStyle w:val="BookText"/>
        <w:rPr/>
      </w:pPr>
      <w:bookmarkEnd w:id="1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097083_3650668749"/>
      <w:bookmarkStart w:id="1111" w:name="_Toc399"/>
      <w:bookmarkEnd w:id="1110"/>
      <w:r>
        <w:rPr/>
        <w:t>12</w:t>
      </w:r>
      <w:r>
        <w:rPr>
          <w:rtl w:val="true"/>
        </w:rPr>
        <w:t xml:space="preserve"> (</w:t>
      </w:r>
      <w:r>
        <w:rPr/>
        <w:t>2012</w:t>
      </w:r>
      <w:r>
        <w:rPr>
          <w:rtl w:val="true"/>
        </w:rPr>
        <w:t xml:space="preserve">) </w:t>
      </w:r>
      <w:r>
        <w:rPr>
          <w:rtl w:val="true"/>
        </w:rPr>
        <w:t>از وصيت‌هاى آن حضرت است به معقل بن قيس رياحى، زمانى كه او را با سه هزار نفر به عنوان مقدمه لشگر خود به شام فرستاد</w:t>
      </w:r>
      <w:bookmarkEnd w:id="1111"/>
    </w:p>
    <w:p>
      <w:pPr>
        <w:pStyle w:val="BookText"/>
        <w:rPr/>
      </w:pPr>
      <w:r>
        <w:rPr>
          <w:rFonts w:ascii="IRNazanin" w:hAnsi="IRNazanin" w:eastAsia="IRNazanin"/>
          <w:color w:val="111111"/>
          <w:sz w:val="28"/>
          <w:sz w:val="28"/>
          <w:szCs w:val="28"/>
          <w:rtl w:val="true"/>
          <w:lang w:bidi="fa-IR"/>
        </w:rPr>
        <w:t>از خداوندى كه ناگزير از ملاقات با او هستى، و غير او تو را نهايتى نيست پروا كن، جز با كسى كه با تو بجنگد نجنگ، و در صبح و عصر كه هوا ملايم است حركت كن، لشگر را در وسط روز استراحت ده، راه را به آرامى طى كن، ابتداى شب حركت مكن، كه خداوند آن وقت را براى آرامش قرار داده، و براى استراحت نهاده نه براى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مركب خود را به شب آسوده دار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را آسودى تا وقت سحر رسيد يا بامداد در آمد بر اساس بركت حق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دشمن روبرو شدى وسط لشگر بايست، و به دشمن مانند كسى كه مى‌خواهد جنگ كند نزديك مشو، و از آنان همانند كسى كه از جنگ مى‌ترسد خود را دور مكن، تا فرمانم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و كينه شما را به جنگ با آنان</w:t>
      </w:r>
      <w:bookmarkStart w:id="1112" w:name="pg1775_12745"/>
    </w:p>
    <w:p>
      <w:pPr>
        <w:pStyle w:val="BookText"/>
        <w:rPr/>
      </w:pPr>
      <w:bookmarkEnd w:id="1112"/>
      <w:r>
        <w:rPr>
          <w:rFonts w:ascii="IRNazanin" w:hAnsi="IRNazanin" w:eastAsia="IRNazanin"/>
          <w:color w:val="111111"/>
          <w:sz w:val="28"/>
          <w:sz w:val="28"/>
          <w:szCs w:val="28"/>
          <w:rtl w:val="true"/>
          <w:lang w:bidi="fa-IR"/>
        </w:rPr>
        <w:t>وادار نكند پيش از آنكه آنان را به حق دعوت كنى و راه عذر را به رويشان ببندى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2097085_3650668749"/>
      <w:bookmarkStart w:id="1114" w:name="_Toc400"/>
      <w:bookmarkEnd w:id="1113"/>
      <w:r>
        <w:rPr/>
        <w:t>13</w:t>
      </w:r>
      <w:r>
        <w:rPr>
          <w:rtl w:val="true"/>
        </w:rPr>
        <w:t xml:space="preserve"> (</w:t>
      </w:r>
      <w:r>
        <w:rPr/>
        <w:t>2013</w:t>
      </w:r>
      <w:r>
        <w:rPr>
          <w:rtl w:val="true"/>
        </w:rPr>
        <w:t xml:space="preserve">) </w:t>
      </w:r>
      <w:r>
        <w:rPr>
          <w:rtl w:val="true"/>
        </w:rPr>
        <w:t>از نامه‌هاى آن حضرت است به دو نفر از اميران لشگرش‌</w:t>
      </w:r>
      <w:bookmarkEnd w:id="1114"/>
    </w:p>
    <w:p>
      <w:pPr>
        <w:pStyle w:val="BookText"/>
        <w:rPr/>
      </w:pPr>
      <w:r>
        <w:rPr>
          <w:rFonts w:ascii="IRNazanin" w:hAnsi="IRNazanin" w:eastAsia="IRNazanin"/>
          <w:color w:val="111111"/>
          <w:sz w:val="28"/>
          <w:sz w:val="28"/>
          <w:szCs w:val="28"/>
          <w:rtl w:val="true"/>
          <w:lang w:bidi="fa-IR"/>
        </w:rPr>
        <w:t>مالك بن حارث اشتر را بر شما دو نفر و كسانى كه تحت فرمان شما هستند فرمانروا كردم، دستورش را بشنويد و از او اطاعت كنيد، و او را زره و سپر خويش قرار دهيد، چرا كه او از افرادى نيست كه سستى نمايد و به خطا و لغزش افتد و كندى كند جايى كه شتاب دورانديشانه‌تر است، و شتاب نمايد جايى كه كندى لازم‌تر است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5" w:name="pg1775_12747"/>
    </w:p>
    <w:p>
      <w:pPr>
        <w:pStyle w:val="BookText"/>
        <w:rPr/>
      </w:pPr>
      <w:bookmarkEnd w:id="1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2097087_3650668749"/>
      <w:bookmarkStart w:id="1117" w:name="_Toc401"/>
      <w:bookmarkEnd w:id="1116"/>
      <w:r>
        <w:rPr/>
        <w:t>14</w:t>
      </w:r>
      <w:r>
        <w:rPr>
          <w:rtl w:val="true"/>
        </w:rPr>
        <w:t xml:space="preserve"> (</w:t>
      </w:r>
      <w:r>
        <w:rPr/>
        <w:t>2014</w:t>
      </w:r>
      <w:r>
        <w:rPr>
          <w:rtl w:val="true"/>
        </w:rPr>
        <w:t xml:space="preserve">) </w:t>
      </w:r>
      <w:r>
        <w:rPr>
          <w:rtl w:val="true"/>
        </w:rPr>
        <w:t>از وصيت‌هاى آن حضرت است به لشگرش، پيش از ديدار با دشمن در صفّين‌</w:t>
      </w:r>
      <w:bookmarkEnd w:id="1117"/>
    </w:p>
    <w:p>
      <w:pPr>
        <w:pStyle w:val="BookText"/>
        <w:rPr/>
      </w:pPr>
      <w:r>
        <w:rPr>
          <w:rFonts w:ascii="IRNazanin" w:hAnsi="IRNazanin" w:eastAsia="IRNazanin"/>
          <w:color w:val="111111"/>
          <w:sz w:val="28"/>
          <w:sz w:val="28"/>
          <w:szCs w:val="28"/>
          <w:rtl w:val="true"/>
          <w:lang w:bidi="fa-IR"/>
        </w:rPr>
        <w:t>دست به جنگ نزنيد تا آنان شروع كنند، زيرا به حمد خدا حجّت با شماست، و جنگ نكردن از سوى شما تا شروع جنگ از جانب آنان حجّت ديگرى از شما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چون به اذن حق پاى به هزيمت نهاد فرارى را به قتل نرسانيد، و ناتوان را آسيب نزنيد، و زخمى را نكشيد، و زنان را با آزردن به هيجان نياوريد گرچه متعرض آبروى شما شوند، يا به بزرگانتان ناسزا گويند، زيرا توان و جان و عقلشان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شرك بودند مأموريت داشتيم از آنان دست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روزگار جاهليّت مردى زنى را با سنگ يا چماق مى‌زد، او و فرزندانش را به اين عمل سرزنش مى‌كردند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1775_12749"/>
    </w:p>
    <w:p>
      <w:pPr>
        <w:pStyle w:val="BookText"/>
        <w:rPr/>
      </w:pPr>
      <w:bookmarkEnd w:id="1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2097089_3650668749"/>
      <w:bookmarkStart w:id="1120" w:name="_Toc402"/>
      <w:bookmarkEnd w:id="1119"/>
      <w:r>
        <w:rPr/>
        <w:t>15</w:t>
      </w:r>
      <w:r>
        <w:rPr>
          <w:rtl w:val="true"/>
        </w:rPr>
        <w:t xml:space="preserve"> (</w:t>
      </w:r>
      <w:r>
        <w:rPr/>
        <w:t>2015</w:t>
      </w:r>
      <w:r>
        <w:rPr>
          <w:rtl w:val="true"/>
        </w:rPr>
        <w:t xml:space="preserve">) </w:t>
      </w:r>
      <w:r>
        <w:rPr>
          <w:rtl w:val="true"/>
        </w:rPr>
        <w:t>هنگام برخورد با دشمن در وقت جنگ مى‌فرمود</w:t>
      </w:r>
      <w:r>
        <w:rPr>
          <w:rtl w:val="true"/>
        </w:rPr>
        <w:t>:</w:t>
      </w:r>
      <w:bookmarkEnd w:id="1120"/>
    </w:p>
    <w:p>
      <w:pPr>
        <w:pStyle w:val="BookText"/>
        <w:rPr/>
      </w:pPr>
      <w:r>
        <w:rPr>
          <w:rFonts w:ascii="IRNazanin" w:hAnsi="IRNazanin" w:eastAsia="IRNazanin"/>
          <w:color w:val="111111"/>
          <w:sz w:val="28"/>
          <w:sz w:val="28"/>
          <w:szCs w:val="28"/>
          <w:rtl w:val="true"/>
          <w:lang w:bidi="fa-IR"/>
        </w:rPr>
        <w:t>خداوندا، دلهايمان به سوى تو كشيده، گردنمان به جانب تو دراز شده، چشمهامان به تو خيره شده، قدمها به سوى تو به راه افتاده، و بدنها در راه تو به لاغرى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دشمنى نهان ظاهر شده، و ديگهاى كينه به جوش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نبود پيامبرمان، و زيادى دشمنان، و خواسته‌هاى پراكنده‌مان به تو شكايت مى‌آوريم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بين ما و دشمنانمان به حق حكم فرما، كه تو بهترين حكم كنندگانى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2097091_3650668749"/>
      <w:bookmarkStart w:id="1122" w:name="_Toc403"/>
      <w:bookmarkEnd w:id="1121"/>
      <w:r>
        <w:rPr/>
        <w:t>16</w:t>
      </w:r>
      <w:r>
        <w:rPr>
          <w:rtl w:val="true"/>
        </w:rPr>
        <w:t xml:space="preserve"> (</w:t>
      </w:r>
      <w:r>
        <w:rPr/>
        <w:t>2016</w:t>
      </w:r>
      <w:r>
        <w:rPr>
          <w:rtl w:val="true"/>
        </w:rPr>
        <w:t xml:space="preserve">) </w:t>
      </w:r>
      <w:r>
        <w:rPr>
          <w:rtl w:val="true"/>
        </w:rPr>
        <w:t>با يارانش وقت جنگ مى‌فرمود</w:t>
      </w:r>
      <w:r>
        <w:rPr>
          <w:rtl w:val="true"/>
        </w:rPr>
        <w:t>:</w:t>
      </w:r>
      <w:bookmarkEnd w:id="112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گريزى كه از پى آن برگشتن، و گردشى كه به دنبال آن حمله است شما را سخت نيايد، حقّ شمشيرها را ادا كنيد، پهلوى دشمن را به خاك رسانيد، نفوس</w:t>
      </w:r>
      <w:bookmarkStart w:id="1123" w:name="pg1775_12751"/>
    </w:p>
    <w:p>
      <w:pPr>
        <w:pStyle w:val="BookText"/>
        <w:rPr/>
      </w:pPr>
      <w:bookmarkEnd w:id="1123"/>
      <w:r>
        <w:rPr>
          <w:rFonts w:ascii="IRNazanin" w:hAnsi="IRNazanin" w:eastAsia="IRNazanin"/>
          <w:color w:val="111111"/>
          <w:sz w:val="28"/>
          <w:sz w:val="28"/>
          <w:szCs w:val="28"/>
          <w:rtl w:val="true"/>
          <w:lang w:bidi="fa-IR"/>
        </w:rPr>
        <w:t>خود را براى زدن نيزه كارى، و ضربت شديد شمشير تشويق كنيد، صداها را در سينه خاموش نماييد، كه براى دور كردن ترس و بد دلى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دانه را شكافت و انسان را به وجود آورد، اينان از روى حقيقت اسلام نياوردند، اسلامشان از روى ترس بود و كفر را در درون خود پنهان داشتند، و چون يار و ياور يافتند آن را ظاهر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2097093_3650668749"/>
      <w:bookmarkStart w:id="1125" w:name="_Toc404"/>
      <w:bookmarkEnd w:id="1124"/>
      <w:r>
        <w:rPr/>
        <w:t>17</w:t>
      </w:r>
      <w:r>
        <w:rPr>
          <w:rtl w:val="true"/>
        </w:rPr>
        <w:t xml:space="preserve"> (</w:t>
      </w:r>
      <w:r>
        <w:rPr/>
        <w:t>2017</w:t>
      </w:r>
      <w:r>
        <w:rPr>
          <w:rtl w:val="true"/>
        </w:rPr>
        <w:t xml:space="preserve">) </w:t>
      </w:r>
      <w:r>
        <w:rPr>
          <w:rtl w:val="true"/>
        </w:rPr>
        <w:t>از نامه‌هاى آن حضرت است در جواب نامه معاويه‌</w:t>
      </w:r>
      <w:bookmarkEnd w:id="112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حكومت شام را از من خواستى، من آنچه را ديروز در اختيارت قرار ندادم امروز هم به دستت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به كام خود فرو برده، و از او جز نيمه جانى باقى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آن كه در راه حق بميرد مسيرش به جانب بهشت، و هر كه در طريق باطل فنا شود راهش به سوى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تو در وضع جنگ و نفرات برابريم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شك و ترديد تيزروتر از من در عرصه يقين نيستى، و نه اهل شام به دنيا حريص‌تر از اهل عراق به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فرزندان عبد منافيم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هم چنين هستيم، ولى با اين فرق كه نه اميّه مثل هاشم است، نه حرب همچون عبد المطّلب، و نه ابو سفيان مانند ابو طالب، و نه مهاجر الى اللّه چون اسير آزاد شده، و نه فرزند اصل و نسب دار چون فرزند منسوب به پدر، و نه اهل حق مانند اهل باطل، و نه مؤمن چون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بازماندگان بدى هستند آنان كه تابع گذشتگان جهنّمى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فضيلت نبوت به دست ماست كه با آن عزيز را خوار، و ذليل را بلند مقام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عرب را دسته دسته وارد دين خود كرد، و اين امت خواه و ناخواه تسليم حق شدند، شما به دو علت اسلام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دنيا، يا ترس از جان، آنهم در زمانى كه پيشى گرفتگان به اسلام پيروزى يافته بودند، و اولين مهاجران را فضل و برترى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شيطان در وجودت بهره قرار مده، و راهش را به روى خود باز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1775_12755"/>
    </w:p>
    <w:p>
      <w:pPr>
        <w:pStyle w:val="BookText"/>
        <w:rPr/>
      </w:pPr>
      <w:bookmarkEnd w:id="11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2097095_3650668749"/>
      <w:bookmarkStart w:id="1128" w:name="_Toc405"/>
      <w:bookmarkEnd w:id="1127"/>
      <w:r>
        <w:rPr/>
        <w:t>18</w:t>
      </w:r>
      <w:r>
        <w:rPr>
          <w:rtl w:val="true"/>
        </w:rPr>
        <w:t xml:space="preserve"> (</w:t>
      </w:r>
      <w:r>
        <w:rPr/>
        <w:t>2018</w:t>
      </w:r>
      <w:r>
        <w:rPr>
          <w:rtl w:val="true"/>
        </w:rPr>
        <w:t xml:space="preserve">) </w:t>
      </w:r>
      <w:r>
        <w:rPr>
          <w:rtl w:val="true"/>
        </w:rPr>
        <w:t>از نامه‌هاى آن حضرت است به عبد اللّه بن عباس فرماندارش در بصره‌</w:t>
      </w:r>
      <w:bookmarkEnd w:id="1128"/>
    </w:p>
    <w:p>
      <w:pPr>
        <w:pStyle w:val="BookText"/>
        <w:rPr/>
      </w:pPr>
      <w:r>
        <w:rPr>
          <w:rFonts w:ascii="IRNazanin" w:hAnsi="IRNazanin" w:eastAsia="IRNazanin"/>
          <w:color w:val="111111"/>
          <w:sz w:val="28"/>
          <w:sz w:val="28"/>
          <w:szCs w:val="28"/>
          <w:rtl w:val="true"/>
          <w:lang w:bidi="fa-IR"/>
        </w:rPr>
        <w:t>بدان كه بصره جاى ورود شيطان، و كشتزار فتنه است، مردمش را به احسان اميد ده، و گره ترس را از قلوبشان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با بنى تميم درشتى كرده‌اى و از در خشونت در آمده‌اى، بنى تميم جمعيتى هستند كه ستاره‌اى از ايشان غروب نكرد مگر اينكه ستاره‌اى ديگر به جايش طلوع نمود، كسى در زمان جاهليت و اسلام به كينه جويى بر ايشان پيشى نگرفته، اينان را با ما خويشاوندى متّصل و نزديكى خاص است، ما را در صله رحم با آنان اجر است، و در قطع رحم مؤاخذه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در آنچه بر زبان و دستت از خير و شرّ جارى شود مدارا كن، كه هر دو در اين زمينه شريكيم، و در حسن ظنّم به وجود خودت پايدار باش،</w:t>
      </w:r>
      <w:bookmarkStart w:id="1129" w:name="pg1775_12757"/>
    </w:p>
    <w:p>
      <w:pPr>
        <w:pStyle w:val="BookText"/>
        <w:rPr/>
      </w:pPr>
      <w:bookmarkEnd w:id="1129"/>
      <w:r>
        <w:rPr>
          <w:rFonts w:ascii="IRNazanin" w:hAnsi="IRNazanin" w:eastAsia="IRNazanin"/>
          <w:color w:val="111111"/>
          <w:sz w:val="28"/>
          <w:sz w:val="28"/>
          <w:szCs w:val="28"/>
          <w:rtl w:val="true"/>
          <w:lang w:bidi="fa-IR"/>
        </w:rPr>
        <w:t>و كارى مكن كه نظرم از تو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2097097_3650668749"/>
      <w:bookmarkStart w:id="1131" w:name="_Toc406"/>
      <w:bookmarkEnd w:id="1130"/>
      <w:r>
        <w:rPr/>
        <w:t>19</w:t>
      </w:r>
      <w:r>
        <w:rPr>
          <w:rtl w:val="true"/>
        </w:rPr>
        <w:t xml:space="preserve"> (</w:t>
      </w:r>
      <w:r>
        <w:rPr/>
        <w:t>2019</w:t>
      </w:r>
      <w:r>
        <w:rPr>
          <w:rtl w:val="true"/>
        </w:rPr>
        <w:t xml:space="preserve">) </w:t>
      </w:r>
      <w:r>
        <w:rPr>
          <w:rtl w:val="true"/>
        </w:rPr>
        <w:t>از نامه‌هاى آن حضرت است به بعضى از كار گزارانش‌</w:t>
      </w:r>
      <w:bookmarkEnd w:id="1131"/>
    </w:p>
    <w:p>
      <w:pPr>
        <w:pStyle w:val="BookText"/>
        <w:rPr/>
      </w:pPr>
      <w:r>
        <w:rPr>
          <w:rFonts w:ascii="IRNazanin" w:hAnsi="IRNazanin" w:eastAsia="IRNazanin"/>
          <w:color w:val="111111"/>
          <w:sz w:val="28"/>
          <w:sz w:val="28"/>
          <w:szCs w:val="28"/>
          <w:rtl w:val="true"/>
          <w:lang w:bidi="fa-IR"/>
        </w:rPr>
        <w:t>اما بعد، دهقانان محدوده‌ات شكايت كرده‌اند كه با آنان به خشونت و قساوت رفتار مى‌كنى، و خوارشان شمرده و بر آنها ستم روا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كارشان انديشه كردم آنان را سزاوار نزديك كردن نديدم چون مشركند، و شايسته دور شدن و جفا نيافتم چون با ما پيمان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جامه‌اى از مدارا همراه با اندكى سختى بپوش، و رفتارى مخلوط از نرمى و شدت با آنان داشته باش، نه آنان را بسيار قريب و نزديك آر، و نه بسيار بعيد و دور گردان، اگر خدا بخواهد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2" w:name="pg1775_12759"/>
    </w:p>
    <w:p>
      <w:pPr>
        <w:pStyle w:val="BookText"/>
        <w:rPr/>
      </w:pPr>
      <w:bookmarkEnd w:id="1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2097099_3650668749"/>
      <w:bookmarkStart w:id="1134" w:name="_Toc407"/>
      <w:bookmarkEnd w:id="1133"/>
      <w:r>
        <w:rPr/>
        <w:t>20</w:t>
      </w:r>
      <w:r>
        <w:rPr>
          <w:rtl w:val="true"/>
        </w:rPr>
        <w:t xml:space="preserve"> (</w:t>
      </w:r>
      <w:r>
        <w:rPr/>
        <w:t>2020</w:t>
      </w:r>
      <w:r>
        <w:rPr>
          <w:rtl w:val="true"/>
        </w:rPr>
        <w:t xml:space="preserve">) </w:t>
      </w:r>
      <w:r>
        <w:rPr>
          <w:rtl w:val="true"/>
        </w:rPr>
        <w:t>از نامه‌هاى آن حضرت است به زياد بن ابيه زمانى كه در حكومت بصره جانشين عبد اللّه بن عباس بود، و عبد اللّه در آن وقت از جانب حضرت بر بصره و نواحى اهواز و فارس و كرمان حكمران بود</w:t>
      </w:r>
      <w:bookmarkEnd w:id="1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مى‌خورم قسم صادقانه، اگر به من خبر رسد كه در بيت المال مسلمانان در مالى اندك يا زياد خيانت ورزيده‌اى، چنان بر تو سخت گيرى كنم كه تو را تهيدست و سنگين بار و ذليل و پست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2097101_3650668749"/>
      <w:bookmarkStart w:id="1136" w:name="_Toc408"/>
      <w:bookmarkEnd w:id="1135"/>
      <w:r>
        <w:rPr/>
        <w:t>21</w:t>
      </w:r>
      <w:r>
        <w:rPr>
          <w:rtl w:val="true"/>
        </w:rPr>
        <w:t xml:space="preserve"> (</w:t>
      </w:r>
      <w:r>
        <w:rPr/>
        <w:t>2021</w:t>
      </w:r>
      <w:r>
        <w:rPr>
          <w:rtl w:val="true"/>
        </w:rPr>
        <w:t xml:space="preserve">) </w:t>
      </w:r>
      <w:r>
        <w:rPr>
          <w:rtl w:val="true"/>
        </w:rPr>
        <w:t>از نامه‌هاى آن حضرت است باز به زياد بن ابيه‌</w:t>
      </w:r>
      <w:bookmarkEnd w:id="113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را بگذار و ميانه رو باش، و امروز در انديشه فرا به سر بر، از مال به اندازه</w:t>
      </w:r>
      <w:bookmarkStart w:id="1137" w:name="pg1775_12761"/>
    </w:p>
    <w:p>
      <w:pPr>
        <w:pStyle w:val="BookText"/>
        <w:rPr/>
      </w:pPr>
      <w:bookmarkEnd w:id="1137"/>
      <w:r>
        <w:rPr>
          <w:rFonts w:ascii="IRNazanin" w:hAnsi="IRNazanin" w:eastAsia="IRNazanin"/>
          <w:color w:val="111111"/>
          <w:sz w:val="28"/>
          <w:sz w:val="28"/>
          <w:szCs w:val="28"/>
          <w:rtl w:val="true"/>
          <w:lang w:bidi="fa-IR"/>
        </w:rPr>
        <w:t>لازم براى خود نگاه‌دار، و زيادى را براى روز نيازمندى خود پيش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اميد دارى خداوند اجر فروتنان را به تو بدهد در صورتى كه نزد او از متكبران باشى؟ و طمع دارى ثواب انفاق كنندگان را در اختيارت قرار دهد در حالى كه غرق در ناز و نعمتى، و افتادگان و بيوه زنان را از زيادى ثروتت بهره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محض آنچه پيش فرستاده اجر مى‌دهند، و به آنچه از قبل فرستاده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2097103_3650668749"/>
      <w:bookmarkStart w:id="1139" w:name="_Toc409"/>
      <w:bookmarkEnd w:id="1138"/>
      <w:r>
        <w:rPr/>
        <w:t>22</w:t>
      </w:r>
      <w:r>
        <w:rPr>
          <w:rtl w:val="true"/>
        </w:rPr>
        <w:t xml:space="preserve"> (</w:t>
      </w:r>
      <w:r>
        <w:rPr/>
        <w:t>2022</w:t>
      </w:r>
      <w:r>
        <w:rPr>
          <w:rtl w:val="true"/>
        </w:rPr>
        <w:t xml:space="preserve">) </w:t>
      </w:r>
      <w:r>
        <w:rPr>
          <w:rtl w:val="true"/>
        </w:rPr>
        <w:t>از نامه‌هاى آن حضرت است به عبد اللّه بن عبّاس، و ابن عباس مى‌گفته</w:t>
      </w:r>
      <w:r>
        <w:rPr>
          <w:rtl w:val="true"/>
        </w:rPr>
        <w:t xml:space="preserve">: </w:t>
      </w:r>
      <w:r>
        <w:rPr>
          <w:rtl w:val="true"/>
        </w:rPr>
        <w:t>بعد از كلام رسول خدا صلّى اللّه عليه و آله از هيچ سخنى به اندازه اين سخن بهره‌مند نشدم‌</w:t>
      </w:r>
      <w:bookmarkEnd w:id="113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انسان را گاهى دست يافتن به چيزى كه از دست رفتنى نبود شاد مى‌نمايد، و از دست رفتن آنچه كه به دست آمدنى نبود ناراحت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از آخرتت به آن رسيده‌اى شاد باش،</w:t>
      </w:r>
      <w:bookmarkStart w:id="1140" w:name="pg1775_12763"/>
    </w:p>
    <w:p>
      <w:pPr>
        <w:pStyle w:val="BookText"/>
        <w:rPr/>
      </w:pPr>
      <w:bookmarkEnd w:id="1140"/>
      <w:r>
        <w:rPr>
          <w:rFonts w:ascii="IRNazanin" w:hAnsi="IRNazanin" w:eastAsia="IRNazanin"/>
          <w:color w:val="111111"/>
          <w:sz w:val="28"/>
          <w:sz w:val="28"/>
          <w:szCs w:val="28"/>
          <w:rtl w:val="true"/>
          <w:lang w:bidi="fa-IR"/>
        </w:rPr>
        <w:t>و به آنچه از آخرتت از دست رفته به غم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دنيا به آن مى‌رسى زياد خوشحال مباش، و به آنچه از دنيا از دستت مى‌رود بيش از اندازه غمگين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همه سعيت براى بعد از مرگ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2097105_3650668749"/>
      <w:bookmarkStart w:id="1142" w:name="_Toc410"/>
      <w:bookmarkEnd w:id="1141"/>
      <w:r>
        <w:rPr/>
        <w:t>23</w:t>
      </w:r>
      <w:r>
        <w:rPr>
          <w:rtl w:val="true"/>
        </w:rPr>
        <w:t xml:space="preserve"> (</w:t>
      </w:r>
      <w:r>
        <w:rPr/>
        <w:t>2023</w:t>
      </w:r>
      <w:r>
        <w:rPr>
          <w:rtl w:val="true"/>
        </w:rPr>
        <w:t xml:space="preserve">) </w:t>
      </w:r>
      <w:r>
        <w:rPr>
          <w:rtl w:val="true"/>
        </w:rPr>
        <w:t>از سخنان آن حضرت است آن را پيش از مرگش به عنوان وصيت فرمود، زمانى كه ابن ملجم</w:t>
      </w:r>
      <w:r>
        <w:rPr>
          <w:rtl w:val="true"/>
        </w:rPr>
        <w:t xml:space="preserve">- </w:t>
      </w:r>
      <w:r>
        <w:rPr>
          <w:rtl w:val="true"/>
        </w:rPr>
        <w:t>لعنت خدا بر او باد</w:t>
      </w:r>
      <w:r>
        <w:rPr>
          <w:rtl w:val="true"/>
        </w:rPr>
        <w:t xml:space="preserve">- </w:t>
      </w:r>
      <w:r>
        <w:rPr>
          <w:rtl w:val="true"/>
        </w:rPr>
        <w:t>وى را ضربت زد</w:t>
      </w:r>
      <w:bookmarkEnd w:id="1142"/>
    </w:p>
    <w:p>
      <w:pPr>
        <w:pStyle w:val="BookText"/>
        <w:rPr/>
      </w:pPr>
      <w:r>
        <w:rPr>
          <w:rFonts w:ascii="IRNazanin" w:hAnsi="IRNazanin" w:eastAsia="IRNazanin"/>
          <w:color w:val="111111"/>
          <w:sz w:val="28"/>
          <w:sz w:val="28"/>
          <w:szCs w:val="28"/>
          <w:rtl w:val="true"/>
          <w:lang w:bidi="fa-IR"/>
        </w:rPr>
        <w:t>سفارشم به شما اين است كه چيزى را شريك خدا قرار ندهيد و سنّت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نكنيد، اين دو ستون دين را بر پا داريد و اين دو چراغ را روشن نگاه بداريد، كه ديگر بر شما نكوهشى نخواهد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ديروز همنشين شما بودم، امروز براى شما عبرتم، و فردا از شما جدا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صاحب خون خويشم، و اگر بميرم مگر وعده‌گاه من است، و اگر ببخشم بخشيدن براى من موجب</w:t>
      </w:r>
      <w:bookmarkStart w:id="1143" w:name="pg1775_12765"/>
    </w:p>
    <w:p>
      <w:pPr>
        <w:pStyle w:val="BookText"/>
        <w:rPr/>
      </w:pPr>
      <w:bookmarkEnd w:id="1143"/>
      <w:r>
        <w:rPr>
          <w:rFonts w:ascii="IRNazanin" w:hAnsi="IRNazanin" w:eastAsia="IRNazanin"/>
          <w:color w:val="111111"/>
          <w:sz w:val="28"/>
          <w:sz w:val="28"/>
          <w:szCs w:val="28"/>
          <w:rtl w:val="true"/>
          <w:lang w:bidi="fa-IR"/>
        </w:rPr>
        <w:t xml:space="preserve">قرب، و براى شما حسنه است، پس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خداوند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چيزى از مرگ به طور ناگهانى به من روى نياورد كه پسند من نباشد، و مسأله‌اى آشكار نشود كه آن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مرگ چون جوياى آب بودم كه ناگهان به آب رسيده، يا جوياى متاعى كه به آن دست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براى نيكان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اين سخن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ولى چون در اين سخن اضافه‌اى بود لازم به تكرار ديدم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2097107_3650668749"/>
      <w:bookmarkStart w:id="1145" w:name="_Toc411"/>
      <w:bookmarkEnd w:id="1144"/>
      <w:r>
        <w:rPr/>
        <w:t>24</w:t>
      </w:r>
      <w:r>
        <w:rPr>
          <w:rtl w:val="true"/>
        </w:rPr>
        <w:t xml:space="preserve"> (</w:t>
      </w:r>
      <w:r>
        <w:rPr/>
        <w:t>2024</w:t>
      </w:r>
      <w:r>
        <w:rPr>
          <w:rtl w:val="true"/>
        </w:rPr>
        <w:t xml:space="preserve">) </w:t>
      </w:r>
      <w:r>
        <w:rPr>
          <w:rtl w:val="true"/>
        </w:rPr>
        <w:t>از وصيت‌هاى آن حضرت است در باره مصرف اموالش پس از مرگ، كه بعد از برگشت از صفّين نوشت‌</w:t>
      </w:r>
      <w:bookmarkEnd w:id="1145"/>
    </w:p>
    <w:p>
      <w:pPr>
        <w:pStyle w:val="Heading4"/>
        <w:numPr>
          <w:ilvl w:val="3"/>
          <w:numId w:val="1"/>
        </w:numPr>
        <w:rPr/>
      </w:pPr>
      <w:bookmarkStart w:id="1146" w:name="__RefHeading___Toc2097109_3650668749"/>
      <w:bookmarkStart w:id="1147" w:name="_Toc412"/>
      <w:bookmarkEnd w:id="1146"/>
      <w:r>
        <w:rPr>
          <w:rtl w:val="true"/>
        </w:rPr>
        <w:t>اشاره</w:t>
      </w:r>
      <w:bookmarkEnd w:id="114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برنامه‌اى است كه بنده خدا على بن ابى طالب أمير المؤمنين در باره مال خود دستور مى‌دهد، و به آن خشنودى حق را مى‌طلبد تا او را به بهشت در آورد، و آسايش و امنيت عطا نمايد</w:t>
      </w:r>
      <w:r>
        <w:rPr>
          <w:rFonts w:eastAsia="Amiri" w:cs="Amiri" w:ascii="Amiri" w:hAnsi="Amiri"/>
          <w:color w:val="111111"/>
          <w:sz w:val="28"/>
          <w:szCs w:val="28"/>
          <w:rtl w:val="true"/>
          <w:lang w:bidi="ar-SA"/>
        </w:rPr>
        <w:t>.</w:t>
      </w:r>
      <w:bookmarkStart w:id="1148" w:name="pg1775_12767"/>
    </w:p>
    <w:p>
      <w:pPr>
        <w:pStyle w:val="Heading4"/>
        <w:numPr>
          <w:ilvl w:val="3"/>
          <w:numId w:val="1"/>
        </w:numPr>
        <w:rPr/>
      </w:pPr>
      <w:bookmarkStart w:id="1149" w:name="__RefHeading___Toc2097111_3650668749"/>
      <w:bookmarkStart w:id="1150" w:name="_Toc413"/>
      <w:bookmarkEnd w:id="1148"/>
      <w:bookmarkEnd w:id="1149"/>
      <w:r>
        <w:rPr>
          <w:rtl w:val="true"/>
        </w:rPr>
        <w:t>قسمتى از آن وصيت است‌</w:t>
      </w:r>
      <w:bookmarkEnd w:id="1150"/>
    </w:p>
    <w:p>
      <w:pPr>
        <w:pStyle w:val="BookText"/>
        <w:rPr/>
      </w:pPr>
      <w:r>
        <w:rPr>
          <w:rFonts w:ascii="IRNazanin" w:hAnsi="IRNazanin" w:eastAsia="IRNazanin"/>
          <w:color w:val="111111"/>
          <w:sz w:val="28"/>
          <w:sz w:val="28"/>
          <w:szCs w:val="28"/>
          <w:rtl w:val="true"/>
          <w:lang w:bidi="fa-IR"/>
        </w:rPr>
        <w:t>به اين وصيت حسن بن على اقدام مى‌كند، براى خودش از اين اموال به طور شايسته مصرف مى‌نمايد، و به نحوى كه سزاوار است به مستحقّان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حسن برسد و حسين زنده باشد، وصى من بعد از او حسين است، و به وصيتم به مانند حسن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دو فرزند فاطمه از به جا مانده اموال على به مانند نصيب ساير پسران على است، و اينكه اجراى وصيت را به عهده دو پسر فاطمه گذاشتم محض جلب خشنودى حق، و تقرّب به پيامبر، و بزرگداشت احترام او، و شرافت خويشاوندى با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كسى كه اين وصيت را به عهده او گذاشته شرط مى‌كند كه اصل مال را باقى گذارد، و به آن صورت كه مأمور و راهنمايى شده از در آمد آن انفاق كند، و از نهالهاى تازه روييده اين دهات نفروشد تا تبديل به انبوهى از درختان گردد به طورى كه تماشا گرانش آن منطقه را به غير از وضعى كه قبلا ديده‌اند ببينند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يك از كنيزانم را كه با آنان بوده‌ام و از من فرزندى آورده يا حامله مى‌باشد</w:t>
      </w:r>
      <w:bookmarkStart w:id="1151" w:name="pg1775_12768"/>
    </w:p>
    <w:p>
      <w:pPr>
        <w:pStyle w:val="BookText"/>
        <w:rPr/>
      </w:pPr>
      <w:bookmarkEnd w:id="1151"/>
      <w:r>
        <w:rPr>
          <w:rFonts w:ascii="IRNazanin" w:hAnsi="IRNazanin" w:eastAsia="IRNazanin"/>
          <w:color w:val="111111"/>
          <w:sz w:val="28"/>
          <w:sz w:val="28"/>
          <w:szCs w:val="28"/>
          <w:rtl w:val="true"/>
          <w:lang w:bidi="fa-IR"/>
        </w:rPr>
        <w:t xml:space="preserve">به فرزندش واگذارند و بابت بهره ارث او به شمار آرند، و اگر در زمان حيات كنيز فرزندش بميرد آن كنيز از قيد كنيزى آزاد است، زيرا كنيزى از او برداشته شده و حرّيت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يبيع من نخلها وديّة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فسيله و نهال خرما،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تشكل ارضها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فصيح‌ترين و نيكوترين كلام است، منظور آن است كه در آن دهات آن قدر درخت خرما زياد شود تا اينكه تماشاگر با ديدن آنها ببيند غير آنچه را ديده بود، و امر بر او مشتبه شود و گمان كند اين زمين غير آن زمين است كه قبلا ديده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2097113_3650668749"/>
      <w:bookmarkStart w:id="1153" w:name="_Toc414"/>
      <w:bookmarkEnd w:id="1152"/>
      <w:r>
        <w:rPr/>
        <w:t>25</w:t>
      </w:r>
      <w:r>
        <w:rPr>
          <w:rtl w:val="true"/>
        </w:rPr>
        <w:t xml:space="preserve"> (</w:t>
      </w:r>
      <w:r>
        <w:rPr/>
        <w:t>2025</w:t>
      </w:r>
      <w:r>
        <w:rPr>
          <w:rtl w:val="true"/>
        </w:rPr>
        <w:t xml:space="preserve">) </w:t>
      </w:r>
      <w:r>
        <w:rPr>
          <w:rtl w:val="true"/>
        </w:rPr>
        <w:t>از وصيت‌هاى آن حضرت است به كسى كه مأمور جمع آورى زكات از طرف حضرت مى‌شد</w:t>
      </w:r>
      <w:bookmarkEnd w:id="115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 قسمتى از اين وصيت را اينجا آورديم تا معلوم شود امام هماره ستون حق را بر پا مى‌داشت، و در امور كوچك و بزرگ، و ظاهر و باطن نمونه‌هاى عدالت را مى‌افراشت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تقواى خداوندى كه يكتا و بى‌شريك است حركت كن، مسلمانى را به وحشت نينداز، و بدون رضاى او بر وى گذر مكن، و اضافه‌تر از حقّى كه خداوند در مالش قرار داده از او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قبيله‌اى رسيدى در منطقه آب آنان در آى و به خانه‌هايشان مرو، با آرامش و وقار به جانب آنان برو تا در ميانشان قرار گيرى، و به آنان سلام كن، و در تحيّت به ايشان كوتاهى مكن،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خليفه خدا مرا به سوى شما فرستاده تا حق خدا را كه در اموال شما نهفته از شما بگيرم، آيا در اموال شما خداوند را حقّى هست تا آن را به ولىّ او ادا كنيد؟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نيست، به او مراجعه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همراهش برو بدون اينكه او را به وحشت اندازى يا تهديد كنى يا قرين سختى و فشار نمايى، و آنچه از طلا و نقره به عنوان زكات مى‌دهد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گاو و گوسپند و شتر باشد بدون اجازه‌اش كنار حيوانات مرو، چرا كه بيشتر آنها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چهارپايان رسيدى نه مانند مالكى كه بر آنها سلطه دارد به آنها نظر كن،</w:t>
      </w:r>
    </w:p>
    <w:p>
      <w:pPr>
        <w:pStyle w:val="BookText"/>
        <w:rPr/>
      </w:pPr>
      <w:r>
        <w:rPr>
          <w:rFonts w:ascii="IRNazanin" w:hAnsi="IRNazanin" w:eastAsia="IRNazanin"/>
          <w:color w:val="111111"/>
          <w:sz w:val="28"/>
          <w:sz w:val="28"/>
          <w:szCs w:val="28"/>
          <w:rtl w:val="true"/>
          <w:lang w:bidi="fa-IR"/>
        </w:rPr>
        <w:t>و نه مثل كسى كه بر او سختگيرى نمايد، چهار پايان را رم مده و به وحشت مينداز، و مالكش را به خاطر آنها ناراحت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دو دسته قرار داده، سپس صاحبش را آزاد بگذار، هر قسمت را پذيرفت تو هم بپذير و بر او ايراد مگير، سپس باقى مانده را دو قسمت كن، و باز مالكش را آزاد بگذار، او هر دسته را اختيار كرد متعرضش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اين تقسيم كردن را ادامه بده تا به اندازه حقى كه از خداوند در مال اوست بماند، سپس حق خدا را از او دريافت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هم خوردن آن تقسيم را درخواست كرد بپذير، و دو قسمت را يكى كن، دو باره برنامه تقسيم را از سر بگير، تا حق خدا را از مال او دريافت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پير و از پا افتاده و دست و پا شكسته و بيمار و مسلول و عيب دار را به عنوان زكات قبول مكن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كسى را كه به او اعتماد دارى بر آنها امين قرار مده، امينى كه نسبت به اموال مسلمانان درستكار باشد، تا جايى كه آن اموال را به حاكم مسلمانان برساند و حاكم هم بين مردم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خيرخواه و مهربان و امين و حافظ چوپانى بر حيوانات مگمار، كه با حيوانات درشتى نكند و آنها را به جبر و مشقّت نراند،</w:t>
      </w:r>
    </w:p>
    <w:p>
      <w:pPr>
        <w:pStyle w:val="BookText"/>
        <w:rPr/>
      </w:pPr>
      <w:r>
        <w:rPr>
          <w:rFonts w:ascii="IRNazanin" w:hAnsi="IRNazanin" w:eastAsia="IRNazanin"/>
          <w:color w:val="111111"/>
          <w:sz w:val="28"/>
          <w:sz w:val="28"/>
          <w:szCs w:val="28"/>
          <w:rtl w:val="true"/>
          <w:lang w:bidi="fa-IR"/>
        </w:rPr>
        <w:t>و نرنجانده و خسته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نزد تو جمع شد به سرعت به سوى ما فرست تا آن را در محلى كه خدا دستور داده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اموال را به امين سپردى به او سفارش كن بين شتر و بچه شير خواره‌اش فاصله نيندازد، و آن قدر شيرش را ندوشد كه به بچّه او زيان رسد، شتر را با سوارى گرفتن خسته و درمانده نكند، و در دوشيدن شير و سوارى گرفتن بين آن شتر و شترهاى ديگر مساوات را رعايت نمايد، بايد زمينه استراحت حيوان خسته را فراهم كند، و آن شترى را كه به پايش آسيب رسيده و از حركت ناتوان شده آرام و آهسته براند، و آنها را به آبگاههايى كه شتران بر آن عبور مى‌كنند وارد سازد، و از كناره راههاى علف دار به به جاده‌هاى بى‌گياه نبرد، و ساعاتى به آنان استراحت دهد، و بايد آنها را كنار آبهاى كم و گياهان بيابان واگذارد، تا به اذن حق چاق و استخوان دار و پر مغز نزد ما آيند، نه رنجيده و خسته، تا آنها را به فرمان قرآن و روش پيامبر صلّى اللّه عليه و آله تقسيم كنيم، كه اين عمل باعث بزرگى اجر توست، و به رشد و هدايتت نزديك‌تر است، اگر خدا بخواهد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4" w:name="pg1775_12776"/>
    </w:p>
    <w:p>
      <w:pPr>
        <w:pStyle w:val="BookText"/>
        <w:rPr/>
      </w:pPr>
      <w:bookmarkEnd w:id="1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2097115_3650668749"/>
      <w:bookmarkStart w:id="1156" w:name="_Toc415"/>
      <w:bookmarkEnd w:id="1155"/>
      <w:r>
        <w:rPr/>
        <w:t>26</w:t>
      </w:r>
      <w:r>
        <w:rPr>
          <w:rtl w:val="true"/>
        </w:rPr>
        <w:t xml:space="preserve"> (</w:t>
      </w:r>
      <w:r>
        <w:rPr/>
        <w:t>2026</w:t>
      </w:r>
      <w:r>
        <w:rPr>
          <w:rtl w:val="true"/>
        </w:rPr>
        <w:t xml:space="preserve">) </w:t>
      </w:r>
      <w:r>
        <w:rPr>
          <w:rtl w:val="true"/>
        </w:rPr>
        <w:t>از پيمانهاى آن حضرت است به يكى از كار گزارانش زمانى كه او را براى جمع آورى زكات فرستاد</w:t>
      </w:r>
      <w:bookmarkEnd w:id="1156"/>
    </w:p>
    <w:p>
      <w:pPr>
        <w:pStyle w:val="BookText"/>
        <w:rPr/>
      </w:pPr>
      <w:r>
        <w:rPr>
          <w:rFonts w:ascii="IRNazanin" w:hAnsi="IRNazanin" w:eastAsia="IRNazanin"/>
          <w:color w:val="111111"/>
          <w:sz w:val="28"/>
          <w:sz w:val="28"/>
          <w:szCs w:val="28"/>
          <w:rtl w:val="true"/>
          <w:lang w:bidi="fa-IR"/>
        </w:rPr>
        <w:t>او را به تقواى الهى در امور پنهانى و كارهاى مخفى دستور مى‌دهم، آنجا كه احدى جز خدا شاهد و كسى غير او وكيل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 مى‌دهم كه در آشكار چيزى از طاعت حق را بجاى نياورد كه در پنهان خلاف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پنهان و آشكارش و گفتار و كردارش دو گونه نيست، امانت را ادا كرده، و عبادت خالصانه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اوامر مى‌كنم كه مردم را نرنجاند، و آنان را دروغگو نشمارد، و محض اينكه امير و حاكم است از آنان روى نگرداند، چه اينكه آنان برادران دينى، و در استخراج حقوق يار و مدد كارند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را در اين زكات سهمى ثابت و حقّى معلوم</w:t>
      </w:r>
    </w:p>
    <w:p>
      <w:pPr>
        <w:pStyle w:val="BookText"/>
        <w:rPr/>
      </w:pPr>
      <w:r>
        <w:rPr>
          <w:rFonts w:ascii="IRNazanin" w:hAnsi="IRNazanin" w:eastAsia="IRNazanin"/>
          <w:color w:val="111111"/>
          <w:sz w:val="28"/>
          <w:sz w:val="28"/>
          <w:szCs w:val="28"/>
          <w:rtl w:val="true"/>
          <w:lang w:bidi="fa-IR"/>
        </w:rPr>
        <w:t>و شريكانى از مستمندان و ناتوانانى بينوا هست، ما حق تو را به طور كامل مى‌پردازيم، تو هم بايد حق آنان را تمام و كمال به آنان برسانى، كه اگر اين كار را انجام ندهى در قيامت بيشترين دشمن را خواهى داشت، و بدا به حال كسى كه فقرا و مساكين و سائلان و محرومان از حق و ورشكستگان و از راه ماندگان در پيشگاه خداوند شاكى و دشمن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امانت را سبك شمارد، و به آن خيانت ورزد، جان و دينش را از آن پاك نكند خود را در دنيا به ذلّت و خوارى انداخته، و در آخرت خوارتر و رسواتر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بزرگترين خيانت، خيانت به ملّت، و رسواترين تقلّب تقلّب با پيشوايان اهل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7" w:name="pg1775_12780"/>
    </w:p>
    <w:p>
      <w:pPr>
        <w:pStyle w:val="BookText"/>
        <w:rPr/>
      </w:pPr>
      <w:bookmarkEnd w:id="1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2097117_3650668749"/>
      <w:bookmarkStart w:id="1159" w:name="_Toc416"/>
      <w:bookmarkEnd w:id="1158"/>
      <w:r>
        <w:rPr/>
        <w:t>27</w:t>
      </w:r>
      <w:r>
        <w:rPr>
          <w:rtl w:val="true"/>
        </w:rPr>
        <w:t xml:space="preserve"> (</w:t>
      </w:r>
      <w:r>
        <w:rPr/>
        <w:t>2027</w:t>
      </w:r>
      <w:r>
        <w:rPr>
          <w:rtl w:val="true"/>
        </w:rPr>
        <w:t xml:space="preserve">) </w:t>
      </w:r>
      <w:r>
        <w:rPr>
          <w:rtl w:val="true"/>
        </w:rPr>
        <w:t>از پيمانهاى آن حضرت است به محمّد بن ابو بكر رضى اللّه عنه وقتى او را به حكومت مصر گماشت‌</w:t>
      </w:r>
      <w:bookmarkEnd w:id="1159"/>
    </w:p>
    <w:p>
      <w:pPr>
        <w:pStyle w:val="Heading4"/>
        <w:numPr>
          <w:ilvl w:val="3"/>
          <w:numId w:val="1"/>
        </w:numPr>
        <w:rPr/>
      </w:pPr>
      <w:bookmarkStart w:id="1160" w:name="__RefHeading___Toc2097119_3650668749"/>
      <w:bookmarkStart w:id="1161" w:name="_Toc417"/>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با مردم فروتن، و نرمخو، و گشاده رو باش، همه را به يك چشم و نظر ببين، تا بزرگان بر تو طمع حيف و ميل نبندند، و ضعيفان از عدالتت 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اى بندگان حق، خداوند بزرگ از كوچك و بزرگ اعمالتان، و ظاهر و نهانتان باز پرسى مى‌كند، پس اگر عذابتان كند به عذاب مستحق تريد، و اگر عفو كند او كريم‌تر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بدانيد اهل تقوا هم از دنياى گذرا و هم از آخرتى كه مى‌آيد سود بردند، با اهل دنيا در دنيايشان شريك شدند، و اهل دنيا در آخرت آنان شريك</w:t>
      </w:r>
    </w:p>
    <w:p>
      <w:pPr>
        <w:pStyle w:val="BookText"/>
        <w:rPr/>
      </w:pPr>
      <w:r>
        <w:rPr>
          <w:rFonts w:ascii="IRNazanin" w:hAnsi="IRNazanin" w:eastAsia="IRNazanin"/>
          <w:color w:val="111111"/>
          <w:sz w:val="28"/>
          <w:sz w:val="28"/>
          <w:szCs w:val="28"/>
          <w:rtl w:val="true"/>
          <w:lang w:bidi="fa-IR"/>
        </w:rPr>
        <w:t>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از راه حلال در بهترين مسكن ساكن شدند، و بهترين خوراكى را نوش جان نمودند، از دنيا بهره بردند آنچنان كه خوشگذرانان بهره بردند، و از آن كام گرفتند بدان گونه كه سركشان گرد نفر از كام گرفتند، سپس با توشه‌اى رساننده به سر منزل نجات از دنيا گذشتند، و با تجارتى پر سود به آخرت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دنيايشان به لذت بى‌رغبتى به دنيا رسيدند، و يقين كردند كه در آخرت همسايگان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دعايشان بى‌جواب نماند، و نصيبشان از لذت دنيا كاستى نيابد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نزديك بودنش حذر نماييد، و براى آن ساز و برگ آماده كنيد، مرگ با امرى عظيم، و حادثه‌اى بزرگ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خيرى كه با آن شرّى نيست، يا شرّى كه با آن خيرى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بهشت از كسى كه كار بهشتى كند نزديك‌تر است؟ و چه كسى به جهنّم از آن كه عمل جهنّمى كند نزديكتر است؟ شما رانده شده‌هاى مرگ هستيد، اگر بايستيد به دستش مى‌افتيد، و اگر فرار كنيد شما را خواهد يافت، مرگ از سايه شما با شما همراه‌تر است، و با زلفتان</w:t>
      </w:r>
    </w:p>
    <w:p>
      <w:pPr>
        <w:pStyle w:val="BookText"/>
        <w:rPr/>
      </w:pPr>
      <w:r>
        <w:rPr>
          <w:rFonts w:ascii="IRNazanin" w:hAnsi="IRNazanin" w:eastAsia="IRNazanin"/>
          <w:color w:val="111111"/>
          <w:sz w:val="28"/>
          <w:sz w:val="28"/>
          <w:szCs w:val="28"/>
          <w:rtl w:val="true"/>
          <w:lang w:bidi="fa-IR"/>
        </w:rPr>
        <w:t>گره خورده، و دنيا به دنبال شما در نورديده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باشيد از آتشى كه عمقش ناپيدا، و حرارتش شديد، و عذابش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رحمت در آن نيست، ناله و فرياد كسى را نمى‌شنوند، و اندوهى را برطرف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كه خوفتان از خدا شديد، و گمانتان به او نيكو باشد بين اين دو واقعيت جمع كنيد، زيرا حسن ظنّ عبد به پروردگارش به ميزان ترس او از خداست، و بهترين مردم در گمان نيكو به خداوند كسى است كه ترسش از خداوند شديدتر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بن ابو بكر، آگاه باش كه من تو را به بزرگترين لشكرم كه لشكر مصر است سرپرستى دادم، شايسته توست كه با نفس خود مخالفت ورزى، و از دينت دفاع كنى گرچه از زندگيت بيش از يك ساعت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خشنودى احدى از مردم خشمگين مساز، كه خشنودى حق جايگزين ديگر چيزهاست، و چيزى جانشين رضاى خدا نيست</w:t>
      </w:r>
      <w:r>
        <w:rPr>
          <w:rFonts w:eastAsia="IRNazanin" w:cs="IRNazanin"/>
          <w:color w:val="111111"/>
          <w:sz w:val="28"/>
          <w:szCs w:val="28"/>
          <w:rtl w:val="true"/>
          <w:lang w:bidi="fa-IR"/>
        </w:rPr>
        <w:t>.</w:t>
      </w:r>
      <w:bookmarkStart w:id="1162" w:name="pg1775_12786"/>
    </w:p>
    <w:p>
      <w:pPr>
        <w:pStyle w:val="BookText"/>
        <w:rPr/>
      </w:pPr>
      <w:bookmarkEnd w:id="1162"/>
      <w:r>
        <w:rPr>
          <w:rFonts w:ascii="IRNazanin" w:hAnsi="IRNazanin" w:eastAsia="IRNazanin"/>
          <w:color w:val="111111"/>
          <w:sz w:val="28"/>
          <w:sz w:val="28"/>
          <w:szCs w:val="28"/>
          <w:rtl w:val="true"/>
          <w:lang w:bidi="fa-IR"/>
        </w:rPr>
        <w:t>نماز را در وقت معيّنش بخوان، و به خاطر بيكارى پيش از وقت اقامه نكن، و به علّت كار داشتن از وقت مقرّرش تأخير مينداز، و معلومت باد كه هر چيزى از عملت تابع نماز است</w:t>
      </w:r>
      <w:r>
        <w:rPr>
          <w:rFonts w:eastAsia="IRNazanin" w:cs="IRNazanin"/>
          <w:color w:val="111111"/>
          <w:sz w:val="28"/>
          <w:szCs w:val="28"/>
          <w:rtl w:val="true"/>
          <w:lang w:bidi="fa-IR"/>
        </w:rPr>
        <w:t>.</w:t>
      </w:r>
    </w:p>
    <w:p>
      <w:pPr>
        <w:pStyle w:val="Heading4"/>
        <w:numPr>
          <w:ilvl w:val="3"/>
          <w:numId w:val="1"/>
        </w:numPr>
        <w:rPr/>
      </w:pPr>
      <w:bookmarkStart w:id="1163" w:name="__RefHeading___Toc2097121_3650668749"/>
      <w:bookmarkStart w:id="1164" w:name="_Toc418"/>
      <w:bookmarkEnd w:id="1163"/>
      <w:r>
        <w:rPr>
          <w:rtl w:val="true"/>
        </w:rPr>
        <w:t>از اين پيمان است‌</w:t>
      </w:r>
      <w:bookmarkEnd w:id="1164"/>
    </w:p>
    <w:p>
      <w:pPr>
        <w:pStyle w:val="BookText"/>
        <w:rPr/>
      </w:pPr>
      <w:r>
        <w:rPr>
          <w:rFonts w:ascii="IRNazanin" w:hAnsi="IRNazanin" w:eastAsia="IRNazanin"/>
          <w:color w:val="111111"/>
          <w:sz w:val="28"/>
          <w:sz w:val="28"/>
          <w:szCs w:val="28"/>
          <w:rtl w:val="true"/>
          <w:lang w:bidi="fa-IR"/>
        </w:rPr>
        <w:t>مسلّما امام هدايت و امام گمراهى، و دوست پيامبر و دشمن او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امّتم از مؤمن و مشرك وحشتى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خاطر ايمانش از فساد باز مى‌دارد، و مشرك را محض شركش قلع و قمع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شما از كسى كه در دل منافق و در زبان داناست مى‌ترسم، كه مى‌گويد آنچه را خوب مى‌دانيد، و انجام مى‌دهد آنچه را زشت به شمار مى‌آوريد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1775_12788"/>
    </w:p>
    <w:p>
      <w:pPr>
        <w:pStyle w:val="BookText"/>
        <w:rPr/>
      </w:pPr>
      <w:bookmarkEnd w:id="11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2097123_3650668749"/>
      <w:bookmarkStart w:id="1167" w:name="_Toc419"/>
      <w:bookmarkEnd w:id="1166"/>
      <w:r>
        <w:rPr/>
        <w:t>28</w:t>
      </w:r>
      <w:r>
        <w:rPr>
          <w:rtl w:val="true"/>
        </w:rPr>
        <w:t xml:space="preserve"> (</w:t>
      </w:r>
      <w:r>
        <w:rPr/>
        <w:t>2028</w:t>
      </w:r>
      <w:r>
        <w:rPr>
          <w:rtl w:val="true"/>
        </w:rPr>
        <w:t xml:space="preserve">) </w:t>
      </w:r>
      <w:r>
        <w:rPr>
          <w:rtl w:val="true"/>
        </w:rPr>
        <w:t>از نامه‌هاى آن حضرت است در جواب معاويه، كه از بهترين نامه‌هاست‌</w:t>
      </w:r>
      <w:bookmarkEnd w:id="116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نامه‌ات به من رسيد كه در آن نامه مبعوث شدن محمّد صلّى اللّه عليه و آله را از جانب حق براى دينش، و يارى شدن آن حضرت را از سوى خداوند به وسيله يارانش ياد آور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ما از جانب تو مسأله‌اى شگفت را پنهان داشت، چون مى‌خواهى ما را از آنچه خداوند به ما مرحمت فرموده با خبر كنى، و از نعمت وجود پيامبرش كه به ما داده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همچون كسى هستى كه خرما را به سوى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پر خرماى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يا شاگردى كه بخواهد به استاد تيراندازش تعليم تيراندازى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كردى برترين مردم در اسلام فلان و فلان هستند، چيزى را متذكر شده‌اى كه اگر صحيح باشد به تو ربطى ندارد، و اگر نادرست باشد صدمه‌اى براى تو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بالاترين و پست‌تر، و رئيس و مرئوس چكار؟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بردگان آزاد شده و فرزندان آزاد شده را با تميز بين مهاجران نخستين، و ترتيب درجات آنان، و شناساندن طبقاتشان چه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كه از تيرهاى مسابقه نبود صدا داد، محكومى را تماشا كن كه حاكم بر حاكم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 چرا با اين بار گران و پاى لنگ سر جايت نمى‌نشينى، و كوتاهى و ناتوانيت را تشخيص نمى‌دهى، و به جايگاه معيّنى كه قضا و قدر الهى برايت حكم كرده باز نمى‌گردى؟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زيانى نرسد اگر كسى مغلوب شود، و سودى نرسد اگر كسى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بيابان گمراهى هستى، و به شدّت از راه مستقيم منحرفى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منظورم آگاه كردن تو نيست بلكه براى ياد آورى نعمت‌هاى حق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مهاجران و انصار در راه خدا شهيد شدند و براى هر يك مرتبه‌اى است، تا اينكه شهيد ما حمزه به شهادت رسيد به او سيّد الشهداء لقب داده شد، و پيامبر صلّى اللّه عليه و آله او را به وقت نماز بر جنازه‌اش به هفتاد تكبير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ملاحظه نمى‌كنى كه قومى در راه خدا دستشان از بدن جدا شد و براى هر يك مقامى است، ولى زمانى كه دست يكى از ما جدا شد</w:t>
      </w:r>
    </w:p>
    <w:p>
      <w:pPr>
        <w:pStyle w:val="BookText"/>
        <w:rPr/>
      </w:pPr>
      <w:r>
        <w:rPr>
          <w:rFonts w:ascii="IRNazanin" w:hAnsi="IRNazanin" w:eastAsia="IRNazanin"/>
          <w:color w:val="111111"/>
          <w:sz w:val="28"/>
          <w:sz w:val="28"/>
          <w:szCs w:val="28"/>
          <w:rtl w:val="true"/>
          <w:lang w:bidi="fa-IR"/>
        </w:rPr>
        <w:t>او را طيران كننده در بهشت و داراى دو بال نامگذارى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ستايش از خويش را خداوند نهى نكرده بود، اين گوينده فضايل بسيارى را ياد آورى مى‌كرد كه قلوب بيدار اهل ايمان به آن معرفت دارد، و گوشهاى شنوندگان شنيدن آنها را كنار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طمع صيد دنيا از راه حق منحرف شده واگذار، كه مسلّما ما دست پرورده پروردگارمان هستيم، و مردم پس از آن تربيت شده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ديرين و بزرگى پيشين ما بر شما مانع از اختلاط و آميختگى ما با شما نشد، همانند اقوام همسان از شما همسر گرفته و به شما همسر داديم، در صورتى كه شما به اين مقام و و منزلت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مقامى همچون مقام ما را داشته باشيد در حالى كه پيامبر از ما و ابو جهل دروغ زن از شما، اسد اللّه از ما و اسد سوگندهاى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مشركان بد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سيّد جوانان اهل بهشت از ما و كودكان آتش از شما، بهترين زنان جهان از ما و حمّالة الحطب از شماست، و بسيارى ديگر از اين مقوله كه بهترينش از ما و بدترينش از شماست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 به گوش همه رسيده، و وضع پاك ما در دوران جاهليت قابل ايراد نيست، و كتاب خدا</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پراكنده گشته جمع نموده، و آن گفتار خداى پاك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 كتاب خدا بعضى از خويشان به بعضى 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مردم به ابراهيم آنهايى هستند كه از او پيروى نمودند و اين شايسته‌ترين پيامبر و كسانى هستند كه ايمان آوردند، و خداوند سر پرست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طرفى به سبب خويشى، و از جهت ديگر به علّت پيروى نمودن به خلافت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مهاجران در سقيفه به قرابت و خويشى خود با رسول خدا صلّى اللّه عليه و آله بر انصار استدلال كردند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قرابت دليل برترى است پس حق با ماست نه با شما، و اگر دليلى ديگر دارد انصار بر ادعاى خويش باقى‌اند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كردى كه من بر تمام خلفا رشك برده‌ام، و بر آنان طغيان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است جنايتى بر تو نشده تا از تو پوزش بطلبم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بوده گناه اين ننگ دامن تو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مى‌كشيدند به همان گونه كه شتر مهار در بينى را مى‌كشند تا بيعت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خواسته‌اى مرا سرزنش كنى ستايش كرده‌اى، و رسوا نمايى ولى خود رسوا شده‌اى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مسلمان از اينكه مظلوم باشد نقصى نيست تا وقتى كه دچار شك در دين، و ترديد در يقين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بيان اين حجت براى غير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شايسته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حجّت به اندازه آنچه بيانش پيش آمد برايت اظهار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ميان من و عثمان روى داد يادآورى كرده‌اى، محض نسبتى كه با او دارى پاسخ داده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تو كدام يك دشمنيش با او بيشتر بود، و راه را براى قتل او هموارتر كرد؟</w:t>
      </w:r>
    </w:p>
    <w:p>
      <w:pPr>
        <w:pStyle w:val="BookText"/>
        <w:rPr/>
      </w:pPr>
      <w:r>
        <w:rPr>
          <w:rFonts w:ascii="IRNazanin" w:hAnsi="IRNazanin" w:eastAsia="IRNazanin"/>
          <w:color w:val="111111"/>
          <w:sz w:val="28"/>
          <w:sz w:val="28"/>
          <w:szCs w:val="28"/>
          <w:rtl w:val="true"/>
          <w:lang w:bidi="fa-IR"/>
        </w:rPr>
        <w:t>آيا آن كه ياريش را از او دريغ ننموده و از او خواست به جايش بنشيند و دست از اعمالش بردارد، يا كسى كه عثمان از او يارى خواست و او يارى دادنش را به تأخير انداخت، و سپاه مرگ را بر سرش ريخت تا قضاى حق بر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مانعان از يارى را مى‌شناسد و نيز به آنان كه به برادران خود گفتند به سوى ما آييد، و به هنگام جنگ جز تعداد كمى حاضر نمى‌شوند آگاهى دارد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آن نيستم كه از عيب گرفتنم بر بدعتهاى او عذر خواهى كنم، اگر ارشاد و راهنمايى</w:t>
      </w:r>
    </w:p>
    <w:p>
      <w:pPr>
        <w:pStyle w:val="BookText"/>
        <w:rPr/>
      </w:pPr>
      <w:r>
        <w:rPr>
          <w:rFonts w:ascii="IRNazanin" w:hAnsi="IRNazanin" w:eastAsia="IRNazanin"/>
          <w:color w:val="111111"/>
          <w:sz w:val="28"/>
          <w:sz w:val="28"/>
          <w:szCs w:val="28"/>
          <w:rtl w:val="true"/>
          <w:lang w:bidi="fa-IR"/>
        </w:rPr>
        <w:t>كردنم گناه است، چه بسا كسى كه سرزنش شود و او را گناهى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انسانى در اثر اصرار در خير خواهى مورد تهمت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توانستم جز اصلاح را نخواستم، توفيقى ندارم جز از جانب خدا، به او توكل كردم و به او باز مى‌گردم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گفتى مرا و يارانم را نزد تو جز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پس از اشك ريختن خنداندى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عبد المطلّب را چه زمانى ديدى به دشمنان پشت كنند، و از شمشيرها بترسانند؟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درنگ كن تا حمل به صحنه جنگ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كسى كه دنبال اويى به دنبال تو آيد، و آنچه دور مى‌پندارى به تو نزديك شود، من با سپاهى از مهاجران و انصار و تابعين كه راه آنان را به نيكويى پيمودند به شتاب به سوى تو مى‌آيم، لشگرى سخت انبوه، كه گرد و غبارشان فضا را گرفته، و جامه مرگ</w:t>
      </w:r>
      <w:bookmarkStart w:id="1168" w:name="pg1775_12799"/>
    </w:p>
    <w:p>
      <w:pPr>
        <w:pStyle w:val="BookText"/>
        <w:rPr/>
      </w:pPr>
      <w:bookmarkEnd w:id="1168"/>
      <w:r>
        <w:rPr>
          <w:rFonts w:ascii="IRNazanin" w:hAnsi="IRNazanin" w:eastAsia="IRNazanin"/>
          <w:color w:val="111111"/>
          <w:sz w:val="28"/>
          <w:sz w:val="28"/>
          <w:szCs w:val="28"/>
          <w:rtl w:val="true"/>
          <w:lang w:bidi="fa-IR"/>
        </w:rPr>
        <w:t xml:space="preserve">به تن دارند، و بهترين ملاقات براى آنان لقاء خداوند است، آنان را فرزندان بدر و شمشيرهاى بنى هاشم همراه است، كه خود خبردارى لبه تيز آن شمشيرها چگونه بر بدن برادر و دايى و جدّ و خاندانت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عذاب از ستمگران دور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2097125_3650668749"/>
      <w:bookmarkStart w:id="1170" w:name="_Toc420"/>
      <w:bookmarkEnd w:id="1169"/>
      <w:r>
        <w:rPr/>
        <w:t>29</w:t>
      </w:r>
      <w:r>
        <w:rPr>
          <w:rtl w:val="true"/>
        </w:rPr>
        <w:t xml:space="preserve"> (</w:t>
      </w:r>
      <w:r>
        <w:rPr/>
        <w:t>2029</w:t>
      </w:r>
      <w:r>
        <w:rPr>
          <w:rtl w:val="true"/>
        </w:rPr>
        <w:t xml:space="preserve">) </w:t>
      </w:r>
      <w:r>
        <w:rPr>
          <w:rtl w:val="true"/>
        </w:rPr>
        <w:t>از نامه‌هاى آن حضرت است به اهل بصره‌</w:t>
      </w:r>
      <w:bookmarkEnd w:id="117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طاعتى كه گسستيد و اختلافى كه ايجاد كرديد بر شما پوشيده نيست، از گناه كارتان گذشتم، و از رويگردانتان شمشير را برداشتم، و روى آورنده شما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اگر كارهاى تباه كننده، و آراء احمقانه و امور انحراف دهنده شما را به دشمنى و مخالفت با من وادارد، هان اين منم كه اسبان سوارى را آماده نموده، و شتران را مجهز كرده، آماده جنگم، و اگر مرا به آمدن نزد خود ناچار كنيد با شما چنان جنگى كنم كه جنگ</w:t>
      </w:r>
      <w:bookmarkStart w:id="1171" w:name="pg1775_12801"/>
    </w:p>
    <w:p>
      <w:pPr>
        <w:pStyle w:val="BookText"/>
        <w:rPr/>
      </w:pPr>
      <w:bookmarkEnd w:id="1171"/>
      <w:r>
        <w:rPr>
          <w:rFonts w:ascii="IRNazanin" w:hAnsi="IRNazanin" w:eastAsia="IRNazanin"/>
          <w:color w:val="111111"/>
          <w:sz w:val="28"/>
          <w:sz w:val="28"/>
          <w:szCs w:val="28"/>
          <w:rtl w:val="true"/>
          <w:lang w:bidi="fa-IR"/>
        </w:rPr>
        <w:t>جمل در برابرش مانند ليسيدن ظرف غذا آسان نمايد، با اينكه به فضيلت مطيعان شما عارفم، و حقّ خيرخواهان شما را واقفم، پاكدامن را به جاى متّهم، و پيمان شكن را كنار وفا كننده قرار نمى‌دهم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2097127_3650668749"/>
      <w:bookmarkStart w:id="1173" w:name="_Toc421"/>
      <w:bookmarkEnd w:id="1172"/>
      <w:r>
        <w:rPr/>
        <w:t>30</w:t>
      </w:r>
      <w:r>
        <w:rPr>
          <w:rtl w:val="true"/>
        </w:rPr>
        <w:t xml:space="preserve"> (</w:t>
      </w:r>
      <w:r>
        <w:rPr/>
        <w:t>2030</w:t>
      </w:r>
      <w:r>
        <w:rPr>
          <w:rtl w:val="true"/>
        </w:rPr>
        <w:t xml:space="preserve">) </w:t>
      </w:r>
      <w:r>
        <w:rPr>
          <w:rtl w:val="true"/>
        </w:rPr>
        <w:t>از نامه‌هاى آن حضرت است به معاويه‌</w:t>
      </w:r>
      <w:bookmarkEnd w:id="117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آنچه نزد توست بپرهيز، و در حق پروردگار بر خود دقّت كن، و به شناخت آنچه كه از جهل به آن معذور نيستى باز گرد، كه حقّا براى طاعت نشانه‌هاى آشكار، و راههاى روشن، و جادّه آشكار و هدفى مطلوب است، كه زيركان بر آن وارد مى‌شوند، و مردم پست با آن مخالفت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طاعت روى بگرداند از حق روى گردانده، و قدم در وادى گمراهى گذاشته، و خداوند نعمتش را بر او دگرگون مى‌كند، و عذابش را بر او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بپاى خود را بپاى،</w:t>
      </w:r>
      <w:bookmarkStart w:id="1174" w:name="pg1775_12803"/>
    </w:p>
    <w:p>
      <w:pPr>
        <w:pStyle w:val="BookText"/>
        <w:rPr/>
      </w:pPr>
      <w:bookmarkEnd w:id="1174"/>
      <w:r>
        <w:rPr>
          <w:rFonts w:ascii="IRNazanin" w:hAnsi="IRNazanin" w:eastAsia="IRNazanin"/>
          <w:color w:val="111111"/>
          <w:sz w:val="28"/>
          <w:sz w:val="28"/>
          <w:szCs w:val="28"/>
          <w:rtl w:val="true"/>
          <w:lang w:bidi="fa-IR"/>
        </w:rPr>
        <w:t>كه خداوند راهت را براى تو روشن كرده، و به تو وانموده است كه عاقبت كارهايت به كجا مى‌رسد، كه مركب زندگى را به منتهاى خسارت و محلّ كفر رانده‌اى، نفس تو وجودت را به عرصه ضرر افكنده، و در پرتگاه گمراهى انداخته، و در مهالك وارد نموده، و راهها را بر تو دشوار كرده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2097129_3650668749"/>
      <w:bookmarkStart w:id="1176" w:name="_Toc422"/>
      <w:bookmarkEnd w:id="1175"/>
      <w:r>
        <w:rPr/>
        <w:t>31</w:t>
      </w:r>
      <w:r>
        <w:rPr>
          <w:rtl w:val="true"/>
        </w:rPr>
        <w:t xml:space="preserve"> (</w:t>
      </w:r>
      <w:r>
        <w:rPr/>
        <w:t>2031</w:t>
      </w:r>
      <w:r>
        <w:rPr>
          <w:rtl w:val="true"/>
        </w:rPr>
        <w:t xml:space="preserve">) </w:t>
      </w:r>
      <w:r>
        <w:rPr>
          <w:rtl w:val="true"/>
        </w:rPr>
        <w:t xml:space="preserve">از وصيت‌هاى آن حضرت است به حضرت مجتبى عليه السّلام </w:t>
      </w:r>
      <w:r>
        <w:rPr>
          <w:rtl w:val="true"/>
        </w:rPr>
        <w:t>(</w:t>
      </w:r>
      <w:r>
        <w:rPr>
          <w:rtl w:val="true"/>
        </w:rPr>
        <w:t>يا محمّد حنفيّه</w:t>
      </w:r>
      <w:r>
        <w:rPr>
          <w:rtl w:val="true"/>
        </w:rPr>
        <w:t xml:space="preserve">) </w:t>
      </w:r>
      <w:r>
        <w:rPr>
          <w:rtl w:val="true"/>
        </w:rPr>
        <w:t>كه در سرزمين حاضرين به هنگام بازگشت از صفّين نوشته‌</w:t>
      </w:r>
      <w:bookmarkEnd w:id="1176"/>
    </w:p>
    <w:p>
      <w:pPr>
        <w:pStyle w:val="Heading4"/>
        <w:numPr>
          <w:ilvl w:val="3"/>
          <w:numId w:val="1"/>
        </w:numPr>
        <w:rPr/>
      </w:pPr>
      <w:bookmarkStart w:id="1177" w:name="__RefHeading___Toc2097131_3650668749"/>
      <w:bookmarkStart w:id="1178" w:name="_Toc423"/>
      <w:bookmarkEnd w:id="1177"/>
      <w:r>
        <w:rPr>
          <w:rtl w:val="true"/>
        </w:rPr>
        <w:t>اشاره</w:t>
      </w:r>
      <w:bookmarkEnd w:id="1178"/>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پدرى فانى، پذيرنده سختى‌هاى زمان، عمر پشت سر گذاشته، تسليم به روزگار، نكوهش كننده دنيا، ساكن سراى اموات، سفر كننده از آن در فردا، به فرزند آرزومند به آنچه به دست نمى‌آيد، سالك راه تباه شدگان، هدف امراض، گروگان ايّام، نشانه تيرهاى مصائب، بنده دنيا، تاجر غرور، مديون مرگ، اسير مردن، همراه غصه‌ها،</w:t>
      </w:r>
    </w:p>
    <w:p>
      <w:pPr>
        <w:pStyle w:val="BookText"/>
        <w:rPr/>
      </w:pPr>
      <w:r>
        <w:rPr>
          <w:rFonts w:ascii="IRNazanin" w:hAnsi="IRNazanin" w:eastAsia="IRNazanin"/>
          <w:color w:val="111111"/>
          <w:sz w:val="28"/>
          <w:sz w:val="28"/>
          <w:szCs w:val="28"/>
          <w:rtl w:val="true"/>
          <w:lang w:bidi="fa-IR"/>
        </w:rPr>
        <w:t>همنشين اندوهها، هدف آسيبها، زمين خورده شهوات، و جانشين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آنچه بر من معلوم شد از روى گرداندن دنيا از من، و سركشى روزگار بر من، و روى آوردن آخرت به من، مرا از توجه به غير خود و كوشش براى آنچه از من باقى مى‌ماند و مرا سودى ندارد باز مى‌دارد، جز آنكه چون از تمام انديشه جز انديشه نسبت به خود به يك سو شدم، و رأيم مرا تصديق كرد، و از هواى نفسم بازگرداند، و حقيقت كار برايم روشن شد، اين كار مرا به كوششى جدّى واداشت كه در آن بازيگرى نيست، و به صدقى كه دروغ را به آن راهى نمى‌باشد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پاره‌اى از خود، بلكه تمام وجود خود يافتم، چنانكه اگر رنجى به تو رسد به من رسيده، و اگر مرگت رسد مرگ من رسيده، روى اين حساب كار تو مرا مانند كار خودم به فكر و چاره انديشى واداشته، به همين خاطر اين نامه را براى تو نوشتم تا براى تو پشتوانه‌اى باشد خواه من زنده باشم يا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به تقواى الهى، و ملازمت امرش، و آباد كردن دل به يادش، و چنگ زدن به ريسمانش، و كدام رشته محكم‌تر از رشته بين تو و خداوند است اگر به آن چنگ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موعظه زنده كن، و با بى‌رغبتى به دنيا بميران، آن را با يقين قوى كن و با حكمت نورانى نما، و با ياد مرگ فروتن و خوار كن، و به اقرار به فانى شدن همه چيز وادار، و به فجايع دنيا بينا گردان، و از صولت روزگار، و قبح دگرگونى شبها و روزها بر حذر دار، اخبار گذشتگان را به او ارائه كن، آنچه را بر سر پيشينيان آمد به يادش آور، در شهرهاى آنان و در ميان آثارشان سياحت كن، در آنچه انجام دادند و اينكه از كجا منتقل شدند و در كجا فرود آمدند و منزل كردند دقّت كن، مى‌يابى كه از كنار دوستان رفتند، و به ديار غربت وارد شدند، و گويى تو هم به اندك زمانى چون يكى از آنان خواهى 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منزلگاه نهايى‌ات را اصلاح كن، و آخرتت را با دنيا معامله مكن، در باره آنچه علم ندارى سخن</w:t>
      </w:r>
    </w:p>
    <w:p>
      <w:pPr>
        <w:pStyle w:val="BookText"/>
        <w:rPr/>
      </w:pPr>
      <w:r>
        <w:rPr>
          <w:rFonts w:ascii="IRNazanin" w:hAnsi="IRNazanin" w:eastAsia="IRNazanin"/>
          <w:color w:val="111111"/>
          <w:sz w:val="28"/>
          <w:sz w:val="28"/>
          <w:szCs w:val="28"/>
          <w:rtl w:val="true"/>
          <w:lang w:bidi="fa-IR"/>
        </w:rPr>
        <w:t>مگو، و در باره وظيفه‌اى كه بر عهده‌ات نيست حرفى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كه از گمراهى در آن بترسى قدم منه، زيرا حفظ خويش به هنگام سرگردانى بهتر از اين است كه آدمى خود را در امور خطرناك اندازد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كن تا اهل آن باشى، با دست و زبان نهى از منكر نما، و با كوششت از اهل منكر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كن جهدى كامل، و ملامت ملامت كنندگان تو را از جهاد در راه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هر جا كه باشد در مشكلات و سختى‌ها فرو شو، در پى فهم دين باش، خود را در امور ناخوشايند به صبر و مقاومت عادت ده، كه صبر در راه حق اخلاق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را در همه امور به خداى خود واگذار، كه در اين صورت خود را به پناهگاهى محكم، و نگاهبانى قوى وامى‌گذارى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مسألت از خداوند اخلاص پيشه كن، كه بخشيدن و نبخشيدن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بسيار طلب خير كن، و وصيّتم را بفهم، و از آن روى مگردان، مسلّما بهترين سخن سخنى است كه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در دانشى كه سود نيست خير نيست، و در علمى كه فرا گرفتنش سزاوار نيست بهره‌اى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سالخورده ديدم، و قوايم را رو به سستى مشاهده كردم، پيش از مرگ به وصيّتم به تو پيشدستى نمودم، و در آن برنامه‌هاى خوبى ثبت كردم از خوف اينكه نتوانم آنچه در خاطر دارم به تو برسانم، يا نقصى در انديشه‌ام يابم چنانكه در بدنم يافته‌ام، يا پيش از وصيت من پاره‌اى از خواهشهاى نفسانى بر تو چيره شود يا آفتهاى دنيا به تو هجوم آورد، در نتيجه رميده شوى و فرمان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 جوان همانند زمين خالى است، هر بذرى در آن ريخته شود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پيش از آنكه دلت سخت شود، و مغزت گرفتار گردد اقدام به ادب آموزى تو كردم، تا با عزمى جدّى به امورت روى آورى، امورى كه اهل تجربه مشقّت تجربه كردن آن را كشيده‌اند، و تو از زحمت طلب كفايت شده، و از تجربه دوباره آسوده گشته‌اى، و آنچه ما در صدد تجربه آن بوديم به دست تو رسيده، و قسمتى از آنچه بر ما پوشيده مانده براى تو روشن گرديده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به اندازه مردمى كه پيش از من بوده‌اند عمر نكرده‌ام، ولى در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كردارشان دقّت، و در اخبارشان فكر نموده، و در آثارشان سياحت كرده‌ام، تا جايى كه همانند يكى از آنان شده‌ام، بلكه گويى از پى آنچه كه از وضع آنان به من رسيده عمرم را با اولين و آخرينشان گذرانيده‌ام، زلال اعمالشان را از تيرگى، و سود و زيان كردارشان را شناختم، از اين رو از هر چيزى پاكيزه و خالصش را برايت انتخاب كردم، و از ميان آن همه برنامه زيبايش را برايت برگزيدم، و نامعلوم آن را از تو دور داشتم، چون به امورت همانند پدرى مهربان عنايت داشتم، و قصد ادب آموزى تو را در خاطر مى‌گذراندم، مصلحت ديدم تو را با اين روش تربيت كنم، چرا كه در عنفوان جوانى، و در ابتداى زندگى هستى، و تو را نيّتى سالم، و باطنى پاك است، رأيم بر اين شد كه ابتدا كتاب خدا و تأويلش را به تو بياموزم، و قوانين و احكام اسلام و حلال و حرامش را به تو تعليم دهم، و به غير آن توجه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ترسيدم كه آنچه از خواهشهاى نادرست و آراء ناحق و باطل مردم را دچار اختلاف نمود تا كار بر آنان اشتباه شد بر تو نيز اشتباه شود، به همين خاطر واضح نمودن اين جهت هر چند</w:t>
      </w:r>
    </w:p>
    <w:p>
      <w:pPr>
        <w:pStyle w:val="BookText"/>
        <w:rPr/>
      </w:pPr>
      <w:r>
        <w:rPr>
          <w:rFonts w:ascii="IRNazanin" w:hAnsi="IRNazanin" w:eastAsia="IRNazanin"/>
          <w:color w:val="111111"/>
          <w:sz w:val="28"/>
          <w:sz w:val="28"/>
          <w:szCs w:val="28"/>
          <w:rtl w:val="true"/>
          <w:lang w:bidi="fa-IR"/>
        </w:rPr>
        <w:t>مورد پسندم نبود پيش من بهتر است از اينكه تو را به برنامه‌اى واگذارم كه بر آن از هلاكتت 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تو را در اين برنامه به راه رشد موفق بدارد، و به راه راست راهنمايى كند، پس اين وصيت را به تو نمودم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محبوبترين برنامه‌اى كه از وصيتم به آن چنگ مى‌زنى تقواى الهى، و اكتفا كردن به وظايفى است كه خداوند بر تو واجب نموده، و رفتن به راهى كه پدرانت و شايستگان از خاندانت آن را طى كرده‌اند، زيرا آنان توجه به صلاح خود را وانگذاشتند چنانكه تو توجه مى‌كنى، و انديشه در كار خود كردند همان گونه كه تو انديشه مى‌نمايى، سرانجام چنان شد كه آنچه را دانستند عمل كردند، و از آنچه تكليفشان نبود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تو از قبول راه آنان بدون آنكه بداند چنانكه آنان دانستند باز ايستاد پس بايد خواسته تو نسبت به آن راه از روى طلب فهم و كسب دانش باشد، نه افتادن در شبهه‌ها و بالا بردن بحثها و جدلها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قدم نهادن در راه فهم و دانش براى شناخت آن راه از خداوند يارى بخواه،</w:t>
      </w:r>
    </w:p>
    <w:p>
      <w:pPr>
        <w:pStyle w:val="BookText"/>
        <w:rPr/>
      </w:pPr>
      <w:r>
        <w:rPr>
          <w:rFonts w:ascii="IRNazanin" w:hAnsi="IRNazanin" w:eastAsia="IRNazanin"/>
          <w:color w:val="111111"/>
          <w:sz w:val="28"/>
          <w:sz w:val="28"/>
          <w:szCs w:val="28"/>
          <w:rtl w:val="true"/>
          <w:lang w:bidi="fa-IR"/>
        </w:rPr>
        <w:t>و براى به دست آوردن توفيق روى رغبت به جانب او كن، و هر چه كه تو را به اشتباه اندازد، يا به گمراهى كشاند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يقين كردى كه دلت روشنى يافته و در پيشگاه حق خاضع شده، و نظرت جمع و كامل گشته، و انديشه‌ات در اين زمينه از پريشانى در آمده و يك انديشه شده، آن گاه در آنچه براى تو تفسير مى‌كنم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دوست دارى برايت فراهم نشد، و به آسودگى خاطر و فكر دست نيافتى، معلومت باد جادّه را همچون شتر شب كور طى مى‌كنى، و به تاريكى‌ها گام بر مى‌دارى، و كسى كه قدم به اشتباه برمى‌دارد يا حق را از باطل تميز نمى‌دهد خواستار دين نيست، و در چنين موقعيتى حفظ خويشتن از پيمودن اين گونه جاده‌ها عاقلانه‌تر و بهتر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وصيتم را بفهم، و بدان كه مالك مرگ همان مالك حيات، و هستى بخش همان ميراننده، و فنا كننده همان باز گرداننده، و گرفتار كننده، همان عافيت بخشنده است، و مسلّما دنيا برقرار نمى‌ماند مگر به همان نظامى كه خداوند آن را قرار داده از وضع نعمتها و بلاها، و پاداش روز جزا، و آنچه او بخواهد و ما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رابطه با جهان و نظاماتش از درك حكمت حادثه‌اى درماندى آن را به حساب جهالت خود بگذار، زيرا در ابتداى كار نادان به امور آفريده شدى سپس دانا گشتى، چه بسيار است امورى كه نمى‌دانى و انديشه‌ات نسبت به آن سرگردان، و ديده‌ات از راه يافتن به آن ناتوان است، اما پس از مدتى به آن بينا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خداوندى كه تو را آفريده، و روزيت را عنايت كرده و اندامت را تعديل نموده پناه ببر، بايد بندگيت براى او باشد، و رغبتت متوجه او گردد، و از او بيم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احدى از وجود خداوند چنانكه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خبر نداده است، پس به پيشوايى آن حضرت راضى باش، و براى رسيدن به منزل نجات رهبريش را بپذير، كه من از نصيحت به تو كوتاهى نكردم، و تو در انديشه‌ات نسبت به صلاح خود هر چند بكوشى به ميزان انديشه‌اى كه من در باره تو دارم نخواهى رسيد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اگر براى پروردگارت شريكى بود پيامبران آن شريك به سويت مى‌آمدند، و آثار ملك و سلطنت او را ديده، و به افعال و صفاتش آشنا مى‌شدى، اما او خدايى</w:t>
      </w:r>
    </w:p>
    <w:p>
      <w:pPr>
        <w:pStyle w:val="BookText"/>
        <w:rPr/>
      </w:pPr>
      <w:r>
        <w:rPr>
          <w:rFonts w:ascii="IRNazanin" w:hAnsi="IRNazanin" w:eastAsia="IRNazanin"/>
          <w:color w:val="111111"/>
          <w:sz w:val="28"/>
          <w:sz w:val="28"/>
          <w:szCs w:val="28"/>
          <w:rtl w:val="true"/>
          <w:lang w:bidi="fa-IR"/>
        </w:rPr>
        <w:t>يگانه است همان گونه كه خود را وصف نموده، كسى در حكمرانيش با او ضديّت نمى‌كند، هرگز از بين نمى‌رود، و هميشه وجود داشته، اوّل است پيش از همه اشياء و او را اوليّتى نيست، و آخر است بعد از همه اشياء و او را نهايتى نمى‌باشد، بزرگتر از آن است كه ربوبيّتش به احاطه دل و ديده ثابت گردد، چون به اين حقيقت آگاه شدى در بندگى بكوش چنانكه شايسته مانند توست كه كوچك منزلت و فقير و كم قدرت و بسيار ضعيف است، و در طلب طاعت، و در ترس از عقوبت، و بيمناكى از خشم شديدا به پروردگار خود نيازمند است، زيرا چنين پروردگارى جز به خوبى تو را فرمان نداده، و جز از زشتى باز نداشته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دنيا و وضع آن و از بين رفتن و دست به دست شدنش آگاه كردم، و از آخرت و آنچه براى اهلش در آنجا آماده شده خبر دادم، و براى تو در رابطه با هر دو جهان مثلها زدم تا به آنها پندگيرى و بر اصول آن گام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آنان كه دنيا را آزموده‌اند داستان مسافرانى است كه در جايى خراب و همراه با قحطى و تنگى منزل گرفته‌اند و عزم رفتن به منطقه‌اى پر نعمت و لذت</w:t>
      </w:r>
    </w:p>
    <w:p>
      <w:pPr>
        <w:pStyle w:val="BookText"/>
        <w:rPr/>
      </w:pPr>
      <w:r>
        <w:rPr>
          <w:rFonts w:ascii="IRNazanin" w:hAnsi="IRNazanin" w:eastAsia="IRNazanin"/>
          <w:color w:val="111111"/>
          <w:sz w:val="28"/>
          <w:sz w:val="28"/>
          <w:szCs w:val="28"/>
          <w:rtl w:val="true"/>
          <w:lang w:bidi="fa-IR"/>
        </w:rPr>
        <w:t>و محلّى سر سبز و خرم نموده‌اند، رنج راه، و فراق يار، و سختى سفر، و ناگوارى طعام را تحمل كرده، تا به خانه فراخ، و منزلگاه امنشان در آيند، بنا بر اين از آن همه سختى‌ها دردى نمى‌چشند، و خرج اين سفر را خسارت نمى‌بينند، و چيزى نزد آنان از آنچه وجودشان را به منزل هميشگى و جاويدشان نزديك كند محبوبتر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مردمى كه مغرور به دنيا شدند مثل مسافرانى است كه در منزلى آباد و پر نعمت بودند و از آنجا به سوى محلى خشك و خراب و بى‌آب و گياه بار سفر بندند، پس چيزى نزد آنان ناخوشايندتر و سخت‌تر از جدايى از آنچه در آن بودند و رسيدن به جايى كه به جانب آن روى مى‌آورند و بدان جا مى‌رسند نيست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ميزان بين خود و ديگران قرار بده، بنا بر اين آنچه براى خود دوست دارى براى ديگران هم دوست بدار، و هر چه براى خود نمى‌خواهى براى ديگران هم مخواه، به كسى ستم مكن چنانكه دوست دارى به تو ستم نشود، و نيكى كن چنانكه علاقه دارى به تو نيكى شود، آنچه را از غير خود زشت مى‌دانى از خود نيز زشت بدان، از مردم براى خود آن را راضى باش</w:t>
      </w:r>
    </w:p>
    <w:p>
      <w:pPr>
        <w:pStyle w:val="BookText"/>
        <w:rPr/>
      </w:pPr>
      <w:r>
        <w:rPr>
          <w:rFonts w:ascii="IRNazanin" w:hAnsi="IRNazanin" w:eastAsia="IRNazanin"/>
          <w:color w:val="111111"/>
          <w:sz w:val="28"/>
          <w:sz w:val="28"/>
          <w:szCs w:val="28"/>
          <w:rtl w:val="true"/>
          <w:lang w:bidi="fa-IR"/>
        </w:rPr>
        <w:t>كه از خود براى آنان راضى هستى، هر آنچه را نمى‌دانى مگو اگر چه دانسته‌هايت اندك است، و آنچه را دوست ندارى در باره تو بگويند تو هم درباره ديگران مگوى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خودپسندى ضدّ صواب و آفت خردهاست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كوششت را به نهايت برسان، و در امور مادى خزانه‌دار وارث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راه راست هدايت شدى در برابر پروردگارت به شدت فروتن باش</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معلومت باد كه در پيش رويت راهى دراز همراه با مشقتى سخت است، در اين راه از طلب درست، و توشه به اندازه برداشتن و سبكبارى از گناه بى‌نياز نيستى، پس بيش از قدرتت بر خود بار مكن، كه سنگينى‌اش و زر و وبالت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محتاجى را يافتى كه قدرت بر دوش نهادن زاد و توشه‌ات را تا قيامت دارد و در فرداى محشر كه به آن توشه نيازمند شدى در اختيارت بگذارد، وجودش را غنيمت بدان و زاد و توشه‌ات را بر دوشش بگذار، و در حالى كه قدرت اضافه كردن زاد و توشه را بر دوشش دارى تا بتوانى اضافه كن،</w:t>
      </w:r>
    </w:p>
    <w:p>
      <w:pPr>
        <w:pStyle w:val="BookText"/>
        <w:rPr/>
      </w:pPr>
      <w:r>
        <w:rPr>
          <w:rFonts w:ascii="IRNazanin" w:hAnsi="IRNazanin" w:eastAsia="IRNazanin"/>
          <w:color w:val="111111"/>
          <w:sz w:val="28"/>
          <w:sz w:val="28"/>
          <w:szCs w:val="28"/>
          <w:rtl w:val="true"/>
          <w:lang w:bidi="fa-IR"/>
        </w:rPr>
        <w:t>چه بسا با از دست رفتن فرصت، چنين شخصى را بجويى و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داشتن دارايى اگر كسى از تو وام خواست وامش ده تا در روز تنگدستى‌ات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در پيش رويت گذرگاه سختى است، آن كه سبكبار است در آن گذرگاه حالى بهتر از سنگين بار دارد، و آن كه دچار كندى است بد حال‌تر از شتابنده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محل فرود آمدنت به ناچار يا در بهشت است يا در جهنّم، پس پيش از در آمدنت به آن جهان توشه آماده كن، و قبل از ورودت منزلى فراهم ساز، كه بعد از مرگ تدارك كردن از دست رفته ممكن نيست، و راه بازگشت به دنيا براى هميشه بسته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آن كه خزائن آسمانها و زمين در اختيار اوست به تو اجازه دعا داده، و اجابت آن را ضمانت نموده، و دستور داده از او بخواهى تا ببخشد، و رحمتش را بطلبى تا رحمت آرد، و بين خودش و تو كسى را حاجب قرار نداده و تو را مجبور به توسل به واسطه ننموده، و اگر گناه كردى از توبه مانعت</w:t>
      </w:r>
    </w:p>
    <w:p>
      <w:pPr>
        <w:pStyle w:val="BookText"/>
        <w:rPr/>
      </w:pPr>
      <w:r>
        <w:rPr>
          <w:rFonts w:ascii="IRNazanin" w:hAnsi="IRNazanin" w:eastAsia="IRNazanin"/>
          <w:color w:val="111111"/>
          <w:sz w:val="28"/>
          <w:sz w:val="28"/>
          <w:szCs w:val="28"/>
          <w:rtl w:val="true"/>
          <w:lang w:bidi="fa-IR"/>
        </w:rPr>
        <w:t>نشده، و در عقوبتت عجله نكرده، و به باز گشتت سرزنشت ننموده، و آنجا كه سزاوار رسوا شدنى رسوايت نكرده، در پذيرش توبه بر تو سخت گيرى روا نداشته، و به حسابرسى گناهانت اقدام نكرده، و از رحمتش نااميدت ننموده، بلكه خوددارى از معصيت را برايت حسنه قرار داده، و يك گناهت را يك گناه، و يك خوبيت را ده برابر به شمار آورده، باب توبه و باب خشنوديش را به رويت گشوده، هرگاه او را بخوانى صدايت را بشنود، چون با او به راز و نياز برخيزى رازت را بداند، پس نياز به سوى او مى‌برى، و راز دل با او در ميان مى‌گذارى، از ناراحتى‌هايت به او شكايت مى‌برى، و چاره گرفتاريهايت را از او مى‌خواهى، بر امورت از حضرتش يارى مى‌طلبى، از خزائن رحمتش چيزهايى را مى‌خواهى كه غير او را بر عطا كردنش قدرت نيست، از قبيل زياد شدن عمرها، سلامت بدنها، و گشايش روزيها</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كليدهاى خزائن خود را در اختيار تو گذاشته به دليل آنكه به تو اجازه درخواست از خودش را داده، پس هرگاه بخواهى مى‌توانى درهاى نعمتش را با دعا باز كنى، و باران رحمتش</w:t>
      </w:r>
    </w:p>
    <w:p>
      <w:pPr>
        <w:pStyle w:val="BookText"/>
        <w:rPr/>
      </w:pPr>
      <w:r>
        <w:rPr>
          <w:rFonts w:ascii="IRNazanin" w:hAnsi="IRNazanin" w:eastAsia="IRNazanin"/>
          <w:color w:val="111111"/>
          <w:sz w:val="28"/>
          <w:sz w:val="28"/>
          <w:szCs w:val="28"/>
          <w:rtl w:val="true"/>
          <w:lang w:bidi="fa-IR"/>
        </w:rPr>
        <w:t>را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تأخير در اجابت دعا نا اميدت نكند، زيرا عطا و بخشش به اندازه نيّت است، چه بسا كه اجابت دعايت به تأخير افتد تا پاداش دعا كننده بيشتر، و عطاى اميدوار فراوان‌تر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چيزى را بخواهى و به تو داده نشود ولى بهتر از آن در دنيا يا آخرت به تو عنايت گردد، يا به خاطر برنامه نيكوترى اين دعايت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چيزى را مى‌خواهى كه اگر اجابت گردد دينت را 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بايد چيزى را بطلبى كه زيباييش براى تو برقرار، و وبالش از تو بركنار باشد، كه ثروت براى تو باقى نيست و تو هم براى آن باقى نخواهى 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براى آخرت آفريده شده‌اى نه براى دنيا، و براى فنا نه براى بقا، و براى مرگ نه براى حيات، در منزلى هستى كه بايد از آن كوچ كنى، و جايى كه از آن به جاى ديگر برسى، و خلاصه در راه آخرتى، و صيد مرگى كه گريزنده از آن را نجات نيست، و از دست خواهنده‌اش بيرون نرود، و ناگزير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مرگ تو را به هنگام</w:t>
      </w:r>
      <w:bookmarkStart w:id="1179" w:name="pg1775_12832"/>
    </w:p>
    <w:p>
      <w:pPr>
        <w:pStyle w:val="BookText"/>
        <w:rPr/>
      </w:pPr>
      <w:bookmarkEnd w:id="1179"/>
      <w:r>
        <w:rPr>
          <w:rFonts w:ascii="IRNazanin" w:hAnsi="IRNazanin" w:eastAsia="IRNazanin"/>
          <w:color w:val="111111"/>
          <w:sz w:val="28"/>
          <w:sz w:val="28"/>
          <w:szCs w:val="28"/>
          <w:rtl w:val="true"/>
          <w:lang w:bidi="fa-IR"/>
        </w:rPr>
        <w:t>گناه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با خود مى‌گفتى از آن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مرگى كه بين تو و توبه‌ات مانع گردد، و بدين صورت خود را به هلاكت انداخته باشى</w:t>
      </w:r>
      <w:r>
        <w:rPr>
          <w:rFonts w:eastAsia="IRNazanin" w:cs="IRNazanin"/>
          <w:color w:val="111111"/>
          <w:sz w:val="28"/>
          <w:szCs w:val="28"/>
          <w:rtl w:val="true"/>
          <w:lang w:bidi="fa-IR"/>
        </w:rPr>
        <w:t>.</w:t>
      </w:r>
    </w:p>
    <w:p>
      <w:pPr>
        <w:pStyle w:val="Heading4"/>
        <w:numPr>
          <w:ilvl w:val="3"/>
          <w:numId w:val="1"/>
        </w:numPr>
        <w:rPr/>
      </w:pPr>
      <w:bookmarkStart w:id="1180" w:name="__RefHeading___Toc2097133_3650668749"/>
      <w:bookmarkStart w:id="1181" w:name="_Toc424"/>
      <w:bookmarkEnd w:id="1180"/>
      <w:r>
        <w:rPr>
          <w:rtl w:val="true"/>
        </w:rPr>
        <w:t>ياد مرگ‌</w:t>
      </w:r>
      <w:bookmarkEnd w:id="1181"/>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و موقعيتى كه ناگهان در آن مى‌افتى، و بعد از مرگ به آن مى‌رسى زياد به ياد آر، تا وقتى مرگ برسد خود را مهيّا، و دامن همت به كمر زده باشى، مباد كه مرگ از راه برسد و تو را مغلوب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رغبت دنياپرستان به دنيا، و حرصشان بر متاع اندك آن تو را فريفته كند بر حذر باش، كه خداوندت از اوضاع دنيا خبر داده، و دنيا هم با احوالاتش تو را از زوال خود آگاه نموده، و زشتيهايش را به تو نشان داده، زيرا دنيا پرستان سگانى فرياد زننده، و درندگانى شكار كننده هستند، يكديگر را مى‌گزند، زورمندش ضعيفش را مى‌خورد، و بزرگش به كوچكش به قهر و غلبه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دنياداران چهار پايانى مهار شده، و دسته‌اى حيوان رها شده‌اند، عقول خود را از دست داده، و به راه نامعلوم قدم نهاده‌اند،</w:t>
      </w:r>
      <w:bookmarkStart w:id="1182" w:name="pg1775_12834"/>
    </w:p>
    <w:p>
      <w:pPr>
        <w:pStyle w:val="BookText"/>
        <w:rPr/>
      </w:pPr>
      <w:bookmarkEnd w:id="1182"/>
      <w:r>
        <w:rPr>
          <w:rFonts w:ascii="IRNazanin" w:hAnsi="IRNazanin" w:eastAsia="IRNazanin"/>
          <w:color w:val="111111"/>
          <w:sz w:val="28"/>
          <w:sz w:val="28"/>
          <w:szCs w:val="28"/>
          <w:rtl w:val="true"/>
          <w:lang w:bidi="fa-IR"/>
        </w:rPr>
        <w:t>حيوانى چند كه در چراگاه آفت كه قدم در آنجا قرارى ندارد سر داده شده‌اند، نه چوپانى كه از آنان نگهدارى نمايد، و نه چراننده‌اى كه آنها را بچراند، دنيا آنان را به راه كورى و ضلالت برده، و ديدگانشان را از ديدن علائم هدايت فرو بسته، در وادى حيرت دنيا سرگردان، و در نعمت‌هايش غرق، و آن را به عنوان ربّ انتخاب كرده‌اند، از اين رو دنيا با آنان و آنان با دنيا به بازى پرداخته‌اند، و آنچه را به دنبال آن است فراموش كرده‌اند</w:t>
      </w:r>
    </w:p>
    <w:p>
      <w:pPr>
        <w:pStyle w:val="Heading4"/>
        <w:numPr>
          <w:ilvl w:val="3"/>
          <w:numId w:val="1"/>
        </w:numPr>
        <w:rPr/>
      </w:pPr>
      <w:bookmarkStart w:id="1183" w:name="__RefHeading___Toc2097135_3650668749"/>
      <w:bookmarkStart w:id="1184" w:name="_Toc425"/>
      <w:bookmarkEnd w:id="1183"/>
      <w:r>
        <w:rPr>
          <w:rtl w:val="true"/>
        </w:rPr>
        <w:t xml:space="preserve">. </w:t>
      </w:r>
      <w:r>
        <w:rPr>
          <w:rtl w:val="true"/>
        </w:rPr>
        <w:t>اندازه در طلب‌</w:t>
      </w:r>
      <w:bookmarkEnd w:id="1184"/>
    </w:p>
    <w:p>
      <w:pPr>
        <w:pStyle w:val="BookText"/>
        <w:rPr/>
      </w:pPr>
      <w:r>
        <w:rPr>
          <w:rFonts w:ascii="IRNazanin" w:hAnsi="IRNazanin" w:eastAsia="IRNazanin"/>
          <w:color w:val="111111"/>
          <w:sz w:val="28"/>
          <w:sz w:val="28"/>
          <w:szCs w:val="28"/>
          <w:rtl w:val="true"/>
          <w:lang w:bidi="fa-IR"/>
        </w:rPr>
        <w:t>مهلت ده، تاريكى بر طرف مى‌شود، گويى كاروان به منزل رسيده، اميد است آن كه بشتابد به كاروان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كسى كه مركبش شب و روز است او را با مركب مى‌برند گر چه ايستاده به نظر آيد، و طى مسافت مى‌كند هر چند مقيم و آسوده ديده 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آگاه باش كه هرگز به آرزويت نرسى، و از اجل معيّن شده نگذرى، و در راه كسى هستى كه پيش از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طريق به دست آوردن مال آرام باش، و در برنامه كسب و كار مدارا كن،</w:t>
      </w:r>
      <w:bookmarkStart w:id="1185" w:name="pg1775_12836"/>
    </w:p>
    <w:p>
      <w:pPr>
        <w:pStyle w:val="BookText"/>
        <w:rPr/>
      </w:pPr>
      <w:bookmarkEnd w:id="1185"/>
      <w:r>
        <w:rPr>
          <w:rFonts w:ascii="IRNazanin" w:hAnsi="IRNazanin" w:eastAsia="IRNazanin"/>
          <w:color w:val="111111"/>
          <w:sz w:val="28"/>
          <w:sz w:val="28"/>
          <w:szCs w:val="28"/>
          <w:rtl w:val="true"/>
          <w:lang w:bidi="fa-IR"/>
        </w:rPr>
        <w:t>چه بسا تلاشى كه موجب تلف شدن ثروت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كه هر كوشنده‌اى يابنده، و هر مدارا كننده‌اى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پستى به گرامى داشتنش حفظ كن هر چند تو را به نعمت‌هاى فراوان رساند، زيرا در برابر مقدارى كه از كرامت نفس به خرج مى‌گذارى عوضى به دست نياورى، بنده ديگرى مباش كه خداوند آزادت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خيرى است در خيرى كه جز با شرّ به دست نيايد، و در آسايشى كه جز با سختى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مركبهاى طمع تو را برانند و به آبشخورهاى مهلكه وارد سازند بر حذر باش، اگر بتوانى بين تو و خداوند صاحب نعمتى نباشد چنان كن، زيرا بالاخره نصيبت را بيابى، و سهم خود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اندك از جانب خداى پاك بزرگتر و با ارزش‌تر از نعمت فراوانى است كه از غير خدا برسد اگر چه همه از اوست‌</w:t>
      </w:r>
    </w:p>
    <w:p>
      <w:pPr>
        <w:pStyle w:val="Heading4"/>
        <w:numPr>
          <w:ilvl w:val="3"/>
          <w:numId w:val="1"/>
        </w:numPr>
        <w:rPr/>
      </w:pPr>
      <w:bookmarkStart w:id="1186" w:name="__RefHeading___Toc2097137_3650668749"/>
      <w:bookmarkStart w:id="1187" w:name="_Toc426"/>
      <w:bookmarkEnd w:id="1186"/>
      <w:r>
        <w:rPr>
          <w:rtl w:val="true"/>
        </w:rPr>
        <w:t>سفارشهاى گوناگون ديگر</w:t>
      </w:r>
      <w:bookmarkEnd w:id="118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تدارك آنچه به خاطر سكوت از دستت رفته آسان‌تر است از آنچه محض گفتارت از</w:t>
      </w:r>
    </w:p>
    <w:p>
      <w:pPr>
        <w:pStyle w:val="BookText"/>
        <w:rPr/>
      </w:pPr>
      <w:r>
        <w:rPr>
          <w:rFonts w:ascii="IRNazanin" w:hAnsi="IRNazanin" w:eastAsia="IRNazanin"/>
          <w:color w:val="111111"/>
          <w:sz w:val="28"/>
          <w:sz w:val="28"/>
          <w:szCs w:val="28"/>
          <w:rtl w:val="true"/>
          <w:lang w:bidi="fa-IR"/>
        </w:rPr>
        <w:t>كف داده‌اى، و نگهدارى آنچه در ظرف است به محكم كردن سربند آن است، و حفظ آنچه در اختيار توست نزد من محبوبتر است از طلب آنچه در دست غير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نااميدى بهتر از خواستن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اندك همراه با عفت نفس از ثروت با گناه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راز زندگيش را بهتر از ديگران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كوشنده‌اى كه تلاش و سعيش به او زيان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زياده‌گو هرزه‌گو مى‌گردد، و آن كه نسبت به امورش انديشه كند بينا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خير نزديك شو تا از آنان گردى، و از اهل شر جدا شو تا از آنان به حساب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خوراكى است خوراك حرام، و ستم بر ضعيف زشت‌ترين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نرمى درشتى است درشتى نرمى است، چه بسا دارو درد، و درد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خير خواهى كند آن كه خير خواه نيست، و خيانت ورزد كسى كه از او نصيحت خواسته شده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اعتماد به آرزوها بپرهيز كه سرمايه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حفظ تجربه‌هاست، و بهترين چيزى كه تجربه كرده‌اى آن است كه تو را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فرصت بشتاب پيش از</w:t>
      </w:r>
    </w:p>
    <w:p>
      <w:pPr>
        <w:pStyle w:val="BookText"/>
        <w:rPr/>
      </w:pPr>
      <w:r>
        <w:rPr>
          <w:rFonts w:ascii="IRNazanin" w:hAnsi="IRNazanin" w:eastAsia="IRNazanin"/>
          <w:color w:val="111111"/>
          <w:sz w:val="28"/>
          <w:sz w:val="28"/>
          <w:szCs w:val="28"/>
          <w:rtl w:val="true"/>
          <w:lang w:bidi="fa-IR"/>
        </w:rPr>
        <w:t>آنكه غصه و حسرت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 خواهنده‌اى به مقصد رسد، و هر غائب شونده‌اى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زمينه‌هاى فساد ضايع كردن زاد و توشه و تباه كردن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كارى عاقبتى است، آنچه برايت رقم خورده زود است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مال اندكى كه از مال بسيار با بركت‌تر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يارى دهنده پست، و رفيق متّهم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شتر زمانه رام توست آن را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را به اميد بيشتر به دست آوردن در خطر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مركب لجاجت تو را چموشى كند بپرهيز</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جدايى برادرت از تو خود را به پيوند با او، و وقت روى گردانيش به لطف و قرابت، و برابر بخلش به عطا و بخشش، و هنگام دوريش به نزديكى، و زمان درشتخويى‌اش به نرمخويى، و وقت گناهش به پذيرفتن عذر او وادار، تا جايى كه گويى تو بنده اويى، و او تو را صاحب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را در جايى كه اقتضا ندارد انجام مده، و در باره كسى كه شايسته نيست به ميدان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دوستت را به دوستى انتخاب مكن</w:t>
      </w:r>
    </w:p>
    <w:p>
      <w:pPr>
        <w:pStyle w:val="BookText"/>
        <w:rPr/>
      </w:pPr>
      <w:r>
        <w:rPr>
          <w:rFonts w:ascii="IRNazanin" w:hAnsi="IRNazanin" w:eastAsia="IRNazanin"/>
          <w:color w:val="111111"/>
          <w:sz w:val="28"/>
          <w:sz w:val="28"/>
          <w:szCs w:val="28"/>
          <w:rtl w:val="true"/>
          <w:lang w:bidi="fa-IR"/>
        </w:rPr>
        <w:t>تا دوستت را دشمن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خود را نسبت به برادرت خالص كن چه خير خواهيت به نظر او خوب آيد يا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 را فرو خور، كه من جرعه‌اى شيرين‌تر و داراى عاقبتى لذيذتر از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با تو خشونت كند نرم باش، كه به زودى نسبت به 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دشمنت نيكى كن كه نيكى شيرين‌ترين دو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از برادرت جدا شوى جايى براى او باقى گذار كه اگر روزى خواست برگردد دستاويز برگشت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به تو گمان نيك برد گمانش را عملا تحقق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برادرت را با تكيه بر رفاقتى كه بين تو و اوست ضايع مكن، زيرا كسى كه حقش را ضايع كنى برادر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خانواده‌ات بد بخت‌ترين مردم به خاطر تو باشند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كه به تو علاقه ندارد علاقه نشان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برادرت در قطع رابطه با تو از پيوستن تو به او، و بد عمل كردنش از احسان تو به او از تو تواناتر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اهل ستم بر تو گران نيايد، زيرا او به زيان خود</w:t>
      </w:r>
    </w:p>
    <w:p>
      <w:pPr>
        <w:pStyle w:val="BookText"/>
        <w:rPr/>
      </w:pPr>
      <w:r>
        <w:rPr>
          <w:rFonts w:ascii="IRNazanin" w:hAnsi="IRNazanin" w:eastAsia="IRNazanin"/>
          <w:color w:val="111111"/>
          <w:sz w:val="28"/>
          <w:sz w:val="28"/>
          <w:szCs w:val="28"/>
          <w:rtl w:val="true"/>
          <w:lang w:bidi="fa-IR"/>
        </w:rPr>
        <w:t>و سود تو مى‌كوشد، و جزاى آن كه تو را شاد نموده اندوهگين كردن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رزق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تو آن را مى‌جويى، و رزقى كه آن تو را مى‌جويد، و اگر تو به او نرسى او به تو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تواضع به وقت احتياج، و ستم در زمان 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دنيايت به سود تو همان است كه آخرتت را به آن اصلاح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آنچه از دستت رفته ناله مى‌كنى پس براى هر چه به دستت نرسيده نيز ناله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نبوده به آنچه بوده استدلال كن، زيرا امور دنيا شبيه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موعظه به آنان سود ندهد مگر وقتى كه در توبيخ و آزردنشان جدّيت كنى، كه عاقل به ادب پند گيرد، و چهارپايان جز با ضرب تازيانه اصلاح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غمهايى را كه بر تو وارد مى‌گردد با تصميم‌هاى قوى بر صبر و استقامت و با حسن يقين از خود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راه مستقيم را بگذاشت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به منزله خويشاوند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آن است كه در غيبت انسان نيز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شريك كور 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دورى كه از نزديك نزديك‌تر است، و چه بسا نزديكى كه از دور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كسى است كه براى او</w:t>
      </w:r>
    </w:p>
    <w:p>
      <w:pPr>
        <w:pStyle w:val="BookText"/>
        <w:rPr/>
      </w:pPr>
      <w:r>
        <w:rPr>
          <w:rFonts w:ascii="IRNazanin" w:hAnsi="IRNazanin" w:eastAsia="IRNazanin"/>
          <w:color w:val="111111"/>
          <w:sz w:val="28"/>
          <w:sz w:val="28"/>
          <w:szCs w:val="28"/>
          <w:rtl w:val="true"/>
          <w:lang w:bidi="fa-IR"/>
        </w:rPr>
        <w:t>دوست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حق تجاوز كند راه اصلاح بر او تنگ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ارزش خود قناعت ورزد ارزشش براى او پاينده‌تر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مطمئن‌ترين رشته‌اى كه به آن چنگ زنى رشته‌اى است كه بين تو 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بى‌پرواى نسبت به تو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نوميدى دست يافتن است آن گاه كه طمع موجب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عيبى آشكار نمى‌گردد و هر فرصتى به چنگ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بينا كه راهش را اشتباه كند، و كور دل به رشد و صواب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تأخير انداز زيرا كه هر گاه بخواهى مى‌توان به سوى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نادان مساوى پيوستن به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از زمانه ايمن بيند زمانه به او خيانت ورزد، و آن كه زمانه را بزرگ شمارد زمانه او را پست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هر تيراندازى به هدف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وضع سلطان دگرگون گردد اوضاع زمانه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از رفيق سفر، و قبل از خانه از همسايه خانه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سخن خنده‌آور گويى بپرهيز گرچه آن را از ديگرى حكايت كنى</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1775_12848"/>
    </w:p>
    <w:p>
      <w:pPr>
        <w:pStyle w:val="Heading4"/>
        <w:numPr>
          <w:ilvl w:val="3"/>
          <w:numId w:val="1"/>
        </w:numPr>
        <w:rPr/>
      </w:pPr>
      <w:bookmarkStart w:id="1189" w:name="__RefHeading___Toc2097139_3650668749"/>
      <w:bookmarkStart w:id="1190" w:name="_Toc427"/>
      <w:bookmarkEnd w:id="1188"/>
      <w:bookmarkEnd w:id="1189"/>
      <w:r>
        <w:rPr>
          <w:rtl w:val="true"/>
        </w:rPr>
        <w:t>در باره زنان‌</w:t>
      </w:r>
      <w:bookmarkEnd w:id="1190"/>
    </w:p>
    <w:p>
      <w:pPr>
        <w:pStyle w:val="BookText"/>
        <w:rPr/>
      </w:pPr>
      <w:r>
        <w:rPr>
          <w:rFonts w:ascii="Amiri" w:hAnsi="Amiri" w:eastAsia="Amiri" w:cs="Amiri"/>
          <w:color w:val="111111"/>
          <w:sz w:val="28"/>
          <w:sz w:val="28"/>
          <w:szCs w:val="28"/>
          <w:rtl w:val="true"/>
          <w:lang w:bidi="ar-SA"/>
        </w:rPr>
        <w:t>از مشورت با زنان اجتناب كن، زيرا رأيشان ضعيف، و عزمشان سست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پوششى كه بر آنان قرار مى‌دهى ديده آنان را از ديدن مردمان باز دار، زيرا سختى حجاب آنان را پاك‌تر نگاه مى‌دارد، و بيرون رفتن زنان از خانه بدتر از اين نيست كه افراد غير مطمئن را بر آنان در آورى، و اگر بتوانى چنان كن كه غير تو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در خور توان زنان نيست به دستشان مسپار، زيرا زن گلى است ظريف نه خادم و كار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احترامش را در حدّ خودش مراعات كن، و او را به طمع ميانجى‌گرى در حق غير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جاى غيرت نيست از غيرت بپرهيز، چرا كه اين روش افراطى سالم را به بيمارى، و پاكدامن را به آلودگى دچار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خدمتگزارانت كارى مربوط به او قرار ده و او را نسبت به همان كار باز خواست نما، كه اين كار آنها را بهتر وامى‌دارد تا در خدمتت كار را به يكديگر وانگذارند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اقوامت را احترام كن، زيرا آنان بال تواند كه با آن پرواز مى‌كنى، و ريشه تواند كه به آن</w:t>
      </w:r>
      <w:bookmarkStart w:id="1191" w:name="pg1775_12850"/>
    </w:p>
    <w:p>
      <w:pPr>
        <w:pStyle w:val="BookText"/>
        <w:rPr/>
      </w:pPr>
      <w:bookmarkEnd w:id="1191"/>
      <w:r>
        <w:rPr>
          <w:rFonts w:ascii="IRNazanin" w:hAnsi="IRNazanin" w:eastAsia="IRNazanin"/>
          <w:color w:val="111111"/>
          <w:sz w:val="28"/>
          <w:sz w:val="28"/>
          <w:szCs w:val="28"/>
          <w:rtl w:val="true"/>
          <w:lang w:bidi="fa-IR"/>
        </w:rPr>
        <w:t>باز مى‌گردى، و نيروى تواند كه به وسيله آنان به دشمن حمله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دنيايت را به خدا مى‌سپارم، و از او بهترين سرنوشت را براى تو در امروز و فردا و دنيا و آخرت درخواست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2097141_3650668749"/>
      <w:bookmarkStart w:id="1193" w:name="_Toc428"/>
      <w:bookmarkEnd w:id="1192"/>
      <w:r>
        <w:rPr/>
        <w:t>32</w:t>
      </w:r>
      <w:r>
        <w:rPr>
          <w:rtl w:val="true"/>
        </w:rPr>
        <w:t xml:space="preserve"> (</w:t>
      </w:r>
      <w:r>
        <w:rPr/>
        <w:t>2032</w:t>
      </w:r>
      <w:r>
        <w:rPr>
          <w:rtl w:val="true"/>
        </w:rPr>
        <w:t xml:space="preserve">) </w:t>
      </w:r>
      <w:r>
        <w:rPr>
          <w:rtl w:val="true"/>
        </w:rPr>
        <w:t>از نامه‌هاى آن حضرت است به معاويه‌</w:t>
      </w:r>
      <w:bookmarkEnd w:id="119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زيادى از مردم را هلاك نمودى، آنان را به گمراهيت فريفتى، و در موج دو رويى خود انداختى، تاريكى‌ها آنان را پوشانده، و شبهه‌ها آنان را به تلاطم افكنده، پس از راه حق منحرف شدند، به گذشته جاهلى برگشتند، به حقيقت پشت كردند و تكيه بر حسب و نسب نمودند، جز گروهى از بينايان كه از مسير باز گشتند، كه پس از شناخت تو از تو جدا شدند، و از يارى تو به سوى حق گريختند، زيرا آنان را به كارى دشوار</w:t>
      </w:r>
      <w:bookmarkStart w:id="1194" w:name="pg1775_12851"/>
    </w:p>
    <w:p>
      <w:pPr>
        <w:pStyle w:val="BookText"/>
        <w:rPr/>
      </w:pPr>
      <w:bookmarkEnd w:id="1194"/>
      <w:r>
        <w:rPr>
          <w:rFonts w:ascii="IRNazanin" w:hAnsi="IRNazanin" w:eastAsia="IRNazanin"/>
          <w:color w:val="111111"/>
          <w:sz w:val="28"/>
          <w:sz w:val="28"/>
          <w:szCs w:val="28"/>
          <w:rtl w:val="true"/>
          <w:lang w:bidi="fa-IR"/>
        </w:rPr>
        <w:t>واداشتى، و از راه راست منحرف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در باره خود از خدا پروا كن، و عنانت را از دست شيطان به در آر، كه دنيا از تو جدا گشته، و آخرت به تو 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2097143_3650668749"/>
      <w:bookmarkStart w:id="1196" w:name="_Toc429"/>
      <w:bookmarkEnd w:id="1195"/>
      <w:r>
        <w:rPr/>
        <w:t>33</w:t>
      </w:r>
      <w:r>
        <w:rPr>
          <w:rtl w:val="true"/>
        </w:rPr>
        <w:t xml:space="preserve"> (</w:t>
      </w:r>
      <w:r>
        <w:rPr/>
        <w:t>2033</w:t>
      </w:r>
      <w:r>
        <w:rPr>
          <w:rtl w:val="true"/>
        </w:rPr>
        <w:t xml:space="preserve">) </w:t>
      </w:r>
      <w:r>
        <w:rPr>
          <w:rtl w:val="true"/>
        </w:rPr>
        <w:t>از نامه‌هاى آن حضرت است به قثم بن عباس فرماندارش در مكّه‌</w:t>
      </w:r>
      <w:bookmarkEnd w:id="1196"/>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جاسوس من در مغرب به من نوشته كه مردمى از اهل شام به حج گسيل شده‌اند كه دلهايشان بسته، و گوشهايشان كر، و ديدگانشان كور است، كسانى كه حق را به باطل مى‌آميزند، و در نافرمانى خالق از مخلوق اطاعت مى‌كنند، و به بهانه دين از سينه دنيا شير مى‌دوشند، و دنياى حاضر را به جاى آخرتى كه نيكان پرهيزكار انتخاب نموده‌اند سودا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رستگار به خير</w:t>
      </w:r>
      <w:bookmarkStart w:id="1197" w:name="pg1775_12853"/>
    </w:p>
    <w:p>
      <w:pPr>
        <w:pStyle w:val="BookText"/>
        <w:rPr/>
      </w:pPr>
      <w:bookmarkEnd w:id="1197"/>
      <w:r>
        <w:rPr>
          <w:rFonts w:ascii="IRNazanin" w:hAnsi="IRNazanin" w:eastAsia="IRNazanin"/>
          <w:color w:val="111111"/>
          <w:sz w:val="28"/>
          <w:sz w:val="28"/>
          <w:szCs w:val="28"/>
          <w:rtl w:val="true"/>
          <w:lang w:bidi="fa-IR"/>
        </w:rPr>
        <w:t>نگردد مگر عامل خير، و به جزاى بد نرسد مگر عامل شر، پس بر آنچه در اختيار توست استقامت ورز استقامت هوشيار با احتياط و سر سخت، و خير خواه خردمند، كه فرمانبردار حاكم، و مطيع امام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انجام ندهى كه مجبور به عذر خواهى شوى، و به وقت نعمت و خوشى سر به طغيان برندار، و به هنگام سختى و بلا هراسان و دلباخته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2097145_3650668749"/>
      <w:bookmarkStart w:id="1199" w:name="_Toc430"/>
      <w:bookmarkEnd w:id="1198"/>
      <w:r>
        <w:rPr/>
        <w:t>34</w:t>
      </w:r>
      <w:r>
        <w:rPr>
          <w:rtl w:val="true"/>
        </w:rPr>
        <w:t xml:space="preserve"> (</w:t>
      </w:r>
      <w:r>
        <w:rPr/>
        <w:t>2034</w:t>
      </w:r>
      <w:r>
        <w:rPr>
          <w:rtl w:val="true"/>
        </w:rPr>
        <w:t xml:space="preserve">) </w:t>
      </w:r>
      <w:r>
        <w:rPr>
          <w:rtl w:val="true"/>
        </w:rPr>
        <w:t>از نامه‌هاى آن حضرت است به محمد بن ابو بكر كه به علّت عزلش از حكومت مصر، و قرار گرفتن مالك اشتر به جاى او دلتنگ شده بود، و مالك پيش از رسيدن به مصر از دنيا رفت‌</w:t>
      </w:r>
      <w:bookmarkEnd w:id="119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خبر دل تنگيت از اينكه اشتر را به منطقه حكمرانيت فرستادم به من رسيد، اين كار من نه به خاطر اين بود كه تو را كاهل و سست مى‌دانستم، و نه به علت اينكه مى‌خواستم كوشش زيادترى از خود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حكومت مصر آنچه در اختيار توست از تو گرفتم تو را حاكم منطقه‌اى</w:t>
      </w:r>
      <w:bookmarkStart w:id="1200" w:name="pg1775_12856"/>
    </w:p>
    <w:p>
      <w:pPr>
        <w:pStyle w:val="BookText"/>
        <w:rPr/>
      </w:pPr>
      <w:bookmarkEnd w:id="1200"/>
      <w:r>
        <w:rPr>
          <w:rFonts w:ascii="Amiri" w:hAnsi="Amiri" w:eastAsia="Amiri" w:cs="Amiri"/>
          <w:color w:val="111111"/>
          <w:sz w:val="28"/>
          <w:sz w:val="28"/>
          <w:szCs w:val="28"/>
          <w:rtl w:val="true"/>
          <w:lang w:bidi="ar-SA"/>
        </w:rPr>
        <w:t>قرار مى‌دهم كه زحمتش برايت آسانتر، و حكومتش براى تو خوشايندتر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كه او را به امارت مصر گماشتم براى ما مردى خير خواه، و نسبت به دشمنانمان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كند، كه عمرش را به سر برد، و مرگش را ديدار كرد، در حالى كه از او خشنوديم، خداوند رضوانش را به او عنايت نمايد، و ثوابش را دو چندان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دشمنت بيرون رو، و بر اساس بصيرتت حركت كن، با كسى كه با تو مى‌جنگد بجنگ، و او را به راه پروردگارت بخوان، بسيار از خداوند يارى طلب كه تو را از امور مهم كفايت كند، و در حوادث ياريت دهد، اگر خدا بخواهد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2097147_3650668749"/>
      <w:bookmarkStart w:id="1202" w:name="_Toc431"/>
      <w:bookmarkEnd w:id="1201"/>
      <w:r>
        <w:rPr/>
        <w:t>35</w:t>
      </w:r>
      <w:r>
        <w:rPr>
          <w:rtl w:val="true"/>
        </w:rPr>
        <w:t xml:space="preserve"> (</w:t>
      </w:r>
      <w:r>
        <w:rPr/>
        <w:t>2035</w:t>
      </w:r>
      <w:r>
        <w:rPr>
          <w:rtl w:val="true"/>
        </w:rPr>
        <w:t xml:space="preserve">) </w:t>
      </w:r>
      <w:r>
        <w:rPr>
          <w:rtl w:val="true"/>
        </w:rPr>
        <w:t>از نامه‌هاى آن حضرت است به عبد اللّه بن عباس پس از شهادت محمّد بن ابو بكر در مصر</w:t>
      </w:r>
      <w:bookmarkEnd w:id="1202"/>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مصر به دست دشمن افتاد، محمّد بن ابو بكر كه خدايش رحمت كند</w:t>
      </w:r>
    </w:p>
    <w:p>
      <w:pPr>
        <w:pStyle w:val="BookText"/>
        <w:rPr/>
      </w:pPr>
      <w:r>
        <w:rPr>
          <w:rFonts w:ascii="IRNazanin" w:hAnsi="IRNazanin" w:eastAsia="IRNazanin"/>
          <w:color w:val="111111"/>
          <w:sz w:val="28"/>
          <w:sz w:val="28"/>
          <w:szCs w:val="28"/>
          <w:rtl w:val="true"/>
          <w:lang w:bidi="fa-IR"/>
        </w:rPr>
        <w:t>شهيد شد، اجر اين مصيبت را از خدا مى‌خواهم كه او برايم فرزندى خيرخواه، كار گزارى سختكوش، شمشيرى برنده، و ركنى مدافع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پيوستن به او بر انگيختم، و آنان را قبل از وقوع حادثه به ياريش دستور دادم، و از آنان در آشكار و نهان و به طور مكرّر براى حركت به جانب او دعوت نمودم، گروهى با بى‌ميلى آمدند، و برخى بهانه دروغ تراشيدند، و عدّه‌اى دست از ياريش برداشته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به زودى مرا از اين مردم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وقت جنگ با دشمن علاقه‌ام به شهادت نبود، و خود را براى مرگ آماده نكرده بودم، دوست داشتم كه حتى يك روز هم با اين مردم نباشم، و با آنان روبرو نگردم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3" w:name="pg1775_12859"/>
    </w:p>
    <w:p>
      <w:pPr>
        <w:pStyle w:val="BookText"/>
        <w:rPr/>
      </w:pPr>
      <w:bookmarkEnd w:id="1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2097149_3650668749"/>
      <w:bookmarkStart w:id="1205" w:name="_Toc432"/>
      <w:bookmarkEnd w:id="1204"/>
      <w:r>
        <w:rPr/>
        <w:t>36</w:t>
      </w:r>
      <w:r>
        <w:rPr>
          <w:rtl w:val="true"/>
        </w:rPr>
        <w:t xml:space="preserve"> (</w:t>
      </w:r>
      <w:r>
        <w:rPr/>
        <w:t>2036</w:t>
      </w:r>
      <w:r>
        <w:rPr>
          <w:rtl w:val="true"/>
        </w:rPr>
        <w:t xml:space="preserve">) </w:t>
      </w:r>
      <w:r>
        <w:rPr>
          <w:rtl w:val="true"/>
        </w:rPr>
        <w:t>از نامه‌هاى آن حضرت است به برادرش عقيل بن ابى طالب در باره لشكرى كه به سوى برخى دشمنان فرستاده بود، و اين نامه پاسخ نامه عقيل است‌</w:t>
      </w:r>
      <w:bookmarkEnd w:id="1205"/>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لشكرى انبوه از مسلمانان را به جانب آن دشمن روانه كردم، چون با خبر شد به سرعت گريخت، و با پشيمانى بازگشت، در بعضى از جادّه‌ها به او رسيدند و اين زمانى بود كه خورشيد در مرز غروب قرار داشت، لحظاتى چند بين آنان جنگ در گرفت، دشمن جز به اندازه ساعتى درنگ نداشت تا اينكه با غم و غصّه رهايى يافت پس از آنكه دچار تنگنا شده بود، و از او جز رمقى باقى نبود، در نتيجه با چه مشكلى از مهلكه به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 گويى قريش را با اين تاخت و تاز شديدشان در گمراهى، و جولانشان در دشمنى، و سركشى كردنشان را در گمراهى رها كن، كه اينان در جنگ با من همدست شدند چنانكه پيش از من در جنگ با پيامبر صلّى اللّه عليه</w:t>
      </w:r>
    </w:p>
    <w:p>
      <w:pPr>
        <w:pStyle w:val="BookText"/>
        <w:rPr/>
      </w:pPr>
      <w:r>
        <w:rPr>
          <w:rFonts w:ascii="IRNazanin" w:hAnsi="IRNazanin" w:eastAsia="IRNazanin"/>
          <w:color w:val="111111"/>
          <w:sz w:val="28"/>
          <w:sz w:val="28"/>
          <w:szCs w:val="28"/>
          <w:rtl w:val="true"/>
          <w:lang w:bidi="fa-IR"/>
        </w:rPr>
        <w:t>و آله همدست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دهندگان از جانب من جزاى قريش را بدهند، كه آنان با من قطع رحم كردند، و حكومت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نظرم را در باره جنگ پرسيدى، نظرم جنگ با كسانى است كه پيمان شكستند تا جايى كه خدا را ملاقات نمايم، بسيارى جمعيت در پيرامونم باعث عزّتم نگردد، و متفرق شدن از اطرافم موجب وحشتم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پسر پدرت اگر چه مردم او را رها كنند به زارى و فروتنى افتد، يا از روى سستى تن به ستم دهد، يا زمام امورش را به دست كشاننده‌اى بسپارد، يا پشت زندگيش را براى سوارى اين و آن خم كند، بلكه فرزند پدرت چنان است كه شاعر بنى سليم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سؤال كنى كه در چه حالى؟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زمانه صبور و استوارم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دشوار است كه مرا محزون بينند، تا دشمن به شماتت خيزد يا دوست اندوهگين گردد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1775_12863"/>
    </w:p>
    <w:p>
      <w:pPr>
        <w:pStyle w:val="BookText"/>
        <w:rPr/>
      </w:pPr>
      <w:bookmarkEnd w:id="1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2097151_3650668749"/>
      <w:bookmarkStart w:id="1208" w:name="_Toc433"/>
      <w:bookmarkEnd w:id="1207"/>
      <w:r>
        <w:rPr/>
        <w:t>37</w:t>
      </w:r>
      <w:r>
        <w:rPr>
          <w:rtl w:val="true"/>
        </w:rPr>
        <w:t xml:space="preserve"> (</w:t>
      </w:r>
      <w:r>
        <w:rPr/>
        <w:t>2037</w:t>
      </w:r>
      <w:r>
        <w:rPr>
          <w:rtl w:val="true"/>
        </w:rPr>
        <w:t xml:space="preserve">) </w:t>
      </w:r>
      <w:r>
        <w:rPr>
          <w:rtl w:val="true"/>
        </w:rPr>
        <w:t>از نامه‌هاى آن حضرت است به معاويه‌</w:t>
      </w:r>
      <w:bookmarkEnd w:id="1208"/>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دچار هواهاى بدعت آميزى، و گرفتار حيرت متابعت شده، آن هم همراه ضايع كردن حقايق، و به كنار انداختن پيمانهايى كه خداوند خواهان آنهاست، و بر بندگانش دليل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بحثهاى زيادت نسبت به عثمان و كشندگانش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وقتى به يارى او بر خاستى كه سود آن يارى متوجه تو بود، و زمانى كه ياريت براى او سودمند بود به ياريش اقدام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9" w:name="pg1775_12865"/>
    </w:p>
    <w:p>
      <w:pPr>
        <w:pStyle w:val="BookText"/>
        <w:rPr/>
      </w:pPr>
      <w:bookmarkEnd w:id="12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2097153_3650668749"/>
      <w:bookmarkStart w:id="1211" w:name="_Toc434"/>
      <w:bookmarkEnd w:id="1210"/>
      <w:r>
        <w:rPr/>
        <w:t>38</w:t>
      </w:r>
      <w:r>
        <w:rPr>
          <w:rtl w:val="true"/>
        </w:rPr>
        <w:t xml:space="preserve"> (</w:t>
      </w:r>
      <w:r>
        <w:rPr/>
        <w:t>2038</w:t>
      </w:r>
      <w:r>
        <w:rPr>
          <w:rtl w:val="true"/>
        </w:rPr>
        <w:t xml:space="preserve">) </w:t>
      </w:r>
      <w:r>
        <w:rPr>
          <w:rtl w:val="true"/>
        </w:rPr>
        <w:t>از نامه‌هاى آن حضرت است به اهل مصر، زمانى كه اشتر را زمامدار آنان نمود</w:t>
      </w:r>
      <w:bookmarkEnd w:id="1211"/>
    </w:p>
    <w:p>
      <w:pPr>
        <w:pStyle w:val="BookText"/>
        <w:rPr/>
      </w:pPr>
      <w:r>
        <w:rPr>
          <w:rFonts w:ascii="IRNazanin" w:hAnsi="IRNazanin" w:eastAsia="IRNazanin"/>
          <w:color w:val="111111"/>
          <w:sz w:val="28"/>
          <w:sz w:val="28"/>
          <w:szCs w:val="28"/>
          <w:rtl w:val="true"/>
          <w:lang w:bidi="fa-IR"/>
        </w:rPr>
        <w:t>از بنده خدا على امير المؤمنين، به مردمى كه براى خدا غضبناك شدند وقتى كه خدا در زمينش معصيت شد و حق او از بين رفت، و ستم سراپرده خود را بر سر نيك و بد، و مقيم و مسافر زد، در نتيجه نه معروفى بود كه در پناهش بياسايند، و نه منكرى كه از آن باز داشته شود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بنده‌اى كه از بندگان خدا را به سوى شما گسيل داشتم، كه هنگام جوّ وحشت نخوابد، و ساعات هولناك از دشمنان نهراسد و عقب ننشيند، از آتش سوزان بر بدكاران سوزنده‌تر است، و او مالك بن حارث از قبيله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بشنويد، و امرش را در آنچه مطابق حق است اطاعت نماييد، كه او شمشيرى از شمشيرهاى خداست، كه تيزيش</w:t>
      </w:r>
      <w:bookmarkStart w:id="1212" w:name="pg1775_12867"/>
    </w:p>
    <w:p>
      <w:pPr>
        <w:pStyle w:val="BookText"/>
        <w:rPr/>
      </w:pPr>
      <w:bookmarkEnd w:id="1212"/>
      <w:r>
        <w:rPr>
          <w:rFonts w:ascii="IRNazanin" w:hAnsi="IRNazanin" w:eastAsia="IRNazanin"/>
          <w:color w:val="111111"/>
          <w:sz w:val="28"/>
          <w:sz w:val="28"/>
          <w:szCs w:val="28"/>
          <w:rtl w:val="true"/>
          <w:lang w:bidi="fa-IR"/>
        </w:rPr>
        <w:t>كند نگردد، و ضربتش بى‌اثر نشود، اگر شما را دستور به حركت داد حركت كنيد، و اگر فرمان توقف داد باز ايستيد، كه او قدم بر نمى‌دارد و باز پس نمى‌نهد، و به تأخير نمى‌اندازد و پيش نمى‌برد مگر به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فرستادن او بر خود مقدّم داشتم چون او را خيرخواه شما، و نسبت به دشمنتان سر سخت‌تر يافتم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2097155_3650668749"/>
      <w:bookmarkStart w:id="1214" w:name="_Toc435"/>
      <w:bookmarkEnd w:id="1213"/>
      <w:r>
        <w:rPr/>
        <w:t>39</w:t>
      </w:r>
      <w:r>
        <w:rPr>
          <w:rtl w:val="true"/>
        </w:rPr>
        <w:t xml:space="preserve"> (</w:t>
      </w:r>
      <w:r>
        <w:rPr/>
        <w:t>2039</w:t>
      </w:r>
      <w:r>
        <w:rPr>
          <w:rtl w:val="true"/>
        </w:rPr>
        <w:t xml:space="preserve">) </w:t>
      </w:r>
      <w:r>
        <w:rPr>
          <w:rtl w:val="true"/>
        </w:rPr>
        <w:t>از نامه‌هاى آن حضرت است به عمرو بن عاص‌</w:t>
      </w:r>
      <w:bookmarkEnd w:id="1214"/>
    </w:p>
    <w:p>
      <w:pPr>
        <w:pStyle w:val="BookText"/>
        <w:rPr/>
      </w:pPr>
      <w:r>
        <w:rPr>
          <w:rFonts w:ascii="IRNazanin" w:hAnsi="IRNazanin" w:eastAsia="IRNazanin"/>
          <w:color w:val="111111"/>
          <w:sz w:val="28"/>
          <w:sz w:val="28"/>
          <w:szCs w:val="28"/>
          <w:rtl w:val="true"/>
          <w:lang w:bidi="fa-IR"/>
        </w:rPr>
        <w:t>تو دينت را تابع دنياى كسى نمودى كه گمراهيش معلوم، و پرده حيايش دريده شده، شخص بزرگوار را در مجلس خود بد مى‌گويد، و عاقل را با آميزش خود نادان مى‌نمايد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به جاى قدمش گذاشتى، و بخشش او را درخواست نمودى، همچون سگى كه به دنبال شير رود، كه به پناه چنگال او رود، و انتظار بكشد كه اضافه صيدش را به سوى او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دنيا و</w:t>
      </w:r>
      <w:bookmarkStart w:id="1215" w:name="pg1775_12869"/>
    </w:p>
    <w:p>
      <w:pPr>
        <w:pStyle w:val="BookText"/>
        <w:rPr/>
      </w:pPr>
      <w:bookmarkEnd w:id="1215"/>
      <w:r>
        <w:rPr>
          <w:rFonts w:ascii="IRNazanin" w:hAnsi="IRNazanin" w:eastAsia="IRNazanin"/>
          <w:color w:val="111111"/>
          <w:sz w:val="28"/>
          <w:sz w:val="28"/>
          <w:szCs w:val="28"/>
          <w:rtl w:val="true"/>
          <w:lang w:bidi="fa-IR"/>
        </w:rPr>
        <w:t>آخرتت را به باد دادى، در صورتى كه اگر به دامن حق مى‌آويختى آنچه را مى‌خواستى مى‌يافتى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تو و پسر ابو سفيان تسلّط دهد جزاى آنچه انجام داديد به شما خواهم داد، و اگر مرا از پاى نشانديد و خود برقرار مانديد آنچه از عذاب الهى پيش روى شماست براى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2097157_3650668749"/>
      <w:bookmarkStart w:id="1217" w:name="_Toc436"/>
      <w:bookmarkEnd w:id="1216"/>
      <w:r>
        <w:rPr/>
        <w:t>40</w:t>
      </w:r>
      <w:r>
        <w:rPr>
          <w:rtl w:val="true"/>
        </w:rPr>
        <w:t xml:space="preserve"> (</w:t>
      </w:r>
      <w:r>
        <w:rPr/>
        <w:t>2040</w:t>
      </w:r>
      <w:r>
        <w:rPr>
          <w:rtl w:val="true"/>
        </w:rPr>
        <w:t xml:space="preserve">) </w:t>
      </w:r>
      <w:r>
        <w:rPr>
          <w:rtl w:val="true"/>
        </w:rPr>
        <w:t>از نامه‌هاى آن حضرت است به يكى از كار گزارانش‌</w:t>
      </w:r>
      <w:bookmarkEnd w:id="1217"/>
    </w:p>
    <w:p>
      <w:pPr>
        <w:pStyle w:val="BookText"/>
        <w:rPr/>
      </w:pPr>
      <w:r>
        <w:rPr>
          <w:rFonts w:ascii="IRNazanin" w:hAnsi="IRNazanin" w:eastAsia="IRNazanin"/>
          <w:color w:val="111111"/>
          <w:sz w:val="28"/>
          <w:sz w:val="28"/>
          <w:szCs w:val="28"/>
          <w:rtl w:val="true"/>
          <w:lang w:bidi="fa-IR"/>
        </w:rPr>
        <w:t>اما بعد، خبر برنامه‌اى از تو به من رسيده كه اگر انجام داده باشى پروردگارت را به خشم آورده، و امام خويش را نافرمانى نموده، و در امانت خيانت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كه محصولات زمين را برده، و آنچه زير دو پايت بوده برگرفته، و هر چه از بيت المال در اختيار داشتى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را پيش من فرست، و معلومت باد كه حسابرسى خداوند از حسابرسى مردم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8" w:name="pg1775_12870"/>
    </w:p>
    <w:p>
      <w:pPr>
        <w:pStyle w:val="BookText"/>
        <w:rPr/>
      </w:pPr>
      <w:bookmarkEnd w:id="12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2097159_3650668749"/>
      <w:bookmarkStart w:id="1220" w:name="_Toc437"/>
      <w:bookmarkEnd w:id="1219"/>
      <w:r>
        <w:rPr/>
        <w:t>41</w:t>
      </w:r>
      <w:r>
        <w:rPr>
          <w:rtl w:val="true"/>
        </w:rPr>
        <w:t xml:space="preserve"> (</w:t>
      </w:r>
      <w:r>
        <w:rPr/>
        <w:t>2041</w:t>
      </w:r>
      <w:r>
        <w:rPr>
          <w:rtl w:val="true"/>
        </w:rPr>
        <w:t xml:space="preserve">) </w:t>
      </w:r>
      <w:r>
        <w:rPr>
          <w:rtl w:val="true"/>
        </w:rPr>
        <w:t>از نامه‌هاى آن حضرت است به يكى از كار گزارانش‌</w:t>
      </w:r>
      <w:bookmarkEnd w:id="1220"/>
    </w:p>
    <w:p>
      <w:pPr>
        <w:pStyle w:val="BookText"/>
        <w:rPr/>
      </w:pPr>
      <w:r>
        <w:rPr>
          <w:rFonts w:ascii="IRNazanin" w:hAnsi="IRNazanin" w:eastAsia="IRNazanin"/>
          <w:color w:val="111111"/>
          <w:sz w:val="28"/>
          <w:sz w:val="28"/>
          <w:szCs w:val="28"/>
          <w:rtl w:val="true"/>
          <w:lang w:bidi="fa-IR"/>
        </w:rPr>
        <w:t xml:space="preserve">اما بعد، من تو را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خود نمودم، و نسبت به خويش از همه نزديكتر قرار دادم، هيچ يك از خاندانم، براى موافقت و مدد كردن به من و رساندن امانت به سويم در نظر من مطمئن‌تر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ديدى زمانه بر پسر عمويت سخت شد، و دشمن بر او كينه ورزيد، و امانت مردم تباه شد، و اين امّت به فتنه دچار و به خونريزى دلير و پراكنده و بى‌پناه شدند، پيمانت را با پسر عمويت دگرگون نمودى، و همراه جدا شدگان از او جدا شدى، و با آنان كه دست از ياريش برداشتند همراه گشتى، و با خيانت كنندگان به او خيانت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پسر عمويت همراهى نمود، نه امانت را ادا كردى</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تلاش براى خدا نبود، و انگار از جانب پروردگارت حجّتى</w:t>
      </w:r>
    </w:p>
    <w:p>
      <w:pPr>
        <w:pStyle w:val="BookText"/>
        <w:rPr/>
      </w:pPr>
      <w:r>
        <w:rPr>
          <w:rFonts w:ascii="IRNazanin" w:hAnsi="IRNazanin" w:eastAsia="IRNazanin"/>
          <w:color w:val="111111"/>
          <w:sz w:val="28"/>
          <w:sz w:val="28"/>
          <w:szCs w:val="28"/>
          <w:rtl w:val="true"/>
          <w:lang w:bidi="fa-IR"/>
        </w:rPr>
        <w:t>نداشتى، و مثل اينكه در مقام بودى تا اين امت را به خاطر اموالشان فريب دهى، و قصد داشتى غافلگيرشان كرده و بيت المال آنان را غارت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زمينه تشديد خيانت به امت برايت فراهم شد به سرعت حمله كرده، و به شتاب از جاى جستى، و آنچه توانستى از اموالى كه براى بيوه زنان و يتيمان نگهدارى مى‌شد مانند گرگ تيزرو كه بزغاله مجروح از پا افتاده را بر بايد ربودى، و آن مال را با خيال راحت به حجاز منتقل كردى، بدون اينكه در اين غارتگرى احساس گناه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بى‌پدر باد، انگار ميراث رسيده از پدر و مادرت را به جانب خانواده‌ات بردى</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قيامت ايمان ندارى؟ و از حسابرسى خدا نمى‌ترسى؟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نزد ما از خردمندان شمرده مى‌شدى، چگونه آشاميدن و خوردن اين مال را بر خود گوارا مى‌دانى در حالى كه مى‌دانى حرام مى‌خورى و حرام مى‌آشامى؟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مى‌خرى، و با زنان ازدواج مى‌كنى آن هم از مال يتيمان و مساكين و مؤمنان</w:t>
      </w:r>
    </w:p>
    <w:p>
      <w:pPr>
        <w:pStyle w:val="BookText"/>
        <w:rPr/>
      </w:pPr>
      <w:r>
        <w:rPr>
          <w:rFonts w:ascii="IRNazanin" w:hAnsi="IRNazanin" w:eastAsia="IRNazanin"/>
          <w:color w:val="111111"/>
          <w:sz w:val="28"/>
          <w:sz w:val="28"/>
          <w:szCs w:val="28"/>
          <w:rtl w:val="true"/>
          <w:lang w:bidi="fa-IR"/>
        </w:rPr>
        <w:t>جهاد كننده‌اى كه خداوند اين اموال را به آنان بخشيده، و به وسيله آنان اين شهرها را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به اين قوم اموالشان را برگردان، اگر بر نگردانى آن گاه خداوند به من قدرت دست يابى به تو را بدهد چنانت عقوبت كنم كه عذر خواهم نزد حق باشد، و با شمشيرم گردنت را بزنم شمشيرى كه احدى را با آن نزدم جز اينكه وارد جهنّم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حسن و حسينم آنچه را تو انجام دادى انجام مى‌دادند، از من نرمشى نمى‌ديدند، و به مرادى نمى‌رسيدند، تا اينكه حق را از آنان باز ستانم، و باطلى را كه از ستمشان به وجود آمده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جهانيان قسم آنچه از مال ايشان برده‌اى اگر برايم حلال بود شادم نمى‌كرد كه آن را براى اولادم به ارث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غارتگرى آهسته بران، كه گويى به مرگ رسيده‌اى، و زير خاك دفن شده‌اى، و اعمالت بر تو عرضه شده آن هم در جايى كه ستمكار به حسرت فرياد بر مى‌دارد، و ضايع كننده عمر در خواست برگشت به دنيا دارد، در حالى كه آن زمان، زمان رهايى نيست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1" w:name="pg1775_12876"/>
    </w:p>
    <w:p>
      <w:pPr>
        <w:pStyle w:val="BookText"/>
        <w:rPr/>
      </w:pPr>
      <w:bookmarkEnd w:id="12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2097161_3650668749"/>
      <w:bookmarkStart w:id="1223" w:name="_Toc438"/>
      <w:bookmarkEnd w:id="1222"/>
      <w:r>
        <w:rPr/>
        <w:t>42</w:t>
      </w:r>
      <w:r>
        <w:rPr>
          <w:rtl w:val="true"/>
        </w:rPr>
        <w:t xml:space="preserve"> (</w:t>
      </w:r>
      <w:r>
        <w:rPr/>
        <w:t>2042</w:t>
      </w:r>
      <w:r>
        <w:rPr>
          <w:rtl w:val="true"/>
        </w:rPr>
        <w:t xml:space="preserve">) </w:t>
      </w:r>
      <w:r>
        <w:rPr>
          <w:rtl w:val="true"/>
        </w:rPr>
        <w:t>از نامه‌هاى آن حضرت است به عمر بن ابى سلمه مخزومى، كارگزار حضرت در بحرين، پس از اينكه او را عزل نمود و نعمان بن عجلان زرقى را به جاى او گماشت‌</w:t>
      </w:r>
      <w:bookmarkEnd w:id="1223"/>
    </w:p>
    <w:p>
      <w:pPr>
        <w:pStyle w:val="BookText"/>
        <w:rPr/>
      </w:pPr>
      <w:r>
        <w:rPr>
          <w:rFonts w:ascii="IRNazanin" w:hAnsi="IRNazanin" w:eastAsia="IRNazanin"/>
          <w:color w:val="111111"/>
          <w:sz w:val="28"/>
          <w:sz w:val="28"/>
          <w:szCs w:val="28"/>
          <w:rtl w:val="true"/>
          <w:lang w:bidi="fa-IR"/>
        </w:rPr>
        <w:t>اما بعد، نعمان بن عجلان زرقى را والى بحرين قرار دادم، و تو را از آنجا برداشتم بدون اينكه نكوهش و ملامتى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زمامدارى را به خوبى انجام دادى، و امانت را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من بيابى آنكه نسبت به تو سوء ظن و سرزنش، يا اتّهام و گناهى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حركت به جانب ستمكاران شام را دارم، دوست داشتم در اين سفر همراهم باشى، زيرا تو از كسانى هستى كه در جنگ با دشمن و به پاكردن ستون دين به آنان پشت قوى مى‌كنم، اگر خدا بخواهد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4" w:name="pg1775_12878"/>
    </w:p>
    <w:p>
      <w:pPr>
        <w:pStyle w:val="BookText"/>
        <w:rPr/>
      </w:pPr>
      <w:bookmarkEnd w:id="12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2097163_3650668749"/>
      <w:bookmarkStart w:id="1226" w:name="_Toc439"/>
      <w:bookmarkEnd w:id="1225"/>
      <w:r>
        <w:rPr/>
        <w:t>43</w:t>
      </w:r>
      <w:r>
        <w:rPr>
          <w:rtl w:val="true"/>
        </w:rPr>
        <w:t xml:space="preserve"> (</w:t>
      </w:r>
      <w:r>
        <w:rPr/>
        <w:t>2043</w:t>
      </w:r>
      <w:r>
        <w:rPr>
          <w:rtl w:val="true"/>
        </w:rPr>
        <w:t xml:space="preserve">) </w:t>
      </w:r>
      <w:r>
        <w:rPr>
          <w:rtl w:val="true"/>
        </w:rPr>
        <w:t>از نامه‌هاى آن حضرت است به مصقلة بن هبيره شيبانى كه عامل حضرت در اردشير خرّه بود</w:t>
      </w:r>
      <w:bookmarkEnd w:id="1226"/>
    </w:p>
    <w:p>
      <w:pPr>
        <w:pStyle w:val="BookText"/>
        <w:rPr/>
      </w:pPr>
      <w:r>
        <w:rPr>
          <w:rFonts w:ascii="IRNazanin" w:hAnsi="IRNazanin" w:eastAsia="IRNazanin"/>
          <w:color w:val="111111"/>
          <w:sz w:val="28"/>
          <w:sz w:val="28"/>
          <w:szCs w:val="28"/>
          <w:rtl w:val="true"/>
          <w:lang w:bidi="fa-IR"/>
        </w:rPr>
        <w:t>خبر انجام كارى از تو به من رسيده كه اگر آن را به جا آورده باشى خدايت را به خشم آورده، و امام خود را غضبناك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است كه غنايمى كه نيزه‌ها و اسبهاى اهل اسلام گرد آورده، و خونشان در اين راه به زمين ريخته در ميان باديه نشينان قبيله‌ات كه تو را انتخاب نموده‌اند تقسيم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كسى كه دانه را شكافت، و انسان را آفريد، اگر اين برنامه حقيقت داشته باشد خود را نزد من خوار و بى‌اعتبار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خداوندت را سبك مشمار، و دنياى خود را با نابودى دين خويش آباد مكن، كه از زيانكارترين مردم خواهى 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معلومت باد كه حقّ مسلمانانى كه نزد تو و ما هستند در سهم برى از</w:t>
      </w:r>
      <w:bookmarkStart w:id="1227" w:name="pg1775_12880"/>
    </w:p>
    <w:p>
      <w:pPr>
        <w:pStyle w:val="BookText"/>
        <w:rPr/>
      </w:pPr>
      <w:bookmarkEnd w:id="1227"/>
      <w:r>
        <w:rPr>
          <w:rFonts w:ascii="IRNazanin" w:hAnsi="IRNazanin" w:eastAsia="IRNazanin"/>
          <w:color w:val="111111"/>
          <w:sz w:val="28"/>
          <w:sz w:val="28"/>
          <w:szCs w:val="28"/>
          <w:rtl w:val="true"/>
          <w:lang w:bidi="fa-IR"/>
        </w:rPr>
        <w:t>بيت المال برابر است، براى گرفتن سهميه نزد من مى‌آيند و مى‌روند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2097165_3650668749"/>
      <w:bookmarkStart w:id="1229" w:name="_Toc440"/>
      <w:bookmarkEnd w:id="1228"/>
      <w:r>
        <w:rPr/>
        <w:t>44</w:t>
      </w:r>
      <w:r>
        <w:rPr>
          <w:rtl w:val="true"/>
        </w:rPr>
        <w:t xml:space="preserve"> (</w:t>
      </w:r>
      <w:r>
        <w:rPr/>
        <w:t>2044</w:t>
      </w:r>
      <w:r>
        <w:rPr>
          <w:rtl w:val="true"/>
        </w:rPr>
        <w:t xml:space="preserve">) </w:t>
      </w:r>
      <w:r>
        <w:rPr>
          <w:rtl w:val="true"/>
        </w:rPr>
        <w:t>از نامه‌هاى آن حضرت است به زياد بن ابيه، وقتى به حضرت خبر رسيد معاويه به زياد نامه نوشته مى‌خواهد او را با ملحق كردن به نسب خود بفريبد</w:t>
      </w:r>
      <w:bookmarkEnd w:id="1229"/>
    </w:p>
    <w:p>
      <w:pPr>
        <w:pStyle w:val="BookText"/>
        <w:rPr/>
      </w:pPr>
      <w:r>
        <w:rPr>
          <w:rFonts w:ascii="IRNazanin" w:hAnsi="IRNazanin" w:eastAsia="IRNazanin"/>
          <w:color w:val="111111"/>
          <w:sz w:val="28"/>
          <w:sz w:val="28"/>
          <w:szCs w:val="28"/>
          <w:rtl w:val="true"/>
          <w:lang w:bidi="fa-IR"/>
        </w:rPr>
        <w:t>آگاه شدم كه معاويه براى لغزاندن خردت و سست كردن عزمت نامه‌اى برايت فرستاده، از او حذر كن، كه بى‌ترديد او شيطان است، كه از مقابل و پشت سر و از راست و چپ به جانب انسان مى‌آيد، تا به وقت غفلتش بر او هجوم آرد، و عقل ساده‌اش را بدزدد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سفيان در روزگار عمر بن خطاب سخنى بدون انديشه از روى وسوسه نفس، و تحريكى از تحريكات و فساد كاريهاى شيطان سر زد، كه نه نسبى به آن ثابت مى‌شود و نه كسى به آن مستحق ميراث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زناى من با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آويخته به اين سخنان همانند كسى است كه خود را در ميان باده گساران اندازد ولى پيوسته او را دور مى‌كنند، و به كاسه چوبينى شبيه است كه به بار مركبى آويخته و پيوسته مى‌جنبد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چون نامه حضرت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كه بر اين حيله‌گرى معاويه شهادت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دائم در خاطر زياد بود تا معاويه او را الحاق به نسب خود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جمع شرابخواران درآيد تا شراب بخورد ولى چون از آنان نيست پيوسته رانده شود و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مانند آن است كه دنبال پالان بياويزند كه وقتى راكب مركب را حركت مى‌دهد يا حركتش را سريع مى‌نمايد آن ظرف پيوسته مى‌جنبد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0" w:name="pg1775_12884"/>
    </w:p>
    <w:p>
      <w:pPr>
        <w:pStyle w:val="BookText"/>
        <w:rPr/>
      </w:pPr>
      <w:bookmarkEnd w:id="1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2097167_3650668749"/>
      <w:bookmarkStart w:id="1232" w:name="_Toc441"/>
      <w:bookmarkEnd w:id="1231"/>
      <w:r>
        <w:rPr/>
        <w:t>45</w:t>
      </w:r>
      <w:r>
        <w:rPr>
          <w:rtl w:val="true"/>
        </w:rPr>
        <w:t xml:space="preserve"> (</w:t>
      </w:r>
      <w:r>
        <w:rPr/>
        <w:t>2045</w:t>
      </w:r>
      <w:r>
        <w:rPr>
          <w:rtl w:val="true"/>
        </w:rPr>
        <w:t xml:space="preserve">) </w:t>
      </w:r>
      <w:r>
        <w:rPr>
          <w:rtl w:val="true"/>
        </w:rPr>
        <w:t>از نامه‌هاى آن حضرت است به عثمان بن حنيف انصارى، كار گزارش در بصره‌</w:t>
      </w:r>
      <w:bookmarkEnd w:id="1232"/>
    </w:p>
    <w:p>
      <w:pPr>
        <w:pStyle w:val="Heading4"/>
        <w:numPr>
          <w:ilvl w:val="3"/>
          <w:numId w:val="1"/>
        </w:numPr>
        <w:rPr/>
      </w:pPr>
      <w:bookmarkStart w:id="1233" w:name="__RefHeading___Toc2097169_3650668749"/>
      <w:bookmarkStart w:id="1234" w:name="_Toc442"/>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 وقتى به حضرت خبر رسيد او را به مهمانى دعوت كرده‌اند و او به آنجا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اى پسر حنيف، به من خبر رسيده كه مردى از جوانان اهل بصره تو را به مهمانى خوانده و تو هم به آن مهمانى شتافته‌اى، با غذاهاى رنگارنگ، و ظرفهايى پر از طعام كه به سويت آورده مى‌شده پذيراييت كرده‌اند، خيال نمى‌كردم مهمان شدن به سفره قومى را قبول كنى كه محتاجشان را به جفا مى‌رانند، و توانگرشان را به مهمانى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لقمه‌اى كه بر آن دندان مى‌گذارى دقت كن، لقمه‌اى را كه حلال و حرامش بر تو روشن نيست بيرون افكن، و آنچه را مى‌دانى از راه‌هاى حلال به دست آمده بخور</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معلومت باد كه هر مأمومى را امامى است كه به او اقتدا مى‌كند، و از نور علمش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امام شما از تمام دنيايش به دو جامه كهنه، و از خوراكش به دو قرص نان قناعت نموده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معلومتان باد كه شما تن دادن به چنين روشى را قدرت نداريد، ولى مرا با ورع و كوشش در عبادت، و پاكدامنى و درستى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دنياى شما طلايى نيندوخته، و از غنائم فراوان آن ذخيره‌اى برنداشته، و عوض اين جامه كهنه‌ام جامه كهنه ديگرى آماده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آنچه آسمان بر آن سايه انداخته، فقط فدك در دست ما بود، كه گروهى از اينكه در دست ما باشد بر آن بخل ورزيدند، و ما هم به سخاوت از آن دست برداشتيم، و خداوند نيكوترين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فدك و غير فدك چه كار؟ كه در فردا جاى شخص در گور است، كه آثار آدمى در تاريكى آن از بين مى‌رود، و اخبارش پنهان مى‌گردد، گودالى كه اگر به گشادگى آن بيفزايند، و دستهاى گور كن به وسيع كردن آن اقدام نمايد باز هم سنگ و كلوخ زمين آن را به هم فشارد، و خاك روى هم انباشته رخنه‌هايش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نفس من كه آن را به پرهيزكارى رياضت مى‌دهم تا با امنيت وارد روز خوف اكبر گردد، و در اطراف لغزشگاه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مى‌خواستم هر آينه مى‌توانستم به عسل مصفّا، و مغز اين گندم، و بافته‌هاى ابريشم راه برم، اما چه بعيد است كه هواى نفسم بر من غلبه كند، و حرصم مرا به انتخاب غذاهاى لذيذ وادار نمايد در حالى كه شايد در حجاز يا يمامه كسى زندگى كند كه براى او اميدى به يك قرص نان نيست، و سيرى شكم را به ياد نداشته باشد، يا آنكه شب را با شكم سير صبح كنم در حالى كه در اطرافم شكمهاى گرسنه، و جگرهايى سوزان باشد، يا چنان باشم كه گوينده‌اى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 و ننگ تو را بس كه با شكم سير بخوابى، و در اطراف تو شكم‌هايى باشد كه پوستى را براى خوردن آرزو كنند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اين قناعت كنم كه به من امير مؤمنان گفته شود، ولى در سختى‌هاى روزگار با آنان شريك نباشم، يا در تلخى‌هاى زندگى الگويشان محسوب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نشدم تا خوردن غذاهاى پاكيزه مرا سر گرم كند به مانند حيوان به آخور بسته كه همه انديشه‌اش علف خوردن است، يا چهار پاى رها شده كه كارش به هم زدن خاكروبه‌هاست، از علف‌هاى آن شكم را پر مى‌كند،</w:t>
      </w:r>
    </w:p>
    <w:p>
      <w:pPr>
        <w:pStyle w:val="BookText"/>
        <w:rPr/>
      </w:pPr>
      <w:r>
        <w:rPr>
          <w:rFonts w:ascii="IRNazanin" w:hAnsi="IRNazanin" w:eastAsia="IRNazanin"/>
          <w:color w:val="111111"/>
          <w:sz w:val="28"/>
          <w:sz w:val="28"/>
          <w:szCs w:val="28"/>
          <w:rtl w:val="true"/>
          <w:lang w:bidi="fa-IR"/>
        </w:rPr>
        <w:t>و از منظور صاحبش از سير كردن او بى‌خبر مى‌باشد، هيهات از اينكه رهايم ساخته، يا بيكار و بيهوده‌ام گذاشته باشند، يا كشاننده عنان گمراهى باشم، يا در حيرت و سرگردانى بيراهه روم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گوينده‌اى از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فرزند ابى طالب اين است پس ضعف و سستى او را از جنگ با هماوردان و معارضه با شجاعان مانع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درختان بيابانى چوبشان سخت‌تر، و درختان سرسبز پوستشان نازك‌تر، و گياهان صحرايى آتششان قوى‌تر، و خاموشى آنها 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همچون دو درختى هستيم كه از يك ريشه رسته، و چون ساعد و بازو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عرب در جنگ با من همدست شوند من از مقابله با آنان روى بر نگردانم، و اگر فرصت‌ها دست دهد شتابان بدان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مى‌روم، و خواهم كوشيد تا زمين را از اين موجود وارونه، و سرنگون كالبد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نمايم، تا سنگريزه‌ها از ميان دانه‌هاى درو شده بيرون رود</w:t>
      </w:r>
      <w:r>
        <w:rPr>
          <w:rFonts w:eastAsia="IRNazanin" w:cs="IRNazanin"/>
          <w:color w:val="111111"/>
          <w:sz w:val="28"/>
          <w:szCs w:val="28"/>
          <w:rtl w:val="true"/>
          <w:lang w:bidi="fa-IR"/>
        </w:rPr>
        <w:t>.</w:t>
      </w:r>
      <w:bookmarkStart w:id="1235" w:name="pg1775_12892"/>
    </w:p>
    <w:p>
      <w:pPr>
        <w:pStyle w:val="Heading4"/>
        <w:numPr>
          <w:ilvl w:val="3"/>
          <w:numId w:val="1"/>
        </w:numPr>
        <w:rPr/>
      </w:pPr>
      <w:bookmarkStart w:id="1236" w:name="__RefHeading___Toc2097171_3650668749"/>
      <w:bookmarkStart w:id="1237" w:name="_Toc443"/>
      <w:bookmarkEnd w:id="1235"/>
      <w:bookmarkEnd w:id="1236"/>
      <w:r>
        <w:rPr>
          <w:rtl w:val="true"/>
        </w:rPr>
        <w:t>و از اين نامه است كه پايان آن است‌</w:t>
      </w:r>
      <w:bookmarkEnd w:id="1237"/>
    </w:p>
    <w:p>
      <w:pPr>
        <w:pStyle w:val="BookText"/>
        <w:rPr/>
      </w:pPr>
      <w:r>
        <w:rPr>
          <w:rFonts w:ascii="IRNazanin" w:hAnsi="IRNazanin" w:eastAsia="IRNazanin"/>
          <w:color w:val="111111"/>
          <w:sz w:val="28"/>
          <w:sz w:val="28"/>
          <w:szCs w:val="28"/>
          <w:rtl w:val="true"/>
          <w:lang w:bidi="fa-IR"/>
        </w:rPr>
        <w:t>اى دنيا، از من فاصله بگير، كه مهارت را بر گردنت انداختم، از چنگالت بيرون جستم، از دامهايت فرار كردم، و از رفتن در لغزشگاههايت دورى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گذشتگانى كه به بازيهايت آنان را فريفتى؟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ملّتهايى كه با زر و زيورت آنان را مغرور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اينان گروگانهاى قبور، و فرورفته در لابلاى لحدهايند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دنيا اگر موجودى قابيل ديدن، و جسمى سزاوار لمس بودى، حدود خدا را بر تو جارى مى‌ساختم در رابطه با بندگانى كه به آرزوها فريبشان دادى، و ملتهايى كه در پرتگاه‌هاى هلاكت انداختى، و پادشاهانى كه تسليم نابودى كردى و به سر چشمه‌هاى بلا وارد نمودى، به جايى كه در ورود و خروجش امنيت نباشد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گام در لغزشگاههايت نهد بلغزد، و هر كه سوار آبهاى متراكمت گردد غرق شود، و آن كه از دامهاى تو به يك سو رود موفق گردد، و كسى كه از فتنه‌هاى تو سالم است باكى ندارد كه گرفتار تنگى زندگى باشد، و دنيا نزد او مانند روزى است كه لحظه پايانش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p>
    <w:p>
      <w:pPr>
        <w:pStyle w:val="BookText"/>
        <w:rPr/>
      </w:pPr>
      <w:r>
        <w:rPr>
          <w:rFonts w:ascii="IRNazanin" w:hAnsi="IRNazanin" w:eastAsia="IRNazanin"/>
          <w:color w:val="111111"/>
          <w:sz w:val="28"/>
          <w:sz w:val="28"/>
          <w:szCs w:val="28"/>
          <w:rtl w:val="true"/>
          <w:lang w:bidi="fa-IR"/>
        </w:rPr>
        <w:t>به خدا قسم رام تو نشوم تا مرا به خوارى نشانى، و عنان به دستت نگذارم تا هر كجا خواهى ببرى</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خداوند، قسمى كه فقط اراده حق را از آن استثنا مى‌كنم، آنچنان نفس خويش را به رياضت وادارم كه به يك قرص نان زمانى كه براى خوردن يابد شاد شود، و به جاى خورش به نمك قناعت كند، و كاسه چشمم را در گريه‌هاى شب و روز قرار دهم تا چون چشمه‌اى كه آبش فرو رفته اشكى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همان گونه كه حيوان چرنده شكمش را با چريدن پر كند و بخوابد، و رمه گوسپند كه از علف سير مى‌شود و به جانب خوابگاهش مى‌رود، على هم از توشه خود بخورد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كه پس از ساليانى دراز به چهارپايان رها شده، و گوسپندان چرنده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واجبات پروردگارش را به جا آورده، و مشكلات را تحمل نموده، و در شب از خواب خوش دورى كرده، تا وقتى كه خواب بر او چيره شود زمين را فرش خود گرفته، و دست را بالش زير سر كند، در ميان جمعيتى كه ترس از قيامت ديده‌هايشان</w:t>
      </w:r>
      <w:bookmarkStart w:id="1238" w:name="pg1775_12899"/>
    </w:p>
    <w:p>
      <w:pPr>
        <w:pStyle w:val="BookText"/>
        <w:rPr/>
      </w:pPr>
      <w:bookmarkEnd w:id="1238"/>
      <w:r>
        <w:rPr>
          <w:rFonts w:ascii="IRNazanin" w:hAnsi="IRNazanin" w:eastAsia="IRNazanin"/>
          <w:color w:val="111111"/>
          <w:sz w:val="28"/>
          <w:sz w:val="28"/>
          <w:szCs w:val="28"/>
          <w:rtl w:val="true"/>
          <w:lang w:bidi="fa-IR"/>
        </w:rPr>
        <w:t xml:space="preserve">را بيدار گذاشته، و پهلوهاشان از بستر استراحت جدا شده، و لبهاشان به ذكر پروردگارشان آهسته و آرام گوياست، و گناهانشان به كثرت استغفار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حزب خدايند، و بدانيد كه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قرص‌هاى نان خودت تو را بس باشد، تا اين روش موجب خلاصى‌ات از آتش جهنم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2097173_3650668749"/>
      <w:bookmarkStart w:id="1240" w:name="_Toc444"/>
      <w:bookmarkEnd w:id="1239"/>
      <w:r>
        <w:rPr/>
        <w:t>46</w:t>
      </w:r>
      <w:r>
        <w:rPr>
          <w:rtl w:val="true"/>
        </w:rPr>
        <w:t xml:space="preserve"> (</w:t>
      </w:r>
      <w:r>
        <w:rPr/>
        <w:t>2046</w:t>
      </w:r>
      <w:r>
        <w:rPr>
          <w:rtl w:val="true"/>
        </w:rPr>
        <w:t xml:space="preserve">) </w:t>
      </w:r>
      <w:r>
        <w:rPr>
          <w:rtl w:val="true"/>
        </w:rPr>
        <w:t>از نامه‌هاى آن حضرت است به يكى از كار گزارانش‌</w:t>
      </w:r>
      <w:bookmarkEnd w:id="1240"/>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تو از كسانى هستى كه من به پشتيبانى آنان دين را اقامه مى‌كنم، و نخوت گنه كار را قلع و قمع مى‌نمايم، و رخنه ترسناك حدود و مرزها را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بر تو مهم آيد از خداوند كمك بخواه، و سختگيرى را با آميزه‌اى از نرمى درهم آميز، آنجا كه نرمى و مدارا بهتر است</w:t>
      </w:r>
      <w:bookmarkStart w:id="1241" w:name="pg1775_12902"/>
    </w:p>
    <w:p>
      <w:pPr>
        <w:pStyle w:val="BookText"/>
        <w:rPr/>
      </w:pPr>
      <w:bookmarkEnd w:id="1241"/>
      <w:r>
        <w:rPr>
          <w:rFonts w:ascii="IRNazanin" w:hAnsi="IRNazanin" w:eastAsia="IRNazanin"/>
          <w:color w:val="111111"/>
          <w:sz w:val="28"/>
          <w:sz w:val="28"/>
          <w:szCs w:val="28"/>
          <w:rtl w:val="true"/>
          <w:lang w:bidi="fa-IR"/>
        </w:rPr>
        <w:t>نرمش داشته باش، و جايى كه جز خشونت به كار نيايد خشونت كن، نسبت به رعيت فروتن باش، و با خوشرويى برخورد كن، و با ملايمت رفتار نما، و در نظر انداختن به آنان با گوشه چشم و خيره نگاه كردن و اشاره و تحيت يكسان معامله كن، تا زورمندان به تو طمع ستمكارى نبندند، و ناتوانان از عدالتت نا اميد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2097175_3650668749"/>
      <w:bookmarkStart w:id="1243" w:name="_Toc445"/>
      <w:bookmarkEnd w:id="1242"/>
      <w:r>
        <w:rPr/>
        <w:t>47</w:t>
      </w:r>
      <w:r>
        <w:rPr>
          <w:rtl w:val="true"/>
        </w:rPr>
        <w:t xml:space="preserve"> (</w:t>
      </w:r>
      <w:r>
        <w:rPr/>
        <w:t>2047</w:t>
      </w:r>
      <w:r>
        <w:rPr>
          <w:rtl w:val="true"/>
        </w:rPr>
        <w:t xml:space="preserve">) </w:t>
      </w:r>
      <w:r>
        <w:rPr>
          <w:rtl w:val="true"/>
        </w:rPr>
        <w:t>از وصيت‌هاى آن حضرت است به حسن و حسين عليهما السّلام وقتى كه ابن ملجم لعنة اللّه عليه به او ضربت زد</w:t>
      </w:r>
      <w:bookmarkEnd w:id="1243"/>
    </w:p>
    <w:p>
      <w:pPr>
        <w:pStyle w:val="BookText"/>
        <w:rPr/>
      </w:pPr>
      <w:r>
        <w:rPr>
          <w:rFonts w:ascii="IRNazanin" w:hAnsi="IRNazanin" w:eastAsia="IRNazanin"/>
          <w:color w:val="111111"/>
          <w:sz w:val="28"/>
          <w:sz w:val="28"/>
          <w:szCs w:val="28"/>
          <w:rtl w:val="true"/>
          <w:lang w:bidi="fa-IR"/>
        </w:rPr>
        <w:t>شما را به تقواى الهى سفارش مى‌نمايم، و اينكه دنيا را مجوييد گرچه دنيا شما را بجويد، و بر آنچه از دنيا از دستتان رفته متأسّف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بگوييد، و براى ثواب الهى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يار ستمديده باشيد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و همه فرزندان و خاندانم و هر كه اين وصيتم به او مى‌رسد را به تقواى الهى،</w:t>
      </w:r>
    </w:p>
    <w:p>
      <w:pPr>
        <w:pStyle w:val="BookText"/>
        <w:rPr/>
      </w:pPr>
      <w:r>
        <w:rPr>
          <w:rFonts w:ascii="IRNazanin" w:hAnsi="IRNazanin" w:eastAsia="IRNazanin"/>
          <w:color w:val="111111"/>
          <w:sz w:val="28"/>
          <w:sz w:val="28"/>
          <w:szCs w:val="28"/>
          <w:rtl w:val="true"/>
          <w:lang w:bidi="fa-IR"/>
        </w:rPr>
        <w:t xml:space="preserve">و نظم در زندگى، و اصلاح بين مردم سفارش مى‌كنم، چرا كه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ذات البين از عموم نماز و روزه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باره يتيمان، آنان را گاهى سير و گاهى گرسنه مگذاريد، مباد كه در كنار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رابطه با همسايگان، كه مورد سفارش پيامبر شمايند، پيوسته به آنان سفارش داشت تا جايى كه گمان برديم ميراث برشان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قرآن، نيايد كه ديگران در عمل به آن از شما پيشى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نماز، كه نماز عمود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خانه پروردگارتان، تا وقتى هستيد آنجا را خالى مگذاريد، كه اگر خالى گذاشته شود از كيفر حق مهلت نيابيد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باره جهاد با اموال و جان و زبانتان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پيوند با هم و بخشش مال به يكديگر، و بپرهيزيد از دورى و قطع رابطه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وانگذاريد، كه بد كارانتان</w:t>
      </w:r>
      <w:bookmarkStart w:id="1244" w:name="pg1775_12907"/>
    </w:p>
    <w:p>
      <w:pPr>
        <w:pStyle w:val="BookText"/>
        <w:rPr/>
      </w:pPr>
      <w:bookmarkEnd w:id="1244"/>
      <w:r>
        <w:rPr>
          <w:rFonts w:ascii="IRNazanin" w:hAnsi="IRNazanin" w:eastAsia="IRNazanin"/>
          <w:color w:val="111111"/>
          <w:sz w:val="28"/>
          <w:sz w:val="28"/>
          <w:szCs w:val="28"/>
          <w:rtl w:val="true"/>
          <w:lang w:bidi="fa-IR"/>
        </w:rPr>
        <w:t>بر شما مسلّط شوند، آن گاه دعا كنيد و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نيابم شما را كه به بهانه كشته شدن من در خون مسلمانان فرو افتيد و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كشته شد، امير المؤمنين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معلومتان باد كه فقط قاتلم بايد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نماييد هرگاه من از اين ضربت او از دنيا رفتم تنها او را يك ضربت بزنيد، و گوش و بينى و اعضاى او را قطع مكنيد، كه من از رسول خدا صلّى اللّه عليه و آله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دورى كنيد هر چند در باره سگ گاز گيرنده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2097177_3650668749"/>
      <w:bookmarkStart w:id="1246" w:name="_Toc446"/>
      <w:bookmarkEnd w:id="1245"/>
      <w:r>
        <w:rPr/>
        <w:t>48</w:t>
      </w:r>
      <w:r>
        <w:rPr>
          <w:rtl w:val="true"/>
        </w:rPr>
        <w:t xml:space="preserve"> (</w:t>
      </w:r>
      <w:r>
        <w:rPr/>
        <w:t>2048</w:t>
      </w:r>
      <w:r>
        <w:rPr>
          <w:rtl w:val="true"/>
        </w:rPr>
        <w:t xml:space="preserve">) </w:t>
      </w:r>
      <w:r>
        <w:rPr>
          <w:rtl w:val="true"/>
        </w:rPr>
        <w:t>از نامه‌هاى آن حضرت است به معاويه‌</w:t>
      </w:r>
      <w:bookmarkEnd w:id="1246"/>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و بهتان انسان را در دين و دنيايش رسوا و انگشت نما مى‌كند، و عيب و نقصش</w:t>
      </w:r>
      <w:bookmarkStart w:id="1247" w:name="pg1775_12910"/>
    </w:p>
    <w:p>
      <w:pPr>
        <w:pStyle w:val="BookText"/>
        <w:rPr/>
      </w:pPr>
      <w:bookmarkEnd w:id="1247"/>
      <w:r>
        <w:rPr>
          <w:rFonts w:ascii="IRNazanin" w:hAnsi="IRNazanin" w:eastAsia="IRNazanin"/>
          <w:color w:val="111111"/>
          <w:sz w:val="28"/>
          <w:sz w:val="28"/>
          <w:szCs w:val="28"/>
          <w:rtl w:val="true"/>
          <w:lang w:bidi="fa-IR"/>
        </w:rPr>
        <w:t>را نزد عيب جويان آشكار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آنچه از دستت رفته به دست نخواهى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اقوامى كارى را به ناحق قصد كردند و به تأويل حكم حق دست زدند، خداوند هم آنان را تكذيب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حذر باش از روزى كه مسرور مى‌گردد كسى كه عاقبت كارش را نيكو يافته، و پشيمان شود آن كه عنانش را به شيطان داده و به دفعش برنخاسته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حكم قرآن خواندى در حالى كه اهل قرآن نيستى، و ما هم جواب تو را نداديم، بلكه حكم قرآن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2097179_3650668749"/>
      <w:bookmarkStart w:id="1249" w:name="_Toc447"/>
      <w:bookmarkEnd w:id="1248"/>
      <w:r>
        <w:rPr/>
        <w:t>49</w:t>
      </w:r>
      <w:r>
        <w:rPr>
          <w:rtl w:val="true"/>
        </w:rPr>
        <w:t xml:space="preserve"> (</w:t>
      </w:r>
      <w:r>
        <w:rPr/>
        <w:t>2049</w:t>
      </w:r>
      <w:r>
        <w:rPr>
          <w:rtl w:val="true"/>
        </w:rPr>
        <w:t xml:space="preserve">) </w:t>
      </w:r>
      <w:r>
        <w:rPr>
          <w:rtl w:val="true"/>
        </w:rPr>
        <w:t>از نامه‌هاى آن حضرت است باز به معاويه‌</w:t>
      </w:r>
      <w:bookmarkEnd w:id="1249"/>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دنيا آدمى را از ديگر امور باز مى‌دارد، دنيادار به چيزى از دنيا نمى‌رسد جز آنكه درى از حرص و شيفتگى به آن به رويش باز مى‌گردد، دنيادار به آنچه از دنيا</w:t>
      </w:r>
      <w:bookmarkStart w:id="1250" w:name="pg1775_12913"/>
    </w:p>
    <w:p>
      <w:pPr>
        <w:pStyle w:val="BookText"/>
        <w:rPr/>
      </w:pPr>
      <w:bookmarkEnd w:id="1250"/>
      <w:r>
        <w:rPr>
          <w:rFonts w:ascii="IRNazanin" w:hAnsi="IRNazanin" w:eastAsia="IRNazanin"/>
          <w:color w:val="111111"/>
          <w:sz w:val="28"/>
          <w:sz w:val="28"/>
          <w:szCs w:val="28"/>
          <w:rtl w:val="true"/>
          <w:lang w:bidi="fa-IR"/>
        </w:rPr>
        <w:t>دست يافته نسبت به آنچه به دست نياورده بى‌نياز نمى‌شود، و به دنبال آنچه فراهم نموده جدايى و فراق، و پنبه شدن رشته‌هاست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گذشته عبرت گيرى آنچه را مانده حفظ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2097181_3650668749"/>
      <w:bookmarkStart w:id="1252" w:name="_Toc448"/>
      <w:bookmarkEnd w:id="1251"/>
      <w:r>
        <w:rPr/>
        <w:t>50</w:t>
      </w:r>
      <w:r>
        <w:rPr>
          <w:rtl w:val="true"/>
        </w:rPr>
        <w:t xml:space="preserve"> (</w:t>
      </w:r>
      <w:r>
        <w:rPr/>
        <w:t>2050</w:t>
      </w:r>
      <w:r>
        <w:rPr>
          <w:rtl w:val="true"/>
        </w:rPr>
        <w:t xml:space="preserve">) </w:t>
      </w:r>
      <w:r>
        <w:rPr>
          <w:rtl w:val="true"/>
        </w:rPr>
        <w:t>از نامه‌هاى آن حضرت است به اميران سپاهش‌</w:t>
      </w:r>
      <w:bookmarkEnd w:id="1252"/>
    </w:p>
    <w:p>
      <w:pPr>
        <w:pStyle w:val="BookText"/>
        <w:rPr/>
      </w:pPr>
      <w:r>
        <w:rPr>
          <w:rFonts w:ascii="Amiri" w:hAnsi="Amiri" w:eastAsia="Amiri" w:cs="Amiri"/>
          <w:color w:val="111111"/>
          <w:sz w:val="28"/>
          <w:sz w:val="28"/>
          <w:szCs w:val="28"/>
          <w:rtl w:val="true"/>
          <w:lang w:bidi="ar-SA"/>
        </w:rPr>
        <w:t>از بنده خدا على بن ابى طالب امير مؤمنان، به مرز 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شايسته حاكم است كه برترى رسيده به او، و نعمتى كه به آن اختصاص يافته او را نسبت به رعيّت دگرگون نكند، و سهمى كه خداوند از نعمت نصيبش نموده سزاوار است بر نزديك شدنش به بندگان حق، و مهربانيش به برادران بيفزايد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حقّ شما بر من است كه چيزى را از شما جز اسرار جنگ پنهان ندارم، و كارى بى‌مشورت شما مگر در احكام الهى انجام ندهم، و هيچ حقّى از شما را از موضعش به تأخير نيندازم،</w:t>
      </w:r>
      <w:bookmarkStart w:id="1253" w:name="pg1775_12916"/>
    </w:p>
    <w:p>
      <w:pPr>
        <w:pStyle w:val="BookText"/>
        <w:rPr/>
      </w:pPr>
      <w:bookmarkEnd w:id="1253"/>
      <w:r>
        <w:rPr>
          <w:rFonts w:ascii="IRNazanin" w:hAnsi="IRNazanin" w:eastAsia="IRNazanin"/>
          <w:color w:val="111111"/>
          <w:sz w:val="28"/>
          <w:sz w:val="28"/>
          <w:szCs w:val="28"/>
          <w:rtl w:val="true"/>
          <w:lang w:bidi="fa-IR"/>
        </w:rPr>
        <w:t>و تا آن را به جايش نرسانم باز نايستم، و اين كه همه شما نسبت به حق نزد من مساوى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رفتارم با شما اين گونه شد نعمت خداوند بر شما تمام مى‌شود، و بر شما واجب است از من اطاعت نماييد، و از دستورم سر نپيچيد، و در كارى كه به صلاح است تقصير ننماييد، و به خاطر حق در امواج بلاها و سختيها 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من اين چنين استوار نباشيد كسى نزد من خوارتر از كج رفتار شما نباشد، آن گاه او را به شدّت كيفر مى‌دهم، و از دستم رهايى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عهدى را از اميران خود بگيريد، و دستورات آنان را چنانكه خداوند امورتان را به آن اصلاح كند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2097183_3650668749"/>
      <w:bookmarkStart w:id="1255" w:name="_Toc449"/>
      <w:bookmarkEnd w:id="1254"/>
      <w:r>
        <w:rPr/>
        <w:t>51</w:t>
      </w:r>
      <w:r>
        <w:rPr>
          <w:rtl w:val="true"/>
        </w:rPr>
        <w:t xml:space="preserve"> (</w:t>
      </w:r>
      <w:r>
        <w:rPr/>
        <w:t>2051</w:t>
      </w:r>
      <w:r>
        <w:rPr>
          <w:rtl w:val="true"/>
        </w:rPr>
        <w:t xml:space="preserve">) </w:t>
      </w:r>
      <w:r>
        <w:rPr>
          <w:rtl w:val="true"/>
        </w:rPr>
        <w:t>از نامه‌هاى آن حضرت است به مأموران ماليات‌</w:t>
      </w:r>
      <w:bookmarkEnd w:id="125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بنده خدا على امير مؤمنان، به عاملان ماليات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هر كه از قيامتى كه به آن روى خواهد نهاد حذر نكند، چيزى كه او را از بلاهاى آن روز حفظ كند پيش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از تكاليف به عهده شماست اندك است، و ثوابش بسيار</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آنچه از جانب حق نهى شده مانند ستم و دشمنى كيفرى كه از آن بترسند وجود نداشت، در ثواب اجتناب از آنها آنقدر هست كه عذرى براى مردم در ترك طلب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مردم را انصاف دهيد، و در برابر انجام حاجاتشان صبر كنيد، كه شما خزانه‌داران رعيت، و وكلاى ملّت، و نمايندگان پيشوايان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به خاطر نيازش نرنجانيد، و او را از خواسته‌اش منع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ضرورى زندگى ماليات دهنده از قبيل لباس زمستانى و تابستانى، و چهار پاى در دست كار و غلامش را نفروشيد، براى گرفتن درهمى كسى را تازيانه نزنيد، به مال احدى از مردم چه مسلمان نمازگزار و چه غير مسلمانى كه در پناه اسلام است دست درازى نكنيد، مگر اسب و سلاحى كه عليه اسلام به كار گرفته شود، زيرا سزاوار مسلمان نيست اسب و سلاح را در دست دشمنان اسلام واگذارد</w:t>
      </w:r>
      <w:bookmarkStart w:id="1256" w:name="pg1775_12922"/>
    </w:p>
    <w:p>
      <w:pPr>
        <w:pStyle w:val="BookText"/>
        <w:rPr/>
      </w:pPr>
      <w:bookmarkEnd w:id="1256"/>
      <w:r>
        <w:rPr>
          <w:rFonts w:ascii="Amiri" w:hAnsi="Amiri" w:eastAsia="Amiri" w:cs="Amiri"/>
          <w:color w:val="111111"/>
          <w:sz w:val="28"/>
          <w:sz w:val="28"/>
          <w:szCs w:val="28"/>
          <w:rtl w:val="true"/>
          <w:lang w:bidi="ar-SA"/>
        </w:rPr>
        <w:t>تا موجب شوكت ايشان بر ضد او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خيرخواهى نسبت به خويش، و خوشرفتارى با لشگر اسلام، و يارى رساندن به رعيّت، و تقويت دين دريغ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بر شما واجب است انجام دهيد، زيرا خداى سبحان از ما و شما خواسته كه او را به اندازه توانايى خود سپاسگزار باشيم، و در نهايت قدرت به ياريش برخيزيم، و قدرتى نيست جز از جانب خداوند بزرگ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2097185_3650668749"/>
      <w:bookmarkStart w:id="1258" w:name="_Toc450"/>
      <w:bookmarkEnd w:id="1257"/>
      <w:r>
        <w:rPr/>
        <w:t>52</w:t>
      </w:r>
      <w:r>
        <w:rPr>
          <w:rtl w:val="true"/>
        </w:rPr>
        <w:t xml:space="preserve"> (</w:t>
      </w:r>
      <w:r>
        <w:rPr/>
        <w:t>2052</w:t>
      </w:r>
      <w:r>
        <w:rPr>
          <w:rtl w:val="true"/>
        </w:rPr>
        <w:t xml:space="preserve">) </w:t>
      </w:r>
      <w:r>
        <w:rPr>
          <w:rtl w:val="true"/>
        </w:rPr>
        <w:t>از نامه‌هاى آن حضرت است به كارگزاران شهرها در رابطه با وضع نماز</w:t>
      </w:r>
      <w:bookmarkEnd w:id="125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نماز ظهر را با مردم بخوانيد تا وقتى كه خورشيد به اندازه خوابگاه بزى از نصف النهار به جانب مغرب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عصر را به جماعت بخوانيد آن گاه كه خورشيد در پاره‌اى از روز سپيد و جلوه‌گر است</w:t>
      </w:r>
      <w:bookmarkStart w:id="1259" w:name="pg1775_12925"/>
    </w:p>
    <w:p>
      <w:pPr>
        <w:pStyle w:val="BookText"/>
        <w:rPr/>
      </w:pPr>
      <w:bookmarkEnd w:id="1259"/>
      <w:r>
        <w:rPr>
          <w:rFonts w:ascii="IRNazanin" w:hAnsi="IRNazanin" w:eastAsia="IRNazanin"/>
          <w:color w:val="111111"/>
          <w:sz w:val="28"/>
          <w:sz w:val="28"/>
          <w:szCs w:val="28"/>
          <w:rtl w:val="true"/>
          <w:lang w:bidi="fa-IR"/>
        </w:rPr>
        <w:t>و مى‌توان تا غروب كردنش به اندازه دو فرسخ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وقتى با مردم بخوانيد كه روزه‌دار افطار مى‌نمايد، و حاجى به جانب منى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عشا را از وقتى كه سرخى پنهان مى‌شود تا ثلث از شب با مردم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هنگامى بخوانيد كه مرد مى‌تواند چهره دوستش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با مردم همچون نماز ناتوان‌ترين آنان باشد، و در طول دادن نماز عامل به فتنه افتادن مردم نباشيد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2097187_3650668749"/>
      <w:bookmarkStart w:id="1261" w:name="_Toc451"/>
      <w:bookmarkEnd w:id="1260"/>
      <w:r>
        <w:rPr/>
        <w:t>53</w:t>
      </w:r>
      <w:r>
        <w:rPr>
          <w:rtl w:val="true"/>
        </w:rPr>
        <w:t xml:space="preserve"> (</w:t>
      </w:r>
      <w:r>
        <w:rPr/>
        <w:t>2053</w:t>
      </w:r>
      <w:r>
        <w:rPr>
          <w:rtl w:val="true"/>
        </w:rPr>
        <w:t xml:space="preserve">) </w:t>
      </w:r>
      <w:r>
        <w:rPr>
          <w:rtl w:val="true"/>
        </w:rPr>
        <w:t>عهد نامه مكتوب آن حضرت است براى مالك اشتر نخعى</w:t>
      </w:r>
      <w:r>
        <w:rPr>
          <w:rtl w:val="true"/>
        </w:rPr>
        <w:t xml:space="preserve">- </w:t>
      </w:r>
      <w:r>
        <w:rPr>
          <w:rtl w:val="true"/>
        </w:rPr>
        <w:t>رحمه اللّه</w:t>
      </w:r>
      <w:r>
        <w:rPr>
          <w:rtl w:val="true"/>
        </w:rPr>
        <w:t xml:space="preserve">- </w:t>
      </w:r>
      <w:r>
        <w:rPr>
          <w:rtl w:val="true"/>
        </w:rPr>
        <w:t>زمانى كه او را به امارت مصر و مناطق تابعه آن انتخاب نمود و اين برنامه به وقتى بود كه كار حاكم مصر محمد بن ابو بكر در آشفتگى قرار داشت</w:t>
      </w:r>
      <w:r>
        <w:rPr>
          <w:rtl w:val="true"/>
        </w:rPr>
        <w:t xml:space="preserve">. </w:t>
      </w:r>
      <w:r>
        <w:rPr>
          <w:rtl w:val="true"/>
        </w:rPr>
        <w:t>اين عهد نامه طولانى‌ترين عهد نامه و از جهت در برداشتن خوبيها جامع‌ترين آنهاست‌</w:t>
      </w:r>
      <w:bookmarkEnd w:id="1261"/>
    </w:p>
    <w:p>
      <w:pPr>
        <w:pStyle w:val="Heading4"/>
        <w:numPr>
          <w:ilvl w:val="3"/>
          <w:numId w:val="1"/>
        </w:numPr>
        <w:rPr/>
      </w:pPr>
      <w:bookmarkStart w:id="1262" w:name="__RefHeading___Toc2097189_3650668749"/>
      <w:bookmarkStart w:id="1263" w:name="_Toc452"/>
      <w:bookmarkEnd w:id="1262"/>
      <w:r>
        <w:rPr>
          <w:rtl w:val="true"/>
        </w:rPr>
        <w:t>اشاره</w:t>
      </w:r>
      <w:bookmarkEnd w:id="126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فرمانى است كه بنده خدا امير المؤمنين در پيمانش به مالك بن حارث</w:t>
      </w:r>
    </w:p>
    <w:p>
      <w:pPr>
        <w:pStyle w:val="BookText"/>
        <w:rPr/>
      </w:pPr>
      <w:r>
        <w:rPr>
          <w:rFonts w:ascii="IRNazanin" w:hAnsi="IRNazanin" w:eastAsia="IRNazanin"/>
          <w:color w:val="111111"/>
          <w:sz w:val="28"/>
          <w:sz w:val="28"/>
          <w:szCs w:val="28"/>
          <w:rtl w:val="true"/>
          <w:lang w:bidi="fa-IR"/>
        </w:rPr>
        <w:t>اشتر زمانى كه او را به فرمانروايى مصر برگزيد دستور داد، تا مالياتهاى آن را جمع كند، و با دشمنش جهاد نمايد، و به اصلاح اهلش برخيزد، و شهرهايش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فرمان مى‌دهد به تقواى الهى، و مقدم داشتن طاعت خدا، و پيروى آنچه را كه خداوند در كتابش از واجبات و سنّت‌هاى خود امر فرموده، كه كسى جز به پيروى آنها خوشبخت نمى‌شود، و جز به انكار و ضايع نمودن آنها بدبخت نمى‌گردد، و ديگر آنكه خداوند سبحان را به قلب و دست و زبانش يارى كند، زيرا خداوند يارى يارى كننده خود، و عزّت آن كس را كه او را عزيز بدارد ضامن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دستور مى‌دهد كه نفس را به وقت خواسته‌هاى نابجا درهم شكند، و آن را به هنگام سركشى‌ها باز دارد، كه نفس امر كننده به بدى است مگر خداوند رحم نمايد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مالك، آگاه باش كه تو را به شهرهايى روانه كردم كه پيش از تو فرمانروايانى در آن به عدالت و ستم حكومت كردند، و مردم به وضع تو به همان صورت مى‌نگرند كه</w:t>
      </w:r>
    </w:p>
    <w:p>
      <w:pPr>
        <w:pStyle w:val="BookText"/>
        <w:rPr/>
      </w:pPr>
      <w:r>
        <w:rPr>
          <w:rFonts w:ascii="IRNazanin" w:hAnsi="IRNazanin" w:eastAsia="IRNazanin"/>
          <w:color w:val="111111"/>
          <w:sz w:val="28"/>
          <w:sz w:val="28"/>
          <w:szCs w:val="28"/>
          <w:rtl w:val="true"/>
          <w:lang w:bidi="fa-IR"/>
        </w:rPr>
        <w:t>توبه حاكمان پيش از خود مى‌نگريسته‌اى، و همان را در حق تو مى‌گويند كه تو در باره حاكمان گذشته مصر مى‌گفته‌اى، شايستگان را به ذكر خيرى كه خداوند بر زبان بندگانش جارى مى‌كند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محبوبترين اندوخته‌ها در نزد تو عمل صالح باشد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بر هواهايت مسلط باش، نسبت به خود از آنچه بر تو حلال نيست بخل بورز، زيرا بخل به خود انصاف دادن از خود است در رابطه با آنچه محبوب يا منفور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 محبت و لطف به رعيت را شعار قلب خود قرار ده، بر رعيت همچون حيوان درنده مباش كه خوردن آنان را غنيمت دانى، كه رعيت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تواند، يا انسانهايى مانند تو، كه خطاهايى از آنان سر مى‌زند، علل گناهى بر آنان عارض مى‌شود، و گناهانى از آنان به عمد يا اشتباه بروز مى‌كند، پس همان گونه كه علاقه دارى خداوند بخشش و چشم پوشى را به تو عنايت نمايد رعيت را مورد عفو و چشم پوشى قرار بده، چرا كه تو از نظر قدرت برتر از آنانى، و آن كه بر تو ولايت دارد بالاتر از تو مى‌باشد، و خداوند برتر از آن كسى كه تو را والى مصر نموده،</w:t>
      </w:r>
    </w:p>
    <w:p>
      <w:pPr>
        <w:pStyle w:val="BookText"/>
        <w:rPr/>
      </w:pPr>
      <w:r>
        <w:rPr>
          <w:rFonts w:ascii="Amiri" w:hAnsi="Amiri" w:eastAsia="Amiri" w:cs="Amiri"/>
          <w:color w:val="111111"/>
          <w:sz w:val="28"/>
          <w:sz w:val="28"/>
          <w:szCs w:val="28"/>
          <w:rtl w:val="true"/>
          <w:lang w:bidi="ar-SA"/>
        </w:rPr>
        <w:t>خداوند كفايت امور رعيّت را از تو خواسته، و به خاطر آنان تو را در عرصه آزمايش قرار داده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موقف جنگ با خدا قرار مده، كه تو را تحمّل كيفر او نيست، و از عفو و رحمتش بى‌نياز نمى‌باشى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گذشتى كه از مردم كرده‌اى پشيمان مشو، و بر كيفرى كه داده‌اى شاد مباش، و به خشمى كه راه بيرون رفتن از آن وجود دارد شتاب مكن، و فرياد مزن كه من بر شما گمارده‌ام، فرمان مى‌دهم بايد اطاعت شوم، كه اين وضع موجب فساد دل، و كاهش و ضعف دين، و باعث نزديك شدن زوال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حكومت براى تو خود بزرگ بينى و كبر به وجود آورد، به بزرگى سلطنت خداوند كه فوق توست و قدرتى كه بر تو دارد و تو را بر خودت آن قدرت و توانايى نيست نظر كن، كه اين نظر كبر و غرورت را مى‌نشاند، و تندى و شدت را از تو باز مى‌دارد، و عقل از دست رفته را به تو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داشتن خود با عظمت حق، و از تشبّه خود با جبروت خداوند بر حذر باش، كه حضرت او هر گردنكشى را خوار، و هر متكبرى را بى‌ارزش و پست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مردم را از جانب خود و خواص از خاندانت و كسانى از رعيتت كه به او علاقه دارى انصاف ده، كه اگر انصاف ندهى ستم كرده‌اى، و هر كه به بندگان خدا ستم كند خداوند به جاى بندگان ستمديده خصم او مى‌باشد، و هر كه خداوند خصم او باشد عذرش را باطل كند، و شخص ستمكار محارب با خداست تا وقتى كه از ستم دست بردارد 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تغيير نعمت خدا، و سرعت دادن به عقوبت او قوى‌تر از ستمكارى نيست، كه خداوند شنواى دعاى ستمديدگان، و در كمين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محبوبترين امور نزد تو ميانه‌ترينش در حق، و همگانى‌ترينش در عدالت، و جامع‌ترينش در خشنودى رعيت باشد، چرا كه خشم عموم خشنودى خواص را بى‌نتيجه مى‌كند، و خشم خواص در برابر خشنودى عموم بى‌اثر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وقت آسانى و رفاه احدى از رعيّت بر والى پر خرج‌تر، و زمان</w:t>
      </w:r>
    </w:p>
    <w:p>
      <w:pPr>
        <w:pStyle w:val="BookText"/>
        <w:rPr/>
      </w:pPr>
      <w:r>
        <w:rPr>
          <w:rFonts w:ascii="IRNazanin" w:hAnsi="IRNazanin" w:eastAsia="IRNazanin"/>
          <w:color w:val="111111"/>
          <w:sz w:val="28"/>
          <w:sz w:val="28"/>
          <w:szCs w:val="28"/>
          <w:rtl w:val="true"/>
          <w:lang w:bidi="fa-IR"/>
        </w:rPr>
        <w:t>مشكلات كم يارى تر، و هنگام انصاف ناخشنودتر، و در خواهش و خواسته با اصرارتر، و زمان بخشش كم سپاس‌تر، و وقت منع از عطا دير عذر پذيرتر، و در حوادث روزگار بى‌صبرتر از خواص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ستون دين، و جمعيّت مسلمانان، و مهيا شدگان براى جنگ با دشمن توده مردمند، پس بايد توجه و ميل تو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دورترين رعيّت تو از حريم تو، و در شدّت كينه تو نسبت به او كسى باشد كه در حق مردم عيب جوتر است، زيرا در مردم عيوبى هست كه والى در پوشاندن آن عيوب از همه كس سزاوارتر است، پس در رابطه با عيوبى كه از مردم بر تو پنهان است كنجكاوى مكن، چرا كه فقط در آنچه از عيوب مردم نزد تو معلوم است وظيفه اصلاح دارى، و نسبت به آنچه از عيوب رعيّت بر تو پنهان است خداوند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مى‌توانى عيوب مردم را بپوشان، تا خداوند عيوب تو را كه علاقه دارى از مردم پوشيده بماند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هر كينه‌اى كه از مردم به دل دارى بگشاى، و رشته هر انتقامى را</w:t>
      </w:r>
      <w:bookmarkStart w:id="1264" w:name="pg1775_12944"/>
    </w:p>
    <w:p>
      <w:pPr>
        <w:pStyle w:val="BookText"/>
        <w:rPr/>
      </w:pPr>
      <w:bookmarkEnd w:id="1264"/>
      <w:r>
        <w:rPr>
          <w:rFonts w:ascii="IRNazanin" w:hAnsi="IRNazanin" w:eastAsia="IRNazanin"/>
          <w:color w:val="111111"/>
          <w:sz w:val="28"/>
          <w:sz w:val="28"/>
          <w:szCs w:val="28"/>
          <w:rtl w:val="true"/>
          <w:lang w:bidi="fa-IR"/>
        </w:rPr>
        <w:t>قطع كن، و در هر چه از ديگران برايت ثابت نشده خود را به غفلت زن، در باور كردن گفتار سخن چينان شتاب مكن، زيرا سخن چين خائن است گرچه خود را شبيه خير خواهان نشان دهد</w:t>
      </w:r>
      <w:r>
        <w:rPr>
          <w:rFonts w:eastAsia="IRNazanin" w:cs="IRNazanin"/>
          <w:color w:val="111111"/>
          <w:sz w:val="28"/>
          <w:szCs w:val="28"/>
          <w:rtl w:val="true"/>
          <w:lang w:bidi="fa-IR"/>
        </w:rPr>
        <w:t>.</w:t>
      </w:r>
    </w:p>
    <w:p>
      <w:pPr>
        <w:pStyle w:val="Heading4"/>
        <w:numPr>
          <w:ilvl w:val="3"/>
          <w:numId w:val="1"/>
        </w:numPr>
        <w:rPr/>
      </w:pPr>
      <w:bookmarkStart w:id="1265" w:name="__RefHeading___Toc2097191_3650668749"/>
      <w:bookmarkStart w:id="1266" w:name="_Toc453"/>
      <w:bookmarkEnd w:id="1265"/>
      <w:r>
        <w:rPr>
          <w:rtl w:val="true"/>
        </w:rPr>
        <w:t>مشاوران‌</w:t>
      </w:r>
      <w:bookmarkEnd w:id="1266"/>
    </w:p>
    <w:p>
      <w:pPr>
        <w:pStyle w:val="BookText"/>
        <w:rPr/>
      </w:pPr>
      <w:r>
        <w:rPr>
          <w:rFonts w:ascii="IRNazanin" w:hAnsi="IRNazanin" w:eastAsia="IRNazanin"/>
          <w:color w:val="111111"/>
          <w:sz w:val="28"/>
          <w:sz w:val="28"/>
          <w:szCs w:val="28"/>
          <w:rtl w:val="true"/>
          <w:lang w:bidi="fa-IR"/>
        </w:rPr>
        <w:t>در امور خود بخيل را وارد مشورت مكن كه تو را از بخشش مانع گردد، و از تهيدستى مى‌ترساند، و همچنين با بزدل و ترسو كه تو را در اجراى برنامه‌هايت سست مى‌نمايد، و نه با طمع كار كه حرص بر اندوختن و ستمگرى را در نظرت مى‌آرايد، همانا بخل و ترس و حرص سرشت‌هايى جداى از هم‌اند كه جمع كننده آنها در انسان سوء ظن به خداوند است‌</w:t>
      </w:r>
    </w:p>
    <w:p>
      <w:pPr>
        <w:pStyle w:val="Heading4"/>
        <w:numPr>
          <w:ilvl w:val="3"/>
          <w:numId w:val="1"/>
        </w:numPr>
        <w:rPr/>
      </w:pPr>
      <w:bookmarkStart w:id="1267" w:name="__RefHeading___Toc2097193_3650668749"/>
      <w:bookmarkStart w:id="1268" w:name="_Toc454"/>
      <w:bookmarkEnd w:id="1267"/>
      <w:r>
        <w:rPr>
          <w:rtl w:val="true"/>
        </w:rPr>
        <w:t>وزيران‌</w:t>
      </w:r>
      <w:bookmarkEnd w:id="1268"/>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وزراى تو وزيرى است كه پيش از تو وزير اشرار بوده، و در گناهانشان شركت داشته، چنين كسى نبايد از محرمان تو باشد، كه اينان ياران اهل گناه، و برادران اهل ستم‌اند، البته در حالى كه قدرت دارى جانشينى بهتر از آنان بيابى كه در كشور دارى مانند آنان داراى</w:t>
      </w:r>
      <w:bookmarkStart w:id="1269" w:name="pg1775_12948"/>
    </w:p>
    <w:p>
      <w:pPr>
        <w:pStyle w:val="BookText"/>
        <w:rPr/>
      </w:pPr>
      <w:bookmarkEnd w:id="1269"/>
      <w:r>
        <w:rPr>
          <w:rFonts w:ascii="IRNazanin" w:hAnsi="IRNazanin" w:eastAsia="IRNazanin"/>
          <w:color w:val="111111"/>
          <w:sz w:val="28"/>
          <w:sz w:val="28"/>
          <w:szCs w:val="28"/>
          <w:rtl w:val="true"/>
          <w:lang w:bidi="fa-IR"/>
        </w:rPr>
        <w:t>رأى و كار دانى است، و بار سنگين گناهان آنان هم بر او نيست، از كسانى كه اهل ستم را در ستمكارى و گناهكاران را در گناهشان يارى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اينان بر تو سبكتر، و همكاريشان بهتر، و نسبت به تو در طريق عطوفت مايل‌تر، و الفتشان با بيگانه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را از خاصان خود در خلوتها و مجالس خويش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از وزرايت برگزيده‌ترينشان نزد تو وزيرى باشد كه سخن تلخ حق را به تو بيشتر بگويد، و نسبت به آنچه كه خداوند براى اوليائش خوش ندارد كمتر تو را يارى دهد، گرچه اين برنامه بر عليه ميل تو به هر جا كه 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پاكدامنى و صدق بپيوند، و آنان را آنچنان تعليم ده كه تو را زياد تعريف نكنند، و بيهوده به كارى كه انجام نداده‌اى تو را شاد ننمايند، كه تمجيد فراوان ايجاد كبر و نخوت كند، و به گردنكشى نزديك نمايد</w:t>
      </w:r>
    </w:p>
    <w:p>
      <w:pPr>
        <w:pStyle w:val="Heading4"/>
        <w:numPr>
          <w:ilvl w:val="3"/>
          <w:numId w:val="1"/>
        </w:numPr>
        <w:rPr/>
      </w:pPr>
      <w:bookmarkStart w:id="1270" w:name="__RefHeading___Toc2097195_3650668749"/>
      <w:bookmarkStart w:id="1271" w:name="_Toc455"/>
      <w:bookmarkEnd w:id="1270"/>
      <w:r>
        <w:rPr>
          <w:rtl w:val="true"/>
        </w:rPr>
        <w:t>نيكوكار و بدكار</w:t>
      </w:r>
      <w:bookmarkEnd w:id="1271"/>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نيكوكار و بدكار در برابرت يكسان نباشند، كه اين كار نيكوكار را در انجام كار نيك بى‌رغبت، و بدكار را</w:t>
      </w:r>
      <w:bookmarkStart w:id="1272" w:name="pg1775_12951"/>
    </w:p>
    <w:p>
      <w:pPr>
        <w:pStyle w:val="BookText"/>
        <w:rPr/>
      </w:pPr>
      <w:bookmarkEnd w:id="1272"/>
      <w:r>
        <w:rPr>
          <w:rFonts w:ascii="IRNazanin" w:hAnsi="IRNazanin" w:eastAsia="IRNazanin"/>
          <w:color w:val="111111"/>
          <w:sz w:val="28"/>
          <w:sz w:val="28"/>
          <w:szCs w:val="28"/>
          <w:rtl w:val="true"/>
          <w:lang w:bidi="fa-IR"/>
        </w:rPr>
        <w:t>در بدى ترغيب مى‌كند، هر كدام را نسبت به كارشان پاداش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چيزى براى جلب خوشبينى حاكم بر رعيت بهتر از نيكى به آنان، و سبك كردن هزينه بر دوش ايشان، و اجبار نكردنشان به حقّى كه حاكم بر آنان 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بايد رفتار كنى كه خوش گمانى بر رعيتت را در كمك همه جانبه به حاكم فراهم آرى، كه اين خوش گمانى رنجى طولانى را از تو بر مى‌دارد، و به خوش گمانى تو كسى شايسته‌تر است كه از تو احسان ديده، و به بد گمانيت كسى سزاوارتر است كه از جانب تو به او ناراحتى رسيده‌</w:t>
      </w:r>
    </w:p>
    <w:p>
      <w:pPr>
        <w:pStyle w:val="Heading4"/>
        <w:numPr>
          <w:ilvl w:val="3"/>
          <w:numId w:val="1"/>
        </w:numPr>
        <w:rPr/>
      </w:pPr>
      <w:bookmarkStart w:id="1273" w:name="__RefHeading___Toc2097197_3650668749"/>
      <w:bookmarkStart w:id="1274" w:name="_Toc456"/>
      <w:bookmarkEnd w:id="1273"/>
      <w:r>
        <w:rPr>
          <w:rtl w:val="true"/>
        </w:rPr>
        <w:t>روشها</w:t>
      </w:r>
      <w:bookmarkEnd w:id="127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روشى را كه بزرگان امت بر اساس آن رفتار كرده‌اند، و به سبب آن در ميان مردم الفت برقرار شده، و اصلاح جامعه بر پايه آن بوده از بين مبر، و روشى را كه به روشهاى گذشته ضرر مى‌زند به وجود نياور، كه پاداش و اجر براى كسى است كه روشهاى درست را بر پا كرده، و گناه از</w:t>
      </w:r>
      <w:bookmarkStart w:id="1275" w:name="pg1775_12952"/>
    </w:p>
    <w:p>
      <w:pPr>
        <w:pStyle w:val="BookText"/>
        <w:rPr/>
      </w:pPr>
      <w:bookmarkEnd w:id="1275"/>
      <w:r>
        <w:rPr>
          <w:rFonts w:ascii="IRNazanin" w:hAnsi="IRNazanin" w:eastAsia="IRNazanin"/>
          <w:color w:val="111111"/>
          <w:sz w:val="28"/>
          <w:sz w:val="28"/>
          <w:szCs w:val="28"/>
          <w:rtl w:val="true"/>
          <w:lang w:bidi="fa-IR"/>
        </w:rPr>
        <w:t>بين بردن آن روشها بر گردن توست‌</w:t>
      </w:r>
    </w:p>
    <w:p>
      <w:pPr>
        <w:pStyle w:val="Heading4"/>
        <w:numPr>
          <w:ilvl w:val="3"/>
          <w:numId w:val="1"/>
        </w:numPr>
        <w:rPr/>
      </w:pPr>
      <w:bookmarkStart w:id="1276" w:name="__RefHeading___Toc2097199_3650668749"/>
      <w:bookmarkStart w:id="1277" w:name="_Toc457"/>
      <w:bookmarkEnd w:id="1276"/>
      <w:r>
        <w:rPr>
          <w:rtl w:val="true"/>
        </w:rPr>
        <w:t>با دانشمندان‌</w:t>
      </w:r>
      <w:bookmarkEnd w:id="1277"/>
    </w:p>
    <w:p>
      <w:pPr>
        <w:pStyle w:val="BookText"/>
        <w:rPr/>
      </w:pPr>
      <w:r>
        <w:rPr>
          <w:rFonts w:ascii="IRNazanin" w:hAnsi="IRNazanin" w:eastAsia="IRNazanin"/>
          <w:color w:val="111111"/>
          <w:sz w:val="28"/>
          <w:sz w:val="28"/>
          <w:szCs w:val="28"/>
          <w:rtl w:val="true"/>
          <w:lang w:bidi="fa-IR"/>
        </w:rPr>
        <w:t>در استوار ساختن آنچه صلاح كار شهرهايت بر آن است، و برپا داشتن آنچه مردم پيش از اين به آن مستقيم شده‌اند با دانشمندان و انديشمندان زياد گفتگو كن‌</w:t>
      </w:r>
    </w:p>
    <w:p>
      <w:pPr>
        <w:pStyle w:val="Heading4"/>
        <w:numPr>
          <w:ilvl w:val="3"/>
          <w:numId w:val="1"/>
        </w:numPr>
        <w:rPr/>
      </w:pPr>
      <w:bookmarkStart w:id="1278" w:name="__RefHeading___Toc2097201_3650668749"/>
      <w:bookmarkStart w:id="1279" w:name="_Toc458"/>
      <w:bookmarkEnd w:id="1278"/>
      <w:r>
        <w:rPr>
          <w:rtl w:val="true"/>
        </w:rPr>
        <w:t>طبقات جامعه‌</w:t>
      </w:r>
      <w:bookmarkEnd w:id="1279"/>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مردم مملكت گروههاى مختلفند كه هر گروه جز به گروه ديگر اصلاح نمى‌شود، و با داشتن گروهى از گروه ديگر بى‌نيازى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عبارتند از ارتش حق، و نويسندگان عمومى و خصوصى، و قاضيان عدل، و مأموران انصاف و مدارا، و اهل جزيه و ماليات از غير مسلمان و مسلمان، و تاجران و صنعتگران، و طبقه پايين از نيازمندان و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هر يك از اين طبقات را مقرر فرموده، و در كتابش</w:t>
      </w:r>
      <w:bookmarkStart w:id="1280" w:name="pg1775_12955"/>
    </w:p>
    <w:p>
      <w:pPr>
        <w:pStyle w:val="BookText"/>
        <w:rPr/>
      </w:pPr>
      <w:bookmarkEnd w:id="1280"/>
      <w:r>
        <w:rPr>
          <w:rFonts w:ascii="IRNazanin" w:hAnsi="IRNazanin" w:eastAsia="IRNazanin"/>
          <w:color w:val="111111"/>
          <w:sz w:val="28"/>
          <w:sz w:val="28"/>
          <w:szCs w:val="28"/>
          <w:rtl w:val="true"/>
          <w:lang w:bidi="fa-IR"/>
        </w:rPr>
        <w:t>يا سنّت پيامبرش صلّى اللّه عليه و آله عهدى محفوظ را بر حدّ و اندازه واجب آن نزد ما قرار داده است‌</w:t>
      </w:r>
    </w:p>
    <w:p>
      <w:pPr>
        <w:pStyle w:val="Heading4"/>
        <w:numPr>
          <w:ilvl w:val="3"/>
          <w:numId w:val="1"/>
        </w:numPr>
        <w:rPr/>
      </w:pPr>
      <w:bookmarkStart w:id="1281" w:name="__RefHeading___Toc2097203_3650668749"/>
      <w:bookmarkStart w:id="1282" w:name="_Toc459"/>
      <w:bookmarkEnd w:id="1281"/>
      <w:r>
        <w:rPr>
          <w:rtl w:val="true"/>
        </w:rPr>
        <w:t>سپاهيان‌</w:t>
      </w:r>
      <w:bookmarkEnd w:id="1282"/>
    </w:p>
    <w:p>
      <w:pPr>
        <w:pStyle w:val="BookText"/>
        <w:rPr/>
      </w:pPr>
      <w:r>
        <w:rPr>
          <w:rFonts w:ascii="IRNazanin" w:hAnsi="IRNazanin" w:eastAsia="IRNazanin"/>
          <w:color w:val="111111"/>
          <w:sz w:val="28"/>
          <w:sz w:val="28"/>
          <w:szCs w:val="28"/>
          <w:rtl w:val="true"/>
          <w:lang w:bidi="fa-IR"/>
        </w:rPr>
        <w:t>ارتش به اذن خداوند دژ مردم، و زينت حاكمان، و ارجمندى دين، و راههاى امنيت‌اند، كه مردم بدون آنان برپاى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نظام ارتش جز با مالياتى كه خداوند براى آنان قرار داده استوار نگردد، مالياتى كه به وسيله آن در جنگ با دشمن توانا مى‌شوند، و براى اصلاح زندگى خود به آن تكيه مى‌نمايند، و مايه رفع نيازمنديهاى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ارتش و ماليات دهندگان استوار نگردد جز با گروه سوم كه عبارتند از قضات و كارگزاران حكومت و منشيان حسابگر كه قراردادها را محكم مى‌كنند، و آنچه را به سود رعيّت است جمع مى‌نمايند، و در امور خصوصى و عمومى بر آنان اعتماد مى‌شود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 اينان نيز به سامان نشود جز با تاجران و صنعتگران كه آنچه براى مردم سودمند</w:t>
      </w:r>
    </w:p>
    <w:p>
      <w:pPr>
        <w:pStyle w:val="BookText"/>
        <w:rPr/>
      </w:pPr>
      <w:r>
        <w:rPr>
          <w:rFonts w:ascii="IRNazanin" w:hAnsi="IRNazanin" w:eastAsia="IRNazanin"/>
          <w:color w:val="111111"/>
          <w:sz w:val="28"/>
          <w:sz w:val="28"/>
          <w:szCs w:val="28"/>
          <w:rtl w:val="true"/>
          <w:lang w:bidi="fa-IR"/>
        </w:rPr>
        <w:t>است فراهم مى‌آورند، و بازارها را به آن برپا مى‌دارند، و به كارهايى كه به نفع مردم است دست مى‌زنند، كارهايى كه از غير ايشان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 نيازمند و از كار افتاده است كه احسان و يارى ايشان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كدام از اين گروهها نزد خداوند گشايشى است، و براى هر يك از اين طبقات به مقدارى كه امور آنان را اصلاح نمايد بر عهده والى حقّى است، و والى از اداى آنچه خداوند بر عهده او قرار داده بر نيايد جز با كوشش و يارى خواستن از خداوند، و مهيّا نمودن خود بر به كار گيرى حق و استقامت بر آن، چه اينكه بر او آسان باشد يا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تو نسبت به خداوند و پيامبر و پيشوايت خير خواه‌تر و پاك دامن‌تر و بردبارتر است او را به فرماندهى ارتشت انتخاب كن، از آنان كه دير به خشم آيند، و پوزش پذيرترند، و به ناتوانان مهربان، و در برابر زورمندان گردن فرازند، و از آنان كه خشونت او را برنينگيزد، و ناتوانى وى را بر جاى ننشاند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صاحبان مكارم و شرافت، و خانواده‌هاى شايسته و داراى سوابق نيكو پيوند</w:t>
      </w:r>
    </w:p>
    <w:p>
      <w:pPr>
        <w:pStyle w:val="BookText"/>
        <w:rPr/>
      </w:pPr>
      <w:r>
        <w:rPr>
          <w:rFonts w:ascii="IRNazanin" w:hAnsi="IRNazanin" w:eastAsia="IRNazanin"/>
          <w:color w:val="111111"/>
          <w:sz w:val="28"/>
          <w:sz w:val="28"/>
          <w:szCs w:val="28"/>
          <w:rtl w:val="true"/>
          <w:lang w:bidi="fa-IR"/>
        </w:rPr>
        <w:t>برقرار كن، پس از آن با دلاور مردان و شجاعان و بخشندگان و جوانمردان رابطه برقرار ساز، زيرا اينان جامع بزرگوارى، و شاخه‌هايى از خوبى و احسانند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چنان دلجويى كن كه پدر و مادر از فرزندشان دلجويى مى‌نمايند، و نبايد چيزى كه آنان را به وسيله آن نيرومند مى‌سازى در ديده‌ات بزرگ آيد، و لطفى كه نسبت به ايشان متعهد شده‌اى كوچك شمارى گر چه كوچك باشد، زيرا لطف تو آنان را نسبت به تو خير خواه و خوش گمان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امور ناچيز آنان به اميد بررسى كارهاى بزرگشان چشم مپوش، كه نيكى اندك تو جايى دارد كه از آن بهره‌مند مى‌گردند، و براى احسان بزرگ تو نيز موقفى است كه از آن بى‌نياز نيستند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برگزيده‌ترين سران سپاهت نزد تو كسى باشد كه در كمك به سپاهيان مواسات را رعايت نمايد، و از توانگرى خود به آنان احسان كند به اندازه‌اى كه بتواند سپاهيان و خانواده‌هاى آنان را كه از خود به جاى نهاده‌اند اداره نمايد، تا انديشه آنان در جنگ با دشمن يك انديشه باشد، چرا كه عنايت تو نسبت به آنان دلهايشان را متوجه تو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موجب چشم روشنى</w:t>
      </w:r>
    </w:p>
    <w:p>
      <w:pPr>
        <w:pStyle w:val="BookText"/>
        <w:rPr/>
      </w:pPr>
      <w:r>
        <w:rPr>
          <w:rFonts w:ascii="IRNazanin" w:hAnsi="IRNazanin" w:eastAsia="IRNazanin"/>
          <w:color w:val="111111"/>
          <w:sz w:val="28"/>
          <w:sz w:val="28"/>
          <w:szCs w:val="28"/>
          <w:rtl w:val="true"/>
          <w:lang w:bidi="fa-IR"/>
        </w:rPr>
        <w:t>زمامداران مى‌شود برقرارى عدالت در شهرها، و ظهور دوستى و محبت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رعيت آشكار نشود مگر به سلامت دل آنان، و خير خواهى ايشان درست و راست نگردد جز آنكه زمامداران خود را حمايت نمايند، و حكومت حاكمان را بر خود سنگين نشمارند، و توقع به پايان رسيدن زمان حكومتشان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آرزوهاى رعيّت را بر آور، و نيكو ستودن آنان را پيوسته دار، و رنج و زحمت و كوشش و ابتلاى صاحبان فعاليت را در نظر داشته باش، چه اينكه بسيار ياد كردن كارهاى خوب دلير را به هيجان آورده، و ترسو را به كوش وامى‌دارد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كوشش هر يك از آنان را به دقّت بشناس، و زحمت كسى را به ديگرى نسبت مده، و در اجر و مزدش به اندازه رنجى كه برده كوتاهى مكن، و مقام كسى باعث نشود كه كوشش اندكش را بزرگ شمارى، و معمولى بودن شخص علت نگردد كه كار بزرگش را اندك دانى</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3" w:name="pg1775_12967"/>
    </w:p>
    <w:p>
      <w:pPr>
        <w:pStyle w:val="Heading4"/>
        <w:numPr>
          <w:ilvl w:val="3"/>
          <w:numId w:val="1"/>
        </w:numPr>
        <w:rPr/>
      </w:pPr>
      <w:bookmarkStart w:id="1284" w:name="__RefHeading___Toc2097205_3650668749"/>
      <w:bookmarkStart w:id="1285" w:name="_Toc460"/>
      <w:bookmarkEnd w:id="1283"/>
      <w:bookmarkEnd w:id="1284"/>
      <w:r>
        <w:rPr>
          <w:rtl w:val="true"/>
        </w:rPr>
        <w:t>رجوع به كتاب و سنّت‌</w:t>
      </w:r>
      <w:bookmarkEnd w:id="1285"/>
    </w:p>
    <w:p>
      <w:pPr>
        <w:pStyle w:val="BookText"/>
        <w:rPr/>
      </w:pPr>
      <w:r>
        <w:rPr>
          <w:rFonts w:ascii="IRNazanin" w:hAnsi="IRNazanin" w:eastAsia="IRNazanin"/>
          <w:color w:val="111111"/>
          <w:sz w:val="28"/>
          <w:sz w:val="28"/>
          <w:szCs w:val="28"/>
          <w:rtl w:val="true"/>
          <w:lang w:bidi="fa-IR"/>
        </w:rPr>
        <w:t>جايى كه كارها بر تو مشكل شود و در امورى كه برايت شبهه حاصل گردد حلّ آن را به خدا و پيامبرش ارجاع ده، كه خداوند به مردمى كه هدايتشان را علاقه داشته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خدا و پيامبر و اولى الامر از خودتان را اطاعت كنيد، و اگر در برنامه‌اى اختلاف كرديد حكمش را به خدا و رسول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گردان به خدا قبول آيات محكم او، و ارجاع به رسول پذيرفتن سنّت اوست كه جمع كننده همگان بر يك رأى است و پراكنده نيست‌</w:t>
      </w:r>
    </w:p>
    <w:p>
      <w:pPr>
        <w:pStyle w:val="Heading4"/>
        <w:numPr>
          <w:ilvl w:val="3"/>
          <w:numId w:val="1"/>
        </w:numPr>
        <w:rPr/>
      </w:pPr>
      <w:bookmarkStart w:id="1286" w:name="__RefHeading___Toc2097207_3650668749"/>
      <w:bookmarkStart w:id="1287" w:name="_Toc461"/>
      <w:bookmarkEnd w:id="1286"/>
      <w:r>
        <w:rPr>
          <w:rtl w:val="true"/>
        </w:rPr>
        <w:t>قاضيان‌</w:t>
      </w:r>
      <w:bookmarkEnd w:id="1287"/>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قضاوت بين مردم برترين شخص نزد خودت را انتخاب كن، كسى كه امور قضاوت او را دچار تنگنا نكند، و بر خورد مدعيان پرونده وى را گرفتار لجبازى ننمايد، و در خطا پافشارى نورزد، و هنگام شناخت حق از باز گشت به آن درنماند، و درونش به طمع</w:t>
      </w:r>
      <w:bookmarkStart w:id="1288" w:name="pg1775_12969"/>
    </w:p>
    <w:p>
      <w:pPr>
        <w:pStyle w:val="BookText"/>
        <w:rPr/>
      </w:pPr>
      <w:bookmarkEnd w:id="1288"/>
      <w:r>
        <w:rPr>
          <w:rFonts w:ascii="IRNazanin" w:hAnsi="IRNazanin" w:eastAsia="IRNazanin"/>
          <w:color w:val="111111"/>
          <w:sz w:val="28"/>
          <w:sz w:val="28"/>
          <w:szCs w:val="28"/>
          <w:rtl w:val="true"/>
          <w:lang w:bidi="fa-IR"/>
        </w:rPr>
        <w:t>ميل نكند، و در رسيدن به حقيقت مقصود به اندك فهم اكتفا ننمايد، و درنگش در شبهات از همه بيشتر باشد، و دلايل را بيش از همه به كار گيرد، و از رفت و آمد نزاع كنندگان كمتر ملول شود، و در كشف امور از همه شكيباتر، و در وقت روشن شدن حكم از همه قاطع تر باشد، كسى كه ستايش مردم او را دچار خود بينى نكند، و تمجيد و تعريف او را به تعريف كننده مايل ننمايد، كه آراستگان به اين صفات در جامعه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قاضى را هر چه بيشتر بررسى كن، و در پرداخت مال به او گشاده دست باش آن مقدار كه نيازش را بر طرف كند، و احتياجش به مردم كم شود، و آنچنان مقامش را نزد خود بالا بر كه از نزديكانت احدى در نفوذ به او طمع ننمايد، تا از ضايع شدنش به توسط مردم نزد تو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انتخاب قاضى از هر جهت دقت كن دقّتى بليغ و رسا، كه اين دين اسير دست اشرار بود، در آن به هوا و هوس عمل مى‌كردند، و وسيله دنيا طلبى آنان بود</w:t>
      </w:r>
    </w:p>
    <w:p>
      <w:pPr>
        <w:pStyle w:val="Heading4"/>
        <w:numPr>
          <w:ilvl w:val="3"/>
          <w:numId w:val="1"/>
        </w:numPr>
        <w:rPr/>
      </w:pPr>
      <w:bookmarkStart w:id="1289" w:name="__RefHeading___Toc2097209_3650668749"/>
      <w:bookmarkStart w:id="1290" w:name="_Toc462"/>
      <w:bookmarkEnd w:id="1289"/>
      <w:r>
        <w:rPr>
          <w:rtl w:val="true"/>
        </w:rPr>
        <w:t>رسيدگى به كار كارگزاران‌</w:t>
      </w:r>
      <w:bookmarkEnd w:id="129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كارگزاران حكومتت دقت كن و آنان را پس از آزمايش به كار گير، از راه هوا و هوس</w:t>
      </w:r>
    </w:p>
    <w:p>
      <w:pPr>
        <w:pStyle w:val="BookText"/>
        <w:rPr/>
      </w:pPr>
      <w:r>
        <w:rPr>
          <w:rFonts w:ascii="IRNazanin" w:hAnsi="IRNazanin" w:eastAsia="IRNazanin"/>
          <w:color w:val="111111"/>
          <w:sz w:val="28"/>
          <w:sz w:val="28"/>
          <w:szCs w:val="28"/>
          <w:rtl w:val="true"/>
          <w:lang w:bidi="fa-IR"/>
        </w:rPr>
        <w:t>و خود رأيى آنان را به كار گردانى مگمار، زيرا هوا و هوس و خود رأيى جامع همه شعبه‌هاى ستم و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عمّال حكومت كسانى را انتخاب كن كه اهل تجربه و حياءاند، و از خانواده‌هاى شايسته و در اسلام پيش قدم ترند، چرا كه اخلاق آنان كريمانه‌تر، و خانواده ايشان سالم‌تر، و مردمى كم طمع‌تر، و در ارزيابى عواقب امور دقيق‌ترند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جيره آنان را فراوان ده، زيرا اين برنامه براى آنان در اصلاح وجودشان قوّت است، و از خيانت در آنچه زير دست آنان مى‌باشد بى‌نياز كننده است، و اگر از فرمانت سر بر تابند و يا در امانت خيانت كنند بر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كارهايشان رسيدگى كن، و جاسوسانى از اهل راستى و وفا بر آنان بگمار، زيرا بازرسى پنهانى تو از كارهاى آنان سبب امانت دارى ايشان و مداراى با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و ياوران بر حذر باش، اگر يكى از آنان دست به خيانت دراز كند و مأموران مخفى تو بالاتفاق خيانتش را گزارش نمايند اكتفاى به همين گزارش تو را بس باشد، و او را به جرم خيانت</w:t>
      </w:r>
      <w:bookmarkStart w:id="1291" w:name="pg1775_12975"/>
    </w:p>
    <w:p>
      <w:pPr>
        <w:pStyle w:val="BookText"/>
        <w:rPr/>
      </w:pPr>
      <w:bookmarkEnd w:id="1291"/>
      <w:r>
        <w:rPr>
          <w:rFonts w:ascii="IRNazanin" w:hAnsi="IRNazanin" w:eastAsia="IRNazanin"/>
          <w:color w:val="111111"/>
          <w:sz w:val="28"/>
          <w:sz w:val="28"/>
          <w:szCs w:val="28"/>
          <w:rtl w:val="true"/>
          <w:lang w:bidi="fa-IR"/>
        </w:rPr>
        <w:t>كيفر بدنى بده، و وى را به اندازه عمل ناپسندش عقوبت كن، و سپس او را به مرحله ذلّت و خوارى به نشان، و داغ خيانت را بر او بگذار، و گردن بند عار و بد نامى را به گردنش بينداز</w:t>
      </w:r>
    </w:p>
    <w:p>
      <w:pPr>
        <w:pStyle w:val="Heading4"/>
        <w:numPr>
          <w:ilvl w:val="3"/>
          <w:numId w:val="1"/>
        </w:numPr>
        <w:rPr/>
      </w:pPr>
      <w:bookmarkStart w:id="1292" w:name="__RefHeading___Toc2097211_3650668749"/>
      <w:bookmarkStart w:id="1293" w:name="_Toc463"/>
      <w:bookmarkEnd w:id="1292"/>
      <w:r>
        <w:rPr>
          <w:rtl w:val="true"/>
        </w:rPr>
        <w:t>ماليات‌</w:t>
      </w:r>
      <w:bookmarkEnd w:id="129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ماليات به صورتى كه اصلاح ماليات دهندگان در آن است رسيدگى كن، چه اينكه صلاح و بهبودى ماليات و ماليات دهندگان صلاح ديگران است، و براى ديگران آسايش جز با بهبودى آنان وجود ندارد چرا كه تمام مردم جيره خوار ماليات و پرداخت كنندگان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انديشه‌ات در آبادى زمين از تدبيرت در جمع‌آورى ماليات بيشتر باشد، زيرا ماليات جز با آباد كردن زمين به دست نمى‌آيد، و هر كس بخواهد منهاى آباد نمودن ماليات بگيرد شهرها را خراب كرده، و بندگان خدا را به هلاكت انداخته، و حكومتش جز اندك زمانى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ماليات دهندگان از سنگينى ماليات، يا بر خورد به آفات، يا خشك شدن چشمه‌ها، يا كمى باران، يا تغيير زمين بر اثر آب گرفتگى، يا بى آبى شكايت كنند ماليات را به اندازه‌اى كه اوضاع آنان بهبود يابد تخفيف ده،</w:t>
      </w:r>
    </w:p>
    <w:p>
      <w:pPr>
        <w:pStyle w:val="BookText"/>
        <w:rPr/>
      </w:pPr>
      <w:r>
        <w:rPr>
          <w:rFonts w:ascii="IRNazanin" w:hAnsi="IRNazanin" w:eastAsia="IRNazanin"/>
          <w:color w:val="111111"/>
          <w:sz w:val="28"/>
          <w:sz w:val="28"/>
          <w:szCs w:val="28"/>
          <w:rtl w:val="true"/>
          <w:lang w:bidi="fa-IR"/>
        </w:rPr>
        <w:t>و اين تخفيف خرجى آنان بر تو سنگين نيايد، زيرا تخفيف تو ذخيره‌اى است كه با آباد كردن شهرهاى تو و آرايش حكومتت به تو باز مى‌گردانند، علاوه ستايش مردم را به خود جلب نموده، و شادمان هستى كه سفره عدالت را در بين آنان گسترده‌اى، در حالى كه با قوت بخشيدن به آنان به وسيله ذخيره‌اى كه در تخفيف ماليات نزد ايشان نهاده‌اى مى‌توانى بر آنان اعتماد كنى، و با عدالت و مهربانيت كه آنان را به آن عادت داده‌اى بر آنان مطمئن باشى، چه بسا گرفتاريهايى كه پيش آيد كه پس از نيكى به ماليات دهندگان اگر حلّ آن را به آنان واگذارى با طيب خاطر بپذيرند، چه اينكه بر مملكت آباد آنچه را بار كنى تحمّل كشيدنش را دارد، و علّت خرابى زمين بى‌چيزى و تنگدستى اهل آن زمين است، و فقر و ندارى آنان ناشى از زراندوزى واليان، و بدگمانى آنان به بقاء حكومت، و كم بهره گيرى آنان از عبرتها و پندهاست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4" w:name="pg1775_12981"/>
    </w:p>
    <w:p>
      <w:pPr>
        <w:pStyle w:val="Heading4"/>
        <w:numPr>
          <w:ilvl w:val="3"/>
          <w:numId w:val="1"/>
        </w:numPr>
        <w:rPr/>
      </w:pPr>
      <w:bookmarkStart w:id="1295" w:name="__RefHeading___Toc2097213_3650668749"/>
      <w:bookmarkStart w:id="1296" w:name="_Toc464"/>
      <w:bookmarkEnd w:id="1294"/>
      <w:bookmarkEnd w:id="1295"/>
      <w:r>
        <w:rPr>
          <w:rtl w:val="true"/>
        </w:rPr>
        <w:t>كاتبان‌</w:t>
      </w:r>
      <w:bookmarkEnd w:id="129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 نويسندگان و منشيان حكومت دقّت كن، و امورت را به بهترين آنها بسپار، نامه‌هايت را كه در بر دارنده امور محرمانه است به آنان كه در تمام خوبيهاى اخلاق از ديگران جامع ترند بسپار، كسى كه پست و مقام او را مست نكند و منزلتش باعث جرأت او در مخالفت با تو در جمع حاضران نگردد، و غفلتش سبب كوتاهى در رساندن نامه‌هاى كار گزارانت به تو، و گرفتن جوابهاى صحيح آن نامه‌ها از تو نشود، و در آنچه براى تو مى‌ستاند و يا از جانب تو مى‌دهد فروگذارى ننمايد، و پيمان و قراردادى كه براى تو مى‌بندد سست نبندد، و از به هم زدن قراردادى كه به زيان تو منعقد شده ناتوان نماند، به مرتبه و اندازه‌اش جاهل نباشد تا در امور به اندازه مقام خود وارد گردد، كه جاهل به مقام خويش به مقام ديگران جاهل‌تر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منشيان به فراست و اعتماد و خوش گمانى خودت نباشد، چرا كه مردان براى جلب نظر حاكمان خود را به ظاهر سازى</w:t>
      </w:r>
      <w:bookmarkStart w:id="1297" w:name="pg1775_12984"/>
    </w:p>
    <w:p>
      <w:pPr>
        <w:pStyle w:val="BookText"/>
        <w:rPr/>
      </w:pPr>
      <w:bookmarkEnd w:id="1297"/>
      <w:r>
        <w:rPr>
          <w:rFonts w:ascii="IRNazanin" w:hAnsi="IRNazanin" w:eastAsia="IRNazanin"/>
          <w:color w:val="111111"/>
          <w:sz w:val="28"/>
          <w:sz w:val="28"/>
          <w:szCs w:val="28"/>
          <w:rtl w:val="true"/>
          <w:lang w:bidi="fa-IR"/>
        </w:rPr>
        <w:t>و خوش خدمتى مى‌شناسانند، در حالى كه پشت پرده اين ظاهر سازى خبرى از خير خواهى و امانت دارى نيست، بلكه آنان را به كارهايى كه براى نيكان پيش از تو انجام داده‌اند امتحان كن، پس به آن شخص روى آر كه در ميان مردم اثرش نيكوتر، و در امانت دارى معروفتر است، كه اين برنامه نشانه خيرخواهى تو براى خدا و براى كسى است كه عهده دار كار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كارى از كارهايت رئيسى از منشيان قرار ده، كه بزرگى امور او را عاجز نكند، و كثرت كارها پريشانش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منشيانت عيبى باشد و تو از آن بى‌خبر بمانى مسئول آن هستى‌</w:t>
      </w:r>
    </w:p>
    <w:p>
      <w:pPr>
        <w:pStyle w:val="Heading4"/>
        <w:numPr>
          <w:ilvl w:val="3"/>
          <w:numId w:val="1"/>
        </w:numPr>
        <w:rPr/>
      </w:pPr>
      <w:bookmarkStart w:id="1298" w:name="__RefHeading___Toc2097215_3650668749"/>
      <w:bookmarkStart w:id="1299" w:name="_Toc465"/>
      <w:bookmarkEnd w:id="1298"/>
      <w:r>
        <w:rPr>
          <w:rtl w:val="true"/>
        </w:rPr>
        <w:t>تاجران و صنعتگران‌</w:t>
      </w:r>
      <w:bookmarkEnd w:id="1299"/>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تاجران و صنعتگران پذيراى سفارش باش، و نسبت به آنان سفارش به نيكى كن، بدون فرق بين آنان كه در يك جا مقيمند، و آنان كه با مال خود در رفت و آمدند، و آنان كه با هنر دست خود در پى كسب و سودند، چه اينكه اينان مايه‌هاى منافع، و اسباب راحت جامعه، و جلب كننده سودها از مكانهاى دور دست، در بيابان و دريا، و زمين هموار و ناهموار منطقه حكومت تواند، از مناطقى</w:t>
      </w:r>
      <w:bookmarkStart w:id="1300" w:name="pg1775_12987"/>
    </w:p>
    <w:p>
      <w:pPr>
        <w:pStyle w:val="BookText"/>
        <w:rPr/>
      </w:pPr>
      <w:bookmarkEnd w:id="1300"/>
      <w:r>
        <w:rPr>
          <w:rFonts w:ascii="Amiri" w:hAnsi="Amiri" w:eastAsia="Amiri" w:cs="Amiri"/>
          <w:color w:val="111111"/>
          <w:sz w:val="28"/>
          <w:sz w:val="28"/>
          <w:szCs w:val="28"/>
          <w:rtl w:val="true"/>
          <w:lang w:bidi="ar-SA"/>
        </w:rPr>
        <w:t>كه مردم در آن جمع نمى‌شوند، و به رفت و آمد در آنها جرأت نمى‌كنند، اينان اهل سلامت‌اند كه از ضرر آنان بيمى نيست، و اهل صلح و مسالمت‌اند كه ترسى از بدى و آسيب آنان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كه در منطقه حكومت تو به سر مى‌برند و آنان كه در گوشه و كنار شهرهايت هستند كنجكاوى كن، ولى روشن باش كه با همه آنچه تذكر دادم در ميان ايشان گروهى تنگ نظر و بخيل به شكلى قبيح و زشت، و مردمى محتكر، و نرخ گذارانى به دلخواه در امر خريد و فروش وجود دارد، كه در اين وضع زيان جامعه و عيب و ننگ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احتكار جلوگيرى كن كه رسول خدا صلّى اللّه عليه و آله آن 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بايد آسان باشد، و بر موازين عدالت صورت گيرد، و به نرخى معامله شود كه به فروشنده و خريدار اجحاف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پس از نهى تو دست به احتكار زد او را مجازات كن ولى در مجازاتش از زياده روى بپرهيز</w:t>
      </w:r>
    </w:p>
    <w:p>
      <w:pPr>
        <w:pStyle w:val="Heading4"/>
        <w:numPr>
          <w:ilvl w:val="3"/>
          <w:numId w:val="1"/>
        </w:numPr>
        <w:rPr/>
      </w:pPr>
      <w:bookmarkStart w:id="1301" w:name="__RefHeading___Toc2097217_3650668749"/>
      <w:bookmarkStart w:id="1302" w:name="_Toc466"/>
      <w:bookmarkEnd w:id="1301"/>
      <w:r>
        <w:rPr>
          <w:rtl w:val="true"/>
        </w:rPr>
        <w:t>طبقه پايين جامعه‌</w:t>
      </w:r>
      <w:bookmarkEnd w:id="1302"/>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طبقه پايين اجتماع، از آنان كه راه چاره ندارند،</w:t>
      </w:r>
    </w:p>
    <w:p>
      <w:pPr>
        <w:pStyle w:val="BookText"/>
        <w:rPr/>
      </w:pPr>
      <w:r>
        <w:rPr>
          <w:rFonts w:ascii="IRNazanin" w:hAnsi="IRNazanin" w:eastAsia="IRNazanin"/>
          <w:color w:val="111111"/>
          <w:sz w:val="28"/>
          <w:sz w:val="28"/>
          <w:szCs w:val="28"/>
          <w:rtl w:val="true"/>
          <w:lang w:bidi="fa-IR"/>
        </w:rPr>
        <w:t>و از كار افتادگان و نيازمندان و دچارشدگان به زيان و سختى و صاحبان امراضى كه از پا در آمده‌اند، در ميان اينان كسانى هستند كه روى سؤال و اظهار حاجت دارند و كسانى كه عفت نفسشان مانع از سؤال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آنچه را كه خداوند در مورد آنان از حفظ حقوق از تو خواسته به حفظ آن پرداز، نصيبى از بيت المال كه در اختيار توست، و سهمى از غلّات خالصه جات اسلامى را در هر منطقه براى آنان قرار ده، كه براى دورترين آنها همان سهمى است كه براى نزديكترين آنان است، در هر صورت رعايت حق هر يك از آنان از تو خواسته شده، پس نشاط و فرو رفتن در نعمت تو را از توجه به آنان باز ندارد، چه اينكه از بى‌توجهى به امور كوچك آنان به بهانه پرداختن به كارهاى زياد و مهم معذور نيستى، از انديشه‌ات در امور ايشان دريغ مكن، و رخ از آنان برمتاب، نسبت به امور نيازمندان و محتاجانى كه به تو دسترسى ندارند، از آنان كه ديده‌ها خوارشان مى‌شمارد، و مردم تحقيرشان مى‌كنند كنجكاوى كن، براى به عهده گرفتن امور اينان انسانى مورد اعتماد خود را كه خدا ترس و فروتن است مهيّا كن، تا وضع آنان را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به صورتى عمل كن كه به وقت لقاء حق عذرت پذيرفته شود،</w:t>
      </w:r>
      <w:bookmarkStart w:id="1303" w:name="pg1775_12993"/>
    </w:p>
    <w:p>
      <w:pPr>
        <w:pStyle w:val="BookText"/>
        <w:rPr/>
      </w:pPr>
      <w:bookmarkEnd w:id="1303"/>
      <w:r>
        <w:rPr>
          <w:rFonts w:ascii="IRNazanin" w:hAnsi="IRNazanin" w:eastAsia="IRNazanin"/>
          <w:color w:val="111111"/>
          <w:sz w:val="28"/>
          <w:sz w:val="28"/>
          <w:szCs w:val="28"/>
          <w:rtl w:val="true"/>
          <w:lang w:bidi="fa-IR"/>
        </w:rPr>
        <w:t>زيرا اينان در ميان رعيت از همه به دادگرى و انصاف نيازمندترند، و در اداى حق همگان بايد چنان باشى كه عذرت نزد خداوند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اوضاع يتيمان و سالخوردگان كه راه چاره‌اى ندارند، و خود را در معرض سؤال از مردم قرار نداده‌اند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سفارش كردم بر حاكمان سنگين است، البته همه حق سنگين است، و گاهى خداوند آن را بر اقوامى سبك مى‌كند كه خواهان عاقبت به خيرى هستند، و خود را به صبر و استقامت واداشته، و به صدق آنچه خداوند به آن وعده داده اعتماد كرده‌اند</w:t>
      </w:r>
    </w:p>
    <w:p>
      <w:pPr>
        <w:pStyle w:val="Heading4"/>
        <w:numPr>
          <w:ilvl w:val="3"/>
          <w:numId w:val="1"/>
        </w:numPr>
        <w:rPr/>
      </w:pPr>
      <w:bookmarkStart w:id="1304" w:name="__RefHeading___Toc2097219_3650668749"/>
      <w:bookmarkStart w:id="1305" w:name="_Toc467"/>
      <w:bookmarkEnd w:id="1304"/>
      <w:r>
        <w:rPr>
          <w:rtl w:val="true"/>
        </w:rPr>
        <w:t>ملاقات با نيازمندان‌</w:t>
      </w:r>
      <w:bookmarkEnd w:id="1305"/>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خود وقتى را براى آنان كه به شخص تو نيازمندند قرار ده و در آن وقت وجود خود را براى آنان از هر كارى فارغ كن، و جلوست براى آنان در مجلس عمومى باشد، و براى خداوندى كه تو را آفريده تواضع كن، و لشگريان و ياران از پاسبانان و محافظان خود را از اين مجلس بركنار دار، تا سخنگوى نيازمندان بدون ترس و نگرانى و لكنت و ترديد با تو سخن بگويد، كه من بارها از رسول خدا صلّى اللّه عليه و آله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به پاكى و قداست نرسد مگر اينكه حق</w:t>
      </w:r>
    </w:p>
    <w:p>
      <w:pPr>
        <w:pStyle w:val="BookText"/>
        <w:rPr/>
      </w:pPr>
      <w:r>
        <w:rPr>
          <w:rFonts w:ascii="IRNazanin" w:hAnsi="IRNazanin" w:eastAsia="IRNazanin"/>
          <w:color w:val="111111"/>
          <w:sz w:val="28"/>
          <w:sz w:val="28"/>
          <w:szCs w:val="28"/>
          <w:rtl w:val="true"/>
          <w:lang w:bidi="fa-IR"/>
        </w:rPr>
        <w:t>ناتوان را از قدرتمند با صراحت و روانى كلام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خشونت و درست حرف نزدن آنان را تحمل كن، تنگ خويى و غرور و خودپسندى نسبت به آنان را از خود دور كن تا خداوند جوانب رحمتش را بر تو بگشايد، و ثواب طاعتش را بر تو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عطا مى‌كنى به خوشرويى عطا كن، و خوددارى از عطا را با مهربانى و عذر همراه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امور است كه بايد خودت به انجام آنها بر خيزى، از جمله پاسخ دادن به كارگزاران دولت آنجا كه منشيانت از پاسخ گويى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جواب دادن به حاجات و مطالب مردم در همان روزى كه حاجاتشان به تو مى‌رسد و پاسخش همكارانت را تنگدل و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هر روز را در همان روز انجام ده، زيرا هر روز را كارى مخصوص به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اوقات و با عظمت‌ترين ساعات را براى خود در آنچه بين تو و خداوند است اختصاص ده، هر چند همه كارها در تمام اوقات براى خداست اگر نيّت صحيح باشد، و رعيّت از آن كارها روى آسايش ببيند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6" w:name="pg1775_12999"/>
    </w:p>
    <w:p>
      <w:pPr>
        <w:pStyle w:val="Heading4"/>
        <w:numPr>
          <w:ilvl w:val="3"/>
          <w:numId w:val="1"/>
        </w:numPr>
        <w:rPr/>
      </w:pPr>
      <w:bookmarkStart w:id="1307" w:name="__RefHeading___Toc2097221_3650668749"/>
      <w:bookmarkStart w:id="1308" w:name="_Toc468"/>
      <w:bookmarkEnd w:id="1306"/>
      <w:bookmarkEnd w:id="1307"/>
      <w:r>
        <w:rPr>
          <w:rtl w:val="true"/>
        </w:rPr>
        <w:t>توجه به واجبات الهى‌</w:t>
      </w:r>
      <w:bookmarkEnd w:id="1308"/>
    </w:p>
    <w:p>
      <w:pPr>
        <w:pStyle w:val="BookText"/>
        <w:rPr/>
      </w:pPr>
      <w:r>
        <w:rPr>
          <w:rFonts w:ascii="IRNazanin" w:hAnsi="IRNazanin" w:eastAsia="IRNazanin"/>
          <w:color w:val="111111"/>
          <w:sz w:val="28"/>
          <w:sz w:val="28"/>
          <w:szCs w:val="28"/>
          <w:rtl w:val="true"/>
          <w:lang w:bidi="fa-IR"/>
        </w:rPr>
        <w:t>و بايد در خصوص آنچه به آن دينت را براى خدا خالص مى‌كنى اقامه واجبات باشد واجباتى كه مخصوص به خداوند است، روى اين ملاك از بدنت در شب و روز در اختيار خداوند قرار بده، و از آنچه موجب قرب تو به خداوند مى‌شود به نحو كامل و بدون كم و كاست انجام ده، گر چه هر گونه صدمه و فرسايشى به بدنت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به نماز جماعت بايستى نه چنان نماز بگزار كه مردم را رميده كنى نه به آن صورت كه نماز را ضايع نمايى، كه در ميان مردم هم بيمار وجود دارد و هم كسى كه حاجتى دارد و بايد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هنگام سفرى كه مرا به يمن فرستاد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چگونه نماز بگزارم؟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نمازى بخوان مانند نماز ناتوان‌ترين آنان، و به مردم مؤمن مهربان باش</w:t>
      </w:r>
      <w:r>
        <w:rPr>
          <w:rFonts w:eastAsia="IRNazanin" w:cs="IRNazanin"/>
          <w:color w:val="111111"/>
          <w:sz w:val="28"/>
          <w:szCs w:val="28"/>
          <w:rtl w:val="true"/>
          <w:lang w:bidi="fa-IR"/>
        </w:rPr>
        <w:t>»</w:t>
      </w:r>
    </w:p>
    <w:p>
      <w:pPr>
        <w:pStyle w:val="Heading4"/>
        <w:numPr>
          <w:ilvl w:val="3"/>
          <w:numId w:val="1"/>
        </w:numPr>
        <w:rPr/>
      </w:pPr>
      <w:bookmarkStart w:id="1309" w:name="__RefHeading___Toc2097223_3650668749"/>
      <w:bookmarkStart w:id="1310" w:name="_Toc469"/>
      <w:bookmarkEnd w:id="1309"/>
      <w:r>
        <w:rPr>
          <w:rtl w:val="true"/>
        </w:rPr>
        <w:t>در ميان مردم‌</w:t>
      </w:r>
      <w:bookmarkEnd w:id="131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اين، پنهان ماندنت را از رعيت طولانى مكن، كه در پرده ماندن</w:t>
      </w:r>
    </w:p>
    <w:p>
      <w:pPr>
        <w:pStyle w:val="BookText"/>
        <w:rPr/>
      </w:pPr>
      <w:r>
        <w:rPr>
          <w:rFonts w:ascii="IRNazanin" w:hAnsi="IRNazanin" w:eastAsia="IRNazanin"/>
          <w:color w:val="111111"/>
          <w:sz w:val="28"/>
          <w:sz w:val="28"/>
          <w:szCs w:val="28"/>
          <w:rtl w:val="true"/>
          <w:lang w:bidi="fa-IR"/>
        </w:rPr>
        <w:t>حاكم شعبه‌اى است از تنگ خويى و كم اطلاعى به امور</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پنهان ماندن حاكم از رعيت حاكمان را از دانستن آنچه بر آنان پوشيده است باز مى‌دارد، بر اين اساس كار بزرگ پيش آنان كوچك و كار كوچك بزرگ جلوه مى‌كند، زيبا زشت گردد و زشت زيبا شود، و حق به باطل آميخته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انسانى است كه آنچه را مردم از او پوشيده دارند نخواهد دانست، و حق را هم نشانه‌اى نيست كه به وسيله آن انواع راستى از دروغ شناخته شود، و تو يكى از دو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انسانى هستى كه وجودت به بخشيدن در راه خدا سخاوتمند است، پس نسبت به حق مردم واجبى كه بايد عطا كنى يا كار نيكى كه بايد ادا نمايى علّت روى نشان ندادنت به رعيت چيست؟ يا انسانى هستى مبتلا به بخل، كه در اين صورت زود باشد كه مردم دست درخواستشان را از تو باز دارند آن گاه كه از عطا و بخششت نا اميد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بيشترين حاجات مردم از تو چيزى است كه برايت زحمت و رنجى ندارد، از قبيل شكايت از ستمى، يا درخواست انصاف در خريد و 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واليان را نزديكانى است كه آنان را خوى خود خواهى و دست درازى به مال مردم، و كمى انصاف در داد و ستد است، به جدا كردن اسباب و وسايل اين حالات ماده و ريشه آنان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اطرافيان و اقوام خود زمينى از اقطاع مسلمين واگذار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در تو طمع ورزد كسى به گرفتن مزرعه‌اى كه در آبشخور آن به همسايه زيان رساند، يا كارى كه بايد با شركت به سامان رسد مشقّت كار مشترك را به همسايگان تحميل كند، در آن صورت سودش براى آن طمع كاران و عيب و زشتى آن در دنيا و آخرت بر عهده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نسبت به هر كه لازم است از نزديك و دور رعايت كن، و در اين زمينه شكيبا و مزد خواه از خدا باش، گر چه اين برنامه به زيان نزديكان و خاصانت باشد، و در اين مورد نسبت آنچه بر تو گران است جوياى عاقبتش باش، كه سر انجام رعايت حق پسنديده و نيكوست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رعيت گمان ستمى بر تو ببرد آشكارا عذرت را به آنان ارائه كن، و به اظهار عذر گمانهاى آنان را از خود بگردان، چرا كه اظهار عذر موجب عادت دادن نفس به اخلاق حسنه،</w:t>
      </w:r>
      <w:bookmarkStart w:id="1311" w:name="pg1775_13008"/>
    </w:p>
    <w:p>
      <w:pPr>
        <w:pStyle w:val="BookText"/>
        <w:rPr/>
      </w:pPr>
      <w:bookmarkEnd w:id="1311"/>
      <w:r>
        <w:rPr>
          <w:rFonts w:ascii="Amiri" w:hAnsi="Amiri" w:eastAsia="Amiri" w:cs="Amiri"/>
          <w:color w:val="111111"/>
          <w:sz w:val="28"/>
          <w:sz w:val="28"/>
          <w:szCs w:val="28"/>
          <w:rtl w:val="true"/>
          <w:lang w:bidi="ar-SA"/>
        </w:rPr>
        <w:t>و مهربانى و نرمى نسبت به رعيت است، و اين عذر خواهى تو را به خواسته‌ات در واداشتن رعيت به حق مى‌رساند</w:t>
      </w:r>
    </w:p>
    <w:p>
      <w:pPr>
        <w:pStyle w:val="Heading4"/>
        <w:numPr>
          <w:ilvl w:val="3"/>
          <w:numId w:val="1"/>
        </w:numPr>
        <w:rPr/>
      </w:pPr>
      <w:bookmarkStart w:id="1312" w:name="__RefHeading___Toc2097225_3650668749"/>
      <w:bookmarkStart w:id="1313" w:name="_Toc470"/>
      <w:bookmarkEnd w:id="1312"/>
      <w:r>
        <w:rPr>
          <w:rtl w:val="true"/>
        </w:rPr>
        <w:t>صلح‌</w:t>
      </w:r>
      <w:bookmarkEnd w:id="1313"/>
    </w:p>
    <w:p>
      <w:pPr>
        <w:pStyle w:val="BookText"/>
        <w:rPr/>
      </w:pPr>
      <w:r>
        <w:rPr>
          <w:rFonts w:ascii="IRNazanin" w:hAnsi="IRNazanin" w:eastAsia="IRNazanin"/>
          <w:color w:val="111111"/>
          <w:sz w:val="28"/>
          <w:sz w:val="28"/>
          <w:szCs w:val="28"/>
          <w:rtl w:val="true"/>
          <w:lang w:bidi="fa-IR"/>
        </w:rPr>
        <w:t>از صلحى كه دشمنت به آن دعوت مى‌كند و خشنودى خدا در آن است روى مگردان، زيرا صلح موجب آسايش لشگريان، و آسودگى خاطر آنها، و امنيت شهرهاى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صلح به كلى از دشمن حذر كن، چه بسا كه دشمن براى غافلگير كردن تن به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طريق احتياط گير، و به راه خوش گمانى قدم مگذار</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بين خود و دشمنت قراردادى بستى، يا از جانب خود به او لباس امان پوشاندى، به قراردادت وفا كن، و امان دادنت را به امانت رعايت نما، و خود را سپر تعهدات خود قرار ده، زيرا مردم بر چيزى از واجبات الهى چون بزرگ شمردن وفاى به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هواهاى گوناگون و اختلاف آرايى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هم علاوه بر مسلمين وفاى بر عهد را بر خود لازم مى‌دانستند، چرا كه عواقب زشت پيمان شكنى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به عهده گرفته‌اى خيانت نورز، و پيمان خود را مشكن، و دشمنت را گول مزن، كه بر خداوند جز نادان بدبخت گستاخى نكند، خداوند عهد و پيمانش را امان قرار داده و رعايت آن را از باب رحمتش بر عهده همه بندگان گذاشته، عهد و پيمان حريم امنى است تا در استوارى آن بياسايند، و همگان به پناه آن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عهد و پيمان خيانت و فريب و مكر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برقرار مكن كه در آن راه تأويل و بهانه و توريه و فريب باز باشد، و پس از تأكيد و استوار نمودن عهد و پيمان گفتار توريه مانند و دو پهلو به كار مبر، و نبايد در تنگنا افتادنت به خاطر اينكه عهد و پيمان خدا براى تو الزام آور شده تو را به فسخ آن به طور نامشروع بكشاند، چرا كه صبر تو در تنگناى عهد و پيمان كه اميد گشايش و برترى عاقبتش را دارى بهتر است از خيانتى كه از مجازاتش ترسانى، و نيكوتر است از اينكه از جانب حق مورد بازخواست واقع گردى، به صورتى كه نتوانى در دنيا و آخرت از خداوند در خواست بخشش كنى</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4" w:name="pg1775_13014"/>
    </w:p>
    <w:p>
      <w:pPr>
        <w:pStyle w:val="Heading4"/>
        <w:numPr>
          <w:ilvl w:val="3"/>
          <w:numId w:val="1"/>
        </w:numPr>
        <w:rPr/>
      </w:pPr>
      <w:bookmarkStart w:id="1315" w:name="__RefHeading___Toc2097227_3650668749"/>
      <w:bookmarkStart w:id="1316" w:name="_Toc471"/>
      <w:bookmarkEnd w:id="1314"/>
      <w:bookmarkEnd w:id="1315"/>
      <w:r>
        <w:rPr>
          <w:rtl w:val="true"/>
        </w:rPr>
        <w:t>پرهيز از خونريزى‌</w:t>
      </w:r>
      <w:bookmarkEnd w:id="1316"/>
    </w:p>
    <w:p>
      <w:pPr>
        <w:pStyle w:val="BookText"/>
        <w:rPr/>
      </w:pPr>
      <w:r>
        <w:rPr>
          <w:rFonts w:ascii="IRNazanin" w:hAnsi="IRNazanin" w:eastAsia="IRNazanin"/>
          <w:color w:val="111111"/>
          <w:sz w:val="28"/>
          <w:sz w:val="28"/>
          <w:szCs w:val="28"/>
          <w:rtl w:val="true"/>
          <w:lang w:bidi="fa-IR"/>
        </w:rPr>
        <w:t>از ريختن خون به ناحق بر حذر باش، زيرا چيزى در نزديك ساختن انتقام حق، و عظمت مجازات، و از بين رفتن نعمت و پايان گرفتن زمان حكومت به مانند خون به ناحق ريختن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اول چيزى كه بين مردم حكم مى‌كند در رابطه با خونهايى است كه به ناحق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را به ريختن خون حرام تقويت مكن، كه ريختن خون حرام قدرت را به سستى كشاند، بلكه حكومت را ساقط نموده و به ديگرى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 در قتل عمد نزد خدا و نزد من عذرى نيست، چرا كه كيفر قتل عمد كشتن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دچار اشتباه شدى، و تازيانه يا شمشير يا دستت در كيفر دادن از حد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مشت زدن و بالاتر از آن بيم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نخوت حكومت تو را از پرداخت خون بها به خاندان مقتول مانع گردد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7" w:name="pg1775_13016"/>
    </w:p>
    <w:p>
      <w:pPr>
        <w:pStyle w:val="Heading4"/>
        <w:numPr>
          <w:ilvl w:val="3"/>
          <w:numId w:val="1"/>
        </w:numPr>
        <w:rPr/>
      </w:pPr>
      <w:bookmarkStart w:id="1318" w:name="__RefHeading___Toc2097229_3650668749"/>
      <w:bookmarkStart w:id="1319" w:name="_Toc472"/>
      <w:bookmarkEnd w:id="1317"/>
      <w:bookmarkEnd w:id="1318"/>
      <w:r>
        <w:rPr>
          <w:rtl w:val="true"/>
        </w:rPr>
        <w:t>سفارشات گوناگون‌</w:t>
      </w:r>
      <w:bookmarkEnd w:id="1319"/>
    </w:p>
    <w:p>
      <w:pPr>
        <w:pStyle w:val="BookText"/>
        <w:rPr/>
      </w:pPr>
      <w:r>
        <w:rPr>
          <w:rFonts w:ascii="IRNazanin" w:hAnsi="IRNazanin" w:eastAsia="IRNazanin"/>
          <w:color w:val="111111"/>
          <w:sz w:val="28"/>
          <w:sz w:val="28"/>
          <w:szCs w:val="28"/>
          <w:rtl w:val="true"/>
          <w:lang w:bidi="fa-IR"/>
        </w:rPr>
        <w:t>از خودپسندى و تكيه بر آنچه تو را آلوده به خود پسندى كند، و از علاقه به ستايش و تعريف مردم برحذر باش، زيرا اين حالات از مطمئن‌ترين فرصت‌هاى شيطان در نظر اوست تا نيكى نيكوكاران را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 از اينكه احسانت را بر رعيّت منّت گذارى، يا كرده خود را بيش از آنچه هست بزرگ شمارى، يا به رعيّت وعده‌اى دهى و خلاف آن را به جا آورى، چرا كه منّت موجب بطلان احسان، و كار را بيش از آنچه هست پنداشتن باعث از بين بردن نور حق در قلب، و خلف وعده سبب خشم خدا و مردم است، خداوند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باعث خشم بزرگ خداست كه بگوييد و انجام ندهيد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عجله در كارهايى كه وقتش نرسيده، يا سهل انگارى در امورى كه انجامش ممكن شده، يا لجبازى در چيزى كه نامعلوم است، يا سستى در آنچه كه روشن است</w:t>
      </w:r>
    </w:p>
    <w:p>
      <w:pPr>
        <w:pStyle w:val="BookText"/>
        <w:rPr/>
      </w:pP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در جاى خودش بگذار، و هر كارى را به موقع خودش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چيزى را به خود اختصاص دهى در حالى كه همه مردم در آن مساوى هستند بپرهيز، و از غفلت در آنچه كه توجه تو به آن ضرورى است و براى همگان معلوم است بر حذر باش، زيرا آنچه را به خود اختصاص داده‌اى از تو به نفع ديگران مى‌گيرند، و در اندك زمانى پرده از روى كارهايت برداشته مى‌شود، و داد مظلوم را از تو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شدّت و غضب و سركشى و قدرت و تيزى زبانت را در اختيار گير، و از تمام اين امور به باز داشتن خود از شتاب در انتقام، و تأخير انداختن حمله و سطوت خود را حفظ كن، تا خشمت آرام گردد و عنان اختيارت را مالك شوى، و هرگز حاكم و مسلط بر خود نخواهى شد تا اينكه بسيار به ياد بازگشت به خداوند افتى</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واجب است كه به ياد حكومتهاى عدل پيش از خود باشى، و نيز لازم است كه به روش‌هاى خوب، يا اثرى كه از پيامبرمان صلّى اللّه عليه و آله رسيده</w:t>
      </w:r>
      <w:bookmarkStart w:id="1320" w:name="pg1775_13022"/>
    </w:p>
    <w:p>
      <w:pPr>
        <w:pStyle w:val="BookText"/>
        <w:rPr/>
      </w:pPr>
      <w:bookmarkEnd w:id="1320"/>
      <w:r>
        <w:rPr>
          <w:rFonts w:ascii="IRNazanin" w:hAnsi="IRNazanin" w:eastAsia="IRNazanin"/>
          <w:color w:val="111111"/>
          <w:sz w:val="28"/>
          <w:sz w:val="28"/>
          <w:szCs w:val="28"/>
          <w:rtl w:val="true"/>
          <w:lang w:bidi="fa-IR"/>
        </w:rPr>
        <w:t>يا فريضه‌اى كه در كتاب خداوند است توجه نمايى، پس به آنچه كه ديدى ما بر اساس آن عمل كرديم اقتدا نمايى، و در دنبال كردن آنچه كه در اين عهد نامه برايت مقرر كردم و به وسيله آن حجت را بر تو تمام نمودم كوشش كنى، تا براى تو به هنگام شتاب نفس به سوى هوا و هوس بهانه و عذرى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خداى بزرگ هرگز احدى نگاه‌دارنده از بدى، و توفيق دهنده به خير و خوبى نيست، و از جمله چيزهايى كه رسول خدا صلّى اللّه عليه و آله در وصايايش به من سفارش نمود ترغيب بر نماز و زكات و مهربانى بر غلامانتان بود، و من سفارش حضرت را پايان عهدى كه براى تو نوشتم قرار مى‌دهم، و كسى را حول و قوّتى جز به خداى بزرگ نيست‌</w:t>
      </w:r>
    </w:p>
    <w:p>
      <w:pPr>
        <w:pStyle w:val="Heading4"/>
        <w:numPr>
          <w:ilvl w:val="3"/>
          <w:numId w:val="1"/>
        </w:numPr>
        <w:rPr/>
      </w:pPr>
      <w:bookmarkStart w:id="1321" w:name="__RefHeading___Toc2097231_3650668749"/>
      <w:bookmarkStart w:id="1322" w:name="_Toc473"/>
      <w:bookmarkEnd w:id="1321"/>
      <w:r>
        <w:rPr>
          <w:rtl w:val="true"/>
        </w:rPr>
        <w:t>قسمتى از اين پيمان كه پايان آن مى‌باشد</w:t>
      </w:r>
      <w:bookmarkEnd w:id="1322"/>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با رحمت فراگيرش، و بزرگى قدرتش بر انجام هر گونه درخواست مسئلت مى‌نمايم من و تو را به آنچه رضاى او در آن است، از معذور بودن</w:t>
      </w:r>
      <w:bookmarkStart w:id="1323" w:name="pg1775_13024"/>
    </w:p>
    <w:p>
      <w:pPr>
        <w:pStyle w:val="BookText"/>
        <w:rPr/>
      </w:pPr>
      <w:bookmarkEnd w:id="1323"/>
      <w:r>
        <w:rPr>
          <w:rFonts w:ascii="IRNazanin" w:hAnsi="IRNazanin" w:eastAsia="IRNazanin"/>
          <w:color w:val="111111"/>
          <w:sz w:val="28"/>
          <w:sz w:val="28"/>
          <w:szCs w:val="28"/>
          <w:rtl w:val="true"/>
          <w:lang w:bidi="fa-IR"/>
        </w:rPr>
        <w:t>نزد خودش و مخلوقش، به همراه ثناى نيك در بين بندگانش، و آثار زيبا در شهرهايش، و تمام نعمت و فزونى كرامت توفيق دهد، و پايان زندگى من و تو را سعادت و شهادت قرار دهد، همه ما به 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رسول خدا صلّى اللّه عليه و بر اهل پاكيزه و پاكش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2097233_3650668749"/>
      <w:bookmarkStart w:id="1325" w:name="_Toc474"/>
      <w:bookmarkEnd w:id="1324"/>
      <w:r>
        <w:rPr/>
        <w:t>54</w:t>
      </w:r>
      <w:r>
        <w:rPr>
          <w:rtl w:val="true"/>
        </w:rPr>
        <w:t xml:space="preserve"> (</w:t>
      </w:r>
      <w:r>
        <w:rPr/>
        <w:t>2054</w:t>
      </w:r>
      <w:r>
        <w:rPr>
          <w:rtl w:val="true"/>
        </w:rPr>
        <w:t xml:space="preserve">) </w:t>
      </w:r>
      <w:r>
        <w:rPr>
          <w:rtl w:val="true"/>
        </w:rPr>
        <w:t>از نامه‌هاى آن حضرت است كه عمران بن حصين خزاعى به جانب طلحه و زبير فرستاد</w:t>
      </w:r>
      <w:bookmarkEnd w:id="1325"/>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اسكافى آن را در كتاب مقامات در مناقب امير المؤمنين عليه السّلام ذكر كرده است اما بعد، شما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پنهان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دنبال مردم نرفتم تا مردم دنبال من آمدند، و با آنان بيعت نكردم تا با من بيعت نمودند، شما دو نفر از كسانى بوديد كه دنبال من آمديد و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 من به خاطر سلطنت و قدرت يا متاع موجود دنيا بيعت</w:t>
      </w:r>
    </w:p>
    <w:p>
      <w:pPr>
        <w:pStyle w:val="BookText"/>
        <w:rPr/>
      </w:pPr>
      <w:r>
        <w:rPr>
          <w:rFonts w:ascii="IRNazanin" w:hAnsi="IRNazanin" w:eastAsia="IRNazanin"/>
          <w:color w:val="111111"/>
          <w:sz w:val="28"/>
          <w:sz w:val="28"/>
          <w:szCs w:val="28"/>
          <w:rtl w:val="true"/>
          <w:lang w:bidi="fa-IR"/>
        </w:rPr>
        <w:t>ننمودند، پس اگر شما از روى رغبت بيعت كرديد تا زود است برگرديد و به محضر خداوند توبه كنيد، و اگر از روى ناخشنودى بوده، به اظهار طاعت و پنهان داشتن گناه پيمان‌شكنى راه بازخواست از خودتان را به روى من گشوديد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قسم شما از ساير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مجبور به بيعت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تقيّه و كتمان عقيده سزاوارتر نبوديد، و زير بار بيعت من نرفتن پيش از آنكه در آن وارد شويد از بيعت شكنى پس از اقرار به آن براى شما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كرديد عثمان را من كشتم، بياييد بين من و شما مردمى كه نه حامى من هستند و نه حامى شما و اكنون در مدينه‌اند داورى كنند، سپس هر كس به اندازه گناهش در اين حادثه مسئول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 مرد سالخورده، از رأى خود باز گرديد، چه اينكه در اين حال بزرگترين مسأله براى شما ننگ است، و اين بهتر از اين است كه ننگ و آتش دوزخ دامنتان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6" w:name="pg1775_13030"/>
    </w:p>
    <w:p>
      <w:pPr>
        <w:pStyle w:val="BookText"/>
        <w:rPr/>
      </w:pPr>
      <w:bookmarkEnd w:id="13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2097235_3650668749"/>
      <w:bookmarkStart w:id="1328" w:name="_Toc475"/>
      <w:bookmarkEnd w:id="1327"/>
      <w:r>
        <w:rPr/>
        <w:t>55</w:t>
      </w:r>
      <w:r>
        <w:rPr>
          <w:rtl w:val="true"/>
        </w:rPr>
        <w:t xml:space="preserve"> (</w:t>
      </w:r>
      <w:r>
        <w:rPr/>
        <w:t>2055</w:t>
      </w:r>
      <w:r>
        <w:rPr>
          <w:rtl w:val="true"/>
        </w:rPr>
        <w:t xml:space="preserve">) </w:t>
      </w:r>
      <w:r>
        <w:rPr>
          <w:rtl w:val="true"/>
        </w:rPr>
        <w:t>از نامه‌هاى آن حضرت است به معاويه‌</w:t>
      </w:r>
      <w:bookmarkEnd w:id="1328"/>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سبحان دنيا را براى آخرت قرار داده، و مردم دنيا را در دنيا به عرصه آزمايش نهاده تا معلوم كند عمل كدام يك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براى دنيا نيافريده‌اند، و به كوشش در كار دنيا مأمور نشده‌ايم، ما را در دنيا قرار داده‌اند تا به آن آزمايش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تو، و تو را به من آزمايش نموده، و يكى از ما را بر ديگرى حجت قرار داده، با تأويل قرآن به دنبال دنيا دويدى، و از من خونى را خواستى كه دست و زبانم به آن آلوده نشده، و تو و اهل شام تهمت ريخته شدن آن را به من زديد، تا جايى كه آگاهتان جاهلتان را، و در كارتان از كار افتادگانتان را به جنگ با من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تقواى الهى را رعايت نما، و مهارت را از دست شيطان بيرون كن، روى خود را به جانب آخرت كه</w:t>
      </w:r>
      <w:bookmarkStart w:id="1329" w:name="pg1775_13033"/>
    </w:p>
    <w:p>
      <w:pPr>
        <w:pStyle w:val="BookText"/>
        <w:rPr/>
      </w:pPr>
      <w:bookmarkEnd w:id="1329"/>
      <w:r>
        <w:rPr>
          <w:rFonts w:ascii="IRNazanin" w:hAnsi="IRNazanin" w:eastAsia="IRNazanin"/>
          <w:color w:val="111111"/>
          <w:sz w:val="28"/>
          <w:sz w:val="28"/>
          <w:szCs w:val="28"/>
          <w:rtl w:val="true"/>
          <w:lang w:bidi="fa-IR"/>
        </w:rPr>
        <w:t>راه ما و توست بگردان، و بترس از اينكه خداوند به زودى به بلاى كوبنده‌اى گرفتارت كند كه بنيانت را بردارد، و دنباله‌ات را قطع نمايد، كه من براى تو به خداوند قسم مى‌خورم قسمى كه دروغ را به آن راه نيست، اگر مقدّرات گرد آورنده من و تو را در پيكار با هم روى در روى قرار دهد همواره با تو مى‌مانم تا خداوند بين ما داورى كند، كه او بهترين داوران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2097237_3650668749"/>
      <w:bookmarkStart w:id="1331" w:name="_Toc476"/>
      <w:bookmarkEnd w:id="1330"/>
      <w:r>
        <w:rPr/>
        <w:t>56</w:t>
      </w:r>
      <w:r>
        <w:rPr>
          <w:rtl w:val="true"/>
        </w:rPr>
        <w:t xml:space="preserve"> (</w:t>
      </w:r>
      <w:r>
        <w:rPr/>
        <w:t>2056</w:t>
      </w:r>
      <w:r>
        <w:rPr>
          <w:rtl w:val="true"/>
        </w:rPr>
        <w:t xml:space="preserve">) </w:t>
      </w:r>
      <w:r>
        <w:rPr>
          <w:rtl w:val="true"/>
        </w:rPr>
        <w:t>از سفارشهاى آن حضرت است كه به شريح بن هانى سفارش نموده، هنگامى كه وى را به فرماندهى لشگر به طرف شام فرستاد</w:t>
      </w:r>
      <w:bookmarkEnd w:id="1331"/>
    </w:p>
    <w:p>
      <w:pPr>
        <w:pStyle w:val="BookText"/>
        <w:rPr/>
      </w:pPr>
      <w:r>
        <w:rPr>
          <w:rFonts w:ascii="IRNazanin" w:hAnsi="IRNazanin" w:eastAsia="IRNazanin"/>
          <w:color w:val="111111"/>
          <w:sz w:val="28"/>
          <w:sz w:val="28"/>
          <w:szCs w:val="28"/>
          <w:rtl w:val="true"/>
          <w:lang w:bidi="fa-IR"/>
        </w:rPr>
        <w:t>خدا را در هر صبح و شام بپرهيز، بر خود از دنياى فريب دهنده بترس، و در هيچ حال از آن ايمن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اگر خود را از امور فراوانى كه دوست دارى به خاطر ترس از زيان آن باز نگردانى، هواهاى نفس وجودت را به بسيارى از زيانها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خود را از هوسها مانع شو و باز گردان، و تندى خشمت را دفع كننده و كوبنده باش</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2" w:name="pg1775_13036"/>
    </w:p>
    <w:p>
      <w:pPr>
        <w:pStyle w:val="BookText"/>
        <w:rPr/>
      </w:pPr>
      <w:bookmarkEnd w:id="13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2097239_3650668749"/>
      <w:bookmarkStart w:id="1334" w:name="_Toc477"/>
      <w:bookmarkEnd w:id="1333"/>
      <w:r>
        <w:rPr/>
        <w:t>57</w:t>
      </w:r>
      <w:r>
        <w:rPr>
          <w:rtl w:val="true"/>
        </w:rPr>
        <w:t xml:space="preserve"> (</w:t>
      </w:r>
      <w:r>
        <w:rPr/>
        <w:t>2057</w:t>
      </w:r>
      <w:r>
        <w:rPr>
          <w:rtl w:val="true"/>
        </w:rPr>
        <w:t xml:space="preserve">) </w:t>
      </w:r>
      <w:r>
        <w:rPr>
          <w:rtl w:val="true"/>
        </w:rPr>
        <w:t>از نامه‌هاى آن حضرت است به اهل كوفه، زمانى كه از مدينه عازم بصره بود</w:t>
      </w:r>
      <w:bookmarkEnd w:id="1334"/>
    </w:p>
    <w:p>
      <w:pPr>
        <w:pStyle w:val="BookText"/>
        <w:rPr/>
      </w:pPr>
      <w:r>
        <w:rPr>
          <w:rFonts w:ascii="IRNazanin" w:hAnsi="IRNazanin" w:eastAsia="IRNazanin"/>
          <w:color w:val="111111"/>
          <w:sz w:val="28"/>
          <w:sz w:val="28"/>
          <w:szCs w:val="28"/>
          <w:rtl w:val="true"/>
          <w:lang w:bidi="fa-IR"/>
        </w:rPr>
        <w:t>اما بعد، من از جايگاه قبيله‌ام بيرون شدم، و از دو حال بيرون نيست يا ستمگرم يا ستمديده، يا متجاوز يا بر من تجاوز شده، در هر صورت من خدا را به ياد كسانى مى‌آورم كه نامه‌ام به آنان مى‌رسد كه به جانب من بيايند، تا اگر نيكوكارم ياريم دهند، و اگر بد كارم مرا به بازگشت به راه حق وادارند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2097241_3650668749"/>
      <w:bookmarkStart w:id="1336" w:name="_Toc478"/>
      <w:bookmarkEnd w:id="1335"/>
      <w:r>
        <w:rPr/>
        <w:t>58</w:t>
      </w:r>
      <w:r>
        <w:rPr>
          <w:rtl w:val="true"/>
        </w:rPr>
        <w:t xml:space="preserve"> (</w:t>
      </w:r>
      <w:r>
        <w:rPr/>
        <w:t>2058</w:t>
      </w:r>
      <w:r>
        <w:rPr>
          <w:rtl w:val="true"/>
        </w:rPr>
        <w:t xml:space="preserve">) </w:t>
      </w:r>
      <w:r>
        <w:rPr>
          <w:rtl w:val="true"/>
        </w:rPr>
        <w:t>از نامه‌هاى آن حضرت است به اهالى شهرها، كه در آن جريان صفّين را گزارش نموده‌</w:t>
      </w:r>
      <w:bookmarkEnd w:id="1336"/>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برنامه ما اين بود كه با شاميان روبرو شديم، ظاهر امر اين بود كه پروردگارمان و پيامبرمان و دعوتمان به اسلام يكى بود،</w:t>
      </w:r>
    </w:p>
    <w:p>
      <w:pPr>
        <w:pStyle w:val="BookText"/>
        <w:rPr/>
      </w:pPr>
      <w:r>
        <w:rPr>
          <w:rFonts w:ascii="IRNazanin" w:hAnsi="IRNazanin" w:eastAsia="IRNazanin"/>
          <w:color w:val="111111"/>
          <w:sz w:val="28"/>
          <w:sz w:val="28"/>
          <w:szCs w:val="28"/>
          <w:rtl w:val="true"/>
          <w:lang w:bidi="fa-IR"/>
        </w:rPr>
        <w:t xml:space="preserve">نه ما زياد كردن ايمان به خدا و تصديق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خواستيم و نه آنان از ما، برنامه واحد بود جز اينكه اختلاف ما با يكديگر در خون عثمان بود كه دامن ما از آن پاك بود،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خاموش كردن آتش فتنه و آرام نمودن مردم به چاره چيزى برخيزيم كه پس از اين نمى‌توان چاره كرد، تا امر خلافت استوار شود و مسلمانان متحد گردند، و قدرت پيدا كنيم كه حق را در جايگاههاى خودش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 زد و خورد علاج مى‌كنيم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پيشنهاد ما روى گرداندند تا جنگ بالش را گشود و استوار و محكم شد، و شعله‌هايش بر افروخت و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دندانش را در ما و آنان فرو برد، و چنگالش را در دو طرف گذاشت، به آنچه آنان را دعوت مى‌كرديم گردن نهادند، ما نيز دعوتشان را پاسخ گفتيم، و خواسته آنان را به سرعت پذيرفتيم، تا حجت بر آنان ظاهر شد، و عذرشان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اينان بر اين سخن پايدار ماند خداوند او را از هلاكت رهانده، و كسى كه لجاجت كرد و بر گمراهيش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سرنگونى است كه خداوند بر دلش</w:t>
      </w:r>
      <w:bookmarkStart w:id="1337" w:name="pg1775_13041"/>
    </w:p>
    <w:p>
      <w:pPr>
        <w:pStyle w:val="BookText"/>
        <w:rPr/>
      </w:pPr>
      <w:bookmarkEnd w:id="1337"/>
      <w:r>
        <w:rPr>
          <w:rFonts w:ascii="IRNazanin" w:hAnsi="IRNazanin" w:eastAsia="IRNazanin"/>
          <w:color w:val="111111"/>
          <w:sz w:val="28"/>
          <w:sz w:val="28"/>
          <w:szCs w:val="28"/>
          <w:rtl w:val="true"/>
          <w:lang w:bidi="fa-IR"/>
        </w:rPr>
        <w:t>پرده افكنده، و پيشامد بدى به گرد سرش چرخيده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2097243_3650668749"/>
      <w:bookmarkStart w:id="1339" w:name="_Toc479"/>
      <w:bookmarkEnd w:id="1338"/>
      <w:r>
        <w:rPr/>
        <w:t>59</w:t>
      </w:r>
      <w:r>
        <w:rPr>
          <w:rtl w:val="true"/>
        </w:rPr>
        <w:t xml:space="preserve"> (</w:t>
      </w:r>
      <w:r>
        <w:rPr/>
        <w:t>2059</w:t>
      </w:r>
      <w:r>
        <w:rPr>
          <w:rtl w:val="true"/>
        </w:rPr>
        <w:t xml:space="preserve">) </w:t>
      </w:r>
      <w:r>
        <w:rPr>
          <w:rtl w:val="true"/>
        </w:rPr>
        <w:t>از نامه‌هاى آن حضرت است به اسود پسر قطبه فرمانده سپاه حلوان‌</w:t>
      </w:r>
      <w:bookmarkEnd w:id="1339"/>
    </w:p>
    <w:p>
      <w:pPr>
        <w:pStyle w:val="BookText"/>
        <w:rPr/>
      </w:pPr>
      <w:r>
        <w:rPr>
          <w:rFonts w:ascii="IRNazanin" w:hAnsi="IRNazanin" w:eastAsia="IRNazanin"/>
          <w:color w:val="111111"/>
          <w:sz w:val="28"/>
          <w:sz w:val="28"/>
          <w:szCs w:val="28"/>
          <w:rtl w:val="true"/>
          <w:lang w:bidi="fa-IR"/>
        </w:rPr>
        <w:t>اما بعد، هرگاه ميل و خواست حكمران گوناگون باشد او را از عدالت بسيار باز مى‌دارد، پس بايد امور مردم پيش تو يكسان باشد، چرا كه در ستم عوضى از عدل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نظائر آن را خوش ندارى اجتناب كن، و نفس خود را به آنچه خداوند بر تو واجب نموده به اميد ثوابش و ترس از عذابش به كار گير</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دنيا خانه آزمايش است و دنيادار ساعتى در آن راحت نمانده مگر آنكه راحتى آن ساعت در روز قيامت مايه حسرتش گردد، و تو را هرگز چيزى از حق بى‌نياز نگرداند، و از جمله حقوق بر تو پاييدن نفس خويش است، و اينكه به اندازه قدرتت</w:t>
      </w:r>
      <w:bookmarkStart w:id="1340" w:name="pg1775_13044"/>
    </w:p>
    <w:p>
      <w:pPr>
        <w:pStyle w:val="BookText"/>
        <w:rPr/>
      </w:pPr>
      <w:bookmarkEnd w:id="1340"/>
      <w:r>
        <w:rPr>
          <w:rFonts w:ascii="Amiri" w:hAnsi="Amiri" w:eastAsia="Amiri" w:cs="Amiri"/>
          <w:color w:val="111111"/>
          <w:sz w:val="28"/>
          <w:sz w:val="28"/>
          <w:szCs w:val="28"/>
          <w:rtl w:val="true"/>
          <w:lang w:bidi="ar-SA"/>
        </w:rPr>
        <w:t>در كار رعيت بكوشى، زيرا سودى كه از اين جهت به تو مى‌رسد بيش از سودى است كه از جانب تو به رعيت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2097245_3650668749"/>
      <w:bookmarkStart w:id="1342" w:name="_Toc480"/>
      <w:bookmarkEnd w:id="1341"/>
      <w:r>
        <w:rPr/>
        <w:t>60</w:t>
      </w:r>
      <w:r>
        <w:rPr>
          <w:rtl w:val="true"/>
        </w:rPr>
        <w:t xml:space="preserve"> (</w:t>
      </w:r>
      <w:r>
        <w:rPr/>
        <w:t>2060</w:t>
      </w:r>
      <w:r>
        <w:rPr>
          <w:rtl w:val="true"/>
        </w:rPr>
        <w:t xml:space="preserve">) </w:t>
      </w:r>
      <w:r>
        <w:rPr>
          <w:rtl w:val="true"/>
        </w:rPr>
        <w:t>از نامه‌هاى آن حضرت است به كار گزارانى كه سپاهيان از منطقه مأموريت آنان مى‌گذشتند</w:t>
      </w:r>
      <w:bookmarkEnd w:id="1342"/>
    </w:p>
    <w:p>
      <w:pPr>
        <w:pStyle w:val="BookText"/>
        <w:rPr/>
      </w:pPr>
      <w:r>
        <w:rPr>
          <w:rFonts w:ascii="IRNazanin" w:hAnsi="IRNazanin" w:eastAsia="IRNazanin"/>
          <w:color w:val="111111"/>
          <w:sz w:val="28"/>
          <w:sz w:val="28"/>
          <w:szCs w:val="28"/>
          <w:rtl w:val="true"/>
          <w:lang w:bidi="fa-IR"/>
        </w:rPr>
        <w:t>از بنده خدا على امير المؤمنين، به جمع كنندگان ماليات و كارگزاران شهرهايى كه سپاه از منطقه آنان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سپاهى را فرستادم كه به خواست خداوند از منطقه شما عبور مى‌كنند، و آنان را به آنچه خداوند بر آنان واجب نموده سفارش كرده‌ام، كه از آزار مردم و رساندن رنج به آنان اجتناب نمايند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شما و به خاطر تعهدى كه با شما دارم از ستم سپاه به شما بيزارم، مگر اينكه گرسنگى كسى را ناچار كند و براى سير كردن خويش راهى غير آن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ستم</w:t>
      </w:r>
      <w:bookmarkStart w:id="1343" w:name="pg1775_13047"/>
    </w:p>
    <w:p>
      <w:pPr>
        <w:pStyle w:val="BookText"/>
        <w:rPr/>
      </w:pPr>
      <w:bookmarkEnd w:id="1343"/>
      <w:r>
        <w:rPr>
          <w:rFonts w:ascii="IRNazanin" w:hAnsi="IRNazanin" w:eastAsia="IRNazanin"/>
          <w:color w:val="111111"/>
          <w:sz w:val="28"/>
          <w:sz w:val="28"/>
          <w:szCs w:val="28"/>
          <w:rtl w:val="true"/>
          <w:lang w:bidi="fa-IR"/>
        </w:rPr>
        <w:t>دست به اموالتان دراز كند كيفر دهيد، و دست نادانان خود را از ضربه زدن به سپاه و تعرض به آنان در آنچه استثنا كردم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سپاه در حركتم، شكايات خود را به من برسانيد، و از ستمى كه از آنان به شما مى‌رسد و جز به كمك خدا و من قدرت دفع آن را نداريد شكايت با من در ميان نهيد، تا به يارى خدا آن ستم را از شما برگردانم، ان شاء اللّه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2097247_3650668749"/>
      <w:bookmarkStart w:id="1345" w:name="_Toc481"/>
      <w:bookmarkEnd w:id="1344"/>
      <w:r>
        <w:rPr/>
        <w:t>61</w:t>
      </w:r>
      <w:r>
        <w:rPr>
          <w:rtl w:val="true"/>
        </w:rPr>
        <w:t xml:space="preserve"> (</w:t>
      </w:r>
      <w:r>
        <w:rPr/>
        <w:t>2061</w:t>
      </w:r>
      <w:r>
        <w:rPr>
          <w:rtl w:val="true"/>
        </w:rPr>
        <w:t xml:space="preserve">) </w:t>
      </w:r>
      <w:r>
        <w:rPr>
          <w:rtl w:val="true"/>
        </w:rPr>
        <w:t>از نامه‌هاى آن حضرت است به كميل به زياد نخعى، به وقتى كه عامل او در هيت بود، او را به علت واگذاشتن دشمن كه از منطقه او گذشته و براى تاراج مسلمانان رفته‌اند توبيخ مى‌كند</w:t>
      </w:r>
      <w:bookmarkEnd w:id="1345"/>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ضايع نمودن آدمى آنچه را بر عهده‌اش نهاده‌اند، و بر دوش كشيدن زحمت كارى كه به ديگرى واگذار شده، ناتوانى آشكار، و نظريه‌اى هلاك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تازت به اهل</w:t>
      </w:r>
      <w:bookmarkStart w:id="1346" w:name="pg1775_13048"/>
    </w:p>
    <w:p>
      <w:pPr>
        <w:pStyle w:val="BookText"/>
        <w:rPr/>
      </w:pPr>
      <w:bookmarkEnd w:id="1346"/>
      <w:r>
        <w:rPr>
          <w:rFonts w:ascii="IRNazanin" w:hAnsi="IRNazanin" w:eastAsia="IRNazanin"/>
          <w:color w:val="111111"/>
          <w:sz w:val="28"/>
          <w:sz w:val="28"/>
          <w:szCs w:val="28"/>
          <w:rtl w:val="true"/>
          <w:lang w:bidi="fa-IR"/>
        </w:rPr>
        <w:t>قرقيسيا، و واگذارى مرزهايى كه تو را بر آنها حكومت داده‌ايم و كسى نيست كه آنها را حفظ كند و سپاه دشمن را از آنها برگرداند فكرى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دشمنانت كه خواهان غارت دوستانت بودند پل شده‌اى، نه تو را بازوى توانايى است، و نه دشمن را از ناحيه تو ترسى، نه مرزى را بستى و نه شوكت دشمن را شكستى، و نه حاكمى بودى كه به درد اهل شهرش بخورد، و نه مى‌توانى از امير خود كارى را كفايت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2097249_3650668749"/>
      <w:bookmarkStart w:id="1348" w:name="_Toc482"/>
      <w:bookmarkEnd w:id="1347"/>
      <w:r>
        <w:rPr/>
        <w:t>62</w:t>
      </w:r>
      <w:r>
        <w:rPr>
          <w:rtl w:val="true"/>
        </w:rPr>
        <w:t xml:space="preserve"> (</w:t>
      </w:r>
      <w:r>
        <w:rPr/>
        <w:t>2062</w:t>
      </w:r>
      <w:r>
        <w:rPr>
          <w:rtl w:val="true"/>
        </w:rPr>
        <w:t xml:space="preserve">) </w:t>
      </w:r>
      <w:r>
        <w:rPr>
          <w:rtl w:val="true"/>
        </w:rPr>
        <w:t>از نامه‌هاى آن حضرت است به اهل مصر كه با مالك اشتر فرستاد، زمانى كه او را به حكومت مصر منصوب كرد</w:t>
      </w:r>
      <w:bookmarkEnd w:id="1348"/>
    </w:p>
    <w:p>
      <w:pPr>
        <w:pStyle w:val="Heading4"/>
        <w:numPr>
          <w:ilvl w:val="3"/>
          <w:numId w:val="1"/>
        </w:numPr>
        <w:rPr/>
      </w:pPr>
      <w:bookmarkStart w:id="1349" w:name="__RefHeading___Toc2097251_3650668749"/>
      <w:bookmarkStart w:id="1350" w:name="_Toc483"/>
      <w:bookmarkEnd w:id="1349"/>
      <w:r>
        <w:rPr>
          <w:rtl w:val="true"/>
        </w:rPr>
        <w:t>اشاره</w:t>
      </w:r>
      <w:bookmarkEnd w:id="135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سبحان محمّد صلّى اللّه عليه و آله را ترساننده جهانيان از عذاب فردا، و گواه بر انبيا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جهان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مسلمانان در رابطه با خلافت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قلبم</w:t>
      </w:r>
    </w:p>
    <w:p>
      <w:pPr>
        <w:pStyle w:val="BookText"/>
        <w:rPr/>
      </w:pPr>
      <w:r>
        <w:rPr>
          <w:rFonts w:ascii="IRNazanin" w:hAnsi="IRNazanin" w:eastAsia="IRNazanin"/>
          <w:color w:val="111111"/>
          <w:sz w:val="28"/>
          <w:sz w:val="28"/>
          <w:szCs w:val="28"/>
          <w:rtl w:val="true"/>
          <w:lang w:bidi="fa-IR"/>
        </w:rPr>
        <w:t>نمى‌افتاد، و بر خاطرم نمى‌گذشت كه عرب پس از پيامبر صلّى اللّه عليه و آله خلافت را از خاندانش بيرون برند، يا آن را بعد از او از من دور دارند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مرا شگفت زده نكرد مگر شتافتن مردم به جانب فلان كه با او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مداخله در كار دست نگاه داشتم تا آنكه مشاهده نمودم گروهى از اسلام باز گشته، و مردم را به نابود كردن دين محمّد صلّى اللّه عليه و آله دعوت مى‌كنند، ترسيدم اگر به يارى اسلام و اهلش برنخيزم رخنه‌اى در دين ببينم يا شاهد نابودى آن باشم كه مصيبت آن بر من بزرگتر از فوت شدن حكومت بر شماست، حكومتى كه متاع دوران كوتاه زندگى است، و همچون سراب از بين مى‌رود، يا همچون ابر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ميان آن فتنه‌ها قيام كردم تا باطل از بين رفت و نابود شد، و دين به استوارى و استحكام رسيد</w:t>
      </w:r>
      <w:r>
        <w:rPr>
          <w:rFonts w:eastAsia="IRNazanin" w:cs="IRNazanin"/>
          <w:color w:val="111111"/>
          <w:sz w:val="28"/>
          <w:szCs w:val="28"/>
          <w:rtl w:val="true"/>
          <w:lang w:bidi="fa-IR"/>
        </w:rPr>
        <w:t>.</w:t>
      </w:r>
      <w:bookmarkStart w:id="1351" w:name="pg1775_13054"/>
    </w:p>
    <w:p>
      <w:pPr>
        <w:pStyle w:val="Heading4"/>
        <w:numPr>
          <w:ilvl w:val="3"/>
          <w:numId w:val="1"/>
        </w:numPr>
        <w:rPr/>
      </w:pPr>
      <w:bookmarkStart w:id="1352" w:name="__RefHeading___Toc2097253_3650668749"/>
      <w:bookmarkStart w:id="1353" w:name="_Toc484"/>
      <w:bookmarkEnd w:id="1351"/>
      <w:bookmarkEnd w:id="1352"/>
      <w:r>
        <w:rPr>
          <w:rtl w:val="true"/>
        </w:rPr>
        <w:t>و قسمتى از اين نامه است‌</w:t>
      </w:r>
      <w:bookmarkEnd w:id="1353"/>
    </w:p>
    <w:p>
      <w:pPr>
        <w:pStyle w:val="BookText"/>
        <w:rPr/>
      </w:pPr>
      <w:r>
        <w:rPr>
          <w:rFonts w:ascii="IRNazanin" w:hAnsi="IRNazanin" w:eastAsia="IRNazanin"/>
          <w:color w:val="111111"/>
          <w:sz w:val="28"/>
          <w:sz w:val="28"/>
          <w:szCs w:val="28"/>
          <w:rtl w:val="true"/>
          <w:lang w:bidi="fa-IR"/>
        </w:rPr>
        <w:t>به خدا قسم اگر به تنهايى با دشمنان روبرو شوم در حالى كه تمام زمين را پر كرده باشند، مرا نه باك است و نه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گمراهى آنان و هدايت خويش از جانب خود بر بصيرت از سوى پروردگارم بر يقينم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من آرزومند لقاى خدايم و به پاداش نيك او در انتظار و اميد، اما تأسّفم از اين است كه حكومت اين امت به دست بى‌خردان و تبهكاران افتد، و مال خدا را در بين خود دست به دست كنند، و عباد حق را به بردگى گيرند، و با شايستگان به جنگ خيزند، و فاسقان را همدست خود نمايند، زيرا از اينان كسى است كه در ميان شما شراب حرام نوشيد، و حدّى كه در اسلام مقرر بود بر او جارى گشت، و هم از اينان كسى است كه مسلمان نشد تا اينكه براى اسلام آوردنش به او بخشش كمى 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حكومت اين نابكاران بر شما نمى‌ترسيدم اين مقدار شما را ترغيب و توبيخ نمى‌كردم، و در جمع و تحريك شما كوشش روا نمى‌داشتم، و زمانى كه سر باز زديد و سستى نموديد رهايتان مى‌كردم</w:t>
      </w:r>
      <w:r>
        <w:rPr>
          <w:rFonts w:eastAsia="IRNazanin" w:cs="IRNazanin"/>
          <w:color w:val="111111"/>
          <w:sz w:val="28"/>
          <w:szCs w:val="28"/>
          <w:rtl w:val="true"/>
          <w:lang w:bidi="fa-IR"/>
        </w:rPr>
        <w:t>.</w:t>
      </w:r>
      <w:bookmarkStart w:id="1354" w:name="pg1775_13057"/>
    </w:p>
    <w:p>
      <w:pPr>
        <w:pStyle w:val="BookText"/>
        <w:rPr/>
      </w:pPr>
      <w:bookmarkEnd w:id="1354"/>
      <w:r>
        <w:rPr>
          <w:rFonts w:ascii="IRNazanin" w:hAnsi="IRNazanin" w:eastAsia="IRNazanin"/>
          <w:color w:val="111111"/>
          <w:sz w:val="28"/>
          <w:sz w:val="28"/>
          <w:szCs w:val="28"/>
          <w:rtl w:val="true"/>
          <w:lang w:bidi="fa-IR"/>
        </w:rPr>
        <w:t>آيا شما نمى‌بينيد سرزمين شما با حمله دشمن كم شده، و شهرهايتان تحت فرمان آنان در آمده، و كشورهايتان ربوده شده، و در شهرهاى شما جنگ در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 به جانب جنگ با دشمنانتان كوچ كنيد، و خود را بر زمين سنگين مسازيد كه تن به خوارى بسپاريد، و به ذلّت برگرديد، و پست‌ترين برنامه نصيب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جنگجو هميشه بيدار و هوشيار است، و هر كه از دشمن آسوده بخوابد دشمن نسبت به او نخواهد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2097255_3650668749"/>
      <w:bookmarkStart w:id="1356" w:name="_Toc485"/>
      <w:bookmarkEnd w:id="1355"/>
      <w:r>
        <w:rPr/>
        <w:t>63</w:t>
      </w:r>
      <w:r>
        <w:rPr>
          <w:rtl w:val="true"/>
        </w:rPr>
        <w:t xml:space="preserve"> (</w:t>
      </w:r>
      <w:r>
        <w:rPr/>
        <w:t>2063</w:t>
      </w:r>
      <w:r>
        <w:rPr>
          <w:rtl w:val="true"/>
        </w:rPr>
        <w:t xml:space="preserve">) </w:t>
      </w:r>
      <w:r>
        <w:rPr>
          <w:rtl w:val="true"/>
        </w:rPr>
        <w:t>از نامه‌هاى آن حضرت است به ابو موسى اشعرى كه كار گزارش در كوفه بو</w:t>
      </w:r>
      <w:bookmarkEnd w:id="1356"/>
    </w:p>
    <w:p>
      <w:pPr>
        <w:pStyle w:val="BookText"/>
        <w:rPr/>
      </w:pPr>
      <w:r>
        <w:rPr>
          <w:rFonts w:ascii="IRNazanin" w:hAnsi="IRNazanin" w:eastAsia="IRNazanin"/>
          <w:color w:val="111111"/>
          <w:sz w:val="28"/>
          <w:sz w:val="28"/>
          <w:szCs w:val="28"/>
          <w:rtl w:val="true"/>
          <w:lang w:bidi="fa-IR"/>
        </w:rPr>
        <w:t>د، زمانى كه به امير المؤمنين خبر رسيد مردم را از رفتن به كمك حضرت به وقتى كه براى جنگ جمل دعوت كرده بود منع مى‌كند از بنده خدا على امير المؤمنين، به عبد اللّه بن قيس</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جانب تو سخنى به من رسيده كه هم به سود توست و هم به زيان تو، چون فرستاده‌ام</w:t>
      </w:r>
    </w:p>
    <w:p>
      <w:pPr>
        <w:pStyle w:val="BookText"/>
        <w:rPr/>
      </w:pPr>
      <w:r>
        <w:rPr>
          <w:rFonts w:ascii="IRNazanin" w:hAnsi="IRNazanin" w:eastAsia="IRNazanin"/>
          <w:color w:val="111111"/>
          <w:sz w:val="28"/>
          <w:sz w:val="28"/>
          <w:szCs w:val="28"/>
          <w:rtl w:val="true"/>
          <w:lang w:bidi="fa-IR"/>
        </w:rPr>
        <w:t>به نزدت آمد دامن به كمر زن، و كمربندت را محكم ببند، و از لانه‌ات بيرون رو، و كسانى را كه با تو هستند به جانب ما بر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را يافتى روانه شو، و اگر ترسيدى از كوفه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 كجا باشى به سراغت آيند، و دست از سرت برندارند تا گوشت و استخوان و تر و خشكت به هم آميخته شود، تا جايى كه فرصت نشستن نيابى، و از روبرو همانند پشت سر وحشت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چنانكه مى‌پندارى آسان نيست، فتنه بزرگ دهشت زايى است كه بايد بر مركبش سوار شد، و دشوارش را آسان، و سختش 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عقلت را به كار گير، كارت را مالك شو، و نصيب و بهره‌ات را بياب، اگر اين برنامه خوشايند تو نيست دور شو به جايى كه فراخى و نجاتى در آن نيست، در خور اين است كه اين كار را ديگران انجام دهند و تو در خواب باشى، خوابى كه نگويند فلانى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مبارزه حق است كه به دست كسى كه بر حق است انجام مى‌گيرد، و او نسبت به آنچه كه ملحدان انجام مى‌دهند باكى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7" w:name="pg1775_13064"/>
    </w:p>
    <w:p>
      <w:pPr>
        <w:pStyle w:val="BookText"/>
        <w:rPr/>
      </w:pPr>
      <w:bookmarkEnd w:id="1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2097257_3650668749"/>
      <w:bookmarkStart w:id="1359" w:name="_Toc486"/>
      <w:bookmarkEnd w:id="1358"/>
      <w:r>
        <w:rPr/>
        <w:t>64</w:t>
      </w:r>
      <w:r>
        <w:rPr>
          <w:rtl w:val="true"/>
        </w:rPr>
        <w:t xml:space="preserve"> (</w:t>
      </w:r>
      <w:r>
        <w:rPr/>
        <w:t>2064</w:t>
      </w:r>
      <w:r>
        <w:rPr>
          <w:rtl w:val="true"/>
        </w:rPr>
        <w:t xml:space="preserve">) </w:t>
      </w:r>
      <w:r>
        <w:rPr>
          <w:rtl w:val="true"/>
        </w:rPr>
        <w:t>از نامه‌هاى آن حضرت است در جواب نامه معاويه‌</w:t>
      </w:r>
      <w:bookmarkEnd w:id="1359"/>
    </w:p>
    <w:p>
      <w:pPr>
        <w:pStyle w:val="BookText"/>
        <w:rPr/>
      </w:pPr>
      <w:r>
        <w:rPr>
          <w:rFonts w:ascii="IRNazanin" w:hAnsi="IRNazanin" w:eastAsia="IRNazanin"/>
          <w:color w:val="111111"/>
          <w:sz w:val="28"/>
          <w:sz w:val="28"/>
          <w:szCs w:val="28"/>
          <w:rtl w:val="true"/>
          <w:lang w:bidi="fa-IR"/>
        </w:rPr>
        <w:t>اما بعد، همان طور كه گفتى ما و شما با هم در الفت و اتفاق بوديم، ولى در گذشته بين ما و شما جدايى افتاد، زيرا ما ايمان آورديم و شما كفر ورزيديد، و امروز هم ما به راه راستيم و شما دچار فتنه‌ايد، و مسلمان شما اسلام نياورد مگر از روى بى‌ميلى، و اين در حالى بود كه تمام بزرگان عرب تسليم رسول خدا صلّى اللّه عليه و آله شدند و همدست وى گشتند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بودى كه طلحه و زبير را من كشتم، و عايشه را تبعيد نمودم، و ميان دو شهر كوفه و بصره فرود آمدم، اين امور به تو ربطى ندارد، تو را در اين مسأله زيانى نيست و هم نيازى ندارد كه عذرش را از تو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ياد آور شدى كه با لشگرى از مهاجرين و انصار به جنگ من خواهى آمد، معلومت باد از آن روزى كه برادرت اسير شد هجرت قطع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نشايد كه به خود مهاجر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اگر به ديدار من عجله دارى آسوده باش، كه اگر به ديدارت آيم سزاوار است كه خداوند مرا براى عقوبت تو بر انگيخته باشد، و اگر تو به ديدار من آيى مانند آن است كه برادر بنى اسد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باد تابستانى روند كه سنگ ريز و درشت را بر مى‌گيرد و بر آنان مى‌كوبد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شمشيرى كه به وسيله آن جدّ و دايى و برادرت را كشتم پيش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چنانكه دانستم بر دلت غلاف گمراهى پوشيده، و عقلت اندك و ناقص است، شايسته است در باره تو گفته شود كه بر نردبانى بالا رفته‌اى كه تو را بر جاى بدى مشرف ساخته كه به زيان توست نه سود تو، چرا كه چيزى را خواستى كه گمشده تو نيست، و گوسپندى را چراندى كه مالكش نمى‌باشى، و امرى را خواستى كه نه اهلش هستى و نه در معدنش قرار دارى، چه اندازه گفتارت از عملت دور است، چه زود شبيه عموها و دايى‌هايت شدى كه شقاوت و آرزوهاى</w:t>
      </w:r>
    </w:p>
    <w:p>
      <w:pPr>
        <w:pStyle w:val="BookText"/>
        <w:rPr/>
      </w:pPr>
      <w:r>
        <w:rPr>
          <w:rFonts w:ascii="IRNazanin" w:hAnsi="IRNazanin" w:eastAsia="IRNazanin"/>
          <w:color w:val="111111"/>
          <w:sz w:val="28"/>
          <w:sz w:val="28"/>
          <w:szCs w:val="28"/>
          <w:rtl w:val="true"/>
          <w:lang w:bidi="fa-IR"/>
        </w:rPr>
        <w:t>باطل آنان را به انكار محمّد صلّى اللّه عليه و آله واداشت، همان گونه كه مى‌دانى با او جنگيدند تا به خاك و خون در افتادند، نه از حادثه عظيمى به نفع خود دفاع كردند، و نه حريمى را در برابر شمشيرهايى كه ميدان نبرد از آن خالى نيست و با سهل انگارى سازگارى ندارد حمايت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كشندگان عثمان زياد از اندازه سخن گفتى، بيا مانند ديگران از من اطاعت كن، سپس آنان را نزد من به محاكمه كشان، تا بين تو و ايشان به كتاب خدا داورى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تو مى‌خواهى به مانند گول زدن طفل در ابتداى باز گرفتن او از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اهلش</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0" w:name="pg1775_13073"/>
    </w:p>
    <w:p>
      <w:pPr>
        <w:pStyle w:val="BookText"/>
        <w:rPr/>
      </w:pPr>
      <w:bookmarkEnd w:id="1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2097259_3650668749"/>
      <w:bookmarkStart w:id="1362" w:name="_Toc487"/>
      <w:bookmarkEnd w:id="1361"/>
      <w:r>
        <w:rPr/>
        <w:t>65</w:t>
      </w:r>
      <w:r>
        <w:rPr>
          <w:rtl w:val="true"/>
        </w:rPr>
        <w:t xml:space="preserve"> (</w:t>
      </w:r>
      <w:r>
        <w:rPr/>
        <w:t>2065</w:t>
      </w:r>
      <w:r>
        <w:rPr>
          <w:rtl w:val="true"/>
        </w:rPr>
        <w:t xml:space="preserve">) </w:t>
      </w:r>
      <w:r>
        <w:rPr>
          <w:rtl w:val="true"/>
        </w:rPr>
        <w:t>از نامه‌هاى آن حضرت است باز هم به معاويه‌</w:t>
      </w:r>
      <w:bookmarkEnd w:id="1362"/>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زمان آن رسيده كه با ديدى دقيق به مشاهده امور روشن برخيزى و از آن بهره‌مند گردى، تو با ادعاهاى باطل به راه پيشينيانت رفتى، و خود را بى‌پروا در عرصه فريب و دروغها انداختى، آنچه را برتر از مرتبه توست به خود بستى، و بيت المالى را كه براى ديگران اندوخته شده ربودى، همه اين برنامه‌هايت به خاطر فرار از حق، و انكار نمودن واقعياتى است كه از گوشت و خون براى تو لازمتر بود، همان واقعياتى كه گوشت شنيده، و سينه‌ات از آن پر شده، آيا بعد از حق جز گمراهى آشكار چيزى هست، و پس از بيان روشن غير از اشتباه برنامه‌اى وجود دارد؟ از اشتباه و حق و باطل را به هم آميختن دورى كن، كه فتنه دير زمانى است كه پرده‌هايش را بر چهره افكنده، و تاريكيش ديده‌هاى بينا را نابينا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تو نامه‌اى به من رسيد با سخنانى بى‌تناسب، كه از آشتى و صلح نشانه‌اى ندارد، و كلمات افسانه گونه‌اى كه دانش و بردبارى آن را بر نبافته است، با اين گفته‌هاى بى‌اساست به كسى مانى كه در شنزار فرو رفته، يا به تاريكى در منطقه‌اى بى‌نشانه قدم بر مى‌دارد، خود را به جاى بلندى برده‌اى كه رسيدن به آن سخت، و نشانه‌هايش دور است، عقاب بلند پرواز به آن نمى‌رسد، و هر كه بر آن بالا رود با ستاره عيّوق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به خدا كه تو پس از من حكومت مسلمين را براى دخالت در امورشان به دست گيرى، يا براى يكى از آنان با تو قرار داد و پيمانى به اجرا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خود را درياب، و براى خويش چاره‌اى بينديش، كه اگر كوتاهى ورزى و بندگان خدا براى جنگ با تو برخيزند درها به رويت بسته شود، و آنچه امروز از تو پذيرفته است پس از آن 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3" w:name="pg1775_13078"/>
    </w:p>
    <w:p>
      <w:pPr>
        <w:pStyle w:val="BookText"/>
        <w:rPr/>
      </w:pPr>
      <w:bookmarkEnd w:id="13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2097261_3650668749"/>
      <w:bookmarkStart w:id="1365" w:name="_Toc488"/>
      <w:bookmarkEnd w:id="1364"/>
      <w:r>
        <w:rPr/>
        <w:t>66</w:t>
      </w:r>
      <w:r>
        <w:rPr>
          <w:rtl w:val="true"/>
        </w:rPr>
        <w:t xml:space="preserve"> (</w:t>
      </w:r>
      <w:r>
        <w:rPr/>
        <w:t>2066</w:t>
      </w:r>
      <w:r>
        <w:rPr>
          <w:rtl w:val="true"/>
        </w:rPr>
        <w:t xml:space="preserve">) </w:t>
      </w:r>
      <w:r>
        <w:rPr>
          <w:rtl w:val="true"/>
        </w:rPr>
        <w:t>از نامه‌هاى آن حضرت است به عبد اللّه بن عباس كه پيش از اين به صورتى ديگر آمده است‌</w:t>
      </w:r>
      <w:bookmarkEnd w:id="1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آدمى از رسيدن به چيزى كه از او فوت نمى‌شد خوشحال مى‌گردد، و از فوت چيزى كه نصيب او نمى‌گشت اندوهناك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خوشحالى و اندوه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برنامه از دنيايت نزد تو رسيدن به كاميابى يا به كار بردن خشم و غضب نباشد، بايد بهترين كار نزد تو نابود كردن باطل يا زنده كردن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خوشحاليت معطوف به چيزى شود كه از پيش فرستاده‌اى، و اندوهت بر ثروتى كه بعد از خود به جاى مى‌گذارى، و انديشه‌ات متوجه جهان بعد از مرگ باشد</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6" w:name="pg1775_13080"/>
    </w:p>
    <w:p>
      <w:pPr>
        <w:pStyle w:val="BookText"/>
        <w:rPr/>
      </w:pPr>
      <w:bookmarkEnd w:id="13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2097263_3650668749"/>
      <w:bookmarkStart w:id="1368" w:name="_Toc489"/>
      <w:bookmarkEnd w:id="1367"/>
      <w:r>
        <w:rPr/>
        <w:t>67</w:t>
      </w:r>
      <w:r>
        <w:rPr>
          <w:rtl w:val="true"/>
        </w:rPr>
        <w:t xml:space="preserve"> (</w:t>
      </w:r>
      <w:r>
        <w:rPr/>
        <w:t>2067</w:t>
      </w:r>
      <w:r>
        <w:rPr>
          <w:rtl w:val="true"/>
        </w:rPr>
        <w:t xml:space="preserve">) </w:t>
      </w:r>
      <w:r>
        <w:rPr>
          <w:rtl w:val="true"/>
        </w:rPr>
        <w:t>از نامه‌هاى آن حضرت است به قثم بن عباس كه عامل حضرت در مكه بود</w:t>
      </w:r>
      <w:bookmarkEnd w:id="1368"/>
    </w:p>
    <w:p>
      <w:pPr>
        <w:pStyle w:val="BookText"/>
        <w:rPr/>
      </w:pPr>
      <w:r>
        <w:rPr>
          <w:rFonts w:ascii="IRNazanin" w:hAnsi="IRNazanin" w:eastAsia="IRNazanin"/>
          <w:color w:val="111111"/>
          <w:sz w:val="28"/>
          <w:sz w:val="28"/>
          <w:szCs w:val="28"/>
          <w:rtl w:val="true"/>
          <w:lang w:bidi="fa-IR"/>
        </w:rPr>
        <w:t>اما بعد، براى مردم حج را برپا دار، و ايّام اللّه را به يادشان آر، دو طرف روز را به خاطر آنان بنشين، و آن را كه از تو فتوا خواهد فتوا ده، جاهل را بياموز، و با دانا به گفتگو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تو و مردم پيام رسانى جز زبانت، و دربانى جز چهره‌ات نباشد، و نيازمندى را از ديدارت محروم مكن، كه اگر در ابتداى كار از درگاهت رانده شود، براى روا شدن حاجتش در آخر كار ستايش نشوى</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بيت المالى كه نزد تو جمع شده دقت كن و آن را براى عيالمندان و گرسنگانى كه در نزد تو هستند مصرف كن، و به فقيران و نيازمندان برسان، و اضافه آن را نزد من فرست تا ميان كسانى كه پيش ما هستند تقسيم كنيم</w:t>
      </w:r>
      <w:r>
        <w:rPr>
          <w:rFonts w:eastAsia="IRNazanin" w:cs="IRNazanin"/>
          <w:color w:val="111111"/>
          <w:sz w:val="28"/>
          <w:szCs w:val="28"/>
          <w:rtl w:val="true"/>
          <w:lang w:bidi="fa-IR"/>
        </w:rPr>
        <w:t>.</w:t>
      </w:r>
      <w:bookmarkStart w:id="1369" w:name="pg1775_13084"/>
    </w:p>
    <w:p>
      <w:pPr>
        <w:pStyle w:val="BookText"/>
        <w:rPr/>
      </w:pPr>
      <w:bookmarkEnd w:id="1369"/>
      <w:r>
        <w:rPr>
          <w:rFonts w:ascii="IRNazanin" w:hAnsi="IRNazanin" w:eastAsia="IRNazanin"/>
          <w:color w:val="111111"/>
          <w:sz w:val="28"/>
          <w:sz w:val="28"/>
          <w:szCs w:val="28"/>
          <w:rtl w:val="true"/>
          <w:lang w:bidi="fa-IR"/>
        </w:rPr>
        <w:t>به مردم مكه فرمان بده از كسانى كه در اين منطقه مسكن مى‌گيرند اجاره نگيرند،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 و بادى در آن مساويند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عاكف مقيم مكه، و بادى آن شخصى است كه از ديار ديگر به حج مى‌رود و اهل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آنچه محبوب اوست موفق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2097265_3650668749"/>
      <w:bookmarkStart w:id="1371" w:name="_Toc490"/>
      <w:bookmarkEnd w:id="1370"/>
      <w:r>
        <w:rPr/>
        <w:t>68</w:t>
      </w:r>
      <w:r>
        <w:rPr>
          <w:rtl w:val="true"/>
        </w:rPr>
        <w:t xml:space="preserve"> (</w:t>
      </w:r>
      <w:r>
        <w:rPr/>
        <w:t>2068</w:t>
      </w:r>
      <w:r>
        <w:rPr>
          <w:rtl w:val="true"/>
        </w:rPr>
        <w:t xml:space="preserve">) </w:t>
      </w:r>
      <w:r>
        <w:rPr>
          <w:rtl w:val="true"/>
        </w:rPr>
        <w:t>از نامه‌هاى آن حضرت است به سلمان فارسى رحمة اللّه عليه پيش از خلافت حضرت‌</w:t>
      </w:r>
      <w:bookmarkEnd w:id="1371"/>
    </w:p>
    <w:p>
      <w:pPr>
        <w:pStyle w:val="BookText"/>
        <w:rPr/>
      </w:pPr>
      <w:r>
        <w:rPr>
          <w:rFonts w:ascii="IRNazanin" w:hAnsi="IRNazanin" w:eastAsia="IRNazanin"/>
          <w:color w:val="111111"/>
          <w:sz w:val="28"/>
          <w:sz w:val="28"/>
          <w:szCs w:val="28"/>
          <w:rtl w:val="true"/>
          <w:lang w:bidi="fa-IR"/>
        </w:rPr>
        <w:t>اما بعد، دنيا همچون مار است، چون به آن دست نهى نرم، ولى زهرش كشنده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در دنيا تو را خوشايند است دورى كن چرا كه از كالايش اندكى همراه تو مى‌ماند، و اندوهش را از خود بگذار چون فراقش و دگرگونيش را باور دارى</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وقتى كه انس تو با دنيا بيشتر است همان زمان از آن بيشتر برحذر باش، كه دنيادار چون</w:t>
      </w:r>
      <w:bookmarkStart w:id="1372" w:name="pg1775_13086"/>
    </w:p>
    <w:p>
      <w:pPr>
        <w:pStyle w:val="BookText"/>
        <w:rPr/>
      </w:pPr>
      <w:bookmarkEnd w:id="1372"/>
      <w:r>
        <w:rPr>
          <w:rFonts w:ascii="IRNazanin" w:hAnsi="IRNazanin" w:eastAsia="IRNazanin"/>
          <w:color w:val="111111"/>
          <w:sz w:val="28"/>
          <w:sz w:val="28"/>
          <w:szCs w:val="28"/>
          <w:rtl w:val="true"/>
          <w:lang w:bidi="fa-IR"/>
        </w:rPr>
        <w:t>به لذت و خوشى آرام گرفت دنيا او را به عرصه بلا و سختى فرستاد، يا هر زمان به انس با دنيا مطمئن شد او را به ترس و وحشت 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2097267_3650668749"/>
      <w:bookmarkStart w:id="1374" w:name="_Toc491"/>
      <w:bookmarkEnd w:id="1373"/>
      <w:r>
        <w:rPr/>
        <w:t>69</w:t>
      </w:r>
      <w:r>
        <w:rPr>
          <w:rtl w:val="true"/>
        </w:rPr>
        <w:t xml:space="preserve"> (</w:t>
      </w:r>
      <w:r>
        <w:rPr/>
        <w:t>2069</w:t>
      </w:r>
      <w:r>
        <w:rPr>
          <w:rtl w:val="true"/>
        </w:rPr>
        <w:t xml:space="preserve">) </w:t>
      </w:r>
      <w:r>
        <w:rPr>
          <w:rtl w:val="true"/>
        </w:rPr>
        <w:t>از نامه‌هاى آن حضرت است به حارث همدانى‌</w:t>
      </w:r>
      <w:bookmarkEnd w:id="1374"/>
    </w:p>
    <w:p>
      <w:pPr>
        <w:pStyle w:val="BookText"/>
        <w:rPr/>
      </w:pPr>
      <w:r>
        <w:rPr>
          <w:rFonts w:ascii="IRNazanin" w:hAnsi="IRNazanin" w:eastAsia="IRNazanin"/>
          <w:color w:val="111111"/>
          <w:sz w:val="28"/>
          <w:sz w:val="28"/>
          <w:szCs w:val="28"/>
          <w:rtl w:val="true"/>
          <w:lang w:bidi="fa-IR"/>
        </w:rPr>
        <w:t>به ريسمان قرآن چنگ زن و از آن طلب پند كن، حلالش را حلال، و حرامش را حرام شمار، به آنچه كه از حق گذشته است تصديق كن، از گذشته جهان براى باقى مانده آن پند گير، زيرا بعضى از آن شبيه بعض ديگر است، و انجامش به آغازش مى‌پيوندد، و همه آن از بين رفتنى و از دست دادنى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بزرگ دار در اينكه از نام خدا جز به حق ياد كنى</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ياد مرگ و بعد از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جز با شرط محكم و استوار آرزو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عملى كه كننده‌اش آن را براى خود مى‌پسندد و براى مسلمين</w:t>
      </w:r>
    </w:p>
    <w:p>
      <w:pPr>
        <w:pStyle w:val="BookText"/>
        <w:rPr/>
      </w:pPr>
      <w:r>
        <w:rPr>
          <w:rFonts w:ascii="IRNazanin" w:hAnsi="IRNazanin" w:eastAsia="IRNazanin"/>
          <w:color w:val="111111"/>
          <w:sz w:val="28"/>
          <w:sz w:val="28"/>
          <w:szCs w:val="28"/>
          <w:rtl w:val="true"/>
          <w:lang w:bidi="fa-IR"/>
        </w:rPr>
        <w:t>خوشايند نيست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برنامه‌اى كه در نهان انجام مى‌گيرد و در آشكار از آن شرم مى‌رود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كارهايى كه اگر از كننده‌اش سؤال شود به انكار بر مى‌خيزد يا از آن پوزش مى‌طلبد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آبرويت را نشانه تيرهاى گفته‌هاى مردم قرار مده، و هر آنچه را شنيدى با مردم در ميان مگذار، كه همين كار بر دروغگويى كفايت مى‌كند، و نيز هر آنچه را براى تو مى‌گويند تكذيب مكن، كه اين گواه بر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خور، به هنگام توانايى گذشت كن، و به وقت غضب بردبار باش، و زمان حكومت و قدرت چشم پوشى داشته باش تا عاقبت خوشى برايت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نعمتى كه خداوند در اختيارت گذاشته به راه صلاح مصرف كن، و هيچ نعمت خداداده را به تباهى نبر، بايد نشانه نعمت‌هايى كه خداوند به تو داده در تو ديده 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بهترين مؤمنين بهترين ايشان است در پيش فرستادن جان و اهل و مالش در راه حق، كه هر آنچه از نيكى پيش فرستى براى تو ذخيره شود، و آنچه را به جاى گذارى خيرش براى غير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كسى كه رأيش سست و كارش زشت است بپرهيز،</w:t>
      </w:r>
    </w:p>
    <w:p>
      <w:pPr>
        <w:pStyle w:val="BookText"/>
        <w:rPr/>
      </w:pPr>
      <w:r>
        <w:rPr>
          <w:rFonts w:ascii="IRNazanin" w:hAnsi="IRNazanin" w:eastAsia="IRNazanin"/>
          <w:color w:val="111111"/>
          <w:sz w:val="28"/>
          <w:sz w:val="28"/>
          <w:szCs w:val="28"/>
          <w:rtl w:val="true"/>
          <w:lang w:bidi="fa-IR"/>
        </w:rPr>
        <w:t>كه هر دوستى را از دوستش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بزرگ مسكن گزين كه آنجا مركز اجتماع مسلمين است، از اقامت در مراكز غفلت و ستمكارى و آنجا كه مدد كاران بر طاعت خدا اندكند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انديشه‌ات را در امورى كه به كارت آيد مشغول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گذرگاههاى بازار حذر كن، زيرا آن مراكز محل حضور شيطان و پيش آمدن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كسى كه تو را بر او برترى داده‌اند زياد توجه داشته باش، كه اين توجه از جمله راههاى شكرگزارى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سفر مكن تا به نماز جمعه حاضر شوى، مگر سفرى كه براى جهاد بروى، يا كارى كه نسبت به آن معذورى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كارهايت از خدا اطاعت كن، كه اطاعت از خدا از همه چيز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عبادت بفريب، و با او به رفق و مدارا باش و به او سختگيرى مكن، و زمانى كه نشاط و فراغت دارد به عبادتش آر، مگر در آنچه بر تو واجب است، كه تو را از انجامش و مراعات آن در زمان معينش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اينكه مرگ بر تو در آيد و تو در آن وقت براى به دست آوردن دنيا از خداوندت فرارى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w:t>
      </w:r>
      <w:bookmarkStart w:id="1375" w:name="pg1775_13096"/>
    </w:p>
    <w:p>
      <w:pPr>
        <w:pStyle w:val="BookText"/>
        <w:rPr/>
      </w:pPr>
      <w:bookmarkEnd w:id="1375"/>
      <w:r>
        <w:rPr>
          <w:rFonts w:ascii="IRNazanin" w:hAnsi="IRNazanin" w:eastAsia="IRNazanin"/>
          <w:color w:val="111111"/>
          <w:sz w:val="28"/>
          <w:sz w:val="28"/>
          <w:szCs w:val="28"/>
          <w:rtl w:val="true"/>
          <w:lang w:bidi="fa-IR"/>
        </w:rPr>
        <w:t>با بدكاران دورى كن، كه بدى به بدى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بزرگ دار و دوستانش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بپرهيز، كه خشم سپاهى بزرگ از سپاهيان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2097269_3650668749"/>
      <w:bookmarkStart w:id="1377" w:name="_Toc492"/>
      <w:bookmarkEnd w:id="1376"/>
      <w:r>
        <w:rPr/>
        <w:t>70</w:t>
      </w:r>
      <w:r>
        <w:rPr>
          <w:rtl w:val="true"/>
        </w:rPr>
        <w:t xml:space="preserve"> (</w:t>
      </w:r>
      <w:r>
        <w:rPr/>
        <w:t>2070</w:t>
      </w:r>
      <w:r>
        <w:rPr>
          <w:rtl w:val="true"/>
        </w:rPr>
        <w:t xml:space="preserve">) </w:t>
      </w:r>
      <w:r>
        <w:rPr>
          <w:rtl w:val="true"/>
        </w:rPr>
        <w:t>از نامه‌هاى آن حضرت است به سهل بن حنيف انصارى كه كارگزار حضرت در مدينه بود،</w:t>
      </w:r>
      <w:bookmarkEnd w:id="137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گروهى از اهل مدينه كه به معاويه پيوستند اما بعد، به من خبر رسيده كه مردمى كه نزد تواند به پنهانى به جانب معاويه مى‌روند، بر آنچه كه از عدد ايشان كم مى‌شود، و از كمكشان كاسته مى‌گردد افسوس به خود راه مده، در ضلالت آنان و آرامش خاطر تو همين بس كه از هدايت و حق گريختند، و به طرف كور دلى و نادانى شتافتند، اينان اهل دنيايند، به آن روى آورده و به دنبالش افتاده‌اند، عدالت را شناختند و ديدند و شنيدند</w:t>
      </w:r>
      <w:bookmarkStart w:id="1378" w:name="pg1775_13099"/>
    </w:p>
    <w:p>
      <w:pPr>
        <w:pStyle w:val="BookText"/>
        <w:rPr/>
      </w:pPr>
      <w:bookmarkEnd w:id="1378"/>
      <w:r>
        <w:rPr>
          <w:rFonts w:ascii="IRNazanin" w:hAnsi="IRNazanin" w:eastAsia="IRNazanin"/>
          <w:color w:val="111111"/>
          <w:sz w:val="28"/>
          <w:sz w:val="28"/>
          <w:szCs w:val="28"/>
          <w:rtl w:val="true"/>
          <w:lang w:bidi="fa-IR"/>
        </w:rPr>
        <w:t>و فهميدند، و دانستند كه مردم در پيشگاه ما در حق با هم مساويند، و در عين حال گريختند تا خود را به نان و نوايى برسانند، از رحمت خدا دور باشند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از ستم فرار نكرده، و به عدالت روى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در اين مسأله خلافت دشواريش را بر ما آسان و ناهمواريش را بر ما هموار نمايد،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2097271_3650668749"/>
      <w:bookmarkStart w:id="1380" w:name="_Toc493"/>
      <w:bookmarkEnd w:id="1379"/>
      <w:r>
        <w:rPr/>
        <w:t>71</w:t>
      </w:r>
      <w:r>
        <w:rPr>
          <w:rtl w:val="true"/>
        </w:rPr>
        <w:t xml:space="preserve"> (</w:t>
      </w:r>
      <w:r>
        <w:rPr/>
        <w:t>2071</w:t>
      </w:r>
      <w:r>
        <w:rPr>
          <w:rtl w:val="true"/>
        </w:rPr>
        <w:t xml:space="preserve">) </w:t>
      </w:r>
      <w:r>
        <w:rPr>
          <w:rtl w:val="true"/>
        </w:rPr>
        <w:t>از نامه‌هاى آن حضرت است به منذر بن جارود عبدى كه او را در بعضى نواحى به كار گمارد و او در امانت كار گزاريش خيانت كرد</w:t>
      </w:r>
      <w:bookmarkEnd w:id="1380"/>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درستى پدرت مرا نسبت به تو خوشبين نمود، و فكر كردم پيرو او هستى، و به روش او مى‌روى، ناگاه به من گزارش رسيد كه در تبعيت از هواى نفس دست بردار نيستى،</w:t>
      </w:r>
    </w:p>
    <w:p>
      <w:pPr>
        <w:pStyle w:val="BookText"/>
        <w:rPr/>
      </w:pPr>
      <w:r>
        <w:rPr>
          <w:rFonts w:ascii="IRNazanin" w:hAnsi="IRNazanin" w:eastAsia="IRNazanin"/>
          <w:color w:val="111111"/>
          <w:sz w:val="28"/>
          <w:sz w:val="28"/>
          <w:szCs w:val="28"/>
          <w:rtl w:val="true"/>
          <w:lang w:bidi="fa-IR"/>
        </w:rPr>
        <w:t>و ذخيره‌اى براى آخرتت باقى نمى‌گذارى، با ويران كردن آخرتت دنيايت را آباد مى‌كنى، و به قيمت جدا شدن از دينت به خويشانت مى‌پيوندى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به من گزارش شده درست باشد شتر خانواده‌ات و بند كفشت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مانند تو باشد نه اهليت دارد كه مرزى به وسيله او بسته شود، و نه برنامه‌اى به توسط او اجرا گردد، و يا مقامش را بالا برند، يا در امانتى شريكش نمايند، يا از خيانت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نامه به دستت رسد به طرف من حركت كن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منذر كسى است كه امير المؤمنين عليه السّلام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بينى و خودپسندى مرتب به اين طرف و آن طرفش نظر مى‌كند، در دو جامه خود مى‌خرامد، و پيوسته گرد و غبار كفشهايش را پاك مى‌نمايد</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1" w:name="pg1775_13105"/>
    </w:p>
    <w:p>
      <w:pPr>
        <w:pStyle w:val="BookText"/>
        <w:rPr/>
      </w:pPr>
      <w:bookmarkEnd w:id="13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2097273_3650668749"/>
      <w:bookmarkStart w:id="1383" w:name="_Toc494"/>
      <w:bookmarkEnd w:id="1382"/>
      <w:r>
        <w:rPr/>
        <w:t>72</w:t>
      </w:r>
      <w:r>
        <w:rPr>
          <w:rtl w:val="true"/>
        </w:rPr>
        <w:t xml:space="preserve"> (</w:t>
      </w:r>
      <w:r>
        <w:rPr/>
        <w:t>2072</w:t>
      </w:r>
      <w:r>
        <w:rPr>
          <w:rtl w:val="true"/>
        </w:rPr>
        <w:t xml:space="preserve">) </w:t>
      </w:r>
      <w:r>
        <w:rPr>
          <w:rtl w:val="true"/>
        </w:rPr>
        <w:t>از نامه‌هاى آن حضرت است به عبد اللّه بن عباس رحمة اللّه عليه‌</w:t>
      </w:r>
      <w:bookmarkEnd w:id="1383"/>
    </w:p>
    <w:p>
      <w:pPr>
        <w:pStyle w:val="BookText"/>
        <w:rPr/>
      </w:pPr>
      <w:r>
        <w:rPr>
          <w:rFonts w:ascii="IRNazanin" w:hAnsi="IRNazanin" w:eastAsia="IRNazanin"/>
          <w:color w:val="111111"/>
          <w:sz w:val="28"/>
          <w:sz w:val="28"/>
          <w:szCs w:val="28"/>
          <w:rtl w:val="true"/>
          <w:lang w:bidi="fa-IR"/>
        </w:rPr>
        <w:t>اما بعد، تو بر مرگت پيشى نخواهى جست، و رزقى كه روزى تو نيست به تو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نفع تو و روزى به ضرر تو، و دنيا خانه‌اى است كه دست به دست مى‌گردد، آنچه از دنيا نصيب توست به تو مى‌رسد هر چند ناتوان باشى، و آنچه به ضرر توست با نيروى خود قدرت دفعش را نخواهى داشت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2097275_3650668749"/>
      <w:bookmarkStart w:id="1385" w:name="_Toc495"/>
      <w:bookmarkEnd w:id="1384"/>
      <w:r>
        <w:rPr/>
        <w:t>73</w:t>
      </w:r>
      <w:r>
        <w:rPr>
          <w:rtl w:val="true"/>
        </w:rPr>
        <w:t xml:space="preserve"> (</w:t>
      </w:r>
      <w:r>
        <w:rPr/>
        <w:t>2073</w:t>
      </w:r>
      <w:r>
        <w:rPr>
          <w:rtl w:val="true"/>
        </w:rPr>
        <w:t xml:space="preserve">) </w:t>
      </w:r>
      <w:r>
        <w:rPr>
          <w:rtl w:val="true"/>
        </w:rPr>
        <w:t>از نامه‌هاى آن حضرت است به معاويه‌</w:t>
      </w:r>
      <w:bookmarkEnd w:id="1385"/>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در جوابهاى پياپى به تو، و گوش دادن به نامه‌ات</w:t>
      </w:r>
      <w:bookmarkStart w:id="1386" w:name="pg1775_13106"/>
    </w:p>
    <w:p>
      <w:pPr>
        <w:pStyle w:val="BookText"/>
        <w:rPr/>
      </w:pPr>
      <w:bookmarkEnd w:id="1386"/>
      <w:r>
        <w:rPr>
          <w:rFonts w:ascii="IRNazanin" w:hAnsi="IRNazanin" w:eastAsia="IRNazanin"/>
          <w:color w:val="111111"/>
          <w:sz w:val="28"/>
          <w:sz w:val="28"/>
          <w:szCs w:val="28"/>
          <w:rtl w:val="true"/>
          <w:lang w:bidi="fa-IR"/>
        </w:rPr>
        <w:t>رأيم را بى نتيجه دانسته، و فراستم را تخطئه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امورى كه از من درخواست دارى، و نامه‌هايى كه براى پاسخ گرفتن به جانب من مى‌فرستى، كسى را مى‌مانى كه به خواب سنگين فرو رفته و خوابهاى بى‌پايه‌اش دروغ از آب در مى‌آيد، و چون سرگردان به پا ايستاده‌اى كه ايستادنش او را به سنگينى و سختى انداخته نمى‌داند آنچه او را پيش مى‌آيد آيا به سود اوست يا به زيان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چنين كسى نيستى ولى او شبيه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علاقه‌ام به باقى ماندن مردم مؤمن نبود ضربات كوبنده‌اى از طرف من به تو مى‌رسيد كه استخوان را بكوبد، و گوشت را آب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شيطان تو را از اينكه به بهترين امورت باز گردى، و گفتار نصيحت كننده خود را بشنوى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اهلش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2097277_3650668749"/>
      <w:bookmarkStart w:id="1388" w:name="_Toc496"/>
      <w:bookmarkEnd w:id="1387"/>
      <w:r>
        <w:rPr/>
        <w:t>74</w:t>
      </w:r>
      <w:r>
        <w:rPr>
          <w:rtl w:val="true"/>
        </w:rPr>
        <w:t xml:space="preserve"> (</w:t>
      </w:r>
      <w:r>
        <w:rPr/>
        <w:t>2074</w:t>
      </w:r>
      <w:r>
        <w:rPr>
          <w:rtl w:val="true"/>
        </w:rPr>
        <w:t xml:space="preserve">) </w:t>
      </w:r>
      <w:r>
        <w:rPr>
          <w:rtl w:val="true"/>
        </w:rPr>
        <w:t>از عهد نامه‌هاى آن حضرت است كه ميان قبيله ربيعه و اهل يمن نگاشت، و از خط هشام بن كلبى روايت شده‌</w:t>
      </w:r>
      <w:bookmarkEnd w:id="1388"/>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عهدى است كه شهر نشين و باديه نشين اهل يمن، و مقيم</w:t>
      </w:r>
    </w:p>
    <w:p>
      <w:pPr>
        <w:pStyle w:val="BookText"/>
        <w:rPr/>
      </w:pPr>
      <w:r>
        <w:rPr>
          <w:rFonts w:ascii="IRNazanin" w:hAnsi="IRNazanin" w:eastAsia="IRNazanin"/>
          <w:color w:val="111111"/>
          <w:sz w:val="28"/>
          <w:sz w:val="28"/>
          <w:szCs w:val="28"/>
          <w:rtl w:val="true"/>
          <w:lang w:bidi="fa-IR"/>
        </w:rPr>
        <w:t>و بيابان گرد قبيله ربيعه بر آن اتفاق كرده‌اند، به اينكه كتاب خدا را پيروى نمايند، و به آن دعوت كنند، و مردم را به آن دستور دهند، و از هر كس به قرآن دعوت نمود و به آن فرمان داد قبول كنند، آن را به هيچ قيمتى معامله نكنند، و به جاى آن چيزى را نپذيرند، و بر عليه كسى كه با قرآن مخالفت كرده و آن را ترك نمايد متحد و يار يكديگر و همصدا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خود را به خاطر سرزنش كسى، يا خشم، شخصى، يا خوار نمودن و ناسزا گفتن گروهى به گروه ديگر نشكنند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پيمان نامه حاضر و غايب، نادان و دانا، عاقل و جاهلشان متعهدند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و پيمانش با اين پيمان نامه بر عهده ايشان است، همانا از عهد خدا پرسش خواهد شد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پيمان نامه را على بن ابى طالب نوشت</w:t>
      </w:r>
      <w:bookmarkStart w:id="1389" w:name="pg1775_13112"/>
    </w:p>
    <w:p>
      <w:pPr>
        <w:pStyle w:val="BookText"/>
        <w:rPr/>
      </w:pPr>
      <w:bookmarkEnd w:id="13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2097279_3650668749"/>
      <w:bookmarkStart w:id="1391" w:name="_Toc497"/>
      <w:bookmarkEnd w:id="1390"/>
      <w:r>
        <w:rPr/>
        <w:t>75</w:t>
      </w:r>
      <w:r>
        <w:rPr>
          <w:rtl w:val="true"/>
        </w:rPr>
        <w:t xml:space="preserve"> (</w:t>
      </w:r>
      <w:r>
        <w:rPr/>
        <w:t>2075</w:t>
      </w:r>
      <w:r>
        <w:rPr>
          <w:rtl w:val="true"/>
        </w:rPr>
        <w:t xml:space="preserve">) </w:t>
      </w:r>
      <w:r>
        <w:rPr>
          <w:rtl w:val="true"/>
        </w:rPr>
        <w:t>از نامه‌هاى آن حضرت است كه در آغاز بيعت مردم با آن حضرت به خلافت، از مدينه به معاويه نوشت</w:t>
      </w:r>
      <w:r>
        <w:rPr>
          <w:rtl w:val="true"/>
        </w:rPr>
        <w:t>.</w:t>
      </w:r>
      <w:bookmarkEnd w:id="1391"/>
    </w:p>
    <w:p>
      <w:pPr>
        <w:pStyle w:val="BookText"/>
        <w:rPr/>
      </w:pPr>
      <w:r>
        <w:rPr>
          <w:rFonts w:ascii="IRNazanin" w:hAnsi="IRNazanin" w:eastAsia="IRNazanin"/>
          <w:color w:val="111111"/>
          <w:sz w:val="28"/>
          <w:sz w:val="28"/>
          <w:szCs w:val="28"/>
          <w:rtl w:val="true"/>
          <w:lang w:bidi="fa-IR"/>
        </w:rPr>
        <w:t>واقدى آن را در كتاب جمل روايت كرده از بنده خدا على امير مؤمنان، به معاويه پسر ابو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عذر و حجتم را در رابطه با شما و روى گردانيم را از شما آگاهى، تا به وقوع پيوست آنچه كه از آن چاره‌اى نبود و جلوگيرى از آن امكان نداشت، داستان طولانى و سخن بسيار است، گذشته گذشت، و آمد آنچه آمد، از آنان كه نزد تواند براى من بيعت گير، و با گروهى از يارانت به سوى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2" w:name="pg1775_13115"/>
    </w:p>
    <w:p>
      <w:pPr>
        <w:pStyle w:val="BookText"/>
        <w:rPr/>
      </w:pPr>
      <w:bookmarkEnd w:id="13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2097281_3650668749"/>
      <w:bookmarkStart w:id="1394" w:name="_Toc498"/>
      <w:bookmarkEnd w:id="1393"/>
      <w:r>
        <w:rPr/>
        <w:t>76</w:t>
      </w:r>
      <w:r>
        <w:rPr>
          <w:rtl w:val="true"/>
        </w:rPr>
        <w:t xml:space="preserve"> (</w:t>
      </w:r>
      <w:r>
        <w:rPr/>
        <w:t>2076</w:t>
      </w:r>
      <w:r>
        <w:rPr>
          <w:rtl w:val="true"/>
        </w:rPr>
        <w:t xml:space="preserve">) </w:t>
      </w:r>
      <w:r>
        <w:rPr>
          <w:rtl w:val="true"/>
        </w:rPr>
        <w:t>از سفارشات آن حضرت است به عبد اللّه بن عباس، وقتى كه او را در بصره به جاى خود قرار داد</w:t>
      </w:r>
      <w:bookmarkEnd w:id="1394"/>
    </w:p>
    <w:p>
      <w:pPr>
        <w:pStyle w:val="BookText"/>
        <w:rPr/>
      </w:pPr>
      <w:r>
        <w:rPr>
          <w:rFonts w:ascii="IRNazanin" w:hAnsi="IRNazanin" w:eastAsia="IRNazanin"/>
          <w:color w:val="111111"/>
          <w:sz w:val="28"/>
          <w:sz w:val="28"/>
          <w:szCs w:val="28"/>
          <w:rtl w:val="true"/>
          <w:lang w:bidi="fa-IR"/>
        </w:rPr>
        <w:t>در برخورد با مردم و در نشستن با ايشان و داورى ميان آنان گشاده رو باش، از خشم حذر كن، كه آن سبكسرى و انگيزه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آنچه تو را به خدا نزديك كند از آتش جهنّم دور مى‌نمايد، و آنچه تو را از خدا دور كند به آتش نزديك خواهد نمود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2097283_3650668749"/>
      <w:bookmarkStart w:id="1396" w:name="_Toc499"/>
      <w:bookmarkEnd w:id="1395"/>
      <w:r>
        <w:rPr/>
        <w:t>77</w:t>
      </w:r>
      <w:r>
        <w:rPr>
          <w:rtl w:val="true"/>
        </w:rPr>
        <w:t xml:space="preserve"> (</w:t>
      </w:r>
      <w:r>
        <w:rPr/>
        <w:t>2077</w:t>
      </w:r>
      <w:r>
        <w:rPr>
          <w:rtl w:val="true"/>
        </w:rPr>
        <w:t xml:space="preserve">) </w:t>
      </w:r>
      <w:r>
        <w:rPr>
          <w:rtl w:val="true"/>
        </w:rPr>
        <w:t>از سفارشات آن حضرت است باز هم به عبد اللّه بن عباس، زمانى كه او را براى گفتگو با خوارج فرستاد</w:t>
      </w:r>
      <w:bookmarkEnd w:id="1396"/>
    </w:p>
    <w:p>
      <w:pPr>
        <w:pStyle w:val="BookText"/>
        <w:rPr/>
      </w:pPr>
      <w:r>
        <w:rPr>
          <w:rFonts w:ascii="IRNazanin" w:hAnsi="IRNazanin" w:eastAsia="IRNazanin"/>
          <w:color w:val="111111"/>
          <w:sz w:val="28"/>
          <w:sz w:val="28"/>
          <w:szCs w:val="28"/>
          <w:rtl w:val="true"/>
          <w:lang w:bidi="fa-IR"/>
        </w:rPr>
        <w:t xml:space="preserve">با آنان با قرآن به مناظره برنخيز، چرا كه قرآن تحمل معانى گوناگون دارد، تو چيزى از قرآن مى‌گويى آنان چيز ديگر، ولى با كمك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احتجاج كن، كه در برابر آن جز پذيرش گزيرى ندارند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7" w:name="pg1775_13119"/>
    </w:p>
    <w:p>
      <w:pPr>
        <w:pStyle w:val="BookText"/>
        <w:rPr/>
      </w:pPr>
      <w:bookmarkEnd w:id="13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2097285_3650668749"/>
      <w:bookmarkStart w:id="1399" w:name="_Toc500"/>
      <w:bookmarkEnd w:id="1398"/>
      <w:r>
        <w:rPr/>
        <w:t>78</w:t>
      </w:r>
      <w:r>
        <w:rPr>
          <w:rtl w:val="true"/>
        </w:rPr>
        <w:t xml:space="preserve"> (</w:t>
      </w:r>
      <w:r>
        <w:rPr/>
        <w:t>2078</w:t>
      </w:r>
      <w:r>
        <w:rPr>
          <w:rtl w:val="true"/>
        </w:rPr>
        <w:t xml:space="preserve">) </w:t>
      </w:r>
      <w:r>
        <w:rPr>
          <w:rtl w:val="true"/>
        </w:rPr>
        <w:t>از نامه‌هاى آن حضرت است در پاسخ نامه‌اى كه ابو موسى اشعرى از محلى كه در آن براى داورى نشانده شده بودند به آن حضرت نوشت‌</w:t>
      </w:r>
      <w:bookmarkEnd w:id="139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اين نامه را سعيد بن يحيى اموى در كتاب مغازى آورده همانا بسيارى از مردم نسبت به نصيب فراوان آخرت خود دچار دگرگونى شدند، پس به دنيا روى آوردند، و از روى هوا و هوس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برنامه‌اى شگفت انگيز شده‌ام، كه مردمى خود پسند بر آن گرد آمده‌اند، من جراحتى را از آنان درمان مى‌كنم كه مى‌ترسم خون بسته شود و بدون علاج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احدى به وحدت و الفت امّت محمّد صلّى اللّه عليه و آله از من حريص‌تر نيست، من در اين كار پاداش نيكو و عاقبت شايسته‌اى را خواهانم و به زودى به آنچه وعده داده و بر عهده گرفته‌ام وفا مى‌كنم اگر چه تو از شايستگى خود كه در وقت جدايى از من داشتنى برگشته باشى، زيرا بدبخت كسى است كه از سود</w:t>
      </w:r>
      <w:bookmarkStart w:id="1400" w:name="pg1775_13122"/>
    </w:p>
    <w:p>
      <w:pPr>
        <w:pStyle w:val="BookText"/>
        <w:rPr/>
      </w:pPr>
      <w:bookmarkEnd w:id="1400"/>
      <w:r>
        <w:rPr>
          <w:rFonts w:ascii="IRNazanin" w:hAnsi="IRNazanin" w:eastAsia="IRNazanin"/>
          <w:color w:val="111111"/>
          <w:sz w:val="28"/>
          <w:sz w:val="28"/>
          <w:szCs w:val="28"/>
          <w:rtl w:val="true"/>
          <w:lang w:bidi="fa-IR"/>
        </w:rPr>
        <w:t>عقل و تجربه‌اى كه به او عنايت شده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گوينده‌اى كه سخن به باطل گويد، و از فاسد كردن كارى كه خدا به صلاح آورده متنفّر 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معرفت ندارى رها كن، كه بد كرداران با سخنان باطل و ناروا به سوى تو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1" w:name="__RefHeading___Toc2097287_3650668749"/>
      <w:bookmarkStart w:id="1402" w:name="_Toc501"/>
      <w:bookmarkEnd w:id="1401"/>
      <w:r>
        <w:rPr/>
        <w:t>79</w:t>
      </w:r>
      <w:r>
        <w:rPr>
          <w:rtl w:val="true"/>
        </w:rPr>
        <w:t xml:space="preserve"> (</w:t>
      </w:r>
      <w:r>
        <w:rPr/>
        <w:t>2079</w:t>
      </w:r>
      <w:r>
        <w:rPr>
          <w:rtl w:val="true"/>
        </w:rPr>
        <w:t xml:space="preserve">) </w:t>
      </w:r>
      <w:r>
        <w:rPr>
          <w:rtl w:val="true"/>
        </w:rPr>
        <w:t>از نامه‌هاى آن حضرت است به سرداران لشگر به وقتى كه به خلافت رسيد</w:t>
      </w:r>
      <w:bookmarkEnd w:id="1402"/>
    </w:p>
    <w:p>
      <w:pPr>
        <w:pStyle w:val="BookText"/>
        <w:rPr/>
      </w:pPr>
      <w:r>
        <w:rPr>
          <w:rFonts w:ascii="IRNazanin" w:hAnsi="IRNazanin" w:eastAsia="IRNazanin"/>
          <w:color w:val="111111"/>
          <w:sz w:val="28"/>
          <w:sz w:val="28"/>
          <w:szCs w:val="28"/>
          <w:rtl w:val="true"/>
          <w:lang w:bidi="fa-IR"/>
        </w:rPr>
        <w:t>اما بعد، پيشينيان را اين معنى به تباهى كشيد كه مردم را از حقّ باز داشتند، آنها هم حق را به دنيا فروختند، ديگر آنكه مردم را به باطل بردند، آنها هم باطل را پيروى كردند</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3" w:name="pg1775_13124"/>
    </w:p>
    <w:p>
      <w:pPr>
        <w:pStyle w:val="BookText"/>
        <w:rPr/>
      </w:pPr>
      <w:bookmarkEnd w:id="14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4" w:name="__RefHeading___Toc2097289_3650668749"/>
      <w:bookmarkStart w:id="1405" w:name="_Toc502"/>
      <w:bookmarkEnd w:id="1404"/>
      <w:r>
        <w:rPr>
          <w:rtl w:val="true"/>
        </w:rPr>
        <w:t>باب گزيده حكمتها و موعظه‌هاى امير مؤمنان عليه السّلام و از آن است گزيده پاسخهاى پرسشهايى كه از آن حضرت شده و گفته‌هاى كوتاه در رابطه با مقاصد ديگر آن بزرگوار</w:t>
      </w:r>
      <w:bookmarkEnd w:id="1405"/>
    </w:p>
    <w:p>
      <w:pPr>
        <w:pStyle w:val="Heading3"/>
        <w:numPr>
          <w:ilvl w:val="2"/>
          <w:numId w:val="1"/>
        </w:numPr>
        <w:rPr/>
      </w:pPr>
      <w:bookmarkStart w:id="1406" w:name="__RefHeading___Toc2097291_3650668749"/>
      <w:bookmarkStart w:id="1407" w:name="_Toc503"/>
      <w:bookmarkEnd w:id="1406"/>
      <w:r>
        <w:rPr>
          <w:rtl w:val="true"/>
        </w:rPr>
        <w:t>اشاره</w:t>
      </w:r>
      <w:bookmarkEnd w:id="1407"/>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8" w:name="pg1775_13130"/>
    </w:p>
    <w:p>
      <w:pPr>
        <w:pStyle w:val="BookText"/>
        <w:rPr/>
      </w:pPr>
      <w:bookmarkEnd w:id="1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2097293_3650668749"/>
      <w:bookmarkStart w:id="1410" w:name="_Toc504"/>
      <w:bookmarkEnd w:id="1409"/>
      <w:r>
        <w:rPr/>
        <w:t>1</w:t>
      </w:r>
      <w:r>
        <w:rPr>
          <w:rtl w:val="true"/>
        </w:rPr>
        <w:t xml:space="preserve"> (</w:t>
      </w:r>
      <w:r>
        <w:rPr/>
        <w:t>3001</w:t>
      </w:r>
      <w:r>
        <w:rPr>
          <w:rtl w:val="true"/>
        </w:rPr>
        <w:t>)</w:t>
      </w:r>
      <w:bookmarkEnd w:id="1410"/>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همچون شتر بچه باش، او را نه پشتى است كه سوارش شوند، و نه پستانى كه شيرش دوشند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1" w:name="__RefHeading___Toc2097295_3650668749"/>
      <w:bookmarkStart w:id="1412" w:name="_Toc505"/>
      <w:bookmarkEnd w:id="1411"/>
      <w:r>
        <w:rPr/>
        <w:t>2</w:t>
      </w:r>
      <w:r>
        <w:rPr>
          <w:rtl w:val="true"/>
        </w:rPr>
        <w:t xml:space="preserve"> (</w:t>
      </w:r>
      <w:r>
        <w:rPr/>
        <w:t>3002</w:t>
      </w:r>
      <w:r>
        <w:rPr>
          <w:rtl w:val="true"/>
        </w:rPr>
        <w:t>)</w:t>
      </w:r>
      <w:bookmarkEnd w:id="14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طمع را شعار خود نمود نفسش را خوار ساخت، و كسى كه سختى خود را فاش كرد راضى به پستى شد، و آدمى كه زبانش را بر خود امارت داد بى‌مقدار گشت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2097297_3650668749"/>
      <w:bookmarkStart w:id="1414" w:name="_Toc506"/>
      <w:bookmarkEnd w:id="1413"/>
      <w:r>
        <w:rPr/>
        <w:t>3</w:t>
      </w:r>
      <w:r>
        <w:rPr>
          <w:rtl w:val="true"/>
        </w:rPr>
        <w:t xml:space="preserve"> (</w:t>
      </w:r>
      <w:r>
        <w:rPr/>
        <w:t>3003</w:t>
      </w:r>
      <w:r>
        <w:rPr>
          <w:rtl w:val="true"/>
        </w:rPr>
        <w:t>)</w:t>
      </w:r>
      <w:bookmarkEnd w:id="14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عار است، و ترس نقصان، تنگدستى زيرك را از برهانش لال كند، انسان تهيدست در ديارش غريب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2097299_3650668749"/>
      <w:bookmarkStart w:id="1416" w:name="_Toc507"/>
      <w:bookmarkEnd w:id="1415"/>
      <w:r>
        <w:rPr/>
        <w:t>4</w:t>
      </w:r>
      <w:r>
        <w:rPr>
          <w:rtl w:val="true"/>
        </w:rPr>
        <w:t xml:space="preserve"> (</w:t>
      </w:r>
      <w:r>
        <w:rPr/>
        <w:t>3004</w:t>
      </w:r>
      <w:r>
        <w:rPr>
          <w:rtl w:val="true"/>
        </w:rPr>
        <w:t>)</w:t>
      </w:r>
      <w:bookmarkEnd w:id="141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آفت، پايدارى شجاعت، زهد در دنيا</w:t>
      </w:r>
      <w:bookmarkStart w:id="1417" w:name="pg1775_13133"/>
    </w:p>
    <w:p>
      <w:pPr>
        <w:pStyle w:val="BookText"/>
        <w:rPr/>
      </w:pPr>
      <w:bookmarkEnd w:id="1417"/>
      <w:r>
        <w:rPr>
          <w:rFonts w:ascii="IRNazanin" w:hAnsi="IRNazanin" w:eastAsia="IRNazanin"/>
          <w:color w:val="111111"/>
          <w:sz w:val="28"/>
          <w:sz w:val="28"/>
          <w:szCs w:val="28"/>
          <w:rtl w:val="true"/>
          <w:lang w:bidi="fa-IR"/>
        </w:rPr>
        <w:t>ثروت، و پاكدامنى سپر از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به قضا همنشينى نيكوست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2097301_3650668749"/>
      <w:bookmarkStart w:id="1419" w:name="_Toc508"/>
      <w:bookmarkEnd w:id="1418"/>
      <w:r>
        <w:rPr/>
        <w:t>5</w:t>
      </w:r>
      <w:r>
        <w:rPr>
          <w:rtl w:val="true"/>
        </w:rPr>
        <w:t xml:space="preserve"> (</w:t>
      </w:r>
      <w:r>
        <w:rPr/>
        <w:t>3005</w:t>
      </w:r>
      <w:r>
        <w:rPr>
          <w:rtl w:val="true"/>
        </w:rPr>
        <w:t>)</w:t>
      </w:r>
      <w:bookmarkEnd w:id="14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ميراثى گرانبها، آداب پسنديده زيورهاى تازه، و انديشه آيينه‌اى صاف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2097303_3650668749"/>
      <w:bookmarkStart w:id="1421" w:name="_Toc509"/>
      <w:bookmarkEnd w:id="1420"/>
      <w:r>
        <w:rPr/>
        <w:t>6</w:t>
      </w:r>
      <w:r>
        <w:rPr>
          <w:rtl w:val="true"/>
        </w:rPr>
        <w:t xml:space="preserve"> (</w:t>
      </w:r>
      <w:r>
        <w:rPr/>
        <w:t>3006</w:t>
      </w:r>
      <w:r>
        <w:rPr>
          <w:rtl w:val="true"/>
        </w:rPr>
        <w:t>)</w:t>
      </w:r>
      <w:bookmarkEnd w:id="14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عاقل مخزن راز اوست، گشاده رويى دام محبت، و تحمل آزار ديگران پوشاننده عيوب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از آن حضرت كه در زمينه فقره اخير چنين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مسالمت پوشش عيبهاست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خشمگين بر آدم از خود راضى بسيار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2097305_3650668749"/>
      <w:bookmarkStart w:id="1423" w:name="_Toc510"/>
      <w:bookmarkEnd w:id="1422"/>
      <w:r>
        <w:rPr/>
        <w:t>7</w:t>
      </w:r>
      <w:r>
        <w:rPr>
          <w:rtl w:val="true"/>
        </w:rPr>
        <w:t xml:space="preserve"> (</w:t>
      </w:r>
      <w:r>
        <w:rPr/>
        <w:t>3007</w:t>
      </w:r>
      <w:r>
        <w:rPr>
          <w:rtl w:val="true"/>
        </w:rPr>
        <w:t>)</w:t>
      </w:r>
      <w:bookmarkEnd w:id="14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دارويى است سودمند، و كردار بندگان در اين جهان پيش روى چشم آنان در آن جهان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2097307_3650668749"/>
      <w:bookmarkStart w:id="1425" w:name="_Toc511"/>
      <w:bookmarkEnd w:id="1424"/>
      <w:r>
        <w:rPr/>
        <w:t>8</w:t>
      </w:r>
      <w:r>
        <w:rPr>
          <w:rtl w:val="true"/>
        </w:rPr>
        <w:t xml:space="preserve"> (</w:t>
      </w:r>
      <w:r>
        <w:rPr/>
        <w:t>3008</w:t>
      </w:r>
      <w:r>
        <w:rPr>
          <w:rtl w:val="true"/>
        </w:rPr>
        <w:t>)</w:t>
      </w:r>
      <w:bookmarkEnd w:id="1425"/>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انسان شگفت زده شويد كه با پيهى مى‌بيند، با گوشتى</w:t>
      </w:r>
      <w:bookmarkStart w:id="1426" w:name="pg1775_13136"/>
    </w:p>
    <w:p>
      <w:pPr>
        <w:pStyle w:val="BookText"/>
        <w:rPr/>
      </w:pPr>
      <w:bookmarkEnd w:id="1426"/>
      <w:r>
        <w:rPr>
          <w:rFonts w:ascii="IRNazanin" w:hAnsi="IRNazanin" w:eastAsia="IRNazanin"/>
          <w:color w:val="111111"/>
          <w:sz w:val="28"/>
          <w:sz w:val="28"/>
          <w:szCs w:val="28"/>
          <w:rtl w:val="true"/>
          <w:lang w:bidi="fa-IR"/>
        </w:rPr>
        <w:t>مى‌گويد، با استخوانى مى‌شنود، و از حفره‌اى تنفس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2097309_3650668749"/>
      <w:bookmarkStart w:id="1428" w:name="_Toc512"/>
      <w:bookmarkEnd w:id="1427"/>
      <w:r>
        <w:rPr/>
        <w:t>9</w:t>
      </w:r>
      <w:r>
        <w:rPr>
          <w:rtl w:val="true"/>
        </w:rPr>
        <w:t xml:space="preserve"> (</w:t>
      </w:r>
      <w:r>
        <w:rPr/>
        <w:t>3009</w:t>
      </w:r>
      <w:r>
        <w:rPr>
          <w:rtl w:val="true"/>
        </w:rPr>
        <w:t>)</w:t>
      </w:r>
      <w:bookmarkEnd w:id="14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به ملّتى روى كند خوبيهاى ديگران را به آنان عاريت دهد، و چون پشت كند خوبيهايشان را از آنان سلب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2097311_3650668749"/>
      <w:bookmarkStart w:id="1430" w:name="_Toc513"/>
      <w:bookmarkEnd w:id="1429"/>
      <w:r>
        <w:rPr/>
        <w:t>10</w:t>
      </w:r>
      <w:r>
        <w:rPr>
          <w:rtl w:val="true"/>
        </w:rPr>
        <w:t xml:space="preserve"> (</w:t>
      </w:r>
      <w:r>
        <w:rPr/>
        <w:t>3010</w:t>
      </w:r>
      <w:r>
        <w:rPr>
          <w:rtl w:val="true"/>
        </w:rPr>
        <w:t>)</w:t>
      </w:r>
      <w:bookmarkEnd w:id="14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آنچنان معاشرت كنيد كه چون از دنيا رفتيد بر شما بگريند، و اگر زنده مانديد به شما ميل نمايند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2097313_3650668749"/>
      <w:bookmarkStart w:id="1432" w:name="_Toc514"/>
      <w:bookmarkEnd w:id="1431"/>
      <w:r>
        <w:rPr/>
        <w:t>11</w:t>
      </w:r>
      <w:r>
        <w:rPr>
          <w:rtl w:val="true"/>
        </w:rPr>
        <w:t xml:space="preserve"> (</w:t>
      </w:r>
      <w:r>
        <w:rPr/>
        <w:t>3011</w:t>
      </w:r>
      <w:r>
        <w:rPr>
          <w:rtl w:val="true"/>
        </w:rPr>
        <w:t>)</w:t>
      </w:r>
      <w:bookmarkEnd w:id="14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دشمن غلبه كردى، گذشت از او را شكرانه پيروزى بر وى قرار 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2097315_3650668749"/>
      <w:bookmarkStart w:id="1434" w:name="_Toc515"/>
      <w:bookmarkEnd w:id="1433"/>
      <w:r>
        <w:rPr/>
        <w:t>12</w:t>
      </w:r>
      <w:r>
        <w:rPr>
          <w:rtl w:val="true"/>
        </w:rPr>
        <w:t xml:space="preserve"> (</w:t>
      </w:r>
      <w:r>
        <w:rPr/>
        <w:t>3012</w:t>
      </w:r>
      <w:r>
        <w:rPr>
          <w:rtl w:val="true"/>
        </w:rPr>
        <w:t>)</w:t>
      </w:r>
      <w:bookmarkEnd w:id="143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ضعيف‌ترين مردم كسى است كه از يافتن دوستان ناتوان است، و ناتوان‌تر از او كسى است كه دوستان به دست آورده را از دست بدهد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2097317_3650668749"/>
      <w:bookmarkStart w:id="1436" w:name="_Toc516"/>
      <w:bookmarkEnd w:id="1435"/>
      <w:r>
        <w:rPr/>
        <w:t>13</w:t>
      </w:r>
      <w:r>
        <w:rPr>
          <w:rtl w:val="true"/>
        </w:rPr>
        <w:t xml:space="preserve"> (</w:t>
      </w:r>
      <w:r>
        <w:rPr/>
        <w:t>3013</w:t>
      </w:r>
      <w:r>
        <w:rPr>
          <w:rtl w:val="true"/>
        </w:rPr>
        <w:t>)</w:t>
      </w:r>
      <w:bookmarkEnd w:id="1436"/>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مقدمات نعمتها به شما رسيد،</w:t>
      </w:r>
      <w:bookmarkStart w:id="1437" w:name="pg1775_13139"/>
    </w:p>
    <w:p>
      <w:pPr>
        <w:pStyle w:val="BookText"/>
        <w:rPr/>
      </w:pPr>
      <w:bookmarkEnd w:id="1437"/>
      <w:r>
        <w:rPr>
          <w:rFonts w:ascii="Amiri" w:hAnsi="Amiri" w:eastAsia="Amiri" w:cs="Amiri"/>
          <w:color w:val="111111"/>
          <w:sz w:val="28"/>
          <w:sz w:val="28"/>
          <w:szCs w:val="28"/>
          <w:rtl w:val="true"/>
          <w:lang w:bidi="ar-SA"/>
        </w:rPr>
        <w:t>نهايت آن را با كمى شكر از خود مرانيد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2097319_3650668749"/>
      <w:bookmarkStart w:id="1439" w:name="_Toc517"/>
      <w:bookmarkEnd w:id="1438"/>
      <w:r>
        <w:rPr/>
        <w:t>14</w:t>
      </w:r>
      <w:r>
        <w:rPr>
          <w:rtl w:val="true"/>
        </w:rPr>
        <w:t xml:space="preserve"> (</w:t>
      </w:r>
      <w:r>
        <w:rPr/>
        <w:t>3014</w:t>
      </w:r>
      <w:r>
        <w:rPr>
          <w:rtl w:val="true"/>
        </w:rPr>
        <w:t>)</w:t>
      </w:r>
      <w:bookmarkEnd w:id="14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نزديك واگذارد، يارى بيگانه بسيار دور را دريابد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2097321_3650668749"/>
      <w:bookmarkStart w:id="1441" w:name="_Toc518"/>
      <w:bookmarkEnd w:id="1440"/>
      <w:r>
        <w:rPr/>
        <w:t>15</w:t>
      </w:r>
      <w:r>
        <w:rPr>
          <w:rtl w:val="true"/>
        </w:rPr>
        <w:t xml:space="preserve"> (</w:t>
      </w:r>
      <w:r>
        <w:rPr/>
        <w:t>3015</w:t>
      </w:r>
      <w:r>
        <w:rPr>
          <w:rtl w:val="true"/>
        </w:rPr>
        <w:t>)</w:t>
      </w:r>
      <w:bookmarkEnd w:id="144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گرفتارى بايد در معرض سرزنش قرار گيرد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2097323_3650668749"/>
      <w:bookmarkStart w:id="1443" w:name="_Toc519"/>
      <w:bookmarkEnd w:id="1442"/>
      <w:r>
        <w:rPr/>
        <w:t>16</w:t>
      </w:r>
      <w:r>
        <w:rPr>
          <w:rtl w:val="true"/>
        </w:rPr>
        <w:t xml:space="preserve"> (</w:t>
      </w:r>
      <w:r>
        <w:rPr/>
        <w:t>3016</w:t>
      </w:r>
      <w:r>
        <w:rPr>
          <w:rtl w:val="true"/>
        </w:rPr>
        <w:t>)</w:t>
      </w:r>
      <w:bookmarkEnd w:id="14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رام مقدّرات است، تا بدان جا كه گاهى مرگ آدمى به تدبير خود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2097325_3650668749"/>
      <w:bookmarkStart w:id="1445" w:name="_Toc520"/>
      <w:bookmarkEnd w:id="1444"/>
      <w:r>
        <w:rPr/>
        <w:t>17</w:t>
      </w:r>
      <w:r>
        <w:rPr>
          <w:rtl w:val="true"/>
        </w:rPr>
        <w:t xml:space="preserve"> (</w:t>
      </w:r>
      <w:r>
        <w:rPr/>
        <w:t>3017</w:t>
      </w:r>
      <w:r>
        <w:rPr>
          <w:rtl w:val="true"/>
        </w:rPr>
        <w:t>)</w:t>
      </w:r>
      <w:bookmarkEnd w:id="1445"/>
    </w:p>
    <w:p>
      <w:pPr>
        <w:pStyle w:val="BookText"/>
        <w:rPr/>
      </w:pPr>
      <w:r>
        <w:rPr>
          <w:rFonts w:ascii="IRNazanin" w:hAnsi="IRNazanin" w:eastAsia="IRNazanin"/>
          <w:color w:val="111111"/>
          <w:sz w:val="28"/>
          <w:sz w:val="28"/>
          <w:szCs w:val="28"/>
          <w:rtl w:val="true"/>
          <w:lang w:bidi="fa-IR"/>
        </w:rPr>
        <w:t>و سؤال كردند از آن حضرت از مفهوم گفته رسول خدا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سپيد را تغيير دهيد و خود را شبيه يهود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اين سخن را وقتى فرمود كه شمار اهل دين اندك بود، اما امروز كه سفره اسلام گسترده شده، و استوار و پابرجا گشته، مرد است و اختيارش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2097327_3650668749"/>
      <w:bookmarkStart w:id="1447" w:name="_Toc521"/>
      <w:bookmarkEnd w:id="1446"/>
      <w:r>
        <w:rPr/>
        <w:t>18</w:t>
      </w:r>
      <w:r>
        <w:rPr>
          <w:rtl w:val="true"/>
        </w:rPr>
        <w:t xml:space="preserve"> (</w:t>
      </w:r>
      <w:r>
        <w:rPr/>
        <w:t>3018</w:t>
      </w:r>
      <w:r>
        <w:rPr>
          <w:rtl w:val="true"/>
        </w:rPr>
        <w:t>)</w:t>
      </w:r>
      <w:bookmarkEnd w:id="1447"/>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باره كسانى كه از جهاد در كنار او دورى جستند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فرو گذاشتند،</w:t>
      </w:r>
      <w:bookmarkStart w:id="1448" w:name="pg1775_13142"/>
    </w:p>
    <w:p>
      <w:pPr>
        <w:pStyle w:val="BookText"/>
        <w:rPr/>
      </w:pPr>
      <w:bookmarkEnd w:id="1448"/>
      <w:r>
        <w:rPr>
          <w:rFonts w:ascii="Amiri" w:hAnsi="Amiri" w:eastAsia="Amiri" w:cs="Amiri"/>
          <w:color w:val="111111"/>
          <w:sz w:val="28"/>
          <w:sz w:val="28"/>
          <w:szCs w:val="28"/>
          <w:rtl w:val="true"/>
          <w:lang w:bidi="ar-SA"/>
        </w:rPr>
        <w:t>و به يارى باطل بر نخاستند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2097329_3650668749"/>
      <w:bookmarkStart w:id="1450" w:name="_Toc522"/>
      <w:bookmarkEnd w:id="1449"/>
      <w:r>
        <w:rPr/>
        <w:t>19</w:t>
      </w:r>
      <w:r>
        <w:rPr>
          <w:rtl w:val="true"/>
        </w:rPr>
        <w:t xml:space="preserve"> (</w:t>
      </w:r>
      <w:r>
        <w:rPr/>
        <w:t>3019</w:t>
      </w:r>
      <w:r>
        <w:rPr>
          <w:rtl w:val="true"/>
        </w:rPr>
        <w:t>)</w:t>
      </w:r>
      <w:bookmarkEnd w:id="14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پى آرزويش بشتابد به اجل خويش به سر درآيد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2097331_3650668749"/>
      <w:bookmarkStart w:id="1452" w:name="_Toc523"/>
      <w:bookmarkEnd w:id="1451"/>
      <w:r>
        <w:rPr/>
        <w:t>20</w:t>
      </w:r>
      <w:r>
        <w:rPr>
          <w:rtl w:val="true"/>
        </w:rPr>
        <w:t xml:space="preserve"> (</w:t>
      </w:r>
      <w:r>
        <w:rPr/>
        <w:t>3020</w:t>
      </w:r>
      <w:r>
        <w:rPr>
          <w:rtl w:val="true"/>
        </w:rPr>
        <w:t>)</w:t>
      </w:r>
      <w:bookmarkEnd w:id="14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جوانمردان بگذريد، چه اينكه كسى از آنها نيست كه بلغزد جز آنكه خدايش دست گيرد و بلندش سازد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2097333_3650668749"/>
      <w:bookmarkStart w:id="1454" w:name="_Toc524"/>
      <w:bookmarkEnd w:id="1453"/>
      <w:r>
        <w:rPr/>
        <w:t>21</w:t>
      </w:r>
      <w:r>
        <w:rPr>
          <w:rtl w:val="true"/>
        </w:rPr>
        <w:t xml:space="preserve"> (</w:t>
      </w:r>
      <w:r>
        <w:rPr/>
        <w:t>3021</w:t>
      </w:r>
      <w:r>
        <w:rPr>
          <w:rtl w:val="true"/>
        </w:rPr>
        <w:t>)</w:t>
      </w:r>
      <w:bookmarkEnd w:id="145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قرين يأس، و كم رويى همراه با محروميت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به مانند ابر گذرا مى‌گذرد، پس فرصت‌هاى نيك را غنيمت دانيد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2097335_3650668749"/>
      <w:bookmarkStart w:id="1456" w:name="_Toc525"/>
      <w:bookmarkEnd w:id="1455"/>
      <w:r>
        <w:rPr/>
        <w:t>22</w:t>
      </w:r>
      <w:r>
        <w:rPr>
          <w:rtl w:val="true"/>
        </w:rPr>
        <w:t xml:space="preserve"> (</w:t>
      </w:r>
      <w:r>
        <w:rPr/>
        <w:t>3022</w:t>
      </w:r>
      <w:r>
        <w:rPr>
          <w:rtl w:val="true"/>
        </w:rPr>
        <w:t>)</w:t>
      </w:r>
      <w:bookmarkEnd w:id="14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حقّى است اگر به 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 نه بر ترك شتران سوار شويم هر چند اين شبروى طولانى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سخنان لطيف و فصيح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اگر حقّ ما داده نشود به مانند افراد از چشم افتاده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اين است كه آن كه پشت سر راكب سوار مى‌شود مانند برده و اسير و كسى است كه در مرتبه اينان است</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7" w:name="pg1775_13145"/>
    </w:p>
    <w:p>
      <w:pPr>
        <w:pStyle w:val="BookText"/>
        <w:rPr/>
      </w:pPr>
      <w:bookmarkEnd w:id="1457"/>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2097337_3650668749"/>
      <w:bookmarkStart w:id="1459" w:name="_Toc526"/>
      <w:bookmarkEnd w:id="1458"/>
      <w:r>
        <w:rPr>
          <w:rtl w:val="true"/>
        </w:rPr>
        <w:t>(</w:t>
      </w:r>
      <w:r>
        <w:rPr/>
        <w:t>3023</w:t>
      </w:r>
      <w:r>
        <w:rPr>
          <w:rtl w:val="true"/>
        </w:rPr>
        <w:t>)</w:t>
      </w:r>
      <w:bookmarkEnd w:id="145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كردارش او را به كندى حركت دهد، نسبش وى را سرعت ندهد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2097339_3650668749"/>
      <w:bookmarkStart w:id="1461" w:name="_Toc527"/>
      <w:bookmarkEnd w:id="1460"/>
      <w:r>
        <w:rPr/>
        <w:t>24</w:t>
      </w:r>
      <w:r>
        <w:rPr>
          <w:rtl w:val="true"/>
        </w:rPr>
        <w:t xml:space="preserve"> (</w:t>
      </w:r>
      <w:r>
        <w:rPr/>
        <w:t>3024</w:t>
      </w:r>
      <w:r>
        <w:rPr>
          <w:rtl w:val="true"/>
        </w:rPr>
        <w:t>)</w:t>
      </w:r>
      <w:bookmarkEnd w:id="146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كفّاره‌هاى گناهان بزرگ به داد دادخواه رسيدن، و اندوه اندوهگين را برطرف كردن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2097341_3650668749"/>
      <w:bookmarkStart w:id="1463" w:name="_Toc528"/>
      <w:bookmarkEnd w:id="1462"/>
      <w:r>
        <w:rPr/>
        <w:t>25</w:t>
      </w:r>
      <w:r>
        <w:rPr>
          <w:rtl w:val="true"/>
        </w:rPr>
        <w:t xml:space="preserve"> (</w:t>
      </w:r>
      <w:r>
        <w:rPr/>
        <w:t>3025</w:t>
      </w:r>
      <w:r>
        <w:rPr>
          <w:rtl w:val="true"/>
        </w:rPr>
        <w:t>)</w:t>
      </w:r>
      <w:bookmarkEnd w:id="146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چون ببينى خداوند سبحان نعمت‌هايش را پى در پى به سوى تو مى‌فرستد در حالى كه او را نافرمانى مى‌كنى از وى برحذر باش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2097343_3650668749"/>
      <w:bookmarkStart w:id="1465" w:name="_Toc529"/>
      <w:bookmarkEnd w:id="1464"/>
      <w:r>
        <w:rPr/>
        <w:t>26</w:t>
      </w:r>
      <w:r>
        <w:rPr>
          <w:rtl w:val="true"/>
        </w:rPr>
        <w:t xml:space="preserve"> (</w:t>
      </w:r>
      <w:r>
        <w:rPr/>
        <w:t>3026</w:t>
      </w:r>
      <w:r>
        <w:rPr>
          <w:rtl w:val="true"/>
        </w:rPr>
        <w:t>)</w:t>
      </w:r>
      <w:bookmarkEnd w:id="14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چيزى را در درونش پنهان نمى‌كند مگر اينكه از سخنان بى‌تأمّلش و از صفحات رخسارش آشكار مى‌گردد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2097345_3650668749"/>
      <w:bookmarkStart w:id="1467" w:name="_Toc530"/>
      <w:bookmarkEnd w:id="1466"/>
      <w:r>
        <w:rPr/>
        <w:t>27</w:t>
      </w:r>
      <w:r>
        <w:rPr>
          <w:rtl w:val="true"/>
        </w:rPr>
        <w:t xml:space="preserve"> (</w:t>
      </w:r>
      <w:r>
        <w:rPr/>
        <w:t>3027</w:t>
      </w:r>
      <w:r>
        <w:rPr>
          <w:rtl w:val="true"/>
        </w:rPr>
        <w:t>)</w:t>
      </w:r>
      <w:bookmarkEnd w:id="146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بيماريت راه برو تا جايى كه با تو راه مى‌رود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2097347_3650668749"/>
      <w:bookmarkStart w:id="1469" w:name="_Toc531"/>
      <w:bookmarkEnd w:id="1468"/>
      <w:r>
        <w:rPr/>
        <w:t>28</w:t>
      </w:r>
      <w:r>
        <w:rPr>
          <w:rtl w:val="true"/>
        </w:rPr>
        <w:t xml:space="preserve"> (</w:t>
      </w:r>
      <w:r>
        <w:rPr/>
        <w:t>3028</w:t>
      </w:r>
      <w:r>
        <w:rPr>
          <w:rtl w:val="true"/>
        </w:rPr>
        <w:t>)</w:t>
      </w:r>
      <w:bookmarkEnd w:id="146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زهد نهان داشتن زهد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2097349_3650668749"/>
      <w:bookmarkStart w:id="1471" w:name="_Toc532"/>
      <w:bookmarkEnd w:id="1470"/>
      <w:r>
        <w:rPr/>
        <w:t>29</w:t>
      </w:r>
      <w:r>
        <w:rPr>
          <w:rtl w:val="true"/>
        </w:rPr>
        <w:t xml:space="preserve"> (</w:t>
      </w:r>
      <w:r>
        <w:rPr/>
        <w:t>3029</w:t>
      </w:r>
      <w:r>
        <w:rPr>
          <w:rtl w:val="true"/>
        </w:rPr>
        <w:t>)</w:t>
      </w:r>
      <w:bookmarkEnd w:id="1471"/>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دنيا پشت كرده‌اى و مرگ به تو روى نموده، به هم رسيدن تو و مرگ چه سريع است</w:t>
      </w:r>
      <w:r>
        <w:rPr>
          <w:rFonts w:eastAsia="IRNazanin" w:cs="IRNazanin"/>
          <w:color w:val="111111"/>
          <w:sz w:val="28"/>
          <w:szCs w:val="28"/>
          <w:rtl w:val="true"/>
          <w:lang w:bidi="fa-IR"/>
        </w:rPr>
        <w:t>!</w:t>
      </w:r>
      <w:bookmarkStart w:id="1472" w:name="pg1775_13147"/>
    </w:p>
    <w:p>
      <w:pPr>
        <w:pStyle w:val="BookText"/>
        <w:rPr/>
      </w:pPr>
      <w:bookmarkEnd w:id="14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2097351_3650668749"/>
      <w:bookmarkStart w:id="1474" w:name="_Toc533"/>
      <w:bookmarkEnd w:id="1473"/>
      <w:r>
        <w:rPr/>
        <w:t>30</w:t>
      </w:r>
      <w:r>
        <w:rPr>
          <w:rtl w:val="true"/>
        </w:rPr>
        <w:t xml:space="preserve"> (</w:t>
      </w:r>
      <w:r>
        <w:rPr/>
        <w:t>3030</w:t>
      </w:r>
      <w:r>
        <w:rPr>
          <w:rtl w:val="true"/>
        </w:rPr>
        <w:t>)</w:t>
      </w:r>
      <w:bookmarkEnd w:id="147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آينه بر گناه پرده پوشيده، تا جايى كه گويا آمرزيده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2097353_3650668749"/>
      <w:bookmarkStart w:id="1476" w:name="_Toc534"/>
      <w:bookmarkEnd w:id="1475"/>
      <w:r>
        <w:rPr/>
        <w:t>31</w:t>
      </w:r>
      <w:r>
        <w:rPr>
          <w:rtl w:val="true"/>
        </w:rPr>
        <w:t xml:space="preserve"> (</w:t>
      </w:r>
      <w:r>
        <w:rPr/>
        <w:t>3031</w:t>
      </w:r>
      <w:r>
        <w:rPr>
          <w:rtl w:val="true"/>
        </w:rPr>
        <w:t>)</w:t>
      </w:r>
      <w:bookmarkEnd w:id="1476"/>
    </w:p>
    <w:p>
      <w:pPr>
        <w:pStyle w:val="BookText"/>
        <w:rPr/>
      </w:pPr>
      <w:r>
        <w:rPr>
          <w:rFonts w:ascii="IRNazanin" w:hAnsi="IRNazanin" w:eastAsia="IRNazanin"/>
          <w:color w:val="111111"/>
          <w:sz w:val="28"/>
          <w:sz w:val="28"/>
          <w:szCs w:val="28"/>
          <w:rtl w:val="true"/>
          <w:lang w:bidi="fa-IR"/>
        </w:rPr>
        <w:t>از حضرتش در رابطه با ايمان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استوار بر چهار پايه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شكيبايى، باور، عدالت،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شكيبايى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ترس، زهد،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مشتاق بهشت است دل از شهوات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ترس از آتش است از محرمات دورى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بى‌رغبت به دنياست مصائب را آسان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در انتظار مرگ است به سوى خيرات شتافت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زيركانه، دريافت حكيمانه، پندگيرى از ديگران، و اقتدا به روش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w:t>
      </w:r>
    </w:p>
    <w:p>
      <w:pPr>
        <w:pStyle w:val="BookText"/>
        <w:rPr/>
      </w:pPr>
      <w:r>
        <w:rPr>
          <w:rFonts w:ascii="IRNazanin" w:hAnsi="IRNazanin" w:eastAsia="IRNazanin"/>
          <w:color w:val="111111"/>
          <w:sz w:val="28"/>
          <w:sz w:val="28"/>
          <w:szCs w:val="28"/>
          <w:rtl w:val="true"/>
          <w:lang w:bidi="fa-IR"/>
        </w:rPr>
        <w:t>در زيركى بينايى يافت حكمت برايش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حكمت روشن شد پندگيرى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پندگيرى را دانست چنان ماند كه در ميان گذشتگان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غواصى دانش، داورى روشن، استوارى در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درست فهميد اعماق دانش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اعماق دانش را دريافت از آبشخور احكام شريعت سيراب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بردبارى ورزيد در كارش كوتاهى نكرد، و در ميان مردم به ستودگى و نيكى زندگى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نهى از منكر، صداقت در مواضع حق، دشمنى با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امر به معروف برخاست مردم مؤمن را توانا نمود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كه نهى از منكر كرد بينى منافقان را به خاك ذلت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كه صدق در مواضع حق را رعايت نمود به وظيفه‌اش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با بدكاران دشمنى كرد و</w:t>
      </w:r>
    </w:p>
    <w:p>
      <w:pPr>
        <w:pStyle w:val="BookText"/>
        <w:rPr/>
      </w:pPr>
      <w:r>
        <w:rPr>
          <w:rFonts w:ascii="IRNazanin" w:hAnsi="IRNazanin" w:eastAsia="IRNazanin"/>
          <w:color w:val="111111"/>
          <w:sz w:val="28"/>
          <w:sz w:val="28"/>
          <w:szCs w:val="28"/>
          <w:rtl w:val="true"/>
          <w:lang w:bidi="fa-IR"/>
        </w:rPr>
        <w:t>براى خدا خشم گرفت خداوند به خاطر او خشم گيرد و او را در قيامت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استوار بر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ناصواب، زد و خورد با مردم، انحراف از حق،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كنجكاوى ناصواب كرد به حق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پى جهالت به زد و خورد با مردم برخاست پيوسته از ديدن حق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حق منحرف گشت خوبى را بدى و بدى را خوبى ديده و دچار مستى گمراهى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دشمنى نمود راههايش دشوار، و كارش سخت، و راه نجاتش تنگ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بر چهار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ترس، دو دلى، و خود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جدال را شيوه خود كرد شب گمراهيش صبح هدايت نشد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را ترساند آنچه پيش رو داشت عقب گرد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ملازم دو دلى گشت گامهاى شيطان پايمالش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به هلاكت دنيا و آخرت تن داد</w:t>
      </w:r>
      <w:bookmarkStart w:id="1477" w:name="pg1775_13155"/>
    </w:p>
    <w:p>
      <w:pPr>
        <w:pStyle w:val="BookText"/>
        <w:rPr/>
      </w:pPr>
      <w:bookmarkEnd w:id="1477"/>
      <w:r>
        <w:rPr>
          <w:rFonts w:ascii="IRNazanin" w:hAnsi="IRNazanin" w:eastAsia="IRNazanin"/>
          <w:color w:val="111111"/>
          <w:sz w:val="28"/>
          <w:sz w:val="28"/>
          <w:szCs w:val="28"/>
          <w:rtl w:val="true"/>
          <w:lang w:bidi="fa-IR"/>
        </w:rPr>
        <w:t>در هر دو جهان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گفتارى بود كه آن را از ترس طولانى شدن و بيرون رفتن از روشى كه قصد ما در اين كتاب است واگذاشتيم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2097355_3650668749"/>
      <w:bookmarkStart w:id="1479" w:name="_Toc535"/>
      <w:bookmarkEnd w:id="1478"/>
      <w:r>
        <w:rPr/>
        <w:t>32</w:t>
      </w:r>
      <w:r>
        <w:rPr>
          <w:rtl w:val="true"/>
        </w:rPr>
        <w:t xml:space="preserve"> (</w:t>
      </w:r>
      <w:r>
        <w:rPr/>
        <w:t>3032</w:t>
      </w:r>
      <w:r>
        <w:rPr>
          <w:rtl w:val="true"/>
        </w:rPr>
        <w:t>)</w:t>
      </w:r>
      <w:bookmarkEnd w:id="147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نيكى بهتر نيكوكار، و از بدى بدتر بدكار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2097357_3650668749"/>
      <w:bookmarkStart w:id="1481" w:name="_Toc536"/>
      <w:bookmarkEnd w:id="1480"/>
      <w:r>
        <w:rPr/>
        <w:t>33</w:t>
      </w:r>
      <w:r>
        <w:rPr>
          <w:rtl w:val="true"/>
        </w:rPr>
        <w:t xml:space="preserve"> (</w:t>
      </w:r>
      <w:r>
        <w:rPr/>
        <w:t>3033</w:t>
      </w:r>
      <w:r>
        <w:rPr>
          <w:rtl w:val="true"/>
        </w:rPr>
        <w:t>)</w:t>
      </w:r>
      <w:bookmarkEnd w:id="14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 نه بيش از حدّ، اندازه نگاه دار نه در حدّ سختگيرى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2097359_3650668749"/>
      <w:bookmarkStart w:id="1483" w:name="_Toc537"/>
      <w:bookmarkEnd w:id="1482"/>
      <w:r>
        <w:rPr/>
        <w:t>34</w:t>
      </w:r>
      <w:r>
        <w:rPr>
          <w:rtl w:val="true"/>
        </w:rPr>
        <w:t xml:space="preserve"> (</w:t>
      </w:r>
      <w:r>
        <w:rPr/>
        <w:t>3034</w:t>
      </w:r>
      <w:r>
        <w:rPr>
          <w:rtl w:val="true"/>
        </w:rPr>
        <w:t>)</w:t>
      </w:r>
      <w:bookmarkEnd w:id="14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بى‌نيازى واگذاردن آرزوهاست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2097361_3650668749"/>
      <w:bookmarkStart w:id="1485" w:name="_Toc538"/>
      <w:bookmarkEnd w:id="1484"/>
      <w:r>
        <w:rPr/>
        <w:t>35</w:t>
      </w:r>
      <w:r>
        <w:rPr>
          <w:rtl w:val="true"/>
        </w:rPr>
        <w:t xml:space="preserve"> (</w:t>
      </w:r>
      <w:r>
        <w:rPr/>
        <w:t>3035</w:t>
      </w:r>
      <w:r>
        <w:rPr>
          <w:rtl w:val="true"/>
        </w:rPr>
        <w:t>)</w:t>
      </w:r>
      <w:bookmarkEnd w:id="14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كارهايى كه مردم را خوشايند نيست بشتابد، مردم آنچه را نمى‌دانند در حق او مى‌گويند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2097363_3650668749"/>
      <w:bookmarkStart w:id="1487" w:name="_Toc539"/>
      <w:bookmarkEnd w:id="1486"/>
      <w:r>
        <w:rPr/>
        <w:t>36</w:t>
      </w:r>
      <w:r>
        <w:rPr>
          <w:rtl w:val="true"/>
        </w:rPr>
        <w:t xml:space="preserve"> (</w:t>
      </w:r>
      <w:r>
        <w:rPr/>
        <w:t>3036</w:t>
      </w:r>
      <w:r>
        <w:rPr>
          <w:rtl w:val="true"/>
        </w:rPr>
        <w:t>)</w:t>
      </w:r>
      <w:bookmarkEnd w:id="148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آرزو را طولانى كند كارش را زشت سازد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2097365_3650668749"/>
      <w:bookmarkStart w:id="1489" w:name="_Toc540"/>
      <w:bookmarkEnd w:id="1488"/>
      <w:r>
        <w:rPr/>
        <w:t>37</w:t>
      </w:r>
      <w:r>
        <w:rPr>
          <w:rtl w:val="true"/>
        </w:rPr>
        <w:t xml:space="preserve"> (</w:t>
      </w:r>
      <w:r>
        <w:rPr/>
        <w:t>3037</w:t>
      </w:r>
      <w:r>
        <w:rPr>
          <w:rtl w:val="true"/>
        </w:rPr>
        <w:t>)</w:t>
      </w:r>
      <w:bookmarkEnd w:id="1489"/>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در وقت رفتن به شام كه كشاورزان شهر انبار با ديدن حضرت به نشانه احترام</w:t>
      </w:r>
      <w:bookmarkStart w:id="1490" w:name="pg1775_13158"/>
    </w:p>
    <w:p>
      <w:pPr>
        <w:pStyle w:val="BookText"/>
        <w:rPr/>
      </w:pPr>
      <w:bookmarkEnd w:id="1490"/>
      <w:r>
        <w:rPr>
          <w:rFonts w:ascii="IRNazanin" w:hAnsi="IRNazanin" w:eastAsia="IRNazanin"/>
          <w:color w:val="111111"/>
          <w:sz w:val="28"/>
          <w:sz w:val="28"/>
          <w:szCs w:val="28"/>
          <w:rtl w:val="true"/>
          <w:lang w:bidi="fa-IR"/>
        </w:rPr>
        <w:t>از اسبها پياده شده و پيشاپيش آن بزرگوار دويدند،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عملى بود از شما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است كه با آن سران خود را بزرگ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زمامداران شما از اين كار سود نمى‌برند، و شما با اين عمل در دنيا به مشقت مى‌افتيد، و در آخرت دچار بدبختى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خسارتبار است مشقتى كه به دنبال آن كيفر الهى است، و چه سودمند است آسايشى كه به همراه آن ايمنى از آتش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2097367_3650668749"/>
      <w:bookmarkStart w:id="1492" w:name="_Toc541"/>
      <w:bookmarkEnd w:id="1491"/>
      <w:r>
        <w:rPr/>
        <w:t>38</w:t>
      </w:r>
      <w:r>
        <w:rPr>
          <w:rtl w:val="true"/>
        </w:rPr>
        <w:t xml:space="preserve"> (</w:t>
      </w:r>
      <w:r>
        <w:rPr/>
        <w:t>3038</w:t>
      </w:r>
      <w:r>
        <w:rPr>
          <w:rtl w:val="true"/>
        </w:rPr>
        <w:t>)</w:t>
      </w:r>
      <w:bookmarkEnd w:id="1492"/>
    </w:p>
    <w:p>
      <w:pPr>
        <w:pStyle w:val="BookText"/>
        <w:rPr/>
      </w:pPr>
      <w:r>
        <w:rPr>
          <w:rFonts w:ascii="IRNazanin" w:hAnsi="IRNazanin" w:eastAsia="IRNazanin"/>
          <w:color w:val="111111"/>
          <w:sz w:val="28"/>
          <w:sz w:val="28"/>
          <w:szCs w:val="28"/>
          <w:rtl w:val="true"/>
          <w:lang w:bidi="fa-IR"/>
        </w:rPr>
        <w:t>به فرزندش حضرت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چهار برنامه را از من حفظ كن كه آنچه با آنها به جاى آورى دچار زيانت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بى‌نيازى خرد است، بزرگترين نادارى بى‌خردى است، بالاترين وحشت خود بينى، و گرامى‌ترين حسب حسن خلق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از دوستى با احمق برحذر باش، كه مى‌خواهد تو را سود دهد ولى زيان</w:t>
      </w:r>
      <w:bookmarkStart w:id="1493" w:name="pg1775_13161"/>
    </w:p>
    <w:p>
      <w:pPr>
        <w:pStyle w:val="BookText"/>
        <w:rPr/>
      </w:pPr>
      <w:bookmarkEnd w:id="1493"/>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بخيل بپرهيز، چه اينكه آنجا كه به شدت به او نيازمندى از تو دريغ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دوستى با بدكار كناره بگير، زيرا تو را به اندك چيزى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رفاقت با دروغگو حذر كن، چرا كه مانند سراب است، دور را در نظرت نزديك، و نزديك را دور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4" w:name="__RefHeading___Toc2097369_3650668749"/>
      <w:bookmarkStart w:id="1495" w:name="_Toc542"/>
      <w:bookmarkEnd w:id="1494"/>
      <w:r>
        <w:rPr/>
        <w:t>39</w:t>
      </w:r>
      <w:r>
        <w:rPr>
          <w:rtl w:val="true"/>
        </w:rPr>
        <w:t xml:space="preserve"> (</w:t>
      </w:r>
      <w:r>
        <w:rPr/>
        <w:t>3039</w:t>
      </w:r>
      <w:r>
        <w:rPr>
          <w:rtl w:val="true"/>
        </w:rPr>
        <w:t>)</w:t>
      </w:r>
      <w:bookmarkEnd w:id="149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مستحبات در حالى كه به واجبات زيان رساند تقرّبى به حق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2097371_3650668749"/>
      <w:bookmarkStart w:id="1497" w:name="_Toc543"/>
      <w:bookmarkEnd w:id="1496"/>
      <w:r>
        <w:rPr/>
        <w:t>40</w:t>
      </w:r>
      <w:r>
        <w:rPr>
          <w:rtl w:val="true"/>
        </w:rPr>
        <w:t xml:space="preserve"> (</w:t>
      </w:r>
      <w:r>
        <w:rPr/>
        <w:t>3040</w:t>
      </w:r>
      <w:r>
        <w:rPr>
          <w:rtl w:val="true"/>
        </w:rPr>
        <w:t>)</w:t>
      </w:r>
      <w:bookmarkEnd w:id="14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در پس قلب او، و دل نادان پشت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قطعه از معانى شگفت و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عاقل در هر سخنى جز با مشورت دل و صلاح ديد فكر وارد نمى‌شود، ولى احمق سخن گفتن و ريخت و پاش زبانش پيش از رجوع به انديشه و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چنان است كه زبان عاقل پيرو قلب او، و قلب احمق تابع زبان اوست</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8" w:name="pg1775_13164"/>
    </w:p>
    <w:p>
      <w:pPr>
        <w:pStyle w:val="BookText"/>
        <w:rPr/>
      </w:pPr>
      <w:bookmarkEnd w:id="14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2097373_3650668749"/>
      <w:bookmarkStart w:id="1500" w:name="_Toc544"/>
      <w:bookmarkEnd w:id="1499"/>
      <w:r>
        <w:rPr/>
        <w:t>41</w:t>
      </w:r>
      <w:r>
        <w:rPr>
          <w:rtl w:val="true"/>
        </w:rPr>
        <w:t xml:space="preserve"> (</w:t>
      </w:r>
      <w:r>
        <w:rPr/>
        <w:t>3041</w:t>
      </w:r>
      <w:r>
        <w:rPr>
          <w:rtl w:val="true"/>
        </w:rPr>
        <w:t>)</w:t>
      </w:r>
      <w:bookmarkEnd w:id="1500"/>
    </w:p>
    <w:p>
      <w:pPr>
        <w:pStyle w:val="BookText"/>
        <w:rPr/>
      </w:pPr>
      <w:r>
        <w:rPr>
          <w:rFonts w:ascii="IRNazanin" w:hAnsi="IRNazanin" w:eastAsia="IRNazanin"/>
          <w:color w:val="111111"/>
          <w:sz w:val="28"/>
          <w:sz w:val="28"/>
          <w:szCs w:val="28"/>
          <w:rtl w:val="true"/>
          <w:lang w:bidi="fa-IR"/>
        </w:rPr>
        <w:t>اين معنا به لفظى ديگر از حضرت روايت شده و آن سخن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احمق در دهان او، و زبان خردمند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هر دو جمله يكى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2097375_3650668749"/>
      <w:bookmarkStart w:id="1502" w:name="_Toc545"/>
      <w:bookmarkEnd w:id="1501"/>
      <w:r>
        <w:rPr/>
        <w:t>42</w:t>
      </w:r>
      <w:r>
        <w:rPr>
          <w:rtl w:val="true"/>
        </w:rPr>
        <w:t xml:space="preserve"> (</w:t>
      </w:r>
      <w:r>
        <w:rPr/>
        <w:t>3042</w:t>
      </w:r>
      <w:r>
        <w:rPr>
          <w:rtl w:val="true"/>
        </w:rPr>
        <w:t>)</w:t>
      </w:r>
      <w:bookmarkEnd w:id="1502"/>
    </w:p>
    <w:p>
      <w:pPr>
        <w:pStyle w:val="BookText"/>
        <w:rPr/>
      </w:pPr>
      <w:r>
        <w:rPr>
          <w:rFonts w:ascii="Amiri" w:hAnsi="Amiri" w:eastAsia="Amiri" w:cs="Amiri"/>
          <w:color w:val="111111"/>
          <w:sz w:val="28"/>
          <w:sz w:val="28"/>
          <w:szCs w:val="28"/>
          <w:rtl w:val="true"/>
          <w:lang w:bidi="ar-SA"/>
        </w:rPr>
        <w:t>و آن حضرت به يكى از يارانش به وقتى كه بيمار شده 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را از بيمارى به تو رسيده سبب سقوط گناهانت قرار داد، زيرا در بيمارى اجرى نيست ولى گناهان را همچون ريختن برگها از درخت از صفحه پرونده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در گفتار به زبان، و عمل به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محض صدق نيّت و شايستگى باطن، هر كدام از بندگانش را بخواهد وارد بهشت مى‌كند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را از جانب خدا پاداش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چه اينكه بيمارى از جمله امورى است كه آن را عوض است نه مزد، زيرا استحقاق عوض در برابر دردها و بيماريها و امثال اينهاست كه از جانب خدا به عبد مى‌رسد،</w:t>
      </w:r>
      <w:bookmarkStart w:id="1503" w:name="pg1775_13167"/>
    </w:p>
    <w:p>
      <w:pPr>
        <w:pStyle w:val="BookText"/>
        <w:rPr/>
      </w:pPr>
      <w:bookmarkEnd w:id="1503"/>
      <w:r>
        <w:rPr>
          <w:rFonts w:ascii="IRNazanin" w:hAnsi="IRNazanin" w:eastAsia="IRNazanin"/>
          <w:color w:val="111111"/>
          <w:sz w:val="28"/>
          <w:sz w:val="28"/>
          <w:szCs w:val="28"/>
          <w:rtl w:val="true"/>
          <w:lang w:bidi="fa-IR"/>
        </w:rPr>
        <w:t>و اجر پاداش در برابر كارى است كه عبد انجام مى‌دهد و مستحق آنها مى‌گردد، روى اين حساب بين عوض و پاداش فرق است كه امام آن فرق را با علم نافذ و رأى صائب و درست خود بيان نموده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2097377_3650668749"/>
      <w:bookmarkStart w:id="1505" w:name="_Toc546"/>
      <w:bookmarkEnd w:id="1504"/>
      <w:r>
        <w:rPr/>
        <w:t>43</w:t>
      </w:r>
      <w:r>
        <w:rPr>
          <w:rtl w:val="true"/>
        </w:rPr>
        <w:t xml:space="preserve"> (</w:t>
      </w:r>
      <w:r>
        <w:rPr/>
        <w:t>3043</w:t>
      </w:r>
      <w:r>
        <w:rPr>
          <w:rtl w:val="true"/>
        </w:rPr>
        <w:t>)</w:t>
      </w:r>
      <w:bookmarkEnd w:id="1505"/>
    </w:p>
    <w:p>
      <w:pPr>
        <w:pStyle w:val="BookText"/>
        <w:rPr/>
      </w:pPr>
      <w:r>
        <w:rPr>
          <w:rFonts w:ascii="IRNazanin" w:hAnsi="IRNazanin" w:eastAsia="IRNazanin"/>
          <w:color w:val="111111"/>
          <w:sz w:val="28"/>
          <w:sz w:val="28"/>
          <w:szCs w:val="28"/>
          <w:rtl w:val="true"/>
          <w:lang w:bidi="fa-IR"/>
        </w:rPr>
        <w:t>و آن حضرت در باره خبّاب بن 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خبّاب بن ارت را رحمت كند، از روى رغبت اسلام آورد، و به خاطر اطاعت از حق هجرت نمود، و به آنچه او را كافى بود قناعت ورزيد، و از خداوند خشنود بود، و جهاد گر در راه حق زيست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2097379_3650668749"/>
      <w:bookmarkStart w:id="1507" w:name="_Toc547"/>
      <w:bookmarkEnd w:id="1506"/>
      <w:r>
        <w:rPr/>
        <w:t>44</w:t>
      </w:r>
      <w:r>
        <w:rPr>
          <w:rtl w:val="true"/>
        </w:rPr>
        <w:t xml:space="preserve"> (</w:t>
      </w:r>
      <w:r>
        <w:rPr/>
        <w:t>3044</w:t>
      </w:r>
      <w:r>
        <w:rPr>
          <w:rtl w:val="true"/>
        </w:rPr>
        <w:t>)</w:t>
      </w:r>
      <w:bookmarkEnd w:id="15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به ياد معاد بود، و براى حساب كار كرد، و به آنچه او را كفايت مى‌نمود قناعت ورزيد، و با خشنودى از خدا زيست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2097381_3650668749"/>
      <w:bookmarkStart w:id="1509" w:name="_Toc548"/>
      <w:bookmarkEnd w:id="1508"/>
      <w:r>
        <w:rPr/>
        <w:t>45</w:t>
      </w:r>
      <w:r>
        <w:rPr>
          <w:rtl w:val="true"/>
        </w:rPr>
        <w:t xml:space="preserve"> (</w:t>
      </w:r>
      <w:r>
        <w:rPr/>
        <w:t>3045</w:t>
      </w:r>
      <w:r>
        <w:rPr>
          <w:rtl w:val="true"/>
        </w:rPr>
        <w:t>)</w:t>
      </w:r>
      <w:bookmarkEnd w:id="1509"/>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شمشير بر بن بينى مؤمن زنم كه با من دشمنى ورزد دشمنى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جهان را در كام منافق ريزم كه مرا دوست بدارد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قضا جارى شده و بر زبان پيامبر امّى صلّى اللّه عليه و آله</w:t>
      </w:r>
      <w:bookmarkStart w:id="1510" w:name="pg1775_13170"/>
    </w:p>
    <w:p>
      <w:pPr>
        <w:pStyle w:val="BookText"/>
        <w:rPr/>
      </w:pPr>
      <w:bookmarkEnd w:id="1510"/>
      <w:r>
        <w:rPr>
          <w:rFonts w:ascii="IRNazanin" w:hAnsi="IRNazanin" w:eastAsia="IRNazanin"/>
          <w:color w:val="111111"/>
          <w:sz w:val="28"/>
          <w:sz w:val="28"/>
          <w:szCs w:val="28"/>
          <w:rtl w:val="true"/>
          <w:lang w:bidi="fa-IR"/>
        </w:rPr>
        <w:t>گذشته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مؤمن تو را دشمنى نكند، و منافق تو را دوست ندارد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2097383_3650668749"/>
      <w:bookmarkStart w:id="1512" w:name="_Toc549"/>
      <w:bookmarkEnd w:id="1511"/>
      <w:r>
        <w:rPr/>
        <w:t>46</w:t>
      </w:r>
      <w:r>
        <w:rPr>
          <w:rtl w:val="true"/>
        </w:rPr>
        <w:t xml:space="preserve"> (</w:t>
      </w:r>
      <w:r>
        <w:rPr/>
        <w:t>3046</w:t>
      </w:r>
      <w:r>
        <w:rPr>
          <w:rtl w:val="true"/>
        </w:rPr>
        <w:t>)</w:t>
      </w:r>
      <w:bookmarkEnd w:id="15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زشتى كه تو را برنجاند، نزد خداوند از عملى كه تو را دچار خود بينى نمايد بهتر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2097385_3650668749"/>
      <w:bookmarkStart w:id="1514" w:name="_Toc550"/>
      <w:bookmarkEnd w:id="1513"/>
      <w:r>
        <w:rPr/>
        <w:t>47</w:t>
      </w:r>
      <w:r>
        <w:rPr>
          <w:rtl w:val="true"/>
        </w:rPr>
        <w:t xml:space="preserve"> (</w:t>
      </w:r>
      <w:r>
        <w:rPr/>
        <w:t>3047</w:t>
      </w:r>
      <w:r>
        <w:rPr>
          <w:rtl w:val="true"/>
        </w:rPr>
        <w:t>)</w:t>
      </w:r>
      <w:bookmarkEnd w:id="15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مرد به اندازه همت او، و صداقتش به مقدار جوانمردى او، و دليريش به اندازه عار داشتنش از كار زشت، و پاكدامنيش به ميزان غيرت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2097387_3650668749"/>
      <w:bookmarkStart w:id="1516" w:name="_Toc551"/>
      <w:bookmarkEnd w:id="1515"/>
      <w:r>
        <w:rPr/>
        <w:t>48</w:t>
      </w:r>
      <w:r>
        <w:rPr>
          <w:rtl w:val="true"/>
        </w:rPr>
        <w:t xml:space="preserve"> (</w:t>
      </w:r>
      <w:r>
        <w:rPr/>
        <w:t>3048</w:t>
      </w:r>
      <w:r>
        <w:rPr>
          <w:rtl w:val="true"/>
        </w:rPr>
        <w:t>)</w:t>
      </w:r>
      <w:bookmarkEnd w:id="151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به احتياط، و احتياط در به كار گيرى رأى، و رأى به حفظ اسرار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2097389_3650668749"/>
      <w:bookmarkStart w:id="1518" w:name="_Toc552"/>
      <w:bookmarkEnd w:id="1517"/>
      <w:r>
        <w:rPr/>
        <w:t>49</w:t>
      </w:r>
      <w:r>
        <w:rPr>
          <w:rtl w:val="true"/>
        </w:rPr>
        <w:t xml:space="preserve"> (</w:t>
      </w:r>
      <w:r>
        <w:rPr/>
        <w:t>3049</w:t>
      </w:r>
      <w:r>
        <w:rPr>
          <w:rtl w:val="true"/>
        </w:rPr>
        <w:t>)</w:t>
      </w:r>
      <w:bookmarkEnd w:id="151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كريم چون گرسنه شود، و از حمله پست چون سير شود بپرهيزيد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2097391_3650668749"/>
      <w:bookmarkStart w:id="1520" w:name="_Toc553"/>
      <w:bookmarkEnd w:id="1519"/>
      <w:r>
        <w:rPr/>
        <w:t>50</w:t>
      </w:r>
      <w:r>
        <w:rPr>
          <w:rtl w:val="true"/>
        </w:rPr>
        <w:t xml:space="preserve"> (</w:t>
      </w:r>
      <w:r>
        <w:rPr/>
        <w:t>3050</w:t>
      </w:r>
      <w:r>
        <w:rPr>
          <w:rtl w:val="true"/>
        </w:rPr>
        <w:t>)</w:t>
      </w:r>
      <w:bookmarkEnd w:id="1520"/>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دلهاى مردمان وحشى است، هر كس به آنها الفت</w:t>
      </w:r>
      <w:bookmarkStart w:id="1521" w:name="pg1775_13173"/>
    </w:p>
    <w:p>
      <w:pPr>
        <w:pStyle w:val="BookText"/>
        <w:rPr/>
      </w:pPr>
      <w:bookmarkEnd w:id="1521"/>
      <w:r>
        <w:rPr>
          <w:rFonts w:ascii="Amiri" w:hAnsi="Amiri" w:eastAsia="Amiri" w:cs="Amiri"/>
          <w:color w:val="111111"/>
          <w:sz w:val="28"/>
          <w:sz w:val="28"/>
          <w:szCs w:val="28"/>
          <w:rtl w:val="true"/>
          <w:lang w:bidi="ar-SA"/>
        </w:rPr>
        <w:t>جويد به او روى آورند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2" w:name="__RefHeading___Toc2097393_3650668749"/>
      <w:bookmarkStart w:id="1523" w:name="_Toc554"/>
      <w:bookmarkEnd w:id="1522"/>
      <w:r>
        <w:rPr/>
        <w:t>51</w:t>
      </w:r>
      <w:r>
        <w:rPr>
          <w:rtl w:val="true"/>
        </w:rPr>
        <w:t xml:space="preserve"> (</w:t>
      </w:r>
      <w:r>
        <w:rPr/>
        <w:t>3051</w:t>
      </w:r>
      <w:r>
        <w:rPr>
          <w:rtl w:val="true"/>
        </w:rPr>
        <w:t>)</w:t>
      </w:r>
      <w:bookmarkEnd w:id="152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عيبت پوشيده است تا وقتى كه دولت و نعمت تو را مساعدت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2097395_3650668749"/>
      <w:bookmarkStart w:id="1525" w:name="_Toc555"/>
      <w:bookmarkEnd w:id="1524"/>
      <w:r>
        <w:rPr/>
        <w:t>52</w:t>
      </w:r>
      <w:r>
        <w:rPr>
          <w:rtl w:val="true"/>
        </w:rPr>
        <w:t xml:space="preserve"> (</w:t>
      </w:r>
      <w:r>
        <w:rPr/>
        <w:t>3052</w:t>
      </w:r>
      <w:r>
        <w:rPr>
          <w:rtl w:val="true"/>
        </w:rPr>
        <w:t>)</w:t>
      </w:r>
      <w:bookmarkEnd w:id="15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گذشت، تواناترين آنان به مجازات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2097397_3650668749"/>
      <w:bookmarkStart w:id="1527" w:name="_Toc556"/>
      <w:bookmarkEnd w:id="1526"/>
      <w:r>
        <w:rPr/>
        <w:t>53</w:t>
      </w:r>
      <w:r>
        <w:rPr>
          <w:rtl w:val="true"/>
        </w:rPr>
        <w:t xml:space="preserve"> (</w:t>
      </w:r>
      <w:r>
        <w:rPr/>
        <w:t>3053</w:t>
      </w:r>
      <w:r>
        <w:rPr>
          <w:rtl w:val="true"/>
        </w:rPr>
        <w:t>)</w:t>
      </w:r>
      <w:bookmarkEnd w:id="15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آن است كه بى درخواست باشد، ولى آنچه را به درخواست بخشند به خاطر حيا و براى رهايى از بدگويى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2097399_3650668749"/>
      <w:bookmarkStart w:id="1529" w:name="_Toc557"/>
      <w:bookmarkEnd w:id="1528"/>
      <w:r>
        <w:rPr/>
        <w:t>54</w:t>
      </w:r>
      <w:r>
        <w:rPr>
          <w:rtl w:val="true"/>
        </w:rPr>
        <w:t xml:space="preserve"> (</w:t>
      </w:r>
      <w:r>
        <w:rPr/>
        <w:t>3054</w:t>
      </w:r>
      <w:r>
        <w:rPr>
          <w:rtl w:val="true"/>
        </w:rPr>
        <w:t>)</w:t>
      </w:r>
      <w:bookmarkEnd w:id="152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چون عقل، و فقرى چون جهل، و ميراثى چون ادب، و پشتيبانى همچون مشورت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2097401_3650668749"/>
      <w:bookmarkStart w:id="1531" w:name="_Toc558"/>
      <w:bookmarkEnd w:id="1530"/>
      <w:r>
        <w:rPr/>
        <w:t>55</w:t>
      </w:r>
      <w:r>
        <w:rPr>
          <w:rtl w:val="true"/>
        </w:rPr>
        <w:t xml:space="preserve"> (</w:t>
      </w:r>
      <w:r>
        <w:rPr/>
        <w:t>3055</w:t>
      </w:r>
      <w:r>
        <w:rPr>
          <w:rtl w:val="true"/>
        </w:rPr>
        <w:t>)</w:t>
      </w:r>
      <w:bookmarkEnd w:id="153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آنچه ميل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صبر از آنچه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2" w:name="__RefHeading___Toc2097403_3650668749"/>
      <w:bookmarkStart w:id="1533" w:name="_Toc559"/>
      <w:bookmarkEnd w:id="1532"/>
      <w:r>
        <w:rPr/>
        <w:t>56</w:t>
      </w:r>
      <w:r>
        <w:rPr>
          <w:rtl w:val="true"/>
        </w:rPr>
        <w:t xml:space="preserve"> (</w:t>
      </w:r>
      <w:r>
        <w:rPr/>
        <w:t>3056</w:t>
      </w:r>
      <w:r>
        <w:rPr>
          <w:rtl w:val="true"/>
        </w:rPr>
        <w:t>)</w:t>
      </w:r>
      <w:bookmarkEnd w:id="153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در غربت وطن، و تهيدستى در وطن غربت است</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4" w:name="pg1775_13176"/>
    </w:p>
    <w:p>
      <w:pPr>
        <w:pStyle w:val="BookText"/>
        <w:rPr/>
      </w:pPr>
      <w:bookmarkEnd w:id="15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2097405_3650668749"/>
      <w:bookmarkStart w:id="1536" w:name="_Toc560"/>
      <w:bookmarkEnd w:id="1535"/>
      <w:r>
        <w:rPr/>
        <w:t>57</w:t>
      </w:r>
      <w:r>
        <w:rPr>
          <w:rtl w:val="true"/>
        </w:rPr>
        <w:t xml:space="preserve"> (</w:t>
      </w:r>
      <w:r>
        <w:rPr/>
        <w:t>3057</w:t>
      </w:r>
      <w:r>
        <w:rPr>
          <w:rtl w:val="true"/>
        </w:rPr>
        <w:t>)</w:t>
      </w:r>
      <w:bookmarkEnd w:id="15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گنجى است كه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از پيامبر صلّى اللّه عليه و آله هم نقل شده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2097407_3650668749"/>
      <w:bookmarkStart w:id="1538" w:name="_Toc561"/>
      <w:bookmarkEnd w:id="1537"/>
      <w:r>
        <w:rPr/>
        <w:t>58</w:t>
      </w:r>
      <w:r>
        <w:rPr>
          <w:rtl w:val="true"/>
        </w:rPr>
        <w:t xml:space="preserve"> (</w:t>
      </w:r>
      <w:r>
        <w:rPr/>
        <w:t>3058</w:t>
      </w:r>
      <w:r>
        <w:rPr>
          <w:rtl w:val="true"/>
        </w:rPr>
        <w:t>)</w:t>
      </w:r>
      <w:bookmarkEnd w:id="153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مادّه شهوات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9" w:name="__RefHeading___Toc2097409_3650668749"/>
      <w:bookmarkStart w:id="1540" w:name="_Toc562"/>
      <w:bookmarkEnd w:id="1539"/>
      <w:r>
        <w:rPr/>
        <w:t>59</w:t>
      </w:r>
      <w:r>
        <w:rPr>
          <w:rtl w:val="true"/>
        </w:rPr>
        <w:t xml:space="preserve"> (</w:t>
      </w:r>
      <w:r>
        <w:rPr/>
        <w:t>3059</w:t>
      </w:r>
      <w:r>
        <w:rPr>
          <w:rtl w:val="true"/>
        </w:rPr>
        <w:t>)</w:t>
      </w:r>
      <w:bookmarkEnd w:id="154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از بدى بيم دهد چون كسى است كه به خوبى مژده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2097411_3650668749"/>
      <w:bookmarkStart w:id="1542" w:name="_Toc563"/>
      <w:bookmarkEnd w:id="1541"/>
      <w:r>
        <w:rPr/>
        <w:t>60</w:t>
      </w:r>
      <w:r>
        <w:rPr>
          <w:rtl w:val="true"/>
        </w:rPr>
        <w:t xml:space="preserve"> (</w:t>
      </w:r>
      <w:r>
        <w:rPr/>
        <w:t>3060</w:t>
      </w:r>
      <w:r>
        <w:rPr>
          <w:rtl w:val="true"/>
        </w:rPr>
        <w:t>)</w:t>
      </w:r>
      <w:bookmarkEnd w:id="15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درنده‌اى است، كه اگر آزادش گذارند بگزد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2097413_3650668749"/>
      <w:bookmarkStart w:id="1544" w:name="_Toc564"/>
      <w:bookmarkEnd w:id="1543"/>
      <w:r>
        <w:rPr/>
        <w:t>61</w:t>
      </w:r>
      <w:r>
        <w:rPr>
          <w:rtl w:val="true"/>
        </w:rPr>
        <w:t xml:space="preserve"> (</w:t>
      </w:r>
      <w:r>
        <w:rPr/>
        <w:t>3061</w:t>
      </w:r>
      <w:r>
        <w:rPr>
          <w:rtl w:val="true"/>
        </w:rPr>
        <w:t>)</w:t>
      </w:r>
      <w:bookmarkEnd w:id="154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عقربى است كه گزيدنش شيرين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2097415_3650668749"/>
      <w:bookmarkStart w:id="1546" w:name="_Toc565"/>
      <w:bookmarkEnd w:id="1545"/>
      <w:r>
        <w:rPr/>
        <w:t>62</w:t>
      </w:r>
      <w:r>
        <w:rPr>
          <w:rtl w:val="true"/>
        </w:rPr>
        <w:t xml:space="preserve"> (</w:t>
      </w:r>
      <w:r>
        <w:rPr/>
        <w:t>3062</w:t>
      </w:r>
      <w:r>
        <w:rPr>
          <w:rtl w:val="true"/>
        </w:rPr>
        <w:t>)</w:t>
      </w:r>
      <w:bookmarkEnd w:id="15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سلام كنند بهتر از آن را پاسخ ده، و هرگاه احسانت نمايند آن را به افزونتر پاداش ده، گر چه برترى براى كسى است كه ابتداى به تحيّت و احسان نموده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7" w:name="__RefHeading___Toc2097417_3650668749"/>
      <w:bookmarkStart w:id="1548" w:name="_Toc566"/>
      <w:bookmarkEnd w:id="1547"/>
      <w:r>
        <w:rPr/>
        <w:t>63</w:t>
      </w:r>
      <w:r>
        <w:rPr>
          <w:rtl w:val="true"/>
        </w:rPr>
        <w:t xml:space="preserve"> (</w:t>
      </w:r>
      <w:r>
        <w:rPr/>
        <w:t>3063</w:t>
      </w:r>
      <w:r>
        <w:rPr>
          <w:rtl w:val="true"/>
        </w:rPr>
        <w:t>)</w:t>
      </w:r>
      <w:bookmarkEnd w:id="154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 پر و بال شفاعت خواه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2097419_3650668749"/>
      <w:bookmarkStart w:id="1550" w:name="_Toc567"/>
      <w:bookmarkEnd w:id="1549"/>
      <w:r>
        <w:rPr/>
        <w:t>64</w:t>
      </w:r>
      <w:r>
        <w:rPr>
          <w:rtl w:val="true"/>
        </w:rPr>
        <w:t xml:space="preserve"> (</w:t>
      </w:r>
      <w:r>
        <w:rPr/>
        <w:t>3064</w:t>
      </w:r>
      <w:r>
        <w:rPr>
          <w:rtl w:val="true"/>
        </w:rPr>
        <w:t>)</w:t>
      </w:r>
      <w:bookmarkEnd w:id="15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چون كاروانى هستند كه آنان را مى‌برند در حالى كه در خوابند</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1" w:name="pg1775_13179"/>
    </w:p>
    <w:p>
      <w:pPr>
        <w:pStyle w:val="BookText"/>
        <w:rPr/>
      </w:pPr>
      <w:bookmarkEnd w:id="1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2097421_3650668749"/>
      <w:bookmarkStart w:id="1553" w:name="_Toc568"/>
      <w:bookmarkEnd w:id="1552"/>
      <w:r>
        <w:rPr/>
        <w:t>65</w:t>
      </w:r>
      <w:r>
        <w:rPr>
          <w:rtl w:val="true"/>
        </w:rPr>
        <w:t xml:space="preserve"> (</w:t>
      </w:r>
      <w:r>
        <w:rPr/>
        <w:t>3065</w:t>
      </w:r>
      <w:r>
        <w:rPr>
          <w:rtl w:val="true"/>
        </w:rPr>
        <w:t>)</w:t>
      </w:r>
      <w:bookmarkEnd w:id="15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دوستان غربت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4" w:name="__RefHeading___Toc2097423_3650668749"/>
      <w:bookmarkStart w:id="1555" w:name="_Toc569"/>
      <w:bookmarkEnd w:id="1554"/>
      <w:r>
        <w:rPr/>
        <w:t>66</w:t>
      </w:r>
      <w:r>
        <w:rPr>
          <w:rtl w:val="true"/>
        </w:rPr>
        <w:t xml:space="preserve"> (</w:t>
      </w:r>
      <w:r>
        <w:rPr/>
        <w:t>3066</w:t>
      </w:r>
      <w:r>
        <w:rPr>
          <w:rtl w:val="true"/>
        </w:rPr>
        <w:t>)</w:t>
      </w:r>
      <w:bookmarkEnd w:id="155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حاجت نرسيدن آسانتر از درخواست آن از نا اهل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6" w:name="__RefHeading___Toc2097425_3650668749"/>
      <w:bookmarkStart w:id="1557" w:name="_Toc570"/>
      <w:bookmarkEnd w:id="1556"/>
      <w:r>
        <w:rPr/>
        <w:t>67</w:t>
      </w:r>
      <w:r>
        <w:rPr>
          <w:rtl w:val="true"/>
        </w:rPr>
        <w:t xml:space="preserve"> (</w:t>
      </w:r>
      <w:r>
        <w:rPr/>
        <w:t>3067</w:t>
      </w:r>
      <w:r>
        <w:rPr>
          <w:rtl w:val="true"/>
        </w:rPr>
        <w:t>)</w:t>
      </w:r>
      <w:bookmarkEnd w:id="155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عطاى اندك حيا مكن، كه نوميد كردن كمتر از آن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8" w:name="__RefHeading___Toc2097427_3650668749"/>
      <w:bookmarkStart w:id="1559" w:name="_Toc571"/>
      <w:bookmarkEnd w:id="1558"/>
      <w:r>
        <w:rPr/>
        <w:t>68</w:t>
      </w:r>
      <w:r>
        <w:rPr>
          <w:rtl w:val="true"/>
        </w:rPr>
        <w:t xml:space="preserve"> (</w:t>
      </w:r>
      <w:r>
        <w:rPr/>
        <w:t>3068</w:t>
      </w:r>
      <w:r>
        <w:rPr>
          <w:rtl w:val="true"/>
        </w:rPr>
        <w:t>)</w:t>
      </w:r>
      <w:bookmarkEnd w:id="155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زينت تهيدستى، و شكر زينت توانگرى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0" w:name="__RefHeading___Toc2097429_3650668749"/>
      <w:bookmarkStart w:id="1561" w:name="_Toc572"/>
      <w:bookmarkEnd w:id="1560"/>
      <w:r>
        <w:rPr/>
        <w:t>69</w:t>
      </w:r>
      <w:r>
        <w:rPr>
          <w:rtl w:val="true"/>
        </w:rPr>
        <w:t xml:space="preserve"> (</w:t>
      </w:r>
      <w:r>
        <w:rPr/>
        <w:t>3069</w:t>
      </w:r>
      <w:r>
        <w:rPr>
          <w:rtl w:val="true"/>
        </w:rPr>
        <w:t>)</w:t>
      </w:r>
      <w:bookmarkEnd w:id="156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آنچه خواهى نباشد، از اينكه چگونه باشى باك مدار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2097431_3650668749"/>
      <w:bookmarkStart w:id="1563" w:name="_Toc573"/>
      <w:bookmarkEnd w:id="1562"/>
      <w:r>
        <w:rPr/>
        <w:t>70</w:t>
      </w:r>
      <w:r>
        <w:rPr>
          <w:rtl w:val="true"/>
        </w:rPr>
        <w:t xml:space="preserve"> (</w:t>
      </w:r>
      <w:r>
        <w:rPr/>
        <w:t>3070</w:t>
      </w:r>
      <w:r>
        <w:rPr>
          <w:rtl w:val="true"/>
        </w:rPr>
        <w:t>)</w:t>
      </w:r>
      <w:bookmarkEnd w:id="156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جز به افراط و تفريط ديده نشود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2097433_3650668749"/>
      <w:bookmarkStart w:id="1565" w:name="_Toc574"/>
      <w:bookmarkEnd w:id="1564"/>
      <w:r>
        <w:rPr/>
        <w:t>71</w:t>
      </w:r>
      <w:r>
        <w:rPr>
          <w:rtl w:val="true"/>
        </w:rPr>
        <w:t xml:space="preserve"> (</w:t>
      </w:r>
      <w:r>
        <w:rPr/>
        <w:t>3071</w:t>
      </w:r>
      <w:r>
        <w:rPr>
          <w:rtl w:val="true"/>
        </w:rPr>
        <w:t>)</w:t>
      </w:r>
      <w:bookmarkEnd w:id="15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كامل شود سخن كم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2097435_3650668749"/>
      <w:bookmarkStart w:id="1567" w:name="_Toc575"/>
      <w:bookmarkEnd w:id="1566"/>
      <w:r>
        <w:rPr/>
        <w:t>72</w:t>
      </w:r>
      <w:r>
        <w:rPr>
          <w:rtl w:val="true"/>
        </w:rPr>
        <w:t xml:space="preserve"> (</w:t>
      </w:r>
      <w:r>
        <w:rPr/>
        <w:t>3072</w:t>
      </w:r>
      <w:r>
        <w:rPr>
          <w:rtl w:val="true"/>
        </w:rPr>
        <w:t>)</w:t>
      </w:r>
      <w:bookmarkEnd w:id="1567"/>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بدنها را كهنه، و اميدها را نو و مرگ را نزديك، و آرزو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روزگار دست يافت ناراحتى ديد،</w:t>
      </w:r>
      <w:bookmarkStart w:id="1568" w:name="pg1775_13182"/>
    </w:p>
    <w:p>
      <w:pPr>
        <w:pStyle w:val="BookText"/>
        <w:rPr/>
      </w:pPr>
      <w:bookmarkEnd w:id="1568"/>
      <w:r>
        <w:rPr>
          <w:rFonts w:ascii="Amiri" w:hAnsi="Amiri" w:eastAsia="Amiri" w:cs="Amiri"/>
          <w:color w:val="111111"/>
          <w:sz w:val="28"/>
          <w:sz w:val="28"/>
          <w:szCs w:val="28"/>
          <w:rtl w:val="true"/>
          <w:lang w:bidi="ar-SA"/>
        </w:rPr>
        <w:t>و هر كه آن را از دست داد در سختى افتاد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2097437_3650668749"/>
      <w:bookmarkStart w:id="1570" w:name="_Toc576"/>
      <w:bookmarkEnd w:id="1569"/>
      <w:r>
        <w:rPr/>
        <w:t>73</w:t>
      </w:r>
      <w:r>
        <w:rPr>
          <w:rtl w:val="true"/>
        </w:rPr>
        <w:t xml:space="preserve"> (</w:t>
      </w:r>
      <w:r>
        <w:rPr/>
        <w:t>3073</w:t>
      </w:r>
      <w:r>
        <w:rPr>
          <w:rtl w:val="true"/>
        </w:rPr>
        <w:t>)</w:t>
      </w:r>
      <w:bookmarkEnd w:id="15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در مرتبه پيشوايى قرار مى‌دهد بايد پيش از مؤدب نمودن مردم به مؤدب نمودن خود اقدام كند، و پيش از آنكه ديگران را به گفتار ادب نمايد، بايد به كردارش مؤدب به آداب كند، و آن كه خود را بياموزد و ادب نمايد به تعظيم سزاوارتر است از كسى كه فقط ديگران را بياموزد و تأديب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2097439_3650668749"/>
      <w:bookmarkStart w:id="1572" w:name="_Toc577"/>
      <w:bookmarkEnd w:id="1571"/>
      <w:r>
        <w:rPr/>
        <w:t>74</w:t>
      </w:r>
      <w:r>
        <w:rPr>
          <w:rtl w:val="true"/>
        </w:rPr>
        <w:t xml:space="preserve"> (</w:t>
      </w:r>
      <w:r>
        <w:rPr/>
        <w:t>3074</w:t>
      </w:r>
      <w:r>
        <w:rPr>
          <w:rtl w:val="true"/>
        </w:rPr>
        <w:t>)</w:t>
      </w:r>
      <w:bookmarkEnd w:id="15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كشيدن انسان گام برداشتن او به سوى مرگ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2097441_3650668749"/>
      <w:bookmarkStart w:id="1574" w:name="_Toc578"/>
      <w:bookmarkEnd w:id="1573"/>
      <w:r>
        <w:rPr/>
        <w:t>75</w:t>
      </w:r>
      <w:r>
        <w:rPr>
          <w:rtl w:val="true"/>
        </w:rPr>
        <w:t xml:space="preserve"> (</w:t>
      </w:r>
      <w:r>
        <w:rPr/>
        <w:t>3075</w:t>
      </w:r>
      <w:r>
        <w:rPr>
          <w:rtl w:val="true"/>
        </w:rPr>
        <w:t>)</w:t>
      </w:r>
      <w:bookmarkEnd w:id="157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شمرده شده‌اى تمام شدنى، و هر انتظار كشيده‌اى رسيدنى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2097443_3650668749"/>
      <w:bookmarkStart w:id="1576" w:name="_Toc579"/>
      <w:bookmarkEnd w:id="1575"/>
      <w:r>
        <w:rPr/>
        <w:t>76</w:t>
      </w:r>
      <w:r>
        <w:rPr>
          <w:rtl w:val="true"/>
        </w:rPr>
        <w:t xml:space="preserve"> (</w:t>
      </w:r>
      <w:r>
        <w:rPr/>
        <w:t>3076</w:t>
      </w:r>
      <w:r>
        <w:rPr>
          <w:rtl w:val="true"/>
        </w:rPr>
        <w:t>)</w:t>
      </w:r>
      <w:bookmarkEnd w:id="157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امور مشتبه شود، پايان آنها به اوّلشان سنجيده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2097445_3650668749"/>
      <w:bookmarkStart w:id="1578" w:name="_Toc580"/>
      <w:bookmarkEnd w:id="1577"/>
      <w:r>
        <w:rPr/>
        <w:t>77</w:t>
      </w:r>
      <w:r>
        <w:rPr>
          <w:rtl w:val="true"/>
        </w:rPr>
        <w:t xml:space="preserve"> (</w:t>
      </w:r>
      <w:r>
        <w:rPr/>
        <w:t>3077</w:t>
      </w:r>
      <w:r>
        <w:rPr>
          <w:rtl w:val="true"/>
        </w:rPr>
        <w:t>)</w:t>
      </w:r>
      <w:bookmarkEnd w:id="1578"/>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 ضرار پسر ضمره ضبابى است وقتى بر معاويه وارد شد و معاويه در رابطه با امير المؤمنين عليه السّلام از او پرسيد،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او را در بعضى از</w:t>
      </w:r>
      <w:bookmarkStart w:id="1579" w:name="pg1775_13185"/>
    </w:p>
    <w:p>
      <w:pPr>
        <w:pStyle w:val="BookText"/>
        <w:rPr/>
      </w:pPr>
      <w:bookmarkEnd w:id="1579"/>
      <w:r>
        <w:rPr>
          <w:rFonts w:ascii="IRNazanin" w:hAnsi="IRNazanin" w:eastAsia="IRNazanin"/>
          <w:color w:val="111111"/>
          <w:sz w:val="28"/>
          <w:sz w:val="28"/>
          <w:szCs w:val="28"/>
          <w:rtl w:val="true"/>
          <w:lang w:bidi="fa-IR"/>
        </w:rPr>
        <w:t>مواقف ديدم به وقتى كه شب پرده‌هاى خود را فرو افكنده بود، و او در محرابش به عبادت ايستاده، و محاسنش را به دست گرفته و چون شخص مار گزيده به خود مى‌پيچيد، و مانند انسان غمگين گريه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 اى دنيا، از من دورى گزين، خود را به من عرضه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آرزومندم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وصالت نزديك مباد،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فريب ده، كه مرا به تو نيازى نيست، تو را سه طلاقه كرده‌ام كه آن را باز گشتى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زندگيت كوتاه، بزرگيت اندك، و مرادت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زاد، و درازى راه، و دورى سفر، و عظمت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2097447_3650668749"/>
      <w:bookmarkStart w:id="1581" w:name="_Toc581"/>
      <w:bookmarkEnd w:id="1580"/>
      <w:r>
        <w:rPr/>
        <w:t>78</w:t>
      </w:r>
      <w:r>
        <w:rPr>
          <w:rtl w:val="true"/>
        </w:rPr>
        <w:t xml:space="preserve"> (</w:t>
      </w:r>
      <w:r>
        <w:rPr/>
        <w:t>3078</w:t>
      </w:r>
      <w:r>
        <w:rPr>
          <w:rtl w:val="true"/>
        </w:rPr>
        <w:t>)</w:t>
      </w:r>
      <w:bookmarkEnd w:id="1581"/>
    </w:p>
    <w:p>
      <w:pPr>
        <w:pStyle w:val="BookText"/>
        <w:rPr/>
      </w:pPr>
      <w:r>
        <w:rPr>
          <w:rFonts w:ascii="IRNazanin" w:hAnsi="IRNazanin" w:eastAsia="IRNazanin"/>
          <w:color w:val="111111"/>
          <w:sz w:val="28"/>
          <w:sz w:val="28"/>
          <w:szCs w:val="28"/>
          <w:rtl w:val="true"/>
          <w:lang w:bidi="fa-IR"/>
        </w:rPr>
        <w:t>از سخنان آن حضرت است در پاسخ مردى از اهل شام زمانى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ما به سوى شام به قضاء و قدر الهى بود؟ پس از گفتارى طولانى كه اين برگزيده‌اى از آن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قضاء لازم و قدر حتم را گمان 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w:t>
      </w:r>
      <w:bookmarkStart w:id="1582" w:name="pg1775_13188"/>
    </w:p>
    <w:p>
      <w:pPr>
        <w:pStyle w:val="BookText"/>
        <w:rPr/>
      </w:pPr>
      <w:bookmarkEnd w:id="1582"/>
      <w:r>
        <w:rPr>
          <w:rFonts w:ascii="IRNazanin" w:hAnsi="IRNazanin" w:eastAsia="IRNazanin"/>
          <w:color w:val="111111"/>
          <w:sz w:val="28"/>
          <w:sz w:val="28"/>
          <w:szCs w:val="28"/>
          <w:rtl w:val="true"/>
          <w:lang w:bidi="fa-IR"/>
        </w:rPr>
        <w:t>بود هر آينه پاداش و عقاب باطل، و بشارت و تهديد ساقط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بندگانش را بر اساس اختيار آنان امر فرموده، و محض ترساندن نهى نموده، آسان را به آنان تكليف كرده، و سخت را تكليف نكرده، به اندك عمل عطاى بسيار عنايت كرده، از اين باب كه مغلوب خلق است نافرمانى نشده، و خلق فرمانش را برده‌اند نه از جهت اينكه مجبورشان كرده، ارسال انبياء بازيچه نيست، و كتب آسمانى را براى بندگان به بيهودگى نفرستاده، و آسمانها و زمين و آنچه بين آنهاست را بر وجه باطل نيافريده،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گمان مردمى است كه كافر شدند، پس واى بر كافران از عذاب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2097449_3650668749"/>
      <w:bookmarkStart w:id="1584" w:name="_Toc582"/>
      <w:bookmarkEnd w:id="1583"/>
      <w:r>
        <w:rPr/>
        <w:t>79</w:t>
      </w:r>
      <w:r>
        <w:rPr>
          <w:rtl w:val="true"/>
        </w:rPr>
        <w:t xml:space="preserve"> (</w:t>
      </w:r>
      <w:r>
        <w:rPr/>
        <w:t>3079</w:t>
      </w:r>
      <w:r>
        <w:rPr>
          <w:rtl w:val="true"/>
        </w:rPr>
        <w:t>)</w:t>
      </w:r>
      <w:bookmarkEnd w:id="15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هر جا هست فراگيريد، كه حكمت در سينه منافق هم هست، در آنجا قرار نمى‌گيرد تا بيرون آيد و در سينه مؤمن با ديگر يارانش آرام گيرد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2097451_3650668749"/>
      <w:bookmarkStart w:id="1586" w:name="_Toc583"/>
      <w:bookmarkEnd w:id="1585"/>
      <w:r>
        <w:rPr/>
        <w:t>80</w:t>
      </w:r>
      <w:r>
        <w:rPr>
          <w:rtl w:val="true"/>
        </w:rPr>
        <w:t xml:space="preserve"> (</w:t>
      </w:r>
      <w:r>
        <w:rPr/>
        <w:t>3080</w:t>
      </w:r>
      <w:r>
        <w:rPr>
          <w:rtl w:val="true"/>
        </w:rPr>
        <w:t>)</w:t>
      </w:r>
      <w:bookmarkEnd w:id="1586"/>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همين زمينه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گمشده مؤمن است،</w:t>
      </w:r>
      <w:bookmarkStart w:id="1587" w:name="pg1775_13191"/>
    </w:p>
    <w:p>
      <w:pPr>
        <w:pStyle w:val="BookText"/>
        <w:rPr/>
      </w:pPr>
      <w:bookmarkEnd w:id="1587"/>
      <w:r>
        <w:rPr>
          <w:rFonts w:ascii="IRNazanin" w:hAnsi="IRNazanin" w:eastAsia="IRNazanin"/>
          <w:color w:val="111111"/>
          <w:sz w:val="28"/>
          <w:sz w:val="28"/>
          <w:szCs w:val="28"/>
          <w:rtl w:val="true"/>
          <w:lang w:bidi="fa-IR"/>
        </w:rPr>
        <w:t>پس حكمت را فراگير گر چه از اهل نفاق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8" w:name="__RefHeading___Toc2097453_3650668749"/>
      <w:bookmarkStart w:id="1589" w:name="_Toc584"/>
      <w:bookmarkEnd w:id="1588"/>
      <w:r>
        <w:rPr/>
        <w:t>81</w:t>
      </w:r>
      <w:r>
        <w:rPr>
          <w:rtl w:val="true"/>
        </w:rPr>
        <w:t xml:space="preserve"> (</w:t>
      </w:r>
      <w:r>
        <w:rPr/>
        <w:t>3081</w:t>
      </w:r>
      <w:r>
        <w:rPr>
          <w:rtl w:val="true"/>
        </w:rPr>
        <w:t>)</w:t>
      </w:r>
      <w:bookmarkEnd w:id="158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هر مرد كارى است كه آن را نيكو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است كه نمى‌توان برايش قيمت گذاشت، و حكمتى را با آن سنجيد، و كلامى را با آن برابر نمود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2097455_3650668749"/>
      <w:bookmarkStart w:id="1591" w:name="_Toc585"/>
      <w:bookmarkEnd w:id="1590"/>
      <w:r>
        <w:rPr/>
        <w:t>82</w:t>
      </w:r>
      <w:r>
        <w:rPr>
          <w:rtl w:val="true"/>
        </w:rPr>
        <w:t xml:space="preserve"> (</w:t>
      </w:r>
      <w:r>
        <w:rPr/>
        <w:t>3082</w:t>
      </w:r>
      <w:r>
        <w:rPr>
          <w:rtl w:val="true"/>
        </w:rPr>
        <w:t>)</w:t>
      </w:r>
      <w:bookmarkEnd w:id="15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برنامه وصيت مى‌كنم كه اگر براى يافتنش مشقت سفرى سخت را عهده دار شويد هر آينه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شما جز به پروردگارش اميد نبندد، و جز از گناهش وحشت نكند، و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پرسش شدن از چيزى كه نمى‌داند حيا نكند، و از آموختن علمى كه دارا نيست شرم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شكيبايى، چه اينكه شكيبايى نسبت به ايمان به منزله سر نسبت به بدن است، در بدنى كه سر نيست، و در ايمانى كه شكيبايى نباشد خيرى نيست</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2" w:name="pg1775_13194"/>
    </w:p>
    <w:p>
      <w:pPr>
        <w:pStyle w:val="BookText"/>
        <w:rPr/>
      </w:pPr>
      <w:bookmarkEnd w:id="15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3" w:name="__RefHeading___Toc2097457_3650668749"/>
      <w:bookmarkStart w:id="1594" w:name="_Toc586"/>
      <w:bookmarkEnd w:id="1593"/>
      <w:r>
        <w:rPr/>
        <w:t>83</w:t>
      </w:r>
      <w:r>
        <w:rPr>
          <w:rtl w:val="true"/>
        </w:rPr>
        <w:t xml:space="preserve"> (</w:t>
      </w:r>
      <w:r>
        <w:rPr/>
        <w:t>3083</w:t>
      </w:r>
      <w:r>
        <w:rPr>
          <w:rtl w:val="true"/>
        </w:rPr>
        <w:t>)</w:t>
      </w:r>
      <w:bookmarkEnd w:id="1594"/>
    </w:p>
    <w:p>
      <w:pPr>
        <w:pStyle w:val="BookText"/>
        <w:rPr/>
      </w:pPr>
      <w:r>
        <w:rPr>
          <w:rFonts w:ascii="IRNazanin" w:hAnsi="IRNazanin" w:eastAsia="IRNazanin"/>
          <w:color w:val="111111"/>
          <w:sz w:val="28"/>
          <w:sz w:val="28"/>
          <w:szCs w:val="28"/>
          <w:rtl w:val="true"/>
          <w:lang w:bidi="fa-IR"/>
        </w:rPr>
        <w:t>و آن حضرت به مردى كه در ستايش حضرت افراط كرد ولى نظر خوبى در باره آن حضرت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مى‌گويى پايين‌تر، و از آنچه در اعتقاد دارى برترم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2097459_3650668749"/>
      <w:bookmarkStart w:id="1596" w:name="_Toc587"/>
      <w:bookmarkEnd w:id="1595"/>
      <w:r>
        <w:rPr/>
        <w:t>84</w:t>
      </w:r>
      <w:r>
        <w:rPr>
          <w:rtl w:val="true"/>
        </w:rPr>
        <w:t xml:space="preserve"> (</w:t>
      </w:r>
      <w:r>
        <w:rPr/>
        <w:t>3084</w:t>
      </w:r>
      <w:r>
        <w:rPr>
          <w:rtl w:val="true"/>
        </w:rPr>
        <w:t>)</w:t>
      </w:r>
      <w:bookmarkEnd w:id="15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ماندگان از جنگ عددشان پايدارتر، و توالد و تناسلشان بيشتر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2097461_3650668749"/>
      <w:bookmarkStart w:id="1598" w:name="_Toc588"/>
      <w:bookmarkEnd w:id="1597"/>
      <w:r>
        <w:rPr/>
        <w:t>85</w:t>
      </w:r>
      <w:r>
        <w:rPr>
          <w:rtl w:val="true"/>
        </w:rPr>
        <w:t xml:space="preserve"> (</w:t>
      </w:r>
      <w:r>
        <w:rPr/>
        <w:t>3085</w:t>
      </w:r>
      <w:r>
        <w:rPr>
          <w:rtl w:val="true"/>
        </w:rPr>
        <w:t>)</w:t>
      </w:r>
      <w:bookmarkEnd w:id="15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بگذارد تير هلاكت بر مواضع حساس كشتنى‌اش نشيند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پير مرد را از رشادت جوان دوست‌تر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جنگيدن جوان دوست‌تر دارم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2097463_3650668749"/>
      <w:bookmarkStart w:id="1600" w:name="_Toc589"/>
      <w:bookmarkEnd w:id="1599"/>
      <w:r>
        <w:rPr/>
        <w:t>87</w:t>
      </w:r>
      <w:r>
        <w:rPr>
          <w:rtl w:val="true"/>
        </w:rPr>
        <w:t xml:space="preserve"> (</w:t>
      </w:r>
      <w:r>
        <w:rPr/>
        <w:t>3087</w:t>
      </w:r>
      <w:r>
        <w:rPr>
          <w:rtl w:val="true"/>
        </w:rPr>
        <w:t>)</w:t>
      </w:r>
      <w:bookmarkEnd w:id="16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مأيوس است در شگفتم در حالى كه استغفار با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2097465_3650668749"/>
      <w:bookmarkStart w:id="1602" w:name="_Toc590"/>
      <w:bookmarkEnd w:id="1601"/>
      <w:r>
        <w:rPr/>
        <w:t>88</w:t>
      </w:r>
      <w:r>
        <w:rPr>
          <w:rtl w:val="true"/>
        </w:rPr>
        <w:t xml:space="preserve"> (</w:t>
      </w:r>
      <w:r>
        <w:rPr/>
        <w:t>3088</w:t>
      </w:r>
      <w:r>
        <w:rPr>
          <w:rtl w:val="true"/>
        </w:rPr>
        <w:t>)</w:t>
      </w:r>
      <w:bookmarkEnd w:id="1602"/>
    </w:p>
    <w:p>
      <w:pPr>
        <w:pStyle w:val="BookText"/>
        <w:rPr/>
      </w:pPr>
      <w:r>
        <w:rPr>
          <w:rFonts w:ascii="Amiri" w:hAnsi="Amiri" w:eastAsia="Amiri" w:cs="Amiri"/>
          <w:color w:val="111111"/>
          <w:sz w:val="28"/>
          <w:sz w:val="28"/>
          <w:szCs w:val="28"/>
          <w:rtl w:val="true"/>
          <w:lang w:bidi="ar-SA"/>
        </w:rPr>
        <w:t>ابو جعفر محمد بن على باقر عليهما السّلام از حضرت روايت كرده كه فرمود</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امان از عذاب خدا در زمين بود، يكى از آنها برداشته شد، پس ديگرى را كه باقى مانده بگيريد و به آن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امانى كه برداشته شد</w:t>
      </w:r>
      <w:bookmarkStart w:id="1603" w:name="pg1775_13197"/>
    </w:p>
    <w:p>
      <w:pPr>
        <w:pStyle w:val="BookText"/>
        <w:rPr/>
      </w:pPr>
      <w:bookmarkEnd w:id="1603"/>
      <w:r>
        <w:rPr>
          <w:rFonts w:ascii="IRNazanin" w:hAnsi="IRNazanin" w:eastAsia="IRNazanin"/>
          <w:color w:val="111111"/>
          <w:sz w:val="28"/>
          <w:sz w:val="28"/>
          <w:szCs w:val="28"/>
          <w:rtl w:val="true"/>
          <w:lang w:bidi="fa-IR"/>
        </w:rPr>
        <w:t>رسول خداست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امانى كه باقى است استغفار است،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عذاب نمى‌كند در حالى كه تو در ميان آنانى، و عذابشان نمى‌نمايد در حالى كه به استغفار مشغولند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از محاسن استخراج و لطائف استنباط حضرت از قرآن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2097467_3650668749"/>
      <w:bookmarkStart w:id="1605" w:name="_Toc591"/>
      <w:bookmarkEnd w:id="1604"/>
      <w:r>
        <w:rPr/>
        <w:t>89</w:t>
      </w:r>
      <w:r>
        <w:rPr>
          <w:rtl w:val="true"/>
        </w:rPr>
        <w:t xml:space="preserve"> (</w:t>
      </w:r>
      <w:r>
        <w:rPr/>
        <w:t>3089</w:t>
      </w:r>
      <w:r>
        <w:rPr>
          <w:rtl w:val="true"/>
        </w:rPr>
        <w:t>)</w:t>
      </w:r>
      <w:bookmarkEnd w:id="160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را ميان او و خداست اصلاح نمايد، خداوند آنچه را بين او و مردم است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كار آخرتش را به اصلاح آورد، خداوند كار دنيايش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از خود بر خود واعظ است از خدا بر او نگهبان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2097469_3650668749"/>
      <w:bookmarkStart w:id="1607" w:name="_Toc592"/>
      <w:bookmarkEnd w:id="1606"/>
      <w:r>
        <w:rPr/>
        <w:t>90</w:t>
      </w:r>
      <w:r>
        <w:rPr>
          <w:rtl w:val="true"/>
        </w:rPr>
        <w:t xml:space="preserve"> (</w:t>
      </w:r>
      <w:r>
        <w:rPr/>
        <w:t>3090</w:t>
      </w:r>
      <w:r>
        <w:rPr>
          <w:rtl w:val="true"/>
        </w:rPr>
        <w:t>)</w:t>
      </w:r>
      <w:bookmarkEnd w:id="160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فهميده كامل كسى است كه مردم را از رحمت خدا نا اميد نكند، و از لطف الهى مأيوس نسازد، و از مجازات حق ايمن ننمايد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8" w:name="pg1775_13200"/>
    </w:p>
    <w:p>
      <w:pPr>
        <w:pStyle w:val="BookText"/>
        <w:rPr/>
      </w:pPr>
      <w:bookmarkEnd w:id="16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9" w:name="__RefHeading___Toc2097471_3650668749"/>
      <w:bookmarkStart w:id="1610" w:name="_Toc593"/>
      <w:bookmarkEnd w:id="1609"/>
      <w:r>
        <w:rPr/>
        <w:t>91</w:t>
      </w:r>
      <w:r>
        <w:rPr>
          <w:rtl w:val="true"/>
        </w:rPr>
        <w:t xml:space="preserve"> (</w:t>
      </w:r>
      <w:r>
        <w:rPr/>
        <w:t>3091</w:t>
      </w:r>
      <w:r>
        <w:rPr>
          <w:rtl w:val="true"/>
        </w:rPr>
        <w:t>)</w:t>
      </w:r>
      <w:bookmarkEnd w:id="161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همچون بدنها خسته مى‌شود، براى رفع ملالت دلها لطائف حكمت را بجوييد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2097473_3650668749"/>
      <w:bookmarkStart w:id="1612" w:name="_Toc594"/>
      <w:bookmarkEnd w:id="1611"/>
      <w:r>
        <w:rPr/>
        <w:t>92</w:t>
      </w:r>
      <w:r>
        <w:rPr>
          <w:rtl w:val="true"/>
        </w:rPr>
        <w:t xml:space="preserve"> (</w:t>
      </w:r>
      <w:r>
        <w:rPr/>
        <w:t>3092</w:t>
      </w:r>
      <w:r>
        <w:rPr>
          <w:rtl w:val="true"/>
        </w:rPr>
        <w:t>)</w:t>
      </w:r>
      <w:bookmarkEnd w:id="16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دانش آن است كه سر زبان مانده، و برترين دانش آن است كه اثرش در اندام و اركان ظاهر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3" w:name="__RefHeading___Toc2097475_3650668749"/>
      <w:bookmarkStart w:id="1614" w:name="_Toc595"/>
      <w:bookmarkEnd w:id="1613"/>
      <w:r>
        <w:rPr/>
        <w:t>93</w:t>
      </w:r>
      <w:r>
        <w:rPr>
          <w:rtl w:val="true"/>
        </w:rPr>
        <w:t xml:space="preserve"> (</w:t>
      </w:r>
      <w:r>
        <w:rPr/>
        <w:t>3093</w:t>
      </w:r>
      <w:r>
        <w:rPr>
          <w:rtl w:val="true"/>
        </w:rPr>
        <w:t>)</w:t>
      </w:r>
      <w:bookmarkEnd w:id="16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از امتحان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كسى نيست مگر اينكه مشمول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خواست از خدا پناه جويد بايد از فتنه‌هاى گمراه كننده پناه جويد،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اموال و فرزندانتان مايه امتحانند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آيه اين است كه خداوند آنان را به اموال و فرزندان آزمايش مى‌كند تا ناخشنود از رزق او و راضى به نصيب او را معلوم سازد، اگر چه خداوند سبحان از خود آنها به آنها آگاهتر است، ولى آزمايش براى اين است كه</w:t>
      </w:r>
      <w:bookmarkStart w:id="1615" w:name="pg1775_13203"/>
    </w:p>
    <w:p>
      <w:pPr>
        <w:pStyle w:val="BookText"/>
        <w:rPr/>
      </w:pPr>
      <w:bookmarkEnd w:id="1615"/>
      <w:r>
        <w:rPr>
          <w:rFonts w:ascii="IRNazanin" w:hAnsi="IRNazanin" w:eastAsia="IRNazanin"/>
          <w:color w:val="111111"/>
          <w:sz w:val="28"/>
          <w:sz w:val="28"/>
          <w:szCs w:val="28"/>
          <w:rtl w:val="true"/>
          <w:lang w:bidi="fa-IR"/>
        </w:rPr>
        <w:t>كارهايى كه سزاوار ثواب و اعمالى كه موجب كيفر است آشكار گردد، زيرا بعضى از مردم عاشق فرزند پسر و متنفر از دخترند، و برخى عاشق افزايش مال و ناراحت از نقصان ثروتند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تفسيرهاى اعجاب آور است كه از حضرت شنيده شده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6" w:name="__RefHeading___Toc2097477_3650668749"/>
      <w:bookmarkStart w:id="1617" w:name="_Toc596"/>
      <w:bookmarkEnd w:id="1616"/>
      <w:r>
        <w:rPr/>
        <w:t>94</w:t>
      </w:r>
      <w:r>
        <w:rPr>
          <w:rtl w:val="true"/>
        </w:rPr>
        <w:t xml:space="preserve"> (</w:t>
      </w:r>
      <w:r>
        <w:rPr/>
        <w:t>3094</w:t>
      </w:r>
      <w:r>
        <w:rPr>
          <w:rtl w:val="true"/>
        </w:rPr>
        <w:t>)</w:t>
      </w:r>
      <w:bookmarkEnd w:id="1617"/>
    </w:p>
    <w:p>
      <w:pPr>
        <w:pStyle w:val="BookText"/>
        <w:rPr/>
      </w:pPr>
      <w:r>
        <w:rPr>
          <w:rFonts w:ascii="IRNazanin" w:hAnsi="IRNazanin" w:eastAsia="IRNazanin"/>
          <w:color w:val="111111"/>
          <w:sz w:val="28"/>
          <w:sz w:val="28"/>
          <w:szCs w:val="28"/>
          <w:rtl w:val="true"/>
          <w:lang w:bidi="fa-IR"/>
        </w:rPr>
        <w:t>در باره خير 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افزون شدن مال و فرزند نيست، خير آن است كه دانشت زياد، و بردباريت بزرگ گردد، و به بندگى پروردگارت به مردم مباهات نمايى، پس اگر خوبى كردى خدا را شكر كنى، و اگر بدى نمودى به طلب مغفرت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دنيا نيست مگر براى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مرتكب گناهانى شده و با توبه جبران نمايد، و مردى كه به جانب كارهاى خير مى‌شتابد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8" w:name="__RefHeading___Toc2097479_3650668749"/>
      <w:bookmarkStart w:id="1619" w:name="_Toc597"/>
      <w:bookmarkEnd w:id="1618"/>
      <w:r>
        <w:rPr/>
        <w:t>95</w:t>
      </w:r>
      <w:r>
        <w:rPr>
          <w:rtl w:val="true"/>
        </w:rPr>
        <w:t xml:space="preserve"> (</w:t>
      </w:r>
      <w:r>
        <w:rPr/>
        <w:t>3095</w:t>
      </w:r>
      <w:r>
        <w:rPr>
          <w:rtl w:val="true"/>
        </w:rPr>
        <w:t>)</w:t>
      </w:r>
      <w:bookmarkEnd w:id="1619"/>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 عملى كه با تقوا همراه است، و عملى كه پذيرفته حق</w:t>
      </w:r>
      <w:bookmarkStart w:id="1620" w:name="pg1775_13206"/>
    </w:p>
    <w:p>
      <w:pPr>
        <w:pStyle w:val="BookText"/>
        <w:rPr/>
      </w:pPr>
      <w:bookmarkEnd w:id="1620"/>
      <w:r>
        <w:rPr>
          <w:rFonts w:ascii="IRNazanin" w:hAnsi="IRNazanin" w:eastAsia="IRNazanin"/>
          <w:color w:val="111111"/>
          <w:sz w:val="28"/>
          <w:sz w:val="28"/>
          <w:szCs w:val="28"/>
          <w:rtl w:val="true"/>
          <w:lang w:bidi="fa-IR"/>
        </w:rPr>
        <w:t>است چگونه اندك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2097481_3650668749"/>
      <w:bookmarkStart w:id="1622" w:name="_Toc598"/>
      <w:bookmarkEnd w:id="1621"/>
      <w:r>
        <w:rPr/>
        <w:t>96</w:t>
      </w:r>
      <w:r>
        <w:rPr>
          <w:rtl w:val="true"/>
        </w:rPr>
        <w:t xml:space="preserve"> (</w:t>
      </w:r>
      <w:r>
        <w:rPr/>
        <w:t>3096</w:t>
      </w:r>
      <w:r>
        <w:rPr>
          <w:rtl w:val="true"/>
        </w:rPr>
        <w:t>)</w:t>
      </w:r>
      <w:bookmarkEnd w:id="162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انبيا آگاه‌ترين آنان است به آنچه آنها از جانب حق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ابراهيم آنهايند كه از او پيروى كردند و اين پيامبر اسلام و گرويدگان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خدا را اطاعت كند هر چند پيوندش با محمّد دور باشد، و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 را نافرمانى نمايد هر چند قرابتش به آن حضرت نزديك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2097483_3650668749"/>
      <w:bookmarkStart w:id="1624" w:name="_Toc599"/>
      <w:bookmarkEnd w:id="1623"/>
      <w:r>
        <w:rPr/>
        <w:t>97</w:t>
      </w:r>
      <w:r>
        <w:rPr>
          <w:rtl w:val="true"/>
        </w:rPr>
        <w:t xml:space="preserve"> (</w:t>
      </w:r>
      <w:r>
        <w:rPr/>
        <w:t>3097</w:t>
      </w:r>
      <w:r>
        <w:rPr>
          <w:rtl w:val="true"/>
        </w:rPr>
        <w:t>)</w:t>
      </w:r>
      <w:bookmarkEnd w:id="1624"/>
    </w:p>
    <w:p>
      <w:pPr>
        <w:pStyle w:val="BookText"/>
        <w:rPr/>
      </w:pPr>
      <w:r>
        <w:rPr>
          <w:rFonts w:ascii="Amiri" w:hAnsi="Amiri" w:eastAsia="Amiri" w:cs="Amiri"/>
          <w:color w:val="111111"/>
          <w:sz w:val="28"/>
          <w:sz w:val="28"/>
          <w:szCs w:val="28"/>
          <w:rtl w:val="true"/>
          <w:lang w:bidi="ar-SA"/>
        </w:rPr>
        <w:t xml:space="preserve">آن حضرت شنيد كه مردى از حروريّه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 شب و خواندن قرآن مشغول است،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خواب بر يقين بهتر از نماز در شك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2097485_3650668749"/>
      <w:bookmarkStart w:id="1626" w:name="_Toc600"/>
      <w:bookmarkEnd w:id="1625"/>
      <w:r>
        <w:rPr/>
        <w:t>98</w:t>
      </w:r>
      <w:r>
        <w:rPr>
          <w:rtl w:val="true"/>
        </w:rPr>
        <w:t xml:space="preserve"> (</w:t>
      </w:r>
      <w:r>
        <w:rPr/>
        <w:t>3098</w:t>
      </w:r>
      <w:r>
        <w:rPr>
          <w:rtl w:val="true"/>
        </w:rPr>
        <w:t>)</w:t>
      </w:r>
      <w:bookmarkEnd w:id="162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را كه شنيديد نگهدارى كنيد نگهدارى با عمل نه نگهدارى با نقل كردن، كه راويان دانش بسيار، و رعايت كنندگان آن اندك‌اند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7" w:name="pg1775_13208"/>
    </w:p>
    <w:p>
      <w:pPr>
        <w:pStyle w:val="BookText"/>
        <w:rPr/>
      </w:pPr>
      <w:bookmarkEnd w:id="16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2097487_3650668749"/>
      <w:bookmarkStart w:id="1629" w:name="_Toc601"/>
      <w:bookmarkEnd w:id="1628"/>
      <w:r>
        <w:rPr/>
        <w:t>99</w:t>
      </w:r>
      <w:r>
        <w:rPr>
          <w:rtl w:val="true"/>
        </w:rPr>
        <w:t xml:space="preserve"> (</w:t>
      </w:r>
      <w:r>
        <w:rPr/>
        <w:t>3099</w:t>
      </w:r>
      <w:r>
        <w:rPr>
          <w:rtl w:val="true"/>
        </w:rPr>
        <w:t>)</w:t>
      </w:r>
      <w:bookmarkEnd w:id="1629"/>
    </w:p>
    <w:p>
      <w:pPr>
        <w:pStyle w:val="BookText"/>
        <w:rPr/>
      </w:pPr>
      <w:r>
        <w:rPr>
          <w:rFonts w:ascii="IRNazanin" w:hAnsi="IRNazanin" w:eastAsia="IRNazanin"/>
          <w:color w:val="111111"/>
          <w:sz w:val="28"/>
          <w:sz w:val="28"/>
          <w:szCs w:val="28"/>
          <w:rtl w:val="true"/>
          <w:lang w:bidi="fa-IR"/>
        </w:rPr>
        <w:t>آن حضرت شنيد مردى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ماست به پادشاهى حق، و 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ماست به هلاك شدنمان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0" w:name="__RefHeading___Toc2097489_3650668749"/>
      <w:bookmarkStart w:id="1631" w:name="_Toc602"/>
      <w:bookmarkEnd w:id="1630"/>
      <w:r>
        <w:rPr/>
        <w:t>100</w:t>
      </w:r>
      <w:r>
        <w:rPr>
          <w:rtl w:val="true"/>
        </w:rPr>
        <w:t xml:space="preserve"> (</w:t>
      </w:r>
      <w:r>
        <w:rPr/>
        <w:t>3100</w:t>
      </w:r>
      <w:r>
        <w:rPr>
          <w:rtl w:val="true"/>
        </w:rPr>
        <w:t>)</w:t>
      </w:r>
      <w:bookmarkEnd w:id="1631"/>
    </w:p>
    <w:p>
      <w:pPr>
        <w:pStyle w:val="BookText"/>
        <w:rPr/>
      </w:pPr>
      <w:r>
        <w:rPr>
          <w:rFonts w:ascii="IRNazanin" w:hAnsi="IRNazanin" w:eastAsia="IRNazanin"/>
          <w:color w:val="111111"/>
          <w:sz w:val="28"/>
          <w:sz w:val="28"/>
          <w:szCs w:val="28"/>
          <w:rtl w:val="true"/>
          <w:lang w:bidi="fa-IR"/>
        </w:rPr>
        <w:t>گروهى در مقابلش او را ستودند،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من به من آگاه‌ترى، و من به خودم از آنها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بهتر از آنچه به ما گمان دارند قرار ده، و از ما آنچه را كه خبر ندارند بيامرز</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2" w:name="__RefHeading___Toc2097491_3650668749"/>
      <w:bookmarkStart w:id="1633" w:name="_Toc603"/>
      <w:bookmarkEnd w:id="1632"/>
      <w:r>
        <w:rPr/>
        <w:t>101</w:t>
      </w:r>
      <w:r>
        <w:rPr>
          <w:rtl w:val="true"/>
        </w:rPr>
        <w:t xml:space="preserve"> (</w:t>
      </w:r>
      <w:r>
        <w:rPr/>
        <w:t>3101</w:t>
      </w:r>
      <w:r>
        <w:rPr>
          <w:rtl w:val="true"/>
        </w:rPr>
        <w:t>)</w:t>
      </w:r>
      <w:bookmarkEnd w:id="163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كردن حاجات جز به سه چيز مستقيم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كوچك شمردن آن تا نزد حق بزرگ شود، به پنهان داشتن آن تا ظاهر گردد، و به شتاب در انجامش تا براى حاجتمند گوارا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2097493_3650668749"/>
      <w:bookmarkStart w:id="1635" w:name="_Toc604"/>
      <w:bookmarkEnd w:id="1634"/>
      <w:r>
        <w:rPr/>
        <w:t>102</w:t>
      </w:r>
      <w:r>
        <w:rPr>
          <w:rtl w:val="true"/>
        </w:rPr>
        <w:t xml:space="preserve"> (</w:t>
      </w:r>
      <w:r>
        <w:rPr/>
        <w:t>3102</w:t>
      </w:r>
      <w:r>
        <w:rPr>
          <w:rtl w:val="true"/>
        </w:rPr>
        <w:t>)</w:t>
      </w:r>
      <w:bookmarkEnd w:id="1635"/>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روزگارى آيد كه جز سخن چين مقرّب نشود، و غير بدكار خوش طبع و مقبول نيفتد، و جز</w:t>
      </w:r>
      <w:bookmarkStart w:id="1636" w:name="pg1775_13211"/>
    </w:p>
    <w:p>
      <w:pPr>
        <w:pStyle w:val="BookText"/>
        <w:rPr/>
      </w:pPr>
      <w:bookmarkEnd w:id="1636"/>
      <w:r>
        <w:rPr>
          <w:rFonts w:ascii="IRNazanin" w:hAnsi="IRNazanin" w:eastAsia="IRNazanin"/>
          <w:color w:val="111111"/>
          <w:sz w:val="28"/>
          <w:sz w:val="28"/>
          <w:szCs w:val="28"/>
          <w:rtl w:val="true"/>
          <w:lang w:bidi="fa-IR"/>
        </w:rPr>
        <w:t>منصف را ناتوان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محتاجان را خسارت دانند، صله رحم را منّت گذارند، و بندگى را سبب برترى جويى بر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حكومت به مشورت كنيزان، و فرمانروايى بچه‌ها و تدبير خواجه سراهاست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2097495_3650668749"/>
      <w:bookmarkStart w:id="1638" w:name="_Toc605"/>
      <w:bookmarkEnd w:id="1637"/>
      <w:r>
        <w:rPr/>
        <w:t>103</w:t>
      </w:r>
      <w:r>
        <w:rPr>
          <w:rtl w:val="true"/>
        </w:rPr>
        <w:t xml:space="preserve"> (</w:t>
      </w:r>
      <w:r>
        <w:rPr/>
        <w:t>3103</w:t>
      </w:r>
      <w:r>
        <w:rPr>
          <w:rtl w:val="true"/>
        </w:rPr>
        <w:t>)</w:t>
      </w:r>
      <w:bookmarkEnd w:id="1638"/>
    </w:p>
    <w:p>
      <w:pPr>
        <w:pStyle w:val="BookText"/>
        <w:rPr/>
      </w:pPr>
      <w:r>
        <w:rPr>
          <w:rFonts w:ascii="IRNazanin" w:hAnsi="IRNazanin" w:eastAsia="IRNazanin"/>
          <w:color w:val="111111"/>
          <w:sz w:val="28"/>
          <w:sz w:val="28"/>
          <w:szCs w:val="28"/>
          <w:rtl w:val="true"/>
          <w:lang w:bidi="fa-IR"/>
        </w:rPr>
        <w:t>جامه كهنه و وصله دارى بر تن حضرت ديده شد، سبب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دل خاشع مى‌شود، و نفس خوار مى‌گردد، و اهل ايمان به آن اقتدا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دو دشمن متفاوتند، و دو راه مختلف، پس كسى كه دنيا را دوست داشت و مهرش را به دل جاى داد آخرت را دشمن داشت و با آن دشمنى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 به منزله مشرق و مغربند، و رونده بين آن دو هر مقدار به يكى نزديك شود از ديگرى دور مى‌شود، اين دو در ناسازگارى با هم به مانند دو هوو مى‌باشند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2097497_3650668749"/>
      <w:bookmarkStart w:id="1640" w:name="_Toc606"/>
      <w:bookmarkEnd w:id="1639"/>
      <w:r>
        <w:rPr/>
        <w:t>104</w:t>
      </w:r>
      <w:r>
        <w:rPr>
          <w:rtl w:val="true"/>
        </w:rPr>
        <w:t xml:space="preserve"> (</w:t>
      </w:r>
      <w:r>
        <w:rPr/>
        <w:t>3104</w:t>
      </w:r>
      <w:r>
        <w:rPr>
          <w:rtl w:val="true"/>
        </w:rPr>
        <w:t>)</w:t>
      </w:r>
      <w:bookmarkEnd w:id="1640"/>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نوف بكالى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امير المؤمنين عليه السلام را ديدم از</w:t>
      </w:r>
    </w:p>
    <w:p>
      <w:pPr>
        <w:pStyle w:val="BookText"/>
        <w:rPr/>
      </w:pPr>
      <w:r>
        <w:rPr>
          <w:rFonts w:ascii="IRNazanin" w:hAnsi="IRNazanin" w:eastAsia="IRNazanin"/>
          <w:color w:val="111111"/>
          <w:sz w:val="28"/>
          <w:sz w:val="28"/>
          <w:szCs w:val="28"/>
          <w:rtl w:val="true"/>
          <w:lang w:bidi="fa-IR"/>
        </w:rPr>
        <w:t>بسترش بيرون شد، به ستارگان ديده دوخت،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يا امير المؤمنين،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 خوشا به حال زاهدان در دنيا، و دلدادگان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مردمى هستند كه زمين را فرش، و خاكش را بستر، و آبش را شربت خوشگوار قرار دادند، قرآن را لباس دل، و دعا را جامه رو نموده، و دنيا را بر طريقه مسيح از خود بريدند چه بريدنى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 داود عليه السّلام در مانند اين ساعت از شب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ساعتى است كه عبد در اين ساعت دعا نمى‌كند مگر اينكه مستجاب شود، مگر دعاى باج گير، يا گزارشگر وضع مردم به حاكم ستمگر، يا داروغه ظالم، يا نوازنده عرطبه يعنى طنبور، و كوبه يعنى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عرطبه طبل، و كوبه طنبور است</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1" w:name="pg1775_13216"/>
    </w:p>
    <w:p>
      <w:pPr>
        <w:pStyle w:val="BookText"/>
        <w:rPr/>
      </w:pPr>
      <w:bookmarkEnd w:id="16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2" w:name="__RefHeading___Toc2097499_3650668749"/>
      <w:bookmarkStart w:id="1643" w:name="_Toc607"/>
      <w:bookmarkEnd w:id="1642"/>
      <w:r>
        <w:rPr/>
        <w:t>105</w:t>
      </w:r>
      <w:r>
        <w:rPr>
          <w:rtl w:val="true"/>
        </w:rPr>
        <w:t xml:space="preserve"> (</w:t>
      </w:r>
      <w:r>
        <w:rPr/>
        <w:t>3105</w:t>
      </w:r>
      <w:r>
        <w:rPr>
          <w:rtl w:val="true"/>
        </w:rPr>
        <w:t>)</w:t>
      </w:r>
      <w:bookmarkEnd w:id="16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واجباتى را بر عهده شما گذاشته، آن را ضايع نكنيد، و حدودى را مقرّر فرموده از آن تجاوز ننماييد، و از امورى نهى نموده حرمت آن را از بين نبريد، و مسايلى را بر شما تكليف نكرده و آنها را از روى فراموشى وانگذاشته پس خود را نسبت به آنها در زحمت نيندازيد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2097501_3650668749"/>
      <w:bookmarkStart w:id="1645" w:name="_Toc608"/>
      <w:bookmarkEnd w:id="1644"/>
      <w:r>
        <w:rPr/>
        <w:t>106</w:t>
      </w:r>
      <w:r>
        <w:rPr>
          <w:rtl w:val="true"/>
        </w:rPr>
        <w:t xml:space="preserve"> (</w:t>
      </w:r>
      <w:r>
        <w:rPr/>
        <w:t>3106</w:t>
      </w:r>
      <w:r>
        <w:rPr>
          <w:rtl w:val="true"/>
        </w:rPr>
        <w:t>)</w:t>
      </w:r>
      <w:bookmarkEnd w:id="164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چيزى از برنامه دينشان را براى بهبود دنيايشان ترك نمى‌كنند، مگر آنكه خداوند زيانبارتر از آن را در كف دستشان مى‌نهد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2097503_3650668749"/>
      <w:bookmarkStart w:id="1647" w:name="_Toc609"/>
      <w:bookmarkEnd w:id="1646"/>
      <w:r>
        <w:rPr/>
        <w:t>107</w:t>
      </w:r>
      <w:r>
        <w:rPr>
          <w:rtl w:val="true"/>
        </w:rPr>
        <w:t xml:space="preserve"> (</w:t>
      </w:r>
      <w:r>
        <w:rPr/>
        <w:t>3107</w:t>
      </w:r>
      <w:r>
        <w:rPr>
          <w:rtl w:val="true"/>
        </w:rPr>
        <w:t>)</w:t>
      </w:r>
      <w:bookmarkEnd w:id="164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دانشمندى كه نادانيش او را به كشتن دهد، در حالى كه دانشش با اوست ولى سودى به او ندهد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2097505_3650668749"/>
      <w:bookmarkStart w:id="1649" w:name="_Toc610"/>
      <w:bookmarkEnd w:id="1648"/>
      <w:r>
        <w:rPr/>
        <w:t>108</w:t>
      </w:r>
      <w:r>
        <w:rPr>
          <w:rtl w:val="true"/>
        </w:rPr>
        <w:t xml:space="preserve"> (</w:t>
      </w:r>
      <w:r>
        <w:rPr/>
        <w:t>3108</w:t>
      </w:r>
      <w:r>
        <w:rPr>
          <w:rtl w:val="true"/>
        </w:rPr>
        <w:t>)</w:t>
      </w:r>
      <w:bookmarkEnd w:id="1649"/>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اين انسان را قطعه گوشتى آويخته شده كه عجيب‌تر چيزى كه در وجود اوست آن است و آن قلب است، براى قلب مادّه‌هايى از حكمت و اضدادى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اميدى براى دل پديد آيد طمع خوارش كند، و چون</w:t>
      </w:r>
      <w:bookmarkStart w:id="1650" w:name="pg1775_13219"/>
    </w:p>
    <w:p>
      <w:pPr>
        <w:pStyle w:val="BookText"/>
        <w:rPr/>
      </w:pPr>
      <w:bookmarkEnd w:id="1650"/>
      <w:r>
        <w:rPr>
          <w:rFonts w:ascii="IRNazanin" w:hAnsi="IRNazanin" w:eastAsia="IRNazanin"/>
          <w:color w:val="111111"/>
          <w:sz w:val="28"/>
          <w:sz w:val="28"/>
          <w:szCs w:val="28"/>
          <w:rtl w:val="true"/>
          <w:lang w:bidi="fa-IR"/>
        </w:rPr>
        <w:t>طمع در آن به هيجان آيد حرص آن را به هلاكت افكند، و اگر نوميدى بر آن چيره شود حسرت او را از پاى در آورد، و اگر كينه عارض او گردد خشمش فزونى گيرد، و اگر رضا و خشنودى او را مساعدت نمايد مهار خويشتندارى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 ناگهانى به او دست دهد احتياط و حذر مشغولش كند، و اگر ايمنى برايش فراخ گردد غفلت او را ربايد، و اگر مالى به او رسد ثروت او را به سركشى اندازد، و اگر مصيبتى به او برسد جزع و فزع رسوايش سازد، و اگر دچار تهيدستى شود بلا او را مشغول به خود كند، و اگر گرسنگى بر او سخت گيرد ناتوانى وى را از پا در آورد، و اگر سيرى او از اندازه بگذرد شكم پرى گرفتار زحمت و اضطرابش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كمبودى براى او زيانبار، و هر افراطى فاسد كننده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2097507_3650668749"/>
      <w:bookmarkStart w:id="1652" w:name="_Toc611"/>
      <w:bookmarkEnd w:id="1651"/>
      <w:r>
        <w:rPr/>
        <w:t>109</w:t>
      </w:r>
      <w:r>
        <w:rPr>
          <w:rtl w:val="true"/>
        </w:rPr>
        <w:t xml:space="preserve"> (</w:t>
      </w:r>
      <w:r>
        <w:rPr/>
        <w:t>3109</w:t>
      </w:r>
      <w:r>
        <w:rPr>
          <w:rtl w:val="true"/>
        </w:rPr>
        <w:t>)</w:t>
      </w:r>
      <w:bookmarkEnd w:id="16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تكيه‌گاه راه ميانه‌ايم، عقب مانده به آن برسد، و پيشى گرفته به آن باز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2097509_3650668749"/>
      <w:bookmarkStart w:id="1654" w:name="_Toc612"/>
      <w:bookmarkEnd w:id="1653"/>
      <w:r>
        <w:rPr/>
        <w:t>110</w:t>
      </w:r>
      <w:r>
        <w:rPr>
          <w:rtl w:val="true"/>
        </w:rPr>
        <w:t xml:space="preserve"> (</w:t>
      </w:r>
      <w:r>
        <w:rPr/>
        <w:t>3110</w:t>
      </w:r>
      <w:r>
        <w:rPr>
          <w:rtl w:val="true"/>
        </w:rPr>
        <w:t>)</w:t>
      </w:r>
      <w:bookmarkEnd w:id="1654"/>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بر پا نمى‌دارد مگر كسى كه سازش ندارد، و در برابر</w:t>
      </w:r>
      <w:bookmarkStart w:id="1655" w:name="pg1775_13222"/>
    </w:p>
    <w:p>
      <w:pPr>
        <w:pStyle w:val="BookText"/>
        <w:rPr/>
      </w:pPr>
      <w:bookmarkEnd w:id="1655"/>
      <w:r>
        <w:rPr>
          <w:rFonts w:ascii="IRNazanin" w:hAnsi="IRNazanin" w:eastAsia="IRNazanin"/>
          <w:color w:val="111111"/>
          <w:sz w:val="28"/>
          <w:sz w:val="28"/>
          <w:szCs w:val="28"/>
          <w:rtl w:val="true"/>
          <w:lang w:bidi="fa-IR"/>
        </w:rPr>
        <w:t>ديگران زبونى نمى‌كند، و دنبال طمعها نمى‌رود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2097511_3650668749"/>
      <w:bookmarkStart w:id="1657" w:name="_Toc613"/>
      <w:bookmarkEnd w:id="1656"/>
      <w:r>
        <w:rPr/>
        <w:t>111</w:t>
      </w:r>
      <w:r>
        <w:rPr>
          <w:rtl w:val="true"/>
        </w:rPr>
        <w:t xml:space="preserve"> (</w:t>
      </w:r>
      <w:r>
        <w:rPr/>
        <w:t>3111</w:t>
      </w:r>
      <w:r>
        <w:rPr>
          <w:rtl w:val="true"/>
        </w:rPr>
        <w:t>)</w:t>
      </w:r>
      <w:bookmarkEnd w:id="1657"/>
    </w:p>
    <w:p>
      <w:pPr>
        <w:pStyle w:val="BookText"/>
        <w:rPr/>
      </w:pPr>
      <w:r>
        <w:rPr>
          <w:rFonts w:ascii="IRNazanin" w:hAnsi="IRNazanin" w:eastAsia="IRNazanin"/>
          <w:color w:val="111111"/>
          <w:sz w:val="28"/>
          <w:sz w:val="28"/>
          <w:szCs w:val="28"/>
          <w:rtl w:val="true"/>
          <w:lang w:bidi="fa-IR"/>
        </w:rPr>
        <w:t>سهل بن حنيف كه در صفّين همراه حضرت بود، پس از بازگشت به كوفه از دنيا رفت، او از محبوبترين مردم نزد امام بود، امام در مرگ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كوهى مرا دوست بدارد از هم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فراز اين است كه محنت و ناراحتى بر او سخت گردد و مصائب به جانب او شتاب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نشود جز با پرهيزكاران و نيكان و برگزيدگان 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گفته آن حضرت است كه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2097513_3650668749"/>
      <w:bookmarkStart w:id="1659" w:name="_Toc614"/>
      <w:bookmarkEnd w:id="1658"/>
      <w:r>
        <w:rPr/>
        <w:t>112</w:t>
      </w:r>
      <w:r>
        <w:rPr>
          <w:rtl w:val="true"/>
        </w:rPr>
        <w:t xml:space="preserve"> (</w:t>
      </w:r>
      <w:r>
        <w:rPr/>
        <w:t>3112</w:t>
      </w:r>
      <w:r>
        <w:rPr>
          <w:rtl w:val="true"/>
        </w:rPr>
        <w:t>)</w:t>
      </w:r>
      <w:bookmarkEnd w:id="1659"/>
    </w:p>
    <w:p>
      <w:pPr>
        <w:pStyle w:val="BookText"/>
        <w:rPr/>
      </w:pPr>
      <w:r>
        <w:rPr>
          <w:rFonts w:ascii="IRNazanin" w:hAnsi="IRNazanin" w:eastAsia="IRNazanin"/>
          <w:color w:val="111111"/>
          <w:sz w:val="28"/>
          <w:sz w:val="28"/>
          <w:szCs w:val="28"/>
          <w:rtl w:val="true"/>
          <w:lang w:bidi="fa-IR"/>
        </w:rPr>
        <w:t>هر كس ما اهل بيت را دوست دارد بايد براى پوشيدن جامه تهيدستى مهيّا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حضرت بر مبناى ديگرى تأويل شده كه اينجا محل بيان آن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2097515_3650668749"/>
      <w:bookmarkStart w:id="1661" w:name="_Toc615"/>
      <w:bookmarkEnd w:id="1660"/>
      <w:r>
        <w:rPr/>
        <w:t>113</w:t>
      </w:r>
      <w:r>
        <w:rPr>
          <w:rtl w:val="true"/>
        </w:rPr>
        <w:t xml:space="preserve"> (</w:t>
      </w:r>
      <w:r>
        <w:rPr/>
        <w:t>3113</w:t>
      </w:r>
      <w:r>
        <w:rPr>
          <w:rtl w:val="true"/>
        </w:rPr>
        <w:t>)</w:t>
      </w:r>
      <w:bookmarkEnd w:id="1661"/>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سودمندتر از عقل، و تنهايى‌اى ترسناك‌تر از خود پسندى، و عقلى چون تدبير، و بزرگوارى‌اى</w:t>
      </w:r>
      <w:bookmarkStart w:id="1662" w:name="pg1775_13225"/>
    </w:p>
    <w:p>
      <w:pPr>
        <w:pStyle w:val="BookText"/>
        <w:rPr/>
      </w:pPr>
      <w:bookmarkEnd w:id="1662"/>
      <w:r>
        <w:rPr>
          <w:rFonts w:ascii="IRNazanin" w:hAnsi="IRNazanin" w:eastAsia="IRNazanin"/>
          <w:color w:val="111111"/>
          <w:sz w:val="28"/>
          <w:sz w:val="28"/>
          <w:szCs w:val="28"/>
          <w:rtl w:val="true"/>
          <w:lang w:bidi="fa-IR"/>
        </w:rPr>
        <w:t>مانند تقوا، و همنشينى چون حسن خلق، و ميراثى مانند ادب، و رهبرى چون توفيق، و تجارتى مثل عمل صالح، و سودى مانند ثواب، و پارسايى‌اى چون باز ايستادن در شبهه، و زهدى مانند نخواستن حرام، و دانشى همانند انديشه، و عبادتى چون اداى واجبات، و ايمانى مانند حيا و شكيبايى، و حسبى چون فروتنى، و شرفى مثل دانش، و عزّتى چون بردبارى، و پشتيبانى‌اى استوارتر از مشاورت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2097517_3650668749"/>
      <w:bookmarkStart w:id="1664" w:name="_Toc616"/>
      <w:bookmarkEnd w:id="1663"/>
      <w:r>
        <w:rPr/>
        <w:t>114</w:t>
      </w:r>
      <w:r>
        <w:rPr>
          <w:rtl w:val="true"/>
        </w:rPr>
        <w:t xml:space="preserve"> (</w:t>
      </w:r>
      <w:r>
        <w:rPr/>
        <w:t>3114</w:t>
      </w:r>
      <w:r>
        <w:rPr>
          <w:rtl w:val="true"/>
        </w:rPr>
        <w:t>)</w:t>
      </w:r>
      <w:bookmarkEnd w:id="16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 و نيكى بر مردم زمان غالب گردد اگر كسى به كسى كه از او رسوايى‌اى ظاهر نشده گمان بد برد قطعا ستم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مردم زمان فساد غالب شود و كسى به كسى گمان خوب برد خود را گول زده</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5" w:name="pg1775_13228"/>
    </w:p>
    <w:p>
      <w:pPr>
        <w:pStyle w:val="BookText"/>
        <w:rPr/>
      </w:pPr>
      <w:bookmarkEnd w:id="16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6" w:name="__RefHeading___Toc2097519_3650668749"/>
      <w:bookmarkStart w:id="1667" w:name="_Toc617"/>
      <w:bookmarkEnd w:id="1666"/>
      <w:r>
        <w:rPr/>
        <w:t>115</w:t>
      </w:r>
      <w:r>
        <w:rPr>
          <w:rtl w:val="true"/>
        </w:rPr>
        <w:t xml:space="preserve"> (</w:t>
      </w:r>
      <w:r>
        <w:rPr/>
        <w:t>3115</w:t>
      </w:r>
      <w:r>
        <w:rPr>
          <w:rtl w:val="true"/>
        </w:rPr>
        <w:t>)</w:t>
      </w:r>
      <w:bookmarkEnd w:id="1667"/>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مى‌يابى؟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حال كسى كه به بقايش فانى، و به سلامتش بيمار مى‌شود، و از محلى كه در امان نيست مرگش فرا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8" w:name="__RefHeading___Toc2097521_3650668749"/>
      <w:bookmarkStart w:id="1669" w:name="_Toc618"/>
      <w:bookmarkEnd w:id="1668"/>
      <w:r>
        <w:rPr/>
        <w:t>116</w:t>
      </w:r>
      <w:r>
        <w:rPr>
          <w:rtl w:val="true"/>
        </w:rPr>
        <w:t xml:space="preserve"> (</w:t>
      </w:r>
      <w:r>
        <w:rPr/>
        <w:t>3116</w:t>
      </w:r>
      <w:r>
        <w:rPr>
          <w:rtl w:val="true"/>
        </w:rPr>
        <w:t>)</w:t>
      </w:r>
      <w:bookmarkEnd w:id="166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با احسانى كه به او شود غافلگير گردد، و با پرده‌اى كه بر گناهش افتد فريفته شود، و با ستايشى كه از او شود فريب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احدى را به مانند مهلتى كه به او داده آزمايش نكرده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2097523_3650668749"/>
      <w:bookmarkStart w:id="1671" w:name="_Toc619"/>
      <w:bookmarkEnd w:id="1670"/>
      <w:r>
        <w:rPr/>
        <w:t>117</w:t>
      </w:r>
      <w:r>
        <w:rPr>
          <w:rtl w:val="true"/>
        </w:rPr>
        <w:t xml:space="preserve"> (</w:t>
      </w:r>
      <w:r>
        <w:rPr/>
        <w:t>3117</w:t>
      </w:r>
      <w:r>
        <w:rPr>
          <w:rtl w:val="true"/>
        </w:rPr>
        <w:t>)</w:t>
      </w:r>
      <w:bookmarkEnd w:id="1671"/>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در رابطه با من هلاك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غلوّ كننده، و دشمن متجاوز از حد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2097525_3650668749"/>
      <w:bookmarkStart w:id="1673" w:name="_Toc620"/>
      <w:bookmarkEnd w:id="1672"/>
      <w:r>
        <w:rPr/>
        <w:t>118</w:t>
      </w:r>
      <w:r>
        <w:rPr>
          <w:rtl w:val="true"/>
        </w:rPr>
        <w:t xml:space="preserve"> (</w:t>
      </w:r>
      <w:r>
        <w:rPr/>
        <w:t>3118</w:t>
      </w:r>
      <w:r>
        <w:rPr>
          <w:rtl w:val="true"/>
        </w:rPr>
        <w:t>)</w:t>
      </w:r>
      <w:bookmarkEnd w:id="16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نمودن فرصت اندوه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097527_3650668749"/>
      <w:bookmarkStart w:id="1675" w:name="_Toc621"/>
      <w:bookmarkEnd w:id="1674"/>
      <w:r>
        <w:rPr/>
        <w:t>119</w:t>
      </w:r>
      <w:r>
        <w:rPr>
          <w:rtl w:val="true"/>
        </w:rPr>
        <w:t xml:space="preserve"> (</w:t>
      </w:r>
      <w:r>
        <w:rPr/>
        <w:t>3119</w:t>
      </w:r>
      <w:r>
        <w:rPr>
          <w:rtl w:val="true"/>
        </w:rPr>
        <w:t>)</w:t>
      </w:r>
      <w:bookmarkEnd w:id="1675"/>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همچون مار است، كه سودن آن نرم، و درونش سمّ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خورده نادان به آن ميل كند،</w:t>
      </w:r>
      <w:bookmarkStart w:id="1676" w:name="pg1775_13231"/>
    </w:p>
    <w:p>
      <w:pPr>
        <w:pStyle w:val="BookText"/>
        <w:rPr/>
      </w:pPr>
      <w:bookmarkEnd w:id="1676"/>
      <w:r>
        <w:rPr>
          <w:rFonts w:ascii="Amiri" w:hAnsi="Amiri" w:eastAsia="Amiri" w:cs="Amiri"/>
          <w:color w:val="111111"/>
          <w:sz w:val="28"/>
          <w:sz w:val="28"/>
          <w:szCs w:val="28"/>
          <w:rtl w:val="true"/>
          <w:lang w:bidi="ar-SA"/>
        </w:rPr>
        <w:t>و خردمند عاقل از آن حذر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7" w:name="__RefHeading___Toc2097529_3650668749"/>
      <w:bookmarkStart w:id="1678" w:name="_Toc622"/>
      <w:bookmarkEnd w:id="1677"/>
      <w:r>
        <w:rPr/>
        <w:t>120</w:t>
      </w:r>
      <w:r>
        <w:rPr>
          <w:rtl w:val="true"/>
        </w:rPr>
        <w:t xml:space="preserve"> (</w:t>
      </w:r>
      <w:r>
        <w:rPr/>
        <w:t>3120</w:t>
      </w:r>
      <w:r>
        <w:rPr>
          <w:rtl w:val="true"/>
        </w:rPr>
        <w:t>)</w:t>
      </w:r>
      <w:bookmarkEnd w:id="1678"/>
    </w:p>
    <w:p>
      <w:pPr>
        <w:pStyle w:val="BookText"/>
        <w:rPr/>
      </w:pPr>
      <w:r>
        <w:rPr>
          <w:rFonts w:ascii="IRNazanin" w:hAnsi="IRNazanin" w:eastAsia="IRNazanin"/>
          <w:color w:val="111111"/>
          <w:sz w:val="28"/>
          <w:sz w:val="28"/>
          <w:szCs w:val="28"/>
          <w:rtl w:val="true"/>
          <w:lang w:bidi="fa-IR"/>
        </w:rPr>
        <w:t>در رابطه با قريش 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مخزوم گل خوشبوى قريشند، گفتار مردانشان، و ازدواج با زنانشان را دوست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فرزندان عبد شمس دورانديش‌تر، و موقع حوادث نيرومندترند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بنى هاشم از آنچه در دست داريم بخشنده‌تر، و به وقت بذل جان سخاوتمندتريم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شمس در عدد بيشتر و مكارتر و بد كردارترند، و ما فصيح‌تر و خير خواه‌تر و خوشروتريم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2097531_3650668749"/>
      <w:bookmarkStart w:id="1680" w:name="_Toc623"/>
      <w:bookmarkEnd w:id="1679"/>
      <w:r>
        <w:rPr/>
        <w:t>121</w:t>
      </w:r>
      <w:r>
        <w:rPr>
          <w:rtl w:val="true"/>
        </w:rPr>
        <w:t xml:space="preserve"> (</w:t>
      </w:r>
      <w:r>
        <w:rPr/>
        <w:t>3121</w:t>
      </w:r>
      <w:r>
        <w:rPr>
          <w:rtl w:val="true"/>
        </w:rPr>
        <w:t>)</w:t>
      </w:r>
      <w:bookmarkEnd w:id="16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بين دو عمل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لذّتش از بين برود و زيانش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كه رنجش پايان پذيرد و اجرش باقى ماند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1" w:name="__RefHeading___Toc2097533_3650668749"/>
      <w:bookmarkStart w:id="1682" w:name="_Toc624"/>
      <w:bookmarkEnd w:id="1681"/>
      <w:r>
        <w:rPr/>
        <w:t>122</w:t>
      </w:r>
      <w:r>
        <w:rPr>
          <w:rtl w:val="true"/>
        </w:rPr>
        <w:t xml:space="preserve"> (</w:t>
      </w:r>
      <w:r>
        <w:rPr/>
        <w:t>3122</w:t>
      </w:r>
      <w:r>
        <w:rPr>
          <w:rtl w:val="true"/>
        </w:rPr>
        <w:t>)</w:t>
      </w:r>
      <w:bookmarkEnd w:id="1682"/>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دنبال جنازه‌اى مى‌رفت شنيد مردى مى‌خندد،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مردن در اين جهان را براى غير ما ثبت كرده‌اند، و انگار حق بر غير ما</w:t>
      </w:r>
      <w:bookmarkStart w:id="1683" w:name="pg1775_13234"/>
    </w:p>
    <w:p>
      <w:pPr>
        <w:pStyle w:val="BookText"/>
        <w:rPr/>
      </w:pPr>
      <w:bookmarkEnd w:id="1683"/>
      <w:r>
        <w:rPr>
          <w:rFonts w:ascii="IRNazanin" w:hAnsi="IRNazanin" w:eastAsia="IRNazanin"/>
          <w:color w:val="111111"/>
          <w:sz w:val="28"/>
          <w:sz w:val="28"/>
          <w:szCs w:val="28"/>
          <w:rtl w:val="true"/>
          <w:lang w:bidi="fa-IR"/>
        </w:rPr>
        <w:t>واجب شده، و خيال مى‌كنى مردگانى كه مى‌بينيم مسافرانى هستند كه به زودى به جانب ما باز مى‌گردند، آنان را در قبرهايشان مى‌نهيم و ارثشان را مى‌خوريم، گويى ما پس از آنها جاودان خواهيم بود، كه پند پند دهندگان را از ياد برديم، و نشانه هر بلاى سخت و سنگين شديم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2097535_3650668749"/>
      <w:bookmarkStart w:id="1685" w:name="_Toc625"/>
      <w:bookmarkEnd w:id="1684"/>
      <w:r>
        <w:rPr/>
        <w:t>123</w:t>
      </w:r>
      <w:r>
        <w:rPr>
          <w:rtl w:val="true"/>
        </w:rPr>
        <w:t xml:space="preserve"> (</w:t>
      </w:r>
      <w:r>
        <w:rPr/>
        <w:t>3123</w:t>
      </w:r>
      <w:r>
        <w:rPr>
          <w:rtl w:val="true"/>
        </w:rPr>
        <w:t>)</w:t>
      </w:r>
      <w:bookmarkEnd w:id="16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نزد خود خوار، و كسبش پاك، و باطنش شايسته، و اخلاقش نيكوست، اضافه مالش را انفاق مى‌كند، و زبان را از پرگويى حفظ مى‌نمايد، و شرّش را از مردم دور مى‌دارد، و اجراى سنّت پيامبر بر او سخت نيايد، و به بدعت گرايى متّهم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اين كلام و قطعه قبل از اين را به پيامبر صلّى اللّه عليه و آله نسبت داده‌اند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2097537_3650668749"/>
      <w:bookmarkStart w:id="1687" w:name="_Toc626"/>
      <w:bookmarkEnd w:id="1686"/>
      <w:r>
        <w:rPr/>
        <w:t>124</w:t>
      </w:r>
      <w:r>
        <w:rPr>
          <w:rtl w:val="true"/>
        </w:rPr>
        <w:t xml:space="preserve"> (</w:t>
      </w:r>
      <w:r>
        <w:rPr/>
        <w:t>3124</w:t>
      </w:r>
      <w:r>
        <w:rPr>
          <w:rtl w:val="true"/>
        </w:rPr>
        <w:t>)</w:t>
      </w:r>
      <w:bookmarkEnd w:id="168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زن بر شوهرش كفر، و غيرت مرد بر همسرش ايمان است</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8" w:name="pg1775_13237"/>
    </w:p>
    <w:p>
      <w:pPr>
        <w:pStyle w:val="BookText"/>
        <w:rPr/>
      </w:pPr>
      <w:bookmarkEnd w:id="16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2097539_3650668749"/>
      <w:bookmarkStart w:id="1690" w:name="_Toc627"/>
      <w:bookmarkEnd w:id="1689"/>
      <w:r>
        <w:rPr/>
        <w:t>125</w:t>
      </w:r>
      <w:r>
        <w:rPr>
          <w:rtl w:val="true"/>
        </w:rPr>
        <w:t xml:space="preserve"> (</w:t>
      </w:r>
      <w:r>
        <w:rPr/>
        <w:t>3125</w:t>
      </w:r>
      <w:r>
        <w:rPr>
          <w:rtl w:val="true"/>
        </w:rPr>
        <w:t>)</w:t>
      </w:r>
      <w:bookmarkEnd w:id="169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آنچنان معنى كنم كه احدى پيش از من به اين صورت معنا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تسليم بودن، و تسليم همان باور، و باور همان قبول كردن، و قبول كردن همان اقرار، و اقرار همان ادا نمودن، و ادا نمودن همان عمل كردن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1" w:name="__RefHeading___Toc2097541_3650668749"/>
      <w:bookmarkStart w:id="1692" w:name="_Toc628"/>
      <w:bookmarkEnd w:id="1691"/>
      <w:r>
        <w:rPr/>
        <w:t>126</w:t>
      </w:r>
      <w:r>
        <w:rPr>
          <w:rtl w:val="true"/>
        </w:rPr>
        <w:t xml:space="preserve"> (</w:t>
      </w:r>
      <w:r>
        <w:rPr/>
        <w:t>3126</w:t>
      </w:r>
      <w:r>
        <w:rPr>
          <w:rtl w:val="true"/>
        </w:rPr>
        <w:t xml:space="preserve">) </w:t>
      </w:r>
      <w:r>
        <w:rPr/>
        <w:t>1</w:t>
      </w:r>
      <w:bookmarkEnd w:id="169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بخيل در عجبم كه به فقرى مى‌شتابد كه از آن مى‌گريخته، و ثروتى را از دست مى‌دهد كه آن را مى‌جسته، در دنيا همچون تهيدستان زندگى مى‌كند، و در آخرت همچون ثروتمندان به حسابش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متكبر شگفت زده‌ام كه ديروز نطفه، و فردا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كه در خدا شك دارد در عجبم در حالى كه آفريده‌هاى خدا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كسى كه مرگ را فراموش نموده و حال اينكه مردگان را با چشم مى‌بيند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كه زنده شدن در آن جهان را قبول ندارد در شگفتم و حال اين كه ساخته شدنش را</w:t>
      </w:r>
      <w:bookmarkStart w:id="1693" w:name="pg1775_13240"/>
    </w:p>
    <w:p>
      <w:pPr>
        <w:pStyle w:val="BookText"/>
        <w:rPr/>
      </w:pPr>
      <w:bookmarkEnd w:id="1693"/>
      <w:r>
        <w:rPr>
          <w:rFonts w:ascii="IRNazanin" w:hAnsi="IRNazanin" w:eastAsia="IRNazanin"/>
          <w:color w:val="111111"/>
          <w:sz w:val="28"/>
          <w:sz w:val="28"/>
          <w:szCs w:val="28"/>
          <w:rtl w:val="true"/>
          <w:lang w:bidi="fa-IR"/>
        </w:rPr>
        <w:t>در اين جهان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تعجبم از كسى كه سراى فانى را آباد مى‌كند، و خانه باقى را وا مى‌گذارد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2097543_3650668749"/>
      <w:bookmarkStart w:id="1695" w:name="_Toc629"/>
      <w:bookmarkEnd w:id="1694"/>
      <w:r>
        <w:rPr/>
        <w:t>127</w:t>
      </w:r>
      <w:r>
        <w:rPr>
          <w:rtl w:val="true"/>
        </w:rPr>
        <w:t xml:space="preserve"> (</w:t>
      </w:r>
      <w:r>
        <w:rPr/>
        <w:t>3127</w:t>
      </w:r>
      <w:r>
        <w:rPr>
          <w:rtl w:val="true"/>
        </w:rPr>
        <w:t xml:space="preserve">) </w:t>
      </w:r>
      <w:r>
        <w:rPr/>
        <w:t>1</w:t>
      </w:r>
      <w:bookmarkEnd w:id="169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عمل كوتاهى ورزد دچار اندوه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كه در مال و جانش سهمى براى خدا نيست برايش راهى به سوى رحمت خدا نمى‌باشد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2097545_3650668749"/>
      <w:bookmarkStart w:id="1697" w:name="_Toc630"/>
      <w:bookmarkEnd w:id="1696"/>
      <w:r>
        <w:rPr/>
        <w:t>128</w:t>
      </w:r>
      <w:r>
        <w:rPr>
          <w:rtl w:val="true"/>
        </w:rPr>
        <w:t xml:space="preserve"> (</w:t>
      </w:r>
      <w:r>
        <w:rPr/>
        <w:t>3128</w:t>
      </w:r>
      <w:r>
        <w:rPr>
          <w:rtl w:val="true"/>
        </w:rPr>
        <w:t xml:space="preserve">) </w:t>
      </w:r>
      <w:r>
        <w:rPr/>
        <w:t>1</w:t>
      </w:r>
      <w:bookmarkEnd w:id="16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را در ابتدايش بپرهيزيد، و از آن در پايانش استقبال كنيد، كه سرما با بدنها آن گونه مى‌كند كه با درختان، ابتدايش مى‌سوزاند، و آخرش برگ مى‌روياند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8" w:name="__RefHeading___Toc2097547_3650668749"/>
      <w:bookmarkStart w:id="1699" w:name="_Toc631"/>
      <w:bookmarkEnd w:id="1698"/>
      <w:r>
        <w:rPr/>
        <w:t>129</w:t>
      </w:r>
      <w:r>
        <w:rPr>
          <w:rtl w:val="true"/>
        </w:rPr>
        <w:t xml:space="preserve"> (</w:t>
      </w:r>
      <w:r>
        <w:rPr/>
        <w:t>3129</w:t>
      </w:r>
      <w:r>
        <w:rPr>
          <w:rtl w:val="true"/>
        </w:rPr>
        <w:t>)</w:t>
      </w:r>
      <w:bookmarkEnd w:id="169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خالق هستى نزد تو، آفريده شده را در نظرت كوچك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2097549_3650668749"/>
      <w:bookmarkStart w:id="1701" w:name="_Toc632"/>
      <w:bookmarkEnd w:id="1700"/>
      <w:r>
        <w:rPr/>
        <w:t>130</w:t>
      </w:r>
      <w:r>
        <w:rPr>
          <w:rtl w:val="true"/>
        </w:rPr>
        <w:t xml:space="preserve"> (</w:t>
      </w:r>
      <w:r>
        <w:rPr/>
        <w:t>3130</w:t>
      </w:r>
      <w:r>
        <w:rPr>
          <w:rtl w:val="true"/>
        </w:rPr>
        <w:t>)</w:t>
      </w:r>
      <w:bookmarkEnd w:id="1701"/>
    </w:p>
    <w:p>
      <w:pPr>
        <w:pStyle w:val="BookText"/>
        <w:rPr/>
      </w:pPr>
      <w:r>
        <w:rPr>
          <w:rFonts w:ascii="IRNazanin" w:hAnsi="IRNazanin" w:eastAsia="IRNazanin"/>
          <w:color w:val="111111"/>
          <w:sz w:val="28"/>
          <w:sz w:val="28"/>
          <w:szCs w:val="28"/>
          <w:rtl w:val="true"/>
          <w:lang w:bidi="fa-IR"/>
        </w:rPr>
        <w:t>و آن حضرت وقتى از صفّين بازگشت به گورستان بيرون كوفه نظر كرد و فرمود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صاحبان سراهاى وحشت زا، و مكانهاى بى‌آب و گياه، و قبرهاى</w:t>
      </w:r>
      <w:bookmarkStart w:id="1702" w:name="pg1775_13243"/>
    </w:p>
    <w:p>
      <w:pPr>
        <w:pStyle w:val="BookText"/>
        <w:rPr/>
      </w:pPr>
      <w:bookmarkEnd w:id="1702"/>
      <w:r>
        <w:rPr>
          <w:rFonts w:ascii="IRNazanin" w:hAnsi="IRNazanin" w:eastAsia="IRNazanin"/>
          <w:color w:val="111111"/>
          <w:sz w:val="28"/>
          <w:sz w:val="28"/>
          <w:szCs w:val="28"/>
          <w:rtl w:val="true"/>
          <w:lang w:bidi="fa-IR"/>
        </w:rPr>
        <w:t>تاريك، اى خاكيان، اى غريبان، اى بى‌كسان، اى وحشت زدگان، شما ما را پيشرويد كه بر ما پيشى جستيد، و ما شما را پيرويم كه به دنبال شما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شما در آن ساكن شدند، امّا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با آنان ازدواج كردند، اما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خبرى كه نزد ماست، خبر آنچه نزد شماست چيست؟</w:t>
      </w:r>
    </w:p>
    <w:p>
      <w:pPr>
        <w:pStyle w:val="BookText"/>
        <w:rPr/>
      </w:pPr>
      <w:r>
        <w:rPr>
          <w:rFonts w:ascii="IRNazanin" w:hAnsi="IRNazanin" w:eastAsia="IRNazanin"/>
          <w:color w:val="111111"/>
          <w:sz w:val="28"/>
          <w:sz w:val="28"/>
          <w:szCs w:val="28"/>
          <w:rtl w:val="true"/>
          <w:lang w:bidi="fa-IR"/>
        </w:rPr>
        <w:t>پس رو به جانب ياران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اجازه سخن مى‌دادند به شما مى‌گفتند كه بهترين توشه تقواست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2097551_3650668749"/>
      <w:bookmarkStart w:id="1704" w:name="_Toc633"/>
      <w:bookmarkEnd w:id="1703"/>
      <w:r>
        <w:rPr/>
        <w:t>131</w:t>
      </w:r>
      <w:r>
        <w:rPr>
          <w:rtl w:val="true"/>
        </w:rPr>
        <w:t xml:space="preserve"> (</w:t>
      </w:r>
      <w:r>
        <w:rPr/>
        <w:t>3131</w:t>
      </w:r>
      <w:r>
        <w:rPr>
          <w:rtl w:val="true"/>
        </w:rPr>
        <w:t>)</w:t>
      </w:r>
      <w:bookmarkEnd w:id="1704"/>
    </w:p>
    <w:p>
      <w:pPr>
        <w:pStyle w:val="BookText"/>
        <w:rPr/>
      </w:pPr>
      <w:r>
        <w:rPr>
          <w:rFonts w:ascii="IRNazanin" w:hAnsi="IRNazanin" w:eastAsia="IRNazanin"/>
          <w:color w:val="111111"/>
          <w:sz w:val="28"/>
          <w:sz w:val="28"/>
          <w:szCs w:val="28"/>
          <w:rtl w:val="true"/>
          <w:lang w:bidi="fa-IR"/>
        </w:rPr>
        <w:t>آن حضرت شنيد مردى به نكوهش دنيا بر خاسته،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دنيا را نكوهش مى‌كنى، در حالى كه به نيرنگ آن فريفته‌اى، و به اباطيلش گول خورده‌اى، آيا فريفته دنيايى و آن را مذمّت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دنيا گناه بار مى‌كنى يا دنيا بر گردن تو؟</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 دنيا تو را سرگردان كرد يا چه وقتى فريبت داد؟ آيا به جايگاهى كه پدرانت</w:t>
      </w:r>
    </w:p>
    <w:p>
      <w:pPr>
        <w:pStyle w:val="BookText"/>
        <w:rPr/>
      </w:pPr>
      <w:r>
        <w:rPr>
          <w:rFonts w:ascii="IRNazanin" w:hAnsi="IRNazanin" w:eastAsia="IRNazanin"/>
          <w:color w:val="111111"/>
          <w:sz w:val="28"/>
          <w:sz w:val="28"/>
          <w:szCs w:val="28"/>
          <w:rtl w:val="true"/>
          <w:lang w:bidi="fa-IR"/>
        </w:rPr>
        <w:t>افتادند و پوسيدند تو را فريفت؟ يا به خوابگاه مادرانت در زير خاك؟ چه اندازه به دستهايت به رفع بيمارى اقدام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بيمارانى را كه مراقبت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آنان را خواهان شدى، و از طبيبان تدبير علاج آنان را درخواست كردى، ولى بامدادان دارويت به آنان بهبودى نمى‌داد، و گريه‌ات به آنان سودى نمى‌بخشيد، ترس تو براى احدى از آنان نفع نداشت، و در باره او آنچه را خواهانش بودى به آن نرسيدى، و مرگ را به نيرويت از او دفع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با وضعى كه براى او پيش آورد وضع تو را هم روشن ساخت، و با قربانگاه او قربانگاه تو را نماياند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دنيا سراى راستى است براى كسى كه با آن به راستى برخورد كند، و خانه عافيت است براى آن كه آن را فهميد، و محلّ توانگرى است براى آن كه از آن توشه گرفت، و جاى پند است براى كسى كه با آن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عاشقان خدا، و جايگاه نماز فرشتگان، و محل فرود آمدن وحى، و تجارت‌خانه اولياء خداست، كه در آن كسب رحمت كردند، و بهشت را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دنيا را نكوهش مى‌كند در صورتى كه دنيا جداييش</w:t>
      </w:r>
      <w:bookmarkStart w:id="1705" w:name="pg1775_13249"/>
    </w:p>
    <w:p>
      <w:pPr>
        <w:pStyle w:val="BookText"/>
        <w:rPr/>
      </w:pPr>
      <w:bookmarkEnd w:id="1705"/>
      <w:r>
        <w:rPr>
          <w:rFonts w:ascii="IRNazanin" w:hAnsi="IRNazanin" w:eastAsia="IRNazanin"/>
          <w:color w:val="111111"/>
          <w:sz w:val="28"/>
          <w:sz w:val="28"/>
          <w:szCs w:val="28"/>
          <w:rtl w:val="true"/>
          <w:lang w:bidi="fa-IR"/>
        </w:rPr>
        <w:t>را اعلام كرده، و فراقش را فرياد زده، و مرگ خود و اهلش را خبر داده، با بلاى خود براى مردم از بلاى آخرت نمونه ساخت، و آنان را به شادى خود تشويق به شادى آخرت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سلامت گذراند، و بامداد با بلايى سخت خود را نشان داد، تا تشويق كند و بترساند، و بيم دهد و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آن را در صبحگاه پشيمانى نكوهش كنند، و ديگران روز قيامت آن را بستايند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دنيا تذكّرشان داد متذكر شدند، و با آنان سخن گفت او را تصديق كردند، و پندشان داد پندش را پذيرفتند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2097553_3650668749"/>
      <w:bookmarkStart w:id="1707" w:name="_Toc634"/>
      <w:bookmarkEnd w:id="1706"/>
      <w:r>
        <w:rPr/>
        <w:t>132</w:t>
      </w:r>
      <w:r>
        <w:rPr>
          <w:rtl w:val="true"/>
        </w:rPr>
        <w:t xml:space="preserve"> (</w:t>
      </w:r>
      <w:r>
        <w:rPr/>
        <w:t>3132</w:t>
      </w:r>
      <w:r>
        <w:rPr>
          <w:rtl w:val="true"/>
        </w:rPr>
        <w:t>)</w:t>
      </w:r>
      <w:bookmarkEnd w:id="17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فرشته‌اى است كه هر روز فرياد بر مى‌دارد، بزاييد براى مردن، و گرد آوريد براى نابود شدن، و بنا كنيد براى خراب گشتن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2097555_3650668749"/>
      <w:bookmarkStart w:id="1709" w:name="_Toc635"/>
      <w:bookmarkEnd w:id="1708"/>
      <w:r>
        <w:rPr/>
        <w:t>133</w:t>
      </w:r>
      <w:r>
        <w:rPr>
          <w:rtl w:val="true"/>
        </w:rPr>
        <w:t xml:space="preserve"> (</w:t>
      </w:r>
      <w:r>
        <w:rPr/>
        <w:t>3133</w:t>
      </w:r>
      <w:r>
        <w:rPr>
          <w:rtl w:val="true"/>
        </w:rPr>
        <w:t>)</w:t>
      </w:r>
      <w:bookmarkEnd w:id="170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گذر است نه جاى ماندن، و مردم در آن دو كس‌اند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وجودش را به گناه فروخت و خود را تباه كرد و مردى كه خود را به طاعت خريد و آزاد نمود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0" w:name="pg1775_13252"/>
    </w:p>
    <w:p>
      <w:pPr>
        <w:pStyle w:val="BookText"/>
        <w:rPr/>
      </w:pPr>
      <w:bookmarkEnd w:id="17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2097557_3650668749"/>
      <w:bookmarkStart w:id="1712" w:name="_Toc636"/>
      <w:bookmarkEnd w:id="1711"/>
      <w:r>
        <w:rPr>
          <w:rtl w:val="true"/>
        </w:rPr>
        <w:t>(</w:t>
      </w:r>
      <w:r>
        <w:rPr/>
        <w:t>3134</w:t>
      </w:r>
      <w:r>
        <w:rPr>
          <w:rtl w:val="true"/>
        </w:rPr>
        <w:t xml:space="preserve">) </w:t>
      </w:r>
      <w:r>
        <w:rPr/>
        <w:t>134</w:t>
      </w:r>
      <w:bookmarkEnd w:id="17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 نيست مگر اينكه برادر دينى خود را در سه موضع بپايد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بلا، و پشت سر، و هنگامى كه از دنيا برود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3" w:name="__RefHeading___Toc2097559_3650668749"/>
      <w:bookmarkStart w:id="1714" w:name="_Toc637"/>
      <w:bookmarkEnd w:id="1713"/>
      <w:r>
        <w:rPr/>
        <w:t>135</w:t>
      </w:r>
      <w:r>
        <w:rPr>
          <w:rtl w:val="true"/>
        </w:rPr>
        <w:t xml:space="preserve"> (</w:t>
      </w:r>
      <w:r>
        <w:rPr/>
        <w:t>3135</w:t>
      </w:r>
      <w:r>
        <w:rPr>
          <w:rtl w:val="true"/>
        </w:rPr>
        <w:t>)</w:t>
      </w:r>
      <w:bookmarkEnd w:id="17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چهار چيز بخشند از چهار چيز محروم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دعا بخشند از اجابت، و هر كه را توبه بخشند از قبول، و هر كه را استغفار بخشند از آمرزش، و هر كه را شكر بخشند از اضافه شدن نعمت محروم ننمايند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واقعيات در كتاب خداست، خداوند در مسأله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استغفار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كار زشت كند يا بر خود ستم روا دارد آن گاه از خدا آمرزش خواهد خدا را آمرزنده و رحيم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شكر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كنيد به شما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خداوند براى آنهايى است كه از</w:t>
      </w:r>
      <w:bookmarkStart w:id="1715" w:name="pg1775_13256"/>
    </w:p>
    <w:p>
      <w:pPr>
        <w:pStyle w:val="BookText"/>
        <w:rPr/>
      </w:pPr>
      <w:bookmarkEnd w:id="1715"/>
      <w:r>
        <w:rPr>
          <w:rFonts w:ascii="IRNazanin" w:hAnsi="IRNazanin" w:eastAsia="IRNazanin"/>
          <w:color w:val="111111"/>
          <w:sz w:val="28"/>
          <w:sz w:val="28"/>
          <w:szCs w:val="28"/>
          <w:rtl w:val="true"/>
          <w:lang w:bidi="fa-IR"/>
        </w:rPr>
        <w:t>روى نادانى كار بد مى‌كنند سپس به زودى باز مى‌گردند، آنانند كه خداوند توبه آنان را مى‌پذيرد و خداوند دانا 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2097561_3650668749"/>
      <w:bookmarkStart w:id="1717" w:name="_Toc638"/>
      <w:bookmarkEnd w:id="1716"/>
      <w:r>
        <w:rPr/>
        <w:t>136</w:t>
      </w:r>
      <w:r>
        <w:rPr>
          <w:rtl w:val="true"/>
        </w:rPr>
        <w:t xml:space="preserve"> (</w:t>
      </w:r>
      <w:r>
        <w:rPr/>
        <w:t>3136</w:t>
      </w:r>
      <w:r>
        <w:rPr>
          <w:rtl w:val="true"/>
        </w:rPr>
        <w:t>)</w:t>
      </w:r>
      <w:bookmarkEnd w:id="17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وسيله قرب به خدا، و حج جهاد هر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زكاتى است، و زكات بدن روزه است، و جهاد زن شوهردارى نيكوست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2097563_3650668749"/>
      <w:bookmarkStart w:id="1719" w:name="_Toc639"/>
      <w:bookmarkEnd w:id="1718"/>
      <w:r>
        <w:rPr/>
        <w:t>137</w:t>
      </w:r>
      <w:r>
        <w:rPr>
          <w:rtl w:val="true"/>
        </w:rPr>
        <w:t xml:space="preserve"> (</w:t>
      </w:r>
      <w:r>
        <w:rPr/>
        <w:t>3137</w:t>
      </w:r>
      <w:r>
        <w:rPr>
          <w:rtl w:val="true"/>
        </w:rPr>
        <w:t>)</w:t>
      </w:r>
      <w:bookmarkEnd w:id="171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روزى را با صدقه بخواهيد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2097565_3650668749"/>
      <w:bookmarkStart w:id="1721" w:name="_Toc640"/>
      <w:bookmarkEnd w:id="1720"/>
      <w:r>
        <w:rPr/>
        <w:t>138</w:t>
      </w:r>
      <w:r>
        <w:rPr>
          <w:rtl w:val="true"/>
        </w:rPr>
        <w:t xml:space="preserve"> (</w:t>
      </w:r>
      <w:r>
        <w:rPr/>
        <w:t>3138</w:t>
      </w:r>
      <w:r>
        <w:rPr>
          <w:rtl w:val="true"/>
        </w:rPr>
        <w:t>)</w:t>
      </w:r>
      <w:bookmarkEnd w:id="17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پاداش يقين كند در مسأله بخشش سخاوت به خرج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2" w:name="__RefHeading___Toc2097567_3650668749"/>
      <w:bookmarkStart w:id="1723" w:name="_Toc641"/>
      <w:bookmarkEnd w:id="1722"/>
      <w:r>
        <w:rPr/>
        <w:t>139</w:t>
      </w:r>
      <w:r>
        <w:rPr>
          <w:rtl w:val="true"/>
        </w:rPr>
        <w:t xml:space="preserve"> (</w:t>
      </w:r>
      <w:r>
        <w:rPr/>
        <w:t>3139</w:t>
      </w:r>
      <w:r>
        <w:rPr>
          <w:rtl w:val="true"/>
        </w:rPr>
        <w:t>)</w:t>
      </w:r>
      <w:bookmarkEnd w:id="172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و روزى به اندازه نياز و خرج نازل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ميانه روى پيشه كرد تنگدست نشد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2097569_3650668749"/>
      <w:bookmarkStart w:id="1725" w:name="_Toc642"/>
      <w:bookmarkEnd w:id="1724"/>
      <w:r>
        <w:rPr/>
        <w:t>141</w:t>
      </w:r>
      <w:r>
        <w:rPr>
          <w:rtl w:val="true"/>
        </w:rPr>
        <w:t xml:space="preserve"> (</w:t>
      </w:r>
      <w:r>
        <w:rPr/>
        <w:t>3141</w:t>
      </w:r>
      <w:r>
        <w:rPr>
          <w:rtl w:val="true"/>
        </w:rPr>
        <w:t>)</w:t>
      </w:r>
      <w:bookmarkEnd w:id="172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نانخور يكى از دو آسايش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6" w:name="__RefHeading___Toc2097571_3650668749"/>
      <w:bookmarkStart w:id="1727" w:name="_Toc643"/>
      <w:bookmarkEnd w:id="1726"/>
      <w:r>
        <w:rPr/>
        <w:t>142</w:t>
      </w:r>
      <w:r>
        <w:rPr>
          <w:rtl w:val="true"/>
        </w:rPr>
        <w:t xml:space="preserve"> (</w:t>
      </w:r>
      <w:r>
        <w:rPr/>
        <w:t>3142</w:t>
      </w:r>
      <w:r>
        <w:rPr>
          <w:rtl w:val="true"/>
        </w:rPr>
        <w:t>)</w:t>
      </w:r>
      <w:bookmarkEnd w:id="172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كردن نيمى از عقل است</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8" w:name="pg1775_13259"/>
    </w:p>
    <w:p>
      <w:pPr>
        <w:pStyle w:val="BookText"/>
        <w:rPr/>
      </w:pPr>
      <w:bookmarkEnd w:id="17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2097573_3650668749"/>
      <w:bookmarkStart w:id="1730" w:name="_Toc644"/>
      <w:bookmarkEnd w:id="1729"/>
      <w:r>
        <w:rPr/>
        <w:t>143</w:t>
      </w:r>
      <w:r>
        <w:rPr>
          <w:rtl w:val="true"/>
        </w:rPr>
        <w:t xml:space="preserve"> (</w:t>
      </w:r>
      <w:r>
        <w:rPr/>
        <w:t>3143</w:t>
      </w:r>
      <w:r>
        <w:rPr>
          <w:rtl w:val="true"/>
        </w:rPr>
        <w:t>)</w:t>
      </w:r>
      <w:bookmarkEnd w:id="17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نصف پيرى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1" w:name="__RefHeading___Toc2097575_3650668749"/>
      <w:bookmarkStart w:id="1732" w:name="_Toc645"/>
      <w:bookmarkEnd w:id="1731"/>
      <w:r>
        <w:rPr/>
        <w:t>144</w:t>
      </w:r>
      <w:r>
        <w:rPr>
          <w:rtl w:val="true"/>
        </w:rPr>
        <w:t xml:space="preserve"> (</w:t>
      </w:r>
      <w:r>
        <w:rPr/>
        <w:t>3144</w:t>
      </w:r>
      <w:r>
        <w:rPr>
          <w:rtl w:val="true"/>
        </w:rPr>
        <w:t>)</w:t>
      </w:r>
      <w:bookmarkEnd w:id="173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 به اندازه مصيبت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كه زمان مصيبت جزع كند ثوابش نابود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3" w:name="__RefHeading___Toc2097577_3650668749"/>
      <w:bookmarkStart w:id="1734" w:name="_Toc646"/>
      <w:bookmarkEnd w:id="1733"/>
      <w:r>
        <w:rPr/>
        <w:t>145</w:t>
      </w:r>
      <w:r>
        <w:rPr>
          <w:rtl w:val="true"/>
        </w:rPr>
        <w:t xml:space="preserve"> (</w:t>
      </w:r>
      <w:r>
        <w:rPr/>
        <w:t>3145</w:t>
      </w:r>
      <w:r>
        <w:rPr>
          <w:rtl w:val="true"/>
        </w:rPr>
        <w:t>)</w:t>
      </w:r>
      <w:bookmarkEnd w:id="173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روزه‌دارى كه از روزه‌اش جز گرسنگى و تشنگى نصيب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نمازگزارى كه از ايستادنش به نماز جز بيدارى و زحمت سود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خواب زيركان و افطار آنان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5" w:name="__RefHeading___Toc2097579_3650668749"/>
      <w:bookmarkStart w:id="1736" w:name="_Toc647"/>
      <w:bookmarkEnd w:id="1735"/>
      <w:r>
        <w:rPr/>
        <w:t>146</w:t>
      </w:r>
      <w:r>
        <w:rPr>
          <w:rtl w:val="true"/>
        </w:rPr>
        <w:t xml:space="preserve"> (</w:t>
      </w:r>
      <w:r>
        <w:rPr/>
        <w:t>3146</w:t>
      </w:r>
      <w:r>
        <w:rPr>
          <w:rtl w:val="true"/>
        </w:rPr>
        <w:t>)</w:t>
      </w:r>
      <w:bookmarkEnd w:id="173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خود را با صدقه، اموالتان را با زكات حفظ كنيد، و امواج بلا را با دعا برانيد</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7" w:name="pg1775_13262"/>
    </w:p>
    <w:p>
      <w:pPr>
        <w:pStyle w:val="BookText"/>
        <w:rPr/>
      </w:pPr>
      <w:bookmarkEnd w:id="17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8" w:name="__RefHeading___Toc2097581_3650668749"/>
      <w:bookmarkStart w:id="1739" w:name="_Toc648"/>
      <w:bookmarkEnd w:id="1738"/>
      <w:r>
        <w:rPr/>
        <w:t>147</w:t>
      </w:r>
      <w:r>
        <w:rPr>
          <w:rtl w:val="true"/>
        </w:rPr>
        <w:t xml:space="preserve"> (</w:t>
      </w:r>
      <w:r>
        <w:rPr/>
        <w:t>3147</w:t>
      </w:r>
      <w:r>
        <w:rPr>
          <w:rtl w:val="true"/>
        </w:rPr>
        <w:t>)</w:t>
      </w:r>
      <w:bookmarkEnd w:id="1739"/>
    </w:p>
    <w:p>
      <w:pPr>
        <w:pStyle w:val="BookText"/>
        <w:rPr/>
      </w:pPr>
      <w:r>
        <w:rPr>
          <w:rFonts w:ascii="IRNazanin" w:hAnsi="IRNazanin" w:eastAsia="IRNazanin"/>
          <w:color w:val="111111"/>
          <w:sz w:val="28"/>
          <w:sz w:val="28"/>
          <w:szCs w:val="28"/>
          <w:rtl w:val="true"/>
          <w:lang w:bidi="fa-IR"/>
        </w:rPr>
        <w:t>از سخنان آن حضرت است به كميل بن زياد نخعى كميل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بن ابى طالب عليه السلام دستم را گرفت و به صحرا برد، چون به آنجا رسيد آهى كشيد چون آه اندوهناك،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اين دلها ظرفهاست، و بهترين آنها نگاه‌دارنده‌ترين آنهاست، پس آنچه را برايت مى‌گويم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ربّانى، دانشجوى بر راه نجات، و مگسانى ناتوان كه به دنبال هر صدايى مى‌روند، و با هر بادى حركت مى‌كنند، به نور دانش روشنى نيافته، و به ركنى محكم پناه نبرده‌اند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دانش بهتر از ثروت است، دانش تو را مى‌پايد و تو ثروت را مى‌پايى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خرج كردن كم مى‌كند و دانش با خرج شدن افزايش</w:t>
      </w:r>
    </w:p>
    <w:p>
      <w:pPr>
        <w:pStyle w:val="BookText"/>
        <w:rPr/>
      </w:pPr>
      <w:r>
        <w:rPr>
          <w:rFonts w:ascii="Amiri" w:hAnsi="Amiri" w:eastAsia="Amiri" w:cs="Amiri"/>
          <w:color w:val="111111"/>
          <w:sz w:val="28"/>
          <w:sz w:val="28"/>
          <w:szCs w:val="28"/>
          <w:rtl w:val="true"/>
          <w:lang w:bidi="ar-SA"/>
        </w:rPr>
        <w:t>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كردن با ثروت با از بين رفتن ثروت از بين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شناخت دانش دينى است كه انسان به آن جزا داده مى‌شود، انسان با كمك معرفت كسب طاعت مى‌كند، و بعد از مرگش نام نيك به دست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 حاكم، و ثروت محكوم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 بن زياد، ثروت اندوزان در حالى كه زنده‌اند مرده‌اند، و دانشمندان تا جايى كه روزگار باقى است باقى‌اند، شخصشان با از دنيا رفتن گم شده، و شخصيّتشان در دلها موجود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 اينجا دانش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سينه‌اش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افراد شايسته‌اى مى‌يافتم انتقال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شخص تيز فهمى را براى اين علوم مى‌يابم ولى از او بر آن ايمن نيستم، ابزار دين را براى دنيا به كار مى‌گيرد، و با نعمت‌هاى خداوند بر بندگانش، و به حجت‌هاى حق بر اوليائش بزرگى مى‌فروشد، يا كسى را مى‌يابم كه پيرو حاملان حق است و او را در اطراف</w:t>
      </w:r>
    </w:p>
    <w:p>
      <w:pPr>
        <w:pStyle w:val="BookText"/>
        <w:rPr/>
      </w:pPr>
      <w:r>
        <w:rPr>
          <w:rFonts w:ascii="IRNazanin" w:hAnsi="IRNazanin" w:eastAsia="IRNazanin"/>
          <w:color w:val="111111"/>
          <w:sz w:val="28"/>
          <w:sz w:val="28"/>
          <w:szCs w:val="28"/>
          <w:rtl w:val="true"/>
          <w:lang w:bidi="fa-IR"/>
        </w:rPr>
        <w:t>و جوانب آن بصيرتى نيست، به اولين شبهه‌اى كه عارضش مى‌گردد آتش شك در دلش افروخته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نه اين را اهليّت است نه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را مى‌يابم كه حريص به لذت شده، و به آسانى مطيع شهوت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شيفته جمع كردن مال و انباشتن آن است، اين دو نفر به هيچ وجه رعايت كننده دين نيستند، نزديكترين موجود از نظر شباهت به اين دو طايفه چهارپايان رها شده در علفزارند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مرگ حاملانش به اين صورت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آرى زمين از كسى كه به حجّت خدا براى خدا قيام نمايد تهى نمى‌ماند، قايمى آشكار و مشهور، يا ترسان و پنهان، تا دلايل الهى و بيّناتش باطل نگردد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چند نفرند، و كجايند؟ به خدا قسم عددشان اندك، و نزد خداوند از نظر منزلت بسيار بزرگند، خداوند دلايل و بيّناتش را به وجود آنان محافظت مى‌كند تا به افرادى شبيه خود بسپارند، و بذر آن را در دلهايشان كشت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با حقيقت بصيرت به آنان روى نموده، و با روح</w:t>
      </w:r>
      <w:bookmarkStart w:id="1740" w:name="pg1775_13270"/>
    </w:p>
    <w:p>
      <w:pPr>
        <w:pStyle w:val="BookText"/>
        <w:rPr/>
      </w:pPr>
      <w:bookmarkEnd w:id="1740"/>
      <w:r>
        <w:rPr>
          <w:rFonts w:ascii="IRNazanin" w:hAnsi="IRNazanin" w:eastAsia="IRNazanin"/>
          <w:color w:val="111111"/>
          <w:sz w:val="28"/>
          <w:sz w:val="28"/>
          <w:szCs w:val="28"/>
          <w:rtl w:val="true"/>
          <w:lang w:bidi="fa-IR"/>
        </w:rPr>
        <w:t>يقين در آميخته‌اند و آنچه را ناز پروردگان سخت گرفته‌اند آسان يافته‌اند، و به آنچه نادانان از آن وحشت كرده‌اند مأنوس شده‌اند، و با بدنهايى كه ارواحشان به محلّ برتر آويخته همنشين دنيا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جانشين حق در زمين، و دعوت كنندگان به دين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كه چه مشتاق ديدار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اگر مى‌خواهى باز گرد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2097583_3650668749"/>
      <w:bookmarkStart w:id="1742" w:name="_Toc649"/>
      <w:bookmarkEnd w:id="1741"/>
      <w:r>
        <w:rPr/>
        <w:t>148</w:t>
      </w:r>
      <w:r>
        <w:rPr>
          <w:rtl w:val="true"/>
        </w:rPr>
        <w:t xml:space="preserve"> (</w:t>
      </w:r>
      <w:r>
        <w:rPr/>
        <w:t>3148</w:t>
      </w:r>
      <w:r>
        <w:rPr>
          <w:rtl w:val="true"/>
        </w:rPr>
        <w:t>)</w:t>
      </w:r>
      <w:bookmarkEnd w:id="17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مرد در زير زبانش پنهان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3" w:name="__RefHeading___Toc2097585_3650668749"/>
      <w:bookmarkStart w:id="1744" w:name="_Toc650"/>
      <w:bookmarkEnd w:id="1743"/>
      <w:r>
        <w:rPr/>
        <w:t>149</w:t>
      </w:r>
      <w:r>
        <w:rPr>
          <w:rtl w:val="true"/>
        </w:rPr>
        <w:t xml:space="preserve"> (</w:t>
      </w:r>
      <w:r>
        <w:rPr/>
        <w:t>3149</w:t>
      </w:r>
      <w:r>
        <w:rPr>
          <w:rtl w:val="true"/>
        </w:rPr>
        <w:t>)</w:t>
      </w:r>
      <w:bookmarkEnd w:id="174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اندازه خود را نشناخت هلاك 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5" w:name="__RefHeading___Toc2097587_3650668749"/>
      <w:bookmarkStart w:id="1746" w:name="_Toc651"/>
      <w:bookmarkEnd w:id="1745"/>
      <w:r>
        <w:rPr/>
        <w:t>150</w:t>
      </w:r>
      <w:r>
        <w:rPr>
          <w:rtl w:val="true"/>
        </w:rPr>
        <w:t xml:space="preserve"> (</w:t>
      </w:r>
      <w:r>
        <w:rPr/>
        <w:t>3150</w:t>
      </w:r>
      <w:r>
        <w:rPr>
          <w:rtl w:val="true"/>
        </w:rPr>
        <w:t>)</w:t>
      </w:r>
      <w:bookmarkEnd w:id="1746"/>
    </w:p>
    <w:p>
      <w:pPr>
        <w:pStyle w:val="BookText"/>
        <w:rPr/>
      </w:pPr>
      <w:r>
        <w:rPr>
          <w:rFonts w:ascii="Amiri" w:hAnsi="Amiri" w:eastAsia="Amiri" w:cs="Amiri"/>
          <w:color w:val="111111"/>
          <w:sz w:val="28"/>
          <w:sz w:val="28"/>
          <w:szCs w:val="28"/>
          <w:rtl w:val="true"/>
          <w:lang w:bidi="ar-SA"/>
        </w:rPr>
        <w:t>و آن حضرت به مردى كه از او درخواست موعظه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آنانى مباش كه بدون عمل اميد به آخرت دارد، و به آرزوى طولانى توبه را به تأخير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سخنش در باره دنيا سخن زاهدان، و عملش عمل راغبان است</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دنيا داده شود سير نمى‌گردد، و اگر منع شود قناعت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شكر آنچه به او عنايت شده ناتوان، و نسبت به باقى مانده افزون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بدى نهى مى‌كند و خود پذيراى نهى نيست، و به آنچه خود به جا نمى‌آورد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شايستگان علاقه دارد ولى مانند آنان عمل نمى‌كند، و با گنه كاران دشمنى مى‌ورزد و خود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كثرت گناهش از مرگ نفرت دارد، و بر آنچه كه به خاطر آن از مرگ مى‌ترسد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شود پشيمان مى‌گردد، و اگر تندرستى يابد در حالتى از امنيت به لهو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عافيت يابد خود پسند شود، و چون مبتلا گردد نا اميد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مصيبتى به او برسد به حال اضطرار دعا كند، و اگر آسايشى به او رسد در حال غرور روى از خدا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بر آنچه گمان دارد بر او غالب است، و به آنچه باور دارد بر نفس غالب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غير خود به كمتر از گناه خود مى‌ترسد، و به پاداشى بيش از كردارش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شود در طغيان و فتنه افتد، و اگر تهيدست گردد به نااميدى و سستى دچار شود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كوتاهى كند، و چون درخواست نمايد مبالغه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شهوتى به او روى كند</w:t>
      </w:r>
    </w:p>
    <w:p>
      <w:pPr>
        <w:pStyle w:val="BookText"/>
        <w:rPr/>
      </w:pPr>
      <w:r>
        <w:rPr>
          <w:rFonts w:ascii="IRNazanin" w:hAnsi="IRNazanin" w:eastAsia="IRNazanin"/>
          <w:color w:val="111111"/>
          <w:sz w:val="28"/>
          <w:sz w:val="28"/>
          <w:szCs w:val="28"/>
          <w:rtl w:val="true"/>
          <w:lang w:bidi="fa-IR"/>
        </w:rPr>
        <w:t>گناه را جلو اندازد و توبه را تأخير افكند، و اگر رنجى به او رسد از شرايط دين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را بيان مى‌كند ولى خود عبرت نمى‌گيرد، در پند دادن مبالغه نمايد ولى خود پند نگيرد، به گفتار مى‌نازد، و به عمل كمتر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فانى است رغبت مى‌كند و نسبت به آنچه باقى است سهل انگارى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را كه غنيمت است غرامت، و غرامت را كه بخل است غنيمت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وحشت دارد، ولى قبل از فوت وقت به عمل نمى‌شتابد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غير خود را بزرگ مى‌شمارد و بيشتر از آن را كه خود مرتكب شده كوچك مى‌انگارد، و از بندگيش آن را زياد مى‌داند كه مانندش را از ديگران ناچيز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طعنه مى‌زند، و نسبت به خويش سهل انگار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لهو با ثروتمندان را از ياد خدا با تهيدستان بيشتر دوست دارد</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سود خود به زيان ديگران حكم مى‌كند، و براى سود ديگرى به ضرر خود حكم نمى‌راند، ديگرى را ارشاد و خود را گمراه مى‌نمايد، از او اطاعت مى‌شود و خود عصيان مى‌كند،</w:t>
      </w:r>
      <w:bookmarkStart w:id="1747" w:name="pg1775_13279"/>
    </w:p>
    <w:p>
      <w:pPr>
        <w:pStyle w:val="BookText"/>
        <w:rPr/>
      </w:pPr>
      <w:bookmarkEnd w:id="1747"/>
      <w:r>
        <w:rPr>
          <w:rFonts w:ascii="Amiri" w:hAnsi="Amiri" w:eastAsia="Amiri" w:cs="Amiri"/>
          <w:color w:val="111111"/>
          <w:sz w:val="28"/>
          <w:sz w:val="28"/>
          <w:szCs w:val="28"/>
          <w:rtl w:val="true"/>
          <w:lang w:bidi="ar-SA"/>
        </w:rPr>
        <w:t>حق خود را كامل مى‌ستاند و حق را كامل نمى‌دهد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خدا از مردم مى‌ترسد و از خدا در باره مردم نمى‌ترسد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كتاب جز اين سخن نبود، اين سخن براى پند سودمند، و حكمت رسا، و بصيرت بصير، و عبرت بيناى انديشه كننده كافى بود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2097589_3650668749"/>
      <w:bookmarkStart w:id="1749" w:name="_Toc652"/>
      <w:bookmarkEnd w:id="1748"/>
      <w:r>
        <w:rPr/>
        <w:t>151</w:t>
      </w:r>
      <w:r>
        <w:rPr>
          <w:rtl w:val="true"/>
        </w:rPr>
        <w:t xml:space="preserve"> (</w:t>
      </w:r>
      <w:r>
        <w:rPr/>
        <w:t>3151</w:t>
      </w:r>
      <w:r>
        <w:rPr>
          <w:rtl w:val="true"/>
        </w:rPr>
        <w:t>)</w:t>
      </w:r>
      <w:bookmarkEnd w:id="174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انسانى عاقبتى شيرين يا تلخ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2097591_3650668749"/>
      <w:bookmarkStart w:id="1751" w:name="_Toc653"/>
      <w:bookmarkEnd w:id="1750"/>
      <w:r>
        <w:rPr/>
        <w:t>152</w:t>
      </w:r>
      <w:r>
        <w:rPr>
          <w:rtl w:val="true"/>
        </w:rPr>
        <w:t xml:space="preserve"> (</w:t>
      </w:r>
      <w:r>
        <w:rPr/>
        <w:t>3152</w:t>
      </w:r>
      <w:r>
        <w:rPr>
          <w:rtl w:val="true"/>
        </w:rPr>
        <w:t>)</w:t>
      </w:r>
      <w:bookmarkEnd w:id="175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 و خوشى روى كننده را برگشتنى است، و آنچه برگشت انگار نبوده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2" w:name="__RefHeading___Toc2097593_3650668749"/>
      <w:bookmarkStart w:id="1753" w:name="_Toc654"/>
      <w:bookmarkEnd w:id="1752"/>
      <w:r>
        <w:rPr/>
        <w:t>153</w:t>
      </w:r>
      <w:r>
        <w:rPr>
          <w:rtl w:val="true"/>
        </w:rPr>
        <w:t xml:space="preserve"> (</w:t>
      </w:r>
      <w:r>
        <w:rPr/>
        <w:t>3153</w:t>
      </w:r>
      <w:r>
        <w:rPr>
          <w:rtl w:val="true"/>
        </w:rPr>
        <w:t>)</w:t>
      </w:r>
      <w:bookmarkEnd w:id="175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پيروزى را از دست نمى‌دهد گر چه روزگار شكيبايى طولانى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4" w:name="__RefHeading___Toc2097595_3650668749"/>
      <w:bookmarkStart w:id="1755" w:name="_Toc655"/>
      <w:bookmarkEnd w:id="1754"/>
      <w:r>
        <w:rPr/>
        <w:t>154</w:t>
      </w:r>
      <w:r>
        <w:rPr>
          <w:rtl w:val="true"/>
        </w:rPr>
        <w:t xml:space="preserve"> (</w:t>
      </w:r>
      <w:r>
        <w:rPr/>
        <w:t>3154</w:t>
      </w:r>
      <w:r>
        <w:rPr>
          <w:rtl w:val="true"/>
        </w:rPr>
        <w:t>)</w:t>
      </w:r>
      <w:bookmarkEnd w:id="175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عمل قومى راضى است همانند آن است كه با آن كار همراه آن قوم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وارد در باطل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باطل، و گناه رضايت به آن</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6" w:name="pg1775_13282"/>
    </w:p>
    <w:p>
      <w:pPr>
        <w:pStyle w:val="BookText"/>
        <w:rPr/>
      </w:pPr>
      <w:bookmarkEnd w:id="1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2097597_3650668749"/>
      <w:bookmarkStart w:id="1758" w:name="_Toc656"/>
      <w:bookmarkEnd w:id="1757"/>
      <w:r>
        <w:rPr/>
        <w:t>155</w:t>
      </w:r>
      <w:r>
        <w:rPr>
          <w:rtl w:val="true"/>
        </w:rPr>
        <w:t xml:space="preserve"> (</w:t>
      </w:r>
      <w:r>
        <w:rPr/>
        <w:t>3155</w:t>
      </w:r>
      <w:r>
        <w:rPr>
          <w:rtl w:val="true"/>
        </w:rPr>
        <w:t>)</w:t>
      </w:r>
      <w:bookmarkEnd w:id="175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عهد و پيمان و شرايط آن وفادار 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2097599_3650668749"/>
      <w:bookmarkStart w:id="1760" w:name="_Toc657"/>
      <w:bookmarkEnd w:id="1759"/>
      <w:r>
        <w:rPr/>
        <w:t>156</w:t>
      </w:r>
      <w:r>
        <w:rPr>
          <w:rtl w:val="true"/>
        </w:rPr>
        <w:t xml:space="preserve"> (</w:t>
      </w:r>
      <w:r>
        <w:rPr/>
        <w:t>3156</w:t>
      </w:r>
      <w:r>
        <w:rPr>
          <w:rtl w:val="true"/>
        </w:rPr>
        <w:t>)</w:t>
      </w:r>
      <w:bookmarkEnd w:id="176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به اطاعت كسى كه به نشناختنش معذور نيستيد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به شما نشان داده شده اگر ببينيد، و هدايت شده‌ايد اگر خواهانش باشيد، و به شما شنوانده‌اند اگر بشنويد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1" w:name="__RefHeading___Toc2097601_3650668749"/>
      <w:bookmarkStart w:id="1762" w:name="_Toc658"/>
      <w:bookmarkEnd w:id="1761"/>
      <w:r>
        <w:rPr/>
        <w:t>158</w:t>
      </w:r>
      <w:r>
        <w:rPr>
          <w:rtl w:val="true"/>
        </w:rPr>
        <w:t xml:space="preserve"> (</w:t>
      </w:r>
      <w:r>
        <w:rPr/>
        <w:t>3158</w:t>
      </w:r>
      <w:r>
        <w:rPr>
          <w:rtl w:val="true"/>
        </w:rPr>
        <w:t>)</w:t>
      </w:r>
      <w:bookmarkEnd w:id="17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نيكى به او سرزنش كن، و شرّش را با بخشش به او باز گردان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3" w:name="__RefHeading___Toc2097603_3650668749"/>
      <w:bookmarkStart w:id="1764" w:name="_Toc659"/>
      <w:bookmarkEnd w:id="1763"/>
      <w:r>
        <w:rPr/>
        <w:t>159</w:t>
      </w:r>
      <w:r>
        <w:rPr>
          <w:rtl w:val="true"/>
        </w:rPr>
        <w:t xml:space="preserve"> (</w:t>
      </w:r>
      <w:r>
        <w:rPr/>
        <w:t>3159</w:t>
      </w:r>
      <w:r>
        <w:rPr>
          <w:rtl w:val="true"/>
        </w:rPr>
        <w:t>)</w:t>
      </w:r>
      <w:bookmarkEnd w:id="17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در مواضع تهمت قرار دهد نبايد بد گمان به خويش را سرزنش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5" w:name="__RefHeading___Toc2097605_3650668749"/>
      <w:bookmarkStart w:id="1766" w:name="_Toc660"/>
      <w:bookmarkEnd w:id="1765"/>
      <w:r>
        <w:rPr/>
        <w:t>160</w:t>
      </w:r>
      <w:r>
        <w:rPr>
          <w:rtl w:val="true"/>
        </w:rPr>
        <w:t xml:space="preserve"> (</w:t>
      </w:r>
      <w:r>
        <w:rPr/>
        <w:t>3160</w:t>
      </w:r>
      <w:r>
        <w:rPr>
          <w:rtl w:val="true"/>
        </w:rPr>
        <w:t>)</w:t>
      </w:r>
      <w:bookmarkEnd w:id="176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قدرت يافت دچار استبداد رأى مى‌گردد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7" w:name="__RefHeading___Toc2097607_3650668749"/>
      <w:bookmarkStart w:id="1768" w:name="_Toc661"/>
      <w:bookmarkEnd w:id="1767"/>
      <w:r>
        <w:rPr/>
        <w:t>161</w:t>
      </w:r>
      <w:r>
        <w:rPr>
          <w:rtl w:val="true"/>
        </w:rPr>
        <w:t xml:space="preserve"> (</w:t>
      </w:r>
      <w:r>
        <w:rPr/>
        <w:t>3161</w:t>
      </w:r>
      <w:r>
        <w:rPr>
          <w:rtl w:val="true"/>
        </w:rPr>
        <w:t>)</w:t>
      </w:r>
      <w:bookmarkEnd w:id="1768"/>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مستبد به رأى شد به هلاكت رسيد، و هر كه با مردم مشورت كرد خود را شريك عقل آنان نمود</w:t>
      </w:r>
      <w:r>
        <w:rPr>
          <w:rFonts w:eastAsia="Amiri" w:cs="Amiri" w:ascii="Amiri" w:hAnsi="Amiri"/>
          <w:color w:val="111111"/>
          <w:sz w:val="28"/>
          <w:szCs w:val="28"/>
          <w:rtl w:val="true"/>
          <w:lang w:bidi="ar-SA"/>
        </w:rPr>
        <w:t>.</w:t>
      </w:r>
      <w:bookmarkStart w:id="1769" w:name="pg1775_13285"/>
    </w:p>
    <w:p>
      <w:pPr>
        <w:pStyle w:val="BookText"/>
        <w:rPr/>
      </w:pPr>
      <w:bookmarkEnd w:id="17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2097609_3650668749"/>
      <w:bookmarkStart w:id="1771" w:name="_Toc662"/>
      <w:bookmarkEnd w:id="1770"/>
      <w:r>
        <w:rPr/>
        <w:t>162</w:t>
      </w:r>
      <w:r>
        <w:rPr>
          <w:rtl w:val="true"/>
        </w:rPr>
        <w:t xml:space="preserve"> (</w:t>
      </w:r>
      <w:r>
        <w:rPr/>
        <w:t>3162</w:t>
      </w:r>
      <w:r>
        <w:rPr>
          <w:rtl w:val="true"/>
        </w:rPr>
        <w:t>)</w:t>
      </w:r>
      <w:bookmarkEnd w:id="177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رازش را پنهان داشت اختيار صواب به دست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2" w:name="__RefHeading___Toc2097611_3650668749"/>
      <w:bookmarkStart w:id="1773" w:name="_Toc663"/>
      <w:bookmarkEnd w:id="1772"/>
      <w:r>
        <w:rPr/>
        <w:t>163</w:t>
      </w:r>
      <w:r>
        <w:rPr>
          <w:rtl w:val="true"/>
        </w:rPr>
        <w:t xml:space="preserve"> (</w:t>
      </w:r>
      <w:r>
        <w:rPr/>
        <w:t>3163</w:t>
      </w:r>
      <w:r>
        <w:rPr>
          <w:rtl w:val="true"/>
        </w:rPr>
        <w:t>)</w:t>
      </w:r>
      <w:bookmarkEnd w:id="17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تهيدستى مرگ بزرگتر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4" w:name="__RefHeading___Toc2097613_3650668749"/>
      <w:bookmarkStart w:id="1775" w:name="_Toc664"/>
      <w:bookmarkEnd w:id="1774"/>
      <w:r>
        <w:rPr/>
        <w:t>164</w:t>
      </w:r>
      <w:r>
        <w:rPr>
          <w:rtl w:val="true"/>
        </w:rPr>
        <w:t xml:space="preserve"> (</w:t>
      </w:r>
      <w:r>
        <w:rPr/>
        <w:t>3164</w:t>
      </w:r>
      <w:r>
        <w:rPr>
          <w:rtl w:val="true"/>
        </w:rPr>
        <w:t>)</w:t>
      </w:r>
      <w:bookmarkEnd w:id="17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كسى را رعايت كند كه حق وى را رعايت نمى‌نمايد هر آينه او را بندگى كرده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2097615_3650668749"/>
      <w:bookmarkStart w:id="1777" w:name="_Toc665"/>
      <w:bookmarkEnd w:id="1776"/>
      <w:r>
        <w:rPr/>
        <w:t>165</w:t>
      </w:r>
      <w:r>
        <w:rPr>
          <w:rtl w:val="true"/>
        </w:rPr>
        <w:t xml:space="preserve"> (</w:t>
      </w:r>
      <w:r>
        <w:rPr/>
        <w:t>3165</w:t>
      </w:r>
      <w:r>
        <w:rPr>
          <w:rtl w:val="true"/>
        </w:rPr>
        <w:t>)</w:t>
      </w:r>
      <w:bookmarkEnd w:id="177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معصيت خالق، طاعتى براى مخلوق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8" w:name="__RefHeading___Toc2097617_3650668749"/>
      <w:bookmarkStart w:id="1779" w:name="_Toc666"/>
      <w:bookmarkEnd w:id="1778"/>
      <w:r>
        <w:rPr/>
        <w:t>166</w:t>
      </w:r>
      <w:r>
        <w:rPr>
          <w:rtl w:val="true"/>
        </w:rPr>
        <w:t xml:space="preserve"> (</w:t>
      </w:r>
      <w:r>
        <w:rPr/>
        <w:t>3166</w:t>
      </w:r>
      <w:r>
        <w:rPr>
          <w:rtl w:val="true"/>
        </w:rPr>
        <w:t>)</w:t>
      </w:r>
      <w:bookmarkEnd w:id="17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تأخير حقّش سرزنش نكنند، او را براى ستاندن چيزى كه حق او نيست ملامت نمايند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0" w:name="__RefHeading___Toc2097619_3650668749"/>
      <w:bookmarkStart w:id="1781" w:name="_Toc667"/>
      <w:bookmarkEnd w:id="1780"/>
      <w:r>
        <w:rPr/>
        <w:t>167</w:t>
      </w:r>
      <w:r>
        <w:rPr>
          <w:rtl w:val="true"/>
        </w:rPr>
        <w:t xml:space="preserve"> (</w:t>
      </w:r>
      <w:r>
        <w:rPr/>
        <w:t>3167</w:t>
      </w:r>
      <w:r>
        <w:rPr>
          <w:rtl w:val="true"/>
        </w:rPr>
        <w:t>)</w:t>
      </w:r>
      <w:bookmarkEnd w:id="17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پسندى مانع افزايش كمال و مال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2" w:name="__RefHeading___Toc2097621_3650668749"/>
      <w:bookmarkStart w:id="1783" w:name="_Toc668"/>
      <w:bookmarkEnd w:id="1782"/>
      <w:r>
        <w:rPr/>
        <w:t>168</w:t>
      </w:r>
      <w:r>
        <w:rPr>
          <w:rtl w:val="true"/>
        </w:rPr>
        <w:t xml:space="preserve"> (</w:t>
      </w:r>
      <w:r>
        <w:rPr/>
        <w:t>3168</w:t>
      </w:r>
      <w:r>
        <w:rPr>
          <w:rtl w:val="true"/>
        </w:rPr>
        <w:t>)</w:t>
      </w:r>
      <w:bookmarkEnd w:id="17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نزديك است، و زمان با هم بودن اندك</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4" w:name="__RefHeading___Toc2097623_3650668749"/>
      <w:bookmarkStart w:id="1785" w:name="_Toc669"/>
      <w:bookmarkEnd w:id="1784"/>
      <w:r>
        <w:rPr/>
        <w:t>169</w:t>
      </w:r>
      <w:r>
        <w:rPr>
          <w:rtl w:val="true"/>
        </w:rPr>
        <w:t xml:space="preserve"> (</w:t>
      </w:r>
      <w:r>
        <w:rPr/>
        <w:t>3169</w:t>
      </w:r>
      <w:r>
        <w:rPr>
          <w:rtl w:val="true"/>
        </w:rPr>
        <w:t>)</w:t>
      </w:r>
      <w:bookmarkEnd w:id="17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دو چشم باز دارد صبح روشن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6" w:name="__RefHeading___Toc2097625_3650668749"/>
      <w:bookmarkStart w:id="1787" w:name="_Toc670"/>
      <w:bookmarkEnd w:id="1786"/>
      <w:r>
        <w:rPr/>
        <w:t>170</w:t>
      </w:r>
      <w:r>
        <w:rPr>
          <w:rtl w:val="true"/>
        </w:rPr>
        <w:t xml:space="preserve"> (</w:t>
      </w:r>
      <w:r>
        <w:rPr/>
        <w:t>3170</w:t>
      </w:r>
      <w:r>
        <w:rPr>
          <w:rtl w:val="true"/>
        </w:rPr>
        <w:t>)</w:t>
      </w:r>
      <w:bookmarkEnd w:id="17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گناه آسان‌تر از طلب توبه است</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8" w:name="pg1775_13288"/>
    </w:p>
    <w:p>
      <w:pPr>
        <w:pStyle w:val="BookText"/>
        <w:rPr/>
      </w:pPr>
      <w:bookmarkEnd w:id="17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2097627_3650668749"/>
      <w:bookmarkStart w:id="1790" w:name="_Toc671"/>
      <w:bookmarkEnd w:id="1789"/>
      <w:r>
        <w:rPr/>
        <w:t>171</w:t>
      </w:r>
      <w:r>
        <w:rPr>
          <w:rtl w:val="true"/>
        </w:rPr>
        <w:t xml:space="preserve"> (</w:t>
      </w:r>
      <w:r>
        <w:rPr/>
        <w:t>3171</w:t>
      </w:r>
      <w:r>
        <w:rPr>
          <w:rtl w:val="true"/>
        </w:rPr>
        <w:t>)</w:t>
      </w:r>
      <w:bookmarkEnd w:id="179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خوردن، انسان را از خوردنهاى بسيار منع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1" w:name="__RefHeading___Toc2097629_3650668749"/>
      <w:bookmarkStart w:id="1792" w:name="_Toc672"/>
      <w:bookmarkEnd w:id="1791"/>
      <w:r>
        <w:rPr/>
        <w:t>172</w:t>
      </w:r>
      <w:r>
        <w:rPr>
          <w:rtl w:val="true"/>
        </w:rPr>
        <w:t xml:space="preserve"> (</w:t>
      </w:r>
      <w:r>
        <w:rPr/>
        <w:t>3172</w:t>
      </w:r>
      <w:r>
        <w:rPr>
          <w:rtl w:val="true"/>
        </w:rPr>
        <w:t>)</w:t>
      </w:r>
      <w:bookmarkEnd w:id="179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آن چيزى هستند كه نمى‌دانند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3" w:name="__RefHeading___Toc2097631_3650668749"/>
      <w:bookmarkStart w:id="1794" w:name="_Toc673"/>
      <w:bookmarkEnd w:id="1793"/>
      <w:r>
        <w:rPr/>
        <w:t>173</w:t>
      </w:r>
      <w:r>
        <w:rPr>
          <w:rtl w:val="true"/>
        </w:rPr>
        <w:t xml:space="preserve"> (</w:t>
      </w:r>
      <w:r>
        <w:rPr/>
        <w:t>3173</w:t>
      </w:r>
      <w:r>
        <w:rPr>
          <w:rtl w:val="true"/>
        </w:rPr>
        <w:t>)</w:t>
      </w:r>
      <w:bookmarkEnd w:id="179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به استقبال آراء معتبره رود موارد اشتباه را بشناسد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5" w:name="__RefHeading___Toc2097633_3650668749"/>
      <w:bookmarkStart w:id="1796" w:name="_Toc674"/>
      <w:bookmarkEnd w:id="1795"/>
      <w:r>
        <w:rPr/>
        <w:t>174</w:t>
      </w:r>
      <w:r>
        <w:rPr>
          <w:rtl w:val="true"/>
        </w:rPr>
        <w:t xml:space="preserve"> (</w:t>
      </w:r>
      <w:r>
        <w:rPr/>
        <w:t>3174</w:t>
      </w:r>
      <w:r>
        <w:rPr>
          <w:rtl w:val="true"/>
        </w:rPr>
        <w:t>)</w:t>
      </w:r>
      <w:bookmarkEnd w:id="17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خدا نيزه خشم را تيز كند بر كشتن سخت‌ترين اهل باطل قوى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7" w:name="__RefHeading___Toc2097635_3650668749"/>
      <w:bookmarkStart w:id="1798" w:name="_Toc675"/>
      <w:bookmarkEnd w:id="1797"/>
      <w:r>
        <w:rPr/>
        <w:t>175</w:t>
      </w:r>
      <w:r>
        <w:rPr>
          <w:rtl w:val="true"/>
        </w:rPr>
        <w:t xml:space="preserve"> (</w:t>
      </w:r>
      <w:r>
        <w:rPr/>
        <w:t>3175</w:t>
      </w:r>
      <w:r>
        <w:rPr>
          <w:rtl w:val="true"/>
        </w:rPr>
        <w:t>)</w:t>
      </w:r>
      <w:bookmarkEnd w:id="17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وقتى كه از چيزى مى‌ترسى خود را در آن انداز، زيرا شدت حذر كردن، از آنچه از آن مى‌ترسى بزرگتر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9" w:name="__RefHeading___Toc2097637_3650668749"/>
      <w:bookmarkStart w:id="1800" w:name="_Toc676"/>
      <w:bookmarkEnd w:id="1799"/>
      <w:r>
        <w:rPr/>
        <w:t>176</w:t>
      </w:r>
      <w:r>
        <w:rPr>
          <w:rtl w:val="true"/>
        </w:rPr>
        <w:t xml:space="preserve"> (</w:t>
      </w:r>
      <w:r>
        <w:rPr/>
        <w:t>3176</w:t>
      </w:r>
      <w:r>
        <w:rPr>
          <w:rtl w:val="true"/>
        </w:rPr>
        <w:t>)</w:t>
      </w:r>
      <w:bookmarkEnd w:id="180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 رياست دارا بودن قدرت تحمّل مشكلات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 را با پاداش دادن به نيكوكار تنبيه كن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2097639_3650668749"/>
      <w:bookmarkStart w:id="1802" w:name="_Toc677"/>
      <w:bookmarkEnd w:id="1801"/>
      <w:r>
        <w:rPr/>
        <w:t>178</w:t>
      </w:r>
      <w:r>
        <w:rPr>
          <w:rtl w:val="true"/>
        </w:rPr>
        <w:t xml:space="preserve"> (</w:t>
      </w:r>
      <w:r>
        <w:rPr/>
        <w:t>3178</w:t>
      </w:r>
      <w:r>
        <w:rPr>
          <w:rtl w:val="true"/>
        </w:rPr>
        <w:t>)</w:t>
      </w:r>
      <w:bookmarkEnd w:id="1802"/>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را با كندن از سينه خود از</w:t>
      </w:r>
      <w:bookmarkStart w:id="1803" w:name="pg1775_13290"/>
    </w:p>
    <w:p>
      <w:pPr>
        <w:pStyle w:val="BookText"/>
        <w:rPr/>
      </w:pPr>
      <w:bookmarkEnd w:id="1803"/>
      <w:r>
        <w:rPr>
          <w:rFonts w:ascii="IRNazanin" w:hAnsi="IRNazanin" w:eastAsia="IRNazanin"/>
          <w:color w:val="111111"/>
          <w:sz w:val="28"/>
          <w:sz w:val="28"/>
          <w:szCs w:val="28"/>
          <w:rtl w:val="true"/>
          <w:lang w:bidi="fa-IR"/>
        </w:rPr>
        <w:t>سينه ديگران بركن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2097641_3650668749"/>
      <w:bookmarkStart w:id="1805" w:name="_Toc678"/>
      <w:bookmarkEnd w:id="1804"/>
      <w:r>
        <w:rPr/>
        <w:t>179</w:t>
      </w:r>
      <w:r>
        <w:rPr>
          <w:rtl w:val="true"/>
        </w:rPr>
        <w:t xml:space="preserve"> (</w:t>
      </w:r>
      <w:r>
        <w:rPr/>
        <w:t>3179</w:t>
      </w:r>
      <w:r>
        <w:rPr>
          <w:rtl w:val="true"/>
        </w:rPr>
        <w:t>)</w:t>
      </w:r>
      <w:bookmarkEnd w:id="180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 تدبير صواب را از باطن بيرون مى‌برد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6" w:name="__RefHeading___Toc2097643_3650668749"/>
      <w:bookmarkStart w:id="1807" w:name="_Toc679"/>
      <w:bookmarkEnd w:id="1806"/>
      <w:r>
        <w:rPr/>
        <w:t>180</w:t>
      </w:r>
      <w:r>
        <w:rPr>
          <w:rtl w:val="true"/>
        </w:rPr>
        <w:t xml:space="preserve"> (</w:t>
      </w:r>
      <w:r>
        <w:rPr/>
        <w:t>3180</w:t>
      </w:r>
      <w:r>
        <w:rPr>
          <w:rtl w:val="true"/>
        </w:rPr>
        <w:t>)</w:t>
      </w:r>
      <w:bookmarkEnd w:id="18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بندگى دائمى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8" w:name="__RefHeading___Toc2097645_3650668749"/>
      <w:bookmarkStart w:id="1809" w:name="_Toc680"/>
      <w:bookmarkEnd w:id="1808"/>
      <w:r>
        <w:rPr/>
        <w:t>181</w:t>
      </w:r>
      <w:r>
        <w:rPr>
          <w:rtl w:val="true"/>
        </w:rPr>
        <w:t xml:space="preserve"> (</w:t>
      </w:r>
      <w:r>
        <w:rPr/>
        <w:t>3181</w:t>
      </w:r>
      <w:r>
        <w:rPr>
          <w:rtl w:val="true"/>
        </w:rPr>
        <w:t>)</w:t>
      </w:r>
      <w:bookmarkEnd w:id="180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كوتاهى در امور پشيمانى، و ميوه احتياط سلامت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0" w:name="__RefHeading___Toc2097647_3650668749"/>
      <w:bookmarkStart w:id="1811" w:name="_Toc681"/>
      <w:bookmarkEnd w:id="1810"/>
      <w:r>
        <w:rPr/>
        <w:t>182</w:t>
      </w:r>
      <w:r>
        <w:rPr>
          <w:rtl w:val="true"/>
        </w:rPr>
        <w:t xml:space="preserve"> (</w:t>
      </w:r>
      <w:r>
        <w:rPr/>
        <w:t>3182</w:t>
      </w:r>
      <w:r>
        <w:rPr>
          <w:rtl w:val="true"/>
        </w:rPr>
        <w:t>)</w:t>
      </w:r>
      <w:bookmarkEnd w:id="181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خاموشى از سخن حكيمانه خيرى نيست، چنانكه در گفتار جاهلانه خيرى وجود ندارد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2" w:name="__RefHeading___Toc2097649_3650668749"/>
      <w:bookmarkStart w:id="1813" w:name="_Toc682"/>
      <w:bookmarkEnd w:id="1812"/>
      <w:r>
        <w:rPr/>
        <w:t>183</w:t>
      </w:r>
      <w:r>
        <w:rPr>
          <w:rtl w:val="true"/>
        </w:rPr>
        <w:t xml:space="preserve"> (</w:t>
      </w:r>
      <w:r>
        <w:rPr/>
        <w:t>3183</w:t>
      </w:r>
      <w:r>
        <w:rPr>
          <w:rtl w:val="true"/>
        </w:rPr>
        <w:t>)</w:t>
      </w:r>
      <w:bookmarkEnd w:id="181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دعوت خلاف يكديگر نيست جز اينكه يكى از آنها گمراهى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2097651_3650668749"/>
      <w:bookmarkStart w:id="1815" w:name="_Toc683"/>
      <w:bookmarkEnd w:id="1814"/>
      <w:r>
        <w:rPr/>
        <w:t>184</w:t>
      </w:r>
      <w:r>
        <w:rPr>
          <w:rtl w:val="true"/>
        </w:rPr>
        <w:t xml:space="preserve"> (</w:t>
      </w:r>
      <w:r>
        <w:rPr/>
        <w:t>3184</w:t>
      </w:r>
      <w:r>
        <w:rPr>
          <w:rtl w:val="true"/>
        </w:rPr>
        <w:t>)</w:t>
      </w:r>
      <w:bookmarkEnd w:id="181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زمانى كه حق به من ارائه شد در آن شك نكردم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6" w:name="__RefHeading___Toc2097653_3650668749"/>
      <w:bookmarkStart w:id="1817" w:name="_Toc684"/>
      <w:bookmarkEnd w:id="1816"/>
      <w:r>
        <w:rPr/>
        <w:t>185</w:t>
      </w:r>
      <w:r>
        <w:rPr>
          <w:rtl w:val="true"/>
        </w:rPr>
        <w:t xml:space="preserve"> (</w:t>
      </w:r>
      <w:r>
        <w:rPr/>
        <w:t>3185</w:t>
      </w:r>
      <w:r>
        <w:rPr>
          <w:rtl w:val="true"/>
        </w:rPr>
        <w:t>)</w:t>
      </w:r>
      <w:bookmarkEnd w:id="1817"/>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و به من دروغ گفته نشده، و گمراه نشدم و كسى هم</w:t>
      </w:r>
      <w:bookmarkStart w:id="1818" w:name="pg1775_13293"/>
    </w:p>
    <w:p>
      <w:pPr>
        <w:pStyle w:val="BookText"/>
        <w:rPr/>
      </w:pPr>
      <w:bookmarkEnd w:id="1818"/>
      <w:r>
        <w:rPr>
          <w:rFonts w:ascii="IRNazanin" w:hAnsi="IRNazanin" w:eastAsia="IRNazanin"/>
          <w:color w:val="111111"/>
          <w:sz w:val="28"/>
          <w:sz w:val="28"/>
          <w:szCs w:val="28"/>
          <w:rtl w:val="true"/>
          <w:lang w:bidi="fa-IR"/>
        </w:rPr>
        <w:t>به دست من گمراه نگشته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9" w:name="__RefHeading___Toc2097655_3650668749"/>
      <w:bookmarkStart w:id="1820" w:name="_Toc685"/>
      <w:bookmarkEnd w:id="1819"/>
      <w:r>
        <w:rPr/>
        <w:t>186</w:t>
      </w:r>
      <w:r>
        <w:rPr>
          <w:rtl w:val="true"/>
        </w:rPr>
        <w:t xml:space="preserve"> (</w:t>
      </w:r>
      <w:r>
        <w:rPr/>
        <w:t>3186</w:t>
      </w:r>
      <w:r>
        <w:rPr>
          <w:rtl w:val="true"/>
        </w:rPr>
        <w:t>)</w:t>
      </w:r>
      <w:bookmarkEnd w:id="182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ابتدا به ستم مى‌كند فردا دستش را به دندان مى‌گزد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1" w:name="__RefHeading___Toc2097657_3650668749"/>
      <w:bookmarkStart w:id="1822" w:name="_Toc686"/>
      <w:bookmarkEnd w:id="1821"/>
      <w:r>
        <w:rPr/>
        <w:t>187</w:t>
      </w:r>
      <w:r>
        <w:rPr>
          <w:rtl w:val="true"/>
        </w:rPr>
        <w:t xml:space="preserve"> (</w:t>
      </w:r>
      <w:r>
        <w:rPr/>
        <w:t>3187</w:t>
      </w:r>
      <w:r>
        <w:rPr>
          <w:rtl w:val="true"/>
        </w:rPr>
        <w:t>)</w:t>
      </w:r>
      <w:bookmarkEnd w:id="182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دنيا به آخرت نزديك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3" w:name="__RefHeading___Toc2097659_3650668749"/>
      <w:bookmarkStart w:id="1824" w:name="_Toc687"/>
      <w:bookmarkEnd w:id="1823"/>
      <w:r>
        <w:rPr/>
        <w:t>188</w:t>
      </w:r>
      <w:r>
        <w:rPr>
          <w:rtl w:val="true"/>
        </w:rPr>
        <w:t xml:space="preserve"> (</w:t>
      </w:r>
      <w:r>
        <w:rPr/>
        <w:t>3188</w:t>
      </w:r>
      <w:r>
        <w:rPr>
          <w:rtl w:val="true"/>
        </w:rPr>
        <w:t>)</w:t>
      </w:r>
      <w:bookmarkEnd w:id="182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برابر حق بايستد هلاك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5" w:name="__RefHeading___Toc2097661_3650668749"/>
      <w:bookmarkStart w:id="1826" w:name="_Toc688"/>
      <w:bookmarkEnd w:id="1825"/>
      <w:r>
        <w:rPr/>
        <w:t>189</w:t>
      </w:r>
      <w:r>
        <w:rPr>
          <w:rtl w:val="true"/>
        </w:rPr>
        <w:t xml:space="preserve"> (</w:t>
      </w:r>
      <w:r>
        <w:rPr/>
        <w:t>3189</w:t>
      </w:r>
      <w:r>
        <w:rPr>
          <w:rtl w:val="true"/>
        </w:rPr>
        <w:t>)</w:t>
      </w:r>
      <w:bookmarkEnd w:id="182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صبر نجات ندهد بى‌تابى هلاك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2097663_3650668749"/>
      <w:bookmarkStart w:id="1828" w:name="_Toc689"/>
      <w:bookmarkEnd w:id="1827"/>
      <w:r>
        <w:rPr/>
        <w:t>190</w:t>
      </w:r>
      <w:r>
        <w:rPr>
          <w:rtl w:val="true"/>
        </w:rPr>
        <w:t xml:space="preserve"> (</w:t>
      </w:r>
      <w:r>
        <w:rPr/>
        <w:t>3190</w:t>
      </w:r>
      <w:r>
        <w:rPr>
          <w:rtl w:val="true"/>
        </w:rPr>
        <w:t>)</w:t>
      </w:r>
      <w:bookmarkEnd w:id="18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به دليل مصاحبت با پيامبر بر پا مى‌شود، ولى با مصاحبت و خويشى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شعرى از حضرت روايت شده كه چنين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شورا حكومت را به دست گرفتى، چه شورايى بود كه رأى دهندگانش غايب بودند؟</w:t>
      </w:r>
      <w:bookmarkStart w:id="1829" w:name="pg1775_13295"/>
    </w:p>
    <w:p>
      <w:pPr>
        <w:pStyle w:val="BookText"/>
        <w:rPr/>
      </w:pPr>
      <w:bookmarkEnd w:id="1829"/>
      <w:r>
        <w:rPr>
          <w:rFonts w:ascii="IRNazanin" w:hAnsi="IRNazanin" w:eastAsia="IRNazanin"/>
          <w:color w:val="111111"/>
          <w:sz w:val="28"/>
          <w:sz w:val="28"/>
          <w:szCs w:val="28"/>
          <w:rtl w:val="true"/>
          <w:lang w:bidi="fa-IR"/>
        </w:rPr>
        <w:t>و اگر از طريق خويشى با پيامبر بر طرف مقابل حجت آوردى ديگرى نسبت به پيامبر از تو سزاوارتر و نزديكتر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0" w:name="__RefHeading___Toc2097665_3650668749"/>
      <w:bookmarkStart w:id="1831" w:name="_Toc690"/>
      <w:bookmarkEnd w:id="1830"/>
      <w:r>
        <w:rPr/>
        <w:t>191</w:t>
      </w:r>
      <w:r>
        <w:rPr>
          <w:rtl w:val="true"/>
        </w:rPr>
        <w:t xml:space="preserve"> (</w:t>
      </w:r>
      <w:r>
        <w:rPr/>
        <w:t>3191</w:t>
      </w:r>
      <w:r>
        <w:rPr>
          <w:rtl w:val="true"/>
        </w:rPr>
        <w:t>)</w:t>
      </w:r>
      <w:bookmarkEnd w:id="183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هدفى است كه مرگها به جانب او تير مى‌اندازند، و غارت شده‌اى است كه بلاها به سويش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نوشيدنيش جرعه‌اى جهنده در گلو، و با هر لقمه‌اش گلو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نعمتى نمى‌رسد مگر به بهاى از دست دادن نعمتى ديگر، و به پيشواز روزى از عمرش نمى‌رود مگر به جدايى روزى ديگر از مدت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 مرگيم، و وجودمان نشانه تير مردن‌ها، از كجا اميد به ماندن داشته باشيم؟ اين روز و شب چيزى را بالا نبردند مگر اينكه در خراب كردن آنچه ساخته، و پراكندن آنچه فراهم نموده بودند به شتاب باز گشتند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2" w:name="__RefHeading___Toc2097667_3650668749"/>
      <w:bookmarkStart w:id="1833" w:name="_Toc691"/>
      <w:bookmarkEnd w:id="1832"/>
      <w:r>
        <w:rPr/>
        <w:t>192</w:t>
      </w:r>
      <w:r>
        <w:rPr>
          <w:rtl w:val="true"/>
        </w:rPr>
        <w:t xml:space="preserve"> (</w:t>
      </w:r>
      <w:r>
        <w:rPr/>
        <w:t>3192</w:t>
      </w:r>
      <w:r>
        <w:rPr>
          <w:rtl w:val="true"/>
        </w:rPr>
        <w:t>)</w:t>
      </w:r>
      <w:bookmarkEnd w:id="1833"/>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حاجت خود به دست آوردى نسبت به آن</w:t>
      </w:r>
      <w:bookmarkStart w:id="1834" w:name="pg1775_13299"/>
    </w:p>
    <w:p>
      <w:pPr>
        <w:pStyle w:val="BookText"/>
        <w:rPr/>
      </w:pPr>
      <w:bookmarkEnd w:id="1834"/>
      <w:r>
        <w:rPr>
          <w:rFonts w:ascii="IRNazanin" w:hAnsi="IRNazanin" w:eastAsia="IRNazanin"/>
          <w:color w:val="111111"/>
          <w:sz w:val="28"/>
          <w:sz w:val="28"/>
          <w:szCs w:val="28"/>
          <w:rtl w:val="true"/>
          <w:lang w:bidi="fa-IR"/>
        </w:rPr>
        <w:t>خزانه‌دار ديگرى هستى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ميل و روى آوردن و پشت كردن است، از راه ميل و روى آوردن دلها به سوى دلها آييد، چرا كه دل وقتى به كارى مجبور گردد كور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5" w:name="__RefHeading___Toc2097669_3650668749"/>
      <w:bookmarkStart w:id="1836" w:name="_Toc692"/>
      <w:bookmarkEnd w:id="1835"/>
      <w:r>
        <w:rPr/>
        <w:t>194</w:t>
      </w:r>
      <w:r>
        <w:rPr>
          <w:rtl w:val="true"/>
        </w:rPr>
        <w:t xml:space="preserve"> (</w:t>
      </w:r>
      <w:r>
        <w:rPr/>
        <w:t>3194</w:t>
      </w:r>
      <w:r>
        <w:rPr>
          <w:rtl w:val="true"/>
        </w:rPr>
        <w:t>)</w:t>
      </w:r>
      <w:bookmarkEnd w:id="1836"/>
    </w:p>
    <w:p>
      <w:pPr>
        <w:pStyle w:val="BookText"/>
        <w:rPr/>
      </w:pPr>
      <w:r>
        <w:rPr>
          <w:rFonts w:ascii="IRNazanin" w:hAnsi="IRNazanin" w:eastAsia="IRNazanin"/>
          <w:color w:val="111111"/>
          <w:sz w:val="28"/>
          <w:sz w:val="28"/>
          <w:szCs w:val="28"/>
          <w:rtl w:val="true"/>
          <w:lang w:bidi="fa-IR"/>
        </w:rPr>
        <w:t>و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خشم آمدم چه زمانى خشمم را فرونشانم، آيا هنگامى كه از انتقام ناتوانم و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مى‌كردى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كه قدرت بر كيفر دارم و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مى‌بخشيدى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7" w:name="__RefHeading___Toc2097671_3650668749"/>
      <w:bookmarkStart w:id="1838" w:name="_Toc693"/>
      <w:bookmarkEnd w:id="1837"/>
      <w:r>
        <w:rPr/>
        <w:t>195</w:t>
      </w:r>
      <w:r>
        <w:rPr>
          <w:rtl w:val="true"/>
        </w:rPr>
        <w:t xml:space="preserve"> (</w:t>
      </w:r>
      <w:r>
        <w:rPr/>
        <w:t>3195</w:t>
      </w:r>
      <w:r>
        <w:rPr>
          <w:rtl w:val="true"/>
        </w:rPr>
        <w:t>)</w:t>
      </w:r>
      <w:bookmarkEnd w:id="1838"/>
    </w:p>
    <w:p>
      <w:pPr>
        <w:pStyle w:val="BookText"/>
        <w:rPr/>
      </w:pPr>
      <w:r>
        <w:rPr>
          <w:rFonts w:ascii="IRNazanin" w:hAnsi="IRNazanin" w:eastAsia="IRNazanin"/>
          <w:color w:val="111111"/>
          <w:sz w:val="28"/>
          <w:sz w:val="28"/>
          <w:szCs w:val="28"/>
          <w:rtl w:val="true"/>
          <w:lang w:bidi="fa-IR"/>
        </w:rPr>
        <w:t>و آن حضرت از كنار نجاستى در مزبله‌اى عبور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بخيلان به آن بخل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ديگرى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ديروز در آن رغبت مى‌نموديد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9" w:name="__RefHeading___Toc2097673_3650668749"/>
      <w:bookmarkStart w:id="1840" w:name="_Toc694"/>
      <w:bookmarkEnd w:id="1839"/>
      <w:r>
        <w:rPr/>
        <w:t>196</w:t>
      </w:r>
      <w:r>
        <w:rPr>
          <w:rtl w:val="true"/>
        </w:rPr>
        <w:t xml:space="preserve"> (</w:t>
      </w:r>
      <w:r>
        <w:rPr/>
        <w:t>3196</w:t>
      </w:r>
      <w:r>
        <w:rPr>
          <w:rtl w:val="true"/>
        </w:rPr>
        <w:t>)</w:t>
      </w:r>
      <w:bookmarkEnd w:id="184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ثروتت آنچه تو را پند داد از دستت نرفته</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1" w:name="pg1775_13302"/>
    </w:p>
    <w:p>
      <w:pPr>
        <w:pStyle w:val="BookText"/>
        <w:rPr/>
      </w:pPr>
      <w:bookmarkEnd w:id="18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2" w:name="__RefHeading___Toc2097675_3650668749"/>
      <w:bookmarkStart w:id="1843" w:name="_Toc695"/>
      <w:bookmarkEnd w:id="1842"/>
      <w:r>
        <w:rPr/>
        <w:t>197</w:t>
      </w:r>
      <w:r>
        <w:rPr>
          <w:rtl w:val="true"/>
        </w:rPr>
        <w:t xml:space="preserve"> (</w:t>
      </w:r>
      <w:r>
        <w:rPr/>
        <w:t>3197</w:t>
      </w:r>
      <w:r>
        <w:rPr>
          <w:rtl w:val="true"/>
        </w:rPr>
        <w:t xml:space="preserve">) </w:t>
      </w:r>
      <w:r>
        <w:rPr/>
        <w:t>97</w:t>
      </w:r>
      <w:bookmarkEnd w:id="18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همچون بدنها خسته مى‌شود، براى رفع ملالت دلها لطائف حكمت را بجوييد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4" w:name="__RefHeading___Toc2097677_3650668749"/>
      <w:bookmarkStart w:id="1845" w:name="_Toc696"/>
      <w:bookmarkEnd w:id="1844"/>
      <w:r>
        <w:rPr/>
        <w:t>198</w:t>
      </w:r>
      <w:r>
        <w:rPr>
          <w:rtl w:val="true"/>
        </w:rPr>
        <w:t xml:space="preserve"> (</w:t>
      </w:r>
      <w:r>
        <w:rPr/>
        <w:t>3198</w:t>
      </w:r>
      <w:r>
        <w:rPr>
          <w:rtl w:val="true"/>
        </w:rPr>
        <w:t>)</w:t>
      </w:r>
      <w:bookmarkEnd w:id="184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سخن خوارج را شنيد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حقّى است كه باطل به آن قصد شده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6" w:name="__RefHeading___Toc2097679_3650668749"/>
      <w:bookmarkStart w:id="1847" w:name="_Toc697"/>
      <w:bookmarkEnd w:id="1846"/>
      <w:r>
        <w:rPr/>
        <w:t>199</w:t>
      </w:r>
      <w:r>
        <w:rPr>
          <w:rtl w:val="true"/>
        </w:rPr>
        <w:t xml:space="preserve"> (</w:t>
      </w:r>
      <w:r>
        <w:rPr/>
        <w:t>3199</w:t>
      </w:r>
      <w:r>
        <w:rPr>
          <w:rtl w:val="true"/>
        </w:rPr>
        <w:t>)</w:t>
      </w:r>
      <w:bookmarkEnd w:id="1847"/>
    </w:p>
    <w:p>
      <w:pPr>
        <w:pStyle w:val="BookText"/>
        <w:rPr/>
      </w:pPr>
      <w:r>
        <w:rPr>
          <w:rFonts w:ascii="IRNazanin" w:hAnsi="IRNazanin" w:eastAsia="IRNazanin"/>
          <w:color w:val="111111"/>
          <w:sz w:val="28"/>
          <w:sz w:val="28"/>
          <w:szCs w:val="28"/>
          <w:rtl w:val="true"/>
          <w:lang w:bidi="fa-IR"/>
        </w:rPr>
        <w:t>و آن حضرت در باره اوباش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چون گرد آيند پيروز شوند، و چون پراكنده گردند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كسانى هستند كه چون گرد آيند زيان رسانند، و چون متفرق شوند منفعت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گرد آمدنشان را فهميديم، سود پراكندگى آنان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كار به كار خود باز مى‌گردند و مردم از آنان بهره‌مند مى‌شوند، مانند بازگشت بنّا به ساختمان، و بافنده به محلّ بافت، و نانوا به نانوايى</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8" w:name="pg1775_13305"/>
    </w:p>
    <w:p>
      <w:pPr>
        <w:pStyle w:val="BookText"/>
        <w:rPr/>
      </w:pPr>
      <w:bookmarkEnd w:id="18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9" w:name="__RefHeading___Toc2097681_3650668749"/>
      <w:bookmarkStart w:id="1850" w:name="_Toc698"/>
      <w:bookmarkEnd w:id="1849"/>
      <w:r>
        <w:rPr/>
        <w:t>200</w:t>
      </w:r>
      <w:r>
        <w:rPr>
          <w:rtl w:val="true"/>
        </w:rPr>
        <w:t xml:space="preserve"> (</w:t>
      </w:r>
      <w:r>
        <w:rPr/>
        <w:t>3200</w:t>
      </w:r>
      <w:r>
        <w:rPr>
          <w:rtl w:val="true"/>
        </w:rPr>
        <w:t>)</w:t>
      </w:r>
      <w:bookmarkEnd w:id="1850"/>
    </w:p>
    <w:p>
      <w:pPr>
        <w:pStyle w:val="BookText"/>
        <w:rPr/>
      </w:pPr>
      <w:r>
        <w:rPr>
          <w:rFonts w:ascii="Amiri" w:hAnsi="Amiri" w:eastAsia="Amiri" w:cs="Amiri"/>
          <w:color w:val="111111"/>
          <w:sz w:val="28"/>
          <w:sz w:val="28"/>
          <w:szCs w:val="28"/>
          <w:rtl w:val="true"/>
          <w:lang w:bidi="ar-SA"/>
        </w:rPr>
        <w:t>جنايتكارى را به محضر امام آوردند كه اوباش همراه او بودند،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مباد صورتهايى كه جز نزد هر كار زشتى ديده نمى‌شوند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1" w:name="__RefHeading___Toc2097683_3650668749"/>
      <w:bookmarkStart w:id="1852" w:name="_Toc699"/>
      <w:bookmarkEnd w:id="1851"/>
      <w:r>
        <w:rPr/>
        <w:t>201</w:t>
      </w:r>
      <w:r>
        <w:rPr>
          <w:rtl w:val="true"/>
        </w:rPr>
        <w:t xml:space="preserve"> (</w:t>
      </w:r>
      <w:r>
        <w:rPr/>
        <w:t>3201</w:t>
      </w:r>
      <w:r>
        <w:rPr>
          <w:rtl w:val="true"/>
        </w:rPr>
        <w:t>)</w:t>
      </w:r>
      <w:bookmarkEnd w:id="18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انسانى دو فرشته است كه او را حفاظت مى‌كنند، و چون مقدّرات الهى فرا رسد او را با سرنوشتش وا مى‌گذارند، همانا مدت حيات انسان محافظى است استوار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3" w:name="__RefHeading___Toc2097685_3650668749"/>
      <w:bookmarkStart w:id="1854" w:name="_Toc700"/>
      <w:bookmarkEnd w:id="1853"/>
      <w:r>
        <w:rPr/>
        <w:t>202</w:t>
      </w:r>
      <w:r>
        <w:rPr>
          <w:rtl w:val="true"/>
        </w:rPr>
        <w:t xml:space="preserve"> (</w:t>
      </w:r>
      <w:r>
        <w:rPr/>
        <w:t>3202</w:t>
      </w:r>
      <w:r>
        <w:rPr>
          <w:rtl w:val="true"/>
        </w:rPr>
        <w:t>)</w:t>
      </w:r>
      <w:bookmarkEnd w:id="18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طلحه و زبير به او گفتند با تو بيعت مى‌كنيم به شرط اينكه در حكومت با تو شريك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در قدرت و يارى دادن شريك، و در ناتوانى و سختى كمك 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5" w:name="__RefHeading___Toc2097687_3650668749"/>
      <w:bookmarkStart w:id="1856" w:name="_Toc701"/>
      <w:bookmarkEnd w:id="1855"/>
      <w:r>
        <w:rPr/>
        <w:t>203</w:t>
      </w:r>
      <w:r>
        <w:rPr>
          <w:rtl w:val="true"/>
        </w:rPr>
        <w:t xml:space="preserve"> (</w:t>
      </w:r>
      <w:r>
        <w:rPr/>
        <w:t>3203</w:t>
      </w:r>
      <w:r>
        <w:rPr>
          <w:rtl w:val="true"/>
        </w:rPr>
        <w:t>)</w:t>
      </w:r>
      <w:bookmarkEnd w:id="18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را بپرهيزيد كه اگر حرف زديد مى‌شنود، و اگر نهفته داريد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مردنى پيشى جوييد كه اگر از آن فرار كرديد شما را دريابد، و اگر بايستيد شما را بگيرد، و اگر فراموشش كنيد شما را به ياد آورد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7" w:name="__RefHeading___Toc2097689_3650668749"/>
      <w:bookmarkStart w:id="1858" w:name="_Toc702"/>
      <w:bookmarkEnd w:id="1857"/>
      <w:r>
        <w:rPr/>
        <w:t>204</w:t>
      </w:r>
      <w:r>
        <w:rPr>
          <w:rtl w:val="true"/>
        </w:rPr>
        <w:t xml:space="preserve"> (</w:t>
      </w:r>
      <w:r>
        <w:rPr/>
        <w:t>3204</w:t>
      </w:r>
      <w:r>
        <w:rPr>
          <w:rtl w:val="true"/>
        </w:rPr>
        <w:t>)</w:t>
      </w:r>
      <w:bookmarkEnd w:id="1858"/>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سپاس نيكى‌ات را به جا نياورد تو را در نيكى كردن بى رغبت</w:t>
      </w:r>
      <w:bookmarkStart w:id="1859" w:name="pg1775_13307"/>
    </w:p>
    <w:p>
      <w:pPr>
        <w:pStyle w:val="BookText"/>
        <w:rPr/>
      </w:pPr>
      <w:bookmarkEnd w:id="1859"/>
      <w:r>
        <w:rPr>
          <w:rFonts w:ascii="IRNazanin" w:hAnsi="IRNazanin" w:eastAsia="IRNazanin"/>
          <w:color w:val="111111"/>
          <w:sz w:val="28"/>
          <w:sz w:val="28"/>
          <w:szCs w:val="28"/>
          <w:rtl w:val="true"/>
          <w:lang w:bidi="fa-IR"/>
        </w:rPr>
        <w:t xml:space="preserve">نكند، چرا كه سپاست را كسى به جا مى‌آورد كه از آن نيكى بهره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از سپاس سپاسگزار بيش از آنچه كفران كننده نعمت از بين برده به دست 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نيكوكاران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2097691_3650668749"/>
      <w:bookmarkStart w:id="1861" w:name="_Toc703"/>
      <w:bookmarkEnd w:id="1860"/>
      <w:r>
        <w:rPr/>
        <w:t>205</w:t>
      </w:r>
      <w:r>
        <w:rPr>
          <w:rtl w:val="true"/>
        </w:rPr>
        <w:t xml:space="preserve"> (</w:t>
      </w:r>
      <w:r>
        <w:rPr/>
        <w:t>3205</w:t>
      </w:r>
      <w:r>
        <w:rPr>
          <w:rtl w:val="true"/>
        </w:rPr>
        <w:t>)</w:t>
      </w:r>
      <w:bookmarkEnd w:id="186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ظرفى به آنچه در آن مى‌ريزند تنگ مى‌شود، غير ظرف علم كه به علم وسعت گيرد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2" w:name="__RefHeading___Toc2097693_3650668749"/>
      <w:bookmarkStart w:id="1863" w:name="_Toc704"/>
      <w:bookmarkEnd w:id="1862"/>
      <w:r>
        <w:rPr/>
        <w:t>206</w:t>
      </w:r>
      <w:r>
        <w:rPr>
          <w:rtl w:val="true"/>
        </w:rPr>
        <w:t xml:space="preserve"> (</w:t>
      </w:r>
      <w:r>
        <w:rPr/>
        <w:t>3206</w:t>
      </w:r>
      <w:r>
        <w:rPr>
          <w:rtl w:val="true"/>
        </w:rPr>
        <w:t>)</w:t>
      </w:r>
      <w:bookmarkEnd w:id="186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پاداشى كه بردبار از بردباريش مى‌برد آن است كه مردم در مقابل جاهل يارش مى‌شوند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4" w:name="__RefHeading___Toc2097695_3650668749"/>
      <w:bookmarkStart w:id="1865" w:name="_Toc705"/>
      <w:bookmarkEnd w:id="1864"/>
      <w:r>
        <w:rPr/>
        <w:t>207</w:t>
      </w:r>
      <w:r>
        <w:rPr>
          <w:rtl w:val="true"/>
        </w:rPr>
        <w:t xml:space="preserve"> (</w:t>
      </w:r>
      <w:r>
        <w:rPr/>
        <w:t>3207</w:t>
      </w:r>
      <w:r>
        <w:rPr>
          <w:rtl w:val="true"/>
        </w:rPr>
        <w:t>)</w:t>
      </w:r>
      <w:bookmarkEnd w:id="18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نيستى خود را به بردبارى وادار، چرا كه كم است كسى خود را شبيه قومى كند و از زمره آنان نشود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6" w:name="__RefHeading___Toc2097697_3650668749"/>
      <w:bookmarkStart w:id="1867" w:name="_Toc706"/>
      <w:bookmarkEnd w:id="1866"/>
      <w:r>
        <w:rPr/>
        <w:t>208</w:t>
      </w:r>
      <w:r>
        <w:rPr>
          <w:rtl w:val="true"/>
        </w:rPr>
        <w:t xml:space="preserve"> (</w:t>
      </w:r>
      <w:r>
        <w:rPr/>
        <w:t>3208</w:t>
      </w:r>
      <w:r>
        <w:rPr>
          <w:rtl w:val="true"/>
        </w:rPr>
        <w:t>)</w:t>
      </w:r>
      <w:bookmarkEnd w:id="1867"/>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محاسبه كرد سود برد، و هر كه از خود بى‌خبر ماند زيان ديد، و آن كه ترسيد ايمنى يافت، و هر كه عبرت گرفت بينا شد، و هر كه بينا شد</w:t>
      </w:r>
      <w:bookmarkStart w:id="1868" w:name="pg1775_13310"/>
    </w:p>
    <w:p>
      <w:pPr>
        <w:pStyle w:val="BookText"/>
        <w:rPr/>
      </w:pPr>
      <w:bookmarkEnd w:id="1868"/>
      <w:r>
        <w:rPr>
          <w:rFonts w:ascii="Amiri" w:hAnsi="Amiri" w:eastAsia="Amiri" w:cs="Amiri"/>
          <w:color w:val="111111"/>
          <w:sz w:val="28"/>
          <w:sz w:val="28"/>
          <w:szCs w:val="28"/>
          <w:rtl w:val="true"/>
          <w:lang w:bidi="ar-SA"/>
        </w:rPr>
        <w:t>فهميد، و هر كه فهميد دانست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9" w:name="__RefHeading___Toc2097699_3650668749"/>
      <w:bookmarkStart w:id="1870" w:name="_Toc707"/>
      <w:bookmarkEnd w:id="1869"/>
      <w:r>
        <w:rPr/>
        <w:t>209</w:t>
      </w:r>
      <w:r>
        <w:rPr>
          <w:rtl w:val="true"/>
        </w:rPr>
        <w:t xml:space="preserve"> (</w:t>
      </w:r>
      <w:r>
        <w:rPr/>
        <w:t>3209</w:t>
      </w:r>
      <w:r>
        <w:rPr>
          <w:rtl w:val="true"/>
        </w:rPr>
        <w:t>)</w:t>
      </w:r>
      <w:bookmarkEnd w:id="18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بعد از چموشى همچون بازگشت مهربانانه شتر سركش بر فرزند خويش به ما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اين گفتار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مى‌خواهيم بر آنان كه در زمين ضعيف شمرده شدند منّت نهيم و آنان را پيشوايان و وارثان گردانيم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1" w:name="__RefHeading___Toc2097701_3650668749"/>
      <w:bookmarkStart w:id="1872" w:name="_Toc708"/>
      <w:bookmarkEnd w:id="1871"/>
      <w:r>
        <w:rPr/>
        <w:t>210</w:t>
      </w:r>
      <w:r>
        <w:rPr>
          <w:rtl w:val="true"/>
        </w:rPr>
        <w:t xml:space="preserve"> (</w:t>
      </w:r>
      <w:r>
        <w:rPr/>
        <w:t>3210</w:t>
      </w:r>
      <w:r>
        <w:rPr>
          <w:rtl w:val="true"/>
        </w:rPr>
        <w:t>)</w:t>
      </w:r>
      <w:bookmarkEnd w:id="18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بپرهيزيد پرهيز كسى كه دامن همت به كمر زده و خود را از علايق تنها نموده، و كوشش كرده و خود را به چالاكى آراسته، در مهلت عمر به راه خدا شتافته، و از ترس نابودى مهلت به عمل پيشدستى كرده، و در برگشت به جهان ديگر، و سر انجام كار، و بازگشت به حساب انديشه نموده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2097703_3650668749"/>
      <w:bookmarkStart w:id="1874" w:name="_Toc709"/>
      <w:bookmarkEnd w:id="1873"/>
      <w:r>
        <w:rPr/>
        <w:t>211</w:t>
      </w:r>
      <w:r>
        <w:rPr>
          <w:rtl w:val="true"/>
        </w:rPr>
        <w:t xml:space="preserve"> (</w:t>
      </w:r>
      <w:r>
        <w:rPr/>
        <w:t>3211</w:t>
      </w:r>
      <w:r>
        <w:rPr>
          <w:rtl w:val="true"/>
        </w:rPr>
        <w:t>)</w:t>
      </w:r>
      <w:bookmarkEnd w:id="1874"/>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پاسبان آبروها، بردبارى دهنه بند نادان، گذشت زكات پيروزى، از ياد بردن آن كه خيانت كرده پاداش تو،</w:t>
      </w:r>
      <w:bookmarkStart w:id="1875" w:name="pg1775_13314"/>
    </w:p>
    <w:p>
      <w:pPr>
        <w:pStyle w:val="BookText"/>
        <w:rPr/>
      </w:pPr>
      <w:bookmarkEnd w:id="1875"/>
      <w:r>
        <w:rPr>
          <w:rFonts w:ascii="Amiri" w:hAnsi="Amiri" w:eastAsia="Amiri" w:cs="Amiri"/>
          <w:color w:val="111111"/>
          <w:sz w:val="28"/>
          <w:sz w:val="28"/>
          <w:szCs w:val="28"/>
          <w:rtl w:val="true"/>
          <w:lang w:bidi="ar-SA"/>
        </w:rPr>
        <w:t>مشورت عين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مستبد به رأى شد خود را به خطر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شكيبايى رد كننده سختى‌ها، و بى‌صبرى يارى كننده زمانه بر جفاست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شريفترين ثروت ترك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عقلى كه به دست هواى حاكم 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تجربه از توفيق، و دوستى قرابتى اندوخته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تنگ آمده از خود ايمن مباش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6" w:name="__RefHeading___Toc2097705_3650668749"/>
      <w:bookmarkStart w:id="1877" w:name="_Toc710"/>
      <w:bookmarkEnd w:id="1876"/>
      <w:r>
        <w:rPr/>
        <w:t>212</w:t>
      </w:r>
      <w:r>
        <w:rPr>
          <w:rtl w:val="true"/>
        </w:rPr>
        <w:t xml:space="preserve"> (</w:t>
      </w:r>
      <w:r>
        <w:rPr/>
        <w:t>3212</w:t>
      </w:r>
      <w:r>
        <w:rPr>
          <w:rtl w:val="true"/>
        </w:rPr>
        <w:t>)</w:t>
      </w:r>
      <w:bookmarkEnd w:id="187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پسندى انسان يكى از حسودان عقل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8" w:name="__RefHeading___Toc2097707_3650668749"/>
      <w:bookmarkStart w:id="1879" w:name="_Toc711"/>
      <w:bookmarkEnd w:id="1878"/>
      <w:r>
        <w:rPr/>
        <w:t>213</w:t>
      </w:r>
      <w:r>
        <w:rPr>
          <w:rtl w:val="true"/>
        </w:rPr>
        <w:t xml:space="preserve"> (</w:t>
      </w:r>
      <w:r>
        <w:rPr/>
        <w:t>3213</w:t>
      </w:r>
      <w:r>
        <w:rPr>
          <w:rtl w:val="true"/>
        </w:rPr>
        <w:t>)</w:t>
      </w:r>
      <w:bookmarkEnd w:id="18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جفاى اهل دنيا چشم بپوش و گر نه هرگز خشنود نخواهى 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0" w:name="__RefHeading___Toc2097709_3650668749"/>
      <w:bookmarkStart w:id="1881" w:name="_Toc712"/>
      <w:bookmarkEnd w:id="1880"/>
      <w:r>
        <w:rPr/>
        <w:t>214</w:t>
      </w:r>
      <w:r>
        <w:rPr>
          <w:rtl w:val="true"/>
        </w:rPr>
        <w:t xml:space="preserve"> (</w:t>
      </w:r>
      <w:r>
        <w:rPr/>
        <w:t>3214</w:t>
      </w:r>
      <w:r>
        <w:rPr>
          <w:rtl w:val="true"/>
        </w:rPr>
        <w:t>)</w:t>
      </w:r>
      <w:bookmarkEnd w:id="1881"/>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كه خلق و خو نرم است دوست و آشنا فراوان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2097711_3650668749"/>
      <w:bookmarkStart w:id="1883" w:name="_Toc713"/>
      <w:bookmarkEnd w:id="1882"/>
      <w:r>
        <w:rPr/>
        <w:t>215</w:t>
      </w:r>
      <w:r>
        <w:rPr>
          <w:rtl w:val="true"/>
        </w:rPr>
        <w:t xml:space="preserve"> (</w:t>
      </w:r>
      <w:r>
        <w:rPr/>
        <w:t>3215</w:t>
      </w:r>
      <w:r>
        <w:rPr>
          <w:rtl w:val="true"/>
        </w:rPr>
        <w:t>)</w:t>
      </w:r>
      <w:bookmarkEnd w:id="188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موجب ويرانى تدبير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2097713_3650668749"/>
      <w:bookmarkStart w:id="1885" w:name="_Toc714"/>
      <w:bookmarkEnd w:id="1884"/>
      <w:r>
        <w:rPr/>
        <w:t>216</w:t>
      </w:r>
      <w:r>
        <w:rPr>
          <w:rtl w:val="true"/>
        </w:rPr>
        <w:t xml:space="preserve"> (</w:t>
      </w:r>
      <w:r>
        <w:rPr/>
        <w:t>3216</w:t>
      </w:r>
      <w:r>
        <w:rPr>
          <w:rtl w:val="true"/>
        </w:rPr>
        <w:t>)</w:t>
      </w:r>
      <w:bookmarkEnd w:id="18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مقام رسد گردنكشى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6" w:name="__RefHeading___Toc2097715_3650668749"/>
      <w:bookmarkStart w:id="1887" w:name="_Toc715"/>
      <w:bookmarkEnd w:id="1886"/>
      <w:r>
        <w:rPr/>
        <w:t>217</w:t>
      </w:r>
      <w:r>
        <w:rPr>
          <w:rtl w:val="true"/>
        </w:rPr>
        <w:t xml:space="preserve"> (</w:t>
      </w:r>
      <w:r>
        <w:rPr/>
        <w:t>3217</w:t>
      </w:r>
      <w:r>
        <w:rPr>
          <w:rtl w:val="true"/>
        </w:rPr>
        <w:t>)</w:t>
      </w:r>
      <w:bookmarkEnd w:id="18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دگرگونى احوال گوهرهاى مردان شناخته شود</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8" w:name="pg1775_13317"/>
    </w:p>
    <w:p>
      <w:pPr>
        <w:pStyle w:val="BookText"/>
        <w:rPr/>
      </w:pPr>
      <w:bookmarkEnd w:id="18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9" w:name="__RefHeading___Toc2097717_3650668749"/>
      <w:bookmarkStart w:id="1890" w:name="_Toc716"/>
      <w:bookmarkEnd w:id="1889"/>
      <w:r>
        <w:rPr/>
        <w:t>218</w:t>
      </w:r>
      <w:r>
        <w:rPr>
          <w:rtl w:val="true"/>
        </w:rPr>
        <w:t xml:space="preserve"> (</w:t>
      </w:r>
      <w:r>
        <w:rPr/>
        <w:t>3218</w:t>
      </w:r>
      <w:r>
        <w:rPr>
          <w:rtl w:val="true"/>
        </w:rPr>
        <w:t>)</w:t>
      </w:r>
      <w:bookmarkEnd w:id="189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با رفيق از بيمارى دوستى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1" w:name="__RefHeading___Toc2097719_3650668749"/>
      <w:bookmarkStart w:id="1892" w:name="_Toc717"/>
      <w:bookmarkEnd w:id="1891"/>
      <w:r>
        <w:rPr/>
        <w:t>219</w:t>
      </w:r>
      <w:r>
        <w:rPr>
          <w:rtl w:val="true"/>
        </w:rPr>
        <w:t xml:space="preserve"> (</w:t>
      </w:r>
      <w:r>
        <w:rPr/>
        <w:t>3219</w:t>
      </w:r>
      <w:r>
        <w:rPr>
          <w:rtl w:val="true"/>
        </w:rPr>
        <w:t>)</w:t>
      </w:r>
      <w:bookmarkEnd w:id="189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قربانگاههاى عقول زير برق طمع‌هاست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2097721_3650668749"/>
      <w:bookmarkStart w:id="1894" w:name="_Toc718"/>
      <w:bookmarkEnd w:id="1893"/>
      <w:r>
        <w:rPr/>
        <w:t>220</w:t>
      </w:r>
      <w:r>
        <w:rPr>
          <w:rtl w:val="true"/>
        </w:rPr>
        <w:t xml:space="preserve"> (</w:t>
      </w:r>
      <w:r>
        <w:rPr/>
        <w:t>3220</w:t>
      </w:r>
      <w:r>
        <w:rPr>
          <w:rtl w:val="true"/>
        </w:rPr>
        <w:t>)</w:t>
      </w:r>
      <w:bookmarkEnd w:id="189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نمودن به گمان عليه انسان مورد اعتماد از عدالت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5" w:name="__RefHeading___Toc2097723_3650668749"/>
      <w:bookmarkStart w:id="1896" w:name="_Toc719"/>
      <w:bookmarkEnd w:id="1895"/>
      <w:r>
        <w:rPr/>
        <w:t>221</w:t>
      </w:r>
      <w:r>
        <w:rPr>
          <w:rtl w:val="true"/>
        </w:rPr>
        <w:t xml:space="preserve"> (</w:t>
      </w:r>
      <w:r>
        <w:rPr/>
        <w:t>3221</w:t>
      </w:r>
      <w:r>
        <w:rPr>
          <w:rtl w:val="true"/>
        </w:rPr>
        <w:t>)</w:t>
      </w:r>
      <w:bookmarkEnd w:id="18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بندگان توشه بدى براى جهان آخرت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7" w:name="__RefHeading___Toc2097725_3650668749"/>
      <w:bookmarkStart w:id="1898" w:name="_Toc720"/>
      <w:bookmarkEnd w:id="1897"/>
      <w:r>
        <w:rPr/>
        <w:t>222</w:t>
      </w:r>
      <w:r>
        <w:rPr>
          <w:rtl w:val="true"/>
        </w:rPr>
        <w:t xml:space="preserve"> (</w:t>
      </w:r>
      <w:r>
        <w:rPr/>
        <w:t>3222</w:t>
      </w:r>
      <w:r>
        <w:rPr>
          <w:rtl w:val="true"/>
        </w:rPr>
        <w:t xml:space="preserve">) </w:t>
      </w:r>
      <w:r>
        <w:rPr/>
        <w:t>22</w:t>
      </w:r>
      <w:bookmarkEnd w:id="18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شريفترين كارهاى كريم خود را به بى‌خبرى زدن از چيزى است كه مى‌داند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9" w:name="__RefHeading___Toc2097727_3650668749"/>
      <w:bookmarkStart w:id="1900" w:name="_Toc721"/>
      <w:bookmarkEnd w:id="1899"/>
      <w:r>
        <w:rPr/>
        <w:t>223</w:t>
      </w:r>
      <w:r>
        <w:rPr>
          <w:rtl w:val="true"/>
        </w:rPr>
        <w:t xml:space="preserve"> (</w:t>
      </w:r>
      <w:r>
        <w:rPr/>
        <w:t>3223</w:t>
      </w:r>
      <w:r>
        <w:rPr>
          <w:rtl w:val="true"/>
        </w:rPr>
        <w:t>)</w:t>
      </w:r>
      <w:bookmarkEnd w:id="19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جامه‌اش را بر هر كس بپوشاند مردم عيبش را نبينند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2097729_3650668749"/>
      <w:bookmarkStart w:id="1902" w:name="_Toc722"/>
      <w:bookmarkEnd w:id="1901"/>
      <w:r>
        <w:rPr/>
        <w:t>224</w:t>
      </w:r>
      <w:r>
        <w:rPr>
          <w:rtl w:val="true"/>
        </w:rPr>
        <w:t xml:space="preserve"> (</w:t>
      </w:r>
      <w:r>
        <w:rPr/>
        <w:t>3224</w:t>
      </w:r>
      <w:r>
        <w:rPr>
          <w:rtl w:val="true"/>
        </w:rPr>
        <w:t>)</w:t>
      </w:r>
      <w:bookmarkEnd w:id="19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به كثرت خاموشى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پيوستگان با رعايت انصاف زياد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با بخشش عظيم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 فروتنى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رنجها سرورى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عادلانه دشمن مغلوب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بردبارى در برابر نادان، ياران انسان عليه او زياد مى‌گردد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3" w:name="pg1775_13318"/>
    </w:p>
    <w:p>
      <w:pPr>
        <w:pStyle w:val="BookText"/>
        <w:rPr/>
      </w:pPr>
      <w:bookmarkEnd w:id="19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2097731_3650668749"/>
      <w:bookmarkStart w:id="1905" w:name="_Toc723"/>
      <w:bookmarkEnd w:id="1904"/>
      <w:r>
        <w:rPr/>
        <w:t>225</w:t>
      </w:r>
      <w:r>
        <w:rPr>
          <w:rtl w:val="true"/>
        </w:rPr>
        <w:t xml:space="preserve"> (</w:t>
      </w:r>
      <w:r>
        <w:rPr/>
        <w:t>3225</w:t>
      </w:r>
      <w:r>
        <w:rPr>
          <w:rtl w:val="true"/>
        </w:rPr>
        <w:t>)</w:t>
      </w:r>
      <w:bookmarkEnd w:id="190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حسودان از سلامت بدنهاى خود در شگفتم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2097733_3650668749"/>
      <w:bookmarkStart w:id="1907" w:name="_Toc724"/>
      <w:bookmarkEnd w:id="1906"/>
      <w:r>
        <w:rPr/>
        <w:t>226</w:t>
      </w:r>
      <w:r>
        <w:rPr>
          <w:rtl w:val="true"/>
        </w:rPr>
        <w:t xml:space="preserve"> (</w:t>
      </w:r>
      <w:r>
        <w:rPr/>
        <w:t>3226</w:t>
      </w:r>
      <w:r>
        <w:rPr>
          <w:rtl w:val="true"/>
        </w:rPr>
        <w:t>)</w:t>
      </w:r>
      <w:bookmarkEnd w:id="19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كار دچار بند خوارى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2097735_3650668749"/>
      <w:bookmarkStart w:id="1909" w:name="_Toc725"/>
      <w:bookmarkEnd w:id="1908"/>
      <w:r>
        <w:rPr/>
        <w:t>227</w:t>
      </w:r>
      <w:r>
        <w:rPr>
          <w:rtl w:val="true"/>
        </w:rPr>
        <w:t xml:space="preserve"> (</w:t>
      </w:r>
      <w:r>
        <w:rPr/>
        <w:t>3227</w:t>
      </w:r>
      <w:r>
        <w:rPr>
          <w:rtl w:val="true"/>
        </w:rPr>
        <w:t>)</w:t>
      </w:r>
      <w:bookmarkEnd w:id="1909"/>
    </w:p>
    <w:p>
      <w:pPr>
        <w:pStyle w:val="BookText"/>
        <w:rPr/>
      </w:pPr>
      <w:r>
        <w:rPr>
          <w:rFonts w:ascii="IRNazanin" w:hAnsi="IRNazanin" w:eastAsia="IRNazanin"/>
          <w:color w:val="111111"/>
          <w:sz w:val="28"/>
          <w:sz w:val="28"/>
          <w:szCs w:val="28"/>
          <w:rtl w:val="true"/>
          <w:lang w:bidi="fa-IR"/>
        </w:rPr>
        <w:t>حضرت را از ايمان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شناخت به دل، اقرار به زبان، و عمل به اندامهاست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2097737_3650668749"/>
      <w:bookmarkStart w:id="1911" w:name="_Toc726"/>
      <w:bookmarkEnd w:id="1910"/>
      <w:r>
        <w:rPr/>
        <w:t>228</w:t>
      </w:r>
      <w:r>
        <w:rPr>
          <w:rtl w:val="true"/>
        </w:rPr>
        <w:t xml:space="preserve"> (</w:t>
      </w:r>
      <w:r>
        <w:rPr/>
        <w:t>3228</w:t>
      </w:r>
      <w:r>
        <w:rPr>
          <w:rtl w:val="true"/>
        </w:rPr>
        <w:t>)</w:t>
      </w:r>
      <w:bookmarkEnd w:id="191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خاطر دنيا غمناك شد بر قضاء خداوند خشمگين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مصيبتى كه به او رسيده شكايت كند از پروردگارش شكايت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ثروتمندى را به خاطر ثروتش فروتنى نمايد دو سوم دينش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قرآن را قرائت نموده و مرده و وارد آتش گشته از كسانى است كه آيات خدا را مسخره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دلش به عشق دنيا شيفته شد دلش به سه چيز دنيا خواهد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او را رها نكند، و حرصى كه او را ترك ننمايد، و آرزويى كه آن را در نيابد</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2" w:name="pg1775_13321"/>
    </w:p>
    <w:p>
      <w:pPr>
        <w:pStyle w:val="BookText"/>
        <w:rPr/>
      </w:pPr>
      <w:bookmarkEnd w:id="19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3" w:name="__RefHeading___Toc2097739_3650668749"/>
      <w:bookmarkStart w:id="1914" w:name="_Toc727"/>
      <w:bookmarkEnd w:id="1913"/>
      <w:r>
        <w:rPr/>
        <w:t>229</w:t>
      </w:r>
      <w:r>
        <w:rPr>
          <w:rtl w:val="true"/>
        </w:rPr>
        <w:t xml:space="preserve"> (</w:t>
      </w:r>
      <w:r>
        <w:rPr/>
        <w:t>3229</w:t>
      </w:r>
      <w:r>
        <w:rPr>
          <w:rtl w:val="true"/>
        </w:rPr>
        <w:t>)</w:t>
      </w:r>
      <w:bookmarkEnd w:id="191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پادشاهى با گنج قناعت، و نعمت با حسن خلق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از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شايسته را حيات پاكيزه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پاكيزه قناعت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5" w:name="__RefHeading___Toc2097741_3650668749"/>
      <w:bookmarkStart w:id="1916" w:name="_Toc728"/>
      <w:bookmarkEnd w:id="1915"/>
      <w:r>
        <w:rPr/>
        <w:t>230</w:t>
      </w:r>
      <w:r>
        <w:rPr>
          <w:rtl w:val="true"/>
        </w:rPr>
        <w:t xml:space="preserve"> (</w:t>
      </w:r>
      <w:r>
        <w:rPr/>
        <w:t>3230</w:t>
      </w:r>
      <w:r>
        <w:rPr>
          <w:rtl w:val="true"/>
        </w:rPr>
        <w:t>)</w:t>
      </w:r>
      <w:bookmarkEnd w:id="191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رزق به او روى كرده شريك شويد، چرا كه اين شركت به حصول توانگرى سزاوارتر، و به روى آوردن بهره شايسته‌تر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7" w:name="__RefHeading___Toc2097743_3650668749"/>
      <w:bookmarkStart w:id="1918" w:name="_Toc729"/>
      <w:bookmarkEnd w:id="1917"/>
      <w:r>
        <w:rPr/>
        <w:t>231</w:t>
      </w:r>
      <w:r>
        <w:rPr>
          <w:rtl w:val="true"/>
        </w:rPr>
        <w:t xml:space="preserve"> (</w:t>
      </w:r>
      <w:r>
        <w:rPr/>
        <w:t>3231</w:t>
      </w:r>
      <w:r>
        <w:rPr>
          <w:rtl w:val="true"/>
        </w:rPr>
        <w:t>)</w:t>
      </w:r>
      <w:bookmarkEnd w:id="1918"/>
    </w:p>
    <w:p>
      <w:pPr>
        <w:pStyle w:val="BookText"/>
        <w:rPr/>
      </w:pPr>
      <w:r>
        <w:rPr>
          <w:rFonts w:ascii="Amiri" w:hAnsi="Amiri" w:eastAsia="Amiri" w:cs="Amiri"/>
          <w:color w:val="111111"/>
          <w:sz w:val="28"/>
          <w:sz w:val="28"/>
          <w:szCs w:val="28"/>
          <w:rtl w:val="true"/>
          <w:lang w:bidi="ar-SA"/>
        </w:rPr>
        <w:t>در معناى قول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عدل و احسان امر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انصاف، و احسان بخشش افزونتر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9" w:name="__RefHeading___Toc2097745_3650668749"/>
      <w:bookmarkStart w:id="1920" w:name="_Toc730"/>
      <w:bookmarkEnd w:id="1919"/>
      <w:r>
        <w:rPr/>
        <w:t>232</w:t>
      </w:r>
      <w:r>
        <w:rPr>
          <w:rtl w:val="true"/>
        </w:rPr>
        <w:t xml:space="preserve"> (</w:t>
      </w:r>
      <w:r>
        <w:rPr/>
        <w:t>3232</w:t>
      </w:r>
      <w:r>
        <w:rPr>
          <w:rtl w:val="true"/>
        </w:rPr>
        <w:t>)</w:t>
      </w:r>
      <w:bookmarkEnd w:id="192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دست كوتاه ببخشد، با دست بلند بخشيده مى‌شود</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قطعه اين است كه انسان آنچه را از مال خود در راه خير و نيكوكارى انفاق مى‌كند اگر چه اندك باشد خداوند جزايش را بر آن اندك بزرگ و بسيار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در اين جا عبارت از دو نعمت است، ولى بين نعمت عبد و نعمت حق فرق گذاشته،</w:t>
      </w:r>
      <w:bookmarkStart w:id="1921" w:name="pg1775_13324"/>
    </w:p>
    <w:p>
      <w:pPr>
        <w:pStyle w:val="BookText"/>
        <w:rPr/>
      </w:pPr>
      <w:bookmarkEnd w:id="1921"/>
      <w:r>
        <w:rPr>
          <w:rFonts w:ascii="IRNazanin" w:hAnsi="IRNazanin" w:eastAsia="IRNazanin"/>
          <w:color w:val="111111"/>
          <w:sz w:val="28"/>
          <w:sz w:val="28"/>
          <w:szCs w:val="28"/>
          <w:rtl w:val="true"/>
          <w:lang w:bidi="fa-IR"/>
        </w:rPr>
        <w:t>نعمت عبد را كوتاه، و نعمت حق را بلند مطرح نموده، چرا كه نعمت حق هميشه چند برابر نعمت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الهى ريشه تمام نعمت‌هاست، بنا بر اين همه نعمتها به نعمت‌هاى خداوند باز مى‌گردد و از آنها پديد مى‌آيد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2" w:name="__RefHeading___Toc2097747_3650668749"/>
      <w:bookmarkStart w:id="1923" w:name="_Toc731"/>
      <w:bookmarkEnd w:id="1922"/>
      <w:r>
        <w:rPr/>
        <w:t>233</w:t>
      </w:r>
      <w:r>
        <w:rPr>
          <w:rtl w:val="true"/>
        </w:rPr>
        <w:t xml:space="preserve"> (</w:t>
      </w:r>
      <w:r>
        <w:rPr/>
        <w:t>3233</w:t>
      </w:r>
      <w:r>
        <w:rPr>
          <w:rtl w:val="true"/>
        </w:rPr>
        <w:t>)</w:t>
      </w:r>
      <w:bookmarkEnd w:id="1923"/>
    </w:p>
    <w:p>
      <w:pPr>
        <w:pStyle w:val="BookText"/>
        <w:rPr/>
      </w:pPr>
      <w:r>
        <w:rPr>
          <w:rFonts w:ascii="IRNazanin" w:hAnsi="IRNazanin" w:eastAsia="IRNazanin"/>
          <w:color w:val="111111"/>
          <w:sz w:val="28"/>
          <w:sz w:val="28"/>
          <w:szCs w:val="28"/>
          <w:rtl w:val="true"/>
          <w:lang w:bidi="fa-IR"/>
        </w:rPr>
        <w:t>و آن حضرت به فرزندش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مبارزه مطلب، و اگر تو را به مبارزه خواستند قبول كن، چرا كه خواهان مبارزه ستمكار است، و ستمكار افتاده بر خاك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2097749_3650668749"/>
      <w:bookmarkStart w:id="1925" w:name="_Toc732"/>
      <w:bookmarkEnd w:id="1924"/>
      <w:r>
        <w:rPr/>
        <w:t>234</w:t>
      </w:r>
      <w:r>
        <w:rPr>
          <w:rtl w:val="true"/>
        </w:rPr>
        <w:t xml:space="preserve"> (</w:t>
      </w:r>
      <w:r>
        <w:rPr/>
        <w:t>3234</w:t>
      </w:r>
      <w:r>
        <w:rPr>
          <w:rtl w:val="true"/>
        </w:rPr>
        <w:t>)</w:t>
      </w:r>
      <w:bookmarkEnd w:id="19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خصلت‌هاى زنان بدترين خصلت‌هاى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بخل،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داراى كبر باشد جز در برابر شوهر سر فرود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بخيل باشد مال خود و شوهرش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ترسو باشد از هر چه به او روى آرد دورى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2097751_3650668749"/>
      <w:bookmarkStart w:id="1927" w:name="_Toc733"/>
      <w:bookmarkEnd w:id="1926"/>
      <w:r>
        <w:rPr/>
        <w:t>235</w:t>
      </w:r>
      <w:r>
        <w:rPr>
          <w:rtl w:val="true"/>
        </w:rPr>
        <w:t xml:space="preserve"> (</w:t>
      </w:r>
      <w:r>
        <w:rPr/>
        <w:t>3235</w:t>
      </w:r>
      <w:r>
        <w:rPr>
          <w:rtl w:val="true"/>
        </w:rPr>
        <w:t>)</w:t>
      </w:r>
      <w:bookmarkEnd w:id="1927"/>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خردمند را براى ما وصف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w:t>
      </w:r>
      <w:bookmarkStart w:id="1928" w:name="pg1775_13327"/>
    </w:p>
    <w:p>
      <w:pPr>
        <w:pStyle w:val="BookText"/>
        <w:rPr/>
      </w:pPr>
      <w:bookmarkEnd w:id="1928"/>
      <w:r>
        <w:rPr>
          <w:rFonts w:ascii="IRNazanin" w:hAnsi="IRNazanin" w:eastAsia="IRNazanin"/>
          <w:color w:val="111111"/>
          <w:sz w:val="28"/>
          <w:sz w:val="28"/>
          <w:szCs w:val="28"/>
          <w:rtl w:val="true"/>
          <w:lang w:bidi="fa-IR"/>
        </w:rPr>
        <w:t>هر چيزى را در جاى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كسى است كه هر چيزى را در جاى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ترك وصف نادان وصف نادان است، چرا كه وصفش خلاف وصف خردمند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9" w:name="__RefHeading___Toc2097753_3650668749"/>
      <w:bookmarkStart w:id="1930" w:name="_Toc734"/>
      <w:bookmarkEnd w:id="1929"/>
      <w:r>
        <w:rPr/>
        <w:t>236</w:t>
      </w:r>
      <w:r>
        <w:rPr>
          <w:rtl w:val="true"/>
        </w:rPr>
        <w:t xml:space="preserve"> (</w:t>
      </w:r>
      <w:r>
        <w:rPr/>
        <w:t>3236</w:t>
      </w:r>
      <w:r>
        <w:rPr>
          <w:rtl w:val="true"/>
        </w:rPr>
        <w:t>)</w:t>
      </w:r>
      <w:bookmarkEnd w:id="193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دنياى شما در نظر من بى‌ارزش تر از استخوان بى‌گوشت خوكى است كه در دست جذامى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1" w:name="__RefHeading___Toc2097755_3650668749"/>
      <w:bookmarkStart w:id="1932" w:name="_Toc735"/>
      <w:bookmarkEnd w:id="1931"/>
      <w:r>
        <w:rPr/>
        <w:t>237</w:t>
      </w:r>
      <w:r>
        <w:rPr>
          <w:rtl w:val="true"/>
        </w:rPr>
        <w:t xml:space="preserve"> (</w:t>
      </w:r>
      <w:r>
        <w:rPr/>
        <w:t>3237</w:t>
      </w:r>
      <w:r>
        <w:rPr>
          <w:rtl w:val="true"/>
        </w:rPr>
        <w:t>)</w:t>
      </w:r>
      <w:bookmarkEnd w:id="19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از روى ميل به ثواب عبادت كردند و اين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ترس كيفر عبادت كردند و اين عبادت بردگان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به خاطر سپاسگزارى عبادت كردند و اين عبادت آزادگان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3" w:name="__RefHeading___Toc2097757_3650668749"/>
      <w:bookmarkStart w:id="1934" w:name="_Toc736"/>
      <w:bookmarkEnd w:id="1933"/>
      <w:r>
        <w:rPr/>
        <w:t>238</w:t>
      </w:r>
      <w:r>
        <w:rPr>
          <w:rtl w:val="true"/>
        </w:rPr>
        <w:t xml:space="preserve"> (</w:t>
      </w:r>
      <w:r>
        <w:rPr/>
        <w:t>3238</w:t>
      </w:r>
      <w:r>
        <w:rPr>
          <w:rtl w:val="true"/>
        </w:rPr>
        <w:t>)</w:t>
      </w:r>
      <w:bookmarkEnd w:id="1934"/>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زن شرّ است، و بدتر از آن اينكه از وجودش چاره‌اى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زنانى هستند كه تعهّد و وفا و حيا و صفا ندارند</w:t>
      </w:r>
      <w:r>
        <w:rPr>
          <w:rFonts w:eastAsia="IRNazanin" w:cs="IRNazanin"/>
          <w:color w:val="111111"/>
          <w:sz w:val="28"/>
          <w:szCs w:val="28"/>
          <w:rtl w:val="true"/>
          <w:lang w:bidi="fa-IR"/>
        </w:rPr>
        <w:t>.)</w:t>
      </w:r>
      <w:bookmarkStart w:id="1935" w:name="pg1775_13330"/>
    </w:p>
    <w:p>
      <w:pPr>
        <w:pStyle w:val="BookText"/>
        <w:rPr/>
      </w:pPr>
      <w:bookmarkEnd w:id="19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2097759_3650668749"/>
      <w:bookmarkStart w:id="1937" w:name="_Toc737"/>
      <w:bookmarkEnd w:id="1936"/>
      <w:r>
        <w:rPr/>
        <w:t>239</w:t>
      </w:r>
      <w:r>
        <w:rPr>
          <w:rtl w:val="true"/>
        </w:rPr>
        <w:t xml:space="preserve"> (</w:t>
      </w:r>
      <w:r>
        <w:rPr/>
        <w:t>3239</w:t>
      </w:r>
      <w:r>
        <w:rPr>
          <w:rtl w:val="true"/>
        </w:rPr>
        <w:t>)</w:t>
      </w:r>
      <w:bookmarkEnd w:id="193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پى سستى باشد حقوق همگان را ضايع نمايد، و هر كه سخن چين را اطاعت كند دوست خود را از دست بدهد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8" w:name="__RefHeading___Toc2097761_3650668749"/>
      <w:bookmarkStart w:id="1939" w:name="_Toc738"/>
      <w:bookmarkEnd w:id="1938"/>
      <w:r>
        <w:rPr/>
        <w:t>240</w:t>
      </w:r>
      <w:r>
        <w:rPr>
          <w:rtl w:val="true"/>
        </w:rPr>
        <w:t xml:space="preserve"> (</w:t>
      </w:r>
      <w:r>
        <w:rPr/>
        <w:t>3240</w:t>
      </w:r>
      <w:r>
        <w:rPr>
          <w:rtl w:val="true"/>
        </w:rPr>
        <w:t>)</w:t>
      </w:r>
      <w:bookmarkEnd w:id="19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غصبى در بناى ساختمان مستلزم خرابى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رسول الهى صلّى اللّه عليه و آله هم روايت شده، و از اينكه شبيه هم است عجبى نيست، زيرا از يك چاه كشيده شده، و از يك دلو ريخته شده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0" w:name="__RefHeading___Toc2097763_3650668749"/>
      <w:bookmarkStart w:id="1941" w:name="_Toc739"/>
      <w:bookmarkEnd w:id="1940"/>
      <w:r>
        <w:rPr/>
        <w:t>241</w:t>
      </w:r>
      <w:r>
        <w:rPr>
          <w:rtl w:val="true"/>
        </w:rPr>
        <w:t xml:space="preserve"> (</w:t>
      </w:r>
      <w:r>
        <w:rPr/>
        <w:t>3241</w:t>
      </w:r>
      <w:r>
        <w:rPr>
          <w:rtl w:val="true"/>
        </w:rPr>
        <w:t>)</w:t>
      </w:r>
      <w:bookmarkEnd w:id="1941"/>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مظلوم عليه ظالم سخت‌تر از روز ظالم بر مظلوم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2097765_3650668749"/>
      <w:bookmarkStart w:id="1943" w:name="_Toc740"/>
      <w:bookmarkEnd w:id="1942"/>
      <w:r>
        <w:rPr/>
        <w:t>242</w:t>
      </w:r>
      <w:r>
        <w:rPr>
          <w:rtl w:val="true"/>
        </w:rPr>
        <w:t xml:space="preserve"> (</w:t>
      </w:r>
      <w:r>
        <w:rPr/>
        <w:t>3242</w:t>
      </w:r>
      <w:r>
        <w:rPr>
          <w:rtl w:val="true"/>
        </w:rPr>
        <w:t>)</w:t>
      </w:r>
      <w:bookmarkEnd w:id="19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بپرهيز اگر چه كم باشد، و بين خود و خداوند پرده حرمت قرار ده اگر چه نازك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4" w:name="__RefHeading___Toc2097767_3650668749"/>
      <w:bookmarkStart w:id="1945" w:name="_Toc741"/>
      <w:bookmarkEnd w:id="1944"/>
      <w:r>
        <w:rPr/>
        <w:t>243</w:t>
      </w:r>
      <w:r>
        <w:rPr>
          <w:rtl w:val="true"/>
        </w:rPr>
        <w:t xml:space="preserve"> (</w:t>
      </w:r>
      <w:r>
        <w:rPr/>
        <w:t>3243</w:t>
      </w:r>
      <w:r>
        <w:rPr>
          <w:rtl w:val="true"/>
        </w:rPr>
        <w:t>)</w:t>
      </w:r>
      <w:bookmarkEnd w:id="194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جواب از پرسش زياد شود پاسخ درست پنهان ماند</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6" w:name="pg1775_13333"/>
    </w:p>
    <w:p>
      <w:pPr>
        <w:pStyle w:val="BookText"/>
        <w:rPr/>
      </w:pPr>
      <w:bookmarkEnd w:id="19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7" w:name="__RefHeading___Toc2097769_3650668749"/>
      <w:bookmarkStart w:id="1948" w:name="_Toc742"/>
      <w:bookmarkEnd w:id="1947"/>
      <w:r>
        <w:rPr/>
        <w:t>244</w:t>
      </w:r>
      <w:r>
        <w:rPr>
          <w:rtl w:val="true"/>
        </w:rPr>
        <w:t xml:space="preserve"> (</w:t>
      </w:r>
      <w:r>
        <w:rPr/>
        <w:t>3244</w:t>
      </w:r>
      <w:r>
        <w:rPr>
          <w:rtl w:val="true"/>
        </w:rPr>
        <w:t>)</w:t>
      </w:r>
      <w:bookmarkEnd w:id="1948"/>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 در هر نعمتى حقّى است، هر كس ادا كند نعمتش را افزون كند، و هر كس كوتاهى ورزد خود را در خطر از دست رفتن نعمت قرار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9" w:name="__RefHeading___Toc2097771_3650668749"/>
      <w:bookmarkStart w:id="1950" w:name="_Toc743"/>
      <w:bookmarkEnd w:id="1949"/>
      <w:r>
        <w:rPr/>
        <w:t>245</w:t>
      </w:r>
      <w:r>
        <w:rPr>
          <w:rtl w:val="true"/>
        </w:rPr>
        <w:t xml:space="preserve"> (</w:t>
      </w:r>
      <w:r>
        <w:rPr/>
        <w:t>3245</w:t>
      </w:r>
      <w:r>
        <w:rPr>
          <w:rtl w:val="true"/>
        </w:rPr>
        <w:t>)</w:t>
      </w:r>
      <w:bookmarkEnd w:id="19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توانايى زياد گردد خواسته كم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2097773_3650668749"/>
      <w:bookmarkStart w:id="1952" w:name="_Toc744"/>
      <w:bookmarkEnd w:id="1951"/>
      <w:r>
        <w:rPr/>
        <w:t>246</w:t>
      </w:r>
      <w:r>
        <w:rPr>
          <w:rtl w:val="true"/>
        </w:rPr>
        <w:t xml:space="preserve"> (</w:t>
      </w:r>
      <w:r>
        <w:rPr/>
        <w:t>3246</w:t>
      </w:r>
      <w:r>
        <w:rPr>
          <w:rtl w:val="true"/>
        </w:rPr>
        <w:t>)</w:t>
      </w:r>
      <w:bookmarkEnd w:id="19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نعمت‌ها بترسيد، كه هر گريخته‌اى را باز گشت نيست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2097775_3650668749"/>
      <w:bookmarkStart w:id="1954" w:name="_Toc745"/>
      <w:bookmarkEnd w:id="1953"/>
      <w:r>
        <w:rPr/>
        <w:t>247</w:t>
      </w:r>
      <w:r>
        <w:rPr>
          <w:rtl w:val="true"/>
        </w:rPr>
        <w:t xml:space="preserve"> (</w:t>
      </w:r>
      <w:r>
        <w:rPr/>
        <w:t>3247</w:t>
      </w:r>
      <w:r>
        <w:rPr>
          <w:rtl w:val="true"/>
        </w:rPr>
        <w:t>)</w:t>
      </w:r>
      <w:bookmarkEnd w:id="195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 مهربان‌تر از خويشاوند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5" w:name="__RefHeading___Toc2097777_3650668749"/>
      <w:bookmarkStart w:id="1956" w:name="_Toc746"/>
      <w:bookmarkEnd w:id="1955"/>
      <w:r>
        <w:rPr/>
        <w:t>248</w:t>
      </w:r>
      <w:r>
        <w:rPr>
          <w:rtl w:val="true"/>
        </w:rPr>
        <w:t xml:space="preserve"> (</w:t>
      </w:r>
      <w:r>
        <w:rPr/>
        <w:t>3248</w:t>
      </w:r>
      <w:r>
        <w:rPr>
          <w:rtl w:val="true"/>
        </w:rPr>
        <w:t>)</w:t>
      </w:r>
      <w:bookmarkEnd w:id="19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 گمان خير دارد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7" w:name="__RefHeading___Toc2097779_3650668749"/>
      <w:bookmarkStart w:id="1958" w:name="_Toc747"/>
      <w:bookmarkEnd w:id="1957"/>
      <w:r>
        <w:rPr/>
        <w:t>249</w:t>
      </w:r>
      <w:r>
        <w:rPr>
          <w:rtl w:val="true"/>
        </w:rPr>
        <w:t xml:space="preserve"> (</w:t>
      </w:r>
      <w:r>
        <w:rPr/>
        <w:t>3249</w:t>
      </w:r>
      <w:r>
        <w:rPr>
          <w:rtl w:val="true"/>
        </w:rPr>
        <w:t>)</w:t>
      </w:r>
      <w:bookmarkEnd w:id="1958"/>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عمل عملى است كه خود را به آن وادارى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9" w:name="__RefHeading___Toc2097781_3650668749"/>
      <w:bookmarkStart w:id="1960" w:name="_Toc748"/>
      <w:bookmarkEnd w:id="1959"/>
      <w:r>
        <w:rPr/>
        <w:t>250</w:t>
      </w:r>
      <w:r>
        <w:rPr>
          <w:rtl w:val="true"/>
        </w:rPr>
        <w:t xml:space="preserve"> (</w:t>
      </w:r>
      <w:r>
        <w:rPr/>
        <w:t>3250</w:t>
      </w:r>
      <w:r>
        <w:rPr>
          <w:rtl w:val="true"/>
        </w:rPr>
        <w:t>)</w:t>
      </w:r>
      <w:bookmarkEnd w:id="19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به هم خوردن تصميم‌ها و گشوده شدن عزمها و شكستن آهنگها شناختم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1" w:name="__RefHeading___Toc2097783_3650668749"/>
      <w:bookmarkStart w:id="1962" w:name="_Toc749"/>
      <w:bookmarkEnd w:id="1961"/>
      <w:r>
        <w:rPr/>
        <w:t>251</w:t>
      </w:r>
      <w:r>
        <w:rPr>
          <w:rtl w:val="true"/>
        </w:rPr>
        <w:t xml:space="preserve"> (</w:t>
      </w:r>
      <w:r>
        <w:rPr/>
        <w:t>3251</w:t>
      </w:r>
      <w:r>
        <w:rPr>
          <w:rtl w:val="true"/>
        </w:rPr>
        <w:t>)</w:t>
      </w:r>
      <w:bookmarkEnd w:id="196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تلخى دنيا شيرينى آخرت، و شيرينى دنيا تلخى آخرت است</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3" w:name="pg1775_13335"/>
    </w:p>
    <w:p>
      <w:pPr>
        <w:pStyle w:val="BookText"/>
        <w:rPr/>
      </w:pPr>
      <w:bookmarkEnd w:id="19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4" w:name="__RefHeading___Toc2097785_3650668749"/>
      <w:bookmarkStart w:id="1965" w:name="_Toc750"/>
      <w:bookmarkEnd w:id="1964"/>
      <w:r>
        <w:rPr/>
        <w:t>252</w:t>
      </w:r>
      <w:r>
        <w:rPr>
          <w:rtl w:val="true"/>
        </w:rPr>
        <w:t xml:space="preserve"> (</w:t>
      </w:r>
      <w:r>
        <w:rPr/>
        <w:t>3252</w:t>
      </w:r>
      <w:r>
        <w:rPr>
          <w:rtl w:val="true"/>
        </w:rPr>
        <w:t>)</w:t>
      </w:r>
      <w:bookmarkEnd w:id="1965"/>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جهت پاك شدن از شرك واجب نمود، و نماز را براى منزّه شدن از كبر، و زكات را موجب روزى، و روزه را آزمايشى براى اخلاص مردم، و حج را سبب تقويت دين، و جهاد را براى ارجمندى اسلام، و امر به معروف را به خاطر اصلاح عموم، و نهى از منكر را براى باز داشتن نادانان، و صله رحم را براى فراوانى نفرات، و قصاص را براى حفظ خونها، و اقامه حدود را براى بزرگداشت حرامها، و ترك خوردن مسكر را براى حفظ عقل، و دورى از دزدى را براى پا بر جايى پاكدامنى، و ترك زنا را براى حفظ نسب، و ترك لواط را براى ازدياد نسل، و شهادات را براى پشتوانه حق بر عليه انكارها، و ترك دروغ را به خاطر شرافت راستى، و سلام را امانى از خطرات، و امامت را براى نظام امت، و فرمانبردارى را براى</w:t>
      </w:r>
      <w:bookmarkStart w:id="1966" w:name="pg1775_13338"/>
    </w:p>
    <w:p>
      <w:pPr>
        <w:pStyle w:val="BookText"/>
        <w:rPr/>
      </w:pPr>
      <w:bookmarkEnd w:id="1966"/>
      <w:r>
        <w:rPr>
          <w:rFonts w:ascii="IRNazanin" w:hAnsi="IRNazanin" w:eastAsia="IRNazanin"/>
          <w:color w:val="111111"/>
          <w:sz w:val="28"/>
          <w:sz w:val="28"/>
          <w:szCs w:val="28"/>
          <w:rtl w:val="true"/>
          <w:lang w:bidi="fa-IR"/>
        </w:rPr>
        <w:t>بزرگداشت مقام امامت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7" w:name="__RefHeading___Toc2097787_3650668749"/>
      <w:bookmarkStart w:id="1968" w:name="_Toc751"/>
      <w:bookmarkEnd w:id="1967"/>
      <w:r>
        <w:rPr/>
        <w:t>253</w:t>
      </w:r>
      <w:r>
        <w:rPr>
          <w:rtl w:val="true"/>
        </w:rPr>
        <w:t xml:space="preserve"> (</w:t>
      </w:r>
      <w:r>
        <w:rPr/>
        <w:t>3253</w:t>
      </w:r>
      <w:r>
        <w:rPr>
          <w:rtl w:val="true"/>
        </w:rPr>
        <w:t>)</w:t>
      </w:r>
      <w:bookmarkEnd w:id="196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داريد ستمكار را سوگند دهيد، اين گونه سوگند دهيد كه از حول و قوه خدا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اين صورت به دروغ سوگند خورد در كيفرش عجله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 بخورد به خداوندى كه جز او خدايى نيست، در كيفرش شتاب نشود، چه اينكه خدا را يگانه دانسته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9" w:name="__RefHeading___Toc2097789_3650668749"/>
      <w:bookmarkStart w:id="1970" w:name="_Toc752"/>
      <w:bookmarkEnd w:id="1969"/>
      <w:r>
        <w:rPr/>
        <w:t>254</w:t>
      </w:r>
      <w:r>
        <w:rPr>
          <w:rtl w:val="true"/>
        </w:rPr>
        <w:t xml:space="preserve"> (</w:t>
      </w:r>
      <w:r>
        <w:rPr/>
        <w:t>3254</w:t>
      </w:r>
      <w:r>
        <w:rPr>
          <w:rtl w:val="true"/>
        </w:rPr>
        <w:t>)</w:t>
      </w:r>
      <w:bookmarkEnd w:id="197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خودت وصىّ خود در مال خويش باش، و همان گونه با ثروتت عمل كن كه علاقه دارى پس از مرگت عمل كنند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1" w:name="__RefHeading___Toc2097791_3650668749"/>
      <w:bookmarkStart w:id="1972" w:name="_Toc753"/>
      <w:bookmarkEnd w:id="1971"/>
      <w:r>
        <w:rPr/>
        <w:t>255</w:t>
      </w:r>
      <w:r>
        <w:rPr>
          <w:rtl w:val="true"/>
        </w:rPr>
        <w:t xml:space="preserve"> (</w:t>
      </w:r>
      <w:r>
        <w:rPr/>
        <w:t>3255</w:t>
      </w:r>
      <w:r>
        <w:rPr>
          <w:rtl w:val="true"/>
        </w:rPr>
        <w:t>)</w:t>
      </w:r>
      <w:bookmarkEnd w:id="19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نوعى از ديوانگى است، چون تندخو پشيمان مى‌شود، و اگر نشود دليل بر پا بر جايى ديوانگى اوست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2097793_3650668749"/>
      <w:bookmarkStart w:id="1974" w:name="_Toc754"/>
      <w:bookmarkEnd w:id="1973"/>
      <w:r>
        <w:rPr/>
        <w:t>256</w:t>
      </w:r>
      <w:r>
        <w:rPr>
          <w:rtl w:val="true"/>
        </w:rPr>
        <w:t xml:space="preserve"> (</w:t>
      </w:r>
      <w:r>
        <w:rPr/>
        <w:t>3256</w:t>
      </w:r>
      <w:r>
        <w:rPr>
          <w:rtl w:val="true"/>
        </w:rPr>
        <w:t>)</w:t>
      </w:r>
      <w:bookmarkEnd w:id="197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بدن از كمى حسادت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5" w:name="__RefHeading___Toc2097795_3650668749"/>
      <w:bookmarkStart w:id="1976" w:name="_Toc755"/>
      <w:bookmarkEnd w:id="1975"/>
      <w:r>
        <w:rPr/>
        <w:t>257</w:t>
      </w:r>
      <w:r>
        <w:rPr>
          <w:rtl w:val="true"/>
        </w:rPr>
        <w:t xml:space="preserve"> (</w:t>
      </w:r>
      <w:r>
        <w:rPr/>
        <w:t>3257</w:t>
      </w:r>
      <w:r>
        <w:rPr>
          <w:rtl w:val="true"/>
        </w:rPr>
        <w:t>)</w:t>
      </w:r>
      <w:bookmarkEnd w:id="1976"/>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كميل بن زياد نخعى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كميل، مردم خود را فرمان بده كه روز را</w:t>
      </w:r>
      <w:bookmarkStart w:id="1977" w:name="pg1775_13341"/>
    </w:p>
    <w:p>
      <w:pPr>
        <w:pStyle w:val="BookText"/>
        <w:rPr/>
      </w:pPr>
      <w:bookmarkEnd w:id="1977"/>
      <w:r>
        <w:rPr>
          <w:rFonts w:ascii="IRNazanin" w:hAnsi="IRNazanin" w:eastAsia="IRNazanin"/>
          <w:color w:val="111111"/>
          <w:sz w:val="28"/>
          <w:sz w:val="28"/>
          <w:szCs w:val="28"/>
          <w:rtl w:val="true"/>
          <w:lang w:bidi="fa-IR"/>
        </w:rPr>
        <w:t>به دنبال به دست آوردن مكارم بروند، و شب را از پى قضاء حاجت خفته‌ها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شنواييش آوازها را فرا گرفته، احدى دلى را شاد نكند مگر اينكه خداوند براى وى از آن شادى لطفى بيافريند، و چون بلايى به او رسد آن لطف همانند آب به سوى آن روان گردد تا آن بلا را از او دور كند همان گونه كه شتر غريب را از آبگاه دور نمايند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8" w:name="__RefHeading___Toc2097797_3650668749"/>
      <w:bookmarkStart w:id="1979" w:name="_Toc756"/>
      <w:bookmarkEnd w:id="1978"/>
      <w:r>
        <w:rPr/>
        <w:t>258</w:t>
      </w:r>
      <w:r>
        <w:rPr>
          <w:rtl w:val="true"/>
        </w:rPr>
        <w:t xml:space="preserve"> (</w:t>
      </w:r>
      <w:r>
        <w:rPr/>
        <w:t>3258</w:t>
      </w:r>
      <w:r>
        <w:rPr>
          <w:rtl w:val="true"/>
        </w:rPr>
        <w:t>)</w:t>
      </w:r>
      <w:bookmarkEnd w:id="197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تهيدست شديد با خداوند به وسيله صدقه دادن معامله كنيد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0" w:name="__RefHeading___Toc2097799_3650668749"/>
      <w:bookmarkStart w:id="1981" w:name="_Toc757"/>
      <w:bookmarkEnd w:id="1980"/>
      <w:r>
        <w:rPr/>
        <w:t>259</w:t>
      </w:r>
      <w:r>
        <w:rPr>
          <w:rtl w:val="true"/>
        </w:rPr>
        <w:t xml:space="preserve"> (</w:t>
      </w:r>
      <w:r>
        <w:rPr/>
        <w:t>3259</w:t>
      </w:r>
      <w:r>
        <w:rPr>
          <w:rtl w:val="true"/>
        </w:rPr>
        <w:t>)</w:t>
      </w:r>
      <w:bookmarkEnd w:id="19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با پيمان شكنان پيمان شكنى نزد خداست، و بى‌وفايى با پيمان شكنان وفاى نزد خداوند است</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شماره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1982" w:name="pg1775_13344"/>
    </w:p>
    <w:p>
      <w:pPr>
        <w:pStyle w:val="BookText"/>
        <w:rPr/>
      </w:pPr>
      <w:bookmarkEnd w:id="19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3" w:name="__RefHeading___Toc2097801_3650668749"/>
      <w:bookmarkStart w:id="1984" w:name="_Toc758"/>
      <w:bookmarkEnd w:id="1983"/>
      <w:r>
        <w:rPr>
          <w:rtl w:val="true"/>
        </w:rPr>
        <w:t>در آن مقدارى از گزيده سخنان مشكل آن حضرت است كه نياز به تفسير دارد</w:t>
      </w:r>
      <w:bookmarkEnd w:id="1984"/>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5" w:name="__RefHeading___Toc2097803_3650668749"/>
      <w:bookmarkStart w:id="1986" w:name="_Toc759"/>
      <w:bookmarkEnd w:id="1985"/>
      <w:r>
        <w:rPr>
          <w:rtl w:val="true"/>
        </w:rPr>
        <w:t>اشاره</w:t>
      </w:r>
      <w:bookmarkStart w:id="1987" w:name="pg1775_13350"/>
      <w:bookmarkEnd w:id="1986"/>
    </w:p>
    <w:p>
      <w:pPr>
        <w:pStyle w:val="BookText"/>
        <w:rPr/>
      </w:pPr>
      <w:bookmarkEnd w:id="19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8" w:name="__RefHeading___Toc2097805_3650668749"/>
      <w:bookmarkStart w:id="1989" w:name="_Toc760"/>
      <w:bookmarkEnd w:id="1988"/>
      <w:r>
        <w:rPr/>
        <w:t>1</w:t>
      </w:r>
      <w:r>
        <w:rPr>
          <w:rtl w:val="true"/>
        </w:rPr>
        <w:t xml:space="preserve"> (</w:t>
      </w:r>
      <w:r>
        <w:rPr/>
        <w:t>4001</w:t>
      </w:r>
      <w:r>
        <w:rPr>
          <w:rtl w:val="true"/>
        </w:rPr>
        <w:t>)</w:t>
      </w:r>
      <w:bookmarkEnd w:id="1989"/>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زمانش فرا رسد يعسوب دين بر جاى حكومتش استقرار يابد، پس همچنان كه ابر پاييزى به هم بپيوندند اهل ايمان گرد او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يعسوب سرور بزرگ است كه آن روز زمامدار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پاره‌هاى ابر بى‌باران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0" w:name="__RefHeading___Toc2097807_3650668749"/>
      <w:bookmarkStart w:id="1991" w:name="_Toc761"/>
      <w:bookmarkEnd w:id="1990"/>
      <w:r>
        <w:rPr/>
        <w:t>2</w:t>
      </w:r>
      <w:r>
        <w:rPr>
          <w:rtl w:val="true"/>
        </w:rPr>
        <w:t xml:space="preserve"> (</w:t>
      </w:r>
      <w:r>
        <w:rPr/>
        <w:t>4002</w:t>
      </w:r>
      <w:r>
        <w:rPr>
          <w:rtl w:val="true"/>
        </w:rPr>
        <w:t>)</w:t>
      </w:r>
      <w:bookmarkEnd w:id="1991"/>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گوينده‌اى شحشح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اين است كه در گفتار ماهر و در بيان مطالب رسا و روان است، و هر تندرو در سخن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شحشح در غير اين مقام به معناى بخيل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2" w:name="__RefHeading___Toc2097809_3650668749"/>
      <w:bookmarkStart w:id="1993" w:name="_Toc762"/>
      <w:bookmarkEnd w:id="1992"/>
      <w:r>
        <w:rPr/>
        <w:t>3</w:t>
      </w:r>
      <w:r>
        <w:rPr>
          <w:rtl w:val="true"/>
        </w:rPr>
        <w:t xml:space="preserve"> (</w:t>
      </w:r>
      <w:r>
        <w:rPr/>
        <w:t>4003</w:t>
      </w:r>
      <w:r>
        <w:rPr>
          <w:rtl w:val="true"/>
        </w:rPr>
        <w:t>)</w:t>
      </w:r>
      <w:bookmarkEnd w:id="1993"/>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نزاع قحم است</w:t>
      </w:r>
      <w:r>
        <w:rPr>
          <w:rFonts w:eastAsia="IRNazanin" w:cs="IRNazanin"/>
          <w:color w:val="111111"/>
          <w:sz w:val="28"/>
          <w:szCs w:val="28"/>
          <w:rtl w:val="true"/>
          <w:lang w:bidi="fa-IR"/>
        </w:rPr>
        <w:t>.</w:t>
      </w:r>
      <w:bookmarkStart w:id="1994" w:name="pg1775_13351"/>
    </w:p>
    <w:p>
      <w:pPr>
        <w:pStyle w:val="BookText"/>
        <w:rPr/>
      </w:pPr>
      <w:bookmarkEnd w:id="1994"/>
      <w:r>
        <w:rPr>
          <w:rFonts w:ascii="IRNazanin" w:hAnsi="IRNazanin" w:eastAsia="IRNazanin"/>
          <w:color w:val="111111"/>
          <w:sz w:val="28"/>
          <w:sz w:val="28"/>
          <w:szCs w:val="28"/>
          <w:rtl w:val="true"/>
          <w:lang w:bidi="fa-IR"/>
        </w:rPr>
        <w:t>مراد حضرت از قحم موارد هلاكت است، زيرا خصومت در اكثر احوال اهلش را دچار هلاكت و تلف مى‌كند، و از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قحمة الاعراب، و آن اين است كه خشكسالى به آنان مى‌رسد و اموالشان را نابود مى‌كند، پس اين است تقحّم آن در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معناى ديگرى هم گفته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خشكسالى آنان را به روى آوردن به شهرهاى آباد ناچار مى‌كند هنگامى كه بيابان خشك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5" w:name="__RefHeading___Toc2097811_3650668749"/>
      <w:bookmarkStart w:id="1996" w:name="_Toc763"/>
      <w:bookmarkEnd w:id="1995"/>
      <w:r>
        <w:rPr/>
        <w:t>4</w:t>
      </w:r>
      <w:r>
        <w:rPr>
          <w:rtl w:val="true"/>
        </w:rPr>
        <w:t xml:space="preserve"> (</w:t>
      </w:r>
      <w:r>
        <w:rPr/>
        <w:t>4004</w:t>
      </w:r>
      <w:r>
        <w:rPr>
          <w:rtl w:val="true"/>
        </w:rPr>
        <w:t>)</w:t>
      </w:r>
      <w:bookmarkEnd w:id="1996"/>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زنان به نهايت كمال رسند خويشان پدرى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اشياء و آخرين مرحله آنهاست مانند نصّ در سير و حركت، كه نهايت سيرى است كه مركب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سؤال خود را از او به آخر برسانى تا آنچه را نزد اوست به دست آورى</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 الحقاق منظور رسيدن دختر به بلوغ است، چه اينكه منتهاى زمان كودكى مى‌باشد</w:t>
      </w:r>
    </w:p>
    <w:p>
      <w:pPr>
        <w:pStyle w:val="BookText"/>
        <w:rPr/>
      </w:pPr>
      <w:r>
        <w:rPr>
          <w:rFonts w:ascii="IRNazanin" w:hAnsi="IRNazanin" w:eastAsia="IRNazanin"/>
          <w:color w:val="111111"/>
          <w:sz w:val="28"/>
          <w:sz w:val="28"/>
          <w:szCs w:val="28"/>
          <w:rtl w:val="true"/>
          <w:lang w:bidi="fa-IR"/>
        </w:rPr>
        <w:t>و وقت گذر از خردى و رسيدن به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فصيح‌ترين كنايه‌ها و شگفت‌آورترين آنها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زنان به مرحله رشد و بلوغ برسند خويشان پدرى كه محرم او هستند مانند برادران و عموها به شوهر دادن او از مادرش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حقاق درگيرى مادر با خويشان پدرى در باره دختر است، و آن ستيز و خصومت و گفتار هر يك به ديگرى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شوهر دادن دختر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جدالا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ستيز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الحقاق، بلوغ عقلى است و آن رسيدن دختر به سنّ ازدواج است، چرا كه آن حضرت اراده فرموده نهايت زمانى را كه در آن حقوق و احكام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مرادش از حقايق جمع حقيقت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را ابو عبيده قاسم بن سلّام آورده، اما نظر من اين است كه منظور از</w:t>
      </w:r>
      <w:bookmarkStart w:id="1997" w:name="pg1775_13357"/>
    </w:p>
    <w:p>
      <w:pPr>
        <w:pStyle w:val="BookText"/>
        <w:rPr/>
      </w:pPr>
      <w:bookmarkEnd w:id="1997"/>
      <w:r>
        <w:rPr>
          <w:rFonts w:ascii="IRNazanin" w:hAnsi="IRNazanin" w:eastAsia="IRNazanin"/>
          <w:color w:val="111111"/>
          <w:sz w:val="28"/>
          <w:sz w:val="28"/>
          <w:szCs w:val="28"/>
          <w:rtl w:val="true"/>
          <w:lang w:bidi="fa-IR"/>
        </w:rPr>
        <w:t>نصّ الحقاق در اينجا رسيدن زن به مرحله‌اى از سنّ است كه شوهر دادنش جايز، و تصرّفش در حقوق بلا مانع است، از باب تشبيه به شتران حقاق، و آن جمع حقّه و حقّ است، و آن شترى است كه سه سالگى را تمام كرده و وارد چهار سالگى شده، و در اين وقت به حدّى مى‌رسد كه در خور سوارى و راه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نيز جمع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هر دو گفتار به يك معنا باز مى‌گردند، و اين معنا به روش عرب از معنايى كه در ابتدا ذكر شد شبيه‌تر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8" w:name="__RefHeading___Toc2097813_3650668749"/>
      <w:bookmarkStart w:id="1999" w:name="_Toc764"/>
      <w:bookmarkEnd w:id="1998"/>
      <w:r>
        <w:rPr/>
        <w:t>5</w:t>
      </w:r>
      <w:r>
        <w:rPr>
          <w:rtl w:val="true"/>
        </w:rPr>
        <w:t xml:space="preserve"> (</w:t>
      </w:r>
      <w:r>
        <w:rPr/>
        <w:t>4005</w:t>
      </w:r>
      <w:r>
        <w:rPr>
          <w:rtl w:val="true"/>
        </w:rPr>
        <w:t>)</w:t>
      </w:r>
      <w:bookmarkEnd w:id="1999"/>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چون نقطه‌اى سپيد در دل پيدا مى‌شود، هر چه ايمان زياد شود آن نقطه سپيد زيادتر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 چون نقطه يا مانند آن است از سپيدى، از همين معنا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 زيرين اسب را خالى سپيد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0" w:name="__RefHeading___Toc2097815_3650668749"/>
      <w:bookmarkStart w:id="2001" w:name="_Toc765"/>
      <w:bookmarkEnd w:id="2000"/>
      <w:r>
        <w:rPr/>
        <w:t>6</w:t>
      </w:r>
      <w:r>
        <w:rPr>
          <w:rtl w:val="true"/>
        </w:rPr>
        <w:t xml:space="preserve"> (</w:t>
      </w:r>
      <w:r>
        <w:rPr/>
        <w:t>4006</w:t>
      </w:r>
      <w:r>
        <w:rPr>
          <w:rtl w:val="true"/>
        </w:rPr>
        <w:t>)</w:t>
      </w:r>
      <w:bookmarkEnd w:id="2001"/>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اگر طلبى باشد كه نمى‌داند آن را مى‌گيرد يا نه،</w:t>
      </w:r>
      <w:bookmarkStart w:id="2002" w:name="pg1775_13361"/>
    </w:p>
    <w:p>
      <w:pPr>
        <w:pStyle w:val="BookText"/>
        <w:rPr/>
      </w:pPr>
      <w:bookmarkEnd w:id="2002"/>
      <w:r>
        <w:rPr>
          <w:rFonts w:ascii="IRNazanin" w:hAnsi="IRNazanin" w:eastAsia="IRNazanin"/>
          <w:color w:val="111111"/>
          <w:sz w:val="28"/>
          <w:sz w:val="28"/>
          <w:szCs w:val="28"/>
          <w:rtl w:val="true"/>
          <w:lang w:bidi="fa-IR"/>
        </w:rPr>
        <w:t>زمانى كه گرفت نسبت به سالى كه بر وام گذشته پرداخت زكات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طلبى است كه طلب كار نمى‌داند آن را از بدهكار مى‌ستاند يا نه، گويا به آن گمان مى‌برد، گاه به گرفتنش اميدوار و گاه نا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فصيح‌ترين گفته‌هاست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كارى كه خواهان آنى و نمى‌دانى نسبت به آن در چه وضعى هستى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اعشى بر همين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را كه معلوم نيست در آن آب هست يا نه و از محل باران گير دور است نمى‌توان چون فرات به حسابش آورد، كه وقتى به طغيان برخيزد كشتى و شناگر ماهر را به كنارى پرت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كه نمى‌دانند در آن آب هست يا نه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3" w:name="__RefHeading___Toc2097817_3650668749"/>
      <w:bookmarkStart w:id="2004" w:name="_Toc766"/>
      <w:bookmarkEnd w:id="2003"/>
      <w:r>
        <w:rPr/>
        <w:t>7</w:t>
      </w:r>
      <w:r>
        <w:rPr>
          <w:rtl w:val="true"/>
        </w:rPr>
        <w:t xml:space="preserve"> (</w:t>
      </w:r>
      <w:r>
        <w:rPr/>
        <w:t>4007</w:t>
      </w:r>
      <w:r>
        <w:rPr>
          <w:rtl w:val="true"/>
        </w:rPr>
        <w:t>)</w:t>
      </w:r>
      <w:bookmarkEnd w:id="2004"/>
    </w:p>
    <w:p>
      <w:pPr>
        <w:pStyle w:val="BookText"/>
        <w:rPr/>
      </w:pPr>
      <w:r>
        <w:rPr>
          <w:rFonts w:ascii="IRNazanin" w:hAnsi="IRNazanin" w:eastAsia="IRNazanin"/>
          <w:color w:val="111111"/>
          <w:sz w:val="28"/>
          <w:sz w:val="28"/>
          <w:szCs w:val="28"/>
          <w:rtl w:val="true"/>
          <w:lang w:bidi="fa-IR"/>
        </w:rPr>
        <w:t>در گفتار آن حضرت است چون سپاهى را به جنگ فرستاد و مشايعت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مى‌توانيد از زنان باز ايستيد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معنايش اين است كه از ياد زنان و دل مشغولى به آنان كناره بگيريد، و از نزديكى</w:t>
      </w:r>
      <w:bookmarkStart w:id="2005" w:name="pg1775_13363"/>
    </w:p>
    <w:p>
      <w:pPr>
        <w:pStyle w:val="BookText"/>
        <w:rPr/>
      </w:pPr>
      <w:bookmarkEnd w:id="2005"/>
      <w:r>
        <w:rPr>
          <w:rFonts w:ascii="IRNazanin" w:hAnsi="IRNazanin" w:eastAsia="IRNazanin"/>
          <w:color w:val="111111"/>
          <w:sz w:val="28"/>
          <w:sz w:val="28"/>
          <w:szCs w:val="28"/>
          <w:rtl w:val="true"/>
          <w:lang w:bidi="fa-IR"/>
        </w:rPr>
        <w:t>با آنان امتناع نماييد، كه بازوى حميّت را سست مى‌كند، و اراده و عزم را به خلل مى‌كشاند، و قدرت شخص را از ناحيه دشمن مى‌شكند، و از كوشش در جنگ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از چيزى امتناع نمايد از آن اعذاب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عاذب و عذوب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خوددارى كننده از خوردن و آشاميدن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6" w:name="__RefHeading___Toc2097819_3650668749"/>
      <w:bookmarkStart w:id="2007" w:name="_Toc767"/>
      <w:bookmarkEnd w:id="2006"/>
      <w:r>
        <w:rPr/>
        <w:t>8</w:t>
      </w:r>
      <w:r>
        <w:rPr>
          <w:rtl w:val="true"/>
        </w:rPr>
        <w:t xml:space="preserve"> (</w:t>
      </w:r>
      <w:r>
        <w:rPr/>
        <w:t>4008</w:t>
      </w:r>
      <w:r>
        <w:rPr>
          <w:rtl w:val="true"/>
        </w:rPr>
        <w:t>)</w:t>
      </w:r>
      <w:bookmarkEnd w:id="2007"/>
    </w:p>
    <w:p>
      <w:p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خود را دچار عار ننموده چون قمار باز زبردستى است كه اولين پيروزى خود را از تير قمارش در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با تيرهاى خود بر سر شتر نحر شده قمار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زبردست است،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فَلَجَ عَلَيْهِمْ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آنان پيروزى يافت و مغلوبشان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خواننده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ديدم غلبه كننده را كه غالب 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2097821_3650668749"/>
      <w:bookmarkStart w:id="2009" w:name="_Toc768"/>
      <w:bookmarkEnd w:id="2008"/>
      <w:r>
        <w:rPr/>
        <w:t>9</w:t>
      </w:r>
      <w:r>
        <w:rPr>
          <w:rtl w:val="true"/>
        </w:rPr>
        <w:t xml:space="preserve"> (</w:t>
      </w:r>
      <w:r>
        <w:rPr/>
        <w:t>4009</w:t>
      </w:r>
      <w:r>
        <w:rPr>
          <w:rtl w:val="true"/>
        </w:rPr>
        <w:t>)</w:t>
      </w:r>
      <w:bookmarkEnd w:id="2009"/>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تنور معركه سرخ مى‌شد خود را به رسول خدا صلّى اللّه عليه و آله حفظ مى‌كرديم، پس هيچ كدام از ما به دشمن نزديك‌تر</w:t>
      </w:r>
    </w:p>
    <w:p>
      <w:pPr>
        <w:pStyle w:val="BookText"/>
        <w:rPr/>
      </w:pPr>
      <w:r>
        <w:rPr>
          <w:rFonts w:ascii="IRNazanin" w:hAnsi="IRNazanin" w:eastAsia="IRNazanin"/>
          <w:color w:val="111111"/>
          <w:sz w:val="28"/>
          <w:sz w:val="28"/>
          <w:szCs w:val="28"/>
          <w:rtl w:val="true"/>
          <w:lang w:bidi="fa-IR"/>
        </w:rPr>
        <w:t>از پيامبر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اين است كه وقتى ترس از دشمن زياد مى‌شد، و جنگ به نهايت سختى مى‌رسيد، مسلمانان به جانبى كه شخص رسول خدا صلّى اللّه عليه و آله در جنگ بود پناهنده مى‌شدند، و خداوند به بركت آن حضرت پيروزى را بر آنان نازل مى‌كرد، و به خاطر او از آنچه بيم داشتند ايمنى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سختى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سخنانى گفته شده كه بهترينش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گرمى تنور جنگ را به گرمى آتش تشبيه كرده كه حرارت و سرخى را به عمل و رنگش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اين قول را تقويت مى‌كند فرمايش رسول خدا صلّى اللّه عليه و آله است كه چون نبرد شديد مردم را در روز حنين كه جنگ هوازن بود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حَمِىَ الْوَطيسُ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تنور جنگ گرم شد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طيس جايگاه افروختن آتش است، رسول خدا صلّى اللّه عليه و آله</w:t>
      </w:r>
    </w:p>
    <w:p>
      <w:pPr>
        <w:pStyle w:val="BookText"/>
        <w:rPr/>
      </w:pPr>
      <w:r>
        <w:rPr>
          <w:rFonts w:ascii="IRNazanin" w:hAnsi="IRNazanin" w:eastAsia="IRNazanin"/>
          <w:color w:val="111111"/>
          <w:sz w:val="28"/>
          <w:sz w:val="28"/>
          <w:szCs w:val="28"/>
          <w:rtl w:val="true"/>
          <w:lang w:bidi="fa-IR"/>
        </w:rPr>
        <w:t>گرم شدن جنگ آنان را به افروختگى و شعله‌ور شدن آتش تشبيه فرموده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تمام شد، و در اين باب به روش اول خود يعنى بيان حكمت‌ها باز گشتيم</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0" w:name="pg1775_13372"/>
    </w:p>
    <w:p>
      <w:pPr>
        <w:pStyle w:val="Heading2"/>
        <w:numPr>
          <w:ilvl w:val="1"/>
          <w:numId w:val="1"/>
        </w:numPr>
        <w:rPr/>
      </w:pPr>
      <w:bookmarkStart w:id="2011" w:name="__RefHeading___Toc2097823_3650668749"/>
      <w:bookmarkStart w:id="2012" w:name="_Toc769"/>
      <w:bookmarkEnd w:id="2010"/>
      <w:bookmarkEnd w:id="2011"/>
      <w:r>
        <w:rPr>
          <w:rtl w:val="true"/>
        </w:rPr>
        <w:t>ادامه كلمات قصار</w:t>
      </w:r>
      <w:bookmarkEnd w:id="2012"/>
    </w:p>
    <w:p>
      <w:pPr>
        <w:pStyle w:val="Heading3"/>
        <w:numPr>
          <w:ilvl w:val="2"/>
          <w:numId w:val="1"/>
        </w:numPr>
        <w:rPr/>
      </w:pPr>
      <w:bookmarkStart w:id="2013" w:name="__RefHeading___Toc2097825_3650668749"/>
      <w:bookmarkStart w:id="2014" w:name="_Toc770"/>
      <w:bookmarkEnd w:id="2013"/>
      <w:r>
        <w:rPr>
          <w:rtl w:val="true"/>
        </w:rPr>
        <w:t>اشاره</w:t>
      </w:r>
      <w:bookmarkEnd w:id="20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5" w:name="__RefHeading___Toc2097827_3650668749"/>
      <w:bookmarkStart w:id="2016" w:name="_Toc771"/>
      <w:bookmarkEnd w:id="2015"/>
      <w:r>
        <w:rPr/>
        <w:t>261</w:t>
      </w:r>
      <w:r>
        <w:rPr>
          <w:rtl w:val="true"/>
        </w:rPr>
        <w:t xml:space="preserve"> (</w:t>
      </w:r>
      <w:r>
        <w:rPr/>
        <w:t>3261</w:t>
      </w:r>
      <w:r>
        <w:rPr>
          <w:rtl w:val="true"/>
        </w:rPr>
        <w:t>)</w:t>
      </w:r>
      <w:bookmarkEnd w:id="2016"/>
    </w:p>
    <w:p>
      <w:pPr>
        <w:pStyle w:val="BookText"/>
        <w:rPr/>
      </w:pPr>
      <w:r>
        <w:rPr>
          <w:rFonts w:ascii="IRNazanin" w:hAnsi="IRNazanin" w:eastAsia="IRNazanin"/>
          <w:color w:val="111111"/>
          <w:sz w:val="28"/>
          <w:sz w:val="28"/>
          <w:szCs w:val="28"/>
          <w:rtl w:val="true"/>
          <w:lang w:bidi="fa-IR"/>
        </w:rPr>
        <w:t>و آن حضرت زمانى كه شنيد ياران معاويه به غارت شهر انبار برخاسته‌اند، تنها و پياده از كوفه بيرون آمد تا به نخيله رسيد، مردم در آنجا به او پيوستند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ما شرّ دشمن را از تو كفايت مى‌كنيم، فرمود</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شما شرّ خود را از من كفايت نمى‌كنيد، چگونه شرّ غير خود را از من كفايت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رعاياى قبل از من از ستم حاكمان شكايت مى‌كردند، و امروز من از ستم رعيّت خود شاكى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تابعم و رعيّتم پيشوا، يا من محكومم و آنان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اين گفتار را در سخنى طولانى كه گزيده‌اى از آن را در قسمتى</w:t>
      </w:r>
      <w:bookmarkStart w:id="2017" w:name="pg1775_13374"/>
    </w:p>
    <w:p>
      <w:pPr>
        <w:pStyle w:val="BookText"/>
        <w:rPr/>
      </w:pPr>
      <w:bookmarkEnd w:id="2017"/>
      <w:r>
        <w:rPr>
          <w:rFonts w:ascii="IRNazanin" w:hAnsi="IRNazanin" w:eastAsia="IRNazanin"/>
          <w:color w:val="111111"/>
          <w:sz w:val="28"/>
          <w:sz w:val="28"/>
          <w:szCs w:val="28"/>
          <w:rtl w:val="true"/>
          <w:lang w:bidi="fa-IR"/>
        </w:rPr>
        <w:t>از خطبه‌ها ذكر كرديم فرمود، دو نفر از يارانش نزد او آمدند، يكى از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جز اختيار غير خود و برادرم را ندارم، اى امير المؤمنين فرمان ده تا فرمان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دو نفر كجا و آنچه من مى‌خواهم؟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2097829_3650668749"/>
      <w:bookmarkStart w:id="2019" w:name="_Toc772"/>
      <w:bookmarkEnd w:id="2018"/>
      <w:r>
        <w:rPr/>
        <w:t>262</w:t>
      </w:r>
      <w:r>
        <w:rPr>
          <w:rtl w:val="true"/>
        </w:rPr>
        <w:t xml:space="preserve"> (</w:t>
      </w:r>
      <w:r>
        <w:rPr/>
        <w:t>3262</w:t>
      </w:r>
      <w:r>
        <w:rPr>
          <w:rtl w:val="true"/>
        </w:rPr>
        <w:t>)</w:t>
      </w:r>
      <w:bookmarkEnd w:id="2019"/>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حوط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مى‌كنى من گمان مى‌كنم اصحاب جمل گمراه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 تو صورت ظاهر را ديدى نه عمق باطن را، به اين خاطر سرگردان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نشناختى تا اهلش را بشناسى، و باطل را نشناختى تا روى آورنده به آن را بشناسى</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سعد بن مالك و عبد اللّه بن عمر كنار مى‌روم، آن حضرت فرمود</w:t>
      </w:r>
      <w:r>
        <w:rPr>
          <w:rFonts w:eastAsia="IRNazanin" w:cs="IRNazanin"/>
          <w:color w:val="111111"/>
          <w:sz w:val="28"/>
          <w:szCs w:val="28"/>
          <w:rtl w:val="true"/>
          <w:lang w:bidi="fa-IR"/>
        </w:rPr>
        <w:t>:</w:t>
      </w:r>
      <w:bookmarkStart w:id="2020" w:name="pg1775_13377"/>
    </w:p>
    <w:p>
      <w:pPr>
        <w:pStyle w:val="BookText"/>
        <w:rPr/>
      </w:pPr>
      <w:bookmarkEnd w:id="2020"/>
      <w:r>
        <w:rPr>
          <w:rFonts w:ascii="Amiri" w:hAnsi="Amiri" w:eastAsia="Amiri" w:cs="Amiri"/>
          <w:color w:val="111111"/>
          <w:sz w:val="28"/>
          <w:sz w:val="28"/>
          <w:szCs w:val="28"/>
          <w:rtl w:val="true"/>
          <w:lang w:bidi="ar-SA"/>
        </w:rPr>
        <w:t>سعد و عبد اللّه بن عمر نه حق را يارى دادند، و نه دست از يارى باطل برداشتند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1" w:name="__RefHeading___Toc2097831_3650668749"/>
      <w:bookmarkStart w:id="2022" w:name="_Toc773"/>
      <w:bookmarkEnd w:id="2021"/>
      <w:r>
        <w:rPr/>
        <w:t>263</w:t>
      </w:r>
      <w:r>
        <w:rPr>
          <w:rtl w:val="true"/>
        </w:rPr>
        <w:t xml:space="preserve"> (</w:t>
      </w:r>
      <w:r>
        <w:rPr/>
        <w:t>3263</w:t>
      </w:r>
      <w:r>
        <w:rPr>
          <w:rtl w:val="true"/>
        </w:rPr>
        <w:t>)</w:t>
      </w:r>
      <w:bookmarkEnd w:id="202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 شاه چون شير سوار است، مقامش را حسرت خورند و او به موقعيّت خطرناك خود آگاه‌تر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3" w:name="__RefHeading___Toc2097833_3650668749"/>
      <w:bookmarkStart w:id="2024" w:name="_Toc774"/>
      <w:bookmarkEnd w:id="2023"/>
      <w:r>
        <w:rPr/>
        <w:t>264</w:t>
      </w:r>
      <w:r>
        <w:rPr>
          <w:rtl w:val="true"/>
        </w:rPr>
        <w:t xml:space="preserve"> (</w:t>
      </w:r>
      <w:r>
        <w:rPr/>
        <w:t>3264</w:t>
      </w:r>
      <w:r>
        <w:rPr>
          <w:rtl w:val="true"/>
        </w:rPr>
        <w:t>)</w:t>
      </w:r>
      <w:bookmarkEnd w:id="20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مردم احسان كنيد، تا پاس بازماندگان شما را بدارند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2097835_3650668749"/>
      <w:bookmarkStart w:id="2026" w:name="_Toc775"/>
      <w:bookmarkEnd w:id="2025"/>
      <w:r>
        <w:rPr/>
        <w:t>265</w:t>
      </w:r>
      <w:r>
        <w:rPr>
          <w:rtl w:val="true"/>
        </w:rPr>
        <w:t xml:space="preserve"> (</w:t>
      </w:r>
      <w:r>
        <w:rPr/>
        <w:t>3265</w:t>
      </w:r>
      <w:r>
        <w:rPr>
          <w:rtl w:val="true"/>
        </w:rPr>
        <w:t>)</w:t>
      </w:r>
      <w:bookmarkEnd w:id="202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حكيمان اگر درست باشد دوا، و اگر خطا باشد درد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7" w:name="__RefHeading___Toc2097837_3650668749"/>
      <w:bookmarkStart w:id="2028" w:name="_Toc776"/>
      <w:bookmarkEnd w:id="2027"/>
      <w:r>
        <w:rPr/>
        <w:t>266</w:t>
      </w:r>
      <w:r>
        <w:rPr>
          <w:rtl w:val="true"/>
        </w:rPr>
        <w:t xml:space="preserve"> (</w:t>
      </w:r>
      <w:r>
        <w:rPr/>
        <w:t>3266</w:t>
      </w:r>
      <w:r>
        <w:rPr>
          <w:rtl w:val="true"/>
        </w:rPr>
        <w:t>)</w:t>
      </w:r>
      <w:bookmarkEnd w:id="2028"/>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حضرت خواست كه ايمان را به او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تا در برابر مردم بگويم، تا اگر گفته‌ام را از ياد بردى ديگرى حفظ كند، چه اينكه سخن مانند شكار رمنده است، يكى آن را</w:t>
      </w:r>
      <w:bookmarkStart w:id="2029" w:name="pg1775_13380"/>
    </w:p>
    <w:p>
      <w:pPr>
        <w:pStyle w:val="BookText"/>
        <w:rPr/>
      </w:pPr>
      <w:bookmarkEnd w:id="2029"/>
      <w:r>
        <w:rPr>
          <w:rFonts w:ascii="IRNazanin" w:hAnsi="IRNazanin" w:eastAsia="IRNazanin"/>
          <w:color w:val="111111"/>
          <w:sz w:val="28"/>
          <w:sz w:val="28"/>
          <w:szCs w:val="28"/>
          <w:rtl w:val="true"/>
          <w:lang w:bidi="fa-IR"/>
        </w:rPr>
        <w:t>مى‌ربايد، و ديگرى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را در گذشته از همين حكمت‌ها در سايه گفتار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را چهار شعبه است نقل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2097839_3650668749"/>
      <w:bookmarkStart w:id="2031" w:name="_Toc777"/>
      <w:bookmarkEnd w:id="2030"/>
      <w:r>
        <w:rPr/>
        <w:t>267</w:t>
      </w:r>
      <w:r>
        <w:rPr>
          <w:rtl w:val="true"/>
        </w:rPr>
        <w:t xml:space="preserve"> (</w:t>
      </w:r>
      <w:r>
        <w:rPr/>
        <w:t>3267</w:t>
      </w:r>
      <w:r>
        <w:rPr>
          <w:rtl w:val="true"/>
        </w:rPr>
        <w:t>)</w:t>
      </w:r>
      <w:bookmarkEnd w:id="203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روزى را كه نيامده بر روزى كه در آن هستى بار مكن، اگر روز نيامده از عمرت باشد خداوند روزيت را مى‌رساند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2097841_3650668749"/>
      <w:bookmarkStart w:id="2033" w:name="_Toc778"/>
      <w:bookmarkEnd w:id="2032"/>
      <w:r>
        <w:rPr/>
        <w:t>268</w:t>
      </w:r>
      <w:r>
        <w:rPr>
          <w:rtl w:val="true"/>
        </w:rPr>
        <w:t xml:space="preserve"> (</w:t>
      </w:r>
      <w:r>
        <w:rPr/>
        <w:t>3268</w:t>
      </w:r>
      <w:r>
        <w:rPr>
          <w:rtl w:val="true"/>
        </w:rPr>
        <w:t>)</w:t>
      </w:r>
      <w:bookmarkEnd w:id="203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به اندازه دوست دار شايد روزى دشمنت شود، و دشمنت را به اندازه دشمن دار شايد روزى دوستت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2097843_3650668749"/>
      <w:bookmarkStart w:id="2035" w:name="_Toc779"/>
      <w:bookmarkEnd w:id="2034"/>
      <w:r>
        <w:rPr/>
        <w:t>269</w:t>
      </w:r>
      <w:r>
        <w:rPr>
          <w:rtl w:val="true"/>
        </w:rPr>
        <w:t xml:space="preserve"> (</w:t>
      </w:r>
      <w:r>
        <w:rPr/>
        <w:t>3269</w:t>
      </w:r>
      <w:r>
        <w:rPr>
          <w:rtl w:val="true"/>
        </w:rPr>
        <w:t>)</w:t>
      </w:r>
      <w:bookmarkEnd w:id="2035"/>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دنيا از جهت عمل دو عاملند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كه در دنيا براى دنيا كار كند، كه او را دنيايش از آخرتش باز دارد، او بر تهيدستى</w:t>
      </w:r>
      <w:bookmarkStart w:id="2036" w:name="pg1775_13385"/>
    </w:p>
    <w:p>
      <w:pPr>
        <w:pStyle w:val="BookText"/>
        <w:rPr/>
      </w:pPr>
      <w:bookmarkEnd w:id="2036"/>
      <w:r>
        <w:rPr>
          <w:rFonts w:ascii="IRNazanin" w:hAnsi="IRNazanin" w:eastAsia="IRNazanin"/>
          <w:color w:val="111111"/>
          <w:sz w:val="28"/>
          <w:sz w:val="28"/>
          <w:szCs w:val="28"/>
          <w:rtl w:val="true"/>
          <w:lang w:bidi="fa-IR"/>
        </w:rPr>
        <w:t>باز ماندگانش مى‌ترسد و بر تنگدستى خود ايمن است، از اين رو عمرش را براى سود ديگران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عاملى كه در دنيا براى بعد از دنيا عمل مى‌كند، و بى‌آنكه خود را به زحمت اندازد بهره او از دنيا به او مى‌رسد، بنا بر اين هر دو نصيب را به دست آورده، و هر دو دنيا را مالك شده، و نزد خداوند آبرومند گشته، حاجتى را از خدا نخواهد كه روا نگردد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7" w:name="__RefHeading___Toc2097845_3650668749"/>
      <w:bookmarkStart w:id="2038" w:name="_Toc780"/>
      <w:bookmarkEnd w:id="2037"/>
      <w:r>
        <w:rPr/>
        <w:t>270</w:t>
      </w:r>
      <w:r>
        <w:rPr>
          <w:rtl w:val="true"/>
        </w:rPr>
        <w:t xml:space="preserve"> (</w:t>
      </w:r>
      <w:r>
        <w:rPr/>
        <w:t>3270</w:t>
      </w:r>
      <w:r>
        <w:rPr>
          <w:rtl w:val="true"/>
        </w:rPr>
        <w:t>)</w:t>
      </w:r>
      <w:bookmarkEnd w:id="2038"/>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عمر بن خطاب از زينت كعبه و فراوانى آن سخن به ميان آمد، گروهى پيشنهاد كردند اگر آن را بفروشى و ارتش مسلمانان را تجهيز كنى ثوابش بيشتر است، كعبه را به زينت چكار؟ عمر به اين مسأله تصميم گرفت، و از امير المؤمنين عليه السّلام پرسيد، حضرت فرمود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پيامبر صلّى اللّه عليه و آله نازل شد و اموال چهار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كه آن را ميان ارث بران بر اساس قرآن</w:t>
      </w:r>
      <w:bookmarkStart w:id="2039" w:name="pg1775_13386"/>
    </w:p>
    <w:p>
      <w:pPr>
        <w:pStyle w:val="BookText"/>
        <w:rPr/>
      </w:pPr>
      <w:bookmarkEnd w:id="2039"/>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جنگى كه آن را بر مستحقان قسمت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كه خداوند آن را در جايى كه بايد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كه خداوند آن را در مصرفهاى معيّنش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كعبه را زيور و زينت بود، و خداوند آن را به صورتى كه بود گذاشت، البته از روى فراموشى رها نكرد، و جايش بر خدا پنهان نبود، تو هم آن را همان جا كه رسول خدا قرار داده‌اند بر جاى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ما رسوا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كعبه را به حال خود گذاشت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0" w:name="__RefHeading___Toc2097847_3650668749"/>
      <w:bookmarkStart w:id="2041" w:name="_Toc781"/>
      <w:bookmarkEnd w:id="2040"/>
      <w:r>
        <w:rPr/>
        <w:t>271</w:t>
      </w:r>
      <w:r>
        <w:rPr>
          <w:rtl w:val="true"/>
        </w:rPr>
        <w:t xml:space="preserve"> (</w:t>
      </w:r>
      <w:r>
        <w:rPr/>
        <w:t>3271</w:t>
      </w:r>
      <w:r>
        <w:rPr>
          <w:rtl w:val="true"/>
        </w:rPr>
        <w:t>)</w:t>
      </w:r>
      <w:bookmarkEnd w:id="2041"/>
    </w:p>
    <w:p>
      <w:p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 را به حضورش آوردند كه از بيت المال دزدى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دو نفر بنده‌اى بود از بيت المال، و آن ديگرى غلام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عبد از بيت المال است و او را حدّى نيست، مال خداوند برخى از آن برخى ديگر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غلام را حدّ الهى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بريد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2" w:name="__RefHeading___Toc2097849_3650668749"/>
      <w:bookmarkStart w:id="2043" w:name="_Toc782"/>
      <w:bookmarkEnd w:id="2042"/>
      <w:r>
        <w:rPr/>
        <w:t>272</w:t>
      </w:r>
      <w:r>
        <w:rPr>
          <w:rtl w:val="true"/>
        </w:rPr>
        <w:t xml:space="preserve"> (</w:t>
      </w:r>
      <w:r>
        <w:rPr/>
        <w:t>3272</w:t>
      </w:r>
      <w:r>
        <w:rPr>
          <w:rtl w:val="true"/>
        </w:rPr>
        <w:t>)</w:t>
      </w:r>
      <w:bookmarkEnd w:id="2043"/>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قدمهايم در اين لغزشگاهها استوار بماند،</w:t>
      </w:r>
      <w:bookmarkStart w:id="2044" w:name="pg1775_13390"/>
    </w:p>
    <w:p>
      <w:pPr>
        <w:pStyle w:val="BookText"/>
        <w:rPr/>
      </w:pPr>
      <w:bookmarkEnd w:id="2044"/>
      <w:r>
        <w:rPr>
          <w:rFonts w:ascii="IRNazanin" w:hAnsi="IRNazanin" w:eastAsia="IRNazanin"/>
          <w:color w:val="111111"/>
          <w:sz w:val="28"/>
          <w:sz w:val="28"/>
          <w:szCs w:val="28"/>
          <w:rtl w:val="true"/>
          <w:lang w:bidi="fa-IR"/>
        </w:rPr>
        <w:t>چيزهايى را تغيير خواهم داد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5" w:name="__RefHeading___Toc2097851_3650668749"/>
      <w:bookmarkStart w:id="2046" w:name="_Toc783"/>
      <w:bookmarkEnd w:id="2045"/>
      <w:r>
        <w:rPr/>
        <w:t>273</w:t>
      </w:r>
      <w:r>
        <w:rPr>
          <w:rtl w:val="true"/>
        </w:rPr>
        <w:t xml:space="preserve"> (</w:t>
      </w:r>
      <w:r>
        <w:rPr/>
        <w:t>3273</w:t>
      </w:r>
      <w:r>
        <w:rPr>
          <w:rtl w:val="true"/>
        </w:rPr>
        <w:t>)</w:t>
      </w:r>
      <w:bookmarkEnd w:id="20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يقينى بدانيد كه خداوند براى بنده‌اش هر چند چاره جويى‌اش عظيم و جستجوگريش سخت، و نقشه‌اش نيرومند باشد بيش از آنچه در كتاب حكيمش براى او مقرر شده به او نرساند، و بنده ناتوان و كم تدبير را نيز از رسيدن به آنچه كه در كتاب حكيمش براى او مقرر شده مانع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واقعيت آشناست و بر اساس آن حركت مى‌كند آسايش و سودش از همه مردم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اين حقيقت را از نظر دور داشته و در آن دچار ترديد است گرفتارى و زيانش از همه مردم بيشتر 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كسى كه مشمول نعمت حق است ولى به سبب آن به كيفر حق نزديك مى‌گردد، و بسا مبتلايى كه ابتلايش موجب احسان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بر شكرگزاريت بيفزا، و شتابت را كم كن، و نزد منتهاى روزيت توقّف كن</w:t>
      </w:r>
      <w:r>
        <w:rPr>
          <w:rFonts w:eastAsia="IRNazanin" w:cs="IRNazanin"/>
          <w:color w:val="111111"/>
          <w:sz w:val="28"/>
          <w:szCs w:val="28"/>
          <w:rtl w:val="true"/>
          <w:lang w:bidi="fa-IR"/>
        </w:rPr>
        <w:t>.</w:t>
      </w:r>
      <w:bookmarkStart w:id="2047" w:name="pg1775_13392"/>
    </w:p>
    <w:p>
      <w:pPr>
        <w:pStyle w:val="BookText"/>
        <w:rPr/>
      </w:pPr>
      <w:bookmarkEnd w:id="20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8" w:name="__RefHeading___Toc2097853_3650668749"/>
      <w:bookmarkStart w:id="2049" w:name="_Toc784"/>
      <w:bookmarkEnd w:id="2048"/>
      <w:r>
        <w:rPr/>
        <w:t>274</w:t>
      </w:r>
      <w:r>
        <w:rPr>
          <w:rtl w:val="true"/>
        </w:rPr>
        <w:t xml:space="preserve"> (</w:t>
      </w:r>
      <w:r>
        <w:rPr/>
        <w:t>3274</w:t>
      </w:r>
      <w:r>
        <w:rPr>
          <w:rtl w:val="true"/>
        </w:rPr>
        <w:t>)</w:t>
      </w:r>
      <w:bookmarkEnd w:id="204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خود را جهل، و يقينتان را ترديد قرار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دانستيد عمل كنيد، و هر گاه يقين كرديد اقدام نماييد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0" w:name="__RefHeading___Toc2097855_3650668749"/>
      <w:bookmarkStart w:id="2051" w:name="_Toc785"/>
      <w:bookmarkEnd w:id="2050"/>
      <w:r>
        <w:rPr/>
        <w:t>275</w:t>
      </w:r>
      <w:r>
        <w:rPr>
          <w:rtl w:val="true"/>
        </w:rPr>
        <w:t xml:space="preserve"> (</w:t>
      </w:r>
      <w:r>
        <w:rPr/>
        <w:t>3275</w:t>
      </w:r>
      <w:r>
        <w:rPr>
          <w:rtl w:val="true"/>
        </w:rPr>
        <w:t>)</w:t>
      </w:r>
      <w:bookmarkEnd w:id="205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وارد كننده‌اى به هلاكت است كه باز نمى‌گرداند، و ضامنى است كه وفا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نوشنده آب كه پيش از سيراب شدن گلو گيرش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اندازه ارزش چيزى كه براى به دست آوردنش رغبت مى‌كنند بزرگ باشد مصيبت از دست رفتنش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ديده بصيرت را كور مى‌كند، و نصيب به جانب كسى مى‌آيد كه به سوى نصيب نمى‌رود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2" w:name="__RefHeading___Toc2097857_3650668749"/>
      <w:bookmarkStart w:id="2053" w:name="_Toc786"/>
      <w:bookmarkEnd w:id="2052"/>
      <w:r>
        <w:rPr/>
        <w:t>276</w:t>
      </w:r>
      <w:r>
        <w:rPr>
          <w:rtl w:val="true"/>
        </w:rPr>
        <w:t xml:space="preserve"> (</w:t>
      </w:r>
      <w:r>
        <w:rPr/>
        <w:t>3276</w:t>
      </w:r>
      <w:r>
        <w:rPr>
          <w:rtl w:val="true"/>
        </w:rPr>
        <w:t>)</w:t>
      </w:r>
      <w:bookmarkEnd w:id="2053"/>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مى‌برم از اينكه ظاهرم در ديده مردم نيكو جلوه كند، و درونم در آنچه از تو پنهان مى‌كنم زشت نمايد، خود را از همه آنچه بر من آگاهى در برابر ديد مردم حفظ كنم، پس ظاهر آراسته‌ام را براى مردم آشكار نموده،</w:t>
      </w:r>
      <w:bookmarkStart w:id="2054" w:name="pg1775_13395"/>
    </w:p>
    <w:p>
      <w:pPr>
        <w:pStyle w:val="BookText"/>
        <w:rPr/>
      </w:pPr>
      <w:bookmarkEnd w:id="2054"/>
      <w:r>
        <w:rPr>
          <w:rFonts w:ascii="Amiri" w:hAnsi="Amiri" w:eastAsia="Amiri" w:cs="Amiri"/>
          <w:color w:val="111111"/>
          <w:sz w:val="28"/>
          <w:sz w:val="28"/>
          <w:szCs w:val="28"/>
          <w:rtl w:val="true"/>
          <w:lang w:bidi="ar-SA"/>
        </w:rPr>
        <w:t>و زشتى كردارم را به سوى تو آورم، تا خود را به مردم نزديك، و از خشنودى تو دور سازم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5" w:name="__RefHeading___Toc2097859_3650668749"/>
      <w:bookmarkStart w:id="2056" w:name="_Toc787"/>
      <w:bookmarkEnd w:id="2055"/>
      <w:r>
        <w:rPr/>
        <w:t>277</w:t>
      </w:r>
      <w:r>
        <w:rPr>
          <w:rtl w:val="true"/>
        </w:rPr>
        <w:t xml:space="preserve"> (</w:t>
      </w:r>
      <w:r>
        <w:rPr/>
        <w:t>3277</w:t>
      </w:r>
      <w:r>
        <w:rPr>
          <w:rtl w:val="true"/>
        </w:rPr>
        <w:t>)</w:t>
      </w:r>
      <w:bookmarkEnd w:id="205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خداوندى كه از سوى او شب كرديم در بقاياى شب تار، شبى كه لبخندش روز روشنى را مژده مى‌دهد، چنين و چنان نبوده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7" w:name="__RefHeading___Toc2097861_3650668749"/>
      <w:bookmarkStart w:id="2058" w:name="_Toc788"/>
      <w:bookmarkEnd w:id="2057"/>
      <w:r>
        <w:rPr/>
        <w:t>278</w:t>
      </w:r>
      <w:r>
        <w:rPr>
          <w:rtl w:val="true"/>
        </w:rPr>
        <w:t xml:space="preserve"> (</w:t>
      </w:r>
      <w:r>
        <w:rPr/>
        <w:t>3278</w:t>
      </w:r>
      <w:r>
        <w:rPr>
          <w:rtl w:val="true"/>
        </w:rPr>
        <w:t>)</w:t>
      </w:r>
      <w:bookmarkEnd w:id="2058"/>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كارى كه بر آن مداومت كنى اميد بخش‌تر است از كار زيادى كه از آن خسته شوى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2097863_3650668749"/>
      <w:bookmarkStart w:id="2060" w:name="_Toc789"/>
      <w:bookmarkEnd w:id="2059"/>
      <w:r>
        <w:rPr/>
        <w:t>279</w:t>
      </w:r>
      <w:r>
        <w:rPr>
          <w:rtl w:val="true"/>
        </w:rPr>
        <w:t xml:space="preserve"> (</w:t>
      </w:r>
      <w:r>
        <w:rPr/>
        <w:t>3279</w:t>
      </w:r>
      <w:r>
        <w:rPr>
          <w:rtl w:val="true"/>
        </w:rPr>
        <w:t>)</w:t>
      </w:r>
      <w:bookmarkEnd w:id="206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مستحبّات به واجبات زيان بزند مستحبات را رها كنيد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1" w:name="__RefHeading___Toc2097865_3650668749"/>
      <w:bookmarkStart w:id="2062" w:name="_Toc790"/>
      <w:bookmarkEnd w:id="2061"/>
      <w:r>
        <w:rPr/>
        <w:t>280</w:t>
      </w:r>
      <w:r>
        <w:rPr>
          <w:rtl w:val="true"/>
        </w:rPr>
        <w:t xml:space="preserve"> (</w:t>
      </w:r>
      <w:r>
        <w:rPr/>
        <w:t>3280</w:t>
      </w:r>
      <w:r>
        <w:rPr>
          <w:rtl w:val="true"/>
        </w:rPr>
        <w:t>)</w:t>
      </w:r>
      <w:bookmarkEnd w:id="206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دورى سفر قيامت را به ياد آرد براى آن آماده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2097867_3650668749"/>
      <w:bookmarkStart w:id="2064" w:name="_Toc791"/>
      <w:bookmarkEnd w:id="2063"/>
      <w:r>
        <w:rPr/>
        <w:t>281</w:t>
      </w:r>
      <w:r>
        <w:rPr>
          <w:rtl w:val="true"/>
        </w:rPr>
        <w:t xml:space="preserve"> (</w:t>
      </w:r>
      <w:r>
        <w:rPr/>
        <w:t>3281</w:t>
      </w:r>
      <w:r>
        <w:rPr>
          <w:rtl w:val="true"/>
        </w:rPr>
        <w:t>)</w:t>
      </w:r>
      <w:bookmarkEnd w:id="20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مانند ديدن با چشم‌ها نيست، كه گاهى چشم‌ها به صاحبانش دروغ مى‌گويند، ولى خرد به كسى كه از او نصيحت خواهد خيانت نمى‌كند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2097869_3650668749"/>
      <w:bookmarkStart w:id="2066" w:name="_Toc792"/>
      <w:bookmarkEnd w:id="2065"/>
      <w:r>
        <w:rPr/>
        <w:t>282</w:t>
      </w:r>
      <w:r>
        <w:rPr>
          <w:rtl w:val="true"/>
        </w:rPr>
        <w:t xml:space="preserve"> (</w:t>
      </w:r>
      <w:r>
        <w:rPr/>
        <w:t>3282</w:t>
      </w:r>
      <w:r>
        <w:rPr>
          <w:rtl w:val="true"/>
        </w:rPr>
        <w:t>)</w:t>
      </w:r>
      <w:bookmarkEnd w:id="206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شما و موعظه حجابى از غفلت است</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7" w:name="pg1775_13398"/>
    </w:p>
    <w:p>
      <w:pPr>
        <w:pStyle w:val="BookText"/>
        <w:rPr/>
      </w:pPr>
      <w:bookmarkEnd w:id="20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8" w:name="__RefHeading___Toc2097871_3650668749"/>
      <w:bookmarkStart w:id="2069" w:name="_Toc793"/>
      <w:bookmarkEnd w:id="2068"/>
      <w:r>
        <w:rPr/>
        <w:t>283</w:t>
      </w:r>
      <w:r>
        <w:rPr>
          <w:rtl w:val="true"/>
        </w:rPr>
        <w:t xml:space="preserve"> (</w:t>
      </w:r>
      <w:r>
        <w:rPr/>
        <w:t>3283</w:t>
      </w:r>
      <w:r>
        <w:rPr>
          <w:rtl w:val="true"/>
        </w:rPr>
        <w:t>)</w:t>
      </w:r>
      <w:bookmarkEnd w:id="206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شما آنچه را نبايد زياد مى‌كند، و آگاه شما آنچه را بايد به تأخير مى‌اندازد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2097873_3650668749"/>
      <w:bookmarkStart w:id="2071" w:name="_Toc794"/>
      <w:bookmarkEnd w:id="2070"/>
      <w:r>
        <w:rPr/>
        <w:t>284</w:t>
      </w:r>
      <w:r>
        <w:rPr>
          <w:rtl w:val="true"/>
        </w:rPr>
        <w:t xml:space="preserve"> (</w:t>
      </w:r>
      <w:r>
        <w:rPr/>
        <w:t>3284</w:t>
      </w:r>
      <w:r>
        <w:rPr>
          <w:rtl w:val="true"/>
        </w:rPr>
        <w:t>)</w:t>
      </w:r>
      <w:bookmarkEnd w:id="2071"/>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راه عذر را بر بهانه جويان بسته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2" w:name="__RefHeading___Toc2097875_3650668749"/>
      <w:bookmarkStart w:id="2073" w:name="_Toc795"/>
      <w:bookmarkEnd w:id="2072"/>
      <w:r>
        <w:rPr/>
        <w:t>285</w:t>
      </w:r>
      <w:r>
        <w:rPr>
          <w:rtl w:val="true"/>
        </w:rPr>
        <w:t xml:space="preserve"> (</w:t>
      </w:r>
      <w:r>
        <w:rPr/>
        <w:t>3285</w:t>
      </w:r>
      <w:r>
        <w:rPr>
          <w:rtl w:val="true"/>
        </w:rPr>
        <w:t>)</w:t>
      </w:r>
      <w:bookmarkEnd w:id="207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مرگش را به شتاب اراده كرده‌اند مهلت مى‌خواهد، و آن را كه مهلت داده‌اند با به تأخير انداختن مهلت تعلّل مى‌ورزد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4" w:name="__RefHeading___Toc2097877_3650668749"/>
      <w:bookmarkStart w:id="2075" w:name="_Toc796"/>
      <w:bookmarkEnd w:id="2074"/>
      <w:r>
        <w:rPr/>
        <w:t>286</w:t>
      </w:r>
      <w:r>
        <w:rPr>
          <w:rtl w:val="true"/>
        </w:rPr>
        <w:t xml:space="preserve"> (</w:t>
      </w:r>
      <w:r>
        <w:rPr/>
        <w:t>3286</w:t>
      </w:r>
      <w:r>
        <w:rPr>
          <w:rtl w:val="true"/>
        </w:rPr>
        <w:t>)</w:t>
      </w:r>
      <w:bookmarkEnd w:id="207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كسى را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روزگار براى او روز بدى را پنهان كرد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6" w:name="__RefHeading___Toc2097879_3650668749"/>
      <w:bookmarkStart w:id="2077" w:name="_Toc797"/>
      <w:bookmarkEnd w:id="2076"/>
      <w:r>
        <w:rPr/>
        <w:t>287</w:t>
      </w:r>
      <w:r>
        <w:rPr>
          <w:rtl w:val="true"/>
        </w:rPr>
        <w:t xml:space="preserve"> (</w:t>
      </w:r>
      <w:r>
        <w:rPr/>
        <w:t>3287</w:t>
      </w:r>
      <w:r>
        <w:rPr>
          <w:rtl w:val="true"/>
        </w:rPr>
        <w:t>)</w:t>
      </w:r>
      <w:bookmarkEnd w:id="2077"/>
    </w:p>
    <w:p>
      <w:pPr>
        <w:pStyle w:val="BookText"/>
        <w:rPr/>
      </w:pPr>
      <w:r>
        <w:rPr>
          <w:rFonts w:ascii="IRNazanin" w:hAnsi="IRNazanin" w:eastAsia="IRNazanin"/>
          <w:color w:val="111111"/>
          <w:sz w:val="28"/>
          <w:sz w:val="28"/>
          <w:szCs w:val="28"/>
          <w:rtl w:val="true"/>
          <w:lang w:bidi="fa-IR"/>
        </w:rPr>
        <w:t>آن حضرت را از قدر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تاريك در آن نرويد، دريايى است عميق واردش نشويد، سرّى است خدايى براى كشف آن خود را به زحمت نيندازيد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8" w:name="__RefHeading___Toc2097881_3650668749"/>
      <w:bookmarkStart w:id="2079" w:name="_Toc798"/>
      <w:bookmarkEnd w:id="2078"/>
      <w:r>
        <w:rPr/>
        <w:t>288</w:t>
      </w:r>
      <w:r>
        <w:rPr>
          <w:rtl w:val="true"/>
        </w:rPr>
        <w:t xml:space="preserve"> (</w:t>
      </w:r>
      <w:r>
        <w:rPr/>
        <w:t>3288</w:t>
      </w:r>
      <w:r>
        <w:rPr>
          <w:rtl w:val="true"/>
        </w:rPr>
        <w:t>)</w:t>
      </w:r>
      <w:bookmarkEnd w:id="207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خداوند بنده‌اى را خوار كند دانش را از او منع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0" w:name="__RefHeading___Toc2097883_3650668749"/>
      <w:bookmarkStart w:id="2081" w:name="_Toc799"/>
      <w:bookmarkEnd w:id="2080"/>
      <w:r>
        <w:rPr/>
        <w:t>289</w:t>
      </w:r>
      <w:r>
        <w:rPr>
          <w:rtl w:val="true"/>
        </w:rPr>
        <w:t xml:space="preserve"> (</w:t>
      </w:r>
      <w:r>
        <w:rPr/>
        <w:t>3289</w:t>
      </w:r>
      <w:r>
        <w:rPr>
          <w:rtl w:val="true"/>
        </w:rPr>
        <w:t>)</w:t>
      </w:r>
      <w:bookmarkEnd w:id="2081"/>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گذشته برادرى خدايى بود، كوچكى دنيا در نظرش او را در نظرم بزرگ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w:t>
      </w:r>
    </w:p>
    <w:p>
      <w:pPr>
        <w:pStyle w:val="BookText"/>
        <w:rPr/>
      </w:pPr>
      <w:r>
        <w:rPr>
          <w:rFonts w:ascii="IRNazanin" w:hAnsi="IRNazanin" w:eastAsia="IRNazanin"/>
          <w:color w:val="111111"/>
          <w:sz w:val="28"/>
          <w:sz w:val="28"/>
          <w:szCs w:val="28"/>
          <w:rtl w:val="true"/>
          <w:lang w:bidi="fa-IR"/>
        </w:rPr>
        <w:t>شكمش آزاد بود، آنچه نمى‌يافت آرزو نمى‌كرد، و هرگاه مى‌يافت زياده روى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روزگارش را خاموش بود، و اگر مى‌گفت بر گويندگان غالب مى‌شد، و تشنگى پرسندگان را به زلال معرفت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و او را ناتوان مى‌شمردند، ولى به وقت جدّ و جهاد شير خشمگين و مار زهرآگين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قاضى نمى‌آمد اقامه حجّت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به كارى كه در مثل آن عذر مى‌يافت ملامت نمى‌نمود تا عذرش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جز به وقت بهبوديش شكايت نمى‌كرد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كه مى‌گفت انجام مى‌داد، و آنچه را عمل نمى‌كرد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بر او غالب مى‌شدند در سكوت مغلوب نمى‌شد، و بر شنيدن حريص‌تر از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برنامه پيش مى‌آمد دقت مى‌كرد كه كدام به هواى نفس نزديك‌تر است پس آن را مخالفت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اين اوصاف و ملازمت و رغبت به آنها، پس اگر همه آنها را قدرت نداريد بدانيد كه</w:t>
      </w:r>
      <w:bookmarkStart w:id="2082" w:name="pg1775_13404"/>
    </w:p>
    <w:p>
      <w:pPr>
        <w:pStyle w:val="BookText"/>
        <w:rPr/>
      </w:pPr>
      <w:bookmarkEnd w:id="2082"/>
      <w:r>
        <w:rPr>
          <w:rFonts w:ascii="Amiri" w:hAnsi="Amiri" w:eastAsia="Amiri" w:cs="Amiri"/>
          <w:color w:val="111111"/>
          <w:sz w:val="28"/>
          <w:sz w:val="28"/>
          <w:szCs w:val="28"/>
          <w:rtl w:val="true"/>
          <w:lang w:bidi="ar-SA"/>
        </w:rPr>
        <w:t>به دست آوردن اندك بهتر از ترك بسيار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2097885_3650668749"/>
      <w:bookmarkStart w:id="2084" w:name="_Toc800"/>
      <w:bookmarkEnd w:id="2083"/>
      <w:r>
        <w:rPr/>
        <w:t>290</w:t>
      </w:r>
      <w:r>
        <w:rPr>
          <w:rtl w:val="true"/>
        </w:rPr>
        <w:t xml:space="preserve"> (</w:t>
      </w:r>
      <w:r>
        <w:rPr/>
        <w:t>3290</w:t>
      </w:r>
      <w:r>
        <w:rPr>
          <w:rtl w:val="true"/>
        </w:rPr>
        <w:t>)</w:t>
      </w:r>
      <w:bookmarkEnd w:id="208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برابر گناه، تهديد به عذاب نكرده بود، هر آينه واجب بود به خاطر شكر نعمتش نافرمانى نشود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5" w:name="__RefHeading___Toc2097887_3650668749"/>
      <w:bookmarkStart w:id="2086" w:name="_Toc801"/>
      <w:bookmarkEnd w:id="2085"/>
      <w:r>
        <w:rPr/>
        <w:t>291</w:t>
      </w:r>
      <w:r>
        <w:rPr>
          <w:rtl w:val="true"/>
        </w:rPr>
        <w:t xml:space="preserve"> (</w:t>
      </w:r>
      <w:r>
        <w:rPr/>
        <w:t>3291</w:t>
      </w:r>
      <w:r>
        <w:rPr>
          <w:rtl w:val="true"/>
        </w:rPr>
        <w:t>)</w:t>
      </w:r>
      <w:bookmarkEnd w:id="2086"/>
    </w:p>
    <w:p>
      <w:pPr>
        <w:pStyle w:val="BookText"/>
        <w:rPr/>
      </w:pPr>
      <w:r>
        <w:rPr>
          <w:rFonts w:ascii="IRNazanin" w:hAnsi="IRNazanin" w:eastAsia="IRNazanin"/>
          <w:color w:val="111111"/>
          <w:sz w:val="28"/>
          <w:sz w:val="28"/>
          <w:szCs w:val="28"/>
          <w:rtl w:val="true"/>
          <w:lang w:bidi="fa-IR"/>
        </w:rPr>
        <w:t>و آن حضرت، اشعث را به خاطر مرگ فرزندش اين گونه تسليت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 اگر بر فرزندت غمگينى سزاوارى كه اين لازمه خويشاوندى است، و اگر صبر كنى خدا را در هر مصيبتى پاداشى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اشعث، اگر صبر كنى تقدير الهى بر تو جارى شده و اجر خواهى برد، و اگر بى‌تابى كنى تقدير الهى بر تو جارى شده و گناهكار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اشعث، فرزندت تو را خوشحال كرد در حالى كه براى تو امتحان و آزمايش بود، و غمگينت ساخت در حالى كه براى تو ثواب و رحمت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7" w:name="__RefHeading___Toc2097889_3650668749"/>
      <w:bookmarkStart w:id="2088" w:name="_Toc802"/>
      <w:bookmarkEnd w:id="2087"/>
      <w:r>
        <w:rPr/>
        <w:t>292</w:t>
      </w:r>
      <w:r>
        <w:rPr>
          <w:rtl w:val="true"/>
        </w:rPr>
        <w:t xml:space="preserve"> (</w:t>
      </w:r>
      <w:r>
        <w:rPr/>
        <w:t>3292</w:t>
      </w:r>
      <w:r>
        <w:rPr>
          <w:rtl w:val="true"/>
        </w:rPr>
        <w:t>)</w:t>
      </w:r>
      <w:bookmarkEnd w:id="2088"/>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قبر رسول خدا صلّى اللّه عليه و آله به وقت دفن آن حضرت گفت</w:t>
      </w:r>
      <w:r>
        <w:rPr>
          <w:rFonts w:eastAsia="IRNazanin" w:cs="IRNazanin"/>
          <w:color w:val="111111"/>
          <w:sz w:val="28"/>
          <w:szCs w:val="28"/>
          <w:rtl w:val="true"/>
          <w:lang w:bidi="fa-IR"/>
        </w:rPr>
        <w:t>:</w:t>
      </w:r>
      <w:bookmarkStart w:id="2089" w:name="pg1775_13407"/>
    </w:p>
    <w:p>
      <w:pPr>
        <w:pStyle w:val="BookText"/>
        <w:rPr/>
      </w:pPr>
      <w:bookmarkEnd w:id="2089"/>
      <w:r>
        <w:rPr>
          <w:rFonts w:ascii="IRNazanin" w:hAnsi="IRNazanin" w:eastAsia="IRNazanin"/>
          <w:color w:val="111111"/>
          <w:sz w:val="28"/>
          <w:sz w:val="28"/>
          <w:szCs w:val="28"/>
          <w:rtl w:val="true"/>
          <w:lang w:bidi="fa-IR"/>
        </w:rPr>
        <w:t>شكيبايى زيباست مگر بر مرگ تو، و بى‌تابى زشت است مگر در مصيبت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مصيبتى كه از مرگ تو به ما رسيد بزرگ، و مصائب پيش از تو و بعد از تو كوچك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0" w:name="__RefHeading___Toc2097891_3650668749"/>
      <w:bookmarkStart w:id="2091" w:name="_Toc803"/>
      <w:bookmarkEnd w:id="2090"/>
      <w:r>
        <w:rPr/>
        <w:t>293</w:t>
      </w:r>
      <w:r>
        <w:rPr>
          <w:rtl w:val="true"/>
        </w:rPr>
        <w:t xml:space="preserve"> (</w:t>
      </w:r>
      <w:r>
        <w:rPr/>
        <w:t>3293</w:t>
      </w:r>
      <w:r>
        <w:rPr>
          <w:rtl w:val="true"/>
        </w:rPr>
        <w:t>)</w:t>
      </w:r>
      <w:bookmarkEnd w:id="20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احمق همنشين مباش، چه اينكه كارش را براى تو مى‌آرايد، و علاقه دارد مانند او باشى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2" w:name="__RefHeading___Toc2097893_3650668749"/>
      <w:bookmarkStart w:id="2093" w:name="_Toc804"/>
      <w:bookmarkEnd w:id="2092"/>
      <w:r>
        <w:rPr/>
        <w:t>294</w:t>
      </w:r>
      <w:r>
        <w:rPr>
          <w:rtl w:val="true"/>
        </w:rPr>
        <w:t xml:space="preserve"> (</w:t>
      </w:r>
      <w:r>
        <w:rPr/>
        <w:t>3294</w:t>
      </w:r>
      <w:r>
        <w:rPr>
          <w:rtl w:val="true"/>
        </w:rPr>
        <w:t>)</w:t>
      </w:r>
      <w:bookmarkEnd w:id="2093"/>
    </w:p>
    <w:p>
      <w:pPr>
        <w:pStyle w:val="BookText"/>
        <w:rPr/>
      </w:pPr>
      <w:r>
        <w:rPr>
          <w:rFonts w:ascii="IRNazanin" w:hAnsi="IRNazanin" w:eastAsia="IRNazanin"/>
          <w:color w:val="111111"/>
          <w:sz w:val="28"/>
          <w:sz w:val="28"/>
          <w:szCs w:val="28"/>
          <w:rtl w:val="true"/>
          <w:lang w:bidi="fa-IR"/>
        </w:rPr>
        <w:t>از مسافت ميان مشرق و مغرب از حضرتش پرسيدند،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يك روز خورشيد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4" w:name="__RefHeading___Toc2097895_3650668749"/>
      <w:bookmarkStart w:id="2095" w:name="_Toc805"/>
      <w:bookmarkEnd w:id="2094"/>
      <w:r>
        <w:rPr/>
        <w:t>295</w:t>
      </w:r>
      <w:r>
        <w:rPr>
          <w:rtl w:val="true"/>
        </w:rPr>
        <w:t xml:space="preserve"> (</w:t>
      </w:r>
      <w:r>
        <w:rPr/>
        <w:t>3295</w:t>
      </w:r>
      <w:r>
        <w:rPr>
          <w:rtl w:val="true"/>
        </w:rPr>
        <w:t>)</w:t>
      </w:r>
      <w:bookmarkEnd w:id="209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دوستانت سه نفر، و دشمنانت نيز سه نفرند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و دوست دوستت، و دشمن دشمنت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و دشمن دوستت، و دوست دشمنت مى‌باشند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2097897_3650668749"/>
      <w:bookmarkStart w:id="2097" w:name="_Toc806"/>
      <w:bookmarkEnd w:id="2096"/>
      <w:r>
        <w:rPr/>
        <w:t>296</w:t>
      </w:r>
      <w:r>
        <w:rPr>
          <w:rtl w:val="true"/>
        </w:rPr>
        <w:t xml:space="preserve"> (</w:t>
      </w:r>
      <w:r>
        <w:rPr/>
        <w:t>3296</w:t>
      </w:r>
      <w:r>
        <w:rPr>
          <w:rtl w:val="true"/>
        </w:rPr>
        <w:t>)</w:t>
      </w:r>
      <w:bookmarkEnd w:id="2097"/>
    </w:p>
    <w:p>
      <w:pPr>
        <w:pStyle w:val="BookText"/>
        <w:rPr/>
      </w:pPr>
      <w:r>
        <w:rPr>
          <w:rFonts w:ascii="Amiri" w:hAnsi="Amiri" w:eastAsia="Amiri" w:cs="Amiri"/>
          <w:color w:val="111111"/>
          <w:sz w:val="28"/>
          <w:sz w:val="28"/>
          <w:szCs w:val="28"/>
          <w:rtl w:val="true"/>
          <w:lang w:bidi="ar-SA"/>
        </w:rPr>
        <w:t>به كسى كه براى ضربه زدن به دشمنش در برنامه‌اى مى‌كوشيد كه براى خودش ضرر داشت،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مانند كسى هستى كه بر خود نيزه فرو مى‌برد تا كسى را كه پشت سر خود سوار كرده از پاى در آورد</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8" w:name="pg1775_13410"/>
    </w:p>
    <w:p>
      <w:pPr>
        <w:pStyle w:val="BookText"/>
        <w:rPr/>
      </w:pPr>
      <w:bookmarkEnd w:id="20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9" w:name="__RefHeading___Toc2097899_3650668749"/>
      <w:bookmarkStart w:id="2100" w:name="_Toc807"/>
      <w:bookmarkEnd w:id="2099"/>
      <w:r>
        <w:rPr/>
        <w:t>297</w:t>
      </w:r>
      <w:r>
        <w:rPr>
          <w:rtl w:val="true"/>
        </w:rPr>
        <w:t xml:space="preserve"> (</w:t>
      </w:r>
      <w:r>
        <w:rPr/>
        <w:t>3297</w:t>
      </w:r>
      <w:r>
        <w:rPr>
          <w:rtl w:val="true"/>
        </w:rPr>
        <w:t>)</w:t>
      </w:r>
      <w:bookmarkEnd w:id="21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است عبرتها، و چه اندك‌اند عبرت گيران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2097901_3650668749"/>
      <w:bookmarkStart w:id="2102" w:name="_Toc808"/>
      <w:bookmarkEnd w:id="2101"/>
      <w:r>
        <w:rPr/>
        <w:t>298</w:t>
      </w:r>
      <w:r>
        <w:rPr>
          <w:rtl w:val="true"/>
        </w:rPr>
        <w:t xml:space="preserve"> (</w:t>
      </w:r>
      <w:r>
        <w:rPr/>
        <w:t>3298</w:t>
      </w:r>
      <w:r>
        <w:rPr>
          <w:rtl w:val="true"/>
        </w:rPr>
        <w:t>)</w:t>
      </w:r>
      <w:bookmarkEnd w:id="21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دشمنى را از اندازه بگذراند گناه كرده، و كسى كه كوتاهى ورزد بر او ستم خواهد شد، و آن كه ستيزه جويى نمايد قدرت ندارد خدا را بپرهيزد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2097903_3650668749"/>
      <w:bookmarkStart w:id="2104" w:name="_Toc809"/>
      <w:bookmarkEnd w:id="2103"/>
      <w:r>
        <w:rPr/>
        <w:t>299</w:t>
      </w:r>
      <w:r>
        <w:rPr>
          <w:rtl w:val="true"/>
        </w:rPr>
        <w:t xml:space="preserve"> (</w:t>
      </w:r>
      <w:r>
        <w:rPr/>
        <w:t>3299</w:t>
      </w:r>
      <w:r>
        <w:rPr>
          <w:rtl w:val="true"/>
        </w:rPr>
        <w:t>)</w:t>
      </w:r>
      <w:bookmarkEnd w:id="21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پس از آن مهلت يافتم تا دو ركعت نماز به جاى آورم اندوهگينم نكرد، و از خداوند عافيت مى‌خواهم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5" w:name="__RefHeading___Toc2097905_3650668749"/>
      <w:bookmarkStart w:id="2106" w:name="_Toc810"/>
      <w:bookmarkEnd w:id="2105"/>
      <w:r>
        <w:rPr/>
        <w:t>300</w:t>
      </w:r>
      <w:r>
        <w:rPr>
          <w:rtl w:val="true"/>
        </w:rPr>
        <w:t xml:space="preserve"> (</w:t>
      </w:r>
      <w:r>
        <w:rPr/>
        <w:t>3300</w:t>
      </w:r>
      <w:r>
        <w:rPr>
          <w:rtl w:val="true"/>
        </w:rPr>
        <w:t>)</w:t>
      </w:r>
      <w:bookmarkEnd w:id="2106"/>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حساب مردم را با اين همه جمعيت مى‌رسد؟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با اين جمعيت رزقشان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را نمى‌بينند چگونه به حساب آنها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را روزى مى‌دهد در حالى كه او را نمى‌بينند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7" w:name="__RefHeading___Toc2097907_3650668749"/>
      <w:bookmarkStart w:id="2108" w:name="_Toc811"/>
      <w:bookmarkEnd w:id="2107"/>
      <w:r>
        <w:rPr/>
        <w:t>301</w:t>
      </w:r>
      <w:r>
        <w:rPr>
          <w:rtl w:val="true"/>
        </w:rPr>
        <w:t xml:space="preserve"> (</w:t>
      </w:r>
      <w:r>
        <w:rPr/>
        <w:t>3301</w:t>
      </w:r>
      <w:r>
        <w:rPr>
          <w:rtl w:val="true"/>
        </w:rPr>
        <w:t>)</w:t>
      </w:r>
      <w:bookmarkEnd w:id="210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نزد ديگران بيان كننده عقل توست، و نامه‌ات رساترين چيزى است كه از جانب تو سخن مى‌گويد</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9" w:name="pg1775_13413"/>
    </w:p>
    <w:p>
      <w:pPr>
        <w:pStyle w:val="BookText"/>
        <w:rPr/>
      </w:pPr>
      <w:bookmarkEnd w:id="2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0" w:name="__RefHeading___Toc2097909_3650668749"/>
      <w:bookmarkStart w:id="2111" w:name="_Toc812"/>
      <w:bookmarkEnd w:id="2110"/>
      <w:r>
        <w:rPr/>
        <w:t>302</w:t>
      </w:r>
      <w:r>
        <w:rPr>
          <w:rtl w:val="true"/>
        </w:rPr>
        <w:t xml:space="preserve"> (</w:t>
      </w:r>
      <w:r>
        <w:rPr/>
        <w:t>3302</w:t>
      </w:r>
      <w:r>
        <w:rPr>
          <w:rtl w:val="true"/>
        </w:rPr>
        <w:t>)</w:t>
      </w:r>
      <w:bookmarkEnd w:id="211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بلا و گرفتارى بر او سخت شده نيازمندتر به دعا نيست از تندرستى كه از بلا ايمن نمى‌باشد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2" w:name="__RefHeading___Toc2097911_3650668749"/>
      <w:bookmarkStart w:id="2113" w:name="_Toc813"/>
      <w:bookmarkEnd w:id="2112"/>
      <w:r>
        <w:rPr/>
        <w:t>303</w:t>
      </w:r>
      <w:r>
        <w:rPr>
          <w:rtl w:val="true"/>
        </w:rPr>
        <w:t xml:space="preserve"> (</w:t>
      </w:r>
      <w:r>
        <w:rPr/>
        <w:t>3303</w:t>
      </w:r>
      <w:r>
        <w:rPr>
          <w:rtl w:val="true"/>
        </w:rPr>
        <w:t>)</w:t>
      </w:r>
      <w:bookmarkEnd w:id="211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فرزندان دنيايند، مرد بر دوستى مادرش سرزنش نمى‌شود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2097913_3650668749"/>
      <w:bookmarkStart w:id="2115" w:name="_Toc814"/>
      <w:bookmarkEnd w:id="2114"/>
      <w:r>
        <w:rPr/>
        <w:t>304</w:t>
      </w:r>
      <w:r>
        <w:rPr>
          <w:rtl w:val="true"/>
        </w:rPr>
        <w:t xml:space="preserve"> (</w:t>
      </w:r>
      <w:r>
        <w:rPr/>
        <w:t>3304</w:t>
      </w:r>
      <w:r>
        <w:rPr>
          <w:rtl w:val="true"/>
        </w:rPr>
        <w:t>)</w:t>
      </w:r>
      <w:bookmarkEnd w:id="211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تهيدست فرستاده خداست، كسى كه او را محروم كند خدا را محروم كرده، و هر كه به او ببخشد به خدا بخشيده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6" w:name="__RefHeading___Toc2097915_3650668749"/>
      <w:bookmarkStart w:id="2117" w:name="_Toc815"/>
      <w:bookmarkEnd w:id="2116"/>
      <w:r>
        <w:rPr/>
        <w:t>305</w:t>
      </w:r>
      <w:r>
        <w:rPr>
          <w:rtl w:val="true"/>
        </w:rPr>
        <w:t xml:space="preserve"> (</w:t>
      </w:r>
      <w:r>
        <w:rPr/>
        <w:t>3305</w:t>
      </w:r>
      <w:r>
        <w:rPr>
          <w:rtl w:val="true"/>
        </w:rPr>
        <w:t>)</w:t>
      </w:r>
      <w:bookmarkEnd w:id="21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غيرت هرگز زنا نمى‌كند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2097917_3650668749"/>
      <w:bookmarkStart w:id="2119" w:name="_Toc816"/>
      <w:bookmarkEnd w:id="2118"/>
      <w:r>
        <w:rPr/>
        <w:t>306</w:t>
      </w:r>
      <w:r>
        <w:rPr>
          <w:rtl w:val="true"/>
        </w:rPr>
        <w:t xml:space="preserve"> (</w:t>
      </w:r>
      <w:r>
        <w:rPr/>
        <w:t>3306</w:t>
      </w:r>
      <w:r>
        <w:rPr>
          <w:rtl w:val="true"/>
        </w:rPr>
        <w:t>)</w:t>
      </w:r>
      <w:bookmarkEnd w:id="211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حتمى براى نگهدارى انسان بس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0" w:name="__RefHeading___Toc2097919_3650668749"/>
      <w:bookmarkStart w:id="2121" w:name="_Toc817"/>
      <w:bookmarkEnd w:id="2120"/>
      <w:r>
        <w:rPr/>
        <w:t>307</w:t>
      </w:r>
      <w:r>
        <w:rPr>
          <w:rtl w:val="true"/>
        </w:rPr>
        <w:t xml:space="preserve"> (</w:t>
      </w:r>
      <w:r>
        <w:rPr/>
        <w:t>3307</w:t>
      </w:r>
      <w:r>
        <w:rPr>
          <w:rtl w:val="true"/>
        </w:rPr>
        <w:t>)</w:t>
      </w:r>
      <w:bookmarkEnd w:id="21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مى‌خوابد، ولى مال ربوده نمى‌خوابد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مرد بر مرگ فرزند صبر مى‌كند، ولى بر غارت مالش شكيبايى نمى‌ورزد</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2" w:name="pg1775_13416"/>
    </w:p>
    <w:p>
      <w:pPr>
        <w:pStyle w:val="BookText"/>
        <w:rPr/>
      </w:pPr>
      <w:bookmarkEnd w:id="21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2097921_3650668749"/>
      <w:bookmarkStart w:id="2124" w:name="_Toc818"/>
      <w:bookmarkEnd w:id="2123"/>
      <w:r>
        <w:rPr/>
        <w:t>308</w:t>
      </w:r>
      <w:r>
        <w:rPr>
          <w:rtl w:val="true"/>
        </w:rPr>
        <w:t xml:space="preserve"> (</w:t>
      </w:r>
      <w:r>
        <w:rPr/>
        <w:t>3308</w:t>
      </w:r>
      <w:r>
        <w:rPr>
          <w:rtl w:val="true"/>
        </w:rPr>
        <w:t>)</w:t>
      </w:r>
      <w:bookmarkEnd w:id="21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پدران خويشاوندى بين فرزندان است، و خويشاوندى به دوستى محتاج‌تر از دوستى به خويشاوندى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2097923_3650668749"/>
      <w:bookmarkStart w:id="2126" w:name="_Toc819"/>
      <w:bookmarkEnd w:id="2125"/>
      <w:r>
        <w:rPr/>
        <w:t>309</w:t>
      </w:r>
      <w:r>
        <w:rPr>
          <w:rtl w:val="true"/>
        </w:rPr>
        <w:t xml:space="preserve"> (</w:t>
      </w:r>
      <w:r>
        <w:rPr/>
        <w:t>3309</w:t>
      </w:r>
      <w:r>
        <w:rPr>
          <w:rtl w:val="true"/>
        </w:rPr>
        <w:t>)</w:t>
      </w:r>
      <w:bookmarkEnd w:id="212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گمانهاى اهل ايمان پروا كنيد، كه خداوند حق را بر زبان آنان نهاده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2097925_3650668749"/>
      <w:bookmarkStart w:id="2128" w:name="_Toc820"/>
      <w:bookmarkEnd w:id="2127"/>
      <w:r>
        <w:rPr/>
        <w:t>310</w:t>
      </w:r>
      <w:r>
        <w:rPr>
          <w:rtl w:val="true"/>
        </w:rPr>
        <w:t xml:space="preserve"> (</w:t>
      </w:r>
      <w:r>
        <w:rPr/>
        <w:t>3310</w:t>
      </w:r>
      <w:r>
        <w:rPr>
          <w:rtl w:val="true"/>
        </w:rPr>
        <w:t>)</w:t>
      </w:r>
      <w:bookmarkEnd w:id="21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عبد صادق نيست مگر اينكه اعتمادش به آنچه نزد خداست از آنچه در دست خود دارد بيشتر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9" w:name="__RefHeading___Toc2097927_3650668749"/>
      <w:bookmarkStart w:id="2130" w:name="_Toc821"/>
      <w:bookmarkEnd w:id="2129"/>
      <w:r>
        <w:rPr/>
        <w:t>311</w:t>
      </w:r>
      <w:r>
        <w:rPr>
          <w:rtl w:val="true"/>
        </w:rPr>
        <w:t xml:space="preserve"> (</w:t>
      </w:r>
      <w:r>
        <w:rPr/>
        <w:t>3311</w:t>
      </w:r>
      <w:r>
        <w:rPr>
          <w:rtl w:val="true"/>
        </w:rPr>
        <w:t>)</w:t>
      </w:r>
      <w:bookmarkEnd w:id="2130"/>
    </w:p>
    <w:p>
      <w:pPr>
        <w:pStyle w:val="BookText"/>
        <w:rPr/>
      </w:pPr>
      <w:r>
        <w:rPr>
          <w:rFonts w:ascii="IRNazanin" w:hAnsi="IRNazanin" w:eastAsia="IRNazanin"/>
          <w:color w:val="111111"/>
          <w:sz w:val="28"/>
          <w:sz w:val="28"/>
          <w:szCs w:val="28"/>
          <w:rtl w:val="true"/>
          <w:lang w:bidi="fa-IR"/>
        </w:rPr>
        <w:t>وقتى حضرت به جانب بصره آمد، انس بن مالك را به سوى طلحه و زبير فرستاد تا سخنى را كه در باره آنان از پيامبر صلّى اللّه عليه و آله شنيده بود به يادشان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مأموريت سرباز زد و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از ياد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دروغ مى‌گويى خداوند تو را به سپيدى درخشانى دچار كند كه عمامه آن را نپوشاند</w:t>
      </w:r>
      <w:r>
        <w:rPr>
          <w:rFonts w:eastAsia="IRNazanin" w:cs="IRNazanin"/>
          <w:color w:val="111111"/>
          <w:sz w:val="28"/>
          <w:szCs w:val="28"/>
          <w:rtl w:val="true"/>
          <w:lang w:bidi="fa-IR"/>
        </w:rPr>
        <w:t>.</w:t>
      </w:r>
      <w:bookmarkStart w:id="2131" w:name="pg1775_13419"/>
    </w:p>
    <w:p>
      <w:pPr>
        <w:pStyle w:val="BookText"/>
        <w:rPr/>
      </w:pPr>
      <w:bookmarkEnd w:id="2131"/>
      <w:r>
        <w:rPr>
          <w:rFonts w:ascii="IRNazanin" w:hAnsi="IRNazanin" w:eastAsia="IRNazanin"/>
          <w:color w:val="111111"/>
          <w:sz w:val="28"/>
          <w:sz w:val="28"/>
          <w:szCs w:val="28"/>
          <w:rtl w:val="true"/>
          <w:lang w:bidi="fa-IR"/>
        </w:rPr>
        <w:t>يعنى بيمارى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چهره‌اش به آن بيمارى مبتلا شد، و بعد از آن كسى او را جز با نقاب نديد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2" w:name="__RefHeading___Toc2097929_3650668749"/>
      <w:bookmarkStart w:id="2133" w:name="_Toc822"/>
      <w:bookmarkEnd w:id="2132"/>
      <w:r>
        <w:rPr/>
        <w:t>312</w:t>
      </w:r>
      <w:r>
        <w:rPr>
          <w:rtl w:val="true"/>
        </w:rPr>
        <w:t xml:space="preserve"> (</w:t>
      </w:r>
      <w:r>
        <w:rPr/>
        <w:t>3312</w:t>
      </w:r>
      <w:r>
        <w:rPr>
          <w:rtl w:val="true"/>
        </w:rPr>
        <w:t>)</w:t>
      </w:r>
      <w:bookmarkEnd w:id="213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نشاطى و ملالى است، اگر نشاط روى آورد آنها را به مستحبّات واداريد، و اگر ملالت دست داد به برگزارى واجبات اكتفا كنيد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4" w:name="__RefHeading___Toc2097931_3650668749"/>
      <w:bookmarkStart w:id="2135" w:name="_Toc823"/>
      <w:bookmarkEnd w:id="2134"/>
      <w:r>
        <w:rPr/>
        <w:t>313</w:t>
      </w:r>
      <w:r>
        <w:rPr>
          <w:rtl w:val="true"/>
        </w:rPr>
        <w:t xml:space="preserve"> (</w:t>
      </w:r>
      <w:r>
        <w:rPr/>
        <w:t>3313</w:t>
      </w:r>
      <w:r>
        <w:rPr>
          <w:rtl w:val="true"/>
        </w:rPr>
        <w:t>)</w:t>
      </w:r>
      <w:bookmarkEnd w:id="213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آنچه پيش از شما و بعد از شماست، و نيز دستور زندگى شما در قرآن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6" w:name="__RefHeading___Toc2097933_3650668749"/>
      <w:bookmarkStart w:id="2137" w:name="_Toc824"/>
      <w:bookmarkEnd w:id="2136"/>
      <w:r>
        <w:rPr/>
        <w:t>314</w:t>
      </w:r>
      <w:r>
        <w:rPr>
          <w:rtl w:val="true"/>
        </w:rPr>
        <w:t xml:space="preserve"> (</w:t>
      </w:r>
      <w:r>
        <w:rPr/>
        <w:t>3314</w:t>
      </w:r>
      <w:r>
        <w:rPr>
          <w:rtl w:val="true"/>
        </w:rPr>
        <w:t>)</w:t>
      </w:r>
      <w:bookmarkEnd w:id="213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همان جا كه از آن بر آمده بر گردانيد، چرا كه شر را جز شرّ دفع نمى‌كند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8" w:name="__RefHeading___Toc2097935_3650668749"/>
      <w:bookmarkStart w:id="2139" w:name="_Toc825"/>
      <w:bookmarkEnd w:id="2138"/>
      <w:r>
        <w:rPr/>
        <w:t>315</w:t>
      </w:r>
      <w:r>
        <w:rPr>
          <w:rtl w:val="true"/>
        </w:rPr>
        <w:t xml:space="preserve"> (</w:t>
      </w:r>
      <w:r>
        <w:rPr/>
        <w:t>3315</w:t>
      </w:r>
      <w:r>
        <w:rPr>
          <w:rtl w:val="true"/>
        </w:rPr>
        <w:t>)</w:t>
      </w:r>
      <w:bookmarkEnd w:id="2139"/>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دفتردارش عبيد اللّه بن ابى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دواتت را ليقه بگذار، زبانه قلمت را دراز كن، ميان سطرها را گشاد گير، و حروف را نزديك هم</w:t>
      </w:r>
      <w:bookmarkStart w:id="2140" w:name="pg1775_13421"/>
    </w:p>
    <w:p>
      <w:pPr>
        <w:pStyle w:val="BookText"/>
        <w:rPr/>
      </w:pPr>
      <w:bookmarkEnd w:id="2140"/>
      <w:r>
        <w:rPr>
          <w:rFonts w:ascii="Amiri" w:hAnsi="Amiri" w:eastAsia="Amiri" w:cs="Amiri"/>
          <w:color w:val="111111"/>
          <w:sz w:val="28"/>
          <w:sz w:val="28"/>
          <w:szCs w:val="28"/>
          <w:rtl w:val="true"/>
          <w:lang w:bidi="ar-SA"/>
        </w:rPr>
        <w:t>قرار ده، كه اين روش به زيبايى خط شايسته‌تر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1" w:name="__RefHeading___Toc2097937_3650668749"/>
      <w:bookmarkStart w:id="2142" w:name="_Toc826"/>
      <w:bookmarkEnd w:id="2141"/>
      <w:r>
        <w:rPr/>
        <w:t>316</w:t>
      </w:r>
      <w:r>
        <w:rPr>
          <w:rtl w:val="true"/>
        </w:rPr>
        <w:t xml:space="preserve"> (</w:t>
      </w:r>
      <w:r>
        <w:rPr/>
        <w:t>3316</w:t>
      </w:r>
      <w:r>
        <w:rPr>
          <w:rtl w:val="true"/>
        </w:rPr>
        <w:t>)</w:t>
      </w:r>
      <w:bookmarkEnd w:id="21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پيشواى مؤمنينم، و ثروت پيشواى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اهل ايمان مرا پيروى مى‌كنند، و بدكاران دنبال ثروتند، چنانكه زنبوان از يعسوبشان كه پيشواى آنهاست پيروى مى‌نمايند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3" w:name="__RefHeading___Toc2097939_3650668749"/>
      <w:bookmarkStart w:id="2144" w:name="_Toc827"/>
      <w:bookmarkEnd w:id="2143"/>
      <w:r>
        <w:rPr/>
        <w:t>317</w:t>
      </w:r>
      <w:r>
        <w:rPr>
          <w:rtl w:val="true"/>
        </w:rPr>
        <w:t xml:space="preserve"> (</w:t>
      </w:r>
      <w:r>
        <w:rPr/>
        <w:t>3317</w:t>
      </w:r>
      <w:r>
        <w:rPr>
          <w:rtl w:val="true"/>
        </w:rPr>
        <w:t>)</w:t>
      </w:r>
      <w:bookmarkEnd w:id="2144"/>
    </w:p>
    <w:p>
      <w:pPr>
        <w:pStyle w:val="BookText"/>
        <w:rPr/>
      </w:pPr>
      <w:r>
        <w:rPr>
          <w:rFonts w:ascii="IRNazanin" w:hAnsi="IRNazanin" w:eastAsia="IRNazanin"/>
          <w:color w:val="111111"/>
          <w:sz w:val="28"/>
          <w:sz w:val="28"/>
          <w:szCs w:val="28"/>
          <w:rtl w:val="true"/>
          <w:lang w:bidi="fa-IR"/>
        </w:rPr>
        <w:t>بعضى از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پيامبرتان را دفن نكرده بوديد كه در باره‌اش دچار اختلاف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از او رسيده بود اختلاف كرديم نه در باره شخص او، ولى شما هنوز پايتان از آب دريا خشك نشده بود كه به پيامبرتان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بت خدايى قرار داده چنانكه اينان را خدايانى است،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مردمى نفهم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5" w:name="__RefHeading___Toc2097941_3650668749"/>
      <w:bookmarkStart w:id="2146" w:name="_Toc828"/>
      <w:bookmarkEnd w:id="2145"/>
      <w:r>
        <w:rPr/>
        <w:t>318</w:t>
      </w:r>
      <w:r>
        <w:rPr>
          <w:rtl w:val="true"/>
        </w:rPr>
        <w:t xml:space="preserve"> (</w:t>
      </w:r>
      <w:r>
        <w:rPr/>
        <w:t>3318</w:t>
      </w:r>
      <w:r>
        <w:rPr>
          <w:rtl w:val="true"/>
        </w:rPr>
        <w:t>)</w:t>
      </w:r>
      <w:bookmarkEnd w:id="2146"/>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هماوردانت غالب شدى؟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نديدم جز اينكه مرا بر عليه خود كمك كرد</w:t>
      </w:r>
      <w:r>
        <w:rPr>
          <w:rFonts w:eastAsia="IRNazanin" w:cs="IRNazanin"/>
          <w:color w:val="111111"/>
          <w:sz w:val="28"/>
          <w:szCs w:val="28"/>
          <w:rtl w:val="true"/>
          <w:lang w:bidi="fa-IR"/>
        </w:rPr>
        <w:t>.</w:t>
      </w:r>
      <w:bookmarkStart w:id="2147" w:name="pg1775_13424"/>
    </w:p>
    <w:p>
      <w:pPr>
        <w:pStyle w:val="BookText"/>
        <w:rPr/>
      </w:pPr>
      <w:bookmarkEnd w:id="2147"/>
      <w:r>
        <w:rPr>
          <w:rFonts w:ascii="IRNazanin" w:hAnsi="IRNazanin" w:eastAsia="IRNazanin"/>
          <w:color w:val="111111"/>
          <w:sz w:val="28"/>
          <w:sz w:val="28"/>
          <w:szCs w:val="28"/>
          <w:rtl w:val="true"/>
          <w:lang w:bidi="fa-IR"/>
        </w:rPr>
        <w:t>اشاره به جا گرفتن هيبت و عظمتش در دلها 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8" w:name="__RefHeading___Toc2097943_3650668749"/>
      <w:bookmarkStart w:id="2149" w:name="_Toc829"/>
      <w:bookmarkEnd w:id="2148"/>
      <w:r>
        <w:rPr/>
        <w:t>319</w:t>
      </w:r>
      <w:r>
        <w:rPr>
          <w:rtl w:val="true"/>
        </w:rPr>
        <w:t xml:space="preserve"> (</w:t>
      </w:r>
      <w:r>
        <w:rPr/>
        <w:t>3319</w:t>
      </w:r>
      <w:r>
        <w:rPr>
          <w:rtl w:val="true"/>
        </w:rPr>
        <w:t>)</w:t>
      </w:r>
      <w:bookmarkEnd w:id="2149"/>
    </w:p>
    <w:p>
      <w:pPr>
        <w:pStyle w:val="BookText"/>
        <w:rPr/>
      </w:pPr>
      <w:r>
        <w:rPr>
          <w:rFonts w:ascii="IRNazanin" w:hAnsi="IRNazanin" w:eastAsia="IRNazanin"/>
          <w:color w:val="111111"/>
          <w:sz w:val="28"/>
          <w:sz w:val="28"/>
          <w:szCs w:val="28"/>
          <w:rtl w:val="true"/>
          <w:lang w:bidi="fa-IR"/>
        </w:rPr>
        <w:t>به فرزندش محمّد بن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تهيدستى بر تو مى‌ترسم، از آن به خداوند پناه ببر، چرا كه تهيدستى دين را ناقص، و عقل را سرگردان مى‌كند، و پديد آورنده دشمنى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2097945_3650668749"/>
      <w:bookmarkStart w:id="2151" w:name="_Toc830"/>
      <w:bookmarkEnd w:id="2150"/>
      <w:r>
        <w:rPr/>
        <w:t>320</w:t>
      </w:r>
      <w:r>
        <w:rPr>
          <w:rtl w:val="true"/>
        </w:rPr>
        <w:t xml:space="preserve"> (</w:t>
      </w:r>
      <w:r>
        <w:rPr/>
        <w:t>3320</w:t>
      </w:r>
      <w:r>
        <w:rPr>
          <w:rtl w:val="true"/>
        </w:rPr>
        <w:t>)</w:t>
      </w:r>
      <w:bookmarkEnd w:id="2151"/>
    </w:p>
    <w:p>
      <w:pPr>
        <w:pStyle w:val="BookText"/>
        <w:rPr/>
      </w:pPr>
      <w:r>
        <w:rPr>
          <w:rFonts w:ascii="IRNazanin" w:hAnsi="IRNazanin" w:eastAsia="IRNazanin"/>
          <w:color w:val="111111"/>
          <w:sz w:val="28"/>
          <w:sz w:val="28"/>
          <w:szCs w:val="28"/>
          <w:rtl w:val="true"/>
          <w:lang w:bidi="fa-IR"/>
        </w:rPr>
        <w:t>در پاسخ كسى كه مشكلى از او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فهميدن بپرس، نه براى به سختى انداختن طرف مقابل، چرا كه نادان ياد گيرنده شبيه به عالم است، و عالم بى‌انصاف شبيه به نادانى است كه براى زحمت ديگرى سؤال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2" w:name="__RefHeading___Toc2097947_3650668749"/>
      <w:bookmarkStart w:id="2153" w:name="_Toc831"/>
      <w:bookmarkEnd w:id="2152"/>
      <w:r>
        <w:rPr/>
        <w:t>321</w:t>
      </w:r>
      <w:r>
        <w:rPr>
          <w:rtl w:val="true"/>
        </w:rPr>
        <w:t xml:space="preserve"> (</w:t>
      </w:r>
      <w:r>
        <w:rPr/>
        <w:t>3321</w:t>
      </w:r>
      <w:r>
        <w:rPr>
          <w:rtl w:val="true"/>
        </w:rPr>
        <w:t>)</w:t>
      </w:r>
      <w:bookmarkEnd w:id="2153"/>
    </w:p>
    <w:p>
      <w:pPr>
        <w:pStyle w:val="BookText"/>
        <w:rPr/>
      </w:pPr>
      <w:r>
        <w:rPr>
          <w:rFonts w:ascii="IRNazanin" w:hAnsi="IRNazanin" w:eastAsia="IRNazanin"/>
          <w:color w:val="111111"/>
          <w:sz w:val="28"/>
          <w:sz w:val="28"/>
          <w:szCs w:val="28"/>
          <w:rtl w:val="true"/>
          <w:lang w:bidi="fa-IR"/>
        </w:rPr>
        <w:t>آن حضرت به عبد اللّه بن عباس در باره نظرى از او كه موافق رأى امام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كه رأى خود را به من ارائه كنى و من هم بينديشم، زمانى كه نظرت را نپذيرفتم مرا اطاعت كن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4" w:name="__RefHeading___Toc2097949_3650668749"/>
      <w:bookmarkStart w:id="2155" w:name="_Toc832"/>
      <w:bookmarkEnd w:id="2154"/>
      <w:r>
        <w:rPr/>
        <w:t>322</w:t>
      </w:r>
      <w:r>
        <w:rPr>
          <w:rtl w:val="true"/>
        </w:rPr>
        <w:t xml:space="preserve"> (</w:t>
      </w:r>
      <w:r>
        <w:rPr/>
        <w:t>3322</w:t>
      </w:r>
      <w:r>
        <w:rPr>
          <w:rtl w:val="true"/>
        </w:rPr>
        <w:t>)</w:t>
      </w:r>
      <w:bookmarkEnd w:id="2155"/>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زمانى كه از صفّين به كوفه آمد به شباميان عبور كرد،</w:t>
      </w:r>
      <w:bookmarkStart w:id="2156" w:name="pg1775_13426"/>
    </w:p>
    <w:p>
      <w:pPr>
        <w:pStyle w:val="BookText"/>
        <w:rPr/>
      </w:pPr>
      <w:bookmarkEnd w:id="2156"/>
      <w:r>
        <w:rPr>
          <w:rFonts w:ascii="IRNazanin" w:hAnsi="IRNazanin" w:eastAsia="IRNazanin"/>
          <w:color w:val="111111"/>
          <w:sz w:val="28"/>
          <w:sz w:val="28"/>
          <w:szCs w:val="28"/>
          <w:rtl w:val="true"/>
          <w:lang w:bidi="fa-IR"/>
        </w:rPr>
        <w:t>صداى گريه زنان را بر كشته‌هاى صفّين شنيد، حرب بن شرحبيل شبامى كه از سران قبيله‌اش بود به جانب حضرت آمد،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زنانتان بر آنچه از آنان مى‌شنوم بر شما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از ناله زدن منع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مى‌خواست پياده در ركاب حضرت حركت كند،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پياده آمدن چون تويى با من موجب فتنه براى حكمران، و خوارى براى مؤمن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7" w:name="__RefHeading___Toc2097951_3650668749"/>
      <w:bookmarkStart w:id="2158" w:name="_Toc833"/>
      <w:bookmarkEnd w:id="2157"/>
      <w:r>
        <w:rPr/>
        <w:t>323</w:t>
      </w:r>
      <w:r>
        <w:rPr>
          <w:rtl w:val="true"/>
        </w:rPr>
        <w:t xml:space="preserve"> (</w:t>
      </w:r>
      <w:r>
        <w:rPr/>
        <w:t>3323</w:t>
      </w:r>
      <w:r>
        <w:rPr>
          <w:rtl w:val="true"/>
        </w:rPr>
        <w:t>)</w:t>
      </w:r>
      <w:bookmarkEnd w:id="2158"/>
    </w:p>
    <w:p>
      <w:pPr>
        <w:pStyle w:val="BookText"/>
        <w:rPr/>
      </w:pPr>
      <w:r>
        <w:rPr>
          <w:rFonts w:ascii="IRNazanin" w:hAnsi="IRNazanin" w:eastAsia="IRNazanin"/>
          <w:color w:val="111111"/>
          <w:sz w:val="28"/>
          <w:sz w:val="28"/>
          <w:szCs w:val="28"/>
          <w:rtl w:val="true"/>
          <w:lang w:bidi="fa-IR"/>
        </w:rPr>
        <w:t>و آن حضرت در روز نهروان بر كشته‌هاى خوارج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شما، آن كه فريبتان داد به شما ضرر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آنان را فريفت اى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 كننده، و نفس امّاره به سوء آنان را به آرزوها فريفت، ميدان معصيت را براى آنان گسترد، پيروزى را به آنان وعده داد، و به آتششان در انداخت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9" w:name="__RefHeading___Toc2097953_3650668749"/>
      <w:bookmarkStart w:id="2160" w:name="_Toc834"/>
      <w:bookmarkEnd w:id="2159"/>
      <w:r>
        <w:rPr/>
        <w:t>324</w:t>
      </w:r>
      <w:r>
        <w:rPr>
          <w:rtl w:val="true"/>
        </w:rPr>
        <w:t xml:space="preserve"> (</w:t>
      </w:r>
      <w:r>
        <w:rPr/>
        <w:t>3324</w:t>
      </w:r>
      <w:r>
        <w:rPr>
          <w:rtl w:val="true"/>
        </w:rPr>
        <w:t>)</w:t>
      </w:r>
      <w:bookmarkEnd w:id="2160"/>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خدا در خلوتها پروا كنيد،</w:t>
      </w:r>
      <w:bookmarkStart w:id="2161" w:name="pg1775_13429"/>
    </w:p>
    <w:p>
      <w:pPr>
        <w:pStyle w:val="BookText"/>
        <w:rPr/>
      </w:pPr>
      <w:bookmarkEnd w:id="2161"/>
      <w:r>
        <w:rPr>
          <w:rFonts w:ascii="Amiri" w:hAnsi="Amiri" w:eastAsia="Amiri" w:cs="Amiri"/>
          <w:color w:val="111111"/>
          <w:sz w:val="28"/>
          <w:sz w:val="28"/>
          <w:szCs w:val="28"/>
          <w:rtl w:val="true"/>
          <w:lang w:bidi="ar-SA"/>
        </w:rPr>
        <w:t>كه بيننده همان حكم كننده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2097955_3650668749"/>
      <w:bookmarkStart w:id="2163" w:name="_Toc835"/>
      <w:bookmarkEnd w:id="2162"/>
      <w:r>
        <w:rPr/>
        <w:t>325</w:t>
      </w:r>
      <w:r>
        <w:rPr>
          <w:rtl w:val="true"/>
        </w:rPr>
        <w:t xml:space="preserve"> (</w:t>
      </w:r>
      <w:r>
        <w:rPr/>
        <w:t>3325</w:t>
      </w:r>
      <w:r>
        <w:rPr>
          <w:rtl w:val="true"/>
        </w:rPr>
        <w:t>)</w:t>
      </w:r>
      <w:bookmarkEnd w:id="2163"/>
    </w:p>
    <w:p>
      <w:pPr>
        <w:pStyle w:val="BookText"/>
        <w:rPr/>
      </w:pPr>
      <w:r>
        <w:rPr>
          <w:rFonts w:ascii="Amiri" w:hAnsi="Amiri" w:eastAsia="Amiri" w:cs="Amiri"/>
          <w:color w:val="111111"/>
          <w:sz w:val="28"/>
          <w:sz w:val="28"/>
          <w:szCs w:val="28"/>
          <w:rtl w:val="true"/>
          <w:lang w:bidi="ar-SA"/>
        </w:rPr>
        <w:t>وقتى خبر شهادت محمّد بن ابو بكر به او رسيد،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ما بر او به اندازه خوشحالى دشمنان به اوست، با اين تفاوت كه آنها دشمنى را از دست دادند، و ما دوستى را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4" w:name="__RefHeading___Toc2097957_3650668749"/>
      <w:bookmarkStart w:id="2165" w:name="_Toc836"/>
      <w:bookmarkEnd w:id="2164"/>
      <w:r>
        <w:rPr/>
        <w:t>326</w:t>
      </w:r>
      <w:r>
        <w:rPr>
          <w:rtl w:val="true"/>
        </w:rPr>
        <w:t xml:space="preserve"> (</w:t>
      </w:r>
      <w:r>
        <w:rPr/>
        <w:t>3326</w:t>
      </w:r>
      <w:r>
        <w:rPr>
          <w:rtl w:val="true"/>
        </w:rPr>
        <w:t>)</w:t>
      </w:r>
      <w:bookmarkEnd w:id="216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 كه خداوند فرزند آدم را در آن معذور داشته شصت سال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6" w:name="__RefHeading___Toc2097959_3650668749"/>
      <w:bookmarkStart w:id="2167" w:name="_Toc837"/>
      <w:bookmarkEnd w:id="2166"/>
      <w:r>
        <w:rPr/>
        <w:t>327</w:t>
      </w:r>
      <w:r>
        <w:rPr>
          <w:rtl w:val="true"/>
        </w:rPr>
        <w:t xml:space="preserve"> (</w:t>
      </w:r>
      <w:r>
        <w:rPr/>
        <w:t>3327</w:t>
      </w:r>
      <w:r>
        <w:rPr>
          <w:rtl w:val="true"/>
        </w:rPr>
        <w:t>)</w:t>
      </w:r>
      <w:bookmarkEnd w:id="216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گناه بر او پيروز شد به پيروزى نرسيد، و كسى كه با بدى غلبه كند در حقيقت مغلوب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8" w:name="__RefHeading___Toc2097961_3650668749"/>
      <w:bookmarkStart w:id="2169" w:name="_Toc838"/>
      <w:bookmarkEnd w:id="2168"/>
      <w:r>
        <w:rPr/>
        <w:t>328</w:t>
      </w:r>
      <w:r>
        <w:rPr>
          <w:rtl w:val="true"/>
        </w:rPr>
        <w:t xml:space="preserve"> (</w:t>
      </w:r>
      <w:r>
        <w:rPr/>
        <w:t>3328</w:t>
      </w:r>
      <w:r>
        <w:rPr>
          <w:rtl w:val="true"/>
        </w:rPr>
        <w:t>)</w:t>
      </w:r>
      <w:bookmarkEnd w:id="216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تهيدستان را در ثروت اغنيا واجب نموده، تهيدستى گرسنه نماند جز با منع ثروتمند، و خداوند والا مقام گرسنگى فقيران را از ثروتمندان باز خواست خواهد كرد</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0" w:name="pg1775_13432"/>
    </w:p>
    <w:p>
      <w:pPr>
        <w:pStyle w:val="BookText"/>
        <w:rPr/>
      </w:pPr>
      <w:bookmarkEnd w:id="21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1" w:name="__RefHeading___Toc2097963_3650668749"/>
      <w:bookmarkStart w:id="2172" w:name="_Toc839"/>
      <w:bookmarkEnd w:id="2171"/>
      <w:r>
        <w:rPr/>
        <w:t>329</w:t>
      </w:r>
      <w:r>
        <w:rPr>
          <w:rtl w:val="true"/>
        </w:rPr>
        <w:t xml:space="preserve"> (</w:t>
      </w:r>
      <w:r>
        <w:rPr/>
        <w:t>3329</w:t>
      </w:r>
      <w:r>
        <w:rPr>
          <w:rtl w:val="true"/>
        </w:rPr>
        <w:t>)</w:t>
      </w:r>
      <w:bookmarkEnd w:id="217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از عذر، از عذر موجّه ارجمندتر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3" w:name="__RefHeading___Toc2097965_3650668749"/>
      <w:bookmarkStart w:id="2174" w:name="_Toc840"/>
      <w:bookmarkEnd w:id="2173"/>
      <w:r>
        <w:rPr/>
        <w:t>330</w:t>
      </w:r>
      <w:r>
        <w:rPr>
          <w:rtl w:val="true"/>
        </w:rPr>
        <w:t xml:space="preserve"> (</w:t>
      </w:r>
      <w:r>
        <w:rPr/>
        <w:t>3330</w:t>
      </w:r>
      <w:r>
        <w:rPr>
          <w:rtl w:val="true"/>
        </w:rPr>
        <w:t>)</w:t>
      </w:r>
      <w:bookmarkEnd w:id="217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حقّى كه براى خدا بر عهده شماست اين است كه به نعمت‌هايش بر گناه يارى نخواهيد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5" w:name="__RefHeading___Toc2097967_3650668749"/>
      <w:bookmarkStart w:id="2176" w:name="_Toc841"/>
      <w:bookmarkEnd w:id="2175"/>
      <w:r>
        <w:rPr/>
        <w:t>331</w:t>
      </w:r>
      <w:r>
        <w:rPr>
          <w:rtl w:val="true"/>
        </w:rPr>
        <w:t xml:space="preserve"> (</w:t>
      </w:r>
      <w:r>
        <w:rPr/>
        <w:t>3331</w:t>
      </w:r>
      <w:r>
        <w:rPr>
          <w:rtl w:val="true"/>
        </w:rPr>
        <w:t>)</w:t>
      </w:r>
      <w:bookmarkEnd w:id="217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طاعت را در وقتى سست اراده‌ها از آن كوتاهى كنند غنيمت زيركان قرار داد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7" w:name="__RefHeading___Toc2097969_3650668749"/>
      <w:bookmarkStart w:id="2178" w:name="_Toc842"/>
      <w:bookmarkEnd w:id="2177"/>
      <w:r>
        <w:rPr/>
        <w:t>332</w:t>
      </w:r>
      <w:r>
        <w:rPr>
          <w:rtl w:val="true"/>
        </w:rPr>
        <w:t xml:space="preserve"> (</w:t>
      </w:r>
      <w:r>
        <w:rPr/>
        <w:t>3332</w:t>
      </w:r>
      <w:r>
        <w:rPr>
          <w:rtl w:val="true"/>
        </w:rPr>
        <w:t>)</w:t>
      </w:r>
      <w:bookmarkEnd w:id="217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پاسبانان خداوند در زمين‌اند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9" w:name="__RefHeading___Toc2097971_3650668749"/>
      <w:bookmarkStart w:id="2180" w:name="_Toc843"/>
      <w:bookmarkEnd w:id="2179"/>
      <w:r>
        <w:rPr/>
        <w:t>333</w:t>
      </w:r>
      <w:r>
        <w:rPr>
          <w:rtl w:val="true"/>
        </w:rPr>
        <w:t xml:space="preserve"> (</w:t>
      </w:r>
      <w:r>
        <w:rPr/>
        <w:t>3333</w:t>
      </w:r>
      <w:r>
        <w:rPr>
          <w:rtl w:val="true"/>
        </w:rPr>
        <w:t>)</w:t>
      </w:r>
      <w:bookmarkEnd w:id="2180"/>
    </w:p>
    <w:p>
      <w:pPr>
        <w:pStyle w:val="BookText"/>
        <w:rPr/>
      </w:pPr>
      <w:r>
        <w:rPr>
          <w:rFonts w:ascii="IRNazanin" w:hAnsi="IRNazanin" w:eastAsia="IRNazanin"/>
          <w:color w:val="111111"/>
          <w:sz w:val="28"/>
          <w:sz w:val="28"/>
          <w:szCs w:val="28"/>
          <w:rtl w:val="true"/>
          <w:lang w:bidi="fa-IR"/>
        </w:rPr>
        <w:t>و آن حضرت در وصف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مؤمن در چهره‌اش، و اندوهش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تحمّل وسيع‌ترين موجود، و از نظر اخلاق متواضع‌ترين مخلوق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را خوش ندارد، و خودنمايى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اندوهش طولانى، و همّتش دور دست، و سكوتش بسيار، و وقتش مشغول، و سپاس و شكيبايى‌اش فوق العاده، و غرق در فكرت خويش، و نسبت به اظهار حاجت بخيل است، اخلاقش سهل و آرام، و بر خوردش هموار و نرم،</w:t>
      </w:r>
      <w:bookmarkStart w:id="2181" w:name="pg1775_13435"/>
    </w:p>
    <w:p>
      <w:pPr>
        <w:pStyle w:val="BookText"/>
        <w:rPr/>
      </w:pPr>
      <w:bookmarkEnd w:id="2181"/>
      <w:r>
        <w:rPr>
          <w:rFonts w:ascii="IRNazanin" w:hAnsi="IRNazanin" w:eastAsia="IRNazanin"/>
          <w:color w:val="111111"/>
          <w:sz w:val="28"/>
          <w:sz w:val="28"/>
          <w:szCs w:val="28"/>
          <w:rtl w:val="true"/>
          <w:lang w:bidi="fa-IR"/>
        </w:rPr>
        <w:t>و وجودش در امر دين از سنگ سخت‌تر، و نزد حق از برده ذليل‌تر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2" w:name="__RefHeading___Toc2097973_3650668749"/>
      <w:bookmarkStart w:id="2183" w:name="_Toc844"/>
      <w:bookmarkEnd w:id="2182"/>
      <w:r>
        <w:rPr/>
        <w:t>334</w:t>
      </w:r>
      <w:r>
        <w:rPr>
          <w:rtl w:val="true"/>
        </w:rPr>
        <w:t xml:space="preserve"> (</w:t>
      </w:r>
      <w:r>
        <w:rPr/>
        <w:t>3334</w:t>
      </w:r>
      <w:r>
        <w:rPr>
          <w:rtl w:val="true"/>
        </w:rPr>
        <w:t>)</w:t>
      </w:r>
      <w:bookmarkEnd w:id="218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مدت عمر و سرانجام خود را ببيند آرزو و غرورش را دشمن 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4" w:name="__RefHeading___Toc2097975_3650668749"/>
      <w:bookmarkStart w:id="2185" w:name="_Toc845"/>
      <w:bookmarkEnd w:id="2184"/>
      <w:r>
        <w:rPr/>
        <w:t>335</w:t>
      </w:r>
      <w:r>
        <w:rPr>
          <w:rtl w:val="true"/>
        </w:rPr>
        <w:t xml:space="preserve"> (</w:t>
      </w:r>
      <w:r>
        <w:rPr/>
        <w:t>3335</w:t>
      </w:r>
      <w:r>
        <w:rPr>
          <w:rtl w:val="true"/>
        </w:rPr>
        <w:t>)</w:t>
      </w:r>
      <w:bookmarkEnd w:id="218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كه در ثروتش دو شريك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و حوادث</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6" w:name="__RefHeading___Toc2097977_3650668749"/>
      <w:bookmarkStart w:id="2187" w:name="_Toc846"/>
      <w:bookmarkEnd w:id="2186"/>
      <w:r>
        <w:rPr/>
        <w:t>336</w:t>
      </w:r>
      <w:r>
        <w:rPr>
          <w:rtl w:val="true"/>
        </w:rPr>
        <w:t xml:space="preserve"> (</w:t>
      </w:r>
      <w:r>
        <w:rPr/>
        <w:t>3336</w:t>
      </w:r>
      <w:r>
        <w:rPr>
          <w:rtl w:val="true"/>
        </w:rPr>
        <w:t>)</w:t>
      </w:r>
      <w:bookmarkEnd w:id="21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 چيزى در خواست شده تا وعده نداده آزاد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8" w:name="__RefHeading___Toc2097979_3650668749"/>
      <w:bookmarkStart w:id="2189" w:name="_Toc847"/>
      <w:bookmarkEnd w:id="2188"/>
      <w:r>
        <w:rPr/>
        <w:t>337</w:t>
      </w:r>
      <w:r>
        <w:rPr>
          <w:rtl w:val="true"/>
        </w:rPr>
        <w:t xml:space="preserve"> (</w:t>
      </w:r>
      <w:r>
        <w:rPr/>
        <w:t>3337</w:t>
      </w:r>
      <w:r>
        <w:rPr>
          <w:rtl w:val="true"/>
        </w:rPr>
        <w:t>)</w:t>
      </w:r>
      <w:bookmarkEnd w:id="218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دهنده بى‌طاعت همچون تيرانداز بى‌كمان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0" w:name="__RefHeading___Toc2097981_3650668749"/>
      <w:bookmarkStart w:id="2191" w:name="_Toc848"/>
      <w:bookmarkEnd w:id="2190"/>
      <w:r>
        <w:rPr/>
        <w:t>338</w:t>
      </w:r>
      <w:r>
        <w:rPr>
          <w:rtl w:val="true"/>
        </w:rPr>
        <w:t xml:space="preserve"> (</w:t>
      </w:r>
      <w:r>
        <w:rPr/>
        <w:t>3338</w:t>
      </w:r>
      <w:r>
        <w:rPr>
          <w:rtl w:val="true"/>
        </w:rPr>
        <w:t>)</w:t>
      </w:r>
      <w:bookmarkEnd w:id="21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و شنيده شده، اگر دانش فطرى در انسان نباشد دانش شنيدنى سودى ندهد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2" w:name="__RefHeading___Toc2097983_3650668749"/>
      <w:bookmarkStart w:id="2193" w:name="_Toc849"/>
      <w:bookmarkEnd w:id="2192"/>
      <w:r>
        <w:rPr/>
        <w:t>339</w:t>
      </w:r>
      <w:r>
        <w:rPr>
          <w:rtl w:val="true"/>
        </w:rPr>
        <w:t xml:space="preserve"> (</w:t>
      </w:r>
      <w:r>
        <w:rPr/>
        <w:t>3339</w:t>
      </w:r>
      <w:r>
        <w:rPr>
          <w:rtl w:val="true"/>
        </w:rPr>
        <w:t>)</w:t>
      </w:r>
      <w:bookmarkEnd w:id="2193"/>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درست همراه قدرتهاست، با روى آوردن قدرت‌ها روى مى‌نمايد، و با رفتن قدرتها مى‌رود</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4" w:name="pg1775_13438"/>
    </w:p>
    <w:p>
      <w:pPr>
        <w:pStyle w:val="BookText"/>
        <w:rPr/>
      </w:pPr>
      <w:bookmarkEnd w:id="21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5" w:name="__RefHeading___Toc2097985_3650668749"/>
      <w:bookmarkStart w:id="2196" w:name="_Toc850"/>
      <w:bookmarkEnd w:id="2195"/>
      <w:r>
        <w:rPr/>
        <w:t>340</w:t>
      </w:r>
      <w:r>
        <w:rPr>
          <w:rtl w:val="true"/>
        </w:rPr>
        <w:t xml:space="preserve"> (</w:t>
      </w:r>
      <w:r>
        <w:rPr/>
        <w:t>3340</w:t>
      </w:r>
      <w:r>
        <w:rPr>
          <w:rtl w:val="true"/>
        </w:rPr>
        <w:t>)</w:t>
      </w:r>
      <w:bookmarkEnd w:id="219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زينت تهيدستى، و سپاس زيور توانگرى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7" w:name="__RefHeading___Toc2097987_3650668749"/>
      <w:bookmarkStart w:id="2198" w:name="_Toc851"/>
      <w:bookmarkEnd w:id="2197"/>
      <w:r>
        <w:rPr/>
        <w:t>341</w:t>
      </w:r>
      <w:r>
        <w:rPr>
          <w:rtl w:val="true"/>
        </w:rPr>
        <w:t xml:space="preserve"> (</w:t>
      </w:r>
      <w:r>
        <w:rPr/>
        <w:t>3341</w:t>
      </w:r>
      <w:r>
        <w:rPr>
          <w:rtl w:val="true"/>
        </w:rPr>
        <w:t>)</w:t>
      </w:r>
      <w:bookmarkEnd w:id="21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عدالت بر ستمگر شديدتر از روز ستم بر ستمديده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9" w:name="__RefHeading___Toc2097989_3650668749"/>
      <w:bookmarkStart w:id="2200" w:name="_Toc852"/>
      <w:bookmarkEnd w:id="2199"/>
      <w:r>
        <w:rPr/>
        <w:t>342</w:t>
      </w:r>
      <w:r>
        <w:rPr>
          <w:rtl w:val="true"/>
        </w:rPr>
        <w:t xml:space="preserve"> (</w:t>
      </w:r>
      <w:r>
        <w:rPr/>
        <w:t>3342</w:t>
      </w:r>
      <w:r>
        <w:rPr>
          <w:rtl w:val="true"/>
        </w:rPr>
        <w:t>)</w:t>
      </w:r>
      <w:bookmarkEnd w:id="22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بزرگتر نوميدى از چيزى است كه در اختيار مردم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1" w:name="__RefHeading___Toc2097991_3650668749"/>
      <w:bookmarkStart w:id="2202" w:name="_Toc853"/>
      <w:bookmarkEnd w:id="2201"/>
      <w:r>
        <w:rPr/>
        <w:t>343</w:t>
      </w:r>
      <w:r>
        <w:rPr>
          <w:rtl w:val="true"/>
        </w:rPr>
        <w:t xml:space="preserve"> (</w:t>
      </w:r>
      <w:r>
        <w:rPr/>
        <w:t>3343</w:t>
      </w:r>
      <w:r>
        <w:rPr>
          <w:rtl w:val="true"/>
        </w:rPr>
        <w:t>)</w:t>
      </w:r>
      <w:bookmarkEnd w:id="22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گفته‌ها نزد خدا محفوظ، و تمام باطن‌ها آزموده شده است، و هر كسى در گرو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ناقص و دچار عيبند جز كسى كه خدا او را حفظ كرده، پرسندگانشان مردم آزار، و پاسخ دهندگانشان در جواب گفتن دچار تكلّف‌اند، برترين آنان را در رأى خشنودى و غضب از رأى نيكو باز مى‌گرداند، و استوارترين آنها را نگاهى يا كلمه‌اى دگرگون مى‌سازد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3" w:name="__RefHeading___Toc2097993_3650668749"/>
      <w:bookmarkStart w:id="2204" w:name="_Toc854"/>
      <w:bookmarkEnd w:id="2203"/>
      <w:r>
        <w:rPr/>
        <w:t>344</w:t>
      </w:r>
      <w:r>
        <w:rPr>
          <w:rtl w:val="true"/>
        </w:rPr>
        <w:t xml:space="preserve"> (</w:t>
      </w:r>
      <w:r>
        <w:rPr/>
        <w:t>3344</w:t>
      </w:r>
      <w:r>
        <w:rPr>
          <w:rtl w:val="true"/>
        </w:rPr>
        <w:t>)</w:t>
      </w:r>
      <w:bookmarkEnd w:id="2204"/>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را پروا كنيد، چه بسيار آرزومندى كه</w:t>
      </w:r>
      <w:bookmarkStart w:id="2205" w:name="pg1775_13442"/>
    </w:p>
    <w:p>
      <w:pPr>
        <w:pStyle w:val="BookText"/>
        <w:rPr/>
      </w:pPr>
      <w:bookmarkEnd w:id="2205"/>
      <w:r>
        <w:rPr>
          <w:rFonts w:ascii="IRNazanin" w:hAnsi="IRNazanin" w:eastAsia="IRNazanin"/>
          <w:color w:val="111111"/>
          <w:sz w:val="28"/>
          <w:sz w:val="28"/>
          <w:szCs w:val="28"/>
          <w:rtl w:val="true"/>
          <w:lang w:bidi="fa-IR"/>
        </w:rPr>
        <w:t>به آرزويش نرسد، و بنا كننده‌اى كه در بنايش ساكن نشود، و ثروت‌اندوزى كه به زودى آن را ترك كند، ثروتى كه شايد از حرام جمع كرده، و از حقّى كه منع نموده فراهم ساخته، از حرام به آن رسيده و به خاطر آن زير بار گناهان رفته، با وزر و وبالش به آخرت باز گشته و متأسف و اندوهگين بر خدا وارد شده، دنيا و آخرت را زيان كرده، اين است زيان آشكار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6" w:name="__RefHeading___Toc2097995_3650668749"/>
      <w:bookmarkStart w:id="2207" w:name="_Toc855"/>
      <w:bookmarkEnd w:id="2206"/>
      <w:r>
        <w:rPr/>
        <w:t>345</w:t>
      </w:r>
      <w:r>
        <w:rPr>
          <w:rtl w:val="true"/>
        </w:rPr>
        <w:t xml:space="preserve"> (</w:t>
      </w:r>
      <w:r>
        <w:rPr/>
        <w:t>3345</w:t>
      </w:r>
      <w:r>
        <w:rPr>
          <w:rtl w:val="true"/>
        </w:rPr>
        <w:t>)</w:t>
      </w:r>
      <w:bookmarkEnd w:id="22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نداشتن بر گناه نوعى پاكدامنى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8" w:name="__RefHeading___Toc2097997_3650668749"/>
      <w:bookmarkStart w:id="2209" w:name="_Toc856"/>
      <w:bookmarkEnd w:id="2208"/>
      <w:r>
        <w:rPr/>
        <w:t>346</w:t>
      </w:r>
      <w:r>
        <w:rPr>
          <w:rtl w:val="true"/>
        </w:rPr>
        <w:t xml:space="preserve"> (</w:t>
      </w:r>
      <w:r>
        <w:rPr/>
        <w:t>3346</w:t>
      </w:r>
      <w:r>
        <w:rPr>
          <w:rtl w:val="true"/>
        </w:rPr>
        <w:t>)</w:t>
      </w:r>
      <w:bookmarkEnd w:id="220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آبرويت جامد است، اظهار حاجت آن را مى‌ريزد، توجه كن آن را نزد چه كسى مى‌ريزى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0" w:name="__RefHeading___Toc2097999_3650668749"/>
      <w:bookmarkStart w:id="2211" w:name="_Toc857"/>
      <w:bookmarkEnd w:id="2210"/>
      <w:r>
        <w:rPr/>
        <w:t>347</w:t>
      </w:r>
      <w:r>
        <w:rPr>
          <w:rtl w:val="true"/>
        </w:rPr>
        <w:t xml:space="preserve"> (</w:t>
      </w:r>
      <w:r>
        <w:rPr/>
        <w:t>3347</w:t>
      </w:r>
      <w:r>
        <w:rPr>
          <w:rtl w:val="true"/>
        </w:rPr>
        <w:t>)</w:t>
      </w:r>
      <w:bookmarkEnd w:id="221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بيش از شايستگى چاپلوسى، و كمتر از آنچه لازم است درماندگى يا حسادت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2" w:name="__RefHeading___Toc2098001_3650668749"/>
      <w:bookmarkStart w:id="2213" w:name="_Toc858"/>
      <w:bookmarkEnd w:id="2212"/>
      <w:r>
        <w:rPr/>
        <w:t>348</w:t>
      </w:r>
      <w:r>
        <w:rPr>
          <w:rtl w:val="true"/>
        </w:rPr>
        <w:t xml:space="preserve"> (</w:t>
      </w:r>
      <w:r>
        <w:rPr/>
        <w:t>3348</w:t>
      </w:r>
      <w:r>
        <w:rPr>
          <w:rtl w:val="true"/>
        </w:rPr>
        <w:t>)</w:t>
      </w:r>
      <w:bookmarkEnd w:id="221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گناهان گناهى است كه گنه كار آن را ناچيز بشمارد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4" w:name="__RefHeading___Toc2098003_3650668749"/>
      <w:bookmarkStart w:id="2215" w:name="_Toc859"/>
      <w:bookmarkEnd w:id="2214"/>
      <w:r>
        <w:rPr/>
        <w:t>349</w:t>
      </w:r>
      <w:r>
        <w:rPr>
          <w:rtl w:val="true"/>
        </w:rPr>
        <w:t xml:space="preserve"> (</w:t>
      </w:r>
      <w:r>
        <w:rPr/>
        <w:t>3349</w:t>
      </w:r>
      <w:r>
        <w:rPr>
          <w:rtl w:val="true"/>
        </w:rPr>
        <w:t>)</w:t>
      </w:r>
      <w:bookmarkEnd w:id="2215"/>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عيب خود نظر كند از نظر در عيب ديگران</w:t>
      </w:r>
      <w:bookmarkStart w:id="2216" w:name="pg1775_13445"/>
    </w:p>
    <w:p>
      <w:pPr>
        <w:pStyle w:val="BookText"/>
        <w:rPr/>
      </w:pPr>
      <w:bookmarkEnd w:id="2216"/>
      <w:r>
        <w:rPr>
          <w:rFonts w:ascii="IRNazanin" w:hAnsi="IRNazanin" w:eastAsia="IRNazanin"/>
          <w:color w:val="111111"/>
          <w:sz w:val="28"/>
          <w:sz w:val="28"/>
          <w:szCs w:val="28"/>
          <w:rtl w:val="true"/>
          <w:lang w:bidi="fa-IR"/>
        </w:rPr>
        <w:t>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رزق خدا خشنود شد به آنچه از دست رفته غمگين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تيغ ستم كشيد به همان تيغ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خود را در كارها به زحمت انداخت خويش را هلاك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در امواج در افتاد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موارد زشتى قدم نهاد متّهم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گفتارش فراوان شد خطايش فزونى گرفت، و هر كه خطايش بسيار گشت حيايش اندك شد، و هر كه حيايش اندك شد پارساييش كم شد، و هر كه پارساييش كم شد دلش مرد، و هر كه دلش مرد وارد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عيوب مردم را بنگرد و آن را ناپسند داند سپس براى خود روا داند احمق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ثروتى است كه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ياد مرگ كند از دنيا به كم و اندك راضى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بداند گفتارش از جمله اعمال اوست سخنش مگر در آنچه او را متهم است كم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7" w:name="__RefHeading___Toc2098005_3650668749"/>
      <w:bookmarkStart w:id="2218" w:name="_Toc860"/>
      <w:bookmarkEnd w:id="2217"/>
      <w:r>
        <w:rPr/>
        <w:t>350</w:t>
      </w:r>
      <w:r>
        <w:rPr>
          <w:rtl w:val="true"/>
        </w:rPr>
        <w:t xml:space="preserve"> (</w:t>
      </w:r>
      <w:r>
        <w:rPr/>
        <w:t>3350</w:t>
      </w:r>
      <w:r>
        <w:rPr>
          <w:rtl w:val="true"/>
        </w:rPr>
        <w:t>)</w:t>
      </w:r>
      <w:bookmarkEnd w:id="2218"/>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ستمكار را سه نشانه است</w:t>
      </w:r>
      <w:r>
        <w:rPr>
          <w:rFonts w:eastAsia="Amiri" w:cs="Amiri" w:ascii="Amiri" w:hAnsi="Amiri"/>
          <w:color w:val="111111"/>
          <w:sz w:val="28"/>
          <w:szCs w:val="28"/>
          <w:rtl w:val="true"/>
          <w:lang w:bidi="ar-SA"/>
        </w:rPr>
        <w:t>:</w:t>
      </w:r>
      <w:bookmarkStart w:id="2219" w:name="pg1775_13447"/>
    </w:p>
    <w:p>
      <w:pPr>
        <w:pStyle w:val="BookText"/>
        <w:rPr/>
      </w:pPr>
      <w:bookmarkEnd w:id="2219"/>
      <w:r>
        <w:rPr>
          <w:rFonts w:ascii="IRNazanin" w:hAnsi="IRNazanin" w:eastAsia="IRNazanin"/>
          <w:color w:val="111111"/>
          <w:sz w:val="28"/>
          <w:sz w:val="28"/>
          <w:szCs w:val="28"/>
          <w:rtl w:val="true"/>
          <w:lang w:bidi="fa-IR"/>
        </w:rPr>
        <w:t>به ما فوقش با سرپيچى، و به زير دستش با قهر و غلبه ستم مى‌كند، و ستمگران را پشتيبانى مى‌نمايد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2098007_3650668749"/>
      <w:bookmarkStart w:id="2221" w:name="_Toc861"/>
      <w:bookmarkEnd w:id="2220"/>
      <w:r>
        <w:rPr/>
        <w:t>351</w:t>
      </w:r>
      <w:r>
        <w:rPr>
          <w:rtl w:val="true"/>
        </w:rPr>
        <w:t xml:space="preserve"> (</w:t>
      </w:r>
      <w:r>
        <w:rPr/>
        <w:t>3351</w:t>
      </w:r>
      <w:r>
        <w:rPr>
          <w:rtl w:val="true"/>
        </w:rPr>
        <w:t>)</w:t>
      </w:r>
      <w:bookmarkEnd w:id="222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اوج سختى مرحله گشايش، و هنگام تنگى حلقه‌هاى بالا نوبت آسايش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2" w:name="__RefHeading___Toc2098009_3650668749"/>
      <w:bookmarkStart w:id="2223" w:name="_Toc862"/>
      <w:bookmarkEnd w:id="2222"/>
      <w:r>
        <w:rPr/>
        <w:t>352</w:t>
      </w:r>
      <w:r>
        <w:rPr>
          <w:rtl w:val="true"/>
        </w:rPr>
        <w:t xml:space="preserve"> (</w:t>
      </w:r>
      <w:r>
        <w:rPr/>
        <w:t>3352</w:t>
      </w:r>
      <w:r>
        <w:rPr>
          <w:rtl w:val="true"/>
        </w:rPr>
        <w:t>)</w:t>
      </w:r>
      <w:bookmarkEnd w:id="2223"/>
    </w:p>
    <w:p>
      <w:pPr>
        <w:pStyle w:val="BookText"/>
        <w:rPr/>
      </w:pPr>
      <w:r>
        <w:rPr>
          <w:rFonts w:ascii="IRNazanin" w:hAnsi="IRNazanin" w:eastAsia="IRNazanin"/>
          <w:color w:val="111111"/>
          <w:sz w:val="28"/>
          <w:sz w:val="28"/>
          <w:szCs w:val="28"/>
          <w:rtl w:val="true"/>
          <w:lang w:bidi="fa-IR"/>
        </w:rPr>
        <w:t>و آن حضرت به بعضى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شغل خود را براى اهل و فرزندت قرار مده، اگر آنها از دوستان خدايند كه خداوند دوستانش را ضايع نمى‌كند، و اگر از دشمنان خدايند اندوه و شغل تو در راه دشمنان خدا براى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4" w:name="__RefHeading___Toc2098011_3650668749"/>
      <w:bookmarkStart w:id="2225" w:name="_Toc863"/>
      <w:bookmarkEnd w:id="2224"/>
      <w:r>
        <w:rPr/>
        <w:t>353</w:t>
      </w:r>
      <w:r>
        <w:rPr>
          <w:rtl w:val="true"/>
        </w:rPr>
        <w:t xml:space="preserve"> (</w:t>
      </w:r>
      <w:r>
        <w:rPr/>
        <w:t>3353</w:t>
      </w:r>
      <w:r>
        <w:rPr>
          <w:rtl w:val="true"/>
        </w:rPr>
        <w:t>)</w:t>
      </w:r>
      <w:bookmarkEnd w:id="222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عيب آن است كه عيب دانى صفتى را كه مانند آن در خودت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6" w:name="__RefHeading___Toc2098013_3650668749"/>
      <w:bookmarkStart w:id="2227" w:name="_Toc864"/>
      <w:bookmarkEnd w:id="2226"/>
      <w:r>
        <w:rPr/>
        <w:t>354</w:t>
      </w:r>
      <w:r>
        <w:rPr>
          <w:rtl w:val="true"/>
        </w:rPr>
        <w:t xml:space="preserve"> (</w:t>
      </w:r>
      <w:r>
        <w:rPr/>
        <w:t>3354</w:t>
      </w:r>
      <w:r>
        <w:rPr>
          <w:rtl w:val="true"/>
        </w:rPr>
        <w:t>)</w:t>
      </w:r>
      <w:bookmarkEnd w:id="2227"/>
    </w:p>
    <w:p>
      <w:pPr>
        <w:pStyle w:val="BookText"/>
        <w:rPr/>
      </w:pPr>
      <w:r>
        <w:rPr>
          <w:rFonts w:ascii="IRNazanin" w:hAnsi="IRNazanin" w:eastAsia="IRNazanin"/>
          <w:color w:val="111111"/>
          <w:sz w:val="28"/>
          <w:sz w:val="28"/>
          <w:szCs w:val="28"/>
          <w:rtl w:val="true"/>
          <w:lang w:bidi="fa-IR"/>
        </w:rPr>
        <w:t>مردى مرد ديگرى را در محضر آن حضرت به ولادت فرزندش بدين گونه تهنيت گفت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يكّه سوار 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مگو، بلكه بگو</w:t>
      </w:r>
      <w:r>
        <w:rPr>
          <w:rFonts w:eastAsia="IRNazanin" w:cs="IRNazanin"/>
          <w:color w:val="111111"/>
          <w:sz w:val="28"/>
          <w:szCs w:val="28"/>
          <w:rtl w:val="true"/>
          <w:lang w:bidi="fa-IR"/>
        </w:rPr>
        <w:t>:</w:t>
      </w:r>
      <w:bookmarkStart w:id="2228" w:name="pg1775_13450"/>
    </w:p>
    <w:p>
      <w:pPr>
        <w:pStyle w:val="BookText"/>
        <w:rPr/>
      </w:pPr>
      <w:bookmarkEnd w:id="2228"/>
      <w:r>
        <w:rPr>
          <w:rFonts w:ascii="IRNazanin" w:hAnsi="IRNazanin" w:eastAsia="IRNazanin"/>
          <w:color w:val="111111"/>
          <w:sz w:val="28"/>
          <w:sz w:val="28"/>
          <w:szCs w:val="28"/>
          <w:rtl w:val="true"/>
          <w:lang w:bidi="fa-IR"/>
        </w:rPr>
        <w:t>شكر گزار بخشنده باش، بخشيده شده بر تو مبارك باد، به رشد و كمال رسد، و از نيكوكاريش بهره‌مند گردى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9" w:name="__RefHeading___Toc2098015_3650668749"/>
      <w:bookmarkStart w:id="2230" w:name="_Toc865"/>
      <w:bookmarkEnd w:id="2229"/>
      <w:r>
        <w:rPr/>
        <w:t>355</w:t>
      </w:r>
      <w:r>
        <w:rPr>
          <w:rtl w:val="true"/>
        </w:rPr>
        <w:t xml:space="preserve"> (</w:t>
      </w:r>
      <w:r>
        <w:rPr/>
        <w:t>3355</w:t>
      </w:r>
      <w:r>
        <w:rPr>
          <w:rtl w:val="true"/>
        </w:rPr>
        <w:t>)</w:t>
      </w:r>
      <w:bookmarkEnd w:id="2230"/>
    </w:p>
    <w:p>
      <w:pPr>
        <w:pStyle w:val="BookText"/>
        <w:rPr/>
      </w:pPr>
      <w:r>
        <w:rPr>
          <w:rFonts w:ascii="IRNazanin" w:hAnsi="IRNazanin" w:eastAsia="IRNazanin"/>
          <w:color w:val="111111"/>
          <w:sz w:val="28"/>
          <w:sz w:val="28"/>
          <w:szCs w:val="28"/>
          <w:rtl w:val="true"/>
          <w:lang w:bidi="fa-IR"/>
        </w:rPr>
        <w:t>يكى از كار گزارانش ساختمانى مجلّل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سر در آوردند، اين بنا ثروتمندى تو را نشان مى‌دهد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1" w:name="__RefHeading___Toc2098017_3650668749"/>
      <w:bookmarkStart w:id="2232" w:name="_Toc866"/>
      <w:bookmarkEnd w:id="2231"/>
      <w:r>
        <w:rPr/>
        <w:t>356</w:t>
      </w:r>
      <w:r>
        <w:rPr>
          <w:rtl w:val="true"/>
        </w:rPr>
        <w:t xml:space="preserve"> (</w:t>
      </w:r>
      <w:r>
        <w:rPr/>
        <w:t>3356</w:t>
      </w:r>
      <w:r>
        <w:rPr>
          <w:rtl w:val="true"/>
        </w:rPr>
        <w:t>)</w:t>
      </w:r>
      <w:bookmarkEnd w:id="2232"/>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 كسى را به رويش ببندند و او را در آنجا رها كنند رزقش از كجا مى‌آيد؟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اجلش مى‌آيد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2098019_3650668749"/>
      <w:bookmarkStart w:id="2234" w:name="_Toc867"/>
      <w:bookmarkEnd w:id="2233"/>
      <w:r>
        <w:rPr/>
        <w:t>357</w:t>
      </w:r>
      <w:r>
        <w:rPr>
          <w:rtl w:val="true"/>
        </w:rPr>
        <w:t xml:space="preserve"> (</w:t>
      </w:r>
      <w:r>
        <w:rPr/>
        <w:t>3357</w:t>
      </w:r>
      <w:r>
        <w:rPr>
          <w:rtl w:val="true"/>
        </w:rPr>
        <w:t>)</w:t>
      </w:r>
      <w:bookmarkEnd w:id="2234"/>
    </w:p>
    <w:p>
      <w:pPr>
        <w:pStyle w:val="BookText"/>
        <w:rPr/>
      </w:pPr>
      <w:r>
        <w:rPr>
          <w:rFonts w:ascii="IRNazanin" w:hAnsi="IRNazanin" w:eastAsia="IRNazanin"/>
          <w:color w:val="111111"/>
          <w:sz w:val="28"/>
          <w:sz w:val="28"/>
          <w:szCs w:val="28"/>
          <w:rtl w:val="true"/>
          <w:lang w:bidi="fa-IR"/>
        </w:rPr>
        <w:t>به قومى كه يكى از آنان مرده بود اين گونه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نه به شما شروع شد، و نه به شما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شما سفر مى‌كرد، انگار كنيد به بعضى از سفرهايش رفته، اگر به شما برگشت كه خوب، و گر نه شما به سوى او مى‌رويد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5" w:name="__RefHeading___Toc2098021_3650668749"/>
      <w:bookmarkStart w:id="2236" w:name="_Toc868"/>
      <w:bookmarkEnd w:id="2235"/>
      <w:r>
        <w:rPr/>
        <w:t>358</w:t>
      </w:r>
      <w:r>
        <w:rPr>
          <w:rtl w:val="true"/>
        </w:rPr>
        <w:t xml:space="preserve"> (</w:t>
      </w:r>
      <w:r>
        <w:rPr/>
        <w:t>3358</w:t>
      </w:r>
      <w:r>
        <w:rPr>
          <w:rtl w:val="true"/>
        </w:rPr>
        <w:t>)</w:t>
      </w:r>
      <w:bookmarkEnd w:id="2236"/>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بايد خداوند شما را به هنگام نعمت در ترس ببيند</w:t>
      </w:r>
      <w:bookmarkStart w:id="2237" w:name="pg1775_13453"/>
    </w:p>
    <w:p>
      <w:pPr>
        <w:pStyle w:val="BookText"/>
        <w:rPr/>
      </w:pPr>
      <w:bookmarkEnd w:id="2237"/>
      <w:r>
        <w:rPr>
          <w:rFonts w:ascii="IRNazanin" w:hAnsi="IRNazanin" w:eastAsia="IRNazanin"/>
          <w:color w:val="111111"/>
          <w:sz w:val="28"/>
          <w:sz w:val="28"/>
          <w:szCs w:val="28"/>
          <w:rtl w:val="true"/>
          <w:lang w:bidi="fa-IR"/>
        </w:rPr>
        <w:t>به همان صورت كه در بلا هراسان مى‌نگرد، چرا كه به هر كس نعمت وسيع بخشيده شود و آن را مقدمه كيفر تدريجى به حساب نياورد از برنامه ترسناكى خود را ايمن دانسته، و كسى كه زندگى بر او تنگ گرفته شده و او آن را امتحان نداند پاداشى را كه به آن اميد مى‌رفت ضايع نموده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8" w:name="__RefHeading___Toc2098023_3650668749"/>
      <w:bookmarkStart w:id="2239" w:name="_Toc869"/>
      <w:bookmarkEnd w:id="2238"/>
      <w:r>
        <w:rPr/>
        <w:t>359</w:t>
      </w:r>
      <w:r>
        <w:rPr>
          <w:rtl w:val="true"/>
        </w:rPr>
        <w:t xml:space="preserve"> (</w:t>
      </w:r>
      <w:r>
        <w:rPr/>
        <w:t>3359</w:t>
      </w:r>
      <w:r>
        <w:rPr>
          <w:rtl w:val="true"/>
        </w:rPr>
        <w:t>)</w:t>
      </w:r>
      <w:bookmarkEnd w:id="22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اسيران هوا و هوس، آرزوها را كوتاه كنيد، زيرا مردم دلبسته به دنيا را جز صداى دندانهاى حوادث از اين دنيا نمى‌ترساند، اى مردم، خودتان عهده دار ادب كردن خود شويد، و نفس را از جرأت بر عادات هلاك كننده باز گردانيد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0" w:name="__RefHeading___Toc2098025_3650668749"/>
      <w:bookmarkStart w:id="2241" w:name="_Toc870"/>
      <w:bookmarkEnd w:id="2240"/>
      <w:r>
        <w:rPr/>
        <w:t>360</w:t>
      </w:r>
      <w:r>
        <w:rPr>
          <w:rtl w:val="true"/>
        </w:rPr>
        <w:t xml:space="preserve"> (</w:t>
      </w:r>
      <w:r>
        <w:rPr/>
        <w:t>3360</w:t>
      </w:r>
      <w:r>
        <w:rPr>
          <w:rtl w:val="true"/>
        </w:rPr>
        <w:t>)</w:t>
      </w:r>
      <w:bookmarkEnd w:id="224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از كسى صادر مى‌شود تا جايى كه براى آن محمل خير مى‌يابى گمان بد مبر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2" w:name="__RefHeading___Toc2098027_3650668749"/>
      <w:bookmarkStart w:id="2243" w:name="_Toc871"/>
      <w:bookmarkEnd w:id="2242"/>
      <w:r>
        <w:rPr/>
        <w:t>361</w:t>
      </w:r>
      <w:r>
        <w:rPr>
          <w:rtl w:val="true"/>
        </w:rPr>
        <w:t xml:space="preserve"> (</w:t>
      </w:r>
      <w:r>
        <w:rPr/>
        <w:t>3361</w:t>
      </w:r>
      <w:r>
        <w:rPr>
          <w:rtl w:val="true"/>
        </w:rPr>
        <w:t>)</w:t>
      </w:r>
      <w:bookmarkEnd w:id="2243"/>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به خداوند حاجتى</w:t>
      </w:r>
      <w:bookmarkStart w:id="2244" w:name="pg1775_13455"/>
    </w:p>
    <w:p>
      <w:pPr>
        <w:pStyle w:val="BookText"/>
        <w:rPr/>
      </w:pPr>
      <w:bookmarkEnd w:id="2244"/>
      <w:r>
        <w:rPr>
          <w:rFonts w:ascii="IRNazanin" w:hAnsi="IRNazanin" w:eastAsia="IRNazanin"/>
          <w:color w:val="111111"/>
          <w:sz w:val="28"/>
          <w:sz w:val="28"/>
          <w:szCs w:val="28"/>
          <w:rtl w:val="true"/>
          <w:lang w:bidi="fa-IR"/>
        </w:rPr>
        <w:t>باشد دعاى خود را با صلوات بر پيامبر صلّى اللّه عليه و آله آغاز كن، سپس حاجت بخواه، كه خداوند كريم‌تر از آن است كه از او دو حاجت بخواهند، يكى را جواب دهد و ديگرى را منع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5" w:name="__RefHeading___Toc2098029_3650668749"/>
      <w:bookmarkStart w:id="2246" w:name="_Toc872"/>
      <w:bookmarkEnd w:id="2245"/>
      <w:r>
        <w:rPr/>
        <w:t>362</w:t>
      </w:r>
      <w:r>
        <w:rPr>
          <w:rtl w:val="true"/>
        </w:rPr>
        <w:t xml:space="preserve"> (</w:t>
      </w:r>
      <w:r>
        <w:rPr/>
        <w:t>3362</w:t>
      </w:r>
      <w:r>
        <w:rPr>
          <w:rtl w:val="true"/>
        </w:rPr>
        <w:t>)</w:t>
      </w:r>
      <w:bookmarkEnd w:id="22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آبروى خود را خواهد بايد گفتگوهاى لجاجت آميز را رها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7" w:name="__RefHeading___Toc2098031_3650668749"/>
      <w:bookmarkStart w:id="2248" w:name="_Toc873"/>
      <w:bookmarkEnd w:id="2247"/>
      <w:r>
        <w:rPr/>
        <w:t>363</w:t>
      </w:r>
      <w:r>
        <w:rPr>
          <w:rtl w:val="true"/>
        </w:rPr>
        <w:t xml:space="preserve"> (</w:t>
      </w:r>
      <w:r>
        <w:rPr/>
        <w:t>3363</w:t>
      </w:r>
      <w:r>
        <w:rPr>
          <w:rtl w:val="true"/>
        </w:rPr>
        <w:t>)</w:t>
      </w:r>
      <w:bookmarkEnd w:id="224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ورزيدن پيش از امكان، و كندى نمودن بعد از فرصت از حماقت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9" w:name="__RefHeading___Toc2098033_3650668749"/>
      <w:bookmarkStart w:id="2250" w:name="_Toc874"/>
      <w:bookmarkEnd w:id="2249"/>
      <w:r>
        <w:rPr/>
        <w:t>364</w:t>
      </w:r>
      <w:r>
        <w:rPr>
          <w:rtl w:val="true"/>
        </w:rPr>
        <w:t xml:space="preserve"> (</w:t>
      </w:r>
      <w:r>
        <w:rPr/>
        <w:t>3364</w:t>
      </w:r>
      <w:r>
        <w:rPr>
          <w:rtl w:val="true"/>
        </w:rPr>
        <w:t>)</w:t>
      </w:r>
      <w:bookmarkEnd w:id="22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پيش نيامده پرسش مكن، كه تو را در آنچه هست شغلى وجود 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1" w:name="__RefHeading___Toc2098035_3650668749"/>
      <w:bookmarkStart w:id="2252" w:name="_Toc875"/>
      <w:bookmarkEnd w:id="2251"/>
      <w:r>
        <w:rPr/>
        <w:t>365</w:t>
      </w:r>
      <w:r>
        <w:rPr>
          <w:rtl w:val="true"/>
        </w:rPr>
        <w:t xml:space="preserve"> (</w:t>
      </w:r>
      <w:r>
        <w:rPr/>
        <w:t>3365</w:t>
      </w:r>
      <w:r>
        <w:rPr>
          <w:rtl w:val="true"/>
        </w:rPr>
        <w:t>)</w:t>
      </w:r>
      <w:bookmarkEnd w:id="22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آيينه‌اى است روشن، عبرت بيم دهنده‌اى است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ادب نفست همين بس كه از آنچه براى ديگران دوست ندارى بپرهيزى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2098037_3650668749"/>
      <w:bookmarkStart w:id="2254" w:name="_Toc876"/>
      <w:bookmarkEnd w:id="2253"/>
      <w:r>
        <w:rPr/>
        <w:t>366</w:t>
      </w:r>
      <w:r>
        <w:rPr>
          <w:rtl w:val="true"/>
        </w:rPr>
        <w:t xml:space="preserve"> (</w:t>
      </w:r>
      <w:r>
        <w:rPr/>
        <w:t>3366</w:t>
      </w:r>
      <w:r>
        <w:rPr>
          <w:rtl w:val="true"/>
        </w:rPr>
        <w:t>)</w:t>
      </w:r>
      <w:bookmarkEnd w:id="2254"/>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عمل بستگى است، هر كه دانست</w:t>
      </w:r>
      <w:bookmarkStart w:id="2255" w:name="pg1775_13458"/>
    </w:p>
    <w:p>
      <w:pPr>
        <w:pStyle w:val="BookText"/>
        <w:rPr/>
      </w:pPr>
      <w:bookmarkEnd w:id="2255"/>
      <w:r>
        <w:rPr>
          <w:rFonts w:ascii="IRNazanin" w:hAnsi="IRNazanin" w:eastAsia="IRNazanin"/>
          <w:color w:val="111111"/>
          <w:sz w:val="28"/>
          <w:sz w:val="28"/>
          <w:szCs w:val="28"/>
          <w:rtl w:val="true"/>
          <w:lang w:bidi="fa-IR"/>
        </w:rPr>
        <w:t>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صدا مى‌كند، اگر اجابت كند مى‌ماند، و گر نه از آن كوچ مى‌كند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6" w:name="__RefHeading___Toc2098039_3650668749"/>
      <w:bookmarkStart w:id="2257" w:name="_Toc877"/>
      <w:bookmarkEnd w:id="2256"/>
      <w:r>
        <w:rPr/>
        <w:t>367</w:t>
      </w:r>
      <w:r>
        <w:rPr>
          <w:rtl w:val="true"/>
        </w:rPr>
        <w:t xml:space="preserve"> (</w:t>
      </w:r>
      <w:r>
        <w:rPr/>
        <w:t>3367</w:t>
      </w:r>
      <w:r>
        <w:rPr>
          <w:rtl w:val="true"/>
        </w:rPr>
        <w:t>)</w:t>
      </w:r>
      <w:bookmarkEnd w:id="225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كالاى دنيا گياهى است خشك و و با خيز، از چراگاه آن بپرهيزيد، چه اينكه دل كندن از آن لذت بخش‌تر از اعتماد به آن است، و به اندازه برداشت كردن از دنيا پاكيزه‌تر از اندوختن آن است، بر آن كه به افزون كردن ثروت اقدام كند حكم به تهيدستى شده، و آن كه در آن كوس بى‌نيازى زده به آسايشش كمك گشته</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كه زيور دنيا به شگفتى اندازد كور دلى از پى در آيد، و آن كه عشقش را به دل گيرد خاطرش را از اندوهها پر كند كه براى آن اندوهها در سويداى قلبش خلجان است، اندوهى مشغولش دارد، و غمى محزونش كند، چنين است تا نفس گلو گيرش شود و او را به بيابان اندازند، در حالى كه رگهاى حياتش قطع شده، نابود كردنش بر خدا، و انداختنش به گورستان براى دوستان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ديده عبرت به دنيا مى‌نگرد، و از آن از باب اضطرار به اندازه شكم بر مى‌دارد،</w:t>
      </w:r>
      <w:bookmarkStart w:id="2258" w:name="pg1775_13461"/>
    </w:p>
    <w:p>
      <w:pPr>
        <w:pStyle w:val="BookText"/>
        <w:rPr/>
      </w:pPr>
      <w:bookmarkEnd w:id="2258"/>
      <w:r>
        <w:rPr>
          <w:rFonts w:ascii="IRNazanin" w:hAnsi="IRNazanin" w:eastAsia="IRNazanin"/>
          <w:color w:val="111111"/>
          <w:sz w:val="28"/>
          <w:sz w:val="28"/>
          <w:szCs w:val="28"/>
          <w:rtl w:val="true"/>
          <w:lang w:bidi="fa-IR"/>
        </w:rPr>
        <w:t>و وصف دنيا را به گوش خشم و دشمنى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ثروتمند شد بعد از اندكى مى‌گويند به تهيدستى نشست، و اگر به بودنش شاد شوند به مرگش اندوهگين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وضع دنيا، و هنوز اهل دنيا را روزى كه در آن نوميد شوند نيامده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9" w:name="__RefHeading___Toc2098041_3650668749"/>
      <w:bookmarkStart w:id="2260" w:name="_Toc878"/>
      <w:bookmarkEnd w:id="2259"/>
      <w:r>
        <w:rPr/>
        <w:t>368</w:t>
      </w:r>
      <w:r>
        <w:rPr>
          <w:rtl w:val="true"/>
        </w:rPr>
        <w:t xml:space="preserve"> (</w:t>
      </w:r>
      <w:r>
        <w:rPr/>
        <w:t>3368</w:t>
      </w:r>
      <w:r>
        <w:rPr>
          <w:rtl w:val="true"/>
        </w:rPr>
        <w:t>)</w:t>
      </w:r>
      <w:bookmarkEnd w:id="22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پاداش را بر طاعت، و كيفر را بر گناه قرار داده، تا بندگان را از خشمش باز دارد، و آنان را به بهشتش روانه 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1" w:name="__RefHeading___Toc2098043_3650668749"/>
      <w:bookmarkStart w:id="2262" w:name="_Toc879"/>
      <w:bookmarkEnd w:id="2261"/>
      <w:r>
        <w:rPr/>
        <w:t>369</w:t>
      </w:r>
      <w:r>
        <w:rPr>
          <w:rtl w:val="true"/>
        </w:rPr>
        <w:t xml:space="preserve"> (</w:t>
      </w:r>
      <w:r>
        <w:rPr/>
        <w:t>3369</w:t>
      </w:r>
      <w:r>
        <w:rPr>
          <w:rtl w:val="true"/>
        </w:rPr>
        <w:t>)</w:t>
      </w:r>
      <w:bookmarkEnd w:id="2262"/>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برسد كه در ميان آنان از قرآن جز خطوطش، و از اسلام جز اسمش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در آن زمان از نظر ساختمان آباد، و از نظر هدايت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 آباد كنندگانش بدترين اهل زمينند، از آنان فتنه برخيزد و گناه در آنان لانه گيرد، آن كه از فتنه‌ها كناره گرفته او را به آن باز مى‌گردانند، و هر كه از آن عقب</w:t>
      </w:r>
      <w:bookmarkStart w:id="2263" w:name="pg1775_13464"/>
    </w:p>
    <w:p>
      <w:pPr>
        <w:pStyle w:val="BookText"/>
        <w:rPr/>
      </w:pPr>
      <w:bookmarkEnd w:id="2263"/>
      <w:r>
        <w:rPr>
          <w:rFonts w:ascii="IRNazanin" w:hAnsi="IRNazanin" w:eastAsia="IRNazanin"/>
          <w:color w:val="111111"/>
          <w:sz w:val="28"/>
          <w:sz w:val="28"/>
          <w:szCs w:val="28"/>
          <w:rtl w:val="true"/>
          <w:lang w:bidi="fa-IR"/>
        </w:rPr>
        <w:t>مانده او را به سوى آن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سوگند خورده‌ام كه فتنه‌اى در ميان آنان بر انگيزم كه خردمند در آن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هم انجام داده، و ما از خدا مى‌خواهيم كه از لغزش غفلت ما در گذرد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4" w:name="__RefHeading___Toc2098045_3650668749"/>
      <w:bookmarkStart w:id="2265" w:name="_Toc880"/>
      <w:bookmarkEnd w:id="2264"/>
      <w:r>
        <w:rPr/>
        <w:t>370</w:t>
      </w:r>
      <w:r>
        <w:rPr>
          <w:rtl w:val="true"/>
        </w:rPr>
        <w:t xml:space="preserve"> (</w:t>
      </w:r>
      <w:r>
        <w:rPr/>
        <w:t>3370</w:t>
      </w:r>
      <w:r>
        <w:rPr>
          <w:rtl w:val="true"/>
        </w:rPr>
        <w:t>)</w:t>
      </w:r>
      <w:bookmarkEnd w:id="2265"/>
    </w:p>
    <w:p>
      <w:pPr>
        <w:pStyle w:val="BookText"/>
        <w:rPr/>
      </w:pPr>
      <w:r>
        <w:rPr>
          <w:rFonts w:ascii="IRNazanin" w:hAnsi="IRNazanin" w:eastAsia="IRNazanin"/>
          <w:color w:val="111111"/>
          <w:sz w:val="28"/>
          <w:sz w:val="28"/>
          <w:szCs w:val="28"/>
          <w:rtl w:val="true"/>
          <w:lang w:bidi="fa-IR"/>
        </w:rPr>
        <w:t>گفته شده كه امام كمتر بر منبر قرار مى‌گرفت مگر اينكه پيش از سخنرانى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 را پروا كنيد، كسى بيهوده و عبث آفريده نشده كه بازى كند، و رها نشده تا كار بيهوده انجام دهد، دنيايش كه خود را در ديده او آراسته عوض آخرتى نشود كه آن را به ديدن نزد او زشت نموده، و مغرورى كه به اعلا درجه همت خود به دنيا دست يافته مانند كسى نيست كه از آخرت به كمترين سهمى پيروزى پيدا نموده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6" w:name="__RefHeading___Toc2098047_3650668749"/>
      <w:bookmarkStart w:id="2267" w:name="_Toc881"/>
      <w:bookmarkEnd w:id="2266"/>
      <w:r>
        <w:rPr/>
        <w:t>371</w:t>
      </w:r>
      <w:r>
        <w:rPr>
          <w:rtl w:val="true"/>
        </w:rPr>
        <w:t xml:space="preserve"> (</w:t>
      </w:r>
      <w:r>
        <w:rPr/>
        <w:t>3371</w:t>
      </w:r>
      <w:r>
        <w:rPr>
          <w:rtl w:val="true"/>
        </w:rPr>
        <w:t>)</w:t>
      </w:r>
      <w:bookmarkEnd w:id="2267"/>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شرفى برتر از اسلام، عزّتى عزيزتر از تقوا، پناهگاهى نگاه دارنده‌تر از اجتناب از حرام، شفيعى</w:t>
      </w:r>
      <w:bookmarkStart w:id="2268" w:name="pg1775_13467"/>
    </w:p>
    <w:p>
      <w:pPr>
        <w:pStyle w:val="BookText"/>
        <w:rPr/>
      </w:pPr>
      <w:bookmarkEnd w:id="2268"/>
      <w:r>
        <w:rPr>
          <w:rFonts w:ascii="IRNazanin" w:hAnsi="IRNazanin" w:eastAsia="IRNazanin"/>
          <w:color w:val="111111"/>
          <w:sz w:val="28"/>
          <w:sz w:val="28"/>
          <w:szCs w:val="28"/>
          <w:rtl w:val="true"/>
          <w:lang w:bidi="fa-IR"/>
        </w:rPr>
        <w:t>رهاننده‌تر از توبه، و گنجى بى‌نياز كننده‌تر از قناعت، و ثروتى براى از بين بردن تهيدستى بهتر از رضا به داده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مقدار كفافش اكتفا كند به آسودگى پيوسته، و در خوشى جاى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دنيا كليد رنج و مركب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كبر و حسد موجبات در افتادن در گناه‌اند، و بدى جمع كننده تمام عيوب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9" w:name="__RefHeading___Toc2098049_3650668749"/>
      <w:bookmarkStart w:id="2270" w:name="_Toc882"/>
      <w:bookmarkEnd w:id="2269"/>
      <w:r>
        <w:rPr/>
        <w:t>372</w:t>
      </w:r>
      <w:r>
        <w:rPr>
          <w:rtl w:val="true"/>
        </w:rPr>
        <w:t xml:space="preserve"> (</w:t>
      </w:r>
      <w:r>
        <w:rPr/>
        <w:t>3372</w:t>
      </w:r>
      <w:r>
        <w:rPr>
          <w:rtl w:val="true"/>
        </w:rPr>
        <w:t>)</w:t>
      </w:r>
      <w:bookmarkEnd w:id="2270"/>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به جابر به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بر پايى دين و دنيا به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دانشش را به كار گيرد، و نادانى كه از آموختن خوددارى نكند، و سخاوتمندى كه به خيرش بخل نورزد، و تهيدستى كه آخرتش را به دنيايش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دانشمند دانشش را ضايع نمايد نادان از فراگيرى علم خوددارى كند، و وقتى ثروتمند به نيكى‌اش بخل ورزد تهيدست آخرتش را به دنيايش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كسى كه نعمت خدا بر او زياد شود</w:t>
      </w:r>
      <w:bookmarkStart w:id="2271" w:name="pg1775_13470"/>
    </w:p>
    <w:p>
      <w:pPr>
        <w:pStyle w:val="BookText"/>
        <w:rPr/>
      </w:pPr>
      <w:bookmarkEnd w:id="2271"/>
      <w:r>
        <w:rPr>
          <w:rFonts w:ascii="IRNazanin" w:hAnsi="IRNazanin" w:eastAsia="IRNazanin"/>
          <w:color w:val="111111"/>
          <w:sz w:val="28"/>
          <w:sz w:val="28"/>
          <w:szCs w:val="28"/>
          <w:rtl w:val="true"/>
          <w:lang w:bidi="fa-IR"/>
        </w:rPr>
        <w:t>نياز مردم به او بسيار گردد، پس كسى كه به اداى واجبات مالى برخيزد نعمتش را در گردونه دوام و بقا قرار داده، و آن كه به واجب مالى اقدام نكند ثروتش را در معرض زوال و نابودى نهاده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2" w:name="__RefHeading___Toc2098051_3650668749"/>
      <w:bookmarkStart w:id="2273" w:name="_Toc883"/>
      <w:bookmarkEnd w:id="2272"/>
      <w:r>
        <w:rPr/>
        <w:t>373</w:t>
      </w:r>
      <w:r>
        <w:rPr>
          <w:rtl w:val="true"/>
        </w:rPr>
        <w:t xml:space="preserve"> (</w:t>
      </w:r>
      <w:r>
        <w:rPr/>
        <w:t>3373</w:t>
      </w:r>
      <w:r>
        <w:rPr>
          <w:rtl w:val="true"/>
        </w:rPr>
        <w:t>)</w:t>
      </w:r>
      <w:bookmarkEnd w:id="2273"/>
    </w:p>
    <w:p>
      <w:pPr>
        <w:pStyle w:val="BookText"/>
        <w:rPr/>
      </w:pPr>
      <w:r>
        <w:rPr>
          <w:rFonts w:ascii="IRNazanin" w:hAnsi="IRNazanin" w:eastAsia="IRNazanin"/>
          <w:color w:val="111111"/>
          <w:sz w:val="28"/>
          <w:sz w:val="28"/>
          <w:szCs w:val="28"/>
          <w:rtl w:val="true"/>
          <w:lang w:bidi="fa-IR"/>
        </w:rPr>
        <w:t>ابن جرير طبرى در تاريخش از عبد الرحمان پسر ابى ليلى فقيه، همان كسى كه براى جنگ با حجاج همراه ابن اشعث بيرون رفت، در گفتارى كه براى ترغيب مردم به جنگ ايراد كرد،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درجه‌اش را در ميان صالحين بلند گرداند، و ثواب شهداء و صدّيقين را به او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با اهل شام روبرو شديم شنيدم مى‌فرمود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مؤمن، هر كس ببيند ستمى را كه به كار گرفته مى‌شود، يا منكرى را كه مردم را به آن دعوت مى‌كنند، پس آن را به دل انكار كند سالم مانده و گناهى بر او نمى‌باشد، و كسى كه به زبان انكار كند پاداش الهى يافته و مقامش از اولى بهتر است،</w:t>
      </w:r>
      <w:bookmarkStart w:id="2274" w:name="pg1775_13473"/>
    </w:p>
    <w:p>
      <w:pPr>
        <w:pStyle w:val="BookText"/>
        <w:rPr/>
      </w:pPr>
      <w:bookmarkEnd w:id="2274"/>
      <w:r>
        <w:rPr>
          <w:rFonts w:ascii="IRNazanin" w:hAnsi="IRNazanin" w:eastAsia="IRNazanin"/>
          <w:color w:val="111111"/>
          <w:sz w:val="28"/>
          <w:sz w:val="28"/>
          <w:szCs w:val="28"/>
          <w:rtl w:val="true"/>
          <w:lang w:bidi="fa-IR"/>
        </w:rPr>
        <w:t>و كسى كه با شمشير به انكار برخيزد تا رايت توحيد بلند، و پرچم ستمكاران پست گردد، او كسى است كه به راه رستگارى رسيده، و قيام بر راه خدا نموده، و نور يقين در دلش روشن گشته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5" w:name="__RefHeading___Toc2098053_3650668749"/>
      <w:bookmarkStart w:id="2276" w:name="_Toc884"/>
      <w:bookmarkEnd w:id="2275"/>
      <w:r>
        <w:rPr/>
        <w:t>374</w:t>
      </w:r>
      <w:r>
        <w:rPr>
          <w:rtl w:val="true"/>
        </w:rPr>
        <w:t xml:space="preserve"> (</w:t>
      </w:r>
      <w:r>
        <w:rPr/>
        <w:t>3374</w:t>
      </w:r>
      <w:r>
        <w:rPr>
          <w:rtl w:val="true"/>
        </w:rPr>
        <w:t>)</w:t>
      </w:r>
      <w:bookmarkEnd w:id="2276"/>
    </w:p>
    <w:p>
      <w:pPr>
        <w:pStyle w:val="BookText"/>
        <w:rPr/>
      </w:pPr>
      <w:r>
        <w:rPr>
          <w:rFonts w:ascii="IRNazanin" w:hAnsi="IRNazanin" w:eastAsia="IRNazanin"/>
          <w:color w:val="111111"/>
          <w:sz w:val="28"/>
          <w:sz w:val="28"/>
          <w:szCs w:val="28"/>
          <w:rtl w:val="true"/>
          <w:lang w:bidi="fa-IR"/>
        </w:rPr>
        <w:t>امام عليه السّلام را كلامى ديگر در زمينه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مردم كسى است كه به دست و زبان و قلبش به انكار بر مى‌خيزد، چنين انسانى خصلت‌هاى خوب را به كمال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است كه به زبان و دل انكار مى‌كند و دست به برنامه‌اى نمى‌برد، چنين انسانى به دو خصلت از خصلت‌هاى خوب چنگ زده، و خصلتى را ضايع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است كه با دل به انكار بر خاسته نه با دست و زبانش، چنين كسى دو خصلت را كه شريفتر است تباه نموده، و يك خصلت را گرفته</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انكار با زبان و قلب و دست را ترك كرده، او مرده‌اى است ميان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كارهاى نيك و جهاد در راه خدا</w:t>
      </w:r>
      <w:bookmarkStart w:id="2277" w:name="pg1775_13476"/>
    </w:p>
    <w:p>
      <w:pPr>
        <w:pStyle w:val="BookText"/>
        <w:rPr/>
      </w:pPr>
      <w:bookmarkEnd w:id="2277"/>
      <w:r>
        <w:rPr>
          <w:rFonts w:ascii="IRNazanin" w:hAnsi="IRNazanin" w:eastAsia="IRNazanin"/>
          <w:color w:val="111111"/>
          <w:sz w:val="28"/>
          <w:sz w:val="28"/>
          <w:szCs w:val="28"/>
          <w:rtl w:val="true"/>
          <w:lang w:bidi="fa-IR"/>
        </w:rPr>
        <w:t>در جنب امر به معروف و نهى از منكر چيزى نيست جز به مانند انداختن آب دهان در درياى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نه اجلى را نزديك مى‌كند، و نه از روزى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اينها سخن عدل است در برابر حاكم ظالم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8" w:name="__RefHeading___Toc2098055_3650668749"/>
      <w:bookmarkStart w:id="2279" w:name="_Toc885"/>
      <w:bookmarkEnd w:id="2278"/>
      <w:r>
        <w:rPr/>
        <w:t>375</w:t>
      </w:r>
      <w:r>
        <w:rPr>
          <w:rtl w:val="true"/>
        </w:rPr>
        <w:t xml:space="preserve"> (</w:t>
      </w:r>
      <w:r>
        <w:rPr/>
        <w:t>3375</w:t>
      </w:r>
      <w:r>
        <w:rPr>
          <w:rtl w:val="true"/>
        </w:rPr>
        <w:t>)</w:t>
      </w:r>
      <w:bookmarkEnd w:id="2279"/>
    </w:p>
    <w:p>
      <w:pPr>
        <w:pStyle w:val="BookText"/>
        <w:rPr/>
      </w:pPr>
      <w:r>
        <w:rPr>
          <w:rFonts w:ascii="IRNazanin" w:hAnsi="IRNazanin" w:eastAsia="IRNazanin"/>
          <w:color w:val="111111"/>
          <w:sz w:val="28"/>
          <w:sz w:val="28"/>
          <w:szCs w:val="28"/>
          <w:rtl w:val="true"/>
          <w:lang w:bidi="fa-IR"/>
        </w:rPr>
        <w:t>از ابو جحيفه روايت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چيزى كه از جهاد از شما گرفته مى‌شود جهاد با دست، سپس به زبان، آن گاه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دل معروف را نشناخت، و منكر را انكار نكرد واژگون مى‌شود و نيكى‌هايش نابود، و بديهايش آشكار مى‌گردد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2098057_3650668749"/>
      <w:bookmarkStart w:id="2281" w:name="_Toc886"/>
      <w:bookmarkEnd w:id="2280"/>
      <w:r>
        <w:rPr/>
        <w:t>376</w:t>
      </w:r>
      <w:r>
        <w:rPr>
          <w:rtl w:val="true"/>
        </w:rPr>
        <w:t xml:space="preserve"> (</w:t>
      </w:r>
      <w:r>
        <w:rPr/>
        <w:t>3376</w:t>
      </w:r>
      <w:r>
        <w:rPr>
          <w:rtl w:val="true"/>
        </w:rPr>
        <w:t>)</w:t>
      </w:r>
      <w:bookmarkEnd w:id="228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سنگين است و گوارا، و باطل سبك است و هلاكت بار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2098059_3650668749"/>
      <w:bookmarkStart w:id="2283" w:name="_Toc887"/>
      <w:bookmarkEnd w:id="2282"/>
      <w:r>
        <w:rPr/>
        <w:t>377</w:t>
      </w:r>
      <w:r>
        <w:rPr>
          <w:rtl w:val="true"/>
        </w:rPr>
        <w:t xml:space="preserve"> (</w:t>
      </w:r>
      <w:r>
        <w:rPr/>
        <w:t>3377</w:t>
      </w:r>
      <w:r>
        <w:rPr>
          <w:rtl w:val="true"/>
        </w:rPr>
        <w:t>)</w:t>
      </w:r>
      <w:bookmarkEnd w:id="2283"/>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بهترين اين امت از عذاب الهى ايمن مباش،</w:t>
      </w:r>
      <w:bookmarkStart w:id="2284" w:name="pg1775_13479"/>
    </w:p>
    <w:p>
      <w:pPr>
        <w:pStyle w:val="BookText"/>
        <w:rPr/>
      </w:pPr>
      <w:bookmarkEnd w:id="2284"/>
      <w:r>
        <w:rPr>
          <w:rFonts w:ascii="IRNazanin" w:hAnsi="IRNazanin" w:eastAsia="IRNazanin"/>
          <w:color w:val="111111"/>
          <w:sz w:val="28"/>
          <w:sz w:val="28"/>
          <w:szCs w:val="28"/>
          <w:rtl w:val="true"/>
          <w:lang w:bidi="fa-IR"/>
        </w:rPr>
        <w:t>كه خداى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كيفر خدا ايمن نيستند مگر زيانكاران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بدترينشان از رحمت خدا نا اميد مباش، كه خداوند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 اميد نمى‌شوند مگر كافران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5" w:name="__RefHeading___Toc2098061_3650668749"/>
      <w:bookmarkStart w:id="2286" w:name="_Toc888"/>
      <w:bookmarkEnd w:id="2285"/>
      <w:r>
        <w:rPr/>
        <w:t>378</w:t>
      </w:r>
      <w:r>
        <w:rPr>
          <w:rtl w:val="true"/>
        </w:rPr>
        <w:t xml:space="preserve"> (</w:t>
      </w:r>
      <w:r>
        <w:rPr/>
        <w:t>3378</w:t>
      </w:r>
      <w:r>
        <w:rPr>
          <w:rtl w:val="true"/>
        </w:rPr>
        <w:t>)</w:t>
      </w:r>
      <w:bookmarkEnd w:id="228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جامع تمام عيب‌هاى زشت است، و اين خصلت افسارى است كه آدمى را به سوى تمام زشتى‌ها مى‌برد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7" w:name="__RefHeading___Toc2098063_3650668749"/>
      <w:bookmarkStart w:id="2288" w:name="_Toc889"/>
      <w:bookmarkEnd w:id="2287"/>
      <w:r>
        <w:rPr/>
        <w:t>379</w:t>
      </w:r>
      <w:r>
        <w:rPr>
          <w:rtl w:val="true"/>
        </w:rPr>
        <w:t xml:space="preserve"> (</w:t>
      </w:r>
      <w:r>
        <w:rPr/>
        <w:t>3379</w:t>
      </w:r>
      <w:r>
        <w:rPr>
          <w:rtl w:val="true"/>
        </w:rPr>
        <w:t>)</w:t>
      </w:r>
      <w:bookmarkEnd w:id="2288"/>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آن را مى‌طلبى، و آن كه تو را مى‌جويد، كه اگر دنبالش نروى به دنبالت مى‌آيد، بنا بر اين اندوه سال خود را بر اندوه روز خويش بار مكن، كه روزى هر روز تو را كفايت مى‌كند، اگر سال از عمر تو باشد خداوند متعال در هر روز جديد آنچه نصيب تو نموده به تو مى‌رساند، و اگر سال از عمرت نباشد پس چه اندوهى مى‌خورى بر چيزى كه از آن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جوينده‌اى در آنچه رزق توست بر تو پيشى نگيرد، و زورمندى نسبت</w:t>
      </w:r>
      <w:bookmarkStart w:id="2289" w:name="pg1775_13482"/>
    </w:p>
    <w:p>
      <w:pPr>
        <w:pStyle w:val="BookText"/>
        <w:rPr/>
      </w:pPr>
      <w:bookmarkEnd w:id="2289"/>
      <w:r>
        <w:rPr>
          <w:rFonts w:ascii="IRNazanin" w:hAnsi="IRNazanin" w:eastAsia="IRNazanin"/>
          <w:color w:val="111111"/>
          <w:sz w:val="28"/>
          <w:sz w:val="28"/>
          <w:szCs w:val="28"/>
          <w:rtl w:val="true"/>
          <w:lang w:bidi="fa-IR"/>
        </w:rPr>
        <w:t>به آن بر تو غالب نشود، و آنچه براى تو مقدّر شده از رسيدن به تو تأخير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پيش از اين در همين باب گذشت، ولى در اينجا روشن‌تر و مشروح‌تر است، به اين خاطر بر قاعده‌اى كه در ابتداى كتاب مقرر شده تكرار كرديم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0" w:name="__RefHeading___Toc2098065_3650668749"/>
      <w:bookmarkStart w:id="2291" w:name="_Toc890"/>
      <w:bookmarkEnd w:id="2290"/>
      <w:r>
        <w:rPr/>
        <w:t>380</w:t>
      </w:r>
      <w:r>
        <w:rPr>
          <w:rtl w:val="true"/>
        </w:rPr>
        <w:t xml:space="preserve"> (</w:t>
      </w:r>
      <w:r>
        <w:rPr/>
        <w:t>3380</w:t>
      </w:r>
      <w:r>
        <w:rPr>
          <w:rtl w:val="true"/>
        </w:rPr>
        <w:t>)</w:t>
      </w:r>
      <w:bookmarkEnd w:id="22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روى آورنده به روزى كه آن روز را شب نكند، و بسا كسى كه در اول شب مورد غبطه مردم بود و آخر شب عزاداران بر او گرد آمدند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2" w:name="__RefHeading___Toc2098067_3650668749"/>
      <w:bookmarkStart w:id="2293" w:name="_Toc891"/>
      <w:bookmarkEnd w:id="2292"/>
      <w:r>
        <w:rPr/>
        <w:t>381</w:t>
      </w:r>
      <w:r>
        <w:rPr>
          <w:rtl w:val="true"/>
        </w:rPr>
        <w:t xml:space="preserve"> (</w:t>
      </w:r>
      <w:r>
        <w:rPr/>
        <w:t>3381</w:t>
      </w:r>
      <w:r>
        <w:rPr>
          <w:rtl w:val="true"/>
        </w:rPr>
        <w:t>)</w:t>
      </w:r>
      <w:bookmarkEnd w:id="229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تا نگفته‌اى در بند توست، چون گفتى تو در بند آنى، پس زبانت را چون طلا و نقره‌ات حفظ كن، چه بسا يك كلمه نعمتى را از بين برده و عذابى را پيش آورده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4" w:name="__RefHeading___Toc2098069_3650668749"/>
      <w:bookmarkStart w:id="2295" w:name="_Toc892"/>
      <w:bookmarkEnd w:id="2294"/>
      <w:r>
        <w:rPr/>
        <w:t>382</w:t>
      </w:r>
      <w:r>
        <w:rPr>
          <w:rtl w:val="true"/>
        </w:rPr>
        <w:t xml:space="preserve"> (</w:t>
      </w:r>
      <w:r>
        <w:rPr/>
        <w:t>3382</w:t>
      </w:r>
      <w:r>
        <w:rPr>
          <w:rtl w:val="true"/>
        </w:rPr>
        <w:t>)</w:t>
      </w:r>
      <w:bookmarkEnd w:id="2295"/>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نمى‌دانى مگو، بلكه هر چه را هم مى‌دانى به زبان نياور، كه خداوند پاك برنامه‌هايى را بر اندامت</w:t>
      </w:r>
      <w:bookmarkStart w:id="2296" w:name="pg1775_13485"/>
    </w:p>
    <w:p>
      <w:pPr>
        <w:pStyle w:val="BookText"/>
        <w:rPr/>
      </w:pPr>
      <w:bookmarkEnd w:id="2296"/>
      <w:r>
        <w:rPr>
          <w:rFonts w:ascii="Amiri" w:hAnsi="Amiri" w:eastAsia="Amiri" w:cs="Amiri"/>
          <w:color w:val="111111"/>
          <w:sz w:val="28"/>
          <w:sz w:val="28"/>
          <w:szCs w:val="28"/>
          <w:rtl w:val="true"/>
          <w:lang w:bidi="ar-SA"/>
        </w:rPr>
        <w:t>واجب نموده كه در قيامت به همانها بر تو احتجاج خواهد كرد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2098071_3650668749"/>
      <w:bookmarkStart w:id="2298" w:name="_Toc893"/>
      <w:bookmarkEnd w:id="2297"/>
      <w:r>
        <w:rPr/>
        <w:t>383</w:t>
      </w:r>
      <w:r>
        <w:rPr>
          <w:rtl w:val="true"/>
        </w:rPr>
        <w:t xml:space="preserve"> (</w:t>
      </w:r>
      <w:r>
        <w:rPr/>
        <w:t>3383</w:t>
      </w:r>
      <w:r>
        <w:rPr>
          <w:rtl w:val="true"/>
        </w:rPr>
        <w:t>)</w:t>
      </w:r>
      <w:bookmarkEnd w:id="22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كه خداوندت در معصيتى ببيند، و از طاعتش غايب بنگرد، كه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 شدى بر طاعت حق توانا باش، و وقتى ناتوان گشتى از معصيت خدا ناتوان باش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9" w:name="__RefHeading___Toc2098073_3650668749"/>
      <w:bookmarkStart w:id="2300" w:name="_Toc894"/>
      <w:bookmarkEnd w:id="2299"/>
      <w:r>
        <w:rPr/>
        <w:t>384</w:t>
      </w:r>
      <w:r>
        <w:rPr>
          <w:rtl w:val="true"/>
        </w:rPr>
        <w:t xml:space="preserve"> (</w:t>
      </w:r>
      <w:r>
        <w:rPr/>
        <w:t>3384</w:t>
      </w:r>
      <w:r>
        <w:rPr>
          <w:rtl w:val="true"/>
        </w:rPr>
        <w:t>)</w:t>
      </w:r>
      <w:bookmarkEnd w:id="230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دنيا با آنچه كه از تحوّلات آن مى‌بينى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كردن از عمل نيك وقتى به ثوابش مطمئن باشى غبن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هر كس پيش از امتحان او عجز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1" w:name="__RefHeading___Toc2098075_3650668749"/>
      <w:bookmarkStart w:id="2302" w:name="_Toc895"/>
      <w:bookmarkEnd w:id="2301"/>
      <w:r>
        <w:rPr/>
        <w:t>385</w:t>
      </w:r>
      <w:r>
        <w:rPr>
          <w:rtl w:val="true"/>
        </w:rPr>
        <w:t xml:space="preserve"> (</w:t>
      </w:r>
      <w:r>
        <w:rPr/>
        <w:t>3385</w:t>
      </w:r>
      <w:r>
        <w:rPr>
          <w:rtl w:val="true"/>
        </w:rPr>
        <w:t>)</w:t>
      </w:r>
      <w:bookmarkEnd w:id="230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پستى دنيا نزد خدا همين بس كه او را جز در آن معصيت نكنند، و براى رسيدن به رحمتش راهى جز ترك آن وجود ندارد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3" w:name="__RefHeading___Toc2098077_3650668749"/>
      <w:bookmarkStart w:id="2304" w:name="_Toc896"/>
      <w:bookmarkEnd w:id="2303"/>
      <w:r>
        <w:rPr/>
        <w:t>386</w:t>
      </w:r>
      <w:r>
        <w:rPr>
          <w:rtl w:val="true"/>
        </w:rPr>
        <w:t xml:space="preserve"> (</w:t>
      </w:r>
      <w:r>
        <w:rPr/>
        <w:t>3386</w:t>
      </w:r>
      <w:r>
        <w:rPr>
          <w:rtl w:val="true"/>
        </w:rPr>
        <w:t>)</w:t>
      </w:r>
      <w:bookmarkEnd w:id="23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جوينده چيزى باشد، به تمام آن يا به قسمتى از آن مى‌رسد</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5" w:name="pg1775_13488"/>
    </w:p>
    <w:p>
      <w:pPr>
        <w:pStyle w:val="BookText"/>
        <w:rPr/>
      </w:pPr>
      <w:bookmarkEnd w:id="23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6" w:name="__RefHeading___Toc2098079_3650668749"/>
      <w:bookmarkStart w:id="2307" w:name="_Toc897"/>
      <w:bookmarkEnd w:id="2306"/>
      <w:r>
        <w:rPr/>
        <w:t>387</w:t>
      </w:r>
      <w:r>
        <w:rPr>
          <w:rtl w:val="true"/>
        </w:rPr>
        <w:t xml:space="preserve"> (</w:t>
      </w:r>
      <w:r>
        <w:rPr/>
        <w:t>3387</w:t>
      </w:r>
      <w:r>
        <w:rPr>
          <w:rtl w:val="true"/>
        </w:rPr>
        <w:t>)</w:t>
      </w:r>
      <w:bookmarkEnd w:id="23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كه پس از آن عذاب خداست خير نيست، و رنجى كه پس از آن بهشت است رنج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پايين‌تر از بهشت كم ارزش، و هر بلايى پست‌تر از جهنم عافيت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8" w:name="__RefHeading___Toc2098081_3650668749"/>
      <w:bookmarkStart w:id="2309" w:name="_Toc898"/>
      <w:bookmarkEnd w:id="2308"/>
      <w:r>
        <w:rPr/>
        <w:t>388</w:t>
      </w:r>
      <w:r>
        <w:rPr>
          <w:rtl w:val="true"/>
        </w:rPr>
        <w:t xml:space="preserve"> (</w:t>
      </w:r>
      <w:r>
        <w:rPr/>
        <w:t>3388</w:t>
      </w:r>
      <w:r>
        <w:rPr>
          <w:rtl w:val="true"/>
        </w:rPr>
        <w:t>)</w:t>
      </w:r>
      <w:bookmarkEnd w:id="230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از جمله بلاها تهيدستى، و سخت‌تر از آن بيمارى جسم، و سخت‌تر از بيمارى جسم بيمارى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بدانيد از جمله نعمت‌ها ثروت، و برتر از ثروت سلامت جسم، و برتر از سلامت جسم تقواى قلب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0" w:name="__RefHeading___Toc2098083_3650668749"/>
      <w:bookmarkStart w:id="2311" w:name="_Toc899"/>
      <w:bookmarkEnd w:id="2310"/>
      <w:r>
        <w:rPr/>
        <w:t>389</w:t>
      </w:r>
      <w:r>
        <w:rPr>
          <w:rtl w:val="true"/>
        </w:rPr>
        <w:t xml:space="preserve"> (</w:t>
      </w:r>
      <w:r>
        <w:rPr/>
        <w:t>3389</w:t>
      </w:r>
      <w:r>
        <w:rPr>
          <w:rtl w:val="true"/>
        </w:rPr>
        <w:t>)</w:t>
      </w:r>
      <w:bookmarkEnd w:id="2311"/>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عملش او را كند نمايد نسبش او را تند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مقام خود را از دست داد منزلت پدرانش به او نفعى ندهد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2" w:name="__RefHeading___Toc2098085_3650668749"/>
      <w:bookmarkStart w:id="2313" w:name="_Toc900"/>
      <w:bookmarkEnd w:id="2312"/>
      <w:r>
        <w:rPr/>
        <w:t>390</w:t>
      </w:r>
      <w:r>
        <w:rPr>
          <w:rtl w:val="true"/>
        </w:rPr>
        <w:t xml:space="preserve"> (</w:t>
      </w:r>
      <w:r>
        <w:rPr/>
        <w:t>3390</w:t>
      </w:r>
      <w:r>
        <w:rPr>
          <w:rtl w:val="true"/>
        </w:rPr>
        <w:t>)</w:t>
      </w:r>
      <w:bookmarkEnd w:id="2313"/>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را سه ساعت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ساعتى كه در آن</w:t>
      </w:r>
      <w:bookmarkStart w:id="2314" w:name="pg1775_13491"/>
    </w:p>
    <w:p>
      <w:pPr>
        <w:pStyle w:val="BookText"/>
        <w:rPr/>
      </w:pPr>
      <w:bookmarkEnd w:id="2314"/>
      <w:r>
        <w:rPr>
          <w:rFonts w:ascii="IRNazanin" w:hAnsi="IRNazanin" w:eastAsia="IRNazanin"/>
          <w:color w:val="111111"/>
          <w:sz w:val="28"/>
          <w:sz w:val="28"/>
          <w:szCs w:val="28"/>
          <w:rtl w:val="true"/>
          <w:lang w:bidi="fa-IR"/>
        </w:rPr>
        <w:t>با خداوند راز و نياز مى‌كند، و ساعتى كه در آن به ترميم معاش اقدام مى‌نمايد، و ساعتى كه در آن از لذتهاى حلال و نيكو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نرسد كه جز براى سه چيز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يا گام نهادن در امر معاد، يا كام بردن از غير حرام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5" w:name="__RefHeading___Toc2098087_3650668749"/>
      <w:bookmarkStart w:id="2316" w:name="_Toc901"/>
      <w:bookmarkEnd w:id="2315"/>
      <w:r>
        <w:rPr/>
        <w:t>391</w:t>
      </w:r>
      <w:r>
        <w:rPr>
          <w:rtl w:val="true"/>
        </w:rPr>
        <w:t xml:space="preserve"> (</w:t>
      </w:r>
      <w:r>
        <w:rPr/>
        <w:t>3391</w:t>
      </w:r>
      <w:r>
        <w:rPr>
          <w:rtl w:val="true"/>
        </w:rPr>
        <w:t>)</w:t>
      </w:r>
      <w:bookmarkEnd w:id="231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بى رغبت باش تا خداوند تو را به زشتى‌هاى آن بينا نمايد، و بى‌خبر نباش كه از تو بى‌خبر نيستند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7" w:name="__RefHeading___Toc2098089_3650668749"/>
      <w:bookmarkStart w:id="2318" w:name="_Toc902"/>
      <w:bookmarkEnd w:id="2317"/>
      <w:r>
        <w:rPr/>
        <w:t>392</w:t>
      </w:r>
      <w:r>
        <w:rPr>
          <w:rtl w:val="true"/>
        </w:rPr>
        <w:t xml:space="preserve"> (</w:t>
      </w:r>
      <w:r>
        <w:rPr/>
        <w:t>3392</w:t>
      </w:r>
      <w:r>
        <w:rPr>
          <w:rtl w:val="true"/>
        </w:rPr>
        <w:t>)</w:t>
      </w:r>
      <w:bookmarkEnd w:id="231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گوييد تا شما را بشناسند، كه مرد در زير زبانش پنهان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9" w:name="__RefHeading___Toc2098091_3650668749"/>
      <w:bookmarkStart w:id="2320" w:name="_Toc903"/>
      <w:bookmarkEnd w:id="2319"/>
      <w:r>
        <w:rPr/>
        <w:t>393</w:t>
      </w:r>
      <w:r>
        <w:rPr>
          <w:rtl w:val="true"/>
        </w:rPr>
        <w:t xml:space="preserve"> (</w:t>
      </w:r>
      <w:r>
        <w:rPr/>
        <w:t>3393</w:t>
      </w:r>
      <w:r>
        <w:rPr>
          <w:rtl w:val="true"/>
        </w:rPr>
        <w:t>)</w:t>
      </w:r>
      <w:bookmarkEnd w:id="232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پيش تو آيد برگير، و آنچه از تو روى بگرداند روى بگردان، اگر چنين نكردى در طلب روزى زياده روى مكن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2098093_3650668749"/>
      <w:bookmarkStart w:id="2322" w:name="_Toc904"/>
      <w:bookmarkEnd w:id="2321"/>
      <w:r>
        <w:rPr/>
        <w:t>394</w:t>
      </w:r>
      <w:r>
        <w:rPr>
          <w:rtl w:val="true"/>
        </w:rPr>
        <w:t xml:space="preserve"> (</w:t>
      </w:r>
      <w:r>
        <w:rPr/>
        <w:t>3394</w:t>
      </w:r>
      <w:r>
        <w:rPr>
          <w:rtl w:val="true"/>
        </w:rPr>
        <w:t>)</w:t>
      </w:r>
      <w:bookmarkEnd w:id="232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سخنى كه اثرش از حمله مؤثّرتر است</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3" w:name="pg1775_13494"/>
    </w:p>
    <w:p>
      <w:pPr>
        <w:pStyle w:val="BookText"/>
        <w:rPr/>
      </w:pPr>
      <w:bookmarkEnd w:id="2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4" w:name="__RefHeading___Toc2098095_3650668749"/>
      <w:bookmarkStart w:id="2325" w:name="_Toc905"/>
      <w:bookmarkEnd w:id="2324"/>
      <w:r>
        <w:rPr/>
        <w:t>395</w:t>
      </w:r>
      <w:r>
        <w:rPr>
          <w:rtl w:val="true"/>
        </w:rPr>
        <w:t xml:space="preserve"> (</w:t>
      </w:r>
      <w:r>
        <w:rPr/>
        <w:t>3395</w:t>
      </w:r>
      <w:r>
        <w:rPr>
          <w:rtl w:val="true"/>
        </w:rPr>
        <w:t>)</w:t>
      </w:r>
      <w:bookmarkEnd w:id="2325"/>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اندازه‌اى كه بتوان قناعت نمود بس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6" w:name="__RefHeading___Toc2098097_3650668749"/>
      <w:bookmarkStart w:id="2327" w:name="_Toc906"/>
      <w:bookmarkEnd w:id="2326"/>
      <w:r>
        <w:rPr/>
        <w:t>396</w:t>
      </w:r>
      <w:r>
        <w:rPr>
          <w:rtl w:val="true"/>
        </w:rPr>
        <w:t xml:space="preserve"> (</w:t>
      </w:r>
      <w:r>
        <w:rPr/>
        <w:t>3396</w:t>
      </w:r>
      <w:r>
        <w:rPr>
          <w:rtl w:val="true"/>
        </w:rPr>
        <w:t>)</w:t>
      </w:r>
      <w:bookmarkEnd w:id="232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نه پستى و خوارى، و رضا به اندك نه دست توسل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بدون كوشش نصيبى ندهند با كوشش هم سهمى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 و روزى به زيان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روزى به سود تو بود گردنكشى مكن، و هرگاه روزى به زيان تو بود شكيبا باش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8" w:name="__RefHeading___Toc2098099_3650668749"/>
      <w:bookmarkStart w:id="2329" w:name="_Toc907"/>
      <w:bookmarkEnd w:id="2328"/>
      <w:r>
        <w:rPr/>
        <w:t>397</w:t>
      </w:r>
      <w:r>
        <w:rPr>
          <w:rtl w:val="true"/>
        </w:rPr>
        <w:t xml:space="preserve"> (</w:t>
      </w:r>
      <w:r>
        <w:rPr/>
        <w:t>3397</w:t>
      </w:r>
      <w:r>
        <w:rPr>
          <w:rtl w:val="true"/>
        </w:rPr>
        <w:t>)</w:t>
      </w:r>
      <w:bookmarkEnd w:id="232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 عطر نيكويى است، مشك دانش سبك و بوى آن خوش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0" w:name="__RefHeading___Toc2098101_3650668749"/>
      <w:bookmarkStart w:id="2331" w:name="_Toc908"/>
      <w:bookmarkEnd w:id="2330"/>
      <w:r>
        <w:rPr/>
        <w:t>398</w:t>
      </w:r>
      <w:r>
        <w:rPr>
          <w:rtl w:val="true"/>
        </w:rPr>
        <w:t xml:space="preserve"> (</w:t>
      </w:r>
      <w:r>
        <w:rPr/>
        <w:t>3398</w:t>
      </w:r>
      <w:r>
        <w:rPr>
          <w:rtl w:val="true"/>
        </w:rPr>
        <w:t>)</w:t>
      </w:r>
      <w:bookmarkEnd w:id="233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فروشى را بگذار، كبر خود را فرو ريز، و قبرت را ياد كن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2" w:name="__RefHeading___Toc2098103_3650668749"/>
      <w:bookmarkStart w:id="2333" w:name="_Toc909"/>
      <w:bookmarkEnd w:id="2332"/>
      <w:r>
        <w:rPr/>
        <w:t>399</w:t>
      </w:r>
      <w:r>
        <w:rPr>
          <w:rtl w:val="true"/>
        </w:rPr>
        <w:t xml:space="preserve"> (</w:t>
      </w:r>
      <w:r>
        <w:rPr/>
        <w:t>3399</w:t>
      </w:r>
      <w:r>
        <w:rPr>
          <w:rtl w:val="true"/>
        </w:rPr>
        <w:t>)</w:t>
      </w:r>
      <w:bookmarkEnd w:id="2333"/>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 بر عهده پدر حقّى است، و براى پدر نيز بر عهده فرزند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اينكه پدر را در همه امور جز در معصيت خدا اطاعت كند، و حق فرزند بر</w:t>
      </w:r>
      <w:bookmarkStart w:id="2334" w:name="pg1775_13497"/>
    </w:p>
    <w:p>
      <w:pPr>
        <w:pStyle w:val="BookText"/>
        <w:rPr/>
      </w:pPr>
      <w:bookmarkEnd w:id="2334"/>
      <w:r>
        <w:rPr>
          <w:rFonts w:ascii="IRNazanin" w:hAnsi="IRNazanin" w:eastAsia="IRNazanin"/>
          <w:color w:val="111111"/>
          <w:sz w:val="28"/>
          <w:sz w:val="28"/>
          <w:szCs w:val="28"/>
          <w:rtl w:val="true"/>
          <w:lang w:bidi="fa-IR"/>
        </w:rPr>
        <w:t>پدر اينكه براى او نام نيكو قرار دهد، و وى را نيكو تربيت نمايد، و به او قرآن تعليم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5" w:name="__RefHeading___Toc2098105_3650668749"/>
      <w:bookmarkStart w:id="2336" w:name="_Toc910"/>
      <w:bookmarkEnd w:id="2335"/>
      <w:r>
        <w:rPr/>
        <w:t>400</w:t>
      </w:r>
      <w:r>
        <w:rPr>
          <w:rtl w:val="true"/>
        </w:rPr>
        <w:t xml:space="preserve"> (</w:t>
      </w:r>
      <w:r>
        <w:rPr/>
        <w:t>3400</w:t>
      </w:r>
      <w:r>
        <w:rPr>
          <w:rtl w:val="true"/>
        </w:rPr>
        <w:t>)</w:t>
      </w:r>
      <w:bookmarkEnd w:id="233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و افسونگرى، و جادوگرى، و فال نيك واقعيّت دارد، اما فال بد زدن، و اثر گذارى از يكى به ديگرى در امور خرافى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عسل، سوار كارى، و نظر به سبزه غم و اندوه را مى‌زدايد و كسالت را بهبودى مى‌بخشد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7" w:name="__RefHeading___Toc2098107_3650668749"/>
      <w:bookmarkStart w:id="2338" w:name="_Toc911"/>
      <w:bookmarkEnd w:id="2337"/>
      <w:r>
        <w:rPr/>
        <w:t>401</w:t>
      </w:r>
      <w:r>
        <w:rPr>
          <w:rtl w:val="true"/>
        </w:rPr>
        <w:t xml:space="preserve"> (</w:t>
      </w:r>
      <w:r>
        <w:rPr/>
        <w:t>3401</w:t>
      </w:r>
      <w:r>
        <w:rPr>
          <w:rtl w:val="true"/>
        </w:rPr>
        <w:t>)</w:t>
      </w:r>
      <w:bookmarkEnd w:id="233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با اخلاق مردم سپر ايمنى است در برابر كينه‌هايشان</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9" w:name="__RefHeading___Toc2098109_3650668749"/>
      <w:bookmarkStart w:id="2340" w:name="_Toc912"/>
      <w:bookmarkEnd w:id="2339"/>
      <w:r>
        <w:rPr/>
        <w:t>402</w:t>
      </w:r>
      <w:r>
        <w:rPr>
          <w:rtl w:val="true"/>
        </w:rPr>
        <w:t xml:space="preserve"> (</w:t>
      </w:r>
      <w:r>
        <w:rPr/>
        <w:t>3402</w:t>
      </w:r>
      <w:r>
        <w:rPr>
          <w:rtl w:val="true"/>
        </w:rPr>
        <w:t>)</w:t>
      </w:r>
      <w:bookmarkEnd w:id="2340"/>
    </w:p>
    <w:p>
      <w:pPr>
        <w:pStyle w:val="BookText"/>
        <w:rPr/>
      </w:pPr>
      <w:r>
        <w:rPr>
          <w:rFonts w:ascii="IRNazanin" w:hAnsi="IRNazanin" w:eastAsia="IRNazanin"/>
          <w:color w:val="111111"/>
          <w:sz w:val="28"/>
          <w:sz w:val="28"/>
          <w:szCs w:val="28"/>
          <w:rtl w:val="true"/>
          <w:lang w:bidi="fa-IR"/>
        </w:rPr>
        <w:t>و آن حضرت به كسى كه در محضرش به سخن برخاست و سخنى گفت كه از مثل او زيبنده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بال در آوردن پريدى، و به خردسالى بانگ زدى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اولين بالهايى است كه بر پرنده مى‌رويد پيش از آنكه قوى و محكم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است، كه تا بزرگ نشده فرياد نمى‌زند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1" w:name="__RefHeading___Toc2098111_3650668749"/>
      <w:bookmarkStart w:id="2342" w:name="_Toc913"/>
      <w:bookmarkEnd w:id="2341"/>
      <w:r>
        <w:rPr/>
        <w:t>403</w:t>
      </w:r>
      <w:r>
        <w:rPr>
          <w:rtl w:val="true"/>
        </w:rPr>
        <w:t xml:space="preserve"> (</w:t>
      </w:r>
      <w:r>
        <w:rPr/>
        <w:t>3403</w:t>
      </w:r>
      <w:r>
        <w:rPr>
          <w:rtl w:val="true"/>
        </w:rPr>
        <w:t>)</w:t>
      </w:r>
      <w:bookmarkEnd w:id="234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به كارهاى مختلف در اندازد تدبيرها او را واگذارند</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3" w:name="pg1775_13500"/>
    </w:p>
    <w:p>
      <w:pPr>
        <w:pStyle w:val="BookText"/>
        <w:rPr/>
      </w:pPr>
      <w:bookmarkEnd w:id="2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4" w:name="__RefHeading___Toc2098113_3650668749"/>
      <w:bookmarkStart w:id="2345" w:name="_Toc914"/>
      <w:bookmarkEnd w:id="2344"/>
      <w:r>
        <w:rPr/>
        <w:t>404</w:t>
      </w:r>
      <w:r>
        <w:rPr>
          <w:rtl w:val="true"/>
        </w:rPr>
        <w:t xml:space="preserve"> (</w:t>
      </w:r>
      <w:r>
        <w:rPr/>
        <w:t>3404</w:t>
      </w:r>
      <w:r>
        <w:rPr>
          <w:rtl w:val="true"/>
        </w:rPr>
        <w:t>)</w:t>
      </w:r>
      <w:bookmarkEnd w:id="2345"/>
    </w:p>
    <w:p>
      <w:pPr>
        <w:pStyle w:val="BookText"/>
        <w:rPr/>
      </w:pPr>
      <w:r>
        <w:rPr>
          <w:rFonts w:ascii="IRNazanin" w:hAnsi="IRNazanin" w:eastAsia="IRNazanin"/>
          <w:color w:val="111111"/>
          <w:sz w:val="28"/>
          <w:sz w:val="28"/>
          <w:szCs w:val="28"/>
          <w:rtl w:val="true"/>
          <w:lang w:bidi="fa-IR"/>
        </w:rPr>
        <w:t xml:space="preserve">حضرت 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خدا دارنده چيزى نيستيم، و دارنده چيزى نمى‌شويم جز آنچه او ما را دارنده آن نمايد، بنا بر اين وقتى ما را دارنده چيزى نمود كه خود نسبت به آن دارنده‌تر است وظيفه‌اى بر عهده ما گذاشته، و هرگاه آن را از ما گرفت تكليف آن را از ما برداشته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6" w:name="__RefHeading___Toc2098115_3650668749"/>
      <w:bookmarkStart w:id="2347" w:name="_Toc915"/>
      <w:bookmarkEnd w:id="2346"/>
      <w:r>
        <w:rPr/>
        <w:t>405</w:t>
      </w:r>
      <w:r>
        <w:rPr>
          <w:rtl w:val="true"/>
        </w:rPr>
        <w:t xml:space="preserve"> (</w:t>
      </w:r>
      <w:r>
        <w:rPr/>
        <w:t>3405</w:t>
      </w:r>
      <w:r>
        <w:rPr>
          <w:rtl w:val="true"/>
        </w:rPr>
        <w:t>)</w:t>
      </w:r>
      <w:bookmarkEnd w:id="2347"/>
    </w:p>
    <w:p>
      <w:pPr>
        <w:pStyle w:val="BookText"/>
        <w:rPr/>
      </w:pPr>
      <w:r>
        <w:rPr>
          <w:rFonts w:ascii="IRNazanin" w:hAnsi="IRNazanin" w:eastAsia="IRNazanin"/>
          <w:color w:val="111111"/>
          <w:sz w:val="28"/>
          <w:sz w:val="28"/>
          <w:szCs w:val="28"/>
          <w:rtl w:val="true"/>
          <w:lang w:bidi="fa-IR"/>
        </w:rPr>
        <w:t>به عمار ياسر رحمة اللّه عليه زمانى كه گفتگويش را با مغيره پسر شعبه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او را واگذار، چرا كه او از دين چيزى نگرفته مگر آنچه كه او را به دنيا نزديك كند، و عمدا خود را به شبهه‌ها در انداخته تا آنها را عذرخواه خطاهاى خود قرار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8" w:name="__RefHeading___Toc2098117_3650668749"/>
      <w:bookmarkStart w:id="2349" w:name="_Toc916"/>
      <w:bookmarkEnd w:id="2348"/>
      <w:r>
        <w:rPr/>
        <w:t>406</w:t>
      </w:r>
      <w:r>
        <w:rPr>
          <w:rtl w:val="true"/>
        </w:rPr>
        <w:t xml:space="preserve"> (</w:t>
      </w:r>
      <w:r>
        <w:rPr/>
        <w:t>3406</w:t>
      </w:r>
      <w:r>
        <w:rPr>
          <w:rtl w:val="true"/>
        </w:rPr>
        <w:t>)</w:t>
      </w:r>
      <w:bookmarkEnd w:id="234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فروتنى توانگران براى تهيدستان به جهت به دست آوردن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بزرگ منشى تهيدستان است با توانگران به خاطر تكيه كردن بر خدا</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0" w:name="pg1775_13503"/>
    </w:p>
    <w:p>
      <w:pPr>
        <w:pStyle w:val="BookText"/>
        <w:rPr/>
      </w:pPr>
      <w:bookmarkEnd w:id="23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2098119_3650668749"/>
      <w:bookmarkStart w:id="2352" w:name="_Toc917"/>
      <w:bookmarkEnd w:id="2351"/>
      <w:r>
        <w:rPr/>
        <w:t>407</w:t>
      </w:r>
      <w:r>
        <w:rPr>
          <w:rtl w:val="true"/>
        </w:rPr>
        <w:t xml:space="preserve"> (</w:t>
      </w:r>
      <w:r>
        <w:rPr/>
        <w:t>3407</w:t>
      </w:r>
      <w:r>
        <w:rPr>
          <w:rtl w:val="true"/>
        </w:rPr>
        <w:t>)</w:t>
      </w:r>
      <w:bookmarkEnd w:id="235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در كسى به وديعت نگذارد جز اينكه روزى او را به وسيله آن نجات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2098121_3650668749"/>
      <w:bookmarkStart w:id="2354" w:name="_Toc918"/>
      <w:bookmarkEnd w:id="2353"/>
      <w:r>
        <w:rPr/>
        <w:t>408</w:t>
      </w:r>
      <w:r>
        <w:rPr>
          <w:rtl w:val="true"/>
        </w:rPr>
        <w:t xml:space="preserve"> (</w:t>
      </w:r>
      <w:r>
        <w:rPr/>
        <w:t>3408</w:t>
      </w:r>
      <w:r>
        <w:rPr>
          <w:rtl w:val="true"/>
        </w:rPr>
        <w:t>)</w:t>
      </w:r>
      <w:bookmarkEnd w:id="235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 حق در آويزد، حق بر زمينش زند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5" w:name="__RefHeading___Toc2098123_3650668749"/>
      <w:bookmarkStart w:id="2356" w:name="_Toc919"/>
      <w:bookmarkEnd w:id="2355"/>
      <w:r>
        <w:rPr/>
        <w:t>409</w:t>
      </w:r>
      <w:r>
        <w:rPr>
          <w:rtl w:val="true"/>
        </w:rPr>
        <w:t xml:space="preserve"> (</w:t>
      </w:r>
      <w:r>
        <w:rPr/>
        <w:t>3409</w:t>
      </w:r>
      <w:r>
        <w:rPr>
          <w:rtl w:val="true"/>
        </w:rPr>
        <w:t>)</w:t>
      </w:r>
      <w:bookmarkEnd w:id="235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كتاب ديده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7" w:name="__RefHeading___Toc2098125_3650668749"/>
      <w:bookmarkStart w:id="2358" w:name="_Toc920"/>
      <w:bookmarkEnd w:id="2357"/>
      <w:r>
        <w:rPr/>
        <w:t>410</w:t>
      </w:r>
      <w:r>
        <w:rPr>
          <w:rtl w:val="true"/>
        </w:rPr>
        <w:t xml:space="preserve"> (</w:t>
      </w:r>
      <w:r>
        <w:rPr/>
        <w:t>3410</w:t>
      </w:r>
      <w:r>
        <w:rPr>
          <w:rtl w:val="true"/>
        </w:rPr>
        <w:t>)</w:t>
      </w:r>
      <w:bookmarkEnd w:id="235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پيشواى اخلاق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9" w:name="__RefHeading___Toc2098127_3650668749"/>
      <w:bookmarkStart w:id="2360" w:name="_Toc921"/>
      <w:bookmarkEnd w:id="2359"/>
      <w:r>
        <w:rPr/>
        <w:t>411</w:t>
      </w:r>
      <w:r>
        <w:rPr>
          <w:rtl w:val="true"/>
        </w:rPr>
        <w:t xml:space="preserve"> (</w:t>
      </w:r>
      <w:r>
        <w:rPr/>
        <w:t>3411</w:t>
      </w:r>
      <w:r>
        <w:rPr>
          <w:rtl w:val="true"/>
        </w:rPr>
        <w:t>)</w:t>
      </w:r>
      <w:bookmarkEnd w:id="236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تيزى زبانت را عليه كسى كه سخن به تو آموخت، و بلاغت گفتارت را بر ضدّ كسى كه گفتارت را به صواب آورد به كار مگير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1" w:name="__RefHeading___Toc2098129_3650668749"/>
      <w:bookmarkStart w:id="2362" w:name="_Toc922"/>
      <w:bookmarkEnd w:id="2361"/>
      <w:r>
        <w:rPr/>
        <w:t>412</w:t>
      </w:r>
      <w:r>
        <w:rPr>
          <w:rtl w:val="true"/>
        </w:rPr>
        <w:t xml:space="preserve"> (</w:t>
      </w:r>
      <w:r>
        <w:rPr/>
        <w:t>3412</w:t>
      </w:r>
      <w:r>
        <w:rPr>
          <w:rtl w:val="true"/>
        </w:rPr>
        <w:t>)</w:t>
      </w:r>
      <w:bookmarkEnd w:id="236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آراستگى‌ات همين بس كه از آنچه براى ديگران نمى‌پسندى اجتناب كنى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3" w:name="__RefHeading___Toc2098131_3650668749"/>
      <w:bookmarkStart w:id="2364" w:name="_Toc923"/>
      <w:bookmarkEnd w:id="2363"/>
      <w:r>
        <w:rPr/>
        <w:t>413</w:t>
      </w:r>
      <w:r>
        <w:rPr>
          <w:rtl w:val="true"/>
        </w:rPr>
        <w:t xml:space="preserve"> (</w:t>
      </w:r>
      <w:r>
        <w:rPr/>
        <w:t>3413</w:t>
      </w:r>
      <w:r>
        <w:rPr>
          <w:rtl w:val="true"/>
        </w:rPr>
        <w:t>)</w:t>
      </w:r>
      <w:bookmarkEnd w:id="236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آن است كه چون آزاد مردان شكيبايى ورزد، ور نه همچون تسلّى نادانان بى تجربه تسلّى يابد</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5" w:name="pg1775_13506"/>
    </w:p>
    <w:p>
      <w:pPr>
        <w:pStyle w:val="BookText"/>
        <w:rPr/>
      </w:pPr>
      <w:bookmarkEnd w:id="2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6" w:name="__RefHeading___Toc2098133_3650668749"/>
      <w:bookmarkStart w:id="2367" w:name="_Toc924"/>
      <w:bookmarkEnd w:id="2366"/>
      <w:r>
        <w:rPr/>
        <w:t>414</w:t>
      </w:r>
      <w:r>
        <w:rPr>
          <w:rtl w:val="true"/>
        </w:rPr>
        <w:t xml:space="preserve"> (</w:t>
      </w:r>
      <w:r>
        <w:rPr/>
        <w:t>3414</w:t>
      </w:r>
      <w:r>
        <w:rPr>
          <w:rtl w:val="true"/>
        </w:rPr>
        <w:t>)</w:t>
      </w:r>
      <w:bookmarkEnd w:id="2367"/>
    </w:p>
    <w:p>
      <w:pPr>
        <w:pStyle w:val="BookText"/>
        <w:rPr/>
      </w:pPr>
      <w:r>
        <w:rPr>
          <w:rFonts w:ascii="IRNazanin" w:hAnsi="IRNazanin" w:eastAsia="IRNazanin"/>
          <w:color w:val="111111"/>
          <w:sz w:val="28"/>
          <w:sz w:val="28"/>
          <w:szCs w:val="28"/>
          <w:rtl w:val="true"/>
          <w:lang w:bidi="fa-IR"/>
        </w:rPr>
        <w:t>در روايت ديگرى است كه به اشعث بن قيس در تسليت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مانند شكيبايى بزرگواران شكيبايى نمودى چه خوب، و گر نه چون فراموشى چهار پايان فراموش خواهى كرد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8" w:name="__RefHeading___Toc2098135_3650668749"/>
      <w:bookmarkStart w:id="2369" w:name="_Toc925"/>
      <w:bookmarkEnd w:id="2368"/>
      <w:r>
        <w:rPr/>
        <w:t>415</w:t>
      </w:r>
      <w:r>
        <w:rPr>
          <w:rtl w:val="true"/>
        </w:rPr>
        <w:t xml:space="preserve"> (</w:t>
      </w:r>
      <w:r>
        <w:rPr/>
        <w:t>3415</w:t>
      </w:r>
      <w:r>
        <w:rPr>
          <w:rtl w:val="true"/>
        </w:rPr>
        <w:t>)</w:t>
      </w:r>
      <w:bookmarkEnd w:id="2369"/>
    </w:p>
    <w:p>
      <w:pPr>
        <w:pStyle w:val="BookText"/>
        <w:rPr/>
      </w:pPr>
      <w:r>
        <w:rPr>
          <w:rFonts w:ascii="IRNazanin" w:hAnsi="IRNazanin" w:eastAsia="IRNazanin"/>
          <w:color w:val="111111"/>
          <w:sz w:val="28"/>
          <w:sz w:val="28"/>
          <w:szCs w:val="28"/>
          <w:rtl w:val="true"/>
          <w:lang w:bidi="fa-IR"/>
        </w:rPr>
        <w:t>و آن حضرت در وصف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مى‌فريبد و زيان مى‌زند و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دنيا را به عنوان پاداش براى اولياءئش، و كيفر براى دشمنانش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دنيا چون كاروانند كه در اثناى فرود آمدن، كاروان سالارشان فرياد بر مى‌دارد كه كوچ كنند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0" w:name="__RefHeading___Toc2098137_3650668749"/>
      <w:bookmarkStart w:id="2371" w:name="_Toc926"/>
      <w:bookmarkEnd w:id="2370"/>
      <w:r>
        <w:rPr/>
        <w:t>416</w:t>
      </w:r>
      <w:r>
        <w:rPr>
          <w:rtl w:val="true"/>
        </w:rPr>
        <w:t xml:space="preserve"> (</w:t>
      </w:r>
      <w:r>
        <w:rPr/>
        <w:t>3416</w:t>
      </w:r>
      <w:r>
        <w:rPr>
          <w:rtl w:val="true"/>
        </w:rPr>
        <w:t>)</w:t>
      </w:r>
      <w:bookmarkEnd w:id="2371"/>
    </w:p>
    <w:p>
      <w:pPr>
        <w:pStyle w:val="BookText"/>
        <w:rPr/>
      </w:pPr>
      <w:r>
        <w:rPr>
          <w:rFonts w:ascii="IRNazanin" w:hAnsi="IRNazanin" w:eastAsia="IRNazanin"/>
          <w:color w:val="111111"/>
          <w:sz w:val="28"/>
          <w:sz w:val="28"/>
          <w:szCs w:val="28"/>
          <w:rtl w:val="true"/>
          <w:lang w:bidi="fa-IR"/>
        </w:rPr>
        <w:t>به فرزندش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چزى از دنيا را براى بعد از خود مگذار، زيرا براى يكى از دو نفر خواهى گذاشت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كسى كه مال را در طاعت خدا به مصرف خواهد رساند، پس او سعادتمند مى‌شود به چيزى كه تو به خاطر آن بدبخت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آن را در معصيت حق خرج خواهد كرد،</w:t>
      </w:r>
      <w:bookmarkStart w:id="2372" w:name="pg1775_13509"/>
    </w:p>
    <w:p>
      <w:pPr>
        <w:pStyle w:val="BookText"/>
        <w:rPr/>
      </w:pPr>
      <w:bookmarkEnd w:id="2372"/>
      <w:r>
        <w:rPr>
          <w:rFonts w:ascii="IRNazanin" w:hAnsi="IRNazanin" w:eastAsia="IRNazanin"/>
          <w:color w:val="111111"/>
          <w:sz w:val="28"/>
          <w:sz w:val="28"/>
          <w:szCs w:val="28"/>
          <w:rtl w:val="true"/>
          <w:lang w:bidi="fa-IR"/>
        </w:rPr>
        <w:t>پس زيانكار گشته‌اى به سبب آنچه براى او فراهم آوردى، و وى را بر معصيت خدا كمك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كدام از اين دو نفر شايسته نيستند كه آنها را بر خود مقدّم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صورتى ديگر هم روايت شده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آنچه از دنيا در اختيار توست پيش از تو مالكى داشته، و پس از تو به مالكى ديگر مى‌رسد، و تو براى يكى از اين دو نفر جمع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فراهم آورده‌ات به طاعت خدا بر مى‌خيزد، پس خوشبخت گشته به آنچه كه تو به آن بدبخت شده‌اى، يا كسى كه آن را در معصيت خدا خرج مى‌نمايد، پس زيانكار شده به آنچه كه تو براى او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دو نفر سزاوار نيستند كه بر خود مقدم نمايى، و نه اينكه به خاطر او بر پشت خود بار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كسى كه از دنيا رفته رحمت خدا را، و براى آن كه مانده رزق پروردگار را اميدوار باش</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3" w:name="__RefHeading___Toc2098139_3650668749"/>
      <w:bookmarkStart w:id="2374" w:name="_Toc927"/>
      <w:bookmarkEnd w:id="2373"/>
      <w:r>
        <w:rPr/>
        <w:t>417</w:t>
      </w:r>
      <w:r>
        <w:rPr>
          <w:rtl w:val="true"/>
        </w:rPr>
        <w:t xml:space="preserve"> (</w:t>
      </w:r>
      <w:r>
        <w:rPr/>
        <w:t>3417</w:t>
      </w:r>
      <w:r>
        <w:rPr>
          <w:rtl w:val="true"/>
        </w:rPr>
        <w:t>)</w:t>
      </w:r>
      <w:bookmarkEnd w:id="2374"/>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w:t>
      </w:r>
      <w:bookmarkStart w:id="2375" w:name="pg1775_13511"/>
    </w:p>
    <w:p>
      <w:pPr>
        <w:pStyle w:val="BookText"/>
        <w:rPr/>
      </w:pPr>
      <w:bookmarkEnd w:id="2375"/>
      <w:r>
        <w:rPr>
          <w:rFonts w:ascii="IRNazanin" w:hAnsi="IRNazanin" w:eastAsia="IRNazanin"/>
          <w:color w:val="111111"/>
          <w:sz w:val="28"/>
          <w:sz w:val="28"/>
          <w:szCs w:val="28"/>
          <w:rtl w:val="true"/>
          <w:lang w:bidi="fa-IR"/>
        </w:rPr>
        <w:t>مى‌دانى استغفار چيست؟ استغفار مقام مردم بلند مرتبه است، و آن نامى است كه آن را شش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پشيمانى از گناه انجام گرفته، دوم تصميم بر ترك گناه در آينده، سوم پرداخت حقوق مردم تا خدا را ملاقات كنى و حقى از مردم بر عهده‌ات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اراده بر اداى هر حق واجبى كه آن را ضايع كرده‌اى و آن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همّت بر آب كردن گوشتى كه از حرام بر وجودت روييده با اندوه بر گذشته تا جايى كه پوست را به استخوان بچسبانى و بين آنها گوشت جديد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چشاندن رنج عبادت بر بدن چنانكه شيرينى گناه را بر آن چشاندى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2098141_3650668749"/>
      <w:bookmarkStart w:id="2377" w:name="_Toc928"/>
      <w:bookmarkEnd w:id="2376"/>
      <w:r>
        <w:rPr/>
        <w:t>418</w:t>
      </w:r>
      <w:r>
        <w:rPr>
          <w:rtl w:val="true"/>
        </w:rPr>
        <w:t xml:space="preserve"> (</w:t>
      </w:r>
      <w:r>
        <w:rPr/>
        <w:t>3418</w:t>
      </w:r>
      <w:r>
        <w:rPr>
          <w:rtl w:val="true"/>
        </w:rPr>
        <w:t>)</w:t>
      </w:r>
      <w:bookmarkEnd w:id="237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براى انسان چون قبيله است</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8" w:name="pg1775_13515"/>
    </w:p>
    <w:p>
      <w:pPr>
        <w:pStyle w:val="BookText"/>
        <w:rPr/>
      </w:pPr>
      <w:bookmarkEnd w:id="23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9" w:name="__RefHeading___Toc2098143_3650668749"/>
      <w:bookmarkStart w:id="2380" w:name="_Toc929"/>
      <w:bookmarkEnd w:id="2379"/>
      <w:r>
        <w:rPr/>
        <w:t>419</w:t>
      </w:r>
      <w:r>
        <w:rPr>
          <w:rtl w:val="true"/>
        </w:rPr>
        <w:t xml:space="preserve"> (</w:t>
      </w:r>
      <w:r>
        <w:rPr/>
        <w:t>3419</w:t>
      </w:r>
      <w:r>
        <w:rPr>
          <w:rtl w:val="true"/>
        </w:rPr>
        <w:t>)</w:t>
      </w:r>
      <w:bookmarkEnd w:id="238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فرزند آدم، مرگش پنهان، بيمارى‌هايش پوشيده، و كردارش نزد خدا محفوظ است، پشه‌اى او را مى‌آزارد، جرعه‌اى گلوگير او را از پا مى‌اندازد، و عرق او را بد بو مى‌سازد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1" w:name="__RefHeading___Toc2098145_3650668749"/>
      <w:bookmarkStart w:id="2382" w:name="_Toc930"/>
      <w:bookmarkEnd w:id="2381"/>
      <w:r>
        <w:rPr/>
        <w:t>420</w:t>
      </w:r>
      <w:r>
        <w:rPr>
          <w:rtl w:val="true"/>
        </w:rPr>
        <w:t xml:space="preserve"> (</w:t>
      </w:r>
      <w:r>
        <w:rPr/>
        <w:t>3420</w:t>
      </w:r>
      <w:r>
        <w:rPr>
          <w:rtl w:val="true"/>
        </w:rPr>
        <w:t>)</w:t>
      </w:r>
      <w:bookmarkEnd w:id="2382"/>
    </w:p>
    <w:p>
      <w:pPr>
        <w:pStyle w:val="BookText"/>
        <w:rPr/>
      </w:pPr>
      <w:r>
        <w:rPr>
          <w:rFonts w:ascii="IRNazanin" w:hAnsi="IRNazanin" w:eastAsia="IRNazanin"/>
          <w:color w:val="111111"/>
          <w:sz w:val="28"/>
          <w:sz w:val="28"/>
          <w:szCs w:val="28"/>
          <w:rtl w:val="true"/>
          <w:lang w:bidi="fa-IR"/>
        </w:rPr>
        <w:t>نقل شده كه آن حضرت در ميان يارانش نشسته بود، زنى زيبا بر آنان عبور كرد، آنان ديده بر او دوختند،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اينان به شهوت نگران، و اين نظر اندازى موجب هيجان است، هرگاه يكى از شما به زنى كه او را خوش آيد نظر كند بايد با همسر خود در آميزد، كه اين زنى است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كافر را نابود كند، چقدر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برجستند تا او را نابود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واگذاريد، پاسخ ناسزاگويى ناسزاست، يا گذشت از گناه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3" w:name="__RefHeading___Toc2098147_3650668749"/>
      <w:bookmarkStart w:id="2384" w:name="_Toc931"/>
      <w:bookmarkEnd w:id="2383"/>
      <w:r>
        <w:rPr/>
        <w:t>421</w:t>
      </w:r>
      <w:r>
        <w:rPr>
          <w:rtl w:val="true"/>
        </w:rPr>
        <w:t xml:space="preserve"> (</w:t>
      </w:r>
      <w:r>
        <w:rPr/>
        <w:t>3421</w:t>
      </w:r>
      <w:r>
        <w:rPr>
          <w:rtl w:val="true"/>
        </w:rPr>
        <w:t>)</w:t>
      </w:r>
      <w:bookmarkEnd w:id="2384"/>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عقلت آن اندازه تو را بس كه راههاى</w:t>
      </w:r>
      <w:bookmarkStart w:id="2385" w:name="pg1775_13518"/>
    </w:p>
    <w:p>
      <w:pPr>
        <w:pStyle w:val="BookText"/>
        <w:rPr/>
      </w:pPr>
      <w:bookmarkEnd w:id="2385"/>
      <w:r>
        <w:rPr>
          <w:rFonts w:ascii="IRNazanin" w:hAnsi="IRNazanin" w:eastAsia="IRNazanin"/>
          <w:color w:val="111111"/>
          <w:sz w:val="28"/>
          <w:sz w:val="28"/>
          <w:szCs w:val="28"/>
          <w:rtl w:val="true"/>
          <w:lang w:bidi="fa-IR"/>
        </w:rPr>
        <w:t>گمراهيت را از رستگاريت بر تو ظاهر كند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6" w:name="__RefHeading___Toc2098149_3650668749"/>
      <w:bookmarkStart w:id="2387" w:name="_Toc932"/>
      <w:bookmarkEnd w:id="2386"/>
      <w:r>
        <w:rPr/>
        <w:t>422</w:t>
      </w:r>
      <w:r>
        <w:rPr>
          <w:rtl w:val="true"/>
        </w:rPr>
        <w:t xml:space="preserve"> (</w:t>
      </w:r>
      <w:r>
        <w:rPr/>
        <w:t>3422</w:t>
      </w:r>
      <w:r>
        <w:rPr>
          <w:rtl w:val="true"/>
        </w:rPr>
        <w:t>)</w:t>
      </w:r>
      <w:bookmarkEnd w:id="238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خير اقدام كنيد و چيزى از آن را اندك ندانيد، كه كوچكش بزرگ، و كمش بسيار است، و احدى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كار خير از من سزاوارتر است، كه سوگند به خدا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خير و شر اهلى است، كه هرگاه شما يكى از آن دو را ترك كنيد اهلش آن را به جاى شما انجام مى‌دهند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8" w:name="__RefHeading___Toc2098151_3650668749"/>
      <w:bookmarkStart w:id="2389" w:name="_Toc933"/>
      <w:bookmarkEnd w:id="2388"/>
      <w:r>
        <w:rPr/>
        <w:t>423</w:t>
      </w:r>
      <w:r>
        <w:rPr>
          <w:rtl w:val="true"/>
        </w:rPr>
        <w:t xml:space="preserve"> (</w:t>
      </w:r>
      <w:r>
        <w:rPr/>
        <w:t>3423</w:t>
      </w:r>
      <w:r>
        <w:rPr>
          <w:rtl w:val="true"/>
        </w:rPr>
        <w:t>)</w:t>
      </w:r>
      <w:bookmarkEnd w:id="238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درونش را اصلاح نمايد خداوند برونش را اصلاح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براى دينش كار كند خداوند دنيايش را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آنچه را بين خود و خداست نيكو سازد خداوند آنچه را بين او و مردم است نيكو مى‌نمايد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0" w:name="__RefHeading___Toc2098153_3650668749"/>
      <w:bookmarkStart w:id="2391" w:name="_Toc934"/>
      <w:bookmarkEnd w:id="2390"/>
      <w:r>
        <w:rPr/>
        <w:t>424</w:t>
      </w:r>
      <w:r>
        <w:rPr>
          <w:rtl w:val="true"/>
        </w:rPr>
        <w:t xml:space="preserve"> (</w:t>
      </w:r>
      <w:r>
        <w:rPr/>
        <w:t>3424</w:t>
      </w:r>
      <w:r>
        <w:rPr>
          <w:rtl w:val="true"/>
        </w:rPr>
        <w:t>)</w:t>
      </w:r>
      <w:bookmarkEnd w:id="2391"/>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پرده‌اى است پوشاننده، و عقل شمشيرى است برنده، پس عيوبت را با بردبارى بپوشان، و با عقل خود با هوايت بجنگ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2" w:name="__RefHeading___Toc2098155_3650668749"/>
      <w:bookmarkStart w:id="2393" w:name="_Toc935"/>
      <w:bookmarkEnd w:id="2392"/>
      <w:r>
        <w:rPr/>
        <w:t>425</w:t>
      </w:r>
      <w:r>
        <w:rPr>
          <w:rtl w:val="true"/>
        </w:rPr>
        <w:t xml:space="preserve"> (</w:t>
      </w:r>
      <w:r>
        <w:rPr/>
        <w:t>3425</w:t>
      </w:r>
      <w:r>
        <w:rPr>
          <w:rtl w:val="true"/>
        </w:rPr>
        <w:t>)</w:t>
      </w:r>
      <w:bookmarkEnd w:id="2393"/>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بندگانى است كه آنان را براى منافع ديگر بندگان به نعمتها</w:t>
      </w:r>
      <w:bookmarkStart w:id="2394" w:name="pg1775_13521"/>
    </w:p>
    <w:p>
      <w:pPr>
        <w:pStyle w:val="BookText"/>
        <w:rPr/>
      </w:pPr>
      <w:bookmarkEnd w:id="2394"/>
      <w:r>
        <w:rPr>
          <w:rFonts w:ascii="IRNazanin" w:hAnsi="IRNazanin" w:eastAsia="IRNazanin"/>
          <w:color w:val="111111"/>
          <w:sz w:val="28"/>
          <w:sz w:val="28"/>
          <w:szCs w:val="28"/>
          <w:rtl w:val="true"/>
          <w:lang w:bidi="fa-IR"/>
        </w:rPr>
        <w:t>اختصاص مى‌دهد، آن نعمت‌ها را تا زمانى كه بخشش مى‌كنند در دست آنان وامى‌گذارد، و چون از بخشش منع كنند از آنان بگيرد و به ديگران تحويل دهد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5" w:name="__RefHeading___Toc2098157_3650668749"/>
      <w:bookmarkStart w:id="2396" w:name="_Toc936"/>
      <w:bookmarkEnd w:id="2395"/>
      <w:r>
        <w:rPr/>
        <w:t>426</w:t>
      </w:r>
      <w:r>
        <w:rPr>
          <w:rtl w:val="true"/>
        </w:rPr>
        <w:t xml:space="preserve"> (</w:t>
      </w:r>
      <w:r>
        <w:rPr/>
        <w:t>3426</w:t>
      </w:r>
      <w:r>
        <w:rPr>
          <w:rtl w:val="true"/>
        </w:rPr>
        <w:t>)</w:t>
      </w:r>
      <w:bookmarkEnd w:id="239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را نسزد كه به دو صفت اعتماد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تندرستى و توانگرى، چه اينكه در همان وقت كه او را تندرست بينى ناگهان بيمار مى‌شود، و آن زمان كه او را توانگر بينى به ناگاه تهيدست مى‌گردد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7" w:name="__RefHeading___Toc2098159_3650668749"/>
      <w:bookmarkStart w:id="2398" w:name="_Toc937"/>
      <w:bookmarkEnd w:id="2397"/>
      <w:r>
        <w:rPr/>
        <w:t>427</w:t>
      </w:r>
      <w:r>
        <w:rPr>
          <w:rtl w:val="true"/>
        </w:rPr>
        <w:t xml:space="preserve"> (</w:t>
      </w:r>
      <w:r>
        <w:rPr/>
        <w:t>3427</w:t>
      </w:r>
      <w:r>
        <w:rPr>
          <w:rtl w:val="true"/>
        </w:rPr>
        <w:t>)</w:t>
      </w:r>
      <w:bookmarkEnd w:id="239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شكوه از حاجت را نزد مؤمن برد انگار نزد خدا برده، و هر كه شكايت به كافر نمايد چنان است كه از خدا شكايت كرده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9" w:name="__RefHeading___Toc2098161_3650668749"/>
      <w:bookmarkStart w:id="2400" w:name="_Toc938"/>
      <w:bookmarkEnd w:id="2399"/>
      <w:r>
        <w:rPr/>
        <w:t>428</w:t>
      </w:r>
      <w:r>
        <w:rPr>
          <w:rtl w:val="true"/>
        </w:rPr>
        <w:t xml:space="preserve"> (</w:t>
      </w:r>
      <w:r>
        <w:rPr/>
        <w:t>3428</w:t>
      </w:r>
      <w:r>
        <w:rPr>
          <w:rtl w:val="true"/>
        </w:rPr>
        <w:t>)</w:t>
      </w:r>
      <w:bookmarkEnd w:id="2400"/>
    </w:p>
    <w:p>
      <w:pPr>
        <w:pStyle w:val="BookText"/>
        <w:rPr/>
      </w:pPr>
      <w:r>
        <w:rPr>
          <w:rFonts w:ascii="IRNazanin" w:hAnsi="IRNazanin" w:eastAsia="IRNazanin"/>
          <w:color w:val="111111"/>
          <w:sz w:val="28"/>
          <w:sz w:val="28"/>
          <w:szCs w:val="28"/>
          <w:rtl w:val="true"/>
          <w:lang w:bidi="fa-IR"/>
        </w:rPr>
        <w:t>آن حضرت در بعضى از اعياد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است براى كسى كه خداوند روزه‌اش را قبول و نمازش را سپاس نهاده، و هر روزى كه خداوند در آن نافرمانى نشود روز عيد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1" w:name="__RefHeading___Toc2098163_3650668749"/>
      <w:bookmarkStart w:id="2402" w:name="_Toc939"/>
      <w:bookmarkEnd w:id="2401"/>
      <w:r>
        <w:rPr/>
        <w:t>429</w:t>
      </w:r>
      <w:r>
        <w:rPr>
          <w:rtl w:val="true"/>
        </w:rPr>
        <w:t xml:space="preserve"> (</w:t>
      </w:r>
      <w:r>
        <w:rPr/>
        <w:t>3429</w:t>
      </w:r>
      <w:r>
        <w:rPr>
          <w:rtl w:val="true"/>
        </w:rPr>
        <w:t>)</w:t>
      </w:r>
      <w:bookmarkEnd w:id="2402"/>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حسرتها روز قيامت حسرت مردى است كه</w:t>
      </w:r>
      <w:bookmarkStart w:id="2403" w:name="pg1775_13523"/>
    </w:p>
    <w:p>
      <w:pPr>
        <w:pStyle w:val="BookText"/>
        <w:rPr/>
      </w:pPr>
      <w:bookmarkEnd w:id="2403"/>
      <w:r>
        <w:rPr>
          <w:rFonts w:ascii="IRNazanin" w:hAnsi="IRNazanin" w:eastAsia="IRNazanin"/>
          <w:color w:val="111111"/>
          <w:sz w:val="28"/>
          <w:sz w:val="28"/>
          <w:szCs w:val="28"/>
          <w:rtl w:val="true"/>
          <w:lang w:bidi="fa-IR"/>
        </w:rPr>
        <w:t>از حرام كسب ثروت كرده، و آن را مردى به ارث برده و در طاعت خداى سبحان انفاق نموده، پس به خاطر انفاقش وارد بهشت مى‌گردد، و ارث گذارنده داخل جهنم مى‌شود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4" w:name="__RefHeading___Toc2098165_3650668749"/>
      <w:bookmarkStart w:id="2405" w:name="_Toc940"/>
      <w:bookmarkEnd w:id="2404"/>
      <w:r>
        <w:rPr/>
        <w:t>430</w:t>
      </w:r>
      <w:r>
        <w:rPr>
          <w:rtl w:val="true"/>
        </w:rPr>
        <w:t xml:space="preserve"> (</w:t>
      </w:r>
      <w:r>
        <w:rPr/>
        <w:t>3430</w:t>
      </w:r>
      <w:r>
        <w:rPr>
          <w:rtl w:val="true"/>
        </w:rPr>
        <w:t>)</w:t>
      </w:r>
      <w:bookmarkEnd w:id="240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زيانكارترين مردم در معامله، و نوميدترينشان در كوشش مردى است كه بدنش را در طلب آرزوهايش كهنه نموده، و مقدرات در اين زمينه او را يارى نكرده، پس با حسرت از دنيا برود، و با گناه وارد آخرت 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6" w:name="__RefHeading___Toc2098167_3650668749"/>
      <w:bookmarkStart w:id="2407" w:name="_Toc941"/>
      <w:bookmarkEnd w:id="2406"/>
      <w:r>
        <w:rPr/>
        <w:t>431</w:t>
      </w:r>
      <w:r>
        <w:rPr>
          <w:rtl w:val="true"/>
        </w:rPr>
        <w:t xml:space="preserve"> (</w:t>
      </w:r>
      <w:r>
        <w:rPr/>
        <w:t>3431</w:t>
      </w:r>
      <w:r>
        <w:rPr>
          <w:rtl w:val="true"/>
        </w:rPr>
        <w:t>)</w:t>
      </w:r>
      <w:bookmarkEnd w:id="240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انسان را مى‌طلبد و رزقى كه انسان آن را مى‌جويد، آن كه دنيا را مى‌طلبد مرگ دنبال اوست تا او را از دنيا بيرون ببرد، و آن كه آخرت را مى‌خواهد دنيا به دنبال اوست تا رزقش را به طور كامل از دنيا بستاند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8" w:name="__RefHeading___Toc2098169_3650668749"/>
      <w:bookmarkStart w:id="2409" w:name="_Toc942"/>
      <w:bookmarkEnd w:id="2408"/>
      <w:r>
        <w:rPr/>
        <w:t>432</w:t>
      </w:r>
      <w:r>
        <w:rPr>
          <w:rtl w:val="true"/>
        </w:rPr>
        <w:t xml:space="preserve"> (</w:t>
      </w:r>
      <w:r>
        <w:rPr/>
        <w:t>3432</w:t>
      </w:r>
      <w:r>
        <w:rPr>
          <w:rtl w:val="true"/>
        </w:rPr>
        <w:t>)</w:t>
      </w:r>
      <w:bookmarkEnd w:id="2409"/>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 خدا آنانى هستند كه به باطن دنيا</w:t>
      </w:r>
      <w:bookmarkStart w:id="2410" w:name="pg1775_13526"/>
    </w:p>
    <w:p>
      <w:pPr>
        <w:pStyle w:val="BookText"/>
        <w:rPr/>
      </w:pPr>
      <w:bookmarkEnd w:id="2410"/>
      <w:r>
        <w:rPr>
          <w:rFonts w:ascii="IRNazanin" w:hAnsi="IRNazanin" w:eastAsia="IRNazanin"/>
          <w:color w:val="111111"/>
          <w:sz w:val="28"/>
          <w:sz w:val="28"/>
          <w:szCs w:val="28"/>
          <w:rtl w:val="true"/>
          <w:lang w:bidi="fa-IR"/>
        </w:rPr>
        <w:t>نظر كردند وقتى كه مردم به ظاهرش نگريستند، و به فرداى آن مشغول شدند وقتى مردم به امروزش پرداختند، پس از دنيا ميراندند آنچه را كه مى‌ترسيدند آنان را بميراند، و رها كردند آنچه را كه دانستند به زودى آنان را رها نمايد، بسيار خواهى ديگران را از دنيا كم يافتند، و يافتنشان را از دنيا از دست دادن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دشمنند آنچه را كه مردم با آن آشتى هستند، و آشتى‌اند آنچه را كه مردم با آن دشمنند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آنان دانسته شد و آنان به قرآن دانستند، كتاب به آنان بر پاست و آنان هم به كتاب برپايند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اميدى فوق آنچه اميد دارند، و بيمى بالاتر از آنچه بيم دارند نمى‌بينند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1" w:name="__RefHeading___Toc2098171_3650668749"/>
      <w:bookmarkStart w:id="2412" w:name="_Toc943"/>
      <w:bookmarkEnd w:id="2411"/>
      <w:r>
        <w:rPr/>
        <w:t>433</w:t>
      </w:r>
      <w:r>
        <w:rPr>
          <w:rtl w:val="true"/>
        </w:rPr>
        <w:t xml:space="preserve"> (</w:t>
      </w:r>
      <w:r>
        <w:rPr/>
        <w:t>3433</w:t>
      </w:r>
      <w:r>
        <w:rPr>
          <w:rtl w:val="true"/>
        </w:rPr>
        <w:t>)</w:t>
      </w:r>
      <w:bookmarkEnd w:id="241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خويشها و باقى ماندن گناهان را به ياد داشته 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3" w:name="__RefHeading___Toc2098173_3650668749"/>
      <w:bookmarkStart w:id="2414" w:name="_Toc944"/>
      <w:bookmarkEnd w:id="2413"/>
      <w:r>
        <w:rPr/>
        <w:t>434</w:t>
      </w:r>
      <w:r>
        <w:rPr>
          <w:rtl w:val="true"/>
        </w:rPr>
        <w:t xml:space="preserve"> (</w:t>
      </w:r>
      <w:r>
        <w:rPr/>
        <w:t>3434</w:t>
      </w:r>
      <w:r>
        <w:rPr>
          <w:rtl w:val="true"/>
        </w:rPr>
        <w:t>)</w:t>
      </w:r>
      <w:bookmarkEnd w:id="241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بيازماى تا دشمن شوى</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مردم اين سخن را از رسول خدا صلّى اللّه عليه و آله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مؤيّد</w:t>
      </w:r>
      <w:bookmarkStart w:id="2415" w:name="pg1775_13528"/>
    </w:p>
    <w:p>
      <w:pPr>
        <w:pStyle w:val="BookText"/>
        <w:rPr/>
      </w:pPr>
      <w:bookmarkEnd w:id="2415"/>
      <w:r>
        <w:rPr>
          <w:rFonts w:ascii="IRNazanin" w:hAnsi="IRNazanin" w:eastAsia="IRNazanin"/>
          <w:color w:val="111111"/>
          <w:sz w:val="28"/>
          <w:sz w:val="28"/>
          <w:szCs w:val="28"/>
          <w:rtl w:val="true"/>
          <w:lang w:bidi="fa-IR"/>
        </w:rPr>
        <w:t>اين معناست كه اين جمله از سخنان امير المؤمنين عليه السّلام اين است كه ثعلب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اعرابى براى ما روايت نمود كه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على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بيازماى تا دشمن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تا بيازمايى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6" w:name="__RefHeading___Toc2098175_3650668749"/>
      <w:bookmarkStart w:id="2417" w:name="_Toc945"/>
      <w:bookmarkEnd w:id="2416"/>
      <w:r>
        <w:rPr/>
        <w:t>435</w:t>
      </w:r>
      <w:r>
        <w:rPr>
          <w:rtl w:val="true"/>
        </w:rPr>
        <w:t xml:space="preserve"> (</w:t>
      </w:r>
      <w:r>
        <w:rPr/>
        <w:t>3435</w:t>
      </w:r>
      <w:r>
        <w:rPr>
          <w:rtl w:val="true"/>
        </w:rPr>
        <w:t>)</w:t>
      </w:r>
      <w:bookmarkEnd w:id="241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باب شكر را بر عبد باز كند و باب افزونى نعمت را ببندد، و درب دعا را بر عبد بگشايد و درب اجابت را ببندد، و باب توبه را بر عبد باز كند و درب مغفرت را ببندد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8" w:name="__RefHeading___Toc2098177_3650668749"/>
      <w:bookmarkStart w:id="2419" w:name="_Toc946"/>
      <w:bookmarkEnd w:id="2418"/>
      <w:r>
        <w:rPr/>
        <w:t>436</w:t>
      </w:r>
      <w:r>
        <w:rPr>
          <w:rtl w:val="true"/>
        </w:rPr>
        <w:t xml:space="preserve"> (</w:t>
      </w:r>
      <w:r>
        <w:rPr/>
        <w:t>3436</w:t>
      </w:r>
      <w:r>
        <w:rPr>
          <w:rtl w:val="true"/>
        </w:rPr>
        <w:t>)</w:t>
      </w:r>
      <w:bookmarkEnd w:id="2419"/>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سزاوارترين مردم به كرم كسى است كه اجدادش از كريمان 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0" w:name="__RefHeading___Toc2098179_3650668749"/>
      <w:bookmarkStart w:id="2421" w:name="_Toc947"/>
      <w:bookmarkEnd w:id="2420"/>
      <w:r>
        <w:rPr/>
        <w:t>437</w:t>
      </w:r>
      <w:r>
        <w:rPr>
          <w:rtl w:val="true"/>
        </w:rPr>
        <w:t xml:space="preserve"> (</w:t>
      </w:r>
      <w:r>
        <w:rPr/>
        <w:t>3437</w:t>
      </w:r>
      <w:r>
        <w:rPr>
          <w:rtl w:val="true"/>
        </w:rPr>
        <w:t>)</w:t>
      </w:r>
      <w:bookmarkEnd w:id="2421"/>
    </w:p>
    <w:p>
      <w:pPr>
        <w:pStyle w:val="BookText"/>
        <w:rPr/>
      </w:pPr>
      <w:r>
        <w:rPr>
          <w:rFonts w:ascii="Amiri" w:hAnsi="Amiri" w:eastAsia="Amiri" w:cs="Amiri"/>
          <w:color w:val="111111"/>
          <w:sz w:val="28"/>
          <w:sz w:val="28"/>
          <w:szCs w:val="28"/>
          <w:rtl w:val="true"/>
          <w:lang w:bidi="ar-SA"/>
        </w:rPr>
        <w:t>از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برتر است عدل يا جود؟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امور را در جاى خود قرار مى‌دهد، و جود آنها را از جايگاه خود بيرون مى‌برد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حافظ عموم است، و جود سود بخش به عده‌اى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شريفتر</w:t>
      </w:r>
      <w:bookmarkStart w:id="2422" w:name="pg1775_13531"/>
    </w:p>
    <w:p>
      <w:pPr>
        <w:pStyle w:val="BookText"/>
        <w:rPr/>
      </w:pPr>
      <w:bookmarkEnd w:id="2422"/>
      <w:r>
        <w:rPr>
          <w:rFonts w:ascii="IRNazanin" w:hAnsi="IRNazanin" w:eastAsia="IRNazanin"/>
          <w:color w:val="111111"/>
          <w:sz w:val="28"/>
          <w:sz w:val="28"/>
          <w:szCs w:val="28"/>
          <w:rtl w:val="true"/>
          <w:lang w:bidi="fa-IR"/>
        </w:rPr>
        <w:t>و برتر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3" w:name="__RefHeading___Toc2098181_3650668749"/>
      <w:bookmarkStart w:id="2424" w:name="_Toc948"/>
      <w:bookmarkEnd w:id="2423"/>
      <w:r>
        <w:rPr/>
        <w:t>438</w:t>
      </w:r>
      <w:r>
        <w:rPr>
          <w:rtl w:val="true"/>
        </w:rPr>
        <w:t xml:space="preserve"> (</w:t>
      </w:r>
      <w:r>
        <w:rPr/>
        <w:t>3438</w:t>
      </w:r>
      <w:r>
        <w:rPr>
          <w:rtl w:val="true"/>
        </w:rPr>
        <w:t>)</w:t>
      </w:r>
      <w:bookmarkEnd w:id="242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آن چيزى هستند كه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تكرار شماره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5" w:name="__RefHeading___Toc2098183_3650668749"/>
      <w:bookmarkStart w:id="2426" w:name="_Toc949"/>
      <w:bookmarkEnd w:id="2425"/>
      <w:r>
        <w:rPr/>
        <w:t>439</w:t>
      </w:r>
      <w:r>
        <w:rPr>
          <w:rtl w:val="true"/>
        </w:rPr>
        <w:t xml:space="preserve"> (</w:t>
      </w:r>
      <w:r>
        <w:rPr/>
        <w:t>3439</w:t>
      </w:r>
      <w:r>
        <w:rPr>
          <w:rtl w:val="true"/>
        </w:rPr>
        <w:t>)</w:t>
      </w:r>
      <w:bookmarkEnd w:id="242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زهد بين دو كلمه از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دستتان رفته تأسف مخوريد، و بر آنچه به شما رسيده شاد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بر گذشته اندوه نخورد، و بر آينده شاد نگردد هر دو جانب زهد را يافته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7" w:name="__RefHeading___Toc2098185_3650668749"/>
      <w:bookmarkStart w:id="2428" w:name="_Toc950"/>
      <w:bookmarkEnd w:id="2427"/>
      <w:r>
        <w:rPr/>
        <w:t>440</w:t>
      </w:r>
      <w:r>
        <w:rPr>
          <w:rtl w:val="true"/>
        </w:rPr>
        <w:t xml:space="preserve"> (</w:t>
      </w:r>
      <w:r>
        <w:rPr/>
        <w:t>3440</w:t>
      </w:r>
      <w:r>
        <w:rPr>
          <w:rtl w:val="true"/>
        </w:rPr>
        <w:t>)</w:t>
      </w:r>
      <w:bookmarkEnd w:id="242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چه شكننده است تصميم‌هاى روز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9" w:name="__RefHeading___Toc2098187_3650668749"/>
      <w:bookmarkStart w:id="2430" w:name="_Toc951"/>
      <w:bookmarkEnd w:id="2429"/>
      <w:r>
        <w:rPr/>
        <w:t>441</w:t>
      </w:r>
      <w:r>
        <w:rPr>
          <w:rtl w:val="true"/>
        </w:rPr>
        <w:t xml:space="preserve"> (</w:t>
      </w:r>
      <w:r>
        <w:rPr/>
        <w:t>3441</w:t>
      </w:r>
      <w:r>
        <w:rPr>
          <w:rtl w:val="true"/>
        </w:rPr>
        <w:t>)</w:t>
      </w:r>
      <w:bookmarkEnd w:id="2430"/>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حكمرانيها ميدان آزمايش مردان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1" w:name="__RefHeading___Toc2098189_3650668749"/>
      <w:bookmarkStart w:id="2432" w:name="_Toc952"/>
      <w:bookmarkEnd w:id="2431"/>
      <w:r>
        <w:rPr/>
        <w:t>442</w:t>
      </w:r>
      <w:r>
        <w:rPr>
          <w:rtl w:val="true"/>
        </w:rPr>
        <w:t xml:space="preserve"> (</w:t>
      </w:r>
      <w:r>
        <w:rPr/>
        <w:t>3442</w:t>
      </w:r>
      <w:r>
        <w:rPr>
          <w:rtl w:val="true"/>
        </w:rPr>
        <w:t>)</w:t>
      </w:r>
      <w:bookmarkEnd w:id="243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براى تو شايسته‌تر از شهر ديگر نيست، بهترين شهرها شهرى است كه پذيراى تو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3" w:name="__RefHeading___Toc2098191_3650668749"/>
      <w:bookmarkStart w:id="2434" w:name="_Toc953"/>
      <w:bookmarkEnd w:id="2433"/>
      <w:r>
        <w:rPr/>
        <w:t>443</w:t>
      </w:r>
      <w:r>
        <w:rPr>
          <w:rtl w:val="true"/>
        </w:rPr>
        <w:t xml:space="preserve"> (</w:t>
      </w:r>
      <w:r>
        <w:rPr/>
        <w:t>3443</w:t>
      </w:r>
      <w:r>
        <w:rPr>
          <w:rtl w:val="true"/>
        </w:rPr>
        <w:t>)</w:t>
      </w:r>
      <w:bookmarkEnd w:id="2434"/>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مرگ اشتر رحمة اللّه عليه به حضرت رسيد، فرمود</w:t>
      </w:r>
      <w:r>
        <w:rPr>
          <w:rFonts w:eastAsia="IRNazanin" w:cs="IRNazanin"/>
          <w:color w:val="111111"/>
          <w:sz w:val="28"/>
          <w:szCs w:val="28"/>
          <w:rtl w:val="true"/>
          <w:lang w:bidi="fa-IR"/>
        </w:rPr>
        <w:t>:</w:t>
      </w:r>
      <w:bookmarkStart w:id="2435" w:name="pg1775_13534"/>
    </w:p>
    <w:p>
      <w:pPr>
        <w:pStyle w:val="BookText"/>
        <w:rPr/>
      </w:pPr>
      <w:bookmarkEnd w:id="2435"/>
      <w:r>
        <w:rPr>
          <w:rFonts w:ascii="IRNazanin" w:hAnsi="IRNazanin" w:eastAsia="IRNazanin"/>
          <w:color w:val="111111"/>
          <w:sz w:val="28"/>
          <w:sz w:val="28"/>
          <w:szCs w:val="28"/>
          <w:rtl w:val="true"/>
          <w:lang w:bidi="fa-IR"/>
        </w:rPr>
        <w:t>مالك و چه بود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كوه بود كوهى جداى از كوهها بود، و اگر سنگ بود سنگى سخت بود، مركبى به بلنداى آن نمى‌رسد، و پرنده‌اى بر قله آن نمى‌پرد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كوهى جداى از كوههاست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6" w:name="__RefHeading___Toc2098193_3650668749"/>
      <w:bookmarkStart w:id="2437" w:name="_Toc954"/>
      <w:bookmarkEnd w:id="2436"/>
      <w:r>
        <w:rPr/>
        <w:t>444</w:t>
      </w:r>
      <w:r>
        <w:rPr>
          <w:rtl w:val="true"/>
        </w:rPr>
        <w:t xml:space="preserve"> (</w:t>
      </w:r>
      <w:r>
        <w:rPr/>
        <w:t>3444</w:t>
      </w:r>
      <w:r>
        <w:rPr>
          <w:rtl w:val="true"/>
        </w:rPr>
        <w:t>)</w:t>
      </w:r>
      <w:bookmarkEnd w:id="243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 كارى كه بر آن مداومت كنى بهتر است از كار زيادى كه از آن خسته شوى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شماره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8" w:name="__RefHeading___Toc2098195_3650668749"/>
      <w:bookmarkStart w:id="2439" w:name="_Toc955"/>
      <w:bookmarkEnd w:id="2438"/>
      <w:r>
        <w:rPr/>
        <w:t>445</w:t>
      </w:r>
      <w:r>
        <w:rPr>
          <w:rtl w:val="true"/>
        </w:rPr>
        <w:t xml:space="preserve"> (</w:t>
      </w:r>
      <w:r>
        <w:rPr/>
        <w:t>3445</w:t>
      </w:r>
      <w:r>
        <w:rPr>
          <w:rtl w:val="true"/>
        </w:rPr>
        <w:t>)</w:t>
      </w:r>
      <w:bookmarkEnd w:id="2439"/>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مردى خصلتى خوشايند باشد همانندهاى آن را در انتظار باشيد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0" w:name="__RefHeading___Toc2098197_3650668749"/>
      <w:bookmarkStart w:id="2441" w:name="_Toc956"/>
      <w:bookmarkEnd w:id="2440"/>
      <w:r>
        <w:rPr/>
        <w:t>446</w:t>
      </w:r>
      <w:r>
        <w:rPr>
          <w:rtl w:val="true"/>
        </w:rPr>
        <w:t xml:space="preserve"> (</w:t>
      </w:r>
      <w:r>
        <w:rPr/>
        <w:t>3446</w:t>
      </w:r>
      <w:r>
        <w:rPr>
          <w:rtl w:val="true"/>
        </w:rPr>
        <w:t>)</w:t>
      </w:r>
      <w:bookmarkEnd w:id="2441"/>
    </w:p>
    <w:p>
      <w:pPr>
        <w:pStyle w:val="BookText"/>
        <w:rPr/>
      </w:pPr>
      <w:r>
        <w:rPr>
          <w:rFonts w:ascii="IRNazanin" w:hAnsi="IRNazanin" w:eastAsia="IRNazanin"/>
          <w:color w:val="111111"/>
          <w:sz w:val="28"/>
          <w:sz w:val="28"/>
          <w:szCs w:val="28"/>
          <w:rtl w:val="true"/>
          <w:lang w:bidi="fa-IR"/>
        </w:rPr>
        <w:t>به غالب بن صعصعه پدر فرزدق در گفتگويى كه ميانشان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بسيارت چه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خدايى آنها را پراكنده ساخت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پراكندگى ستوده‌ترين راههاى پراكندگى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2" w:name="__RefHeading___Toc2098199_3650668749"/>
      <w:bookmarkStart w:id="2443" w:name="_Toc957"/>
      <w:bookmarkEnd w:id="2442"/>
      <w:r>
        <w:rPr/>
        <w:t>447</w:t>
      </w:r>
      <w:r>
        <w:rPr>
          <w:rtl w:val="true"/>
        </w:rPr>
        <w:t xml:space="preserve"> (</w:t>
      </w:r>
      <w:r>
        <w:rPr/>
        <w:t>3447</w:t>
      </w:r>
      <w:r>
        <w:rPr>
          <w:rtl w:val="true"/>
        </w:rPr>
        <w:t>)</w:t>
      </w:r>
      <w:bookmarkEnd w:id="24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آگاهى به احكام، به تجارت برخاست در ورطه ربا افتاد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4" w:name="pg1775_13537"/>
    </w:p>
    <w:p>
      <w:pPr>
        <w:pStyle w:val="BookText"/>
        <w:rPr/>
      </w:pPr>
      <w:bookmarkEnd w:id="24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5" w:name="__RefHeading___Toc2098201_3650668749"/>
      <w:bookmarkStart w:id="2446" w:name="_Toc958"/>
      <w:bookmarkEnd w:id="2445"/>
      <w:r>
        <w:rPr/>
        <w:t>448</w:t>
      </w:r>
      <w:r>
        <w:rPr>
          <w:rtl w:val="true"/>
        </w:rPr>
        <w:t xml:space="preserve"> (</w:t>
      </w:r>
      <w:r>
        <w:rPr/>
        <w:t>3448</w:t>
      </w:r>
      <w:r>
        <w:rPr>
          <w:rtl w:val="true"/>
        </w:rPr>
        <w:t>)</w:t>
      </w:r>
      <w:bookmarkEnd w:id="244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مصائب كوچك را بزرگ شمارد خداوند او را به مصائب بزرگ مبتلا سازد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7" w:name="__RefHeading___Toc2098203_3650668749"/>
      <w:bookmarkStart w:id="2448" w:name="_Toc959"/>
      <w:bookmarkEnd w:id="2447"/>
      <w:r>
        <w:rPr/>
        <w:t>449</w:t>
      </w:r>
      <w:r>
        <w:rPr>
          <w:rtl w:val="true"/>
        </w:rPr>
        <w:t xml:space="preserve"> (</w:t>
      </w:r>
      <w:r>
        <w:rPr/>
        <w:t>3449</w:t>
      </w:r>
      <w:r>
        <w:rPr>
          <w:rtl w:val="true"/>
        </w:rPr>
        <w:t>)</w:t>
      </w:r>
      <w:bookmarkEnd w:id="244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گرامى داشت شهواتش نزد او خوار 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9" w:name="__RefHeading___Toc2098205_3650668749"/>
      <w:bookmarkStart w:id="2450" w:name="_Toc960"/>
      <w:bookmarkEnd w:id="2449"/>
      <w:r>
        <w:rPr/>
        <w:t>450</w:t>
      </w:r>
      <w:r>
        <w:rPr>
          <w:rtl w:val="true"/>
        </w:rPr>
        <w:t xml:space="preserve"> (</w:t>
      </w:r>
      <w:r>
        <w:rPr/>
        <w:t>3450</w:t>
      </w:r>
      <w:r>
        <w:rPr>
          <w:rtl w:val="true"/>
        </w:rPr>
        <w:t>)</w:t>
      </w:r>
      <w:bookmarkEnd w:id="245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شوخى نكرد جز آنكه پاره‌اى از عقل خود را بيرون انداخت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1" w:name="__RefHeading___Toc2098207_3650668749"/>
      <w:bookmarkStart w:id="2452" w:name="_Toc961"/>
      <w:bookmarkEnd w:id="2451"/>
      <w:r>
        <w:rPr/>
        <w:t>451</w:t>
      </w:r>
      <w:r>
        <w:rPr>
          <w:rtl w:val="true"/>
        </w:rPr>
        <w:t xml:space="preserve"> (</w:t>
      </w:r>
      <w:r>
        <w:rPr/>
        <w:t>3451</w:t>
      </w:r>
      <w:r>
        <w:rPr>
          <w:rtl w:val="true"/>
        </w:rPr>
        <w:t>)</w:t>
      </w:r>
      <w:bookmarkEnd w:id="245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بى‌ميلى تو به كسى كه به تو مايل است موجب كمى بهره، و ميل تو به كسى كه به تو بى‌ميل است خوارى نفس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3" w:name="__RefHeading___Toc2098209_3650668749"/>
      <w:bookmarkStart w:id="2454" w:name="_Toc962"/>
      <w:bookmarkEnd w:id="2453"/>
      <w:r>
        <w:rPr/>
        <w:t>452</w:t>
      </w:r>
      <w:r>
        <w:rPr>
          <w:rtl w:val="true"/>
        </w:rPr>
        <w:t xml:space="preserve"> (</w:t>
      </w:r>
      <w:r>
        <w:rPr/>
        <w:t>3452</w:t>
      </w:r>
      <w:r>
        <w:rPr>
          <w:rtl w:val="true"/>
        </w:rPr>
        <w:t>)</w:t>
      </w:r>
      <w:bookmarkEnd w:id="245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و تهيدستى پس از عرضه اعمال بر خدا معلوم مى‌گردد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5" w:name="__RefHeading___Toc2098211_3650668749"/>
      <w:bookmarkStart w:id="2456" w:name="_Toc963"/>
      <w:bookmarkEnd w:id="2455"/>
      <w:r>
        <w:rPr/>
        <w:t>453</w:t>
      </w:r>
      <w:r>
        <w:rPr>
          <w:rtl w:val="true"/>
        </w:rPr>
        <w:t xml:space="preserve"> (</w:t>
      </w:r>
      <w:r>
        <w:rPr/>
        <w:t>3453</w:t>
      </w:r>
      <w:r>
        <w:rPr>
          <w:rtl w:val="true"/>
        </w:rPr>
        <w:t>)</w:t>
      </w:r>
      <w:bookmarkEnd w:id="2456"/>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همواره مردى از ما اهل بيت بود تا زمانى كه فرزند شومش عبد اللّه رشد كرد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7" w:name="__RefHeading___Toc2098213_3650668749"/>
      <w:bookmarkStart w:id="2458" w:name="_Toc964"/>
      <w:bookmarkEnd w:id="2457"/>
      <w:r>
        <w:rPr/>
        <w:t>454</w:t>
      </w:r>
      <w:r>
        <w:rPr>
          <w:rtl w:val="true"/>
        </w:rPr>
        <w:t xml:space="preserve"> (</w:t>
      </w:r>
      <w:r>
        <w:rPr/>
        <w:t>3454</w:t>
      </w:r>
      <w:r>
        <w:rPr>
          <w:rtl w:val="true"/>
        </w:rPr>
        <w:t>)</w:t>
      </w:r>
      <w:bookmarkEnd w:id="2458"/>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نازيدن چكار؟ اولش نطفه، و آخرش مردار است، روزى خود را نمى‌دهد، و مرگش را از خود نمى‌راند</w:t>
      </w:r>
      <w:r>
        <w:rPr>
          <w:rFonts w:eastAsia="IRNazanin" w:cs="IRNazanin"/>
          <w:color w:val="111111"/>
          <w:sz w:val="28"/>
          <w:szCs w:val="28"/>
          <w:rtl w:val="true"/>
          <w:lang w:bidi="fa-IR"/>
        </w:rPr>
        <w:t>!</w:t>
      </w:r>
      <w:bookmarkStart w:id="2459" w:name="pg1775_13540"/>
    </w:p>
    <w:p>
      <w:pPr>
        <w:pStyle w:val="BookText"/>
        <w:rPr/>
      </w:pPr>
      <w:bookmarkEnd w:id="24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0" w:name="__RefHeading___Toc2098215_3650668749"/>
      <w:bookmarkStart w:id="2461" w:name="_Toc965"/>
      <w:bookmarkEnd w:id="2460"/>
      <w:r>
        <w:rPr/>
        <w:t>455</w:t>
      </w:r>
      <w:r>
        <w:rPr>
          <w:rtl w:val="true"/>
        </w:rPr>
        <w:t xml:space="preserve"> (</w:t>
      </w:r>
      <w:r>
        <w:rPr/>
        <w:t>3455</w:t>
      </w:r>
      <w:r>
        <w:rPr>
          <w:rtl w:val="true"/>
        </w:rPr>
        <w:t>)</w:t>
      </w:r>
      <w:bookmarkEnd w:id="2461"/>
    </w:p>
    <w:p>
      <w:pPr>
        <w:pStyle w:val="BookText"/>
        <w:rPr/>
      </w:pPr>
      <w:r>
        <w:rPr>
          <w:rFonts w:ascii="IRNazanin" w:hAnsi="IRNazanin" w:eastAsia="IRNazanin"/>
          <w:color w:val="111111"/>
          <w:sz w:val="28"/>
          <w:sz w:val="28"/>
          <w:szCs w:val="28"/>
          <w:rtl w:val="true"/>
          <w:lang w:bidi="fa-IR"/>
        </w:rPr>
        <w:t>از بهترين شعرا از حضرت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يك نوع ميدان مسابقه اسب فصاحت نتاخته‌اند تا برنده آنان معلوم شود، اگر چاره‌اى از پاسخ نباشد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حضرت امرء القيس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2" w:name="__RefHeading___Toc2098217_3650668749"/>
      <w:bookmarkStart w:id="2463" w:name="_Toc966"/>
      <w:bookmarkEnd w:id="2462"/>
      <w:r>
        <w:rPr/>
        <w:t>456</w:t>
      </w:r>
      <w:r>
        <w:rPr>
          <w:rtl w:val="true"/>
        </w:rPr>
        <w:t xml:space="preserve"> (</w:t>
      </w:r>
      <w:r>
        <w:rPr/>
        <w:t>3456</w:t>
      </w:r>
      <w:r>
        <w:rPr>
          <w:rtl w:val="true"/>
        </w:rPr>
        <w:t>)</w:t>
      </w:r>
      <w:bookmarkEnd w:id="246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 مردى نيست كه اين نيم خورده دنيا را به اهل دنيا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وجود شما قيمتى جز بهشت نيست، آن را جز به بهشت نفروشيد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2098219_3650668749"/>
      <w:bookmarkStart w:id="2465" w:name="_Toc967"/>
      <w:bookmarkEnd w:id="2464"/>
      <w:r>
        <w:rPr/>
        <w:t>457</w:t>
      </w:r>
      <w:r>
        <w:rPr>
          <w:rtl w:val="true"/>
        </w:rPr>
        <w:t xml:space="preserve"> (</w:t>
      </w:r>
      <w:r>
        <w:rPr/>
        <w:t>3457</w:t>
      </w:r>
      <w:r>
        <w:rPr>
          <w:rtl w:val="true"/>
        </w:rPr>
        <w:t>)</w:t>
      </w:r>
      <w:bookmarkEnd w:id="246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كه سير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دنيا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6" w:name="__RefHeading___Toc2098221_3650668749"/>
      <w:bookmarkStart w:id="2467" w:name="_Toc968"/>
      <w:bookmarkEnd w:id="2466"/>
      <w:r>
        <w:rPr/>
        <w:t>458</w:t>
      </w:r>
      <w:r>
        <w:rPr>
          <w:rtl w:val="true"/>
        </w:rPr>
        <w:t xml:space="preserve"> (</w:t>
      </w:r>
      <w:r>
        <w:rPr/>
        <w:t>3458</w:t>
      </w:r>
      <w:r>
        <w:rPr>
          <w:rtl w:val="true"/>
        </w:rPr>
        <w:t>)</w:t>
      </w:r>
      <w:bookmarkEnd w:id="246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ايمان اين است كه راستى را در جايى كه به زيان توست بر دروغى كه به سود توست مقدم بدارى، و اينكه گفتارت از كردارت بيشتر نباشد، و در سخن گفتن در باره ديگرى از خدا پروا كنى</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8" w:name="__RefHeading___Toc2098223_3650668749"/>
      <w:bookmarkStart w:id="2469" w:name="_Toc969"/>
      <w:bookmarkEnd w:id="2468"/>
      <w:r>
        <w:rPr/>
        <w:t>459</w:t>
      </w:r>
      <w:r>
        <w:rPr>
          <w:rtl w:val="true"/>
        </w:rPr>
        <w:t xml:space="preserve"> (</w:t>
      </w:r>
      <w:r>
        <w:rPr/>
        <w:t>3459</w:t>
      </w:r>
      <w:r>
        <w:rPr>
          <w:rtl w:val="true"/>
        </w:rPr>
        <w:t>)</w:t>
      </w:r>
      <w:bookmarkEnd w:id="2469"/>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بر تدبير غالب آيند تا بدان‌جا كه گاهى آفت آدمى به تدبير خود اوست</w:t>
      </w:r>
      <w:r>
        <w:rPr>
          <w:rFonts w:eastAsia="IRNazanin" w:cs="IRNazanin"/>
          <w:color w:val="111111"/>
          <w:sz w:val="28"/>
          <w:szCs w:val="28"/>
          <w:rtl w:val="true"/>
          <w:lang w:bidi="fa-IR"/>
        </w:rPr>
        <w:t>.</w:t>
      </w:r>
      <w:bookmarkStart w:id="2470" w:name="pg1775_13543"/>
    </w:p>
    <w:p>
      <w:pPr>
        <w:pStyle w:val="BookText"/>
        <w:rPr/>
      </w:pPr>
      <w:bookmarkEnd w:id="2470"/>
      <w:r>
        <w:rPr>
          <w:rFonts w:ascii="IRNazanin" w:hAnsi="IRNazanin" w:eastAsia="IRNazanin"/>
          <w:color w:val="111111"/>
          <w:sz w:val="28"/>
          <w:sz w:val="28"/>
          <w:szCs w:val="28"/>
          <w:rtl w:val="true"/>
          <w:lang w:bidi="fa-IR"/>
        </w:rPr>
        <w:t xml:space="preserve">اين معنا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با الفاظ ديگر گذشت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1" w:name="__RefHeading___Toc2098225_3650668749"/>
      <w:bookmarkStart w:id="2472" w:name="_Toc970"/>
      <w:bookmarkEnd w:id="2471"/>
      <w:r>
        <w:rPr/>
        <w:t>460</w:t>
      </w:r>
      <w:r>
        <w:rPr>
          <w:rtl w:val="true"/>
        </w:rPr>
        <w:t xml:space="preserve"> (</w:t>
      </w:r>
      <w:r>
        <w:rPr/>
        <w:t>3460</w:t>
      </w:r>
      <w:r>
        <w:rPr>
          <w:rtl w:val="true"/>
        </w:rPr>
        <w:t>)</w:t>
      </w:r>
      <w:bookmarkEnd w:id="2472"/>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درنگ دو فرزند دو قلويند كه همت بلند آنها را مى‌زايد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3" w:name="__RefHeading___Toc2098227_3650668749"/>
      <w:bookmarkStart w:id="2474" w:name="_Toc971"/>
      <w:bookmarkEnd w:id="2473"/>
      <w:r>
        <w:rPr/>
        <w:t>461</w:t>
      </w:r>
      <w:r>
        <w:rPr>
          <w:rtl w:val="true"/>
        </w:rPr>
        <w:t xml:space="preserve"> (</w:t>
      </w:r>
      <w:r>
        <w:rPr/>
        <w:t>3461</w:t>
      </w:r>
      <w:r>
        <w:rPr>
          <w:rtl w:val="true"/>
        </w:rPr>
        <w:t>)</w:t>
      </w:r>
      <w:bookmarkEnd w:id="2474"/>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كوشش ناتوان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5" w:name="__RefHeading___Toc2098229_3650668749"/>
      <w:bookmarkStart w:id="2476" w:name="_Toc972"/>
      <w:bookmarkEnd w:id="2475"/>
      <w:r>
        <w:rPr/>
        <w:t>462</w:t>
      </w:r>
      <w:r>
        <w:rPr>
          <w:rtl w:val="true"/>
        </w:rPr>
        <w:t xml:space="preserve"> (</w:t>
      </w:r>
      <w:r>
        <w:rPr/>
        <w:t>3462</w:t>
      </w:r>
      <w:r>
        <w:rPr>
          <w:rtl w:val="true"/>
        </w:rPr>
        <w:t>)</w:t>
      </w:r>
      <w:bookmarkEnd w:id="247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آدمى با ستايشى كه از او شود فريب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تكرار شماره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7" w:name="__RefHeading___Toc2098231_3650668749"/>
      <w:bookmarkStart w:id="2478" w:name="_Toc973"/>
      <w:bookmarkEnd w:id="2477"/>
      <w:r>
        <w:rPr/>
        <w:t>463</w:t>
      </w:r>
      <w:r>
        <w:rPr>
          <w:rtl w:val="true"/>
        </w:rPr>
        <w:t xml:space="preserve"> (</w:t>
      </w:r>
      <w:r>
        <w:rPr/>
        <w:t>3463</w:t>
      </w:r>
      <w:r>
        <w:rPr>
          <w:rtl w:val="true"/>
        </w:rPr>
        <w:t>)</w:t>
      </w:r>
      <w:bookmarkEnd w:id="2478"/>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ديگرى به وجود آمده نه براى خودش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w:t>
      </w:r>
    </w:p>
    <w:p>
      <w:pPr>
        <w:pStyle w:val="Heading3"/>
        <w:numPr>
          <w:ilvl w:val="2"/>
          <w:numId w:val="1"/>
        </w:numPr>
        <w:rPr/>
      </w:pPr>
      <w:bookmarkStart w:id="2479" w:name="__RefHeading___Toc2098233_3650668749"/>
      <w:bookmarkStart w:id="2480" w:name="_Toc974"/>
      <w:bookmarkEnd w:id="2479"/>
      <w:r>
        <w:rPr/>
        <w:t>464</w:t>
      </w:r>
      <w:r>
        <w:rPr>
          <w:rtl w:val="true"/>
        </w:rPr>
        <w:t xml:space="preserve"> (</w:t>
      </w:r>
      <w:r>
        <w:rPr/>
        <w:t>3464</w:t>
      </w:r>
      <w:r>
        <w:rPr>
          <w:rtl w:val="true"/>
        </w:rPr>
        <w:t>)</w:t>
      </w:r>
      <w:bookmarkEnd w:id="2480"/>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را عرصه مهلتى است كه در آن مى‌رانند، جون بينشان اختلاف پيدا شود اگر كفتارها فريبشان دهند بر آنان پيروزى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مفعل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مهلت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فصيح‌ترين و شگفت ترين كلام است، گويى امام عليه السّلام مهلتى را كه بنى اميه در آن بودند تشبيه به ميدانى كرده كه تا پايان آن مى‌تازند، و چون به نهايتش رسند نظام حكومتشان از بين مى‌رود</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1" w:name="pg1775_13546"/>
    </w:p>
    <w:p>
      <w:pPr>
        <w:pStyle w:val="BookText"/>
        <w:rPr/>
      </w:pPr>
      <w:bookmarkEnd w:id="24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2" w:name="__RefHeading___Toc2098235_3650668749"/>
      <w:bookmarkStart w:id="2483" w:name="_Toc975"/>
      <w:bookmarkEnd w:id="2482"/>
      <w:r>
        <w:rPr/>
        <w:t>465</w:t>
      </w:r>
      <w:r>
        <w:rPr>
          <w:rtl w:val="true"/>
        </w:rPr>
        <w:t xml:space="preserve"> (</w:t>
      </w:r>
      <w:r>
        <w:rPr/>
        <w:t>3465</w:t>
      </w:r>
      <w:r>
        <w:rPr>
          <w:rtl w:val="true"/>
        </w:rPr>
        <w:t>)</w:t>
      </w:r>
      <w:bookmarkEnd w:id="2483"/>
    </w:p>
    <w:p>
      <w:pPr>
        <w:pStyle w:val="BookText"/>
        <w:rPr/>
      </w:pPr>
      <w:r>
        <w:rPr>
          <w:rFonts w:ascii="IRNazanin" w:hAnsi="IRNazanin" w:eastAsia="IRNazanin"/>
          <w:color w:val="111111"/>
          <w:sz w:val="28"/>
          <w:sz w:val="28"/>
          <w:szCs w:val="28"/>
          <w:rtl w:val="true"/>
          <w:lang w:bidi="fa-IR"/>
        </w:rPr>
        <w:t>و آن حضرت در مدح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اسلام را با بى‌نيازى پرورش دادند همچنانكه كرّه اسب از شير گرفته تربيت مى‌شود، با دست‌هاى بخشنده، و زبانهاى برنده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484" w:name="__RefHeading___Toc2098237_3650668749"/>
      <w:bookmarkStart w:id="2485" w:name="_Toc976"/>
      <w:bookmarkEnd w:id="2484"/>
      <w:r>
        <w:rPr/>
        <w:t>466</w:t>
      </w:r>
      <w:r>
        <w:rPr>
          <w:rtl w:val="true"/>
        </w:rPr>
        <w:t xml:space="preserve"> (</w:t>
      </w:r>
      <w:r>
        <w:rPr/>
        <w:t>3466</w:t>
      </w:r>
      <w:r>
        <w:rPr>
          <w:rtl w:val="true"/>
        </w:rPr>
        <w:t>)</w:t>
      </w:r>
      <w:bookmarkEnd w:id="248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سربند نشيمن‌گاه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كنايات شگفت‌آور است، انگار امام نشيمن‌گاه را به مشك و چشم را به بند تشبيه نموده، چون بند را رها كنند مشك نمى‌تواند آنچه را در آن است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 و ظاهرتر اين است كه اين قطعه از سخنان رسول خدا صلّى اللّه عليه و آله است، و عده‌اى آن را از امير المؤمنين عليه السّلام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مبرّد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لفظ به حروف ذكر نموده، و ما در رابطه با اين كنايه در كتاب خود كه به مجازات آثار نبويه ناميده شده سخن گفته‌ايم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6" w:name="__RefHeading___Toc2098239_3650668749"/>
      <w:bookmarkStart w:id="2487" w:name="_Toc977"/>
      <w:bookmarkEnd w:id="2486"/>
      <w:r>
        <w:rPr/>
        <w:t>467</w:t>
      </w:r>
      <w:r>
        <w:rPr>
          <w:rtl w:val="true"/>
        </w:rPr>
        <w:t xml:space="preserve"> (</w:t>
      </w:r>
      <w:r>
        <w:rPr/>
        <w:t>3467</w:t>
      </w:r>
      <w:r>
        <w:rPr>
          <w:rtl w:val="true"/>
        </w:rPr>
        <w:t>)</w:t>
      </w:r>
      <w:bookmarkEnd w:id="2487"/>
    </w:p>
    <w:p>
      <w:pPr>
        <w:pStyle w:val="BookText"/>
        <w:rPr/>
      </w:pPr>
      <w:r>
        <w:rPr>
          <w:rFonts w:ascii="IRNazanin" w:hAnsi="IRNazanin" w:eastAsia="IRNazanin"/>
          <w:color w:val="111111"/>
          <w:sz w:val="28"/>
          <w:sz w:val="28"/>
          <w:szCs w:val="28"/>
          <w:rtl w:val="true"/>
          <w:lang w:bidi="fa-IR"/>
        </w:rPr>
        <w:t>در يكى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حاكمى حكومت كرد كه حق را بر پا داشت و استقامت نمود، تا دين استقرار گرفت</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8" w:name="pg1775_13548"/>
    </w:p>
    <w:p>
      <w:pPr>
        <w:pStyle w:val="BookText"/>
        <w:rPr/>
      </w:pPr>
      <w:bookmarkEnd w:id="24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9" w:name="__RefHeading___Toc2098241_3650668749"/>
      <w:bookmarkStart w:id="2490" w:name="_Toc978"/>
      <w:bookmarkEnd w:id="2489"/>
      <w:r>
        <w:rPr/>
        <w:t>468</w:t>
      </w:r>
      <w:r>
        <w:rPr>
          <w:rtl w:val="true"/>
        </w:rPr>
        <w:t xml:space="preserve"> (</w:t>
      </w:r>
      <w:r>
        <w:rPr/>
        <w:t>3468</w:t>
      </w:r>
      <w:r>
        <w:rPr>
          <w:rtl w:val="true"/>
        </w:rPr>
        <w:t>)</w:t>
      </w:r>
      <w:bookmarkEnd w:id="2490"/>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زمانى رسد بسيار سخت، كه توانگران در آن زمان از آنچه در دست دارند انفاق نكنند در حالى كه به نگاه‌دارى مال امر نشده‌اند،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بين خود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بدكاران بلند مرتبه، و خوبان خوار مى‌شوند، تهيدستان هستى خود را از روى ناچارى به قيمت اندك مى‌فروشند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اسلام صلّى اللّه عليه و آله از چنين خريد و فروشى منع كرده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1" w:name="__RefHeading___Toc2098243_3650668749"/>
      <w:bookmarkStart w:id="2492" w:name="_Toc979"/>
      <w:bookmarkEnd w:id="2491"/>
      <w:r>
        <w:rPr/>
        <w:t>469</w:t>
      </w:r>
      <w:r>
        <w:rPr>
          <w:rtl w:val="true"/>
        </w:rPr>
        <w:t xml:space="preserve"> (</w:t>
      </w:r>
      <w:r>
        <w:rPr/>
        <w:t>3469</w:t>
      </w:r>
      <w:r>
        <w:rPr>
          <w:rtl w:val="true"/>
        </w:rPr>
        <w:t>)</w:t>
      </w:r>
      <w:bookmarkEnd w:id="2492"/>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در رابطه با من هلاك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غلوّ كننده، و دشمن متجاوز از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تكرار شماره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3" w:name="__RefHeading___Toc2098245_3650668749"/>
      <w:bookmarkStart w:id="2494" w:name="_Toc980"/>
      <w:bookmarkEnd w:id="2493"/>
      <w:r>
        <w:rPr/>
        <w:t>470</w:t>
      </w:r>
      <w:r>
        <w:rPr>
          <w:rtl w:val="true"/>
        </w:rPr>
        <w:t xml:space="preserve"> (</w:t>
      </w:r>
      <w:r>
        <w:rPr/>
        <w:t>3470</w:t>
      </w:r>
      <w:r>
        <w:rPr>
          <w:rtl w:val="true"/>
        </w:rPr>
        <w:t>)</w:t>
      </w:r>
      <w:bookmarkEnd w:id="2494"/>
    </w:p>
    <w:p>
      <w:pPr>
        <w:pStyle w:val="BookText"/>
        <w:rPr/>
      </w:pPr>
      <w:r>
        <w:rPr>
          <w:rFonts w:ascii="Amiri" w:hAnsi="Amiri" w:eastAsia="Amiri" w:cs="Amiri"/>
          <w:color w:val="111111"/>
          <w:sz w:val="28"/>
          <w:sz w:val="28"/>
          <w:szCs w:val="28"/>
          <w:rtl w:val="true"/>
          <w:lang w:bidi="ar-SA"/>
        </w:rPr>
        <w:t>از توحيد و عدل از آن حضرت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آن است كه خدا را در وهم نياورى، و عدل آن است كه او را متّهم نكنى</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5" w:name="pg1775_13550"/>
    </w:p>
    <w:p>
      <w:pPr>
        <w:pStyle w:val="BookText"/>
        <w:rPr/>
      </w:pPr>
      <w:bookmarkEnd w:id="24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6" w:name="__RefHeading___Toc2098247_3650668749"/>
      <w:bookmarkStart w:id="2497" w:name="_Toc981"/>
      <w:bookmarkEnd w:id="2496"/>
      <w:r>
        <w:rPr/>
        <w:t>471</w:t>
      </w:r>
      <w:r>
        <w:rPr>
          <w:rtl w:val="true"/>
        </w:rPr>
        <w:t xml:space="preserve"> (</w:t>
      </w:r>
      <w:r>
        <w:rPr/>
        <w:t>3471</w:t>
      </w:r>
      <w:r>
        <w:rPr>
          <w:rtl w:val="true"/>
        </w:rPr>
        <w:t>)</w:t>
      </w:r>
      <w:bookmarkEnd w:id="2497"/>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خاموشى از سخن حكيمانه خيرى نيست، چنانكه در گفتار جاهلانه خيرى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تكرار شماره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8" w:name="__RefHeading___Toc2098249_3650668749"/>
      <w:bookmarkStart w:id="2499" w:name="_Toc982"/>
      <w:bookmarkEnd w:id="2498"/>
      <w:r>
        <w:rPr/>
        <w:t>472</w:t>
      </w:r>
      <w:r>
        <w:rPr>
          <w:rtl w:val="true"/>
        </w:rPr>
        <w:t xml:space="preserve"> (</w:t>
      </w:r>
      <w:r>
        <w:rPr/>
        <w:t>3472</w:t>
      </w:r>
      <w:r>
        <w:rPr>
          <w:rtl w:val="true"/>
        </w:rPr>
        <w:t>)</w:t>
      </w:r>
      <w:bookmarkEnd w:id="2499"/>
    </w:p>
    <w:p>
      <w:pPr>
        <w:pStyle w:val="BookText"/>
        <w:rPr/>
      </w:pPr>
      <w:r>
        <w:rPr>
          <w:rFonts w:ascii="IRNazanin" w:hAnsi="IRNazanin" w:eastAsia="IRNazanin"/>
          <w:color w:val="111111"/>
          <w:sz w:val="28"/>
          <w:sz w:val="28"/>
          <w:szCs w:val="28"/>
          <w:rtl w:val="true"/>
          <w:lang w:bidi="fa-IR"/>
        </w:rPr>
        <w:t>در دعايى كه با آن طلب باران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ابرهاى رام سيراب كن، نه ابرهاى سركش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عجيب رسا، چه اينكه آن حضرت عليه السّلام ابرهاى داراى رعد و برق و طوفان و صاعقه را به شترهاى سركشى كه بار را از پشت خود مى‌اندازند، و سواران خود را به زمين مى‌زنند، و ابرهاى خالى از اين امور وحشت‌زا را به شترهاى رامى كه شيرشان را مى‌دوشند و آنها هم فرمان مى‌برند، و بر آنها سوار مى‌شوند و آنها هم خوشرفتارى مى‌كنند تشبيه نموده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0" w:name="__RefHeading___Toc2098251_3650668749"/>
      <w:bookmarkStart w:id="2501" w:name="_Toc983"/>
      <w:bookmarkEnd w:id="2500"/>
      <w:r>
        <w:rPr/>
        <w:t>473</w:t>
      </w:r>
      <w:r>
        <w:rPr>
          <w:rtl w:val="true"/>
        </w:rPr>
        <w:t xml:space="preserve"> (</w:t>
      </w:r>
      <w:r>
        <w:rPr/>
        <w:t>3473</w:t>
      </w:r>
      <w:r>
        <w:rPr>
          <w:rtl w:val="true"/>
        </w:rPr>
        <w:t>)</w:t>
      </w:r>
      <w:bookmarkEnd w:id="2501"/>
    </w:p>
    <w:p>
      <w:pPr>
        <w:pStyle w:val="BookText"/>
        <w:rPr/>
      </w:pP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چه مى‌شد اگر مويت را خضاب مى‌كردى؟ آن حضرت فرمود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خضاب آرايش است و ما در عزا هستيم</w:t>
      </w:r>
      <w:r>
        <w:rPr>
          <w:rFonts w:eastAsia="Amiri" w:cs="Amiri" w:ascii="Amiri" w:hAnsi="Amiri"/>
          <w:color w:val="111111"/>
          <w:sz w:val="28"/>
          <w:szCs w:val="28"/>
          <w:rtl w:val="true"/>
          <w:lang w:bidi="ar-SA"/>
        </w:rPr>
        <w:t>.</w:t>
      </w:r>
      <w:bookmarkStart w:id="2502" w:name="pg1775_13553"/>
    </w:p>
    <w:p>
      <w:pPr>
        <w:pStyle w:val="BookText"/>
        <w:rPr/>
      </w:pPr>
      <w:bookmarkEnd w:id="2502"/>
      <w:r>
        <w:rPr>
          <w:rFonts w:ascii="Amiri" w:hAnsi="Amiri" w:eastAsia="Amiri" w:cs="Amiri"/>
          <w:color w:val="111111"/>
          <w:sz w:val="28"/>
          <w:sz w:val="28"/>
          <w:szCs w:val="28"/>
          <w:rtl w:val="true"/>
          <w:lang w:bidi="ar-SA"/>
        </w:rPr>
        <w:t>منظور آن حضرت مصيبت وفات رسول خدا صلّى اللّه عليه و آله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3" w:name="__RefHeading___Toc2098253_3650668749"/>
      <w:bookmarkStart w:id="2504" w:name="_Toc984"/>
      <w:bookmarkEnd w:id="2503"/>
      <w:r>
        <w:rPr/>
        <w:t>474</w:t>
      </w:r>
      <w:r>
        <w:rPr>
          <w:rtl w:val="true"/>
        </w:rPr>
        <w:t xml:space="preserve"> (</w:t>
      </w:r>
      <w:r>
        <w:rPr/>
        <w:t>3474</w:t>
      </w:r>
      <w:r>
        <w:rPr>
          <w:rtl w:val="true"/>
        </w:rPr>
        <w:t>)</w:t>
      </w:r>
      <w:bookmarkEnd w:id="2504"/>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شهيد در راه خدا پاداشش بيشتر از كسى نيست كه قدرت بر گناه داشته ولى خوددارى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 با عفّتى نزديك است فرشته‌اى از فرشتگان 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5" w:name="__RefHeading___Toc2098255_3650668749"/>
      <w:bookmarkStart w:id="2506" w:name="_Toc985"/>
      <w:bookmarkEnd w:id="2505"/>
      <w:r>
        <w:rPr/>
        <w:t>475</w:t>
      </w:r>
      <w:r>
        <w:rPr>
          <w:rtl w:val="true"/>
        </w:rPr>
        <w:t xml:space="preserve"> (</w:t>
      </w:r>
      <w:r>
        <w:rPr/>
        <w:t>3475</w:t>
      </w:r>
      <w:r>
        <w:rPr>
          <w:rtl w:val="true"/>
        </w:rPr>
        <w:t>)</w:t>
      </w:r>
      <w:bookmarkEnd w:id="2506"/>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گنجى است كه تمام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7" w:name="__RefHeading___Toc2098257_3650668749"/>
      <w:bookmarkStart w:id="2508" w:name="_Toc986"/>
      <w:bookmarkEnd w:id="2507"/>
      <w:r>
        <w:rPr/>
        <w:t>476</w:t>
      </w:r>
      <w:r>
        <w:rPr>
          <w:rtl w:val="true"/>
        </w:rPr>
        <w:t xml:space="preserve"> (</w:t>
      </w:r>
      <w:r>
        <w:rPr/>
        <w:t>3476</w:t>
      </w:r>
      <w:r>
        <w:rPr>
          <w:rtl w:val="true"/>
        </w:rPr>
        <w:t>)</w:t>
      </w:r>
      <w:bookmarkEnd w:id="2508"/>
    </w:p>
    <w:p>
      <w:pPr>
        <w:pStyle w:val="BookText"/>
        <w:rPr/>
      </w:pPr>
      <w:r>
        <w:rPr>
          <w:rFonts w:ascii="IRNazanin" w:hAnsi="IRNazanin" w:eastAsia="IRNazanin"/>
          <w:color w:val="111111"/>
          <w:sz w:val="28"/>
          <w:sz w:val="28"/>
          <w:szCs w:val="28"/>
          <w:rtl w:val="true"/>
          <w:lang w:bidi="fa-IR"/>
        </w:rPr>
        <w:t>به زياد بن ابيه هنگامى كه او را جانشين عبد اللّه بن عباس در سرزمين فارس و قلمرو آن قرار داد، در سخنى طولانى كه او را از گرفتن ماليات پيش از موعد آن نهى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كار گير، و از سختگيرى و ستم كردن حذر كن، چرا كه سختگيرى باعث آوارگى مردم شود، و ستم كردن كار را به جنگ كشاند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9" w:name="__RefHeading___Toc2098259_3650668749"/>
      <w:bookmarkStart w:id="2510" w:name="_Toc987"/>
      <w:bookmarkEnd w:id="2509"/>
      <w:r>
        <w:rPr/>
        <w:t>477</w:t>
      </w:r>
      <w:r>
        <w:rPr>
          <w:rtl w:val="true"/>
        </w:rPr>
        <w:t xml:space="preserve"> (</w:t>
      </w:r>
      <w:r>
        <w:rPr/>
        <w:t>3477</w:t>
      </w:r>
      <w:r>
        <w:rPr>
          <w:rtl w:val="true"/>
        </w:rPr>
        <w:t>)</w:t>
      </w:r>
      <w:bookmarkEnd w:id="2510"/>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گناهان گناهى است كه گنه كار آن را ناچيز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تكرار شماره </w:t>
      </w:r>
      <w:r>
        <w:rPr>
          <w:rFonts w:eastAsia="IRNazanin" w:cs="IRNazanin"/>
          <w:color w:val="111111"/>
          <w:sz w:val="28"/>
          <w:szCs w:val="28"/>
          <w:lang w:bidi="fa-IR"/>
        </w:rPr>
        <w:t>348</w:t>
      </w:r>
      <w:r>
        <w:rPr>
          <w:rFonts w:eastAsia="IRNazanin" w:cs="IRNazanin"/>
          <w:color w:val="111111"/>
          <w:sz w:val="28"/>
          <w:szCs w:val="28"/>
          <w:rtl w:val="true"/>
          <w:lang w:bidi="fa-IR"/>
        </w:rPr>
        <w:t>)</w:t>
      </w:r>
      <w:bookmarkStart w:id="2511" w:name="pg1775_13556"/>
    </w:p>
    <w:p>
      <w:pPr>
        <w:pStyle w:val="BookText"/>
        <w:rPr/>
      </w:pPr>
      <w:bookmarkEnd w:id="25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2" w:name="__RefHeading___Toc2098261_3650668749"/>
      <w:bookmarkStart w:id="2513" w:name="_Toc988"/>
      <w:bookmarkEnd w:id="2512"/>
      <w:r>
        <w:rPr/>
        <w:t>478</w:t>
      </w:r>
      <w:r>
        <w:rPr>
          <w:rtl w:val="true"/>
        </w:rPr>
        <w:t xml:space="preserve"> (</w:t>
      </w:r>
      <w:r>
        <w:rPr/>
        <w:t>3478</w:t>
      </w:r>
      <w:r>
        <w:rPr>
          <w:rtl w:val="true"/>
        </w:rPr>
        <w:t>)</w:t>
      </w:r>
      <w:bookmarkEnd w:id="251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جاهلان پيمان فراگيرى نگرفت تا اينكه از دانشمندان پيمان آموختن گرفت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4" w:name="__RefHeading___Toc2098263_3650668749"/>
      <w:bookmarkStart w:id="2515" w:name="_Toc989"/>
      <w:bookmarkEnd w:id="2514"/>
      <w:r>
        <w:rPr/>
        <w:t>479</w:t>
      </w:r>
      <w:r>
        <w:rPr>
          <w:rtl w:val="true"/>
        </w:rPr>
        <w:t xml:space="preserve"> (</w:t>
      </w:r>
      <w:r>
        <w:rPr/>
        <w:t>3479</w:t>
      </w:r>
      <w:r>
        <w:rPr>
          <w:rtl w:val="true"/>
        </w:rPr>
        <w:t>)</w:t>
      </w:r>
      <w:bookmarkEnd w:id="2515"/>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برادران آن است كه آدمى براى او دچار زحمت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تكليف مستلزم رنج است، و اين رنج را برادرى كه به خاطر او به زحمت افتاده‌اند باعث شده، پس او بدترين برادران است</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6" w:name="__RefHeading___Toc2098265_3650668749"/>
      <w:bookmarkStart w:id="2517" w:name="_Toc990"/>
      <w:bookmarkEnd w:id="2516"/>
      <w:r>
        <w:rPr/>
        <w:t>480</w:t>
      </w:r>
      <w:r>
        <w:rPr>
          <w:rtl w:val="true"/>
        </w:rPr>
        <w:t xml:space="preserve"> (</w:t>
      </w:r>
      <w:r>
        <w:rPr/>
        <w:t>3480</w:t>
      </w:r>
      <w:r>
        <w:rPr>
          <w:rtl w:val="true"/>
        </w:rPr>
        <w:t>)</w:t>
      </w:r>
      <w:bookmarkEnd w:id="2517"/>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مؤمن برادرش را به خشم آورد از او جدايى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احشمه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را خشمگين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شرمنده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غضب و شرمندگى را براى برادرش بخواهد، و چنين برنامه‌اى مظنّه جدايى است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وقت آن است كه به گزيده‌هاى كلام امير المؤمنين عليه السلام پايان دهيم، و خدا را بر توفيقى كه بر ما منّت گذاشت تا آنچه پراكنده بود جمع كنيم، و آنچه دور بود نزديك نماييم، سپاس 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ابتدا شرط كرديم</w:t>
      </w:r>
    </w:p>
    <w:p>
      <w:pPr>
        <w:pStyle w:val="BookText"/>
        <w:rPr/>
      </w:pPr>
      <w:r>
        <w:rPr>
          <w:rFonts w:ascii="IRNazanin" w:hAnsi="IRNazanin" w:eastAsia="IRNazanin"/>
          <w:color w:val="111111"/>
          <w:sz w:val="28"/>
          <w:sz w:val="28"/>
          <w:szCs w:val="28"/>
          <w:rtl w:val="true"/>
          <w:lang w:bidi="fa-IR"/>
        </w:rPr>
        <w:t>تصميم ما اين است كه اوراق سپيدى در پايان هر باب از ابواب كتاب اضافه كنيم، تا آنچه از دست شده در آن بگذاريم، يا آنچه دست يافتيم به آن ملحق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كلامى كه پنهان بوده براى ما آشكار گردد، و بعد از آنكه دور بوده به 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جز به خدا توفيق نيست، بر او تكيه كرديم و او ما را كافى است و نيكو وكيلى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اين برنامه در ماه رجب سال چهار صد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سيّد ما محمّد خاتم انبيا، و راهنماى به بهترين راهها، و اهل بيت پاك، و اصحابش كه ستارگان يقين‌اند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ترجمه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بيست و هفتم شعبان </w:t>
      </w:r>
      <w:r>
        <w:rPr>
          <w:rFonts w:eastAsia="IRNazanin" w:cs="IRNazanin"/>
          <w:color w:val="111111"/>
          <w:sz w:val="28"/>
          <w:szCs w:val="28"/>
          <w:lang w:bidi="fa-IR"/>
        </w:rPr>
        <w:t>1418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متن بر گرفته از جلد ششم احقاق الحق قاضى نور اللّه شوشترى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فاطمة الزهراء من المهد الى اللحد،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مدارك محكم و متقن، عثمان داماد خواهر حضرت خديجه بوده، زيرا رقيّه و امّ كلثوم دختران خواهر حضرت خديجه بوده‌اند كه در خانه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شدند و ربيبه آن حضرت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تفصيل رجوع كنيد به الصحيح من سيرة النبى صلّى اللّه عليه و آله تأليف علامه جعفر مرتضى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اين سخنان در باره كيست،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 در نهج البلاغه، استاد شهيد مطهرى، آخر فصل مربوط به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image" Target="media/image2.jpeg"/><Relationship Id="rId881" Type="http://schemas.openxmlformats.org/officeDocument/2006/relationships/image" Target="media/image2.jpeg"/><Relationship Id="rId882" Type="http://schemas.openxmlformats.org/officeDocument/2006/relationships/footer" Target="footer875.xml"/><Relationship Id="rId883" Type="http://schemas.openxmlformats.org/officeDocument/2006/relationships/footnotes" Target="footnotes.xml"/><Relationship Id="rId884" Type="http://schemas.openxmlformats.org/officeDocument/2006/relationships/numbering" Target="numbering.xml"/><Relationship Id="rId885" Type="http://schemas.openxmlformats.org/officeDocument/2006/relationships/fontTable" Target="fontTable.xml"/><Relationship Id="rId886" Type="http://schemas.openxmlformats.org/officeDocument/2006/relationships/settings" Target="settings.xml"/><Relationship Id="rId8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900</Pages>
  <Words>22724</Words>
  <Characters>82600</Characters>
  <CharactersWithSpaces>103502</CharactersWithSpaces>
  <Paragraphs>1823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2026-08-16T18:28:47Z</dcterms:created>
  <dc:creator>ghaemiyeh.com</dc:creator>
  <dc:description/>
  <dc:language>en-US</dc:language>
  <cp:lastModifiedBy/>
  <dcterms:modified xsi:type="dcterms:W3CDTF">2026-08-16T21:59:02Z</dcterms:modified>
  <cp:revision>1</cp:revision>
  <dc:subject/>
  <dc:title>نهج البلاغه خطبه ها نامه ها و حکمتهای حضرت امیرمومنان علی علیه السلام</dc:title>
</cp:coreProperties>
</file>

<file path=docProps/custom.xml><?xml version="1.0" encoding="utf-8"?>
<Properties xmlns="http://schemas.openxmlformats.org/officeDocument/2006/custom-properties" xmlns:vt="http://schemas.openxmlformats.org/officeDocument/2006/docPropsVTypes"/>
</file>