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footer60.xml" ContentType="application/vnd.openxmlformats-officedocument.wordprocessingml.footer+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63.xml" ContentType="application/vnd.openxmlformats-officedocument.wordprocessingml.footer+xml"/>
  <Override PartName="/word/footer26.xml" ContentType="application/vnd.openxmlformats-officedocument.wordprocessingml.footer+xml"/>
  <Override PartName="/word/footer23.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زیارات شام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54859_3650668749">
            <w:r>
              <w:rPr>
                <w:webHidden/>
                <w:rStyle w:val="IndexLink"/>
                <w:rtl w:val="true"/>
              </w:rPr>
              <w:t>مشخصات كتاب</w:t>
            </w:r>
            <w:r>
              <w:rPr>
                <w:rStyle w:val="IndexLink"/>
                <w:rtl w:val="true"/>
              </w:rPr>
              <w:tab/>
            </w:r>
            <w:r>
              <w:rPr>
                <w:rStyle w:val="IndexLink"/>
              </w:rPr>
              <w:t>4</w:t>
            </w:r>
          </w:hyperlink>
        </w:p>
        <w:p>
          <w:pPr>
            <w:pStyle w:val="Contents2"/>
            <w:tabs>
              <w:tab w:val="clear" w:pos="8743"/>
              <w:tab w:val="right" w:pos="9026" w:leader="dot"/>
            </w:tabs>
            <w:rPr/>
          </w:pPr>
          <w:hyperlink w:anchor="__RefHeading___Toc754861_3650668749">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754863_3650668749">
            <w:r>
              <w:rPr>
                <w:webHidden/>
                <w:rStyle w:val="IndexLink"/>
                <w:rtl w:val="true"/>
              </w:rPr>
              <w:t>اذن دخول به حرم مطهر حضرت زينب عليها السلام</w:t>
            </w:r>
            <w:r>
              <w:rPr>
                <w:rStyle w:val="IndexLink"/>
                <w:rtl w:val="true"/>
              </w:rPr>
              <w:tab/>
            </w:r>
            <w:r>
              <w:rPr>
                <w:rStyle w:val="IndexLink"/>
              </w:rPr>
              <w:t>5</w:t>
            </w:r>
          </w:hyperlink>
        </w:p>
        <w:p>
          <w:pPr>
            <w:pStyle w:val="Contents2"/>
            <w:tabs>
              <w:tab w:val="clear" w:pos="8743"/>
              <w:tab w:val="right" w:pos="9026" w:leader="dot"/>
            </w:tabs>
            <w:rPr/>
          </w:pPr>
          <w:hyperlink w:anchor="__RefHeading___Toc754865_3650668749">
            <w:r>
              <w:rPr>
                <w:webHidden/>
                <w:rStyle w:val="IndexLink"/>
                <w:rtl w:val="true"/>
              </w:rPr>
              <w:t>زيارت اوّل حضرت زينب كبرى عليها السلام</w:t>
            </w:r>
            <w:r>
              <w:rPr>
                <w:rStyle w:val="IndexLink"/>
                <w:rtl w:val="true"/>
              </w:rPr>
              <w:tab/>
            </w:r>
            <w:r>
              <w:rPr>
                <w:rStyle w:val="IndexLink"/>
              </w:rPr>
              <w:t>6</w:t>
            </w:r>
          </w:hyperlink>
        </w:p>
        <w:p>
          <w:pPr>
            <w:pStyle w:val="Contents2"/>
            <w:tabs>
              <w:tab w:val="clear" w:pos="8743"/>
              <w:tab w:val="right" w:pos="9026" w:leader="dot"/>
            </w:tabs>
            <w:rPr/>
          </w:pPr>
          <w:hyperlink w:anchor="__RefHeading___Toc754867_3650668749">
            <w:r>
              <w:rPr>
                <w:webHidden/>
                <w:rStyle w:val="IndexLink"/>
                <w:rtl w:val="true"/>
              </w:rPr>
              <w:t>«</w:t>
            </w:r>
            <w:r>
              <w:rPr>
                <w:rStyle w:val="IndexLink"/>
                <w:rtl w:val="true"/>
              </w:rPr>
              <w:t>الزيارة المفجعة</w:t>
            </w:r>
            <w:r>
              <w:rPr>
                <w:rStyle w:val="IndexLink"/>
                <w:rtl w:val="true"/>
              </w:rPr>
              <w:t xml:space="preserve">» </w:t>
            </w:r>
            <w:r>
              <w:rPr>
                <w:rStyle w:val="IndexLink"/>
                <w:rtl w:val="true"/>
              </w:rPr>
              <w:t>زيارت دوّم حضرت زينب كبرى عليها السلام</w:t>
            </w:r>
            <w:r>
              <w:rPr>
                <w:rStyle w:val="IndexLink"/>
                <w:rtl w:val="true"/>
              </w:rPr>
              <w:tab/>
            </w:r>
            <w:r>
              <w:rPr>
                <w:rStyle w:val="IndexLink"/>
              </w:rPr>
              <w:t>11</w:t>
            </w:r>
          </w:hyperlink>
        </w:p>
        <w:p>
          <w:pPr>
            <w:pStyle w:val="Contents2"/>
            <w:tabs>
              <w:tab w:val="clear" w:pos="8743"/>
              <w:tab w:val="right" w:pos="9026" w:leader="dot"/>
            </w:tabs>
            <w:rPr/>
          </w:pPr>
          <w:hyperlink w:anchor="__RefHeading___Toc754869_3650668749">
            <w:r>
              <w:rPr>
                <w:webHidden/>
                <w:rStyle w:val="IndexLink"/>
                <w:rtl w:val="true"/>
              </w:rPr>
              <w:t>دعاى بعد از زيارت</w:t>
            </w:r>
            <w:r>
              <w:rPr>
                <w:rStyle w:val="IndexLink"/>
                <w:rtl w:val="true"/>
              </w:rPr>
              <w:tab/>
            </w:r>
            <w:r>
              <w:rPr>
                <w:rStyle w:val="IndexLink"/>
              </w:rPr>
              <w:t>26</w:t>
            </w:r>
          </w:hyperlink>
        </w:p>
        <w:p>
          <w:pPr>
            <w:pStyle w:val="Contents2"/>
            <w:tabs>
              <w:tab w:val="clear" w:pos="8743"/>
              <w:tab w:val="right" w:pos="9026" w:leader="dot"/>
            </w:tabs>
            <w:rPr/>
          </w:pPr>
          <w:hyperlink w:anchor="__RefHeading___Toc754871_3650668749">
            <w:r>
              <w:rPr>
                <w:webHidden/>
                <w:rStyle w:val="IndexLink"/>
                <w:rtl w:val="true"/>
              </w:rPr>
              <w:t>اذن دخول به حرم مطهر حضرت رُقيّه عليها السلام</w:t>
            </w:r>
            <w:r>
              <w:rPr>
                <w:rStyle w:val="IndexLink"/>
                <w:rtl w:val="true"/>
              </w:rPr>
              <w:tab/>
            </w:r>
            <w:r>
              <w:rPr>
                <w:rStyle w:val="IndexLink"/>
              </w:rPr>
              <w:t>29</w:t>
            </w:r>
          </w:hyperlink>
        </w:p>
        <w:p>
          <w:pPr>
            <w:pStyle w:val="Contents2"/>
            <w:tabs>
              <w:tab w:val="clear" w:pos="8743"/>
              <w:tab w:val="right" w:pos="9026" w:leader="dot"/>
            </w:tabs>
            <w:rPr/>
          </w:pPr>
          <w:hyperlink w:anchor="__RefHeading___Toc754873_3650668749">
            <w:r>
              <w:rPr>
                <w:webHidden/>
                <w:rStyle w:val="IndexLink"/>
                <w:rtl w:val="true"/>
              </w:rPr>
              <w:t>زيارت اوّل حضرت رقيّه عليها السلام</w:t>
            </w:r>
            <w:r>
              <w:rPr>
                <w:rStyle w:val="IndexLink"/>
                <w:rtl w:val="true"/>
              </w:rPr>
              <w:tab/>
            </w:r>
            <w:r>
              <w:rPr>
                <w:rStyle w:val="IndexLink"/>
              </w:rPr>
              <w:t>30</w:t>
            </w:r>
          </w:hyperlink>
        </w:p>
        <w:p>
          <w:pPr>
            <w:pStyle w:val="Contents2"/>
            <w:tabs>
              <w:tab w:val="clear" w:pos="8743"/>
              <w:tab w:val="right" w:pos="9026" w:leader="dot"/>
            </w:tabs>
            <w:rPr/>
          </w:pPr>
          <w:hyperlink w:anchor="__RefHeading___Toc754875_3650668749">
            <w:r>
              <w:rPr>
                <w:webHidden/>
                <w:rStyle w:val="IndexLink"/>
                <w:rtl w:val="true"/>
              </w:rPr>
              <w:t>زيارت دوم حضرت رقية عليها السلام</w:t>
            </w:r>
            <w:r>
              <w:rPr>
                <w:rStyle w:val="IndexLink"/>
                <w:rtl w:val="true"/>
              </w:rPr>
              <w:tab/>
            </w:r>
            <w:r>
              <w:rPr>
                <w:rStyle w:val="IndexLink"/>
              </w:rPr>
              <w:t>36</w:t>
            </w:r>
          </w:hyperlink>
        </w:p>
        <w:p>
          <w:pPr>
            <w:pStyle w:val="Contents2"/>
            <w:tabs>
              <w:tab w:val="clear" w:pos="8743"/>
              <w:tab w:val="right" w:pos="9026" w:leader="dot"/>
            </w:tabs>
            <w:rPr/>
          </w:pPr>
          <w:hyperlink w:anchor="__RefHeading___Toc754877_3650668749">
            <w:r>
              <w:rPr>
                <w:webHidden/>
                <w:rStyle w:val="IndexLink"/>
                <w:rtl w:val="true"/>
              </w:rPr>
              <w:t>زيارت وارث</w:t>
            </w:r>
            <w:r>
              <w:rPr>
                <w:rStyle w:val="IndexLink"/>
                <w:rtl w:val="true"/>
              </w:rPr>
              <w:tab/>
            </w:r>
            <w:r>
              <w:rPr>
                <w:rStyle w:val="IndexLink"/>
              </w:rPr>
              <w:t>39</w:t>
            </w:r>
          </w:hyperlink>
        </w:p>
        <w:p>
          <w:pPr>
            <w:pStyle w:val="Contents2"/>
            <w:tabs>
              <w:tab w:val="clear" w:pos="8743"/>
              <w:tab w:val="right" w:pos="9026" w:leader="dot"/>
            </w:tabs>
            <w:rPr/>
          </w:pPr>
          <w:hyperlink w:anchor="__RefHeading___Toc754879_3650668749">
            <w:r>
              <w:rPr>
                <w:webHidden/>
                <w:rStyle w:val="IndexLink"/>
                <w:rtl w:val="true"/>
              </w:rPr>
              <w:t>زيارت امام زمان عليه السلام</w:t>
            </w:r>
            <w:r>
              <w:rPr>
                <w:rStyle w:val="IndexLink"/>
                <w:rtl w:val="true"/>
              </w:rPr>
              <w:tab/>
            </w:r>
            <w:r>
              <w:rPr>
                <w:rStyle w:val="IndexLink"/>
              </w:rPr>
              <w:t>47</w:t>
            </w:r>
          </w:hyperlink>
        </w:p>
        <w:p>
          <w:pPr>
            <w:pStyle w:val="Contents2"/>
            <w:tabs>
              <w:tab w:val="clear" w:pos="8743"/>
              <w:tab w:val="right" w:pos="9026" w:leader="dot"/>
            </w:tabs>
            <w:rPr/>
          </w:pPr>
          <w:hyperlink w:anchor="__RefHeading___Toc754881_3650668749">
            <w:r>
              <w:rPr>
                <w:webHidden/>
                <w:rStyle w:val="IndexLink"/>
                <w:rtl w:val="true"/>
              </w:rPr>
              <w:t>دعا براى امام زمان عليه السلام</w:t>
            </w:r>
            <w:r>
              <w:rPr>
                <w:rStyle w:val="IndexLink"/>
                <w:rtl w:val="true"/>
              </w:rPr>
              <w:tab/>
            </w:r>
            <w:r>
              <w:rPr>
                <w:rStyle w:val="IndexLink"/>
              </w:rPr>
              <w:t>48</w:t>
            </w:r>
          </w:hyperlink>
        </w:p>
        <w:p>
          <w:pPr>
            <w:pStyle w:val="Contents2"/>
            <w:tabs>
              <w:tab w:val="clear" w:pos="8743"/>
              <w:tab w:val="right" w:pos="9026" w:leader="dot"/>
            </w:tabs>
            <w:rPr/>
          </w:pPr>
          <w:hyperlink w:anchor="__RefHeading___Toc754883_3650668749">
            <w:r>
              <w:rPr>
                <w:webHidden/>
                <w:rStyle w:val="IndexLink"/>
                <w:rtl w:val="true"/>
              </w:rPr>
              <w:t xml:space="preserve">زيارت جامع اوّل </w:t>
            </w:r>
            <w:r>
              <w:rPr>
                <w:rStyle w:val="IndexLink"/>
                <w:rtl w:val="true"/>
              </w:rPr>
              <w:t>(</w:t>
            </w:r>
            <w:r>
              <w:rPr>
                <w:rStyle w:val="IndexLink"/>
                <w:rtl w:val="true"/>
              </w:rPr>
              <w:t>جامعهصغيره</w:t>
            </w:r>
            <w:r>
              <w:rPr>
                <w:rStyle w:val="IndexLink"/>
                <w:rtl w:val="true"/>
              </w:rPr>
              <w:t>)</w:t>
              <w:tab/>
            </w:r>
            <w:r>
              <w:rPr>
                <w:rStyle w:val="IndexLink"/>
              </w:rPr>
              <w:t>49</w:t>
            </w:r>
          </w:hyperlink>
        </w:p>
        <w:p>
          <w:pPr>
            <w:pStyle w:val="Contents2"/>
            <w:tabs>
              <w:tab w:val="clear" w:pos="8743"/>
              <w:tab w:val="right" w:pos="9026" w:leader="dot"/>
            </w:tabs>
            <w:rPr/>
          </w:pPr>
          <w:hyperlink w:anchor="__RefHeading___Toc754885_3650668749">
            <w:r>
              <w:rPr>
                <w:webHidden/>
                <w:rStyle w:val="IndexLink"/>
                <w:rtl w:val="true"/>
              </w:rPr>
              <w:t>زيارت براى هر يك از پيامبران عليهم السلام</w:t>
            </w:r>
            <w:r>
              <w:rPr>
                <w:rStyle w:val="IndexLink"/>
                <w:rtl w:val="true"/>
              </w:rPr>
              <w:tab/>
            </w:r>
            <w:r>
              <w:rPr>
                <w:rStyle w:val="IndexLink"/>
              </w:rPr>
              <w:t>51</w:t>
            </w:r>
          </w:hyperlink>
        </w:p>
        <w:p>
          <w:pPr>
            <w:pStyle w:val="Contents2"/>
            <w:tabs>
              <w:tab w:val="clear" w:pos="8743"/>
              <w:tab w:val="right" w:pos="9026" w:leader="dot"/>
            </w:tabs>
            <w:rPr/>
          </w:pPr>
          <w:hyperlink w:anchor="__RefHeading___Toc754887_3650668749">
            <w:r>
              <w:rPr>
                <w:webHidden/>
                <w:rStyle w:val="IndexLink"/>
                <w:rtl w:val="true"/>
              </w:rPr>
              <w:t>زيارت امام زادگان</w:t>
            </w:r>
            <w:r>
              <w:rPr>
                <w:rStyle w:val="IndexLink"/>
                <w:rtl w:val="true"/>
              </w:rPr>
              <w:tab/>
            </w:r>
            <w:r>
              <w:rPr>
                <w:rStyle w:val="IndexLink"/>
              </w:rPr>
              <w:t>53</w:t>
            </w:r>
          </w:hyperlink>
        </w:p>
        <w:p>
          <w:pPr>
            <w:pStyle w:val="Contents2"/>
            <w:tabs>
              <w:tab w:val="clear" w:pos="8743"/>
              <w:tab w:val="right" w:pos="9026" w:leader="dot"/>
            </w:tabs>
            <w:rPr/>
          </w:pPr>
          <w:hyperlink w:anchor="__RefHeading___Toc754889_3650668749">
            <w:r>
              <w:rPr>
                <w:webHidden/>
                <w:rStyle w:val="IndexLink"/>
                <w:rtl w:val="true"/>
              </w:rPr>
              <w:t>زيارت قبور علماء</w:t>
            </w:r>
            <w:r>
              <w:rPr>
                <w:rStyle w:val="IndexLink"/>
                <w:rtl w:val="true"/>
              </w:rPr>
              <w:tab/>
            </w:r>
            <w:r>
              <w:rPr>
                <w:rStyle w:val="IndexLink"/>
              </w:rPr>
              <w:t>56</w:t>
            </w:r>
          </w:hyperlink>
        </w:p>
        <w:p>
          <w:pPr>
            <w:pStyle w:val="Contents2"/>
            <w:tabs>
              <w:tab w:val="clear" w:pos="8743"/>
              <w:tab w:val="right" w:pos="9026" w:leader="dot"/>
            </w:tabs>
            <w:rPr/>
          </w:pPr>
          <w:hyperlink w:anchor="__RefHeading___Toc754891_3650668749">
            <w:r>
              <w:rPr>
                <w:webHidden/>
                <w:rStyle w:val="IndexLink"/>
                <w:rtl w:val="true"/>
              </w:rPr>
              <w:t>زيارت اهل قبور</w:t>
            </w:r>
            <w:r>
              <w:rPr>
                <w:rStyle w:val="IndexLink"/>
                <w:rtl w:val="true"/>
              </w:rPr>
              <w:tab/>
            </w:r>
            <w:r>
              <w:rPr>
                <w:rStyle w:val="IndexLink"/>
              </w:rPr>
              <w:t>59</w:t>
            </w:r>
          </w:hyperlink>
        </w:p>
        <w:p>
          <w:pPr>
            <w:pStyle w:val="Contents2"/>
            <w:tabs>
              <w:tab w:val="clear" w:pos="8743"/>
              <w:tab w:val="right" w:pos="9026" w:leader="dot"/>
            </w:tabs>
            <w:rPr/>
          </w:pPr>
          <w:hyperlink w:anchor="__RefHeading___Toc754893_3650668749">
            <w:r>
              <w:rPr>
                <w:webHidden/>
                <w:rStyle w:val="IndexLink"/>
                <w:rtl w:val="true"/>
              </w:rPr>
              <w:t>دعاى استخلاص</w:t>
            </w:r>
            <w:r>
              <w:rPr>
                <w:rStyle w:val="IndexLink"/>
                <w:rtl w:val="true"/>
              </w:rPr>
              <w:tab/>
            </w:r>
            <w:r>
              <w:rPr>
                <w:rStyle w:val="IndexLink"/>
              </w:rPr>
              <w:t>61</w:t>
            </w:r>
          </w:hyperlink>
        </w:p>
        <w:p>
          <w:pPr>
            <w:pStyle w:val="Contents2"/>
            <w:tabs>
              <w:tab w:val="clear" w:pos="8743"/>
              <w:tab w:val="right" w:pos="9026" w:leader="dot"/>
            </w:tabs>
            <w:rPr/>
          </w:pPr>
          <w:hyperlink w:anchor="__RefHeading___Toc754895_3650668749">
            <w:r>
              <w:rPr>
                <w:webHidden/>
                <w:rStyle w:val="IndexLink"/>
                <w:rtl w:val="true"/>
              </w:rPr>
              <w:t>ذكر توبه</w:t>
            </w:r>
            <w:r>
              <w:rPr>
                <w:rStyle w:val="IndexLink"/>
                <w:rtl w:val="true"/>
              </w:rPr>
              <w:tab/>
            </w:r>
            <w:r>
              <w:rPr>
                <w:rStyle w:val="IndexLink"/>
              </w:rPr>
              <w:t>63</w:t>
            </w:r>
          </w:hyperlink>
        </w:p>
        <w:p>
          <w:pPr>
            <w:pStyle w:val="Contents2"/>
            <w:tabs>
              <w:tab w:val="clear" w:pos="8743"/>
              <w:tab w:val="right" w:pos="9026" w:leader="dot"/>
            </w:tabs>
            <w:rPr/>
          </w:pPr>
          <w:hyperlink w:anchor="__RefHeading___Toc754897_3650668749">
            <w:r>
              <w:rPr>
                <w:webHidden/>
                <w:rStyle w:val="IndexLink"/>
                <w:rtl w:val="true"/>
              </w:rPr>
              <w:t>آيةالكرسى</w:t>
            </w:r>
            <w:r>
              <w:rPr>
                <w:rStyle w:val="IndexLink"/>
                <w:rtl w:val="true"/>
              </w:rPr>
              <w:tab/>
            </w:r>
            <w:r>
              <w:rPr>
                <w:rStyle w:val="IndexLink"/>
              </w:rPr>
              <w:t>64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77_6841"/>
      <w:bookmarkStart w:id="1" w:name="pg1577_6841"/>
      <w:bookmarkEnd w:id="1"/>
    </w:p>
    <w:p>
      <w:pPr>
        <w:pStyle w:val="Heading2"/>
        <w:numPr>
          <w:ilvl w:val="1"/>
          <w:numId w:val="1"/>
        </w:numPr>
        <w:rPr/>
      </w:pPr>
      <w:bookmarkStart w:id="2" w:name="pg1577_6841"/>
      <w:bookmarkStart w:id="3" w:name="__RefHeading___Toc754859_3650668749"/>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نام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زيارات شام</w:t>
      </w:r>
    </w:p>
    <w:p>
      <w:pPr>
        <w:pStyle w:val="BookText"/>
        <w:rPr/>
      </w:pPr>
      <w:r>
        <w:rPr>
          <w:rFonts w:ascii="Amiri" w:hAnsi="Amiri" w:eastAsia="Amiri" w:cs="Amiri"/>
          <w:color w:val="111111"/>
          <w:sz w:val="28"/>
          <w:sz w:val="28"/>
          <w:szCs w:val="28"/>
          <w:rtl w:val="true"/>
          <w:lang w:bidi="ar-SA"/>
        </w:rPr>
        <w:t>نويسنده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حبيب اللهى</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عتبات عاليات و سوريه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فارسى</w:t>
      </w:r>
    </w:p>
    <w:p>
      <w:pPr>
        <w:pStyle w:val="BookText"/>
        <w:rPr/>
      </w:pPr>
      <w:r>
        <w:rPr>
          <w:rFonts w:ascii="IRNazanin" w:hAnsi="IRNazanin" w:eastAsia="IRNazanin"/>
          <w:color w:val="111111"/>
          <w:sz w:val="28"/>
          <w:sz w:val="28"/>
          <w:szCs w:val="28"/>
          <w:rtl w:val="true"/>
          <w:lang w:bidi="fa-IR"/>
        </w:rPr>
        <w:t>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مشعر</w:t>
      </w:r>
    </w:p>
    <w:p>
      <w:pPr>
        <w:pStyle w:val="BookText"/>
        <w:rPr/>
      </w:pPr>
      <w:r>
        <w:rPr>
          <w:rFonts w:ascii="IRNazanin" w:hAnsi="IRNazanin" w:eastAsia="IRNazanin"/>
          <w:color w:val="111111"/>
          <w:sz w:val="28"/>
          <w:sz w:val="28"/>
          <w:szCs w:val="28"/>
          <w:rtl w:val="true"/>
          <w:lang w:bidi="fa-IR"/>
        </w:rPr>
        <w:t>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54861_3650668749"/>
      <w:bookmarkStart w:id="6" w:name="_Toc2"/>
      <w:bookmarkEnd w:id="5"/>
      <w:r>
        <w:rPr>
          <w:rtl w:val="true"/>
        </w:rPr>
        <w:t>اشاره</w:t>
      </w:r>
      <w:bookmarkStart w:id="7" w:name="pg1577_6845"/>
      <w:bookmarkEnd w:id="6"/>
    </w:p>
    <w:p>
      <w:pPr>
        <w:pStyle w:val="Heading2"/>
        <w:numPr>
          <w:ilvl w:val="1"/>
          <w:numId w:val="1"/>
        </w:numPr>
        <w:rPr/>
      </w:pPr>
      <w:bookmarkStart w:id="8" w:name="__RefHeading___Toc754863_3650668749"/>
      <w:bookmarkStart w:id="9" w:name="_Toc3"/>
      <w:bookmarkEnd w:id="7"/>
      <w:bookmarkEnd w:id="8"/>
      <w:r>
        <w:rPr>
          <w:rtl w:val="true"/>
        </w:rPr>
        <w:t>اذن دخول به حرم مطهر حضرت زينب عليها السلام</w:t>
      </w:r>
      <w:bookmarkEnd w:id="9"/>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بِاذْنِ اللَّهِ وَاذْنِ رَسُولِهِ وَاذْنِ مَلائِكَتِهِ الْمُقَرَّبينَ وَانْبِيائِهِ الْمُرسَلينَ، وَالْأَئِمَّةِ الْمَعْصُومينَ، وَبِاذْنِ السَيِّدَةِ زَيْنَبَ الْكُبْرى بِنْتِ الْامامِ اميرِ الْمُؤْمِنينَ عَلَيْهِ السَّلامُ، ادْخُلُ هذِهِ الرَّوْضَةَ الْمُبارَكَةَ، وَادْعُوا اللَّهَ بِفُنُونِ الدَّعَواتِ، وَاعْتَرِفُ للَّهِ بِالْعُبُودِيَّةِ، وَلِلنَّبِيِّ وَالْأَئِمَّةِ الْمَعْصُومينَ عَلَيْهِمُ السَّلامُ بِالطاعَةِ، رَبِّ ادْخِلْني مُدْخَلَصِدْقٍ، وَاخْرِجْني مُخْرَجَصِدْقٍ، وَاجْعَلْ لي مِنْ لَدُنْكَ سُلْطاناً نَصيراً</w:t>
      </w:r>
      <w:r>
        <w:rPr>
          <w:rFonts w:eastAsia="Amiri" w:cs="Amiri" w:ascii="Amiri" w:hAnsi="Amiri"/>
          <w:color w:val="111111"/>
          <w:sz w:val="28"/>
          <w:szCs w:val="28"/>
          <w:rtl w:val="true"/>
          <w:lang w:bidi="ar-SA"/>
        </w:rPr>
        <w:t>.</w:t>
      </w:r>
      <w:bookmarkStart w:id="10" w:name="pg1577_6846"/>
    </w:p>
    <w:p>
      <w:pPr>
        <w:pStyle w:val="Heading2"/>
        <w:numPr>
          <w:ilvl w:val="1"/>
          <w:numId w:val="1"/>
        </w:numPr>
        <w:rPr/>
      </w:pPr>
      <w:bookmarkStart w:id="11" w:name="__RefHeading___Toc754865_3650668749"/>
      <w:bookmarkStart w:id="12" w:name="_Toc4"/>
      <w:bookmarkEnd w:id="10"/>
      <w:bookmarkEnd w:id="11"/>
      <w:r>
        <w:rPr>
          <w:rtl w:val="true"/>
        </w:rPr>
        <w:t>زيارت اوّل حضرت زينب كبرى عليها السلام</w:t>
      </w:r>
      <w:bookmarkEnd w:id="12"/>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عَلى آدَمَصِفْوَةِ اللَّهِ، السَّلامُ عَلى نُوحٍ نَبِيِّ اللَّهِ، السَّلامُ عَلى ابْراهيمَ خَليلِ اللَّهِ، السَّلامُ عَلى مُوسى كَليمِ اللَّهِ، السَّلامُ عَلى عيسى رُوحِ اللَّهِ، السَّلامُ عَلَيْكَ يا رَسُولَ اللَّهِ، السَّلامُ عَلَيْكَ يا خَيْرَ خَلْقِ اللَّهِ، السَّلامُ عَلَيْكَ ياصَفِيَّ اللَّهِ، السَّلامُ عَلَيْكَ يا مُحَمَّدَ بْنَ عَبْدِ اللَّهِ خاتَمَ النَّبِيينَ، السَّلامُ عَلَيْكَ يا اميرَ</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الْمُؤْمِنينَ عَلِيَّ بْنَ ابي‌طالِبٍ وَصِيَّ رَسُولِ اللَّهِ، السَّلامُ عَلَيْكِ يا فاطِمَةُ سَيِّدَةَ نِساءِ الْعالَمينَ، السَّلامُ عَلَيْكُما يا سِبْطَيْ نَبِيِّ الرَّحْمَةِ، وَسَيِّدَيْ شَبابِ اهْلِ الْجَنَّةِ، السَّلامُ عَلَيْكَ يا عَلِيَّ بْنَ الْحُسَيْنِ سَيِّدَ الْعابِدينَ وَقُرَّةَ عَيْنِ الناظِرينَ، السَّلامُ عَلَيْكَ يا مُحَمَّدَ بْنَ عَلِىٍّ باقِرَ العِلْمِ بَعْدَ النَّبِىِّ، السَّلامُ عَلَيكَ يا جَعْفَرَ بْنَ مُحَمَّدٍ الصادِقَ الْبارَّ الْأَمينَ، السَّلامُ عَلَيْكَ يا مُوسَى بْنَ جَعْفَرٍ الطاهِرَ الطُّهْرِ، السَّلامُ عَلَيْكَ يا عَلِيَّ بْنَ مُوسَى الرِّضَا الْمُرْتَضى، السَّلامُ عَلَيْكَ يا مُحَمَّدَ بْنَ عَلِيٍّ التَّقِيَّ،</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عَلِيَّ بْنَ مُحَمَّدٍ النَّقِيَّ الناصِحَ الْأَمينَ، السَّلامُ عَلَيْكَ يا حَسَنَ بْنَ عَلِيٍّ، السَّلامُ عَلَى الْوَصِيِّ مِنْ بَعْدِهِ، اللّهُمَّصَلِّ عَلى نُورِكَ وَسِراجِكَ وَوَلِيِّ وَليِّكَ، وَوَصِيِّ وَصيِّكَ، وَحُجَّتِكَ عَلى خَلْقِكَ، السَّلامُ عَلَيْكِ يا بِنْتَ رَسُولِ‌اللَّهِ، السَّلامُ عَلَيْكِ يا بِنْتَ فاطِمَةَ وَخَديجَةَ، السَّلامُ عَلَيْكِ يا بِنْتَ اميرِ الْمُؤْمِنينَ، السَّلامُ عَلَيْكِ يا اخْتَ الْحَسَنِ وَالْحُسَيْنِ، السَّلامُ عَلَيْكِ يا بِنْتَ وَلِيِّ اللَّهِ، السَّلامُ عَلَيْكِ يا اخْتَ وَلِيِّ اللَّهِ، السَّلامُ عَلَيْكِ يا عَمَّةَ وَلِيِّ اللَّهِ وَرَحْمَةُ اللَّهِ</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وَبَرَكاتُهُ، السَّلامُ عَلَيْكِ عَرَّفَ اللَّهُ بَيْنَنا وَبَيْنَكُمْ فِى الْجَنَّةِ، وَحَشَرَنا في زُمْرَتِكُمْ، وَاوْرَدَنا حَوْضَ نَبيِّكُمْ، وَسَقانا بِكَاْسِ جَدِّكُمْ مِنْ يَدِ عَلِيِّ بْنِ ابي طالِبٍ،صَلَواتُ اللَّهِ عَلَيْكُمْ، اسْئَلُ اللَّهَ انْ يُرِيَنا فيكُمُ السُّرُورَ وَالْفَرَجَ، وَانْ يَجْمَعَنا وَاياكُمْ في زُمْرَةِ جَدِّكُمْ مُحَمَّدٍصَلَّى اللَّهُ عَلَيْهِ وآلِهِ، وَانْ لا يَسْلُبَنا مَعْرِفَتَكُمْ، انَّهُ وَلِيٌّ قَديرٌ، اتَقَرَّبُ الَى اللَّهِ بِحُبِّكُمْ، وَالْبَرائَةِ مِنْ اعْدائِكُمْ، وَالتَّسْليمِ الَى اللَّهِ راضِياً بِهِ غَيْرَ مُنْكِرٍ وَلا مُسْتَكْبِرٍ، وَعَلى يَقينِ ما اتى بِهِ مُحَمَّدٌ، وَبِهِ راضٍ نَطْلُبُ بِذلِكَ وَجْهَكَ يا سَيِّدي،</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وَرِضاكَ وَالدَّارَ الآخِرَةَ، يا سَيِّدَتي يا زَيْنَبُ، اشْفَعي لي فِى الْجَنَّةِ، فَانَّ لَكِ عِنْدَ اللَّهِ شَاْناً مِنَ الشَّاْنِ، اللّهُمَّ اني اسْئَلُكَ انْ تَخْتِمَ لي بِالسَّعادَةِ، فَلا تَسْلُبْ مِني ما انَا فيهِ، وَلا حَوْلَ وَلا قُوَّةَ الّا بِاللَّهِ الْعَلِيِّ الْعَظيمِ، اللَّهُمَّ اسْتَجِبْ لَنا وَتَقَبَّلْهُ بِكَرَمِكَ وَعِزَّتِكَ، وَبِرَحْمَتِكَ وَعافِيَتِكَ، وَصَلَّى اللَّهُ عَلى مُحَمَّدٍ وآلِهِ اجْمَعينَ، وَسَلَّمَ تَسْليماً يا ارْحَمَ الرَّاحِمينَ</w:t>
      </w:r>
      <w:r>
        <w:rPr>
          <w:rFonts w:eastAsia="Amiri" w:cs="Amiri" w:ascii="Amiri" w:hAnsi="Amiri"/>
          <w:color w:val="111111"/>
          <w:sz w:val="28"/>
          <w:szCs w:val="28"/>
          <w:rtl w:val="true"/>
          <w:lang w:bidi="ar-SA"/>
        </w:rPr>
        <w:t>.</w:t>
      </w:r>
      <w:bookmarkStart w:id="13" w:name="pg1577_6851"/>
    </w:p>
    <w:p>
      <w:pPr>
        <w:pStyle w:val="Heading2"/>
        <w:numPr>
          <w:ilvl w:val="1"/>
          <w:numId w:val="1"/>
        </w:numPr>
        <w:rPr/>
      </w:pPr>
      <w:bookmarkStart w:id="14" w:name="__RefHeading___Toc754867_3650668749"/>
      <w:bookmarkStart w:id="15" w:name="_Toc5"/>
      <w:bookmarkEnd w:id="13"/>
      <w:bookmarkEnd w:id="14"/>
      <w:r>
        <w:rPr>
          <w:rtl w:val="true"/>
        </w:rPr>
        <w:t>«</w:t>
      </w:r>
      <w:r>
        <w:rPr>
          <w:rtl w:val="true"/>
        </w:rPr>
        <w:t>الزيارة المفجعة</w:t>
      </w:r>
      <w:r>
        <w:rPr>
          <w:rtl w:val="true"/>
        </w:rPr>
        <w:t xml:space="preserve">» </w:t>
      </w:r>
      <w:r>
        <w:rPr>
          <w:rtl w:val="true"/>
        </w:rPr>
        <w:t>زيارت دوّم حضرت زينب كبرى عليها السلام</w:t>
      </w:r>
      <w:bookmarkEnd w:id="15"/>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بِنْتَ سَيِّدِ الانْبِياءِ، السَّلامُ عَلَيْكِ يا بِنْتَصاحِبِ الْحَوْضِ وَاللِّواءِ، السَّلامُ عَلَيْكِ يا بِنْتَ مَنْ عُرِجَ بِهِ الَى السَّماءِ، وَوُصِلَ الى مَقامِ قابَ قَوْسَيْنِ اوْ ادْنى، السَّلامُ عَلَيْكِ يا بِنْتَ نَبِيِّ الْهُدى وَسَيِّدِ الْوَرى، وَمُنْقِذِ الْعِبادِ مِنَ الرَّدى، السَّلامُ عَلَيْكِ يا بِنْتَصاحِبِ الْخُلْقِ الْعَظيمِ،</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وَالشَّرَفِ الْعَميمِ، وَالْاياتِ وَالذِّكْرِ الْحَكيمِ، السَّلامُ عَلَيْكِ يا بِنْتَصاحِبِ الْمَقامِ الْمَحْمُودِ، وَالْحَوْضِ المَوْرُودِ وَاللِّواءِ الْمَشْهُودِ، السَّلامُ عَلَيْكِ يا بِنْتَ مَنْهَجِ دينِ الْاسْلامِ، وَصاحِبِ الْقِبْلَةِ وَالْقُرْآنِ، وَعَلَمِ الصِّدْقِ وَالْحَقِّ وَالْاحْسانِ، السَّلامُ عَلَيْكِ يا بِنْتَصِفْوَةِ الْانْبِياءِ، وَعَلَمِ الْاتْقِياءِ، وَمَشْهُورِ الذِّكْرِ فِى الْارْضِ وَالسَّماءِ وَرَحْمَةُ اللَّهِ وَبَرَكاتُهُ، السَّلامُ عَلَيْكِ يا بِنْتَ خَيْرِ خَلْقِ اللَّهِ وَسَيِّدِ خَلْقِه، وَاوَّلِ الْعَدَدِ قَبْلَ ايجادِ ارْضِه وَسَماواتِه، وَآخِرِ الْابَدِ بَعْدَ فَناءِ الدُّنْيا</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وَاهْلِها، الَّذى رُوحُهُ نُسْخَةُ اللّاهُوتِ، وَصُورَتُهُ نُسْخَةُ الْمُلْكِ وَالْمَلَكُوتِ، وَقَلْبُهُ خَزانَةُ الْحَيِّ الَّذي لايَمُوتُ، وَرَحْمَةُ اللَّهِ وَبَرَكاتُهُ، السَّلامُ عَلَيْكِ يا بِنْتَ الْمُظَلَّلِ بِالْغَمامِ، سَيِّدِ الْكَوْنَيْنِ وَمَوْلَى الثَّقَلَيْنِ، وَشَفيعِ الْامَّةِ يَوْمَ الْمَحْشَرِ، وَرَحْمَةُ اللَّهِ وَبَرَكاتُهُ، السَّلامُ عَلَيْكِ يا بِنْتَ سَيِّدِ الْاوْصِياءِ، السَّلامُ عَلَيْكِ يا بِنْتَ امامِ الْاتْقِياءِ، السَّلامُ عَلَيْكِ يا بِنْتَ رُكْنِ الْاوْلِياءِ، السَّلامُ عَلَيْكِ يا بِنْتَ عِمادِ الْاصْفِياءِ، السَّلامُ عَلَيْكِ يا بِنْتَ يَعْسُوبِ الدينِ، السَّلامُ عَلَيْكِ يا بِنْتَ اميرِ</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المُؤْمِنينَ، السَّلامُ عَلَيْكِ يا بِنْتَ سَيِّدِ الْوَصِيينَ، السَّلامُ عَلَيْكِ يا بِنْتَ قائِدِ الْبَرَرَةِ، السَّلامُ عَلَيْكِ يا بِنْتَ قامِعِ الْكَفَرَةِ وَالْفَجَرَةِ، السَّلامُ عَلَيْكِ يا بِنْتَ وارِثِ النَّبِيينَ، السَّلامُ عَلَيْكِ يا بِنْتَ خَليفَةِ سَيِّدِ المُرْسَلينَ، السَّلامُ عَلَيْكِ يا بِنْتَ ضِياءِ الدينِ، السَّلامُ عَلَيْكِ يا بِنْتَ النَّبَأِ الْعَظيمِ عَلَى الْيَقينِ، السَّلامُ عَلَيْكِ يا بِنْتَ مَنْ حِسابُ الناسِ عَلَيْهِ، وَالْكَوْثَرُ في يَدَيْهِ، وَالنَّصُّ يَوْمَ الْغَديرِ عَلَيْهِ وَرَحْمَةُ اللَّهِ وَبَرَكاتُهُ، السَّلامُ عَلَيْكِ يا بِنْتَ مَنْ قادَ زَمامَ ناقَتِها جِبْرائيلُ وَشارَكَها في</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مُصابِها اسْرافيلُ، وَغَضِبَ بَسَبَبِهَا الرَّبُّ الْجَليلُ، وَبَكى لِمُصابِها ابْراهيمُ الْخَليلُ، وَنُوحٌ وَمُوسَى الْكَليمُ في كَرْبَلاءِ الْحُسَيْنِ الشَّهيدِ الْغَريبِ وَرَحْمَةُ اللَّهِ وَبَرَكاتُهُ، السَّلامُ عَلَيْكِ يا بِنْتَ الْبُدُورِ السَّواطِعِ، السَّلامُ عَلَيْكِ يا بِنْتَ الشُّمُوسِ الطَّوالِعِ وَرَحْمَةُ اللَّهِ وَبَرَكاتُهُ، السَّلامُ عَلَيْكِ يا بِنْتَ زَمْزَمَ وَصَفا، السَّلامُ عَلَيْكِ يا بِنْتَ مَكَّةَ وَمِنى، السَّلامُ عَلَيْكِ يا بِنْتَ مَنْ حُمِلَ عَلَى الْبُراقِ فِى الْهَواءِ، السَّلامُ عَلَيْكِ يا بِنْتَ مَنْ حَمَلَ الزَّكوةَ بِاطْرافِ الرِّداءِ وَبَذَلَهُ عَلَى الْفُقَراءِ، السَّلامُ</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عَلَيْكِ يا بِنْتَ مَنْ اسْرِىَ بِه مِنَ المَسْجِدِ الْحَرامِ الَى الْمَسْجِدِ الْاقْصى، السَّلامُ عَلَيْكِ يا بِنْتَ مَنْ ضَرَبَ بِالسَّيْفَيْنِ، السَّلامُ عَلَيْكِ يا بِنْتَ مَنْصَلّى قِبْلَتَيْنِ، السَّلامُ عَلَيْكِ يا بِنْتَ مُحَمَّدٍ الْمُصْطَفى، السَّلامُ عَلَيْكِ يا بِنْتَ عَلِىٍّ الْمُرْتَضى، السَّلامُ عَلَيْكِ يا بِنْتَ فاطِمَةَ الزَّهْراءِ، السَّلامُ عَلَيْكِ يا بِنْتَ خَديجَةَ الْكُبْرى، السَّلامُ عَلَيْكِ وَعَلى جَدِّكِ مُحَمَّدٍ الْمُخْتارِ، السَّلامُ عَلَيْكِ وَعَلى ابيكِ حَيْدَرٍ الْكَرَّارِ، السَّلامُ عَلَيْكِ وَعَلَى الساداتِ الْاطْهارِ الْاخْيارِ، وَهُمْ حُجَجُ اللَّهِ عَلَى</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الْاقْطارِ، وَساداتُ الْارْضِ وَالسَّماءِ مِنْ وُلْدِ اخيكِ الْحُسَيْنِ الشَّهيدِ الْعَطْشانِ الظَّمْئانِ وَهُوَ ابُو التِّسْعَةِ الْاطْهارِ، وَهُمْ حُجَجُ اللَّهِ فِى الشَّرْقِ وَالْغَرْبِ وَالْارْضِ وَالسَّماءِ، الَّذينَ حُبُّهُمْ فَرْضٌ عَلى اعْناقِ كُلِّ الْخَلائِقِ الْمَخْلُوقينَ لِخالِقِ الْقادِرِ السُّبْحان، السَّلامُ عَلَيْكِ يا بِنْتَ وَليِّ اللَّهِ الْاعْظَمِ، السَّلامُ عَلَيْكِ يا اخْتَ وَليِّ اللَّهِ المُعَظَّمِ، السَّلامُ عَلَيْكِ يا عَمَّةَ وَليِّ اللَّهِ الْمُكَرَّمِ، السَّلامُ عَلَيْكِ يا امَّ الْمَصائِبِ يا زَيْنَبُ وَرَحْمَةُ اللَّهِ وَبَرَكاتُهُ، السَّلامُ عَلَيْكِ ايَّتُهَا الصِّديقَةُ الْمَرْضِيَّةُ، السَّلامُ</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عَلَيْكِ ايَّتُهَا الْفاضِلَةُ الرَّشيدَةُ، السَّلامُ عَلَيْكِ ايَّتُهَا الْكامِلَةُ الْعالِمَةُ الْعامِلَةُ، السَّلامُ عَلَيْكِ ايَّتُهَا الْكَريمَةُ النَّبيلَةُ، السَّلامُ عَلَيْكِ ايَّتُهَا التَّقِيَّةُ النَّقِيَّةُ، السَّلامُ عَلَيْكِ يا مَنْ اظْهَرَتْ مَحَبَّتَها لِلْحُسَيْنِ الْمَظْلُومِ في مَوارِدَ عَديدَةٍ، وَتَحَمَّلَتِ الْمَصائِبَ المُحْرِقَةِ لِلْقُلُوبِ مَعَ تَحَمُّلاتٍ شَديدَةٍ، السَّلامُ عَلَيْكِ يا مَنْ حَفِظَتِ الْامامَ في يَوْمِ عاشُوراءَ في الْقَتْلى، وَبَذَلَتْ نَفْسَها في نَجاةِ زَيْنِ الْعابِدينَ مِنْ مَجْلِسِ اشْقَى الْاشْقِياءِ، وَنَطَقَتْ كَنُطْقِ عَلِيٍّ عَلَيْهِ السَّلامُ في سِكَكِ الْكُوفَةِ وَحَوْلُها كَثيرٌ مِنَ الْاعْداءِ،</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تالِيَ الْمَعْصُومِ، السَّلامُ عَلَيْكِ يا مُمْتَحَنَةُ في تَحَمُّلِ الْمَصائِبِ كَالْحُسَيْنِ الْمَظْلُومِ وَرَحْمَةُ اللَّهِ وَبَرَكاتُهُ، السَّلامُ عَلَيْكِ ايَّتُهَا الْبَعيدَةُ مِنَ الْاوْطانِ، السَّلامُ عَلَيْكِ ايَّتُهَا الْاسيرَةُ فِى الْبُلْدانِ، السَّلامُ عَلَيْكِ ايَّتُهَا الْمُتَحَيِّزَةُ في خَرابَةِ الشامِ، السَّلامُ عَلَيْكِ ايَّتُهَا الْمُتَحَيِّرَةُ في وُقُوفِكِ عَلى جَسَدِ سَيِّدِ الشُّهَداءِ، وَخاطَبْتِ جَدَّكِ رَسُولَ اللَّهِصَلَّى اللَّهُ عَلَيْهِ وَآلِه بِهذَا النِّداءِ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عَلَيْكَ مَليكُ </w:t>
      </w:r>
      <w:r>
        <w:rPr>
          <w:rFonts w:eastAsia="Amiri" w:cs="Amiri" w:ascii="Amiri" w:hAnsi="Amiri"/>
          <w:color w:val="111111"/>
          <w:sz w:val="28"/>
          <w:szCs w:val="28"/>
          <w:rtl w:val="true"/>
          <w:lang w:bidi="ar-SA"/>
        </w:rPr>
        <w:t>«</w:t>
      </w:r>
      <w:r>
        <w:rPr>
          <w:rStyle w:val="FootnoteAnchor"/>
          <w:rtl w:val="true"/>
        </w:rPr>
        <w:footnoteReference w:id="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السَّماءِ، هذا حُسَيْنٌ بِالْعَراءِ،</w:t>
      </w:r>
    </w:p>
    <w:p>
      <w:pPr>
        <w:pStyle w:val="BookText"/>
        <w:rPr/>
      </w:pPr>
      <w:r>
        <w:rPr>
          <w:rFonts w:ascii="Amiri" w:hAnsi="Amiri" w:eastAsia="Amiri" w:cs="Amiri"/>
          <w:color w:val="111111"/>
          <w:sz w:val="28"/>
          <w:sz w:val="28"/>
          <w:szCs w:val="28"/>
          <w:rtl w:val="true"/>
          <w:lang w:bidi="ar-SA"/>
        </w:rPr>
        <w:t>مَسْلُوبُ الْعِمامَةِ وَالرِّداءِ، مُقَطَّعُ الْاعْضاءِ، وَبَناتُكَ سَبايا، وَالَى اللَّهِ الْمُشْتَكى، وَقالَتْ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مُحَمَّدُ هذا حُسَيْنٌ، تُسْفي عَلَيْهِ ريحُ الصَّبا، مَجْذُوذُ الرَّأْسِ مِنَ الْقَفا، قَتيلُ اوْلادِ الْبَغايا، وا حُزْناهُ عَلَيْكَ يا ابا عَبْدِاللَّهِ، السَّلامُ عَلى مَنْ تَهَيَّجَ قَلْبُها </w:t>
      </w:r>
      <w:r>
        <w:rPr>
          <w:rFonts w:eastAsia="Amiri" w:cs="Amiri" w:ascii="Amiri" w:hAnsi="Amiri"/>
          <w:color w:val="111111"/>
          <w:sz w:val="28"/>
          <w:szCs w:val="28"/>
          <w:rtl w:val="true"/>
          <w:lang w:bidi="ar-SA"/>
        </w:rPr>
        <w:t>«</w:t>
      </w:r>
      <w:r>
        <w:rPr>
          <w:rStyle w:val="FootnoteAnchor"/>
          <w:rtl w:val="true"/>
        </w:rPr>
        <w:footnoteReference w:id="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لِلْحُسَيْنِ</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الْمَظْلُومِ الْعُرْيانِ، الْمَطْرُوحِ عَلَى الثَّرى، وَقالَتْ بِصَوْتٍ حَزينٍ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بِابي مَنْ نَفْسي لَهُ الْفِداءُ، بِابِى الْمَهْمُومُ حَتَّى قَضى بِابِى</w:t>
      </w:r>
    </w:p>
    <w:p>
      <w:pPr>
        <w:pStyle w:val="BookText"/>
        <w:rPr/>
      </w:pPr>
      <w:r>
        <w:rPr>
          <w:rFonts w:ascii="Amiri" w:hAnsi="Amiri" w:eastAsia="Amiri" w:cs="Amiri"/>
          <w:color w:val="111111"/>
          <w:sz w:val="28"/>
          <w:sz w:val="28"/>
          <w:szCs w:val="28"/>
          <w:rtl w:val="true"/>
          <w:lang w:bidi="ar-SA"/>
        </w:rPr>
        <w:t xml:space="preserve">الْعَطْشانُ حَتَّى مَضى، بِابي مَنْ شَيْبَتُهُ </w:t>
      </w:r>
      <w:r>
        <w:rPr>
          <w:rFonts w:eastAsia="Amiri" w:cs="Amiri" w:ascii="Amiri" w:hAnsi="Amiri"/>
          <w:color w:val="111111"/>
          <w:sz w:val="28"/>
          <w:szCs w:val="28"/>
          <w:rtl w:val="true"/>
          <w:lang w:bidi="ar-SA"/>
        </w:rPr>
        <w:t>«</w:t>
      </w:r>
      <w:r>
        <w:rPr>
          <w:rStyle w:val="FootnoteAnchor"/>
          <w:rtl w:val="true"/>
        </w:rPr>
        <w:footnoteReference w:id="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تَقْطُرُ</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بِالدِّماءِ، السَّلامُ عَلى مَنْ بَكَتْ عَلى جَسَدِ اخيها بَيْنَ الْقَتْلى، حَتّى بَكى لِبُكائِها كُلُّ عَدُوٍّ وَصَديقٍ، وَرَأَى الناسُ دُمُوعَ الْخَيْلِ تَنْحَدِرُ عَلى حَوافِرِها عَلَى التَّحْقيقِ، السَّلامُ عَلى مَنْ تَكَفَّلَتْ وَاجْتَمَعَتْ في عَصْرِ عاشُوراءَ بِبَناتِ رَسُولِ اللَّهِ وَاطْفالِ الْحُسَيْنِ، وَقامَتْ لَهَا الْقِيامَةُ في شَهادَةِ الطِّفْلَيْنِ الْغَريبَيْنِ الْمَظْلُومَيْنِ، السَّلامُ عَلى مَنْ</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تَنَمْ عَيْنُها لِاجْلِ حِراسَةِ آلِ رَسُولِ اللَّهِ في طَفِّ نَيْنَواءَ، وَصارَتْ اسيراً بِيَدِ الْاعْداءِ، السَّلامُ عَلى مَنْ رَكِبَتْ بَعيراً بِغَيْرِ وَطاءِ، وَنادَتْ اخيها ابَا الْفضْلِ بِهذَا النِّداءِ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اخي ابَا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 الَّذي ارْكَبْتَني اذا ارَدْتُ الْخُرُوجَ مِنَ الْمَدينَةِ، السَّلامُ عَلى مَنْ خَطَبَتْ في مَيْدانِ الْكُوفَةِ بِخُطْبَةٍ نافِعَةٍ حَتَّى سَكَنَتِ الْاصْواتُ مِنْ كُلِّ ناحِيَةٍ، السَّلامُ عَلى مَنِ احْتَجَّتْ في مَجْلِسِ ابْنِ زِيادٍ بِاحْتِجاجاتٍ واضِحَةٍ، وَقالَتْ في جَوابِه بِبَيِّناتٍصادِقَةٍ، اذْ قالَ ابْنُ زِيادٍ لِزَيْنَبَ سَلامُ اللَّهِ عَلَيْها كَيْفَ رَايْتِصُنْعَ اللَّهِ بِاخيكِ الْحُسَيْنِ؟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رَايْتُ الّا جَميلًا، السَّلامُ عَلَيْكِ يا اسيرَةً بِايْدِى الْاعْداءِ فِى الْفَلَواتِ، وَرَأَيْتِ اهْلَ الشامِ في حالَةِ الْعَيْشِ وَالسُّرُورِ وَنَشْرِ الرَّاياتِ، وَقالَ عَلِيُّ بْنُ الْحُسَيْنِ عَلَيْهِ السَّلامُ لِيَزيدَ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يَزيدُ ما ظَنُّكَ بِرَسُولِ اللَّهِصَلَّى اللَّهُ عَلَيْهِ وَآلِه لَوْ رَآنا عَلى هذِهِ الْحالَةِ؟ ثُمَّ قالَتْ امُّ الْمَصائِبِ زَيْنَبُ لِيَزيدَ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غَيْرَ مُتَأَثِّمٍ وَلا مُسْتَعْظِمٍ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لَاهَلُّوا وَاسْتَهَلُّوا فَرَحاً، 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يَزيدُ لا تَشَلْ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مُنْتَحِياً عَلى ثَنايا ابي عَبْدِ اللَّهِ سَيِّدِ شَبابِ اهْلِ الْجَنَّةِ تَنْكِثُها بِمَحْضَرَتِكَ،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وَلَئِنْ جَرَتْ عَلَى</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الدَّواهي مُخاطِبَتُكَ، وَانّي لَاسْتَصْغِرُ قَدْرَكَ، وَاسْتَعْظِمُ تَقْريعَكَ وَاسْتَكْثِرُ تَوْبيخَكَ، لكِنَّ الْعُيُونَ عَبْرى وَالصُّدُورَ حَرّى الا فَالْعَجَبُ كُلُّ الْعَجَبِ مِنْ اقْدامِكَ عَلى قَتْلِ حِزْبِ اللَّهِ النُّجَباءِ بِحِزْبِ الشَّيْطانِ الطُّلَقاءِ، وَلَئِنِ اتَّخَذْتَنا مَغْنَماً لَتَجِدُنا وَشيكاً مَغْرَماً، حينَ لا تَجِدُ الّا ما قَدَّمَتْ يَداكَ، وَما رَبُّكَ بِظَلَّامٍ لِلْعَبيدِ، فَالَى اللَّهِ الْمُشْتَكى وَعَلَيْهِ الْمُعَوَّلُ فِى الشِّدَّةِ وَالرَّخاءِ، فَكِدْ كَيْدَكَ، وَاسْعَ سَعْيَكَ، وَناصِبْ جَهْدَكَ، فَوَاللَّهِ لا تَمْحُو ذِكْرَنا، وَلا تُميتُ وَحْيَنا، وَلا تُدْرِكُ امَدَنا، وَلا تُرَخِّصُ</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عَنْكَ عارَها، وَهَلْ رَاْيُكَ الَّا فَنَداً، وَايامُكَ الَّا عَدَداً، وَجَمْعُكَ الَّا بَدَداً، يا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سَمِعْتَ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تَحْسَبَنَّ الَّذينَ قُتِلُوا في سَبيلِ اللَّهِ امْواتاً بَلْ احْياءٌ عِنْدَ رَبِّهِمْ يُرْزَقُونَ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وَحَسْبُكَ بِاللَّهِ حاكِماً، وَبِمُحَمَّدٍصَلَّى‌اللَّهُ‌عَلَيْهِ وَآلِه خَصْماً، وَبِجِبْريلَ عَدُوّاً،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خَتَمَ لِاوَّلِنا بِالسَّعادَةِ وَالْمَغْفِرَةِ، وَلِآخِرِنا بِالشَّهادَةِ وَالرَّحْمَةِ، انَّهُ رَحيمٌ‌وَدُودٌ، وَهُوَ حَسْبُنا وَنِعْمَ الْوَكيلُ، وَصَلَّى اللَّهُ عَلى مُحَمَّدٍ وَآلِه وَاهْلِ بَيْتِهِ الطاهِرينَ الْائِمَّةِ الْمَعْصُومينَ آمينَ يا رَبَّ الْعالَمينَ</w:t>
      </w:r>
      <w:r>
        <w:rPr>
          <w:rFonts w:eastAsia="Amiri" w:cs="Amiri" w:ascii="Amiri" w:hAnsi="Amiri"/>
          <w:color w:val="111111"/>
          <w:sz w:val="28"/>
          <w:szCs w:val="28"/>
          <w:rtl w:val="true"/>
          <w:lang w:bidi="ar-SA"/>
        </w:rPr>
        <w:t>.</w:t>
      </w:r>
      <w:bookmarkStart w:id="16" w:name="pg1577_6866"/>
    </w:p>
    <w:p>
      <w:pPr>
        <w:pStyle w:val="Heading2"/>
        <w:numPr>
          <w:ilvl w:val="1"/>
          <w:numId w:val="1"/>
        </w:numPr>
        <w:rPr/>
      </w:pPr>
      <w:bookmarkStart w:id="17" w:name="__RefHeading___Toc754869_3650668749"/>
      <w:bookmarkStart w:id="18" w:name="_Toc6"/>
      <w:bookmarkEnd w:id="16"/>
      <w:bookmarkEnd w:id="17"/>
      <w:r>
        <w:rPr>
          <w:rtl w:val="true"/>
        </w:rPr>
        <w:t>دعاى بعد از زيارت</w:t>
      </w:r>
      <w:bookmarkEnd w:id="18"/>
    </w:p>
    <w:p>
      <w:pPr>
        <w:pStyle w:val="BookText"/>
        <w:rPr/>
      </w:pPr>
      <w:r>
        <w:rPr>
          <w:rFonts w:ascii="Amiri" w:hAnsi="Amiri" w:eastAsia="Amiri" w:cs="Amiri"/>
          <w:color w:val="111111"/>
          <w:sz w:val="28"/>
          <w:sz w:val="28"/>
          <w:szCs w:val="28"/>
          <w:rtl w:val="true"/>
          <w:lang w:bidi="ar-SA"/>
        </w:rPr>
        <w:t>مرحوم علّامه سيد محسن امين قدس سره در مفتاح الجنات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زيارت هر يك از انبياء وائمه عليهم السلام واولاد آنان مناسب است اين دعا خوانده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عَلى مُحَمَّدٍ وَآلِ مُحَمَّدٍ، اللَّهُمَّ انَّا نَسأَلُكَ وَنَدْعُوْكَ وَنُقْسِمُ عَلَيْكَ بِاسْمِكَ الْعَظيمِ الاْعْظَمِ الْاعَزِّ الاْجَلّ الاْكْرَمِ، وَبِحَقّ نَبِيِّكَ مُحَمَّدٍصَلَّى اللَّهُ عَلَيْهِ وَآلِهِ وَسَلَّمَ وَأَهْلِ بَيْتِهِ الطَّاهِرينَ عَلَيهِمُ السَّلامُ، انْ لاتَدَعَ لَنا في هذَا الْمَشْهَدِ الْمُعَظَّمِ وَالْمَقامِ الْمُكَرَّمِ ذَنْباً الّا</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غَفَرْتَهُ، وَلا هَمّاً الّا فَرَّجْتَهُ وَلا سُوْءاً الّا دَفَعْتَهُ، وَلا دَيْناً الّا قَضَيْتَهُ وَلا مَريضْاً الّا شَفَيْتَهُ وَعافَيْتَهُ، وَلا غائِباً الّا حَفِظْتَهُ وَادْنَيْتَهُ، وَلا حاجَةً مِنْ حَوائِجِ الدُّنيا وَالْآخِرَةِ لَكَ فيها رِضىً ولَنا فيهاصَلاحٌ الّا قَضَيْتَها وَيَسَّرْتَها، اللَّهُمَّ اغْفِرْ لَنا وَلِآبائِنا وَأُمَّهاتِنا، وَاخْوانِ دينِنا، وَاقْرِبائِنا وَجيرانِنا، وَمَنْ عَلَّمَنا، وَمَنْ لَهُ فَضْلٌ عَلَيْنا، وَمَنِ اتَّخَذَ عِنْدَنا يَداً مِنْ الْمُؤْمِنينَ وَالْمُؤْمِناتِ، ذُنُوبَنَا كُلَّها،صَغيرَها وَكَبيرَها، ما تَقَدَّمَ مِنْها وَما تَاخَّرَ، وَاعْصِمْنا فيما بَقِيَ مِنْ اعْمارِنا، وَارْحَمْنا وَلا تُسَلّطْ</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عَلَيْنا مَنْ لايَرْحَمُنَا، اللّهُمَّ احْيِنا مَحْيا مُحَمَّدٍ وَآلِ مُحَمَّدٍ، وَامِتْنا مَماتَهُمْ، وَاحْشُرْنا مَعَهُمْ وَفي زُمْرَتِهِمْ وَتَحْتَ لِوائِهِمْ، وَلا تُفَرّقْ بَيْنَنا وَبَيْنَهُمْ طَرْفَةَ عَيْنٍ فِى الدُّنْيا وَالْآخِرَةِ، اللَّهُمَّ انَّا نَسْأَلُكَ خَيْرَ الْخَيْرِ رِضْوانَكَ وَالْجَنَّةَ، وَنَعُوْذُ بِكَ مِنْ شَرّ الشَّرّ سَخَطِكَ وَالنَّارِ يا كَريمُ، وَصَلَّى اللَّهُ عَلى سَيّدِنا مُحَمَّدٍ وَآلِهِ الطَّاهِريْنَ وَسَلَّمَ تَسْليماً</w:t>
      </w:r>
      <w:r>
        <w:rPr>
          <w:rFonts w:eastAsia="Amiri" w:cs="Amiri" w:ascii="Amiri" w:hAnsi="Amiri"/>
          <w:color w:val="111111"/>
          <w:sz w:val="28"/>
          <w:szCs w:val="28"/>
          <w:rtl w:val="true"/>
          <w:lang w:bidi="ar-SA"/>
        </w:rPr>
        <w:t>.</w:t>
      </w:r>
      <w:bookmarkStart w:id="19" w:name="pg1577_6869"/>
    </w:p>
    <w:p>
      <w:pPr>
        <w:pStyle w:val="Heading2"/>
        <w:numPr>
          <w:ilvl w:val="1"/>
          <w:numId w:val="1"/>
        </w:numPr>
        <w:rPr/>
      </w:pPr>
      <w:bookmarkStart w:id="20" w:name="__RefHeading___Toc754871_3650668749"/>
      <w:bookmarkStart w:id="21" w:name="_Toc7"/>
      <w:bookmarkEnd w:id="19"/>
      <w:bookmarkEnd w:id="20"/>
      <w:r>
        <w:rPr>
          <w:rtl w:val="true"/>
        </w:rPr>
        <w:t>اذن دخول به حرم مطهر حضرت رُقيّه عليها السلام</w:t>
      </w:r>
      <w:bookmarkEnd w:id="21"/>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بِاذْنِ اللَّهِ وَاذْنِ رَسُولِهِ وَاذْنِ مَلائِكَتِهِ الْمُقَرَّبينَ وَانْبِيائِهِ الْمُرسَلينَ، وَالْأَئِمَّةِ الْمَعْصُومينَ، وَبِاذْنِ السَيِّدَةِ رُقَيَّةَ بِنْتِ الحُسَيْنِ الشَّهيدِ عَلَيْهِ السَّلامُ، ادْخُلُ هذِهِ الرَّوْضَةَ الْمُبارَكَةَ، وَادْعُوا اللَّهَ بِفُنُونِ الدَّعَواتِ، وَاعْتَرِفُ للَّهِ بِالْعُبُودِيَّةِ، وَلِلنَّبِيِّ وَالْأَئِمَّةِ الْمَعْصُومينَ عَلَيْهِمُ السَّلامُ بِالطاعَةِ، رَبِّ ادْخِلْني مُدْخَلَصِدْقٍ، وَاخْرِجْني مُخْرَجَصِدْقٍ، وَاجْعَلْ لي مِنْ لَدُنْكَ سُلْطاناً نَصيراً</w:t>
      </w:r>
      <w:r>
        <w:rPr>
          <w:rFonts w:eastAsia="Amiri" w:cs="Amiri" w:ascii="Amiri" w:hAnsi="Amiri"/>
          <w:color w:val="111111"/>
          <w:sz w:val="28"/>
          <w:szCs w:val="28"/>
          <w:rtl w:val="true"/>
          <w:lang w:bidi="ar-SA"/>
        </w:rPr>
        <w:t>.</w:t>
      </w:r>
      <w:bookmarkStart w:id="22" w:name="pg1577_6870"/>
    </w:p>
    <w:p>
      <w:pPr>
        <w:pStyle w:val="Heading2"/>
        <w:numPr>
          <w:ilvl w:val="1"/>
          <w:numId w:val="1"/>
        </w:numPr>
        <w:rPr/>
      </w:pPr>
      <w:bookmarkStart w:id="23" w:name="__RefHeading___Toc754873_3650668749"/>
      <w:bookmarkStart w:id="24" w:name="_Toc8"/>
      <w:bookmarkEnd w:id="22"/>
      <w:bookmarkEnd w:id="23"/>
      <w:r>
        <w:rPr>
          <w:rtl w:val="true"/>
        </w:rPr>
        <w:t>زيارت اوّل حضرت رقيّه عليها السلام</w:t>
      </w:r>
      <w:bookmarkEnd w:id="24"/>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عَلى آدَمَصِفْوَةِ اللَّهِ، السَّلامُ عَلى نُوحٍ نَبِيّ اللَّهِ، السَّلامُ عَلى ابْراهيمَ خَليِل اللَّهِ، السَّلامُ عَلى مُوسى كَليِم اللَّهِ، السَّلامُ عَلى عيسى رُوحِ اللَّهِ، السَّلامُ عَلَيْكَ يا رَسُولَ اللَّهِ، السَّلامُ عَلَيْكَ يا خَيْرَ خَلْقِ اللَّهِ، السَّلامُ عَلَيْكَ ياصَفِيَّ اللَّهِ، السَّلامُ عَلَيْكَ يا مُحَمَّدَ بْنَ عَبْدِ اللَّهِ خاتَمَ النَّبِيينَ، السَّلامُ عَلَيْكَ يا اميرَ الْمُؤْمِنينَ</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بْنَ ابي طالِبٍ وَصِيَّ رَسُولِ اللَّهِ، السَّلامُ عَلَيْكِ يا فاطِمَةُ سَيّدَةَ نِساءِ اْلعالَمينَ، السَّلامُ عَلَيْكُما يا سِبْطَيْ نَبِيّ الرَّحْمَةِ وَسَيّدَيْ شَبابِ اهْلِ الْجَنَّةِ، السَّلامُ عَلَيْكَ يا عَلِيَّ بْنَ اْلحُسَيْنِ سَيّدَ الْعابِدينَ وَقُرَّةَ عَيْنِ النَّاظِرينَ، السَّلامُ عَلَيْكَ يا مُحَمَّدَ بْنَ عَلِيّ باقِرَ الْعِلْمِ بَعْدَ النَّبِيّ، السَّلامُ عَلَيْكَ يا جَعْفَرَ بْنَ مُحَمَّدٍ الصَّادِقَ الْبارَّ الْأَمينَ، السَّلامُ عَلَيْكَ يا مُوسَى بْنَ جَعْفَرٍ الطَّاهِرَ الطُّهْرَ، السَّلامُ عَلَيْكَ يا عَلِيَّ بْنَ مُوسَى الرّضَا اْلمُرْتَضى، السَّلامُ عَلَيْكَ يا مُحَمَّدَ بْنَ عَلِيّ التَّقِيَّ، السَّلامُ عَلَيْكَ يا عَلِيَّ بْنَ مُحَمَّدٍ</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النَّقِيَّ النَّاصِحَ الأْمينَ، السَّلامُ عَلَيْكَ يا حَسَنَ بْنَ عَلِيّ، السَّلامُ عَلَى الْوَصِيّ مِنْ بَعْدِهِ، الّلهُمَّصَلِّ عَلى نُورِكَ وَسِراجِكَ وَوَلِيّ وَلِيّكَ، وَوَصِيّ وَصِيّكَ، وَحُجَّتِكَ عَلى خَلْقِكَ، السَّلامُ عَلَيْكِ يا بِنْتَ رَسُولِ اللَّهِ، السَّلامُ عَلَيْكِ يا بِنْتَ فاطِمَةَ وَخَديجَةَ، السَّلامُ عَلَيْكِ يا بِنْتَ اميرِ الْمُؤْمِنينَ، السَّلامُ عَلَيْكِ يا بِنْتَ وَلِيّ اللَّهِ، السَّلامُ عَلَيْكِ يا اخْتَ وَلِيّ اللَّهِ، السَّلامُ عَلَيْكِ يا عَمَّةَ وَلِيّ اللَّهِ، الَسَّلامُ عَلَيْكِ يا رُقَيَّةَ بِنْتَ اْلحُسَيْنِ الشَّهيدِ وَرَحْمَةُ اللَّهِ وَبَرَكاتُهُ، الَسَّلامُ عَلَيْكِ ايَّتُهَا الصَّغيرَةُ الشَّهيدَةُ،</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ايَّتُهَا الْمَقْهُورَةُ الْمَظْلُومَةُ، السَّلامُ عَلَيْكِ ايَّتُهَا الْفاضِلَةُ الْرَّشيدَةُ، السَّلامُ عَلَيْكِ ايَّتُهَا الْجَليلَةُ الْجَميلَةُ، السَّلامُ عَلَيْكِ ايَّتُهَا الْبَعيدَةُ عَنِ الأْوْطانِ، السَّلامُ عَلَيْكِ ايَّتُهَا الأْسيرَةُ فِى الْبُلْدانِ، السَّلامُ عَلَيْكِ يا مَوْلاتي وَابْنَةَ مَوْلايَ، وَسَيّدَتي وَابْنَةَ سَيِّدي وَرَحْمَةُ اللَّهِ وَبَرَكاتُهُ، فَلَعَنَ اللَّهُ مَنْ جَحَدَكِ، وَلَعَنَ اللَّهُ مَنْ ظَلَمَكِ، وَلَعَنَ اللَّهُ مَنْ ضَرَبَكِ، وَلَعَنَ اللَّهُ مَنْ لَمْ يَعْرِفْ حَقَّكِ، وَلَعَنَ اللَّهُ اعْداءَ آلِ مُحَمَّدٍ، مِنَ الْجِنّ وَالْانْسِ، مِنَ الأْوَّلينَ وَالْآخِرينَ، وَضاعَفَ عَلَيْهِمُ الْعَذابَ الأْليمَ، اتَيْتُكِ يا</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مَوْلاتي وَابْنَةَ مَوْلايَ، قاصِداً وافِداً عارِفاً بِحَقّكِ، السَّلامُ عَلَيْكِ عَرَّفَ اللَّهُ بَيْنَنا وَبَيْنَكُمْ فِى الْجَنَّةِ، وَحَشَرَنا في زُمْرَتِكُمْ، وَاوْرَدَنا حَوْضَ نَبيّكُمْ، وَسَقانا بِكَاْسِ جَدّكُمْ مِنْ يَدِ عَلِيّ بْنِ ابي طالِبٍصَلَواتُ اللَّهِ عَلَيْكُمْ، اسْئَلُ اللَّهَ انْ يُرِيَنا فيكُمُ السّرُوُرَ وَالْفَرَجَ، وَانْ يَجْمَعَنا وَايَّاكُمْ في زُمْرَةِ جَدّكُمْ مُحَمَّدٍصَلَّى اللَّهُ عَلَيْهِ وَآلِهِ، وَانْ لايَسْلُبَنا مَعْرِفَتَكُمْ انَّهُ وَلِيٌّ قَديرٌ، اتَقَرَّبُ الىَ اللَّهِ بِحُبّكُمْ، وَالْبَرائَةِ مِنْ اعْدائِكُمْ، وَالتَّسْليمِ الَى اللَّهِ، راضِياً بِهِ غَيْرَ مُنْكِرٍ وَلا مُسْتَكْبِرٍ، وَعَلى يَقينِ ما اتى بِهِ مُحَمَّدٌ، وَبِهِ</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راضٍ نَطْلُبُ بِذلِكَ وَجْهَكَ يا سَيّدى، اللَّهُمَّ وَرِضاكَ وَالدَّارَ الْآخِرَةَ يا رُقَيَّةُ اشْفَعي لي فِى الْجَنَّةِ، فَانَّ لَكِ عِنْدَ اللَّهِ شَاْناً مِنَ الشَّاْنِ، اللَّهُمَّ انّى اسْئَلُكَ انْ تَخْتِمَ لى بِالسَّعادَةِ، فَلا تَسْلُبْ مّنى ما انَا فيهِ، وَلا حَوْلَ وَلا قُوَّةَ الّا بِاللَّهِ الْعَلِىّ الْعَظيمِ، اللَّهُمَّ اسْتَجِبْ لَنا وَتَقَبَّلْهُ بِكَرَمِكَ وَعِزَّتِكَ، وَبِرَحْمَتِكَ وَعافِيَتِكَ، وَصَلَّى اللَّهُ عَلى مُحَمَّدٍ وَآلِهِ اجْمَعينَ، وَسَّلَمَ تَسْليماً يا ارْحَمَ الرَّاحِمينَ</w:t>
      </w:r>
      <w:r>
        <w:rPr>
          <w:rFonts w:eastAsia="Amiri" w:cs="Amiri" w:ascii="Amiri" w:hAnsi="Amiri"/>
          <w:color w:val="111111"/>
          <w:sz w:val="28"/>
          <w:szCs w:val="28"/>
          <w:rtl w:val="true"/>
          <w:lang w:bidi="ar-SA"/>
        </w:rPr>
        <w:t>.</w:t>
      </w:r>
      <w:bookmarkStart w:id="25" w:name="pg1577_6876"/>
    </w:p>
    <w:p>
      <w:pPr>
        <w:pStyle w:val="Heading2"/>
        <w:numPr>
          <w:ilvl w:val="1"/>
          <w:numId w:val="1"/>
        </w:numPr>
        <w:rPr/>
      </w:pPr>
      <w:bookmarkStart w:id="26" w:name="__RefHeading___Toc754875_3650668749"/>
      <w:bookmarkStart w:id="27" w:name="_Toc9"/>
      <w:bookmarkEnd w:id="25"/>
      <w:bookmarkEnd w:id="26"/>
      <w:r>
        <w:rPr>
          <w:rtl w:val="true"/>
        </w:rPr>
        <w:t>زيارت دوم حضرت رقية عليها السلام</w:t>
      </w:r>
      <w:bookmarkEnd w:id="27"/>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سَيّدَتَنا رُقَيَّةَ، عَلَيْكِ التَّحِيَّةُ وَالسَّلامُ وَرَحْمَةُ اللَّهِ وَبَرَكاتُهُ، السَّلامُ عَلَيْكِ يا بِنْتَ رَسُولِ اللَّهِ، السَّلامُ عَلَيْكِ يا بِنْتَ اميرِ الْمُؤْمِنينَ عَلِيّ بْنِ ابي طالِبِ، السَّلامُ عَلَيْكِ يا بِنْتَ فاطِمَةَ الزَّهْراءِ سَيّدَةِ نِساءِ الْعالَمينَ، السَّلامُ عَلَيْكِ يا بِنْتَ خَديجَةَ الْكُبْرى امّ الْمُؤْمِنينَ وَالْمُؤْمِناتِ، السَّلامُ</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عَلَيْكِ يا بِنْتَ وَلِىّ اللَّهِ، السَّلامُ عَلَيْكِ يا اخْتَ وَلِىّ اللَّهِ، السَّلامُ عَلَيْكِ يا بِنْتَ الْحُسَيْنِ الشَّهيدِ، السَّلامُ عَلَيْكِ ايَّتُهَا الصّدّيقَةُ الشَّهيدَةِ، السَّلامُ عَلَيْكِ ايَّتُهَا الرَّضِيَّةُ الْمَرْضِيَّةُ، السَّلامُ عَلَيْكِ ايَّتُهَا التَّقيّةُ النَّقيَّةُ، السَّلامُ عَلَيْكِ ايَّتُهَا الزَّكِيَّةُ الْفاضِلَةُ، السَّلامُ عَلَيْكِ ايَّتُهَا الْمَظْلُومَةُ الْبَهِيَّةُ،صَلَّى اللَّهُ عَلَيْكِ وَعَلى رُوحِكِ وَبَدَنِكِ، فَجَعَلَ اللَّهُ مَنْزِلَكِ وَمَاْواكِ فِى الْجَنَّةِ مَعَ آبائِكِ وَاجْدادِكِ، الطَّيِّبينَ الطَّاهِرينَ الْمَعْصُومينَ، السَّلامُ عَلَيْكُمْ بِماصَبَرْتُمْ فَنِعْمَ عُقْبَى الدَّارِ، وَعَلَى الْمَلآئِكَةِ الْحافينَ حَوْلَ حَرَمِكِ</w:t>
      </w:r>
    </w:p>
    <w:p>
      <w:pPr>
        <w:pStyle w:val="BookText"/>
        <w:rPr/>
      </w:pPr>
      <w:r>
        <w:rPr>
          <w:rFonts w:ascii="Amiri" w:hAnsi="Amiri" w:eastAsia="Amiri" w:cs="Amiri"/>
          <w:color w:val="111111"/>
          <w:sz w:val="28"/>
          <w:sz w:val="28"/>
          <w:szCs w:val="28"/>
          <w:rtl w:val="true"/>
          <w:lang w:bidi="ar-SA"/>
        </w:rPr>
        <w:t>الشَّريفِ، وَرَحْمَةُ اللَّهِ وَبَرَكاتُهُ، وَصَلَّى اللَّهُ عَلى سَيّدِنا مُحَمَّدٍ وَآلِهِ الطَّيِّبينَ الطَّاهِرينَ وَسَلَّمَ تَسْليماً بِرَحْمَتِكَ يا ارْحَمَ الرَّاحِمينَ</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زيارت حضرت رقيّه عليها السلام خوب است دعايى را كه مرحوم علّامه سيد محسن امين قدس سره نقل كرده‌اند و درصفحه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كتاب بعد از زيارت حضرت زينب عليها السلام آمده است، خوانده شود</w:t>
      </w:r>
      <w:r>
        <w:rPr>
          <w:rFonts w:eastAsia="IRNazanin" w:cs="IRNazanin"/>
          <w:color w:val="111111"/>
          <w:sz w:val="28"/>
          <w:szCs w:val="28"/>
          <w:rtl w:val="true"/>
          <w:lang w:bidi="fa-IR"/>
        </w:rPr>
        <w:t>.</w:t>
      </w:r>
      <w:bookmarkStart w:id="28" w:name="pg1577_6879"/>
    </w:p>
    <w:p>
      <w:pPr>
        <w:pStyle w:val="Heading2"/>
        <w:numPr>
          <w:ilvl w:val="1"/>
          <w:numId w:val="1"/>
        </w:numPr>
        <w:rPr/>
      </w:pPr>
      <w:bookmarkStart w:id="29" w:name="__RefHeading___Toc754877_3650668749"/>
      <w:bookmarkStart w:id="30" w:name="_Toc10"/>
      <w:bookmarkEnd w:id="28"/>
      <w:bookmarkEnd w:id="29"/>
      <w:r>
        <w:rPr>
          <w:rtl w:val="true"/>
        </w:rPr>
        <w:t>زيارت وارث</w:t>
      </w:r>
      <w:bookmarkEnd w:id="30"/>
    </w:p>
    <w:p>
      <w:pPr>
        <w:pStyle w:val="BookText"/>
        <w:rPr/>
      </w:pPr>
      <w:r>
        <w:rPr>
          <w:rFonts w:ascii="IRNazanin" w:hAnsi="IRNazanin" w:eastAsia="IRNazanin"/>
          <w:color w:val="111111"/>
          <w:sz w:val="28"/>
          <w:sz w:val="28"/>
          <w:szCs w:val="28"/>
          <w:rtl w:val="true"/>
          <w:lang w:bidi="fa-IR"/>
        </w:rPr>
        <w:t>زيارت مطلقه امام حسين عليه السلام معروف به زيارت وارث، هرگاه قصد زيارت آن حضرت را نمودى بگو</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وارِثَ آدَمَصِفْوَةِ اللَّهِ، السَّلامُ عَلَيْكَ يا وارِثَ نُوحٍ نَبِيّ اللَّهِ، السَّلامُ عَلَيْكَ يا وارِثَ ابْراهِيمَ خَليلِ اللَّهِ، السَّلامُ عَلَيْكَ يا وارِثَ مُوسى كَليمِ اللَّهِ، السَّلامُ عَلَيْكَ يا وارِثَ عِيسى رُوحِ اللَّهِ، السَّلامُ عَلَيْكَ يا وارِثَ مُحَمَّدٍ حَبيبِ اللَّهِ، السَّلامُ عَلَيْكَ يا وارِثَ اميرِ الْمُؤْمِنينَ عَلَيْهِ السَّلامُ، السَّلامُ</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عَلَيْكَ يَا بْنَ مُحَمَّدٍ الْمُصْطَفى، السَّلامُ عَلَيْكَ يَا بْنَ عَلِيّ الْمُرْتَضى، السَّلامُ عَلَيْكَ يَا بْنَ فاطِمَةَ الزَّهْراءِ، السَّلامُ عَلَيْكَ يَا بْنَ خَدِيجَةَ الْكُبْرى، السَّلامُ عَلَيْكَ يا ثارَ اللَّهِ وَابْنَ ثارِهِ وَالْوِتْرَ الْمَوْتُورَ، اشْهَدُ انَّكَ قَدْ اقَمْتَ الصَّلاةَ، وَآتَيْتَ الزَّكاةَ، وَامَرْتَ بِالْمَعْرُوفِ، وَنَهَيْتَ عَنِ الْمُنْكَرِ، وَاطَعْتَ اللَّهَ وَرَسُولَهُ حَتّى اتيكَ الْيَقِينُ، فَلَعَنَ اللَّهُ امَّةً قَتَلَتْكَ، وَلَعَنَ اللَّهُ امَّةً ظَلَمَتْكَ، وَلَعَنَ اللَّهُ امَّةً سَمِعَتْ بِذلِكَ فَرَضِيَتْ بِهِ، يا مَوْلايَ يا ابا عَبْدِ اللَّهِ، اشْهَدُ انَّكَ كُنْتَ نُوراً فِى الاْصْلابِ الشَّامِخَةِ وَالاْرْحامِ</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الْمُطَهَّرَةِ، لَمْ تُنَجّسْكَ الْجاهِلِيَّةُ بِانْجاسِها، وَلَمْ تُلْبِسْكَ مِنْ مُدْلَهِمَّاتِ ثِيابِها، وَاشْهَدُ انَّكَ مِنْ دَعائِمِ الدّينِ وَارْكانِ الْمُؤْمِنينَ، وَاشْهَدُ انَّكَ الاْمامُ الْبَرُّ التَّقِيُّ الرَّضِيُّ الزَّكِيُّ الْهادِى الْمَهْدِيُّ، وَاشْهَدُ انَّ الاْئِمَّةَ مِنْ وُلْدِكَ كَلِمَةُ التَّقْوى، وَاعْلامُ الْهُدى، وَالْعُرْوَةُ الْوُثْقى، وَالْحُجَّةُ عَلى اهْلِ الدُّنْيا، وَاشْهِدُ اللَّهَ وَمَلائِكَتَهُ وَانْبِياءَهُ وَرُسُلَهُ، انّي بِكُمْ مُؤْمِنٌ وَبِايابِكُمْ مُوقِنٌ، بِشَرائِعِ دِيني وَخَواتيمِ عَمَلي، وَقَلْبي لِقَلْبِكُمْ سِلْمٌ، وَامْري لِامْرِكُمْ مُتَّبِعٌ،صَلَواتُ اللَّهِ عَلَيْكُمْ، وَعَلى ارْواحِكُمْ، وَعَلى اجْسادِكُمْ،</w:t>
      </w:r>
    </w:p>
    <w:p>
      <w:pPr>
        <w:pStyle w:val="BookText"/>
        <w:rPr/>
      </w:pPr>
      <w:r>
        <w:rPr>
          <w:rFonts w:ascii="Amiri" w:hAnsi="Amiri" w:eastAsia="Amiri" w:cs="Amiri"/>
          <w:color w:val="111111"/>
          <w:sz w:val="28"/>
          <w:sz w:val="28"/>
          <w:szCs w:val="28"/>
          <w:rtl w:val="true"/>
          <w:lang w:bidi="ar-SA"/>
        </w:rPr>
        <w:t>وَعَلى اجْسامِكُمْ، وَعَلى شاهِدِكُمْ، وَعَلى غائِبِكُمْ، وَعَلى ظاهِرِكُمْ، وَعَلى باطِنِكُمْ</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بِابي انْتَ وَامّي يَا بْنَ رَسُولِ اللَّهِ، بِابي انْتَ وَامّي يا ابا عَبْدِ اللَّهِ، لَقَدْ عَظُمَتِ الرَّزِيَّةُ، وَجَلَّتِ الْمُصيبَةُ بِكَ عَلَيْنا وَعَلى جَميعِ اهْلِ السَّمواتِ وَالاْرْضِ، فَلَعَنَ اللَّهُ امَّةً اسْرَجَتْ وَالْجَمَتْ وَتَهَيَّاتْ لِقِتالِكَ، يا مَوْلايَ يا ابا عَبْدِ اللَّهِ، قَصَدْتُ حَرَمَكَ، وَاتَيْتُ الى مَشْهَدِكَ، اسْئَلُ اللَّهَ بِالشَّأنِ الَّذي لَكَ عِنْدَهُ وَبِالْمَحَلّ الَّذي لَكَ لَدَيْهِ انْ يُصَلّيَ عَلى مُحَمَّدٍ وَآلِ مُحَمَّدٍ، وَانْ يَجْعَلَني مَعَكُمْ فِى الدُّنْيا وَالْآخِرَةِ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برخيز و دو ركعت نماز با هر سوره كه مى‌خواهى بخوان، و چون از نماز فارغ شدى بگو</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انّيصَلَّيْتُ وَرَكَعْتُ وَسَجَدْتُ لَكَ، وَحْدَكَ لاشَريكَ لَكَ، لِانَّ الصَّلاةَ وَالرُّكُوعَ وَالسُّجُودَ لاتَكُونُ الّا لَكَ، لِانَّكَ انْتَ اللَّهُ لاالهَ الّا انْتَ، اللَّهُمَّصَلّ عَلى مُحَمَّدٍ وَآلِ مُحَمَّدٍ، وَابْلِغْهُمْ عَنّي افْضَلَ السَّلامِ وَالتَّحِيَّةِ، وَارْدُدْ عَلَيَّ مِنْهُمُ السَّلامَ، اللَّهُمَّ وَهاتانِ الرَّكْعَتانِ هَدِيَّةٌ مِنّي الى مَوْلايَ الْحُسَيْنِ بْنِ عَلِيّ عَلَيْهِمَا السَّلامُ، اللَّهُمَّصَلّ عَلى مُحَمَّدٍ وَعَلَيْهِ وَتَقَبَّلْ مِنّي، وَأْجُرْني عَلى ذلِكَ بِافْضَلِ</w:t>
      </w:r>
    </w:p>
    <w:p>
      <w:pPr>
        <w:pStyle w:val="BookText"/>
        <w:rPr/>
      </w:pPr>
      <w:r>
        <w:rPr>
          <w:rFonts w:ascii="Amiri" w:hAnsi="Amiri" w:eastAsia="Amiri" w:cs="Amiri"/>
          <w:color w:val="111111"/>
          <w:sz w:val="28"/>
          <w:sz w:val="28"/>
          <w:szCs w:val="28"/>
          <w:rtl w:val="true"/>
          <w:lang w:bidi="ar-SA"/>
        </w:rPr>
        <w:t>امَلي وَرَجاءي فِيكَ وفي وَلِيّكَ، يا وَلِيَّ الْمُؤْمِنينَ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قصد زيارت عليّ بن الحسين عليهما السّلام نموده، وبگو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يَا بْنَ رَسُولِ اللَّهِ، السَّلامُ عَلَيْكَ يَا بْنَ نَبِيّ اللَّهِ، السَّلامُ عَلَيْكَ يَا بْنَ اميرِ الْمُؤْمِنينَ، السَّلامُ عَلَيْكَ يَا بْنَ الْحُسَيْنِ الشَّهيدِ، السَّلامُ‌عَلَيْكَ‌ايُّهَا الشَّهيدُ وَابْنُ الشَّهيدِ، السَّلامُ عَلَيْكَ ايُّهَا الْمَظْلُومُ وَابْنُ الْمَظْلُومِ، لَعَنَ اللَّهُ امَّةً قَتَلَتْكَ، وَلَعَنَ اللَّهُ امَّةً ظَلَمَتْكَ، وَلَعَنَ اللَّهُ امَّةً سَمِعَتْ بِذلِكَ فَرَضِيَتْ بِهِ</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وَلِيَّ اللَّهِ وَابْنَ وَلِيّهِ، لَقَدْ</w:t>
      </w:r>
    </w:p>
    <w:p>
      <w:pPr>
        <w:pStyle w:val="BookText"/>
        <w:rPr/>
      </w:pPr>
      <w:r>
        <w:rPr>
          <w:rFonts w:ascii="Amiri" w:hAnsi="Amiri" w:eastAsia="Amiri" w:cs="Amiri"/>
          <w:color w:val="111111"/>
          <w:sz w:val="28"/>
          <w:sz w:val="28"/>
          <w:szCs w:val="28"/>
          <w:rtl w:val="true"/>
          <w:lang w:bidi="ar-SA"/>
        </w:rPr>
        <w:t>عَظُمَتِ الْمُصيبَةُ وَجَلَّتِ الرَّزِيَّةُ بِكَ عَلَيْنا وَعَلى جَميعِ الْمُسْلِمينَ، فَلَعَنَ اللَّهُ امَّةً قَتَلَتْكَ، وَابْرَءُ الَى اللَّهِ وَالَيْكَ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متوجّه شو به سوى شهداء و بگو</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عَلَيْكُمْ يا اوْلِياءَ اللَّهِ وَاحِبَّائَهُ، السَّلامُ عَلَيْكُمْ يا اصْفِياءَ اللَّهِ وَاوِدَّائَهُ، السَّلامُ عَلَيْكُمْ يا انْصارَ دينِ اللَّهِ، السَّلامُ عَلَيْكُمْ يا انْصارَ رَسُولِ اللَّهِ، السَّلامُ عَلَيْكُمْ يا انْصارَ اميرِ الْمُؤْمِنينَ، السَّلامُ عَلَيْكُمْ يا انصارَ فاطِمَةَ سَيّدَةِ نِساءِ الْعالَمينَ، السَّلامُ عَلَيْكُمْ يا انْصارَ ابي مُحَمَّدٍ الْحَسَنِ بْنِ عَلِيّ الْوَلِيّ الزَّكِيّ</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النَّاصِحِ، السَّلامُ عَلَيْكُمْ يا انْصارَ ابي عَبْدِ اللَّهِ، بِابي انْتُمْ وَامّي، طِبْتُمْ وَطابَتِ الْارْضُ الَّتي فِيها دُفِنْتُمْ، وَفُزْتُمْ فَوْزاً عَظيماً، فَيا لَيْتَني كُنْتُ مَعَكُمْ فَافُوزَ مَعَكُمْ</w:t>
      </w:r>
      <w:r>
        <w:rPr>
          <w:rFonts w:eastAsia="Amiri" w:cs="Amiri" w:ascii="Amiri" w:hAnsi="Amiri"/>
          <w:color w:val="111111"/>
          <w:sz w:val="28"/>
          <w:szCs w:val="28"/>
          <w:rtl w:val="true"/>
          <w:lang w:bidi="ar-SA"/>
        </w:rPr>
        <w:t>.</w:t>
      </w:r>
      <w:bookmarkStart w:id="31" w:name="pg1577_6887"/>
    </w:p>
    <w:p>
      <w:pPr>
        <w:pStyle w:val="Heading2"/>
        <w:numPr>
          <w:ilvl w:val="1"/>
          <w:numId w:val="1"/>
        </w:numPr>
        <w:rPr/>
      </w:pPr>
      <w:bookmarkStart w:id="32" w:name="__RefHeading___Toc754879_3650668749"/>
      <w:bookmarkStart w:id="33" w:name="_Toc11"/>
      <w:bookmarkEnd w:id="31"/>
      <w:bookmarkEnd w:id="32"/>
      <w:r>
        <w:rPr>
          <w:rtl w:val="true"/>
        </w:rPr>
        <w:t>زيارت امام زمان عليه السلام</w:t>
      </w:r>
      <w:bookmarkEnd w:id="33"/>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ياصاحِبَ الزَّمانِ، السَّلامُ عَلَيْكَ يا خَليفَةَ الرَّحْمنِ، السَّلامُ عَلَيْكَ يا شَريكَ الْقُرْآنِ، السَّلامُ عَلَيْكَ يا قاطِعَ الْبُرْهانِ، السَّلامُ عَلَيْكَ يا امامَ الْانْسِ وَالْجانّ، السَّلامُ عَلَيْكَ وَعَلى آبائِكَ الطاهِرينَ وَرَحْمَةُ اللَّهِ وَبَرَكاتُهُ</w:t>
      </w:r>
      <w:r>
        <w:rPr>
          <w:rFonts w:eastAsia="Amiri" w:cs="Amiri" w:ascii="Amiri" w:hAnsi="Amiri"/>
          <w:color w:val="111111"/>
          <w:sz w:val="28"/>
          <w:szCs w:val="28"/>
          <w:rtl w:val="true"/>
          <w:lang w:bidi="ar-SA"/>
        </w:rPr>
        <w:t>.</w:t>
      </w:r>
      <w:bookmarkStart w:id="34" w:name="pg1577_6888"/>
    </w:p>
    <w:p>
      <w:pPr>
        <w:pStyle w:val="Heading2"/>
        <w:numPr>
          <w:ilvl w:val="1"/>
          <w:numId w:val="1"/>
        </w:numPr>
        <w:rPr/>
      </w:pPr>
      <w:bookmarkStart w:id="35" w:name="__RefHeading___Toc754881_3650668749"/>
      <w:bookmarkStart w:id="36" w:name="_Toc12"/>
      <w:bookmarkEnd w:id="34"/>
      <w:bookmarkEnd w:id="35"/>
      <w:r>
        <w:rPr>
          <w:rtl w:val="true"/>
        </w:rPr>
        <w:t>دعا براى امام زمان عليه السلام</w:t>
      </w:r>
      <w:bookmarkEnd w:id="36"/>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كُنْ لِوَلِيِّكَ الْحُجَّةِ بْنِ الْحَسَنِصَلَواتُكَ عَلَيْهِ وَعَلى آبائِهِ في هذِهِ السَّاعَةِ وَفي كُلّ ساعَةٍ وَلِيّاً وَحافِظاً وَقائِداً وَناصِراً وَدَليلًا وَعَيْناً حَتّى تُسْكِنَهُ ارْضَكَ طَوْعاً وَتُمَتّعَهُ فيها طَويلًا</w:t>
      </w:r>
      <w:r>
        <w:rPr>
          <w:rFonts w:eastAsia="Amiri" w:cs="Amiri" w:ascii="Amiri" w:hAnsi="Amiri"/>
          <w:color w:val="111111"/>
          <w:sz w:val="28"/>
          <w:szCs w:val="28"/>
          <w:rtl w:val="true"/>
          <w:lang w:bidi="ar-SA"/>
        </w:rPr>
        <w:t>.</w:t>
      </w:r>
      <w:bookmarkStart w:id="37" w:name="pg1577_6889"/>
    </w:p>
    <w:p>
      <w:pPr>
        <w:pStyle w:val="Heading2"/>
        <w:numPr>
          <w:ilvl w:val="1"/>
          <w:numId w:val="1"/>
        </w:numPr>
        <w:rPr/>
      </w:pPr>
      <w:bookmarkStart w:id="38" w:name="__RefHeading___Toc754883_3650668749"/>
      <w:bookmarkStart w:id="39" w:name="_Toc13"/>
      <w:bookmarkEnd w:id="37"/>
      <w:bookmarkEnd w:id="38"/>
      <w:r>
        <w:rPr>
          <w:rtl w:val="true"/>
        </w:rPr>
        <w:t xml:space="preserve">زيارت جامع اوّل </w:t>
      </w:r>
      <w:r>
        <w:rPr>
          <w:rtl w:val="true"/>
        </w:rPr>
        <w:t>(</w:t>
      </w:r>
      <w:r>
        <w:rPr>
          <w:rtl w:val="true"/>
        </w:rPr>
        <w:t>جامعهصغيره</w:t>
      </w:r>
      <w:r>
        <w:rPr>
          <w:rtl w:val="true"/>
        </w:rPr>
        <w:t>)</w:t>
      </w:r>
      <w:bookmarkEnd w:id="39"/>
    </w:p>
    <w:p>
      <w:pPr>
        <w:pStyle w:val="BookText"/>
        <w:rPr/>
      </w:pPr>
      <w:r>
        <w:rPr>
          <w:rFonts w:ascii="IRNazanin" w:hAnsi="IRNazanin" w:eastAsia="IRNazanin"/>
          <w:color w:val="111111"/>
          <w:sz w:val="28"/>
          <w:sz w:val="28"/>
          <w:szCs w:val="28"/>
          <w:rtl w:val="true"/>
          <w:lang w:bidi="fa-IR"/>
        </w:rPr>
        <w:t>اين زيارت در كتب كافى، تهذيب و كامل الزيارات نقل شده است، و در تمام زيارتگاه‌هاى ائمّه و انبياء و اوصياء عليهم السلام خوانده مى‌شود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اوْلِياءِ اللَّهِ وَاصْفِياءِهِ، السَّلامُ عَلى امَناءِ اللَّهِ وَاحِبَّاءِهِ، السَّلامُ عَلى انْصارِ اللَّهِ وَخُلَفاءِهِ، السَّلامُ عَلى مَحالّ مَعْرِفَةِ اللَّهِ، السَّلامُ عَلى مَساكِنِ ذِكْرِ اللَّهِ، السَّلامُ عَلى مُظهِري امْرِ اللَّهِ وَنَهْيِهِ، السَّلامُ عَلَى الدُّعاةِ الَى اللَّهِ، السَّلامُ عَلَى المُسْتَقِرّينَ في مَرْضاتِ اللَّهِ، السَّلامُ عَلَى</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الْمُخْلَصِينَ في طاعَةِ اللَّهِ، السَّلامُ عَلَى الاْدِلَّاءِ عَلَى اللَّهِ، السَّلامُ عَلَى الَّذِينَ مَنْ والاهُمْ فَقَدْ والَى اللَّهَ، وَمَنْ عاداهُمْ فَقَدْ عادَى اللَّهَ، وَمَنْ عَرَفَهُمْ فَقَدْ عَرَفَ اللَّهَ، وَمَنْ جَهِلَهُمْ فَقَدْ جَهِلَ اللَّهَ، وَمَنِ اعْتَصَمَ بِهِمْ فَقَدِ اعْتَصَمَ بِاللَّهِ، وَمَنْ تَخَلَّى مِنْهُمْ فَقَدْ تَخَلّى مِنَ اللَّهِ عَزَّوَجَلَّ، وَاشْهِدُ اللَّهَ انّي سِلْمٌ لِمَنْ سالَمْتُمْ، وَحَرْبٌ لِمَنْ حارَبْتُمْ، مُؤْمِنٌ بِسِرّكُمْ وَعَلانِيَتِكُمْ، مُفَوّضٌ في ذلِكَ كُلّهِ الَيْكُمْ، لَعَنَ اللَّهُ عَدُوَّ آلِ مُحَمَّدٍ مِنَ الْجِنّ وَالاْنْسِ، وَابْرَءُ الَى اللَّهِ مِنْهُمْ، وَصَلَّى اللَّهُ عَلى مُحَمَّدٍ وَآلِهِ</w:t>
      </w:r>
      <w:r>
        <w:rPr>
          <w:rFonts w:eastAsia="Amiri" w:cs="Amiri" w:ascii="Amiri" w:hAnsi="Amiri"/>
          <w:color w:val="111111"/>
          <w:sz w:val="28"/>
          <w:szCs w:val="28"/>
          <w:rtl w:val="true"/>
          <w:lang w:bidi="ar-SA"/>
        </w:rPr>
        <w:t>».</w:t>
      </w:r>
      <w:bookmarkStart w:id="40" w:name="pg1577_6891"/>
    </w:p>
    <w:p>
      <w:pPr>
        <w:pStyle w:val="Heading2"/>
        <w:numPr>
          <w:ilvl w:val="1"/>
          <w:numId w:val="1"/>
        </w:numPr>
        <w:rPr/>
      </w:pPr>
      <w:bookmarkStart w:id="41" w:name="__RefHeading___Toc754885_3650668749"/>
      <w:bookmarkStart w:id="42" w:name="_Toc14"/>
      <w:bookmarkEnd w:id="40"/>
      <w:bookmarkEnd w:id="41"/>
      <w:r>
        <w:rPr>
          <w:rtl w:val="true"/>
        </w:rPr>
        <w:t>زيارت براى هر يك از پيامبران عليهم السلام</w:t>
      </w:r>
      <w:bookmarkEnd w:id="42"/>
    </w:p>
    <w:p>
      <w:pPr>
        <w:pStyle w:val="BookText"/>
        <w:rPr/>
      </w:pPr>
      <w:r>
        <w:rPr>
          <w:rFonts w:ascii="IRNazanin" w:hAnsi="IRNazanin" w:eastAsia="IRNazanin"/>
          <w:color w:val="111111"/>
          <w:sz w:val="28"/>
          <w:sz w:val="28"/>
          <w:szCs w:val="28"/>
          <w:rtl w:val="true"/>
          <w:lang w:bidi="fa-IR"/>
        </w:rPr>
        <w:t>اين زيارت را مرحوم سيد محسن امين قدس سره در جلد دوم مفتاح الجنات براى هر يك از مشاهد مشرفه پيامبران عليهم السلام نقل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السَّلامُ عَلَيْكَ يا نَبِيَّ اللَّهِ، السَّلامُ عَلَيْكَ يا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بجاى چند نقطه اسم پيامبرى كه قصد زيارت او را كرده‌اى آورده شود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السَّلامُ عَلَيْكَ وَعَلى رَسُوْلِ اللَّهِ مُحَمَّدِ بْنِ عَبْدِ اللَّهِ، السَّلامُ عَلَيْكَ وَعَلى جَميعِ النَّبِيّينَ وَالْمُرْسَلينَ، وَالْاوْصِياءِ الْمَرْضِيّينَ، وَالشُّهَداءِ وَالصَّالِحينَ، اشْهَدُ لَقَدْ</w:t>
      </w:r>
    </w:p>
    <w:p>
      <w:pPr>
        <w:pStyle w:val="BookText"/>
        <w:rPr/>
      </w:pPr>
      <w:r>
        <w:rPr>
          <w:rFonts w:ascii="Amiri" w:hAnsi="Amiri" w:eastAsia="Amiri" w:cs="Amiri"/>
          <w:color w:val="111111"/>
          <w:sz w:val="28"/>
          <w:sz w:val="28"/>
          <w:szCs w:val="28"/>
          <w:rtl w:val="true"/>
          <w:lang w:bidi="ar-SA"/>
        </w:rPr>
        <w:t>ادَّيْتَ ما حُمّلْتَ، وَحَفِظْتَ مَا اسْتُودِعْتَ، وَبَلَّغْتَ عَنِ اللَّهِ كَما أُمِرْتَ، وَحَلَّلْتَ حَلالَ اللَّهِ، وَحَرَّمْتَ حَرامَهُ، وَأَقَمْتَ أَحْكامَهُ، فَصَلَّى اللَّهُ عَلى رُوْحِكَ الطَّيّبَةِ، وَبَدَنِكَ الطَّاهِرِ، وَحَشَرَنَا اللَّهُ في زُمْرَتِكَ تَحْتَ لِوَاءِ مُحَمَّدٍصَلَّى اللَّهُ عَلَيْهِ وَآلِهِ وَسَلَّمَ، وَاهْلِ بَيْتِهِ عَلَيْهِمُ السَّلامُ، وَلا حَرَمَنا بَرَكَتَكَ، وَرَزَقَنا الْعَوْدَ إِلى زِيارَتِكَ، وَالسَّلامُ عَلَيْكَ وَرَحْمَةُ اللَّهِ وَبَرَكاتُهُ</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دو ركعت نماز يا بيشتر قربة الى اللَّه به جاى آور و به آنچه خواهى براى دنيا وآخرت خود، پدر و مادر و ديگر مؤمنين دعا كن</w:t>
      </w:r>
      <w:r>
        <w:rPr>
          <w:rFonts w:eastAsia="IRNazanin" w:cs="IRNazanin"/>
          <w:color w:val="111111"/>
          <w:sz w:val="28"/>
          <w:szCs w:val="28"/>
          <w:rtl w:val="true"/>
          <w:lang w:bidi="fa-IR"/>
        </w:rPr>
        <w:t>.</w:t>
      </w:r>
      <w:bookmarkStart w:id="43" w:name="pg1577_6893"/>
    </w:p>
    <w:p>
      <w:pPr>
        <w:pStyle w:val="Heading2"/>
        <w:numPr>
          <w:ilvl w:val="1"/>
          <w:numId w:val="1"/>
        </w:numPr>
        <w:rPr/>
      </w:pPr>
      <w:bookmarkStart w:id="44" w:name="__RefHeading___Toc754887_3650668749"/>
      <w:bookmarkStart w:id="45" w:name="_Toc15"/>
      <w:bookmarkEnd w:id="43"/>
      <w:bookmarkEnd w:id="44"/>
      <w:r>
        <w:rPr>
          <w:rtl w:val="true"/>
        </w:rPr>
        <w:t>زيارت امام زادگان</w:t>
      </w:r>
      <w:bookmarkEnd w:id="45"/>
    </w:p>
    <w:p>
      <w:pPr>
        <w:pStyle w:val="BookText"/>
        <w:rPr/>
      </w:pPr>
      <w:r>
        <w:rPr>
          <w:rFonts w:ascii="IRNazanin" w:hAnsi="IRNazanin" w:eastAsia="IRNazanin"/>
          <w:color w:val="111111"/>
          <w:sz w:val="28"/>
          <w:sz w:val="28"/>
          <w:szCs w:val="28"/>
          <w:rtl w:val="true"/>
          <w:lang w:bidi="fa-IR"/>
        </w:rPr>
        <w:t>هرگاه قصد كردى زيارت كنى يكى از فرزندان ائمه را بايست بر سر قبرش و اگر زيارت شونده مرد باشد بگو</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ايُّهَا السَّيّدُ الزَّكيُّ، الطَّاهِرُ الْوَليُّ وَالدَّاعِى الْحَفِيُّ اشْهَدُ انَّكَ قُلْتَ حَقّاً، وَنَطَقْتَ حَقّاً وَصِدْقاً، وَدَعَوْتَ الى مَوْلايَ وَمَوْلاكَ عَلانِيَةً وَسِرّاً، فازَ مُتَّبِعُكَ، وَنَجا مُصَدّقُكَ، وَخابَ وَخَسِرَ مُكَذّبُكَ، وَالْمُتَخَلّفُ عَنْكَ، اشْهَدْ لي بِهذِهِ الشَّهادَةِ، لأِكُونَ مِنَ الْفائِزينَ بِمَعْرِفَتِكَ وَطاعَتِكَ، وَتَصْديقِكَ</w:t>
      </w:r>
    </w:p>
    <w:p>
      <w:pPr>
        <w:pStyle w:val="BookText"/>
        <w:rPr/>
      </w:pPr>
      <w:r>
        <w:rPr>
          <w:rFonts w:ascii="Amiri" w:hAnsi="Amiri" w:eastAsia="Amiri" w:cs="Amiri"/>
          <w:color w:val="111111"/>
          <w:sz w:val="28"/>
          <w:sz w:val="28"/>
          <w:szCs w:val="28"/>
          <w:rtl w:val="true"/>
          <w:lang w:bidi="ar-SA"/>
        </w:rPr>
        <w:t>وَاتِّباعِكَ، وَالسَّلامُ عَلَيْكَ يا سَيِّدي وَابْنَ سَيّدي، انْتَ بابُ اللَّهِ الْمُؤْتى مِنْهُ، وَالْمَأخُوذُ عَنْهُ، اتَيْتُكَ زائِراً وَحاجاتي لَكَ مُسْتَوْدِعاً، وَها انَا ذا اسْتَوْدِعُكَ ديني وَامانَتي، وَخَواتيمَ عَمَلي وَجَوامِعَ امَلي الى مُنْتَهى اجَلي، وَالسَّلامُ عَلَيْكَ وَرَحْمَةُ اللَّهِ وَبَرَكاتُهُ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واگر زن باشد بگو</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ايَّتُهَا السَّيْدَةُ الزَّكيَّةُ الطَّاهِرَةُ الْوَلِيَّةُ وَالدَّاعِيَةُ الْحَفِيَّةُ، اشْهَدُ انَّكِ قُلْتِ حَقّاً وَنَطَقْتِ حَقّاً وَصِدْقاً، وَدَعَوْتِ الى مَوْلايَ وَمَوْلاكِ عَلانِيَةً وَسِرّاً، فازَ مُتَّبِعُكِ، وَنَجا</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مُصَدّقُكِ، وَخابَ وَخَسِرَ مُكَذّبُكِ، وَالْمُتَخَلِّفُ عَنْكِ، اشْهَدي لي بِهذِهِ الشَّهادَةِ لأِكُونَ مِنَ الْفائِزينَ بِمَعْرِفَتِكِ وَطاعَتِكِ وَتَصْديقِكِ وَاتّباعِكِ، وَالسَّلامُ عَلَيْكِ يا سَيّدَتي وَابْنَةَ سَيّدي انْتِ بابُ اللَّهِ الْمُؤْتى مِنْهُ وَالْمَاْخُوذُ عَنْهُ، اتَيْتُكِ زائِراً وَحاجاتي لَكِ مُسْتَوْدِعاً، وَها انَا ذا اسْتَوْدِعُكِ ديني وَامانَتي وَخَواتيمَ عَمَلي، وَجَوامِعَ امَلي الى مُنْتَهى اجَلي، وَالسَّلامُ عَلَيْكِ وَرَحْمَةُ اللَّهِ وَبَرَكاتُهُ</w:t>
      </w:r>
      <w:r>
        <w:rPr>
          <w:rFonts w:eastAsia="Amiri" w:cs="Amiri" w:ascii="Amiri" w:hAnsi="Amiri"/>
          <w:color w:val="111111"/>
          <w:sz w:val="28"/>
          <w:szCs w:val="28"/>
          <w:rtl w:val="true"/>
          <w:lang w:bidi="ar-SA"/>
        </w:rPr>
        <w:t>.</w:t>
      </w:r>
      <w:bookmarkStart w:id="46" w:name="pg1577_6896"/>
    </w:p>
    <w:p>
      <w:pPr>
        <w:pStyle w:val="Heading2"/>
        <w:numPr>
          <w:ilvl w:val="1"/>
          <w:numId w:val="1"/>
        </w:numPr>
        <w:rPr/>
      </w:pPr>
      <w:bookmarkStart w:id="47" w:name="__RefHeading___Toc754889_3650668749"/>
      <w:bookmarkStart w:id="48" w:name="_Toc16"/>
      <w:bookmarkEnd w:id="46"/>
      <w:bookmarkEnd w:id="47"/>
      <w:r>
        <w:rPr>
          <w:rtl w:val="true"/>
        </w:rPr>
        <w:t>زيارت قبور علماء</w:t>
      </w:r>
      <w:bookmarkEnd w:id="48"/>
    </w:p>
    <w:p>
      <w:pPr>
        <w:pStyle w:val="BookText"/>
        <w:rPr/>
      </w:pPr>
      <w:r>
        <w:rPr>
          <w:rFonts w:ascii="IRNazanin" w:hAnsi="IRNazanin" w:eastAsia="IRNazanin"/>
          <w:color w:val="111111"/>
          <w:sz w:val="28"/>
          <w:sz w:val="28"/>
          <w:szCs w:val="28"/>
          <w:rtl w:val="true"/>
          <w:lang w:bidi="fa-IR"/>
        </w:rPr>
        <w:t>از كتاب مزار مرحوم شيخ مفيد رحمه الله نقل شده است كه در هنگام زيارت قبور علماء رضوان اللَّه تعالى عليهم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بَحْرَ الْعُلُوْمِ وَكَنْزَها، وَمُحْيِيَ الرُّسُومِ وَمُرَوّجَها، السَّلامُ عَلَيْكَ يا حافِظَ الدّينِ، وَعَوْنَ الْمُؤْمِنينَ، وَمُرَوّجَ شَريعَةِ سَيّدِ الْمُرْسَلينَ وَآلِهِ الأْئِمَّةِ الْمَعْصُومينَ، عَلَيْهِ وَعَلَيْهِمْ افْضَلُصَلاةِ الْمُصَلّينَ، السَّلامُ عَلَيْكَ ايُّهَا الشَّيْخُ الْعالِمُ الْعامِلُ، السَّلامُ عَلَيْكَ يا</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عَضُدَ الْاسْلامِ وَفَقيهَ أَهْلِ الْبَيْتِ، عَلَيْهِمْ أَفْضَلُ الصَّلاةِ وَالسَّلامِ، السَّلامُ عَلَيْكَ ايُّهَا الْعارِفُ الْمُؤَيَّدُ وَالْعابِدُ الْمُسَدَّدُ، أَشْهَدُ أَنَّكَ الْأَمينُ عَلَى الدّينِ وَالدُّنْيا، وَأَنَّكَ قَدْ بالَغْتَ في إِحْياءِ الدّينِ، وَاجْتَهَدْتَ في حِفْظِ شَريعَةِ أَشْرَفِ الأَوَّلينَ وَالْآخِرينَ، عَلَيْهِ وَآلِهِصَلَواتُ الْمُصَلّينَ، وَاتَّبَعْتَ سُنَنَ الْأَبْرارِ، وَرَوَيْتَ عَنْهُمُ الْأَخْبارَ، وَعَمِلْتَ بِما رَوَيْتَ، وَأَشْهَدُ أَنَّكَ أَظْهَرْتَ الْحَقَّ، وَأَبْطَلْتَ الْباطِلَ، وَسَهَّلْتَ السَّبيلَ، وَاوْضَحْتَ الطَّريقَ، وَنَصَرْتَ الْمُؤْمِنينَ، فَجَزاكَ اللَّهُ عَنِ الْايمَانِ وَاهْلِهِ أَفْضَلَ</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جَزاءِ التّابِعينَ، وَحَشَرَكَ مَعَ النَّبِيينَ وَالْوَصِيينَ، وَالشُهَدَاءِ وَالصَّالِحينَ، وَحَسُنَ اوْلئِكَ رَفيقاً، اللَّهُمَّ امْلَأْ قَبْرَهُ نُوراً وَرَوْحاً وَرَيْحاناً، وَاسْكِنْهُ في بُحْبُوحَةِ جَنَّةِ النَّعيمِ، بِرَحْمَتِكَ يا ارْحَمَ الرَّاحِمينَ</w:t>
      </w:r>
      <w:r>
        <w:rPr>
          <w:rFonts w:eastAsia="Amiri" w:cs="Amiri" w:ascii="Amiri" w:hAnsi="Amiri"/>
          <w:color w:val="111111"/>
          <w:sz w:val="28"/>
          <w:szCs w:val="28"/>
          <w:rtl w:val="true"/>
          <w:lang w:bidi="ar-SA"/>
        </w:rPr>
        <w:t>.</w:t>
      </w:r>
      <w:bookmarkStart w:id="49" w:name="pg1577_6899"/>
    </w:p>
    <w:p>
      <w:pPr>
        <w:pStyle w:val="Heading2"/>
        <w:numPr>
          <w:ilvl w:val="1"/>
          <w:numId w:val="1"/>
        </w:numPr>
        <w:rPr/>
      </w:pPr>
      <w:bookmarkStart w:id="50" w:name="__RefHeading___Toc754891_3650668749"/>
      <w:bookmarkStart w:id="51" w:name="_Toc17"/>
      <w:bookmarkEnd w:id="49"/>
      <w:bookmarkEnd w:id="50"/>
      <w:r>
        <w:rPr>
          <w:rtl w:val="true"/>
        </w:rPr>
        <w:t>زيارت اهل قبور</w:t>
      </w:r>
      <w:bookmarkEnd w:id="51"/>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عَلى اهْلِ لاالهَ الَّا اللَّهُ، مِنْ اهْلِ لا الهَ الَّا اللَّهُ، يا اهْلَ لاالهَ الَّا اللَّهُ، بِحَقِّ لاالهَ الَّا اللَّهُ، كَيْفَ وَجَدْتُمْ قَوْلَ لاالهَ الَّا اللَّهُ، مِنْ لاالهَ الَّا اللَّهُ، يا لاالهَ الَّا اللَّهُ، بِحَقِّ لاالهَ الَّا اللَّهُ، اغْفِرْ لِمَنْ قالَ لاالهَ الَّا اللَّهُ، وَاحْشُرْنا في زُمْرَةِ مَنْ قالَ لاالهَ الَّا اللَّهُ، مُحَمَّدٌ رَسُوْلُ اللَّهِ، عَلِيٌّ وَلِيُّ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امير المؤمنين عليه السلام روايت شده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رسول خداصلى الله عليه و آله شنيدم هر كس اين دعا را بخواند خداوند متعال ثواب پنجاه سال عبادت را به او عطا فرمايد و گناهان پنجاه سال او و پدر و مادرش را ببخشد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روايت شده هنگامى كه در قبرستان هستى يازده مرتبه سوره قل هو اللَّه احد را بخوان و براى اموات هديه كن خداوند به تعداد اموات ثواب مى‌دهد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پيغمبر اكرمصلى الله عليه و آله نقل است هر كس هفت مرتبه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انزَلْناهُ في لَيْلَةِ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قبر مؤمنى بخواند، خداوند متعال فرشته‌اى را نزد قبر او مى‌فرستند كه پرستش خدا كند و ثوابش را به نام آن ميّت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روز قيامت شود به هر هولى از اهوال قيامت برسد، خداوند آن هول را از او برطرف كند، تا اين كه داخل بهشت شود</w:t>
      </w:r>
      <w:r>
        <w:rPr>
          <w:rFonts w:eastAsia="IRNazanin" w:cs="IRNazanin"/>
          <w:color w:val="111111"/>
          <w:sz w:val="28"/>
          <w:szCs w:val="28"/>
          <w:rtl w:val="true"/>
          <w:lang w:bidi="fa-IR"/>
        </w:rPr>
        <w:t>.</w:t>
      </w:r>
      <w:bookmarkStart w:id="52" w:name="pg1577_6901"/>
    </w:p>
    <w:p>
      <w:pPr>
        <w:pStyle w:val="Heading2"/>
        <w:numPr>
          <w:ilvl w:val="1"/>
          <w:numId w:val="1"/>
        </w:numPr>
        <w:rPr/>
      </w:pPr>
      <w:bookmarkStart w:id="53" w:name="__RefHeading___Toc754893_3650668749"/>
      <w:bookmarkStart w:id="54" w:name="_Toc18"/>
      <w:bookmarkEnd w:id="52"/>
      <w:bookmarkEnd w:id="53"/>
      <w:r>
        <w:rPr>
          <w:rtl w:val="true"/>
        </w:rPr>
        <w:t>دعاى استخلاص</w:t>
      </w:r>
      <w:bookmarkEnd w:id="54"/>
    </w:p>
    <w:p>
      <w:pPr>
        <w:pStyle w:val="BookText"/>
        <w:rPr/>
      </w:pPr>
      <w:r>
        <w:rPr>
          <w:rFonts w:ascii="Amiri" w:hAnsi="Amiri" w:eastAsia="Amiri" w:cs="Amiri"/>
          <w:color w:val="111111"/>
          <w:sz w:val="28"/>
          <w:sz w:val="28"/>
          <w:szCs w:val="28"/>
          <w:rtl w:val="true"/>
          <w:lang w:bidi="ar-SA"/>
        </w:rPr>
        <w:t>حضرت صاحب‌الامر عليه السلام اين دعا را به شخص زندانى تعليم فرمود كه با خواندن آن از بند آزاد شد</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الهي عَظُمَ الْبَلاءُ، وَبَرِحَ الْخَفاءُ، وَانْكَشَفَ الْغِطاءُ، وَانْقَطَعَ الرَّجاءُ، وَضاقَتِ الْأَرْضُ وَمُنِعَتِ السَّماءُ، وَانْتَ الْمُسْتَعانُ وَالَيْكَ الْمُشْتَكى، وَعَلَيْكَ الْمُعَوَّلُ فِى الشّدَةِ وَالرَّخاءِ، اللَّهُمَّصَلّ عَلى مُحَمَّدٍ وَآلِ مُحَمَّدٍ اولِى الْأَمْرِ الَّذينَ فَرَضْتَ عَلَيْنا طاعَتَهُمْ، وَعَرَّفْتَنا بِذلِكَ مَنْزِلَتَهُمْ، فَفَرّجْ عَنَّا بِحَقّهِمْ</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فَرَجاً عاجِلًا قَريباً كَلَمْحِ الْبَصَرِ، اوْ هُوَ اقْرَبُ، يا مُحَمَّدُ يا عَلِيُّ، يا عَلِيُّ يا مُحَمَّدُ، اكْفِياني فَانَّكُما كافِيانِ، وَانْصُراني فَانَّكُما ناصِرانِ، يا مَوْلانا ياصاحِبَ الزَّمانِ، الْغَوْثَ الْغَوْثَ الْغَوْثَ، ادْرِكْني ادْرِكْني ادْرِكْني، السَّاعَةَ السَّاعَةَ السَّاعَةَ، الْعَجَلَ الْعَجَلَ الْعَجَلَ، يا ارْحَمَ الرَّاحِمينَ بِحَقّ مُحَمَّدٍ وَآلِهِ الطَّاهِرينَ</w:t>
      </w:r>
      <w:r>
        <w:rPr>
          <w:rFonts w:eastAsia="Amiri" w:cs="Amiri" w:ascii="Amiri" w:hAnsi="Amiri"/>
          <w:color w:val="111111"/>
          <w:sz w:val="28"/>
          <w:szCs w:val="28"/>
          <w:rtl w:val="true"/>
          <w:lang w:bidi="ar-SA"/>
        </w:rPr>
        <w:t>.</w:t>
      </w:r>
      <w:bookmarkStart w:id="55" w:name="pg1577_6903"/>
    </w:p>
    <w:p>
      <w:pPr>
        <w:pStyle w:val="Heading2"/>
        <w:numPr>
          <w:ilvl w:val="1"/>
          <w:numId w:val="1"/>
        </w:numPr>
        <w:rPr/>
      </w:pPr>
      <w:bookmarkStart w:id="56" w:name="__RefHeading___Toc754895_3650668749"/>
      <w:bookmarkStart w:id="57" w:name="_Toc19"/>
      <w:bookmarkEnd w:id="55"/>
      <w:bookmarkEnd w:id="56"/>
      <w:r>
        <w:rPr>
          <w:rtl w:val="true"/>
        </w:rPr>
        <w:t>ذكر توبه</w:t>
      </w:r>
      <w:bookmarkEnd w:id="57"/>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اسْتَغْفِرُ اللَّهَ الَّذي لاالهَ الّا هُوَ الْحَيُّ الْقَيُّومُ، الرَّحْمنُ الرَّحيمُ، ذُو الْجَلالِ وَالاْكْرامِ وَاتُوبُ الَيْهِ، وَاسْئَلُهُ انْ يُصَلّيَ عَلى مُحَمَّدٍ وَآلِ مُحَمَّدٍ، وَانْ يَتُوبَ عَلَيَّ تَوْبَةَ عَبْدٍ ذَليلٍ خاضِعٍ خاشِعٍ، فَقيرٍ مِسْكينٍ مُسْتَكينٍ لايَمْلِكُ لِنَفْسِه نَفْعاً وَلا ضَرّاً، وَلا مَوْتاً وَلا حَياتاً وَلا نُشُوراً</w:t>
      </w:r>
      <w:r>
        <w:rPr>
          <w:rFonts w:eastAsia="Amiri" w:cs="Amiri" w:ascii="Amiri" w:hAnsi="Amiri"/>
          <w:color w:val="111111"/>
          <w:sz w:val="28"/>
          <w:szCs w:val="28"/>
          <w:rtl w:val="true"/>
          <w:lang w:bidi="ar-SA"/>
        </w:rPr>
        <w:t>.</w:t>
      </w:r>
      <w:bookmarkStart w:id="58" w:name="pg1577_6904"/>
    </w:p>
    <w:p>
      <w:pPr>
        <w:pStyle w:val="Heading2"/>
        <w:numPr>
          <w:ilvl w:val="1"/>
          <w:numId w:val="1"/>
        </w:numPr>
        <w:rPr/>
      </w:pPr>
      <w:bookmarkStart w:id="59" w:name="__RefHeading___Toc754897_3650668749"/>
      <w:bookmarkStart w:id="60" w:name="_Toc20"/>
      <w:bookmarkEnd w:id="58"/>
      <w:bookmarkEnd w:id="59"/>
      <w:r>
        <w:rPr>
          <w:rtl w:val="true"/>
        </w:rPr>
        <w:t>آيةالكرسى</w:t>
      </w:r>
      <w:bookmarkEnd w:id="60"/>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لاالهَ الّا هُوَ الْحَيُّ الْقَيُّومُ لاتَاْخُذُهُ سِنَةٌ وَلا نَوْمٌ لَهُ ما فِى السَّمواتِ وَما فِى الاْرْضِ مَنْ ذَا الَّذي يَشْفَعُ عِنْدَهُ الّا بِاذْنِهِ يَعْلَمُ ما بَيْنَ ايْديهِمْ وَما خَلْفَهُمْ وَلا يُحيطُونَ بِشَيْ‌ءٍ مِنْ عِلْمِهِ الّا بِما شاءَ وَسِعَ كُرْسِيُّهُ السَّمواتِ وَالأْرْضَ وَلا يَؤُودُهُ حِفْظُهُما وَهُوَ العَلِيُّ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لااكْراهَ فِى الدّينِ قَدْ تَبَيَّنَ الرُّشْدُ</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الْغَيّ فَمَنْ يَكْفُرْ بِالطَّاغُوتِ وَيُؤْمِنْ بِاللَّهِ فَقَدِ اسْتَمْسَكَ بِالْعُرْوَةِالْوُثْقى لَاانْفِصامَ لَها وَاللَّهُ سَميعٌ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وَلِيُّ الَّذينَ آَمَنُوا يُخْرِجُهُمْ مِنَ الظُّلُماتِ الَى النُّورِ وَالَّذينَ كَفَرُوا اوْلِياؤُهُمُ الطاغُوتُ يُخْرِجُونَهُمْ مِنَ النُّورِ الَى الظُّلُماتِ اولئِكَ اصْحابُ النّارِ هُمْ فيها خالِدُونَ</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مَلائِكَة</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هَيَّجَتْ قَلْبَها</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شَيبُه‌</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image" Target="media/image2.jpeg"/><Relationship Id="rId69" Type="http://schemas.openxmlformats.org/officeDocument/2006/relationships/image" Target="media/image2.jpeg"/><Relationship Id="rId70" Type="http://schemas.openxmlformats.org/officeDocument/2006/relationships/footer" Target="footer63.xml"/><Relationship Id="rId71" Type="http://schemas.openxmlformats.org/officeDocument/2006/relationships/footnotes" Target="footnotes.xml"/><Relationship Id="rId72" Type="http://schemas.openxmlformats.org/officeDocument/2006/relationships/numbering" Target="numbering.xml"/><Relationship Id="rId73" Type="http://schemas.openxmlformats.org/officeDocument/2006/relationships/fontTable" Target="fontTable.xml"/><Relationship Id="rId74" Type="http://schemas.openxmlformats.org/officeDocument/2006/relationships/settings" Target="settings.xml"/><Relationship Id="rId7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66</Pages>
  <Words>4253</Words>
  <Characters>19313</Characters>
  <CharactersWithSpaces>23374</CharactersWithSpaces>
  <Paragraphs>217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2026-08-16T17:08:19Z</dcterms:created>
  <dc:creator>ghaemiyeh.com</dc:creator>
  <dc:description/>
  <dc:language>en-US</dc:language>
  <cp:lastModifiedBy/>
  <dcterms:modified xsi:type="dcterms:W3CDTF">2026-08-16T20:38:21Z</dcterms:modified>
  <cp:revision>1</cp:revision>
  <dc:subject/>
  <dc:title>زیارات شام</dc:title>
</cp:coreProperties>
</file>

<file path=docProps/custom.xml><?xml version="1.0" encoding="utf-8"?>
<Properties xmlns="http://schemas.openxmlformats.org/officeDocument/2006/custom-properties" xmlns:vt="http://schemas.openxmlformats.org/officeDocument/2006/docPropsVTypes"/>
</file>