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نماز جمعه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249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754251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754253_3650668749">
            <w:r>
              <w:rPr>
                <w:webHidden/>
                <w:rStyle w:val="IndexLink"/>
              </w:rPr>
              <w:t>١</w:t>
            </w:r>
            <w:r>
              <w:rPr>
                <w:rStyle w:val="IndexLink"/>
                <w:rtl w:val="true"/>
              </w:rPr>
              <w:t xml:space="preserve">. </w:t>
            </w:r>
            <w:r>
              <w:rPr>
                <w:rStyle w:val="IndexLink"/>
                <w:rtl w:val="true"/>
              </w:rPr>
              <w:t>اجتماع روزانه</w:t>
            </w:r>
            <w:r>
              <w:rPr>
                <w:rStyle w:val="IndexLink"/>
                <w:rtl w:val="true"/>
              </w:rPr>
              <w:tab/>
            </w:r>
            <w:r>
              <w:rPr>
                <w:rStyle w:val="IndexLink"/>
              </w:rPr>
              <w:t>16</w:t>
            </w:r>
          </w:hyperlink>
        </w:p>
        <w:p>
          <w:pPr>
            <w:pStyle w:val="Contents2"/>
            <w:tabs>
              <w:tab w:val="clear" w:pos="8743"/>
              <w:tab w:val="right" w:pos="9026" w:leader="dot"/>
            </w:tabs>
            <w:rPr/>
          </w:pPr>
          <w:hyperlink w:anchor="__RefHeading___Toc754255_3650668749">
            <w:r>
              <w:rPr>
                <w:webHidden/>
                <w:rStyle w:val="IndexLink"/>
              </w:rPr>
              <w:t>٢</w:t>
            </w:r>
            <w:r>
              <w:rPr>
                <w:rStyle w:val="IndexLink"/>
                <w:rtl w:val="true"/>
              </w:rPr>
              <w:t xml:space="preserve">. </w:t>
            </w:r>
            <w:r>
              <w:rPr>
                <w:rStyle w:val="IndexLink"/>
                <w:rtl w:val="true"/>
              </w:rPr>
              <w:t>اجتماع هفتگى</w:t>
            </w:r>
            <w:r>
              <w:rPr>
                <w:rStyle w:val="IndexLink"/>
                <w:rtl w:val="true"/>
              </w:rPr>
              <w:tab/>
            </w:r>
            <w:r>
              <w:rPr>
                <w:rStyle w:val="IndexLink"/>
              </w:rPr>
              <w:t>17</w:t>
            </w:r>
          </w:hyperlink>
        </w:p>
        <w:p>
          <w:pPr>
            <w:pStyle w:val="Contents2"/>
            <w:tabs>
              <w:tab w:val="clear" w:pos="8743"/>
              <w:tab w:val="right" w:pos="9026" w:leader="dot"/>
            </w:tabs>
            <w:rPr/>
          </w:pPr>
          <w:hyperlink w:anchor="__RefHeading___Toc754257_3650668749">
            <w:r>
              <w:rPr>
                <w:webHidden/>
                <w:rStyle w:val="IndexLink"/>
              </w:rPr>
              <w:t>٣</w:t>
            </w:r>
            <w:r>
              <w:rPr>
                <w:rStyle w:val="IndexLink"/>
                <w:rtl w:val="true"/>
              </w:rPr>
              <w:t xml:space="preserve">. </w:t>
            </w:r>
            <w:r>
              <w:rPr>
                <w:rStyle w:val="IndexLink"/>
                <w:rtl w:val="true"/>
              </w:rPr>
              <w:t>اجتماع سالانه</w:t>
            </w:r>
            <w:r>
              <w:rPr>
                <w:rStyle w:val="IndexLink"/>
                <w:rtl w:val="true"/>
              </w:rPr>
              <w:tab/>
            </w:r>
            <w:r>
              <w:rPr>
                <w:rStyle w:val="IndexLink"/>
              </w:rPr>
              <w:t>17</w:t>
            </w:r>
          </w:hyperlink>
        </w:p>
        <w:p>
          <w:pPr>
            <w:pStyle w:val="Contents2"/>
            <w:tabs>
              <w:tab w:val="clear" w:pos="8743"/>
              <w:tab w:val="right" w:pos="9026" w:leader="dot"/>
            </w:tabs>
            <w:rPr/>
          </w:pPr>
          <w:hyperlink w:anchor="__RefHeading___Toc754259_3650668749">
            <w:r>
              <w:rPr>
                <w:webHidden/>
                <w:rStyle w:val="IndexLink"/>
                <w:rtl w:val="true"/>
              </w:rPr>
              <w:t>ويژگى‌هاى نمازجمعه</w:t>
            </w:r>
            <w:r>
              <w:rPr>
                <w:rStyle w:val="IndexLink"/>
                <w:rtl w:val="true"/>
              </w:rPr>
              <w:tab/>
            </w:r>
            <w:r>
              <w:rPr>
                <w:rStyle w:val="IndexLink"/>
              </w:rPr>
              <w:t>17</w:t>
            </w:r>
          </w:hyperlink>
        </w:p>
        <w:p>
          <w:pPr>
            <w:pStyle w:val="Contents2"/>
            <w:tabs>
              <w:tab w:val="clear" w:pos="8743"/>
              <w:tab w:val="right" w:pos="9026" w:leader="dot"/>
            </w:tabs>
            <w:rPr/>
          </w:pPr>
          <w:hyperlink w:anchor="__RefHeading___Toc754261_3650668749">
            <w:r>
              <w:rPr>
                <w:webHidden/>
                <w:rStyle w:val="IndexLink"/>
                <w:rtl w:val="true"/>
              </w:rPr>
              <w:t>جمعه در لغت</w:t>
            </w:r>
            <w:r>
              <w:rPr>
                <w:rStyle w:val="IndexLink"/>
                <w:rtl w:val="true"/>
              </w:rPr>
              <w:tab/>
            </w:r>
            <w:r>
              <w:rPr>
                <w:rStyle w:val="IndexLink"/>
              </w:rPr>
              <w:t>31</w:t>
            </w:r>
          </w:hyperlink>
        </w:p>
        <w:p>
          <w:pPr>
            <w:pStyle w:val="Contents2"/>
            <w:tabs>
              <w:tab w:val="clear" w:pos="8743"/>
              <w:tab w:val="right" w:pos="9026" w:leader="dot"/>
            </w:tabs>
            <w:rPr/>
          </w:pPr>
          <w:hyperlink w:anchor="__RefHeading___Toc754263_3650668749">
            <w:r>
              <w:rPr>
                <w:webHidden/>
                <w:rStyle w:val="IndexLink"/>
                <w:rtl w:val="true"/>
              </w:rPr>
              <w:t>چرا جُمْعه را جمعه ناميدند؟</w:t>
            </w:r>
            <w:r>
              <w:rPr>
                <w:rStyle w:val="IndexLink"/>
                <w:rtl w:val="true"/>
              </w:rPr>
              <w:tab/>
            </w:r>
            <w:r>
              <w:rPr>
                <w:rStyle w:val="IndexLink"/>
              </w:rPr>
              <w:t>32</w:t>
            </w:r>
          </w:hyperlink>
        </w:p>
        <w:p>
          <w:pPr>
            <w:pStyle w:val="Contents2"/>
            <w:tabs>
              <w:tab w:val="clear" w:pos="8743"/>
              <w:tab w:val="right" w:pos="9026" w:leader="dot"/>
            </w:tabs>
            <w:rPr/>
          </w:pPr>
          <w:hyperlink w:anchor="__RefHeading___Toc754265_3650668749">
            <w:r>
              <w:rPr>
                <w:webHidden/>
                <w:rStyle w:val="IndexLink"/>
                <w:rtl w:val="true"/>
              </w:rPr>
              <w:t>نام‌هاى ديگر جمعه</w:t>
            </w:r>
            <w:r>
              <w:rPr>
                <w:rStyle w:val="IndexLink"/>
                <w:rtl w:val="true"/>
              </w:rPr>
              <w:tab/>
            </w:r>
            <w:r>
              <w:rPr>
                <w:rStyle w:val="IndexLink"/>
              </w:rPr>
              <w:t>34</w:t>
            </w:r>
          </w:hyperlink>
        </w:p>
        <w:p>
          <w:pPr>
            <w:pStyle w:val="Contents2"/>
            <w:tabs>
              <w:tab w:val="clear" w:pos="8743"/>
              <w:tab w:val="right" w:pos="9026" w:leader="dot"/>
            </w:tabs>
            <w:rPr/>
          </w:pPr>
          <w:hyperlink w:anchor="__RefHeading___Toc754267_3650668749">
            <w:r>
              <w:rPr>
                <w:webHidden/>
                <w:rStyle w:val="IndexLink"/>
                <w:rtl w:val="true"/>
              </w:rPr>
              <w:t>جمعه در تاريخ</w:t>
            </w:r>
            <w:r>
              <w:rPr>
                <w:rStyle w:val="IndexLink"/>
                <w:rtl w:val="true"/>
              </w:rPr>
              <w:tab/>
            </w:r>
            <w:r>
              <w:rPr>
                <w:rStyle w:val="IndexLink"/>
              </w:rPr>
              <w:t>34</w:t>
            </w:r>
          </w:hyperlink>
        </w:p>
        <w:p>
          <w:pPr>
            <w:pStyle w:val="Contents2"/>
            <w:tabs>
              <w:tab w:val="clear" w:pos="8743"/>
              <w:tab w:val="right" w:pos="9026" w:leader="dot"/>
            </w:tabs>
            <w:rPr/>
          </w:pPr>
          <w:hyperlink w:anchor="__RefHeading___Toc754269_3650668749">
            <w:r>
              <w:rPr>
                <w:webHidden/>
                <w:rStyle w:val="IndexLink"/>
                <w:rtl w:val="true"/>
              </w:rPr>
              <w:t>جمعه برترين روز</w:t>
            </w:r>
            <w:r>
              <w:rPr>
                <w:rStyle w:val="IndexLink"/>
                <w:rtl w:val="true"/>
              </w:rPr>
              <w:tab/>
            </w:r>
            <w:r>
              <w:rPr>
                <w:rStyle w:val="IndexLink"/>
              </w:rPr>
              <w:t>36</w:t>
            </w:r>
          </w:hyperlink>
        </w:p>
        <w:p>
          <w:pPr>
            <w:pStyle w:val="Contents2"/>
            <w:tabs>
              <w:tab w:val="clear" w:pos="8743"/>
              <w:tab w:val="right" w:pos="9026" w:leader="dot"/>
            </w:tabs>
            <w:rPr/>
          </w:pPr>
          <w:hyperlink w:anchor="__RefHeading___Toc754271_3650668749">
            <w:r>
              <w:rPr>
                <w:webHidden/>
                <w:rStyle w:val="IndexLink"/>
                <w:rtl w:val="true"/>
              </w:rPr>
              <w:t>جمعه عيد مسلمانان</w:t>
            </w:r>
            <w:r>
              <w:rPr>
                <w:rStyle w:val="IndexLink"/>
                <w:rtl w:val="true"/>
              </w:rPr>
              <w:tab/>
            </w:r>
            <w:r>
              <w:rPr>
                <w:rStyle w:val="IndexLink"/>
              </w:rPr>
              <w:t>37</w:t>
            </w:r>
          </w:hyperlink>
        </w:p>
        <w:p>
          <w:pPr>
            <w:pStyle w:val="Contents2"/>
            <w:tabs>
              <w:tab w:val="clear" w:pos="8743"/>
              <w:tab w:val="right" w:pos="9026" w:leader="dot"/>
            </w:tabs>
            <w:rPr/>
          </w:pPr>
          <w:hyperlink w:anchor="__RefHeading___Toc754273_3650668749">
            <w:r>
              <w:rPr>
                <w:webHidden/>
                <w:rStyle w:val="IndexLink"/>
                <w:rtl w:val="true"/>
              </w:rPr>
              <w:t>جمعه حج نيازمندان</w:t>
            </w:r>
            <w:r>
              <w:rPr>
                <w:rStyle w:val="IndexLink"/>
                <w:rtl w:val="true"/>
              </w:rPr>
              <w:tab/>
            </w:r>
            <w:r>
              <w:rPr>
                <w:rStyle w:val="IndexLink"/>
              </w:rPr>
              <w:t>40</w:t>
            </w:r>
          </w:hyperlink>
        </w:p>
        <w:p>
          <w:pPr>
            <w:pStyle w:val="Contents2"/>
            <w:tabs>
              <w:tab w:val="clear" w:pos="8743"/>
              <w:tab w:val="right" w:pos="9026" w:leader="dot"/>
            </w:tabs>
            <w:rPr/>
          </w:pPr>
          <w:hyperlink w:anchor="__RefHeading___Toc754275_3650668749">
            <w:r>
              <w:rPr>
                <w:webHidden/>
                <w:rStyle w:val="IndexLink"/>
                <w:rtl w:val="true"/>
              </w:rPr>
              <w:t>جمعه روز بخشش گناهان</w:t>
            </w:r>
            <w:r>
              <w:rPr>
                <w:rStyle w:val="IndexLink"/>
                <w:rtl w:val="true"/>
              </w:rPr>
              <w:tab/>
            </w:r>
            <w:r>
              <w:rPr>
                <w:rStyle w:val="IndexLink"/>
              </w:rPr>
              <w:t>42</w:t>
            </w:r>
          </w:hyperlink>
        </w:p>
        <w:p>
          <w:pPr>
            <w:pStyle w:val="Contents2"/>
            <w:tabs>
              <w:tab w:val="clear" w:pos="8743"/>
              <w:tab w:val="right" w:pos="9026" w:leader="dot"/>
            </w:tabs>
            <w:rPr/>
          </w:pPr>
          <w:hyperlink w:anchor="__RefHeading___Toc754277_3650668749">
            <w:r>
              <w:rPr>
                <w:webHidden/>
                <w:rStyle w:val="IndexLink"/>
                <w:rtl w:val="true"/>
              </w:rPr>
              <w:t>جمعه روز امنيت و آرامش</w:t>
            </w:r>
            <w:r>
              <w:rPr>
                <w:rStyle w:val="IndexLink"/>
                <w:rtl w:val="true"/>
              </w:rPr>
              <w:tab/>
            </w:r>
            <w:r>
              <w:rPr>
                <w:rStyle w:val="IndexLink"/>
              </w:rPr>
              <w:t>43</w:t>
            </w:r>
          </w:hyperlink>
        </w:p>
        <w:p>
          <w:pPr>
            <w:pStyle w:val="Contents2"/>
            <w:tabs>
              <w:tab w:val="clear" w:pos="8743"/>
              <w:tab w:val="right" w:pos="9026" w:leader="dot"/>
            </w:tabs>
            <w:rPr/>
          </w:pPr>
          <w:hyperlink w:anchor="__RefHeading___Toc754279_3650668749">
            <w:r>
              <w:rPr>
                <w:webHidden/>
                <w:rStyle w:val="IndexLink"/>
                <w:rtl w:val="true"/>
              </w:rPr>
              <w:t>جمعه و ارزش‌هاى مضاعف</w:t>
            </w:r>
            <w:r>
              <w:rPr>
                <w:rStyle w:val="IndexLink"/>
                <w:rtl w:val="true"/>
              </w:rPr>
              <w:tab/>
            </w:r>
            <w:r>
              <w:rPr>
                <w:rStyle w:val="IndexLink"/>
              </w:rPr>
              <w:t>45</w:t>
            </w:r>
          </w:hyperlink>
        </w:p>
        <w:p>
          <w:pPr>
            <w:pStyle w:val="Contents2"/>
            <w:tabs>
              <w:tab w:val="clear" w:pos="8743"/>
              <w:tab w:val="right" w:pos="9026" w:leader="dot"/>
            </w:tabs>
            <w:rPr/>
          </w:pPr>
          <w:hyperlink w:anchor="__RefHeading___Toc754281_3650668749">
            <w:r>
              <w:rPr>
                <w:webHidden/>
                <w:rStyle w:val="IndexLink"/>
                <w:rtl w:val="true"/>
              </w:rPr>
              <w:t>جمعه و نظافت</w:t>
            </w:r>
            <w:r>
              <w:rPr>
                <w:rStyle w:val="IndexLink"/>
                <w:rtl w:val="true"/>
              </w:rPr>
              <w:tab/>
            </w:r>
            <w:r>
              <w:rPr>
                <w:rStyle w:val="IndexLink"/>
              </w:rPr>
              <w:t>46</w:t>
            </w:r>
          </w:hyperlink>
        </w:p>
        <w:p>
          <w:pPr>
            <w:pStyle w:val="Contents2"/>
            <w:tabs>
              <w:tab w:val="clear" w:pos="8743"/>
              <w:tab w:val="right" w:pos="9026" w:leader="dot"/>
            </w:tabs>
            <w:rPr/>
          </w:pPr>
          <w:hyperlink w:anchor="__RefHeading___Toc754283_3650668749">
            <w:r>
              <w:rPr>
                <w:webHidden/>
                <w:rStyle w:val="IndexLink"/>
                <w:rtl w:val="true"/>
              </w:rPr>
              <w:t>اهميت نمازجمعه</w:t>
            </w:r>
            <w:r>
              <w:rPr>
                <w:rStyle w:val="IndexLink"/>
                <w:rtl w:val="true"/>
              </w:rPr>
              <w:tab/>
            </w:r>
            <w:r>
              <w:rPr>
                <w:rStyle w:val="IndexLink"/>
              </w:rPr>
              <w:t>48</w:t>
            </w:r>
          </w:hyperlink>
        </w:p>
        <w:p>
          <w:pPr>
            <w:pStyle w:val="Contents2"/>
            <w:tabs>
              <w:tab w:val="clear" w:pos="8743"/>
              <w:tab w:val="right" w:pos="9026" w:leader="dot"/>
            </w:tabs>
            <w:rPr/>
          </w:pPr>
          <w:hyperlink w:anchor="__RefHeading___Toc754285_3650668749">
            <w:r>
              <w:rPr>
                <w:webHidden/>
                <w:rStyle w:val="IndexLink"/>
                <w:rtl w:val="true"/>
              </w:rPr>
              <w:t>پيشينۀ تاريخى نمازجمعه</w:t>
            </w:r>
            <w:r>
              <w:rPr>
                <w:rStyle w:val="IndexLink"/>
                <w:rtl w:val="true"/>
              </w:rPr>
              <w:tab/>
            </w:r>
            <w:r>
              <w:rPr>
                <w:rStyle w:val="IndexLink"/>
              </w:rPr>
              <w:t>51</w:t>
            </w:r>
          </w:hyperlink>
        </w:p>
        <w:p>
          <w:pPr>
            <w:pStyle w:val="Contents2"/>
            <w:tabs>
              <w:tab w:val="clear" w:pos="8743"/>
              <w:tab w:val="right" w:pos="9026" w:leader="dot"/>
            </w:tabs>
            <w:rPr/>
          </w:pPr>
          <w:hyperlink w:anchor="__RefHeading___Toc754287_3650668749">
            <w:r>
              <w:rPr>
                <w:webHidden/>
                <w:rStyle w:val="IndexLink"/>
                <w:rtl w:val="true"/>
              </w:rPr>
              <w:t>نمازجمعه در قرآن</w:t>
            </w:r>
            <w:r>
              <w:rPr>
                <w:rStyle w:val="IndexLink"/>
                <w:rtl w:val="true"/>
              </w:rPr>
              <w:tab/>
            </w:r>
            <w:r>
              <w:rPr>
                <w:rStyle w:val="IndexLink"/>
              </w:rPr>
              <w:t>53</w:t>
            </w:r>
          </w:hyperlink>
        </w:p>
        <w:p>
          <w:pPr>
            <w:pStyle w:val="Contents2"/>
            <w:tabs>
              <w:tab w:val="clear" w:pos="8743"/>
              <w:tab w:val="right" w:pos="9026" w:leader="dot"/>
            </w:tabs>
            <w:rPr/>
          </w:pPr>
          <w:hyperlink w:anchor="__RefHeading___Toc754289_3650668749">
            <w:r>
              <w:rPr>
                <w:webHidden/>
                <w:rStyle w:val="IndexLink"/>
                <w:rtl w:val="true"/>
              </w:rPr>
              <w:t>داستانى شگفت‌انگيز</w:t>
            </w:r>
            <w:r>
              <w:rPr>
                <w:rStyle w:val="IndexLink"/>
                <w:rtl w:val="true"/>
              </w:rPr>
              <w:tab/>
            </w:r>
            <w:r>
              <w:rPr>
                <w:rStyle w:val="IndexLink"/>
              </w:rPr>
              <w:t>56</w:t>
            </w:r>
          </w:hyperlink>
        </w:p>
        <w:p>
          <w:pPr>
            <w:pStyle w:val="Contents2"/>
            <w:tabs>
              <w:tab w:val="clear" w:pos="8743"/>
              <w:tab w:val="right" w:pos="9026" w:leader="dot"/>
            </w:tabs>
            <w:rPr/>
          </w:pPr>
          <w:hyperlink w:anchor="__RefHeading___Toc754291_3650668749">
            <w:r>
              <w:rPr>
                <w:webHidden/>
                <w:rStyle w:val="IndexLink"/>
                <w:rtl w:val="true"/>
              </w:rPr>
              <w:t xml:space="preserve">نماز عبادى </w:t>
            </w:r>
            <w:r>
              <w:rPr>
                <w:rStyle w:val="IndexLink"/>
                <w:rtl w:val="true"/>
              </w:rPr>
              <w:t xml:space="preserve">- </w:t>
            </w:r>
            <w:r>
              <w:rPr>
                <w:rStyle w:val="IndexLink"/>
                <w:rtl w:val="true"/>
              </w:rPr>
              <w:t>سياسى</w:t>
            </w:r>
            <w:r>
              <w:rPr>
                <w:rStyle w:val="IndexLink"/>
                <w:rtl w:val="true"/>
              </w:rPr>
              <w:tab/>
            </w:r>
            <w:r>
              <w:rPr>
                <w:rStyle w:val="IndexLink"/>
              </w:rPr>
              <w:t>59</w:t>
            </w:r>
          </w:hyperlink>
        </w:p>
        <w:p>
          <w:pPr>
            <w:pStyle w:val="Contents2"/>
            <w:tabs>
              <w:tab w:val="clear" w:pos="8743"/>
              <w:tab w:val="right" w:pos="9026" w:leader="dot"/>
            </w:tabs>
            <w:rPr/>
          </w:pPr>
          <w:hyperlink w:anchor="__RefHeading___Toc754293_3650668749">
            <w:r>
              <w:rPr>
                <w:webHidden/>
                <w:rStyle w:val="IndexLink"/>
                <w:rtl w:val="true"/>
              </w:rPr>
              <w:t>منصبى‌بودن نمازجمعه</w:t>
            </w:r>
            <w:r>
              <w:rPr>
                <w:rStyle w:val="IndexLink"/>
                <w:rtl w:val="true"/>
              </w:rPr>
              <w:tab/>
            </w:r>
            <w:r>
              <w:rPr>
                <w:rStyle w:val="IndexLink"/>
              </w:rPr>
              <w:t>61</w:t>
            </w:r>
          </w:hyperlink>
        </w:p>
        <w:p>
          <w:pPr>
            <w:pStyle w:val="Contents2"/>
            <w:tabs>
              <w:tab w:val="clear" w:pos="8743"/>
              <w:tab w:val="right" w:pos="9026" w:leader="dot"/>
            </w:tabs>
            <w:rPr/>
          </w:pPr>
          <w:hyperlink w:anchor="__RefHeading___Toc754295_3650668749">
            <w:r>
              <w:rPr>
                <w:webHidden/>
                <w:rStyle w:val="IndexLink"/>
                <w:rtl w:val="true"/>
              </w:rPr>
              <w:t>وجوب نمازجمعه</w:t>
            </w:r>
            <w:r>
              <w:rPr>
                <w:rStyle w:val="IndexLink"/>
                <w:rtl w:val="true"/>
              </w:rPr>
              <w:tab/>
            </w:r>
            <w:r>
              <w:rPr>
                <w:rStyle w:val="IndexLink"/>
              </w:rPr>
              <w:t>66</w:t>
            </w:r>
          </w:hyperlink>
        </w:p>
        <w:p>
          <w:pPr>
            <w:pStyle w:val="Contents2"/>
            <w:tabs>
              <w:tab w:val="clear" w:pos="8743"/>
              <w:tab w:val="right" w:pos="9026" w:leader="dot"/>
            </w:tabs>
            <w:rPr/>
          </w:pPr>
          <w:hyperlink w:anchor="__RefHeading___Toc754297_3650668749">
            <w:r>
              <w:rPr>
                <w:webHidden/>
                <w:rStyle w:val="IndexLink"/>
                <w:rtl w:val="true"/>
              </w:rPr>
              <w:t>وقت نمازجمعه</w:t>
            </w:r>
            <w:r>
              <w:rPr>
                <w:rStyle w:val="IndexLink"/>
                <w:rtl w:val="true"/>
              </w:rPr>
              <w:tab/>
            </w:r>
            <w:r>
              <w:rPr>
                <w:rStyle w:val="IndexLink"/>
              </w:rPr>
              <w:t>68</w:t>
            </w:r>
          </w:hyperlink>
        </w:p>
        <w:p>
          <w:pPr>
            <w:pStyle w:val="Contents2"/>
            <w:tabs>
              <w:tab w:val="clear" w:pos="8743"/>
              <w:tab w:val="right" w:pos="9026" w:leader="dot"/>
            </w:tabs>
            <w:rPr/>
          </w:pPr>
          <w:hyperlink w:anchor="__RefHeading___Toc754299_3650668749">
            <w:r>
              <w:rPr>
                <w:webHidden/>
                <w:rStyle w:val="IndexLink"/>
                <w:rtl w:val="true"/>
              </w:rPr>
              <w:t>جمعيت نمازجمعه</w:t>
            </w:r>
            <w:r>
              <w:rPr>
                <w:rStyle w:val="IndexLink"/>
                <w:rtl w:val="true"/>
              </w:rPr>
              <w:tab/>
            </w:r>
            <w:r>
              <w:rPr>
                <w:rStyle w:val="IndexLink"/>
              </w:rPr>
              <w:t>72</w:t>
            </w:r>
          </w:hyperlink>
        </w:p>
        <w:p>
          <w:pPr>
            <w:pStyle w:val="Contents2"/>
            <w:tabs>
              <w:tab w:val="clear" w:pos="8743"/>
              <w:tab w:val="right" w:pos="9026" w:leader="dot"/>
            </w:tabs>
            <w:rPr/>
          </w:pPr>
          <w:hyperlink w:anchor="__RefHeading___Toc754301_3650668749">
            <w:r>
              <w:rPr>
                <w:webHidden/>
                <w:rStyle w:val="IndexLink"/>
                <w:rtl w:val="true"/>
              </w:rPr>
              <w:t>بيمه نمازگزاران جمعه</w:t>
            </w:r>
            <w:r>
              <w:rPr>
                <w:rStyle w:val="IndexLink"/>
                <w:rtl w:val="true"/>
              </w:rPr>
              <w:tab/>
            </w:r>
            <w:r>
              <w:rPr>
                <w:rStyle w:val="IndexLink"/>
              </w:rPr>
              <w:t>74</w:t>
            </w:r>
          </w:hyperlink>
        </w:p>
        <w:p>
          <w:pPr>
            <w:pStyle w:val="Contents2"/>
            <w:tabs>
              <w:tab w:val="clear" w:pos="8743"/>
              <w:tab w:val="right" w:pos="9026" w:leader="dot"/>
            </w:tabs>
            <w:rPr/>
          </w:pPr>
          <w:hyperlink w:anchor="__RefHeading___Toc754303_3650668749">
            <w:r>
              <w:rPr>
                <w:webHidden/>
                <w:rStyle w:val="IndexLink"/>
                <w:rtl w:val="true"/>
              </w:rPr>
              <w:t>نمازجمعه و بخشش گناهان</w:t>
            </w:r>
            <w:r>
              <w:rPr>
                <w:rStyle w:val="IndexLink"/>
                <w:rtl w:val="true"/>
              </w:rPr>
              <w:tab/>
            </w:r>
            <w:r>
              <w:rPr>
                <w:rStyle w:val="IndexLink"/>
              </w:rPr>
              <w:t>75</w:t>
            </w:r>
          </w:hyperlink>
        </w:p>
        <w:p>
          <w:pPr>
            <w:pStyle w:val="Contents2"/>
            <w:tabs>
              <w:tab w:val="clear" w:pos="8743"/>
              <w:tab w:val="right" w:pos="9026" w:leader="dot"/>
            </w:tabs>
            <w:rPr/>
          </w:pPr>
          <w:hyperlink w:anchor="__RefHeading___Toc754305_3650668749">
            <w:r>
              <w:rPr>
                <w:webHidden/>
                <w:rStyle w:val="IndexLink"/>
                <w:rtl w:val="true"/>
              </w:rPr>
              <w:t>عقوبت ترك نمازجمعه</w:t>
            </w:r>
            <w:r>
              <w:rPr>
                <w:rStyle w:val="IndexLink"/>
                <w:rtl w:val="true"/>
              </w:rPr>
              <w:tab/>
            </w:r>
            <w:r>
              <w:rPr>
                <w:rStyle w:val="IndexLink"/>
              </w:rPr>
              <w:t>77</w:t>
            </w:r>
          </w:hyperlink>
        </w:p>
        <w:p>
          <w:pPr>
            <w:pStyle w:val="Contents2"/>
            <w:tabs>
              <w:tab w:val="clear" w:pos="8743"/>
              <w:tab w:val="right" w:pos="9026" w:leader="dot"/>
            </w:tabs>
            <w:rPr/>
          </w:pPr>
          <w:hyperlink w:anchor="__RefHeading___Toc754307_3650668749">
            <w:r>
              <w:rPr>
                <w:webHidden/>
                <w:rStyle w:val="IndexLink"/>
                <w:rtl w:val="true"/>
              </w:rPr>
              <w:t>برخورد شياطين در روز جمعه</w:t>
            </w:r>
            <w:r>
              <w:rPr>
                <w:rStyle w:val="IndexLink"/>
                <w:rtl w:val="true"/>
              </w:rPr>
              <w:tab/>
            </w:r>
            <w:r>
              <w:rPr>
                <w:rStyle w:val="IndexLink"/>
              </w:rPr>
              <w:t>80</w:t>
            </w:r>
          </w:hyperlink>
        </w:p>
        <w:p>
          <w:pPr>
            <w:pStyle w:val="Contents2"/>
            <w:tabs>
              <w:tab w:val="clear" w:pos="8743"/>
              <w:tab w:val="right" w:pos="9026" w:leader="dot"/>
            </w:tabs>
            <w:rPr/>
          </w:pPr>
          <w:hyperlink w:anchor="__RefHeading___Toc754309_3650668749">
            <w:r>
              <w:rPr>
                <w:webHidden/>
                <w:rStyle w:val="IndexLink"/>
                <w:rtl w:val="true"/>
              </w:rPr>
              <w:t>نمازجمعه و منافقان</w:t>
            </w:r>
            <w:r>
              <w:rPr>
                <w:rStyle w:val="IndexLink"/>
                <w:rtl w:val="true"/>
              </w:rPr>
              <w:tab/>
            </w:r>
            <w:r>
              <w:rPr>
                <w:rStyle w:val="IndexLink"/>
              </w:rPr>
              <w:t>80</w:t>
            </w:r>
          </w:hyperlink>
        </w:p>
        <w:p>
          <w:pPr>
            <w:pStyle w:val="Contents2"/>
            <w:tabs>
              <w:tab w:val="clear" w:pos="8743"/>
              <w:tab w:val="right" w:pos="9026" w:leader="dot"/>
            </w:tabs>
            <w:rPr/>
          </w:pPr>
          <w:hyperlink w:anchor="__RefHeading___Toc754311_3650668749">
            <w:r>
              <w:rPr>
                <w:webHidden/>
                <w:rStyle w:val="IndexLink"/>
                <w:rtl w:val="true"/>
              </w:rPr>
              <w:t>نمازجمعه در سرما و گرما</w:t>
            </w:r>
            <w:r>
              <w:rPr>
                <w:rStyle w:val="IndexLink"/>
                <w:rtl w:val="true"/>
              </w:rPr>
              <w:tab/>
            </w:r>
            <w:r>
              <w:rPr>
                <w:rStyle w:val="IndexLink"/>
              </w:rPr>
              <w:t>81</w:t>
            </w:r>
          </w:hyperlink>
        </w:p>
        <w:p>
          <w:pPr>
            <w:pStyle w:val="Contents2"/>
            <w:tabs>
              <w:tab w:val="clear" w:pos="8743"/>
              <w:tab w:val="right" w:pos="9026" w:leader="dot"/>
            </w:tabs>
            <w:rPr/>
          </w:pPr>
          <w:hyperlink w:anchor="__RefHeading___Toc754313_3650668749">
            <w:r>
              <w:rPr>
                <w:webHidden/>
                <w:rStyle w:val="IndexLink"/>
                <w:rtl w:val="true"/>
              </w:rPr>
              <w:t>آمادگى براى نمازجمعه</w:t>
            </w:r>
            <w:r>
              <w:rPr>
                <w:rStyle w:val="IndexLink"/>
                <w:rtl w:val="true"/>
              </w:rPr>
              <w:tab/>
            </w:r>
            <w:r>
              <w:rPr>
                <w:rStyle w:val="IndexLink"/>
              </w:rPr>
              <w:t>81</w:t>
            </w:r>
          </w:hyperlink>
        </w:p>
        <w:p>
          <w:pPr>
            <w:pStyle w:val="Contents2"/>
            <w:tabs>
              <w:tab w:val="clear" w:pos="8743"/>
              <w:tab w:val="right" w:pos="9026" w:leader="dot"/>
            </w:tabs>
            <w:rPr/>
          </w:pPr>
          <w:hyperlink w:anchor="__RefHeading___Toc754315_3650668749">
            <w:r>
              <w:rPr>
                <w:webHidden/>
                <w:rStyle w:val="IndexLink"/>
                <w:rtl w:val="true"/>
              </w:rPr>
              <w:t>سياست‌هاى تشويقى</w:t>
            </w:r>
            <w:r>
              <w:rPr>
                <w:rStyle w:val="IndexLink"/>
                <w:rtl w:val="true"/>
              </w:rPr>
              <w:tab/>
            </w:r>
            <w:r>
              <w:rPr>
                <w:rStyle w:val="IndexLink"/>
              </w:rPr>
              <w:t>82</w:t>
            </w:r>
          </w:hyperlink>
        </w:p>
        <w:p>
          <w:pPr>
            <w:pStyle w:val="Contents2"/>
            <w:tabs>
              <w:tab w:val="clear" w:pos="8743"/>
              <w:tab w:val="right" w:pos="9026" w:leader="dot"/>
            </w:tabs>
            <w:rPr/>
          </w:pPr>
          <w:hyperlink w:anchor="__RefHeading___Toc754317_3650668749">
            <w:r>
              <w:rPr>
                <w:webHidden/>
                <w:rStyle w:val="IndexLink"/>
                <w:rtl w:val="true"/>
              </w:rPr>
              <w:t>آداب رفتن به نمازجمعه</w:t>
            </w:r>
            <w:r>
              <w:rPr>
                <w:rStyle w:val="IndexLink"/>
                <w:rtl w:val="true"/>
              </w:rPr>
              <w:tab/>
            </w:r>
            <w:r>
              <w:rPr>
                <w:rStyle w:val="IndexLink"/>
              </w:rPr>
              <w:t>84</w:t>
            </w:r>
          </w:hyperlink>
        </w:p>
        <w:p>
          <w:pPr>
            <w:pStyle w:val="Contents2"/>
            <w:tabs>
              <w:tab w:val="clear" w:pos="8743"/>
              <w:tab w:val="right" w:pos="9026" w:leader="dot"/>
            </w:tabs>
            <w:rPr/>
          </w:pPr>
          <w:hyperlink w:anchor="__RefHeading___Toc754319_3650668749">
            <w:r>
              <w:rPr>
                <w:webHidden/>
                <w:rStyle w:val="IndexLink"/>
                <w:rtl w:val="true"/>
              </w:rPr>
              <w:t>نام‌نويسى فرشتگان</w:t>
            </w:r>
            <w:r>
              <w:rPr>
                <w:rStyle w:val="IndexLink"/>
                <w:rtl w:val="true"/>
              </w:rPr>
              <w:tab/>
            </w:r>
            <w:r>
              <w:rPr>
                <w:rStyle w:val="IndexLink"/>
              </w:rPr>
              <w:t>87</w:t>
            </w:r>
          </w:hyperlink>
        </w:p>
        <w:p>
          <w:pPr>
            <w:pStyle w:val="Contents2"/>
            <w:tabs>
              <w:tab w:val="clear" w:pos="8743"/>
              <w:tab w:val="right" w:pos="9026" w:leader="dot"/>
            </w:tabs>
            <w:rPr/>
          </w:pPr>
          <w:hyperlink w:anchor="__RefHeading___Toc754321_3650668749">
            <w:r>
              <w:rPr>
                <w:webHidden/>
                <w:rStyle w:val="IndexLink"/>
                <w:rtl w:val="true"/>
              </w:rPr>
              <w:t>تعطيلى عمومى</w:t>
            </w:r>
            <w:r>
              <w:rPr>
                <w:rStyle w:val="IndexLink"/>
                <w:rtl w:val="true"/>
              </w:rPr>
              <w:tab/>
            </w:r>
            <w:r>
              <w:rPr>
                <w:rStyle w:val="IndexLink"/>
              </w:rPr>
              <w:t>89</w:t>
            </w:r>
          </w:hyperlink>
        </w:p>
        <w:p>
          <w:pPr>
            <w:pStyle w:val="Contents2"/>
            <w:tabs>
              <w:tab w:val="clear" w:pos="8743"/>
              <w:tab w:val="right" w:pos="9026" w:leader="dot"/>
            </w:tabs>
            <w:rPr/>
          </w:pPr>
          <w:hyperlink w:anchor="__RefHeading___Toc754323_3650668749">
            <w:r>
              <w:rPr>
                <w:webHidden/>
                <w:rStyle w:val="IndexLink"/>
                <w:rtl w:val="true"/>
              </w:rPr>
              <w:t>همه به سوى نمازجمعه</w:t>
            </w:r>
            <w:r>
              <w:rPr>
                <w:rStyle w:val="IndexLink"/>
                <w:rtl w:val="true"/>
              </w:rPr>
              <w:tab/>
            </w:r>
            <w:r>
              <w:rPr>
                <w:rStyle w:val="IndexLink"/>
              </w:rPr>
              <w:t>90</w:t>
            </w:r>
          </w:hyperlink>
        </w:p>
        <w:p>
          <w:pPr>
            <w:pStyle w:val="Contents2"/>
            <w:tabs>
              <w:tab w:val="clear" w:pos="8743"/>
              <w:tab w:val="right" w:pos="9026" w:leader="dot"/>
            </w:tabs>
            <w:rPr/>
          </w:pPr>
          <w:hyperlink w:anchor="__RefHeading___Toc754325_3650668749">
            <w:r>
              <w:rPr>
                <w:webHidden/>
                <w:rStyle w:val="IndexLink"/>
                <w:rtl w:val="true"/>
              </w:rPr>
              <w:t>نمازجمعه بانوان</w:t>
            </w:r>
            <w:r>
              <w:rPr>
                <w:rStyle w:val="IndexLink"/>
                <w:rtl w:val="true"/>
              </w:rPr>
              <w:tab/>
            </w:r>
            <w:r>
              <w:rPr>
                <w:rStyle w:val="IndexLink"/>
              </w:rPr>
              <w:t>93</w:t>
            </w:r>
          </w:hyperlink>
        </w:p>
        <w:p>
          <w:pPr>
            <w:pStyle w:val="Contents2"/>
            <w:tabs>
              <w:tab w:val="clear" w:pos="8743"/>
              <w:tab w:val="right" w:pos="9026" w:leader="dot"/>
            </w:tabs>
            <w:rPr/>
          </w:pPr>
          <w:hyperlink w:anchor="__RefHeading___Toc754327_3650668749">
            <w:r>
              <w:rPr>
                <w:webHidden/>
                <w:rStyle w:val="IndexLink"/>
                <w:rtl w:val="true"/>
              </w:rPr>
              <w:t>روستاييان و نمازجمعه</w:t>
            </w:r>
            <w:r>
              <w:rPr>
                <w:rStyle w:val="IndexLink"/>
                <w:rtl w:val="true"/>
              </w:rPr>
              <w:tab/>
            </w:r>
            <w:r>
              <w:rPr>
                <w:rStyle w:val="IndexLink"/>
              </w:rPr>
              <w:t>94</w:t>
            </w:r>
          </w:hyperlink>
        </w:p>
        <w:p>
          <w:pPr>
            <w:pStyle w:val="Contents2"/>
            <w:tabs>
              <w:tab w:val="clear" w:pos="8743"/>
              <w:tab w:val="right" w:pos="9026" w:leader="dot"/>
            </w:tabs>
            <w:rPr/>
          </w:pPr>
          <w:hyperlink w:anchor="__RefHeading___Toc754329_3650668749">
            <w:r>
              <w:rPr>
                <w:webHidden/>
                <w:rStyle w:val="IndexLink"/>
                <w:rtl w:val="true"/>
              </w:rPr>
              <w:t>كارگران و نمازجمعه</w:t>
            </w:r>
            <w:r>
              <w:rPr>
                <w:rStyle w:val="IndexLink"/>
                <w:rtl w:val="true"/>
              </w:rPr>
              <w:tab/>
            </w:r>
            <w:r>
              <w:rPr>
                <w:rStyle w:val="IndexLink"/>
              </w:rPr>
              <w:t>96</w:t>
            </w:r>
          </w:hyperlink>
        </w:p>
        <w:p>
          <w:pPr>
            <w:pStyle w:val="Contents2"/>
            <w:tabs>
              <w:tab w:val="clear" w:pos="8743"/>
              <w:tab w:val="right" w:pos="9026" w:leader="dot"/>
            </w:tabs>
            <w:rPr/>
          </w:pPr>
          <w:hyperlink w:anchor="__RefHeading___Toc754331_3650668749">
            <w:r>
              <w:rPr>
                <w:webHidden/>
                <w:rStyle w:val="IndexLink"/>
                <w:rtl w:val="true"/>
              </w:rPr>
              <w:t>زندانيان در نمازجمعه</w:t>
            </w:r>
            <w:r>
              <w:rPr>
                <w:rStyle w:val="IndexLink"/>
                <w:rtl w:val="true"/>
              </w:rPr>
              <w:tab/>
            </w:r>
            <w:r>
              <w:rPr>
                <w:rStyle w:val="IndexLink"/>
              </w:rPr>
              <w:t>96</w:t>
            </w:r>
          </w:hyperlink>
        </w:p>
        <w:p>
          <w:pPr>
            <w:pStyle w:val="Contents2"/>
            <w:tabs>
              <w:tab w:val="clear" w:pos="8743"/>
              <w:tab w:val="right" w:pos="9026" w:leader="dot"/>
            </w:tabs>
            <w:rPr/>
          </w:pPr>
          <w:hyperlink w:anchor="__RefHeading___Toc754333_3650668749">
            <w:r>
              <w:rPr>
                <w:webHidden/>
                <w:rStyle w:val="IndexLink"/>
                <w:rtl w:val="true"/>
              </w:rPr>
              <w:t>كيفر مخالفت با نمازجمعه</w:t>
            </w:r>
            <w:r>
              <w:rPr>
                <w:rStyle w:val="IndexLink"/>
                <w:rtl w:val="true"/>
              </w:rPr>
              <w:tab/>
            </w:r>
            <w:r>
              <w:rPr>
                <w:rStyle w:val="IndexLink"/>
              </w:rPr>
              <w:t>97</w:t>
            </w:r>
          </w:hyperlink>
        </w:p>
        <w:p>
          <w:pPr>
            <w:pStyle w:val="Contents2"/>
            <w:tabs>
              <w:tab w:val="clear" w:pos="8743"/>
              <w:tab w:val="right" w:pos="9026" w:leader="dot"/>
            </w:tabs>
            <w:rPr/>
          </w:pPr>
          <w:hyperlink w:anchor="__RefHeading___Toc754335_3650668749">
            <w:r>
              <w:rPr>
                <w:webHidden/>
                <w:rStyle w:val="IndexLink"/>
                <w:rtl w:val="true"/>
              </w:rPr>
              <w:t>تقسيم‌بندى نمازگزاران</w:t>
            </w:r>
            <w:r>
              <w:rPr>
                <w:rStyle w:val="IndexLink"/>
                <w:rtl w:val="true"/>
              </w:rPr>
              <w:tab/>
            </w:r>
            <w:r>
              <w:rPr>
                <w:rStyle w:val="IndexLink"/>
              </w:rPr>
              <w:t>98</w:t>
            </w:r>
          </w:hyperlink>
        </w:p>
        <w:p>
          <w:pPr>
            <w:pStyle w:val="Contents2"/>
            <w:tabs>
              <w:tab w:val="clear" w:pos="8743"/>
              <w:tab w:val="right" w:pos="9026" w:leader="dot"/>
            </w:tabs>
            <w:rPr/>
          </w:pPr>
          <w:hyperlink w:anchor="__RefHeading___Toc754337_3650668749">
            <w:r>
              <w:rPr>
                <w:webHidden/>
                <w:rStyle w:val="IndexLink"/>
                <w:rtl w:val="true"/>
              </w:rPr>
              <w:t>حضور به‌موقع در نمازجمعه</w:t>
            </w:r>
            <w:r>
              <w:rPr>
                <w:rStyle w:val="IndexLink"/>
                <w:rtl w:val="true"/>
              </w:rPr>
              <w:tab/>
            </w:r>
            <w:r>
              <w:rPr>
                <w:rStyle w:val="IndexLink"/>
              </w:rPr>
              <w:t>100</w:t>
            </w:r>
          </w:hyperlink>
        </w:p>
        <w:p>
          <w:pPr>
            <w:pStyle w:val="Contents2"/>
            <w:tabs>
              <w:tab w:val="clear" w:pos="8743"/>
              <w:tab w:val="right" w:pos="9026" w:leader="dot"/>
            </w:tabs>
            <w:rPr/>
          </w:pPr>
          <w:hyperlink w:anchor="__RefHeading___Toc754339_3650668749">
            <w:r>
              <w:rPr>
                <w:webHidden/>
                <w:rStyle w:val="IndexLink"/>
                <w:rtl w:val="true"/>
              </w:rPr>
              <w:t>كيفيت نمازجمعه</w:t>
            </w:r>
            <w:r>
              <w:rPr>
                <w:rStyle w:val="IndexLink"/>
                <w:rtl w:val="true"/>
              </w:rPr>
              <w:tab/>
            </w:r>
            <w:r>
              <w:rPr>
                <w:rStyle w:val="IndexLink"/>
              </w:rPr>
              <w:t>103</w:t>
            </w:r>
          </w:hyperlink>
        </w:p>
        <w:p>
          <w:pPr>
            <w:pStyle w:val="Contents2"/>
            <w:tabs>
              <w:tab w:val="clear" w:pos="8743"/>
              <w:tab w:val="right" w:pos="9026" w:leader="dot"/>
            </w:tabs>
            <w:rPr/>
          </w:pPr>
          <w:hyperlink w:anchor="__RefHeading___Toc754341_3650668749">
            <w:r>
              <w:rPr>
                <w:webHidden/>
                <w:rStyle w:val="IndexLink"/>
                <w:rtl w:val="true"/>
              </w:rPr>
              <w:t>منظّم‌بودن صفوف نمازجمعه</w:t>
            </w:r>
            <w:r>
              <w:rPr>
                <w:rStyle w:val="IndexLink"/>
                <w:rtl w:val="true"/>
              </w:rPr>
              <w:tab/>
            </w:r>
            <w:r>
              <w:rPr>
                <w:rStyle w:val="IndexLink"/>
              </w:rPr>
              <w:t>105</w:t>
            </w:r>
          </w:hyperlink>
        </w:p>
        <w:p>
          <w:pPr>
            <w:pStyle w:val="Contents2"/>
            <w:tabs>
              <w:tab w:val="clear" w:pos="8743"/>
              <w:tab w:val="right" w:pos="9026" w:leader="dot"/>
            </w:tabs>
            <w:rPr/>
          </w:pPr>
          <w:hyperlink w:anchor="__RefHeading___Toc754343_3650668749">
            <w:r>
              <w:rPr>
                <w:webHidden/>
                <w:rStyle w:val="IndexLink"/>
                <w:rtl w:val="true"/>
              </w:rPr>
              <w:t>دو خطبه به جاى دو ركعت</w:t>
            </w:r>
            <w:r>
              <w:rPr>
                <w:rStyle w:val="IndexLink"/>
                <w:rtl w:val="true"/>
              </w:rPr>
              <w:tab/>
            </w:r>
            <w:r>
              <w:rPr>
                <w:rStyle w:val="IndexLink"/>
              </w:rPr>
              <w:t>108</w:t>
            </w:r>
          </w:hyperlink>
        </w:p>
        <w:p>
          <w:pPr>
            <w:pStyle w:val="Contents2"/>
            <w:tabs>
              <w:tab w:val="clear" w:pos="8743"/>
              <w:tab w:val="right" w:pos="9026" w:leader="dot"/>
            </w:tabs>
            <w:rPr/>
          </w:pPr>
          <w:hyperlink w:anchor="__RefHeading___Toc754345_3650668749">
            <w:r>
              <w:rPr>
                <w:webHidden/>
                <w:rStyle w:val="IndexLink"/>
                <w:rtl w:val="true"/>
              </w:rPr>
              <w:t>نشستن به سوى خطيب جمعه</w:t>
            </w:r>
            <w:r>
              <w:rPr>
                <w:rStyle w:val="IndexLink"/>
                <w:rtl w:val="true"/>
              </w:rPr>
              <w:tab/>
            </w:r>
            <w:r>
              <w:rPr>
                <w:rStyle w:val="IndexLink"/>
              </w:rPr>
              <w:t>108</w:t>
            </w:r>
          </w:hyperlink>
        </w:p>
        <w:p>
          <w:pPr>
            <w:pStyle w:val="Contents2"/>
            <w:tabs>
              <w:tab w:val="clear" w:pos="8743"/>
              <w:tab w:val="right" w:pos="9026" w:leader="dot"/>
            </w:tabs>
            <w:rPr/>
          </w:pPr>
          <w:hyperlink w:anchor="__RefHeading___Toc754347_3650668749">
            <w:r>
              <w:rPr>
                <w:webHidden/>
                <w:rStyle w:val="IndexLink"/>
                <w:rtl w:val="true"/>
              </w:rPr>
              <w:t>رعايت سكوت هنگام ايراد خطبه‌ها</w:t>
            </w:r>
            <w:r>
              <w:rPr>
                <w:rStyle w:val="IndexLink"/>
                <w:rtl w:val="true"/>
              </w:rPr>
              <w:tab/>
            </w:r>
            <w:r>
              <w:rPr>
                <w:rStyle w:val="IndexLink"/>
              </w:rPr>
              <w:t>110</w:t>
            </w:r>
          </w:hyperlink>
        </w:p>
        <w:p>
          <w:pPr>
            <w:pStyle w:val="Contents2"/>
            <w:tabs>
              <w:tab w:val="clear" w:pos="8743"/>
              <w:tab w:val="right" w:pos="9026" w:leader="dot"/>
            </w:tabs>
            <w:rPr/>
          </w:pPr>
          <w:hyperlink w:anchor="__RefHeading___Toc754349_3650668749">
            <w:r>
              <w:rPr>
                <w:webHidden/>
                <w:rStyle w:val="IndexLink"/>
                <w:rtl w:val="true"/>
              </w:rPr>
              <w:t>شيوۀ نشستن در نمازجمعه</w:t>
            </w:r>
            <w:r>
              <w:rPr>
                <w:rStyle w:val="IndexLink"/>
                <w:rtl w:val="true"/>
              </w:rPr>
              <w:tab/>
            </w:r>
            <w:r>
              <w:rPr>
                <w:rStyle w:val="IndexLink"/>
              </w:rPr>
              <w:t>112</w:t>
            </w:r>
          </w:hyperlink>
        </w:p>
        <w:p>
          <w:pPr>
            <w:pStyle w:val="Contents2"/>
            <w:tabs>
              <w:tab w:val="clear" w:pos="8743"/>
              <w:tab w:val="right" w:pos="9026" w:leader="dot"/>
            </w:tabs>
            <w:rPr/>
          </w:pPr>
          <w:hyperlink w:anchor="__RefHeading___Toc754351_3650668749">
            <w:r>
              <w:rPr>
                <w:webHidden/>
                <w:rStyle w:val="IndexLink"/>
                <w:rtl w:val="true"/>
              </w:rPr>
              <w:t>ويژگى‌هاى خطيب جمعه</w:t>
            </w:r>
            <w:r>
              <w:rPr>
                <w:rStyle w:val="IndexLink"/>
                <w:rtl w:val="true"/>
              </w:rPr>
              <w:tab/>
            </w:r>
            <w:r>
              <w:rPr>
                <w:rStyle w:val="IndexLink"/>
              </w:rPr>
              <w:t>113</w:t>
            </w:r>
          </w:hyperlink>
        </w:p>
        <w:p>
          <w:pPr>
            <w:pStyle w:val="Contents2"/>
            <w:tabs>
              <w:tab w:val="clear" w:pos="8743"/>
              <w:tab w:val="right" w:pos="9026" w:leader="dot"/>
            </w:tabs>
            <w:rPr/>
          </w:pPr>
          <w:hyperlink w:anchor="__RefHeading___Toc754353_3650668749">
            <w:r>
              <w:rPr>
                <w:webHidden/>
                <w:rStyle w:val="IndexLink"/>
                <w:rtl w:val="true"/>
              </w:rPr>
              <w:t>عدالت امام جمعه</w:t>
            </w:r>
            <w:r>
              <w:rPr>
                <w:rStyle w:val="IndexLink"/>
                <w:rtl w:val="true"/>
              </w:rPr>
              <w:tab/>
            </w:r>
            <w:r>
              <w:rPr>
                <w:rStyle w:val="IndexLink"/>
              </w:rPr>
              <w:t>115</w:t>
            </w:r>
          </w:hyperlink>
        </w:p>
        <w:p>
          <w:pPr>
            <w:pStyle w:val="Contents2"/>
            <w:tabs>
              <w:tab w:val="clear" w:pos="8743"/>
              <w:tab w:val="right" w:pos="9026" w:leader="dot"/>
            </w:tabs>
            <w:rPr/>
          </w:pPr>
          <w:hyperlink w:anchor="__RefHeading___Toc754355_3650668749">
            <w:r>
              <w:rPr>
                <w:webHidden/>
                <w:rStyle w:val="IndexLink"/>
                <w:rtl w:val="true"/>
              </w:rPr>
              <w:t>پوشش امام جمعه</w:t>
            </w:r>
            <w:r>
              <w:rPr>
                <w:rStyle w:val="IndexLink"/>
                <w:rtl w:val="true"/>
              </w:rPr>
              <w:tab/>
            </w:r>
            <w:r>
              <w:rPr>
                <w:rStyle w:val="IndexLink"/>
              </w:rPr>
              <w:t>116</w:t>
            </w:r>
          </w:hyperlink>
        </w:p>
        <w:p>
          <w:pPr>
            <w:pStyle w:val="Contents2"/>
            <w:tabs>
              <w:tab w:val="clear" w:pos="8743"/>
              <w:tab w:val="right" w:pos="9026" w:leader="dot"/>
            </w:tabs>
            <w:rPr/>
          </w:pPr>
          <w:hyperlink w:anchor="__RefHeading___Toc754357_3650668749">
            <w:r>
              <w:rPr>
                <w:webHidden/>
                <w:rStyle w:val="IndexLink"/>
                <w:rtl w:val="true"/>
              </w:rPr>
              <w:t>عمامه خطيب جمعه</w:t>
            </w:r>
            <w:r>
              <w:rPr>
                <w:rStyle w:val="IndexLink"/>
                <w:rtl w:val="true"/>
              </w:rPr>
              <w:tab/>
            </w:r>
            <w:r>
              <w:rPr>
                <w:rStyle w:val="IndexLink"/>
              </w:rPr>
              <w:t>117</w:t>
            </w:r>
          </w:hyperlink>
        </w:p>
        <w:p>
          <w:pPr>
            <w:pStyle w:val="Contents2"/>
            <w:tabs>
              <w:tab w:val="clear" w:pos="8743"/>
              <w:tab w:val="right" w:pos="9026" w:leader="dot"/>
            </w:tabs>
            <w:rPr/>
          </w:pPr>
          <w:hyperlink w:anchor="__RefHeading___Toc754359_3650668749">
            <w:r>
              <w:rPr>
                <w:webHidden/>
                <w:rStyle w:val="IndexLink"/>
                <w:rtl w:val="true"/>
              </w:rPr>
              <w:t>سلام به نمازگزاران</w:t>
            </w:r>
            <w:r>
              <w:rPr>
                <w:rStyle w:val="IndexLink"/>
                <w:rtl w:val="true"/>
              </w:rPr>
              <w:tab/>
            </w:r>
            <w:r>
              <w:rPr>
                <w:rStyle w:val="IndexLink"/>
              </w:rPr>
              <w:t>118</w:t>
            </w:r>
          </w:hyperlink>
        </w:p>
        <w:p>
          <w:pPr>
            <w:pStyle w:val="Contents2"/>
            <w:tabs>
              <w:tab w:val="clear" w:pos="8743"/>
              <w:tab w:val="right" w:pos="9026" w:leader="dot"/>
            </w:tabs>
            <w:rPr/>
          </w:pPr>
          <w:hyperlink w:anchor="__RefHeading___Toc754361_3650668749">
            <w:r>
              <w:rPr>
                <w:webHidden/>
                <w:rStyle w:val="IndexLink"/>
                <w:rtl w:val="true"/>
              </w:rPr>
              <w:t>محتواى خطبه‌ها</w:t>
            </w:r>
            <w:r>
              <w:rPr>
                <w:rStyle w:val="IndexLink"/>
                <w:rtl w:val="true"/>
              </w:rPr>
              <w:tab/>
            </w:r>
            <w:r>
              <w:rPr>
                <w:rStyle w:val="IndexLink"/>
              </w:rPr>
              <w:t>119</w:t>
            </w:r>
          </w:hyperlink>
        </w:p>
        <w:p>
          <w:pPr>
            <w:pStyle w:val="Contents2"/>
            <w:tabs>
              <w:tab w:val="clear" w:pos="8743"/>
              <w:tab w:val="right" w:pos="9026" w:leader="dot"/>
            </w:tabs>
            <w:rPr/>
          </w:pPr>
          <w:hyperlink w:anchor="__RefHeading___Toc754363_3650668749">
            <w:r>
              <w:rPr>
                <w:webHidden/>
                <w:rStyle w:val="IndexLink"/>
                <w:rtl w:val="true"/>
              </w:rPr>
              <w:t>رعايت ادب در خطبه‌ها</w:t>
            </w:r>
            <w:r>
              <w:rPr>
                <w:rStyle w:val="IndexLink"/>
                <w:rtl w:val="true"/>
              </w:rPr>
              <w:tab/>
            </w:r>
            <w:r>
              <w:rPr>
                <w:rStyle w:val="IndexLink"/>
              </w:rPr>
              <w:t>122</w:t>
            </w:r>
          </w:hyperlink>
        </w:p>
        <w:p>
          <w:pPr>
            <w:pStyle w:val="Contents2"/>
            <w:tabs>
              <w:tab w:val="clear" w:pos="8743"/>
              <w:tab w:val="right" w:pos="9026" w:leader="dot"/>
            </w:tabs>
            <w:rPr/>
          </w:pPr>
          <w:hyperlink w:anchor="__RefHeading___Toc754365_3650668749">
            <w:r>
              <w:rPr>
                <w:webHidden/>
                <w:rStyle w:val="IndexLink"/>
                <w:rtl w:val="true"/>
              </w:rPr>
              <w:t>خطبه‌ها كوتاه</w:t>
            </w:r>
            <w:r>
              <w:rPr>
                <w:rStyle w:val="IndexLink"/>
                <w:rtl w:val="true"/>
              </w:rPr>
              <w:tab/>
            </w:r>
            <w:r>
              <w:rPr>
                <w:rStyle w:val="IndexLink"/>
              </w:rPr>
              <w:t>122</w:t>
            </w:r>
          </w:hyperlink>
        </w:p>
        <w:p>
          <w:pPr>
            <w:pStyle w:val="Contents2"/>
            <w:tabs>
              <w:tab w:val="clear" w:pos="8743"/>
              <w:tab w:val="right" w:pos="9026" w:leader="dot"/>
            </w:tabs>
            <w:rPr/>
          </w:pPr>
          <w:hyperlink w:anchor="__RefHeading___Toc754367_3650668749">
            <w:r>
              <w:rPr>
                <w:webHidden/>
                <w:rStyle w:val="IndexLink"/>
                <w:rtl w:val="true"/>
              </w:rPr>
              <w:t>دعا پس از خطبه‌ها</w:t>
            </w:r>
            <w:r>
              <w:rPr>
                <w:rStyle w:val="IndexLink"/>
                <w:rtl w:val="true"/>
              </w:rPr>
              <w:tab/>
            </w:r>
            <w:r>
              <w:rPr>
                <w:rStyle w:val="IndexLink"/>
              </w:rPr>
              <w:t>124</w:t>
            </w:r>
          </w:hyperlink>
        </w:p>
        <w:p>
          <w:pPr>
            <w:pStyle w:val="Contents2"/>
            <w:tabs>
              <w:tab w:val="clear" w:pos="8743"/>
              <w:tab w:val="right" w:pos="9026" w:leader="dot"/>
            </w:tabs>
            <w:rPr/>
          </w:pPr>
          <w:hyperlink w:anchor="__RefHeading___Toc754369_3650668749">
            <w:r>
              <w:rPr>
                <w:webHidden/>
                <w:rStyle w:val="IndexLink"/>
                <w:rtl w:val="true"/>
              </w:rPr>
              <w:t>دعا پس از نمازجمعه</w:t>
            </w:r>
            <w:r>
              <w:rPr>
                <w:rStyle w:val="IndexLink"/>
                <w:rtl w:val="true"/>
              </w:rPr>
              <w:tab/>
            </w:r>
            <w:r>
              <w:rPr>
                <w:rStyle w:val="IndexLink"/>
              </w:rPr>
              <w:t>125</w:t>
            </w:r>
          </w:hyperlink>
        </w:p>
        <w:p>
          <w:pPr>
            <w:pStyle w:val="Contents2"/>
            <w:tabs>
              <w:tab w:val="clear" w:pos="8743"/>
              <w:tab w:val="right" w:pos="9026" w:leader="dot"/>
            </w:tabs>
            <w:rPr/>
          </w:pPr>
          <w:hyperlink w:anchor="__RefHeading___Toc754371_3650668749">
            <w:r>
              <w:rPr>
                <w:webHidden/>
                <w:rStyle w:val="IndexLink"/>
                <w:rtl w:val="true"/>
              </w:rPr>
              <w:t>دعا پس از نماز عصر در روز جمعه</w:t>
            </w:r>
            <w:r>
              <w:rPr>
                <w:rStyle w:val="IndexLink"/>
                <w:rtl w:val="true"/>
              </w:rPr>
              <w:tab/>
            </w:r>
            <w:r>
              <w:rPr>
                <w:rStyle w:val="IndexLink"/>
              </w:rPr>
              <w:t>126</w:t>
            </w:r>
          </w:hyperlink>
        </w:p>
        <w:p>
          <w:pPr>
            <w:pStyle w:val="Contents2"/>
            <w:tabs>
              <w:tab w:val="clear" w:pos="8743"/>
              <w:tab w:val="right" w:pos="9026" w:leader="dot"/>
            </w:tabs>
            <w:rPr/>
          </w:pPr>
          <w:hyperlink w:anchor="__RefHeading___Toc754373_3650668749">
            <w:r>
              <w:rPr>
                <w:webHidden/>
                <w:rStyle w:val="IndexLink"/>
                <w:rtl w:val="true"/>
              </w:rPr>
              <w:t>ثواب نمازجمعه براى مسافر</w:t>
            </w:r>
            <w:r>
              <w:rPr>
                <w:rStyle w:val="IndexLink"/>
                <w:rtl w:val="true"/>
              </w:rPr>
              <w:tab/>
            </w:r>
            <w:r>
              <w:rPr>
                <w:rStyle w:val="IndexLink"/>
              </w:rPr>
              <w:t>127</w:t>
            </w:r>
          </w:hyperlink>
        </w:p>
        <w:p>
          <w:pPr>
            <w:pStyle w:val="Contents2"/>
            <w:tabs>
              <w:tab w:val="clear" w:pos="8743"/>
              <w:tab w:val="right" w:pos="9026" w:leader="dot"/>
            </w:tabs>
            <w:rPr/>
          </w:pPr>
          <w:hyperlink w:anchor="__RefHeading___Toc754375_3650668749">
            <w:r>
              <w:rPr>
                <w:webHidden/>
                <w:rStyle w:val="IndexLink"/>
                <w:rtl w:val="true"/>
              </w:rPr>
              <w:t>رهنمودهاى حضرت امام خمينى قدس سره در رابطه با نمازجمعه</w:t>
            </w:r>
            <w:r>
              <w:rPr>
                <w:rStyle w:val="IndexLink"/>
                <w:rtl w:val="true"/>
              </w:rPr>
              <w:tab/>
            </w:r>
            <w:r>
              <w:rPr>
                <w:rStyle w:val="IndexLink"/>
              </w:rPr>
              <w:t>128</w:t>
            </w:r>
          </w:hyperlink>
        </w:p>
        <w:p>
          <w:pPr>
            <w:pStyle w:val="Contents2"/>
            <w:tabs>
              <w:tab w:val="clear" w:pos="8743"/>
              <w:tab w:val="right" w:pos="9026" w:leader="dot"/>
            </w:tabs>
            <w:rPr/>
          </w:pPr>
          <w:hyperlink w:anchor="__RefHeading___Toc754377_3650668749">
            <w:r>
              <w:rPr>
                <w:webHidden/>
                <w:rStyle w:val="IndexLink"/>
                <w:rtl w:val="true"/>
              </w:rPr>
              <w:t>نمازجمعه در تاريخ</w:t>
            </w:r>
            <w:r>
              <w:rPr>
                <w:rStyle w:val="IndexLink"/>
                <w:rtl w:val="true"/>
              </w:rPr>
              <w:tab/>
            </w:r>
            <w:r>
              <w:rPr>
                <w:rStyle w:val="IndexLink"/>
              </w:rPr>
              <w:t>128</w:t>
            </w:r>
          </w:hyperlink>
        </w:p>
        <w:p>
          <w:pPr>
            <w:pStyle w:val="Contents2"/>
            <w:tabs>
              <w:tab w:val="clear" w:pos="8743"/>
              <w:tab w:val="right" w:pos="9026" w:leader="dot"/>
            </w:tabs>
            <w:rPr/>
          </w:pPr>
          <w:hyperlink w:anchor="__RefHeading___Toc754379_3650668749">
            <w:r>
              <w:rPr>
                <w:webHidden/>
                <w:rStyle w:val="IndexLink"/>
                <w:rtl w:val="true"/>
              </w:rPr>
              <w:t>نمازجمعه، از بركات اسلام</w:t>
            </w:r>
            <w:r>
              <w:rPr>
                <w:rStyle w:val="IndexLink"/>
                <w:rtl w:val="true"/>
              </w:rPr>
              <w:tab/>
            </w:r>
            <w:r>
              <w:rPr>
                <w:rStyle w:val="IndexLink"/>
              </w:rPr>
              <w:t>129</w:t>
            </w:r>
          </w:hyperlink>
        </w:p>
        <w:p>
          <w:pPr>
            <w:pStyle w:val="Contents2"/>
            <w:tabs>
              <w:tab w:val="clear" w:pos="8743"/>
              <w:tab w:val="right" w:pos="9026" w:leader="dot"/>
            </w:tabs>
            <w:rPr/>
          </w:pPr>
          <w:hyperlink w:anchor="__RefHeading___Toc754381_3650668749">
            <w:r>
              <w:rPr>
                <w:webHidden/>
                <w:rStyle w:val="IndexLink"/>
                <w:rtl w:val="true"/>
              </w:rPr>
              <w:t>خطبه‌هاى پرمحتوا</w:t>
            </w:r>
            <w:r>
              <w:rPr>
                <w:rStyle w:val="IndexLink"/>
                <w:rtl w:val="true"/>
              </w:rPr>
              <w:tab/>
            </w:r>
            <w:r>
              <w:rPr>
                <w:rStyle w:val="IndexLink"/>
              </w:rPr>
              <w:t>130</w:t>
            </w:r>
          </w:hyperlink>
        </w:p>
        <w:p>
          <w:pPr>
            <w:pStyle w:val="Contents2"/>
            <w:tabs>
              <w:tab w:val="clear" w:pos="8743"/>
              <w:tab w:val="right" w:pos="9026" w:leader="dot"/>
            </w:tabs>
            <w:rPr/>
          </w:pPr>
          <w:hyperlink w:anchor="__RefHeading___Toc754383_3650668749">
            <w:r>
              <w:rPr>
                <w:webHidden/>
                <w:rStyle w:val="IndexLink"/>
                <w:rtl w:val="true"/>
              </w:rPr>
              <w:t>اجتماع باشكوه</w:t>
            </w:r>
            <w:r>
              <w:rPr>
                <w:rStyle w:val="IndexLink"/>
                <w:rtl w:val="true"/>
              </w:rPr>
              <w:tab/>
            </w:r>
            <w:r>
              <w:rPr>
                <w:rStyle w:val="IndexLink"/>
              </w:rPr>
              <w:t>130</w:t>
            </w:r>
          </w:hyperlink>
        </w:p>
        <w:p>
          <w:pPr>
            <w:pStyle w:val="Contents2"/>
            <w:tabs>
              <w:tab w:val="clear" w:pos="8743"/>
              <w:tab w:val="right" w:pos="9026" w:leader="dot"/>
            </w:tabs>
            <w:rPr/>
          </w:pPr>
          <w:hyperlink w:anchor="__RefHeading___Toc754385_3650668749">
            <w:r>
              <w:rPr>
                <w:webHidden/>
                <w:rStyle w:val="IndexLink"/>
                <w:rtl w:val="true"/>
              </w:rPr>
              <w:t>نمايش قدرت اسلام</w:t>
            </w:r>
            <w:r>
              <w:rPr>
                <w:rStyle w:val="IndexLink"/>
                <w:rtl w:val="true"/>
              </w:rPr>
              <w:tab/>
            </w:r>
            <w:r>
              <w:rPr>
                <w:rStyle w:val="IndexLink"/>
              </w:rPr>
              <w:t>130</w:t>
            </w:r>
          </w:hyperlink>
        </w:p>
        <w:p>
          <w:pPr>
            <w:pStyle w:val="Contents2"/>
            <w:tabs>
              <w:tab w:val="clear" w:pos="8743"/>
              <w:tab w:val="right" w:pos="9026" w:leader="dot"/>
            </w:tabs>
            <w:rPr/>
          </w:pPr>
          <w:hyperlink w:anchor="__RefHeading___Toc754387_3650668749">
            <w:r>
              <w:rPr>
                <w:webHidden/>
                <w:rStyle w:val="IndexLink"/>
                <w:rtl w:val="true"/>
              </w:rPr>
              <w:t xml:space="preserve">ترويج سنّت سياسى </w:t>
            </w:r>
            <w:r>
              <w:rPr>
                <w:rStyle w:val="IndexLink"/>
                <w:rtl w:val="true"/>
              </w:rPr>
              <w:t xml:space="preserve">- </w:t>
            </w:r>
            <w:r>
              <w:rPr>
                <w:rStyle w:val="IndexLink"/>
                <w:rtl w:val="true"/>
              </w:rPr>
              <w:t>الهى</w:t>
            </w:r>
            <w:r>
              <w:rPr>
                <w:rStyle w:val="IndexLink"/>
                <w:rtl w:val="true"/>
              </w:rPr>
              <w:tab/>
            </w:r>
            <w:r>
              <w:rPr>
                <w:rStyle w:val="IndexLink"/>
              </w:rPr>
              <w:t>131</w:t>
            </w:r>
          </w:hyperlink>
        </w:p>
        <w:p>
          <w:pPr>
            <w:pStyle w:val="Contents2"/>
            <w:tabs>
              <w:tab w:val="clear" w:pos="8743"/>
              <w:tab w:val="right" w:pos="9026" w:leader="dot"/>
            </w:tabs>
            <w:rPr/>
          </w:pPr>
          <w:hyperlink w:anchor="__RefHeading___Toc754389_3650668749">
            <w:r>
              <w:rPr>
                <w:webHidden/>
                <w:rStyle w:val="IndexLink"/>
                <w:rtl w:val="true"/>
              </w:rPr>
              <w:t>دعوت به حضور در صحنه</w:t>
            </w:r>
            <w:r>
              <w:rPr>
                <w:rStyle w:val="IndexLink"/>
                <w:rtl w:val="true"/>
              </w:rPr>
              <w:tab/>
            </w:r>
            <w:r>
              <w:rPr>
                <w:rStyle w:val="IndexLink"/>
              </w:rPr>
              <w:t>131</w:t>
            </w:r>
          </w:hyperlink>
        </w:p>
        <w:p>
          <w:pPr>
            <w:pStyle w:val="Contents2"/>
            <w:tabs>
              <w:tab w:val="clear" w:pos="8743"/>
              <w:tab w:val="right" w:pos="9026" w:leader="dot"/>
            </w:tabs>
            <w:rPr/>
          </w:pPr>
          <w:hyperlink w:anchor="__RefHeading___Toc754391_3650668749">
            <w:r>
              <w:rPr>
                <w:webHidden/>
                <w:rStyle w:val="IndexLink"/>
                <w:rtl w:val="true"/>
              </w:rPr>
              <w:t>تكليف ائمه جمعه</w:t>
            </w:r>
            <w:r>
              <w:rPr>
                <w:rStyle w:val="IndexLink"/>
                <w:rtl w:val="true"/>
              </w:rPr>
              <w:tab/>
            </w:r>
            <w:r>
              <w:rPr>
                <w:rStyle w:val="IndexLink"/>
              </w:rPr>
              <w:t>132</w:t>
            </w:r>
          </w:hyperlink>
        </w:p>
        <w:p>
          <w:pPr>
            <w:pStyle w:val="Contents2"/>
            <w:tabs>
              <w:tab w:val="clear" w:pos="8743"/>
              <w:tab w:val="right" w:pos="9026" w:leader="dot"/>
            </w:tabs>
            <w:rPr/>
          </w:pPr>
          <w:hyperlink w:anchor="__RefHeading___Toc754393_3650668749">
            <w:r>
              <w:rPr>
                <w:webHidden/>
                <w:rStyle w:val="IndexLink"/>
                <w:rtl w:val="true"/>
              </w:rPr>
              <w:t>غناى خطبه‌ها</w:t>
            </w:r>
            <w:r>
              <w:rPr>
                <w:rStyle w:val="IndexLink"/>
                <w:rtl w:val="true"/>
              </w:rPr>
              <w:tab/>
            </w:r>
            <w:r>
              <w:rPr>
                <w:rStyle w:val="IndexLink"/>
              </w:rPr>
              <w:t>132</w:t>
            </w:r>
          </w:hyperlink>
        </w:p>
        <w:p>
          <w:pPr>
            <w:pStyle w:val="Contents2"/>
            <w:tabs>
              <w:tab w:val="clear" w:pos="8743"/>
              <w:tab w:val="right" w:pos="9026" w:leader="dot"/>
            </w:tabs>
            <w:rPr/>
          </w:pPr>
          <w:hyperlink w:anchor="__RefHeading___Toc754395_3650668749">
            <w:r>
              <w:rPr>
                <w:webHidden/>
                <w:rStyle w:val="IndexLink"/>
                <w:rtl w:val="true"/>
              </w:rPr>
              <w:t>رسالت جهانى ائمه جمعه</w:t>
            </w:r>
            <w:r>
              <w:rPr>
                <w:rStyle w:val="IndexLink"/>
                <w:rtl w:val="true"/>
              </w:rPr>
              <w:tab/>
            </w:r>
            <w:r>
              <w:rPr>
                <w:rStyle w:val="IndexLink"/>
              </w:rPr>
              <w:t>132</w:t>
            </w:r>
          </w:hyperlink>
        </w:p>
        <w:p>
          <w:pPr>
            <w:pStyle w:val="Contents2"/>
            <w:tabs>
              <w:tab w:val="clear" w:pos="8743"/>
              <w:tab w:val="right" w:pos="9026" w:leader="dot"/>
            </w:tabs>
            <w:rPr/>
          </w:pPr>
          <w:hyperlink w:anchor="__RefHeading___Toc754397_3650668749">
            <w:r>
              <w:rPr>
                <w:webHidden/>
                <w:rStyle w:val="IndexLink"/>
                <w:rtl w:val="true"/>
              </w:rPr>
              <w:t>اى ائمه جمعه بلاد اسلام</w:t>
            </w:r>
            <w:r>
              <w:rPr>
                <w:rStyle w:val="IndexLink"/>
                <w:rtl w:val="true"/>
              </w:rPr>
              <w:t>!</w:t>
              <w:tab/>
            </w:r>
            <w:r>
              <w:rPr>
                <w:rStyle w:val="IndexLink"/>
              </w:rPr>
              <w:t>133</w:t>
            </w:r>
          </w:hyperlink>
        </w:p>
        <w:p>
          <w:pPr>
            <w:pStyle w:val="Contents2"/>
            <w:tabs>
              <w:tab w:val="clear" w:pos="8743"/>
              <w:tab w:val="right" w:pos="9026" w:leader="dot"/>
            </w:tabs>
            <w:rPr/>
          </w:pPr>
          <w:hyperlink w:anchor="__RefHeading___Toc754399_3650668749">
            <w:r>
              <w:rPr>
                <w:webHidden/>
                <w:rStyle w:val="IndexLink"/>
                <w:rtl w:val="true"/>
              </w:rPr>
              <w:t>بيانات مقام معظم رهبرى</w:t>
            </w:r>
            <w:r>
              <w:rPr>
                <w:rStyle w:val="IndexLink"/>
                <w:rtl w:val="true"/>
              </w:rPr>
              <w:tab/>
            </w:r>
            <w:r>
              <w:rPr>
                <w:rStyle w:val="IndexLink"/>
              </w:rPr>
              <w:t>134</w:t>
            </w:r>
          </w:hyperlink>
        </w:p>
        <w:p>
          <w:pPr>
            <w:pStyle w:val="Contents2"/>
            <w:tabs>
              <w:tab w:val="clear" w:pos="8743"/>
              <w:tab w:val="right" w:pos="9026" w:leader="dot"/>
            </w:tabs>
            <w:rPr/>
          </w:pPr>
          <w:hyperlink w:anchor="__RefHeading___Toc754401_3650668749">
            <w:r>
              <w:rPr>
                <w:webHidden/>
                <w:rStyle w:val="IndexLink"/>
                <w:rtl w:val="true"/>
              </w:rPr>
              <w:t>اركان نمازجمعه</w:t>
            </w:r>
            <w:r>
              <w:rPr>
                <w:rStyle w:val="IndexLink"/>
                <w:rtl w:val="true"/>
              </w:rPr>
              <w:tab/>
            </w:r>
            <w:r>
              <w:rPr>
                <w:rStyle w:val="IndexLink"/>
              </w:rPr>
              <w:t>136</w:t>
            </w:r>
          </w:hyperlink>
        </w:p>
        <w:p>
          <w:pPr>
            <w:pStyle w:val="Contents2"/>
            <w:tabs>
              <w:tab w:val="clear" w:pos="8743"/>
              <w:tab w:val="right" w:pos="9026" w:leader="dot"/>
            </w:tabs>
            <w:rPr/>
          </w:pPr>
          <w:hyperlink w:anchor="__RefHeading___Toc754403_3650668749">
            <w:r>
              <w:rPr>
                <w:webHidden/>
                <w:rStyle w:val="IndexLink"/>
                <w:rtl w:val="true"/>
              </w:rPr>
              <w:t>كتابنامه</w:t>
            </w:r>
            <w:r>
              <w:rPr>
                <w:rStyle w:val="IndexLink"/>
                <w:rtl w:val="true"/>
              </w:rPr>
              <w:tab/>
            </w:r>
            <w:r>
              <w:rPr>
                <w:rStyle w:val="IndexLink"/>
              </w:rPr>
              <w:t>139</w:t>
            </w:r>
          </w:hyperlink>
        </w:p>
        <w:p>
          <w:pPr>
            <w:pStyle w:val="Contents2"/>
            <w:tabs>
              <w:tab w:val="clear" w:pos="8743"/>
              <w:tab w:val="right" w:pos="9026" w:leader="dot"/>
            </w:tabs>
            <w:rPr/>
          </w:pPr>
          <w:hyperlink w:anchor="__RefHeading___Toc754405_3650668749">
            <w:r>
              <w:rPr>
                <w:webHidden/>
                <w:rStyle w:val="IndexLink"/>
                <w:rtl w:val="true"/>
              </w:rPr>
              <w:t>كتابنامه</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_16531"/>
      <w:bookmarkStart w:id="1" w:name="pg1576_16531"/>
      <w:bookmarkEnd w:id="1"/>
    </w:p>
    <w:p>
      <w:pPr>
        <w:pStyle w:val="Heading2"/>
        <w:numPr>
          <w:ilvl w:val="1"/>
          <w:numId w:val="1"/>
        </w:numPr>
        <w:rPr/>
      </w:pPr>
      <w:bookmarkStart w:id="2" w:name="pg1576_16531"/>
      <w:bookmarkStart w:id="3" w:name="__RefHeading___Toc754249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قاضی‌عسکر، سیدعلی، </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قاضی‌عسکر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انتشارات،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۲۴۶۸۱۴۱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4251_3650668749"/>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انسان موجودى اجتماعى است، خداوند اجتماعى بودن و با ديگران زيستن را، در فطرت آدميان، به وديعت نهاده، تا با كمك و يارى هم‌نوعان خود، زندگى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براى تأمين و پاسخ گويى به اين نياز فطرى بشر، قوانين را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عبادات؛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ارائه داده كه عمل به آنها با ويژگى‌هاى خاصّ هر يك، مى‌تواند سعادت و خوشبختى آدميان را تضمين، و آنان را براى حضور در عرصه‌هاى مختلف اجتماع آماده و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در اسلام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فردى، مانند كمك به فقرا و نيازمندان كه بهتر آن است به صورت مخفى و پنهانى انجام شود تا آبرو و عزّت نفس آنان در معرض خطر قرار نگيرد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عبادات اجتماعى، مانند نمازجماعت، نمازجمعه، انجام فريضۀ حج و</w:t>
      </w:r>
      <w:r>
        <w:rPr>
          <w:rFonts w:eastAsia="Amiri" w:cs="Amiri" w:ascii="Amiri" w:hAnsi="Amiri"/>
          <w:color w:val="111111"/>
          <w:sz w:val="28"/>
          <w:szCs w:val="28"/>
          <w:rtl w:val="true"/>
          <w:lang w:bidi="ar-SA"/>
        </w:rPr>
        <w:t xml:space="preserve">. . . </w:t>
      </w:r>
    </w:p>
    <w:p>
      <w:pPr>
        <w:pStyle w:val="BookText"/>
        <w:rPr/>
      </w:pPr>
      <w:r>
        <w:rPr>
          <w:rFonts w:ascii="IRNazanin" w:hAnsi="IRNazanin" w:eastAsia="IRNazanin"/>
          <w:color w:val="111111"/>
          <w:sz w:val="28"/>
          <w:sz w:val="28"/>
          <w:szCs w:val="28"/>
          <w:rtl w:val="true"/>
          <w:lang w:bidi="fa-IR"/>
        </w:rPr>
        <w:t>نماز اين فريضۀ بزرگ عبادى نيز به دو صورت برگزار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تنهايى و در محيطى خلوت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با حضور ديگر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تنهايى و فرادى نماز خواندن، ثوابى محدود و مشخص دارد، ليكن اگر همان نماز، به جماعت خوانده شود ثواب آن مضاعف، و به گونه اى خواهد شد كه جنّ و انس از نوشتن پاداش يك ركعت آن، ناتوان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سعيد خدرى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 هفتاد هزار فرشته، پس از نماز ظهر نزد من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صلى الله عليه و آله پروردگارت به تو سلام رسانده، دو هديه كه آنها را به هيچ يك از پيامبران قبل از تو نداده، براى شما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هديه چيست؟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ركعت وتر در نمازشب</w:t>
      </w:r>
      <w:r>
        <w:rPr>
          <w:rStyle w:val="FootnoteAnchor"/>
          <w:rtl w:val="true"/>
        </w:rPr>
        <w:footnoteReference w:id="2"/>
      </w:r>
      <w:r>
        <w:rPr>
          <w:rFonts w:ascii="IRNazanin" w:hAnsi="IRNazanin" w:eastAsia="IRNazanin"/>
          <w:color w:val="111111"/>
          <w:sz w:val="28"/>
          <w:sz w:val="28"/>
          <w:szCs w:val="28"/>
          <w:rtl w:val="true"/>
          <w:lang w:bidi="fa-IR"/>
        </w:rPr>
        <w:t>و نمازهاى پنج‌گانه را به جماعت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خداوند براى امّت من چه پاداشى در نماز جماعت قرار داده است؟</w:t>
      </w:r>
    </w:p>
    <w:p>
      <w:pPr>
        <w:pStyle w:val="BookText"/>
        <w:rPr/>
      </w:pPr>
      <w:r>
        <w:rPr>
          <w:rFonts w:ascii="IRNazanin" w:hAnsi="IRNazanin" w:eastAsia="IRNazanin"/>
          <w:color w:val="111111"/>
          <w:sz w:val="28"/>
          <w:sz w:val="28"/>
          <w:szCs w:val="28"/>
          <w:rtl w:val="true"/>
          <w:lang w:bidi="fa-IR"/>
        </w:rPr>
        <w:t>جبرئيل گفت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كانا اثنَينِ كَتَبَ اللّٰهُ لِكُلِّ واحِدٍ بِكُلِّ رَكْعَةٍ مِائَةً وَخَمْسِينَ صَلاةً، وَإذا كانُوا ثَلاثَةً كَتَبَ اللّٰهُ لِكلٍّ </w:t>
      </w:r>
    </w:p>
    <w:p>
      <w:pPr>
        <w:pStyle w:val="BookText"/>
        <w:rPr/>
      </w:pPr>
      <w:r>
        <w:rPr>
          <w:rFonts w:ascii="Amiri" w:hAnsi="Amiri" w:eastAsia="Amiri" w:cs="Amiri"/>
          <w:color w:val="111111"/>
          <w:sz w:val="28"/>
          <w:sz w:val="28"/>
          <w:szCs w:val="28"/>
          <w:rtl w:val="true"/>
          <w:lang w:bidi="ar-SA"/>
        </w:rPr>
        <w:t>منهُم بِكُلِّ رَكعَةٍ سِتَّمِائَةِ صَلاةٍ، وَإذا كانُوا أرْبَعَةً كَتَبَ اللّٰهُ لِكُلِّ واحِدٍ بِكُلِّ رَكْعَةٍ أَلْفاً وَ مِائَتَي صَلاةٍ، وَإِذا كانُوا خَمْسَةً كَتَبَ اللّٰهُ لِكُلِّ واحِدٍ بِكُلِّ رَكْعَةٍ ألْفَيْنِ وَأَربَعَمِائَةِ صَلاةٍ، وَإذا كانُوا سِتَّةً كَتَبَ اللّٰهُ لِكُلِّ واحِدٍ مِنْهُمْ بِكُلِّ رَكْعَةٍ أَرْبَعَةَ آلافٍ وَثَمانَمِائَةِ صَلاةٍ، وَإِذا كانُوا سَبْعَةً كَتَبَ اللّٰهُ لِكُلِّ واحِدٍ مِنْهُمْ بِكُلِّ رَكْعَةٍ تِسْعَةَ آلافٍ وَسِتَّمِائَةِ صَلاةٍ، وَإذا كانُوا ثَمانِيَةً كَتَبَ اللّٰهُ تَعالىَ لِكُلِّ واحِدٍ مِنْهُمْ تِسْعَةَ عَشَرَ ألْفاً وَمِائَتَي صَلاةٍ، وَإِذا كانُوا تِسْعَةً كَتَبَ اللّٰهُ تَعالى لِكُلِّ واحِدٍ مِنْهُمْ بِكُلِّ رَكْعَةٍ سِتَّةً وَثَلاثِينَ ألفاً وَأرْبَعَمِائَةِ صَلاةٍ، وَإِذا كانُوا عَشَرَةً كَتَبَ اللّٰهُ تَعالى لِكُلِّ واحِدٍ بِكُلِّ رَكْعَةٍ سَبْعِينَ ألْفاً وَألْفَيْنِ وَثَمانَمِائَةِ صَلاةٍ، فَإِنْ زادُوا عَلَى العَشَرَةِ فَلَو صَارَتْ بِحارُ السّماواتِ وَالأَرْضِ كُلُّها مِداداً، وَالْأشْجارُ أقْلاماً، وَالثَّقَلانِ مَعَ الْمَلائِكَةِ كُتّاباً، لَمْ يَقْدِرُوا أنْ يَكتُبُوا ثَوابَ 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اگر در نماز جماعت، نمازگزاران دو نفر باشند خداوند براى هر كدام از آنان در هر ركعت ثواب يكصد و پنجاه نماز مى‌نويسد، اگر سه نفر بودند براى هر ركعت ششصد نماز، و اگر چهار نفر بودند يك هزار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۴۴٣</w:t>
      </w:r>
      <w:r>
        <w:rPr>
          <w:rFonts w:ascii="Amiri" w:hAnsi="Amiri" w:eastAsia="Amiri" w:cs="Amiri"/>
          <w:color w:val="111111"/>
          <w:sz w:val="28"/>
          <w:sz w:val="28"/>
          <w:szCs w:val="28"/>
          <w:rtl w:val="true"/>
          <w:lang w:bidi="ar-SA"/>
        </w:rPr>
        <w:t xml:space="preserve"> </w:t>
      </w:r>
      <w:bookmarkStart w:id="7" w:name="pg1576_16542"/>
    </w:p>
    <w:p>
      <w:pPr>
        <w:pStyle w:val="BookText"/>
        <w:rPr/>
      </w:pPr>
      <w:bookmarkEnd w:id="7"/>
      <w:r>
        <w:rPr>
          <w:rFonts w:ascii="IRNazanin" w:hAnsi="IRNazanin" w:eastAsia="IRNazanin"/>
          <w:color w:val="111111"/>
          <w:sz w:val="28"/>
          <w:sz w:val="28"/>
          <w:szCs w:val="28"/>
          <w:rtl w:val="true"/>
          <w:lang w:bidi="fa-IR"/>
        </w:rPr>
        <w:t xml:space="preserve">دويست نماز، و اگر پنج نفر بودند دو هزار و چهارصد نماز، و اگر شش نفر بودند چهار هزار و هشتصد و اگر هفت نفر بودند نه هزار و ششصد نماز، و اگر هشت نفر بودند نوزده هزار و دويست، و اگر نه نفر بودند سى و شش هزار و چهارصد، و اگر ده نفر بودند پاداش هفتاد و دو هزار و هشتصد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عمل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مى‌شود و اگر عدد نمازگزاران از ده نفر بيشتر شود، اگر تمام آسمان‌ها كاغذ و درياها مركب و درخت‌ها قلم و جن و انس و ملائكه نويسنده شوند، نمى‌توانند پاداش يك ركعت آن را بنويسند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روايت و ديگر رواياتى كه در فضيلت نماز جماعت بيان گرديده، به خوبى مى‌توان فهميد كه اسلام براى حضور مردم در عرصه‌هاى اجتماعى ارزشى فوق‌العاده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اجتماعات دينى و اسلامى نيز به چند دسته تقسيم مى‌شوند</w:t>
      </w:r>
      <w:r>
        <w:rPr>
          <w:rFonts w:eastAsia="IRNazanin" w:cs="IRNazanin"/>
          <w:color w:val="111111"/>
          <w:sz w:val="28"/>
          <w:szCs w:val="28"/>
          <w:rtl w:val="true"/>
          <w:lang w:bidi="fa-IR"/>
        </w:rPr>
        <w:t>:</w:t>
      </w:r>
    </w:p>
    <w:p>
      <w:pPr>
        <w:pStyle w:val="Heading2"/>
        <w:numPr>
          <w:ilvl w:val="1"/>
          <w:numId w:val="1"/>
        </w:numPr>
        <w:rPr/>
      </w:pPr>
      <w:bookmarkStart w:id="8" w:name="__RefHeading___Toc754253_3650668749"/>
      <w:bookmarkStart w:id="9" w:name="_Toc3"/>
      <w:bookmarkEnd w:id="8"/>
      <w:r>
        <w:rPr/>
        <w:t>١</w:t>
      </w:r>
      <w:r>
        <w:rPr>
          <w:rtl w:val="true"/>
        </w:rPr>
        <w:t xml:space="preserve">. </w:t>
      </w:r>
      <w:r>
        <w:rPr>
          <w:rtl w:val="true"/>
        </w:rPr>
        <w:t>اجتماع روزانه</w:t>
      </w:r>
      <w:bookmarkEnd w:id="9"/>
    </w:p>
    <w:p>
      <w:pPr>
        <w:pStyle w:val="BookText"/>
        <w:rPr/>
      </w:pPr>
      <w:r>
        <w:rPr>
          <w:rFonts w:ascii="IRNazanin" w:hAnsi="IRNazanin" w:eastAsia="IRNazanin"/>
          <w:color w:val="111111"/>
          <w:sz w:val="28"/>
          <w:sz w:val="28"/>
          <w:szCs w:val="28"/>
          <w:rtl w:val="true"/>
          <w:lang w:bidi="fa-IR"/>
        </w:rPr>
        <w:t>اجتماعات روزانه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جماعت صبح، ظهر، عصر، مغرب و عشا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مسلمانى در شبانه روز، سه يا پنج نوبت در كنار ديگر برادران و خواهران ايمانى خود حضور يافته، با آنان مأنوس شده، نشست و برخاست كند، به يقين و در </w:t>
      </w:r>
      <w:bookmarkStart w:id="10" w:name="pg1576_16543"/>
    </w:p>
    <w:p>
      <w:pPr>
        <w:pStyle w:val="BookText"/>
        <w:rPr/>
      </w:pPr>
      <w:bookmarkEnd w:id="10"/>
      <w:r>
        <w:rPr>
          <w:rFonts w:ascii="IRNazanin" w:hAnsi="IRNazanin" w:eastAsia="IRNazanin"/>
          <w:color w:val="111111"/>
          <w:sz w:val="28"/>
          <w:sz w:val="28"/>
          <w:szCs w:val="28"/>
          <w:rtl w:val="true"/>
          <w:lang w:bidi="fa-IR"/>
        </w:rPr>
        <w:t>كوتاه‌ترين زمان، از مشكلات و درد و رنج مسلمانان باخبر شده، مى‌تواند در حلّ مشكلات آنان را يارى دهد و يا از آنها كمك بگيرد</w:t>
      </w:r>
      <w:r>
        <w:rPr>
          <w:rFonts w:eastAsia="IRNazanin" w:cs="IRNazanin"/>
          <w:color w:val="111111"/>
          <w:sz w:val="28"/>
          <w:szCs w:val="28"/>
          <w:rtl w:val="true"/>
          <w:lang w:bidi="fa-IR"/>
        </w:rPr>
        <w:t>.</w:t>
      </w:r>
    </w:p>
    <w:p>
      <w:pPr>
        <w:pStyle w:val="Heading2"/>
        <w:numPr>
          <w:ilvl w:val="1"/>
          <w:numId w:val="1"/>
        </w:numPr>
        <w:rPr/>
      </w:pPr>
      <w:bookmarkStart w:id="11" w:name="__RefHeading___Toc754255_3650668749"/>
      <w:bookmarkStart w:id="12" w:name="_Toc4"/>
      <w:bookmarkEnd w:id="11"/>
      <w:r>
        <w:rPr/>
        <w:t>٢</w:t>
      </w:r>
      <w:r>
        <w:rPr>
          <w:rtl w:val="true"/>
        </w:rPr>
        <w:t xml:space="preserve">. </w:t>
      </w:r>
      <w:r>
        <w:rPr>
          <w:rtl w:val="true"/>
        </w:rPr>
        <w:t>اجتماع هفتگى</w:t>
      </w:r>
      <w:bookmarkEnd w:id="12"/>
    </w:p>
    <w:p>
      <w:pPr>
        <w:pStyle w:val="BookText"/>
        <w:rPr/>
      </w:pPr>
      <w:r>
        <w:rPr>
          <w:rFonts w:ascii="IRNazanin" w:hAnsi="IRNazanin" w:eastAsia="IRNazanin"/>
          <w:color w:val="111111"/>
          <w:sz w:val="28"/>
          <w:sz w:val="28"/>
          <w:szCs w:val="28"/>
          <w:rtl w:val="true"/>
          <w:lang w:bidi="fa-IR"/>
        </w:rPr>
        <w:t>مسلمانان روزهاى جمعه هر هفته، در محدوده‌اى وسيع‌تر و با جمعيتى بيشتر در مساجد جامع و يا مصلّاهاى نمازجمعه حضور يافته، در نماز پرشكوه عبادى سياسى جمعه شركت مى‌كنند و اگر كسى در محدودۀ يك فرسخى بخواهد نمازجمعه ديگرى اقامه نمايد نماز او باطل است</w:t>
      </w:r>
      <w:r>
        <w:rPr>
          <w:rFonts w:eastAsia="IRNazanin" w:cs="IRNazanin"/>
          <w:color w:val="111111"/>
          <w:sz w:val="28"/>
          <w:szCs w:val="28"/>
          <w:rtl w:val="true"/>
          <w:lang w:bidi="fa-IR"/>
        </w:rPr>
        <w:t>.</w:t>
      </w:r>
    </w:p>
    <w:p>
      <w:pPr>
        <w:pStyle w:val="Heading2"/>
        <w:numPr>
          <w:ilvl w:val="1"/>
          <w:numId w:val="1"/>
        </w:numPr>
        <w:rPr/>
      </w:pPr>
      <w:bookmarkStart w:id="13" w:name="__RefHeading___Toc754257_3650668749"/>
      <w:bookmarkStart w:id="14" w:name="_Toc5"/>
      <w:bookmarkEnd w:id="13"/>
      <w:r>
        <w:rPr/>
        <w:t>٣</w:t>
      </w:r>
      <w:r>
        <w:rPr>
          <w:rtl w:val="true"/>
        </w:rPr>
        <w:t xml:space="preserve">. </w:t>
      </w:r>
      <w:r>
        <w:rPr>
          <w:rtl w:val="true"/>
        </w:rPr>
        <w:t>اجتماع سالانه</w:t>
      </w:r>
      <w:bookmarkEnd w:id="14"/>
    </w:p>
    <w:p>
      <w:pPr>
        <w:pStyle w:val="BookText"/>
        <w:rPr/>
      </w:pPr>
      <w:r>
        <w:rPr>
          <w:rFonts w:ascii="IRNazanin" w:hAnsi="IRNazanin" w:eastAsia="IRNazanin"/>
          <w:color w:val="111111"/>
          <w:sz w:val="28"/>
          <w:sz w:val="28"/>
          <w:szCs w:val="28"/>
          <w:rtl w:val="true"/>
          <w:lang w:bidi="fa-IR"/>
        </w:rPr>
        <w:t>همه ساله در موسم حج، مسلمانان از گوشه و كنار جهان در كنار خانه خدا اجتماعى بزرگ و شكوهمند برگزار مى‌كنند تا ضمن انجام مناسك حج، با هم آشنا شده، در رابطه با مسائل و مشكلات گوناگون جهان اسلام بحث و تبادل نظر نموده، در حلّ آنها با يكديگر تشريك مساعى كنند</w:t>
      </w:r>
      <w:r>
        <w:rPr>
          <w:rFonts w:eastAsia="IRNazanin" w:cs="IRNazanin"/>
          <w:color w:val="111111"/>
          <w:sz w:val="28"/>
          <w:szCs w:val="28"/>
          <w:rtl w:val="true"/>
          <w:lang w:bidi="fa-IR"/>
        </w:rPr>
        <w:t>.</w:t>
      </w:r>
    </w:p>
    <w:p>
      <w:pPr>
        <w:pStyle w:val="Heading2"/>
        <w:numPr>
          <w:ilvl w:val="1"/>
          <w:numId w:val="1"/>
        </w:numPr>
        <w:rPr/>
      </w:pPr>
      <w:bookmarkStart w:id="15" w:name="__RefHeading___Toc754259_3650668749"/>
      <w:bookmarkStart w:id="16" w:name="_Toc6"/>
      <w:bookmarkEnd w:id="15"/>
      <w:r>
        <w:rPr>
          <w:rtl w:val="true"/>
        </w:rPr>
        <w:t>ويژگى‌هاى نمازجمعه</w:t>
      </w:r>
      <w:bookmarkEnd w:id="1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نمازجمعه در اسلام، از اهميّت و ويژگى‌هاى فراوانى برخوردار است كه توجه خوانندگان محترم را به برخى از </w:t>
      </w:r>
    </w:p>
    <w:p>
      <w:pPr>
        <w:pStyle w:val="BookText"/>
        <w:rPr/>
      </w:pPr>
      <w:r>
        <w:rPr>
          <w:rFonts w:ascii="Amiri" w:hAnsi="Amiri" w:eastAsia="Amiri" w:cs="Amiri"/>
          <w:color w:val="111111"/>
          <w:sz w:val="28"/>
          <w:sz w:val="28"/>
          <w:szCs w:val="28"/>
          <w:rtl w:val="true"/>
          <w:lang w:bidi="ar-SA"/>
        </w:rPr>
        <w:t>آنها جلب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بايد به جماعت خوانده شود و با كمتر از پنج نفر نمى‌توان نمازجمعه اقامه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دو ركعت از نماز ظهر كاسته، و به جاى آن دو خطبه قرار داده است، تا خطيب جمعه اسلام عزيز را براى مردم تبيين و مصالح و مفاسد مربوط به افراد و جامعه را تشريح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حمد و سپاس خداوند در هر دو خطبه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نمازگزاران به تقوا و پرهيز از گناه در هر دو خطبه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درود و سلام بر پيامبر صلى الله عليه و آله و ائمه معصومين عليهم السلام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ميان محل برگزارى دو نمازجمعه حدّاقل سه ميل يعنى حدود يك فرسخ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شنوندگان از نظر زبان مختلف باشند، خطيب جمعه لازم است ميان زبان‌هاى مختلف جمع نموده، شنوندگان را با زبان خود موعظه و نصيحت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امام و خطيب جمعه، ايستاده خطبه بخواند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خطيب جمعه، به هنگام ايراد خطبه‌ها و نيز هنگام اقامۀ نماز صدا را بلند كرده، تا نمازگزاران صداى او را بشنوند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جمعه، هنگام ايراد خطبه‌ها، لازم است به طرف امام جمعه نشسته، بيش از مقدارى كه در نمازهاى يوميّه جايز است، به اين طرف و آن طرف نگاه نكنند و روى خود را برنگردانند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خطيب جمعه در خطبه ها، مصالح دين و دنياى مسلمانان را تبيين و آنان را از رويدادها و حوادث كشورهاى اسلامى و جهان آگاه سازد و از امورى كه براى مسلمانان سودآور و زيانبار است و يا در شئون مختلف زندگى فردى و اجتماعى به آن نيازمندند سخن بگويد و مؤمنان نمازگزار را از چگونگى دخالت بيگانگان و نظام‌هاى سلطه‌گر و ظالم و استعمارگر در امور داخلى كشورهاى اسلامى، و استثمار آنان و غارت اموال و ثروت‌هاى عمومى آگاه نمايد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جمعه بايد خوش بيان بوده، با عباراتى شيوا و رسا و روان سخن بگويد مقتضاى حال را رعايت كند و به آن چه كه در جهان و منطقه مى‌گذرد آگاه بوده، مصالح اسلام و مسلمين را بداند، شجاع باشد و در راه خدا از سرزنش هيچ ملامت‌كننده‌اى نهراسد و با صراحت لهجه و توجه به شرايط زمان و مكان، در اظهار حق و ابطال باطل سخن بگويد و از انجام كارهاى لغو و بى‌فايده، و هر آنچه موجب كاستن از تأثير نفوذ كلام او مى‌شود پرهيز نمايد تا در نتيجه، سخن وى قلب‌ها را تسخير و تحوّل روحى و اخلاقى شنوندگان را در پى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خطيب جمعه در زمستان و تابستان عمامه بر سر نهد و تميزترين لباس‌ها را بپوشد، عطر بزند و با آرامش و وقار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خطيب جمعه قبل از ايراد خطبه‌ها بالاى منبر قرار گرفته، روبروى مردم بنشيند و به نمازگزاران سلام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امام‌جمعه، چيزى همچون شمشير و كمان و عصا، در دست گرفته، با مردم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انجام مناسك حج، از زينت‌كردن، ناخن گرفتن، موى كندن و امثال آن منع شده‌اند، ليكن به نمازگزاران جمعه توصيه شده، ناخن و موى روى لب را كوتاه نموده، مسواك بزنند و هنگام رفتن به نمازجمعه سر را شستشو داده، زينت برگيرند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 بن مالك از رسول خدا صلى الله عليه و آله نقل كرده 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قَلَّمَ أظافيرَهُ يَوْمَ الْجُمُعَةِ، وَأخَذَ مِن شارِبهِ وَاسْتاكَ، وَأفرَغَ عَلى رَأْسِهِ مِنَ الماءِ حِينَ يَرُوحُ اِلَى الجُمُعَةِ، شَيَّعَهُ سَبْعُونَ ألفَ مَلَكٍ كُلُّهُمْ يَسْتَغْفِرُونَ لَهُ، وَيَشْفَعُونَ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كسى كه روز جمعه ناخن‌ها و موى روى لب خود را كوتاه نموده، مسواك بزند و هنگام رفتن به سوى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الاخبار، ص </w:t>
      </w: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نمازجمعه، كمى آب روى سر خود بريزد، هفتاد هزار فرشته او را بدرقه نموده، براى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مغفرت و شفاعت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توصيه شده، هنگام رفتن به نمازجمعه، و در نمازهاى عيد فطر و قربان از بهترين و تميزترين لباس‌هاى خود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امام صادق عليه السلام دربارۀ معناى فرموده خداوند بلندمرتبه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سؤال شد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عيد فطر و قربان و جمعه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از چنان اهميّتى برخوردار است كه فرشتگان در آسمان‌ها براى شركت كنندگان در نمازجمعه طلب مغفرت و آمرزش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در شب معراج مرا به طرف آسمان حركت دادند، در زير عرش هفتاد شهر مانند شهرهاى شما را ديدم كه فرشتگان بال‌هاى خود را گسترده، تسبيح و تهليل خداى كرده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كسانى را كه در نمازجمعه حاضر مى‌شوند بيامرز، بار خدايا كسانى را كه روز جمعه غسل مى‌كنند ببخشاى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روز پنجشنبه بايد خود را براى حضور در</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٣٩۵</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نمازجمعه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پاسخ به سؤالى پيرامون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إلىٰ ذِكْرِ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به من خبر رسيده كه اصحاب رسول خدا صلى الله عليه و آله از روز پنجشنبه خود را براى جمعه آماده مى‌كردند؛ زيرا روز جمعه، روزى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از آنجا كه روايت در بيان معناى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نُودِيَ لِلصَّلاةِ مِنْ يَوْمِ الْجُمُعَةِ فَاسْعَوا إلى ذِكْرِ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آمده، خود دليل آن است كه امام باقر عليه السلام اهميت شركت و حضور مردم در نمازجمعه را گوشزد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تأييد اين مطلب، روايت ديگرى است كه امام‌سجاد عليه السلام از اميرمؤمنان على بن ابى‌طالب عليه السلام نقل كرده‌اند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يك از شما روز پنجشنبه دارو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اى امير مؤمنان چرا؟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اينكه ضعف و سستى ناشى از مصرف دارو، مانع شركت در نمازجمعه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خطبه‌هاى نمازجمعه را دقيقاً استماع نموده، اگر چُرت بر آنان چيره شود، جاى خود را عوض كنند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٣۵٣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٣۵٣</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 آله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نَعَسَ أَحَدُكُم فِي الْمَسْجدِ يَوْمَ الجُمُعَةِ فَلْيَتَحَوَّلْ مِنْ مَجْلِسِهِ ذلِكَ اِلى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اگر يكى از شما روز جمعه در مسجد چرت زد، پس جاى خود را با ديگرى عوض كند، تا اين تغيير مكان مانع خواب رفتن نمازگزار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شركت‌كنندگان در نمازجمعه، با استماع خطبه‌ها با مصالح دين و دنياى خود آشنا مى‌شوند؛ چنان‌كه از على بن موسى الرضا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نمازجمعه خطبه قرار داده شده؟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الْجُمُعَةَ مَشْهَدٌ عامٌّ فَأرادَ أنْ يَكُونَ لِلإمام سَبَبٌ لِمَوْعِظَتِهِم وَتَرْغِيبِهِمْ فِي الطَّاعَةِ، وَتَرهِيبِهِم عَنِ الْمَعْصِيَةِ، وَتَوْقِيفِهِمْ عَلى ما أرادَ مِنْ مَصْلَحَةِ دينِهِم وَدُنْياهُم، ويُخْبِرَهُم بِما وَرَدَ عَلَيهِ مِنَ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الأحْوالِ الّتي لَهُمْ فِيهَا الْمَضَرَّةُ وَالْمَنْفَعَةُ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براى اينكه جمعه، روز اجتماع عمومى است و اين خود وسيله‌اى است تا امام، مردم را موعظه كند و به اطاعت خداوند تشويق نمايد و آنان را از معصيت و گناه و نافرمانى خدا بترساند و مردم را نسبت به مصالح دين و دنيايشان آگاه سازد، و رويدادهايى كه در</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۴٧٩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 السلام،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دوردست ترين نقاط جهان واقع مى‌شود را به مردم خبر دهد و جريانات و حوادثى كه سود و زيان مسلمانان در آن است را به اطلاع آنان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شركت‌كنندگان در نمازجمعه آن‌قدر عزيزند كه نام آنان را فرشتگان با قلمى زرين و در صفحاتى نقره‌اى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كسانى‌كه نامشان در چنين دفاترى ثبت شود مورد رحمت و مغفرت خدا قرار مى‌گيرند تا جايى كه به آنان خطاب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از نو آغاز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كارفرمايان در جامعه اسلامى وظيفه دارند هنگام برپايى نمازجمعه، كارگران را براى شركت در نمازجمعه آزاد بگذارند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اِسْتَأْجَرَ أجِيراً فَلَا يحبِسْهُ عَنِ الْجُمُعَةِ فَيَأثَمَ، وَإن لَم يَحْبِسْهُ عَنِ الجُمُعَةِ اشتَرَكا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اگر كسى كارگرى را روز جمعه براى كارى اجير كند، پس نبايد او را از شركت در نمازجمعه باز دارد كه اگر چنين كند گناهكار است و اگر مانع وى نشد و اجازه شركت در نمازجمعه را به او داد، هر دو در ثواب شريكند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۴١٣</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٢٩۶</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مسئولان و زندانبانان، زندانيان را با مراقبت مأموران، از زندان خارج و در نمازجمعه شركت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كان يُخْرِجُ أهلَ السُّجونِ مِنَ الحَبْسِ في دَيْنٍ أو تُهَمَةٍ إلَى الْجُمُعَةِ فَيَشهَدُونَها، وَيُضَمِّنُهُمُ الأولياءَ حَتّى يَرُدّونَهُم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همانا روش على عليه السلام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زندانيانى كه به دليل تهمت و يا ناتوانى در پرداخت قرض زندانى بودند را، روزهاى جمعه با ضمانت اولياى آنان از زندان خارج مى‌ساخت، پس در نمازجمعه حاضر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بركات آن بهره مى‌گرفتند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اهميتى كه نمازجمعه دارد، اگر مسلمانى سه هفته پى در پى بدون عذر شرعى در نمازجمعه شركت نكند، خداوند بر قلب او مُهر زده، نام وى را در شمار منافقان ثبت مى‌كند؛ چنان‌كه 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ثَلاثَ جُمَعٍ تَهاوُناً بِها طَبَعَ اللّٰهُ عَلىٰ قَلبِهِ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 نمازجمعه برخوردى سرد و تخريبى دارند، به ديگر كارها و اعمال عبادى خود ضربه وارد ساخته، بايد از كار خود توبه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ابى‌داود،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۶٣٨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تَرَكَها فِي حَياتِي وَبَعدَ مَماتي إلىٰ يَومِ القِيامةِ جُحُوداً لَها وَاسْتِخْفافاً بِحَقِّها فَلا جَمَعَ اللّٰهُ شَمْلَهُ، وَلا بارَكَ اللّٰهُ لَهُ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كسى كه در دوران حيات من و يا پس از مرگ من تا روز قيامت، نمازجمعه را ترك كند، چه آن را انكار كند يا سبك بشمارد، خداوند پراكندگى كار او را سامان ندهد و امر او را مبارك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علاوه بر بُعد معنوى و عبادى آن، پيوستگى خاصّى با حكومت و نظام اسلامى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در دوره سيزده ساله بعثت تا هجرت، در مكّه مكرّمه نمازجمعه اقامه نكردند، ولى پس از هجرت به مدينه و تشكيل حكومت دينى و اسلامى، نمازجمعه را برگزار و مسلمانان را به شركت در آن، امر و تشويق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خلفاى بنى‌اميه و بنى‌عباس نيز، امامان و پيشوايان دين عليهم السلام به دليل عدم برپايى حكومت اسلامى و سلطه عناصر غير صالح، از اقامۀ نمازجمعه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نمازجمعه، نمازى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و لذا امام و پيشواى مسلمانان و يا امير و شخصى كه از طرف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مسلمين به اين سمت منصوب شده، بايد نمازجمعه را اقامه كند و هيچ‌كس نمى‌تواند در نظام اسلامى بدون اذن ولى امر مسلمين، و از سر خود اقدام به برگزارى نمازجمعه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مسلمانان همه هفته مصالح و مفاسد و مشكلات جامعۀ اسلامى را مستقيم و بدون واسطه از زبان مسئولان نظام مى‌شنوند و در نتيجه يا توجيه شده و يا براى حلّ آن چاره‌انديشى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جايگاه والا و مهمّ نمازجمعه، كه به برخى از آنها اشاره گرديد، خلفاى بنى‌اميه و بنى‌عباس را بر آن داشت تا درصدد چنگ‌اندازى و تصرّف غاصبانه اين منصب حسّاس برآمده، و در نتيجه از آن سوءاستفاده كنند و آن را وسيله و ابزارى براى دستيابى به مطامع و منافع غير الهى و شيطانى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بهره‌بردارى‌هاى سياسى حاكمان دور از خدا، از اين فريضه مهمّ دينى و اسلامى قرن‌ها ادامه يافت تا آنكه خداوند بر مؤمنان خداجوى، و مدافعان حريم دين و ديانت در ايران اسلامى منّت نهاد و انقلاب شكوهمند اسلامى به رهبرى پيشواى خردمند انقلاب حضرت امام خمينى قدس سره به پيروزى رسيد و بار ديگر حكومت الهى و اسلامى استقرار يافت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بركات اين نظام مقدس و شكوهمند، برگزارى و اقامۀ نمازجمعه در سرتاسر ميهن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p>
    <w:p>
      <w:pPr>
        <w:pStyle w:val="BookText"/>
        <w:rPr/>
      </w:pPr>
      <w:r>
        <w:rPr>
          <w:rFonts w:ascii="Amiri" w:hAnsi="Amiri" w:eastAsia="Amiri" w:cs="Amiri"/>
          <w:color w:val="111111"/>
          <w:sz w:val="28"/>
          <w:sz w:val="28"/>
          <w:szCs w:val="28"/>
          <w:rtl w:val="true"/>
          <w:lang w:bidi="ar-SA"/>
        </w:rPr>
        <w:t>امام خمينى قدس سره در اين رابطه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مهم‌ترين چيزهايى كه در اين انقلاب حاصل شد، قضيۀ نمازجمعه است كه در زمان سابق در بين ما مطرود، و در بين اهل سنت به‌طور دلخواه نبود و غالباً تحت نفوذ قدرت‌ها انجام مى‌گرفت كه بحمداللّٰه در اين نهضت، نمازجمعه با محتواى حقيقى آن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پس از رحلت امام عظيم الشأن و راحلمان، رهبر معظّم و بزرگوار انقلاب اسلامى حضرت آيةاللّٰه خامنه‌اى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و رهبرى امامان جمعه را برعهده گرفته، خود نيز پيشاپيش ديگران به عنوان امام‌جمعه تهران به اين سنگر مقدس شكوه و عظمت خاصّى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رابطه با اهميت و جايگاه والاى نمازجمعه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نمازجمعه به خودى خود يكى از آن عوامل حفظكننده و باقى‌دارنده و ضد زوال در درون نظام اسلامى است و تا وقتى اين نماز هست و تا وقتى ائمه محترم جمعه و مردم، قدر نمازجمعه را مى‌دانند و تا وقتى نمازجمعه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هي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 بلاشك در جامعه اسلامى، خوف و تزلزل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مجموعه‌اى را كه در پيش ديد خود داريد، گزيده‌اى از</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نور، ج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١۵١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رهبر در سنگر جمعه، ص </w:t>
      </w:r>
      <w:r>
        <w:rPr>
          <w:rFonts w:ascii="IRNazanin" w:hAnsi="IRNazanin" w:eastAsia="IRNazanin"/>
          <w:color w:val="111111"/>
          <w:sz w:val="28"/>
          <w:sz w:val="28"/>
          <w:szCs w:val="28"/>
          <w:lang w:bidi="fa-IR"/>
        </w:rPr>
        <w:t>١١٧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روايات شيعه و سنى در زمينه اهميت نمازجمعه و ويژگى‌هاى مربوط به آن است كه از زبان رسول‌خدا صلى الله عليه و آله و ائمه معصومين عليهم السلام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آنكه خوانندگان عزيز و گرامى را مفيد افتد و رضايت و خشنودى حضرت حقّ را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على قاضى عسكر</w:t>
      </w:r>
    </w:p>
    <w:p>
      <w:pPr>
        <w:pStyle w:val="BookText"/>
        <w:rPr/>
      </w:pPr>
      <w:r>
        <w:rPr>
          <w:rFonts w:ascii="IRNazanin" w:hAnsi="IRNazanin" w:eastAsia="IRNazanin"/>
          <w:color w:val="111111"/>
          <w:sz w:val="28"/>
          <w:sz w:val="28"/>
          <w:szCs w:val="28"/>
          <w:rtl w:val="true"/>
          <w:lang w:bidi="fa-IR"/>
        </w:rPr>
        <w:t>عضو شوراى سياستگذارى</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ائمه جمعۀ سراسر كشور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76_16557"/>
      <w:bookmarkStart w:id="18" w:name="pg1576_16557"/>
      <w:bookmarkEnd w:id="18"/>
    </w:p>
    <w:p>
      <w:pPr>
        <w:pStyle w:val="Heading2"/>
        <w:numPr>
          <w:ilvl w:val="1"/>
          <w:numId w:val="1"/>
        </w:numPr>
        <w:rPr/>
      </w:pPr>
      <w:bookmarkStart w:id="19" w:name="pg1576_16557"/>
      <w:bookmarkStart w:id="20" w:name="__RefHeading___Toc754261_3650668749"/>
      <w:bookmarkStart w:id="21" w:name="_Toc7"/>
      <w:bookmarkEnd w:id="19"/>
      <w:bookmarkEnd w:id="20"/>
      <w:r>
        <w:rPr>
          <w:rtl w:val="true"/>
        </w:rPr>
        <w:t>جمعه در لغت</w:t>
      </w:r>
      <w:bookmarkEnd w:id="21"/>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وَالسُّكُون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الْمَعْهُودُ، وَإِنَّما سُمِّي بِهِ، لِاجْتِماعِ النّاسِ فِيهِ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فَرَغَ فِيهِ مِنْ خَلْقِ الأشياءِ فَاجْتَمَعَتْ فِيهِ الْمَخْلُوقاتُ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سمّاهُ بِهِ كَعبُ بنُ لؤيٍّ،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به ضمّ ميم و سكون آن، دو واژه براى روز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دليل اجتماع مردم در اين روز براى نماز، جمعه 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جمعه ناميدند به دليل آنكه خداوند متعال آفرينش موجودات را در اين روز به پايان رساند سپس آفريده‌هاى خود را در اين روز گردهم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اين روز را جمعه ناميد كعب بن لؤىّ بود و پيش از آن به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w:t>
      </w:r>
      <w:bookmarkStart w:id="22" w:name="pg1576_16558"/>
    </w:p>
    <w:p>
      <w:pPr>
        <w:pStyle w:val="BookText"/>
        <w:rPr/>
      </w:pPr>
      <w:bookmarkEnd w:id="22"/>
      <w:r>
        <w:rPr>
          <w:rFonts w:ascii="Amiri" w:hAnsi="Amiri" w:eastAsia="Amiri" w:cs="Amiri"/>
          <w:color w:val="111111"/>
          <w:sz w:val="28"/>
          <w:sz w:val="28"/>
          <w:szCs w:val="28"/>
          <w:rtl w:val="true"/>
          <w:lang w:bidi="ar-SA"/>
        </w:rPr>
        <w:t>علاوه بر دو تلفظ فوق، فرّاء جُمْعَه را جُمَعَه بر وزن ضُحَكَة وهُمَزَة نيز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والجُمعَةُ اسمٌ للاجتماعِ كما اَنَّ الفُرْقَةَ اسم للافتراقِ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جمعه اسم مصدر است براى اجتماع همان‌گونه كه فُرقه اسم مصدر براى افتراق است</w:t>
      </w:r>
      <w:r>
        <w:rPr>
          <w:rFonts w:eastAsia="IRNazanin" w:cs="IRNazanin"/>
          <w:color w:val="111111"/>
          <w:sz w:val="28"/>
          <w:szCs w:val="28"/>
          <w:rtl w:val="true"/>
          <w:lang w:bidi="fa-IR"/>
        </w:rPr>
        <w:t>.</w:t>
      </w:r>
    </w:p>
    <w:p>
      <w:pPr>
        <w:pStyle w:val="Heading2"/>
        <w:numPr>
          <w:ilvl w:val="1"/>
          <w:numId w:val="1"/>
        </w:numPr>
        <w:rPr/>
      </w:pPr>
      <w:bookmarkStart w:id="23" w:name="__RefHeading___Toc754263_3650668749"/>
      <w:bookmarkStart w:id="24" w:name="_Toc8"/>
      <w:bookmarkEnd w:id="23"/>
      <w:r>
        <w:rPr>
          <w:rtl w:val="true"/>
        </w:rPr>
        <w:t>چرا جُمْعه را جمعه ناميدند؟</w:t>
      </w:r>
      <w:bookmarkEnd w:id="24"/>
    </w:p>
    <w:p>
      <w:pPr>
        <w:pStyle w:val="BookText"/>
        <w:rPr/>
      </w:pPr>
      <w:r>
        <w:rPr>
          <w:rFonts w:ascii="IRNazanin" w:hAnsi="IRNazanin" w:eastAsia="IRNazanin"/>
          <w:color w:val="111111"/>
          <w:sz w:val="28"/>
          <w:sz w:val="28"/>
          <w:szCs w:val="28"/>
          <w:rtl w:val="true"/>
          <w:lang w:bidi="fa-IR"/>
        </w:rPr>
        <w:t>ابى‌حمزه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جمعه نامگذارى شد؟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جَمَعَ فِيها خَلْقَهُ لِوِلايةِ مُحَمَّدٍ وَوَصِيِّهِ فِي المِيثاقِ،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لِجَمْعِهِ فِيهِ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همانا خداوند عزّوجل در روز جمعه، آفريدگان خود را براى پيمان با محمد صلى الله عليه و آله و جانشين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دليل گرد آمدن و اجتماع آفريدگان خويش، آن روز را جمعه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سُمِّيَتِ الجُمعَةُ جُمعَةً، لِأنَّ اللّٰهَ جَمَعَ الخَلْقَ لِوِلايَةِ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۴٣١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١٢۵</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۴١۵</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جمعه، جمعه ناميده شد به دليل آنكه خداوند آفريدگان خود را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محمد و اهل بيت او عليهم السلام گرد 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فوق به جاى كلمه وصىّ، كلمه اهل بيت آورده شده و شعاع روايت را گسترده‌تر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سُمِّيَتِ الجُمعَةُ جُمعَةً لِأَنَّ اللّٰهَ جَمَعَ لِلنَّبِيِّ صلى الله عليه و آله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جمعه، جمعه ناميده شد براى اينكه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پيامبر صلى الله عليه و آله 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نقل از رسول خدا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سُمِّيَتِ الْجُمعَةُ؛ لاِنَّ آدَمَ جُمِعَ فِيها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همانا جمعه ناميده شد براى اينكه آفرينش آدم در اين روز به پايان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ابى‌هريره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صلى الله عليه و آله پرسيدند براى چه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فيها طُبِعَتْ طِينَةُ أبيكَ آدَمَ، وَفِيهَا الصَّعْقَةُ وَالْبِعثَةُ، وَفِيهَا البَطشَةُ، وَفِي آخِرِ ثَلاثِ ساعاتٍ مِنْها ساعَةٌ مَن دَعَا اللّٰهَ فيهَا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۵٩</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٧٠٩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٧١٧</w:t>
      </w:r>
      <w:r>
        <w:rPr>
          <w:rFonts w:ascii="IRNazanin" w:hAnsi="IRNazanin" w:eastAsia="IRNazanin"/>
          <w:color w:val="111111"/>
          <w:sz w:val="28"/>
          <w:sz w:val="28"/>
          <w:szCs w:val="28"/>
          <w:rtl w:val="true"/>
          <w:lang w:bidi="fa-IR"/>
        </w:rPr>
        <w:t xml:space="preserve"> </w:t>
      </w:r>
      <w:bookmarkStart w:id="25" w:name="pg1576_16560"/>
    </w:p>
    <w:p>
      <w:pPr>
        <w:pStyle w:val="BookText"/>
        <w:rPr/>
      </w:pPr>
      <w:bookmarkEnd w:id="25"/>
      <w:r>
        <w:rPr>
          <w:rFonts w:ascii="IRNazanin" w:hAnsi="IRNazanin" w:eastAsia="IRNazanin"/>
          <w:color w:val="111111"/>
          <w:sz w:val="28"/>
          <w:sz w:val="28"/>
          <w:szCs w:val="28"/>
          <w:rtl w:val="true"/>
          <w:lang w:bidi="fa-IR"/>
        </w:rPr>
        <w:t xml:space="preserve">براى اينكه در آن روز، گِل وجود پدرت آدم سرشته شد، و نيز بيهوشى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اثر صيحۀ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رستاخيز و روز سخت‌گيرى در چنين روزى است و در پايان سه ساعت از آن، ساعتى است كه اگر كسى خدا را در آن ساعت بخواند، مستجاب مى‌شود</w:t>
      </w:r>
      <w:r>
        <w:rPr>
          <w:rFonts w:eastAsia="IRNazanin" w:cs="IRNazanin"/>
          <w:color w:val="111111"/>
          <w:sz w:val="28"/>
          <w:szCs w:val="28"/>
          <w:rtl w:val="true"/>
          <w:lang w:bidi="fa-IR"/>
        </w:rPr>
        <w:t>.</w:t>
      </w:r>
    </w:p>
    <w:p>
      <w:pPr>
        <w:pStyle w:val="Heading2"/>
        <w:numPr>
          <w:ilvl w:val="1"/>
          <w:numId w:val="1"/>
        </w:numPr>
        <w:rPr/>
      </w:pPr>
      <w:bookmarkStart w:id="26" w:name="__RefHeading___Toc754265_3650668749"/>
      <w:bookmarkStart w:id="27" w:name="_Toc9"/>
      <w:bookmarkEnd w:id="26"/>
      <w:r>
        <w:rPr>
          <w:rtl w:val="true"/>
        </w:rPr>
        <w:t>نام‌هاى ديگر جمعه</w:t>
      </w:r>
      <w:bookmarkEnd w:id="27"/>
    </w:p>
    <w:p>
      <w:pPr>
        <w:pStyle w:val="BookText"/>
        <w:rPr/>
      </w:pPr>
      <w:r>
        <w:rPr>
          <w:rFonts w:ascii="Amiri" w:hAnsi="Amiri" w:eastAsia="Amiri" w:cs="Amiri"/>
          <w:color w:val="111111"/>
          <w:sz w:val="28"/>
          <w:sz w:val="28"/>
          <w:szCs w:val="28"/>
          <w:rtl w:val="true"/>
          <w:lang w:bidi="ar-SA"/>
        </w:rPr>
        <w:t>از علما منقول است كه جمعه ده نام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تولد حضرت رسالت صلى الله عليه و آله در 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Heading2"/>
        <w:numPr>
          <w:ilvl w:val="1"/>
          <w:numId w:val="1"/>
        </w:numPr>
        <w:rPr/>
      </w:pPr>
      <w:bookmarkStart w:id="28" w:name="__RefHeading___Toc754267_3650668749"/>
      <w:bookmarkStart w:id="29" w:name="_Toc10"/>
      <w:bookmarkEnd w:id="28"/>
      <w:r>
        <w:rPr>
          <w:rtl w:val="true"/>
        </w:rPr>
        <w:t>جمعه در تاريخ</w:t>
      </w:r>
      <w:bookmarkEnd w:id="29"/>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رسول خدا صلى الله عليه و آله بوديم، مردى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روز يكشنبه را، يوم الاحد ناميدند؟ تا 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جمعه و نامگذارى آن به من خبر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گريست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 جمعه از من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 آسمان‌ها، آن را يوم المزيد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 روزى است كه خداوند آدم را آفريد، روز</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نمونه‌اى از تفاسير، ص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جمعه روزى است كه خداوند در پيكر آدم روح دميد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 روزى است كه خداوند آدم را در بهشت جاى داد</w:t>
      </w:r>
    </w:p>
    <w:p>
      <w:pPr>
        <w:pStyle w:val="BookText"/>
        <w:rPr/>
      </w:pPr>
      <w:r>
        <w:rPr>
          <w:rFonts w:ascii="IRNazanin" w:hAnsi="IRNazanin" w:eastAsia="IRNazanin"/>
          <w:color w:val="111111"/>
          <w:sz w:val="28"/>
          <w:sz w:val="28"/>
          <w:szCs w:val="28"/>
          <w:rtl w:val="true"/>
          <w:lang w:bidi="fa-IR"/>
        </w:rPr>
        <w:t>روز جمعه روزى است كه فرشتگان به آدم سجده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 جمعه روزى است كه خداوند حواء را براى آدم فراهم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جمعه روزى است كه خداوند به آتش خطاب كرد كه بر ابراهيم سرد و سلامت باش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كُونِي بَرْداً وَسَلاماً عَلىٰ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روز جمعه روزى است كه خداوند دعاى يعقوب را مستجاب كرد و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روزى است كه خداوند گناه آدم را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روزى است كه خداوند بلا را از ايّوب پيامبر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روزى است كه خداوند به جاى قربان كردن اسماعيل، گوسفندى بزرگ جثه را براى ابراهيم خليل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روزى است كه خداوند آسمان‌ها و زمين و آن چه ميان آنهاست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۵٩</w:t>
      </w:r>
      <w:r>
        <w:rPr>
          <w:rFonts w:ascii="Amiri" w:hAnsi="Amiri" w:eastAsia="Amiri" w:cs="Amiri"/>
          <w:color w:val="111111"/>
          <w:sz w:val="28"/>
          <w:sz w:val="28"/>
          <w:szCs w:val="28"/>
          <w:rtl w:val="true"/>
          <w:lang w:bidi="ar-SA"/>
        </w:rPr>
        <w:t xml:space="preserve"> </w:t>
      </w:r>
      <w:bookmarkStart w:id="30" w:name="pg1576_16562"/>
    </w:p>
    <w:p>
      <w:pPr>
        <w:pStyle w:val="BookText"/>
        <w:rPr/>
      </w:pPr>
      <w:bookmarkEnd w:id="30"/>
      <w:r>
        <w:rPr>
          <w:rFonts w:ascii="IRNazanin" w:hAnsi="IRNazanin" w:eastAsia="IRNazanin"/>
          <w:color w:val="111111"/>
          <w:sz w:val="28"/>
          <w:sz w:val="28"/>
          <w:szCs w:val="28"/>
          <w:rtl w:val="true"/>
          <w:lang w:bidi="fa-IR"/>
        </w:rPr>
        <w:t xml:space="preserve">روز جمعه روزى است كه مريم،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نبينا و 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حامله گرديد و روز جمعه روزى است كه در آن روح الامين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قائمُنا اَهْلَ البَيْتِ يَوْمَ الجُمُعَةِ، وَتَقُومُ القِيامَةُ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قائم ما اهل بيت روز جمعه ظهور نمايد، و قيامت نيز روز جمعه بر پا مى‌شود</w:t>
      </w:r>
      <w:r>
        <w:rPr>
          <w:rFonts w:eastAsia="IRNazanin" w:cs="IRNazanin"/>
          <w:color w:val="111111"/>
          <w:sz w:val="28"/>
          <w:szCs w:val="28"/>
          <w:rtl w:val="true"/>
          <w:lang w:bidi="fa-IR"/>
        </w:rPr>
        <w:t>.</w:t>
      </w:r>
    </w:p>
    <w:p>
      <w:pPr>
        <w:pStyle w:val="Heading2"/>
        <w:numPr>
          <w:ilvl w:val="1"/>
          <w:numId w:val="1"/>
        </w:numPr>
        <w:rPr/>
      </w:pPr>
      <w:bookmarkStart w:id="31" w:name="__RefHeading___Toc754269_3650668749"/>
      <w:bookmarkStart w:id="32" w:name="_Toc11"/>
      <w:bookmarkEnd w:id="31"/>
      <w:r>
        <w:rPr>
          <w:rtl w:val="true"/>
        </w:rPr>
        <w:t>جمعه برترين روز</w:t>
      </w:r>
      <w:bookmarkEnd w:id="32"/>
    </w:p>
    <w:p>
      <w:pPr>
        <w:pStyle w:val="BookText"/>
        <w:rPr/>
      </w:pPr>
      <w:r>
        <w:rPr>
          <w:rFonts w:ascii="IRNazanin" w:hAnsi="IRNazanin" w:eastAsia="IRNazanin"/>
          <w:color w:val="111111"/>
          <w:sz w:val="28"/>
          <w:sz w:val="28"/>
          <w:szCs w:val="28"/>
          <w:rtl w:val="true"/>
          <w:lang w:bidi="fa-IR"/>
        </w:rPr>
        <w:t>از پيامبر صلى الله عليه و آله 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الْأيّامِ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روزها، روز جمعه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روايت به تعبير ديگر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اَفْضَلِ أيّامِكُم يَوْمَ الجُمُعَةِ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سعدبن عباده به نقل از رسول خدا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الأيّامِ عِنْدَ اللّٰهِ يَوْمُ الْجُمُعَةِ، أعْظَمُ مِنْ يَوْمِ النَّحْرِ وَالفِطْرِ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۴٨٠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صص </w:t>
      </w:r>
      <w:r>
        <w:rPr>
          <w:rFonts w:ascii="IRNazanin" w:hAnsi="IRNazanin" w:eastAsia="IRNazanin"/>
          <w:color w:val="111111"/>
          <w:sz w:val="28"/>
          <w:sz w:val="28"/>
          <w:szCs w:val="28"/>
          <w:lang w:bidi="fa-IR"/>
        </w:rPr>
        <w:t>۵٩</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۶١</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ابى‌داود،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۵٣۵</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صص </w:t>
      </w:r>
      <w:r>
        <w:rPr>
          <w:rFonts w:ascii="Amiri" w:hAnsi="Amiri" w:eastAsia="Amiri" w:cs="Amiri"/>
          <w:color w:val="111111"/>
          <w:sz w:val="28"/>
          <w:sz w:val="28"/>
          <w:szCs w:val="28"/>
          <w:lang w:bidi="ar-SA"/>
        </w:rPr>
        <w:t>٧٠٨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٧١٣</w:t>
      </w:r>
      <w:r>
        <w:rPr>
          <w:rFonts w:ascii="Amiri" w:hAnsi="Amiri" w:eastAsia="Amiri" w:cs="Amiri"/>
          <w:color w:val="111111"/>
          <w:sz w:val="28"/>
          <w:sz w:val="28"/>
          <w:szCs w:val="28"/>
          <w:rtl w:val="true"/>
          <w:lang w:bidi="ar-SA"/>
        </w:rPr>
        <w:t xml:space="preserve"> </w:t>
      </w:r>
      <w:bookmarkStart w:id="33" w:name="pg1576_16563"/>
    </w:p>
    <w:p>
      <w:pPr>
        <w:pStyle w:val="BookText"/>
        <w:rPr/>
      </w:pPr>
      <w:bookmarkEnd w:id="33"/>
      <w:r>
        <w:rPr>
          <w:rFonts w:ascii="Amiri" w:hAnsi="Amiri" w:eastAsia="Amiri" w:cs="Amiri"/>
          <w:color w:val="111111"/>
          <w:sz w:val="28"/>
          <w:sz w:val="28"/>
          <w:szCs w:val="28"/>
          <w:rtl w:val="true"/>
          <w:lang w:bidi="ar-SA"/>
        </w:rPr>
        <w:t>سيّد و آقاى روزها نزد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جمعه است، از روز عيد قربان و فطر برتر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ابوهريره به نقل از رسول خدا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يَوْمٍ طَلَعَتْ عَلَيْهِ الشَّمْسُ يَومُ الجُمُعَةِ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بهترين روزى كه خورشيد بر آن تابيده، روز جمعه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امام صادق عليه السلام به نقل از پدران بزرگوارشان از رسول خدا صلى الله عليه و آله نقل كردند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اختارَ مِنَ الْأيّامِ الْجُمُعَةَ، وَمِنَ الشُّهُورِ شَهْرَ رَمَضانَ، وَمِنَ اللَّيالِي لَيْلَةَ الْقَدْرِ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همانا خداوند از ميان روزها جمعه را، و از بين ماه‌ها، ماه رمضان را، و از ميان شب‌ها، شب قدر را برگزيد</w:t>
      </w:r>
      <w:r>
        <w:rPr>
          <w:rFonts w:eastAsia="IRNazanin" w:cs="IRNazanin"/>
          <w:color w:val="111111"/>
          <w:sz w:val="28"/>
          <w:szCs w:val="28"/>
          <w:rtl w:val="true"/>
          <w:lang w:bidi="fa-IR"/>
        </w:rPr>
        <w:t>. . . .</w:t>
      </w:r>
    </w:p>
    <w:p>
      <w:pPr>
        <w:pStyle w:val="Heading2"/>
        <w:numPr>
          <w:ilvl w:val="1"/>
          <w:numId w:val="1"/>
        </w:numPr>
        <w:rPr/>
      </w:pPr>
      <w:bookmarkStart w:id="34" w:name="__RefHeading___Toc754271_3650668749"/>
      <w:bookmarkStart w:id="35" w:name="_Toc12"/>
      <w:bookmarkEnd w:id="34"/>
      <w:r>
        <w:rPr>
          <w:rtl w:val="true"/>
        </w:rPr>
        <w:t>جمعه عيد مسلمانان</w:t>
      </w:r>
      <w:bookmarkEnd w:id="35"/>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به نقل از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جَبْرَئِيلَ أتانِي بِمِرآةٍ فِي وَسَطِها كَالنُّكْتَةِ السَّوْداءِ،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خَيْرٌ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الْخَيْرُ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لَكَ عِيداً وَلِاُمَّتِكَ مِنْ بَعْدِكَ إِلىٰ يَوْمِ الْقِيامَةِ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همانا جبرئيل نزد من آمد، در حالى كه آينه‌اى در دست داشت و در ميانۀ آن چيزى همچون نقطۀ</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٧١٠</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۶٣</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براى شما خير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فراوان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تو و پيروان تو بعد از شما تا روز قيامت عيد مى‌باشد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انس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 صلى الله عليه و آله برخلاف قرار هميشگى، كمى ديرتر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ياران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ديرتر از خانه خارج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صورت زنى زيبا و سفيدچهره كه در صورت خود خالى داشت،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صورت و شكل 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روزى است كه در آن براى تو و پيروان تو خير فراوان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 و نصارى مى‌خواستند اين روز از آن آنها باشد، ولى خداوند عطايشان ننمود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خال سياه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ساعت استجابت دعا است 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آن بخورد، به پذيرش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اجابت نرسد، براى دعاكننده ذخيره خواهد شد و در قيامت از سختى‌ها و ناراحتى‌هاى وى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برترين روزها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بهشتيان اين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المزيد چيست؟ 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بهشت دره‌هاى وسيعى هست كه خاك آن </w:t>
      </w:r>
    </w:p>
    <w:p>
      <w:pPr>
        <w:pStyle w:val="BookText"/>
        <w:rPr/>
      </w:pPr>
      <w:r>
        <w:rPr>
          <w:rFonts w:ascii="IRNazanin" w:hAnsi="IRNazanin" w:eastAsia="IRNazanin"/>
          <w:color w:val="111111"/>
          <w:sz w:val="28"/>
          <w:sz w:val="28"/>
          <w:szCs w:val="28"/>
          <w:rtl w:val="true"/>
          <w:lang w:bidi="fa-IR"/>
        </w:rPr>
        <w:t>از مشكِ خوش‌بوى سفيدرنگ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قيامت آن‌گاه كه روز جمعه فرا رسد، خداوند فرمان دهد تا صندلى‌هايى از طلا، آنجا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 خداوند آمده روى آن مى‌نشينند، صديقان، شهيدان، مؤمنان نيز آمده اطراف آنها مى‌نشينند، پس خداوند متعال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حاجت‌هاى خود را طلب كنيد؟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خشنودى تو را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خشنود شدم حاجت ديگرى بخواهيد، پس هر آن‌چه خواهند آرزو مى‌كنند و خداوند به آنان مى‌دهد، چيزهايى كه هيچ چشمى نديده، هيچ گوشى نشنيده، و بر قلب هيچ انسانى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خشنود گشتم، آنچه شما را وعده داده بودم، وفا كردم، نعمت خود را بر شما تمام كردم، و اينجا مكان كرامت و بزرگوارى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بهشتيان هر يك به غرفه‌هاى خويش باز مى‌گردند تا جمعه‌اى ديگر كه باز آنان را خواسته و چنين صحنه‌اى تكرار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بالاخانه‌هاى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مرواريد سفيد، و ياقوت قرمز و زمرد سبز درهايى دارد كه هميشه گشوده است، </w:t>
      </w:r>
      <w:bookmarkStart w:id="36" w:name="pg1576_16566"/>
    </w:p>
    <w:p>
      <w:pPr>
        <w:pStyle w:val="BookText"/>
        <w:rPr/>
      </w:pPr>
      <w:bookmarkEnd w:id="36"/>
      <w:r>
        <w:rPr>
          <w:rFonts w:ascii="IRNazanin" w:hAnsi="IRNazanin" w:eastAsia="IRNazanin"/>
          <w:color w:val="111111"/>
          <w:sz w:val="28"/>
          <w:sz w:val="28"/>
          <w:szCs w:val="28"/>
          <w:rtl w:val="true"/>
          <w:lang w:bidi="fa-IR"/>
        </w:rPr>
        <w:t>چشمه‌ها در آن جارى است و هر يك از آنان با همسر خود در آن به 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على بن ابى‌طالب عليه السلام در روز جمعه براى مردم خطبه مى‌خواند تا اينكه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امروز، روزى است كه خداوند آن را براى شما عيد قرار داد و آن برترين روزهاى شما و بالاترين عيد شما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يَوْمُ عِيدٍ جَعَلَهُ اللّٰهُ عِيداً لِلنّاسِ</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همانا اين روز، روز عيد است و خداوند آن را براى مردم عيد قرار داده است</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 در تعبيرى ديگر به نقل از ابن عباس آمده كه خداوند اين روز را براى مسلمانان عيد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pStyle w:val="Heading2"/>
        <w:numPr>
          <w:ilvl w:val="1"/>
          <w:numId w:val="1"/>
        </w:numPr>
        <w:rPr/>
      </w:pPr>
      <w:bookmarkStart w:id="37" w:name="__RefHeading___Toc754273_3650668749"/>
      <w:bookmarkStart w:id="38" w:name="_Toc13"/>
      <w:bookmarkEnd w:id="37"/>
      <w:r>
        <w:rPr>
          <w:rtl w:val="true"/>
        </w:rPr>
        <w:t>جمعه حج نيازمندان</w:t>
      </w:r>
      <w:bookmarkEnd w:id="38"/>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حَجُّ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حج مسكينان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حديثى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اَلْجُمُعَةُ حَجُّ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حج فقيران و نيازمندان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۶٢</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۴٣١</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٧۵٧</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٧١٢</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٢١٢</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صص </w:t>
      </w:r>
      <w:r>
        <w:rPr>
          <w:rFonts w:ascii="Amiri" w:hAnsi="Amiri" w:eastAsia="Amiri" w:cs="Amiri"/>
          <w:color w:val="111111"/>
          <w:sz w:val="28"/>
          <w:sz w:val="28"/>
          <w:szCs w:val="28"/>
          <w:lang w:bidi="ar-SA"/>
        </w:rPr>
        <w:t>٧٠٧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٧١۶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شايد در نگاه اوّل چنين تصوّر شود كه مراد از جمعه در احاديث فوق، روز جمعه است، ولى حديث ذيل به خوبى نشان مى‌دهد كه تعبير حج مربوط به نمازجمعه است؛ چرا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يَوْمَ الجُمُعَةِ مُحْرِمٌ، فَإِن صَلَّى الجُمُعَةَ فَقَدْ أحَلَّ، فَإن جَلَسَ إلىٰ أن يُصلِّيَ الْعَصْرَ كانَ كَمَنْ أتىٰ بِحَجَّةٍ وَعُمرَةٍ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مسلمان روز جمعه مُحْرِم است، پس اگر نمازجمعه را به‌پا داشت، به تحقيق از احرام خارج و مُحل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بنشيند تا نماز عصر را نيز بخواند مانند كسى است كه حج و عمره را به‌جاى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حديثى ديگر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صَلَّى الْجُمُعَةَ كُتِبَتْ لَهُ حَجَّةٌ مُتَقَبَّلَةٌ، فَإِنْ صَلَّى العَصْرَ كانَتْ لَهُ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كسى كه نمازجمعه را اقامه كند براى او ثواب حج مقبولى نوشته شود، پس اگر نماز عصر را نيز بخواند براى او ثواب عمره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اين دو روايت بيانگر ارتباط نمازجمعه با حج، و ثواب و پاداش حج و عمره داشتن است به اين معنى كه اگر كسى روز جمعه را درك نموده، ليكن نمازجمعه را اقامه ننمايد از ثواب حج و عمره محروم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٧٢٠</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bookmarkStart w:id="39" w:name="pg1576_16568"/>
    </w:p>
    <w:p>
      <w:pPr>
        <w:pStyle w:val="BookText"/>
        <w:rPr/>
      </w:pPr>
      <w:bookmarkEnd w:id="39"/>
      <w:r>
        <w:rPr>
          <w:rFonts w:ascii="IRNazanin" w:hAnsi="IRNazanin" w:eastAsia="IRNazanin"/>
          <w:color w:val="111111"/>
          <w:sz w:val="28"/>
          <w:sz w:val="28"/>
          <w:szCs w:val="28"/>
          <w:rtl w:val="true"/>
          <w:lang w:bidi="fa-IR"/>
        </w:rPr>
        <w:t>سعيد بن مسيّب پيوسته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اَلْجُمُعَةُ اَحَبُّ اِلَيَّ مِنْ حَجَّةِ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نمازجمعه نزد من از حج اختيارى و مستحبّى محبوب‌تر است</w:t>
      </w:r>
      <w:r>
        <w:rPr>
          <w:rFonts w:eastAsia="Amiri" w:cs="Amiri" w:ascii="Amiri" w:hAnsi="Amiri"/>
          <w:color w:val="111111"/>
          <w:sz w:val="28"/>
          <w:szCs w:val="28"/>
          <w:rtl w:val="true"/>
          <w:lang w:bidi="ar-SA"/>
        </w:rPr>
        <w:t>.</w:t>
      </w:r>
    </w:p>
    <w:p>
      <w:pPr>
        <w:pStyle w:val="Heading2"/>
        <w:numPr>
          <w:ilvl w:val="1"/>
          <w:numId w:val="1"/>
        </w:numPr>
        <w:rPr/>
      </w:pPr>
      <w:bookmarkStart w:id="40" w:name="__RefHeading___Toc754275_3650668749"/>
      <w:bookmarkStart w:id="41" w:name="_Toc14"/>
      <w:bookmarkEnd w:id="40"/>
      <w:r>
        <w:rPr>
          <w:rtl w:val="true"/>
        </w:rPr>
        <w:t>جمعه روز بخشش گناهان</w:t>
      </w:r>
      <w:bookmarkEnd w:id="41"/>
    </w:p>
    <w:p>
      <w:pPr>
        <w:pStyle w:val="BookText"/>
        <w:rPr/>
      </w:pPr>
      <w:r>
        <w:rPr>
          <w:rFonts w:ascii="IRNazanin" w:hAnsi="IRNazanin" w:eastAsia="IRNazanin"/>
          <w:color w:val="111111"/>
          <w:sz w:val="28"/>
          <w:sz w:val="28"/>
          <w:szCs w:val="28"/>
          <w:rtl w:val="true"/>
          <w:lang w:bidi="fa-IR"/>
        </w:rPr>
        <w:t>روز جمعه روز آمرزش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مسلمانان به خاطر روز جمعه مورد مغفرت خدا قرار مى‌گيرند و از سوى ديگر به دليل شركت در نمازجمعه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يَتْرُكُ اللّٰهُ أحَداً يَوْمَ الجُمُعَةِ اِلّاٰ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خداوند هيچ مسلمانى را روز جمعه رها نكند، مگر آنكه او را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اَلجُمُعَةُ إلَى الْجُمُعَةِ كَفّارَةُ ما بَيْنَهُما ما لَم تُغْشَ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جمعه تا جمعه پاك‌كننده گناهانى است كه در فاصله بين آن دو انجام شده، در صورتى كه گناه كبيره مرتكب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بزرگوارشان به نقل از</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٢١٢</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٧١٠</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٢۶١</w:t>
      </w:r>
      <w:r>
        <w:rPr>
          <w:rFonts w:ascii="IRNazanin" w:hAnsi="IRNazanin" w:eastAsia="IRNazanin"/>
          <w:color w:val="111111"/>
          <w:sz w:val="28"/>
          <w:sz w:val="28"/>
          <w:szCs w:val="28"/>
          <w:rtl w:val="true"/>
          <w:lang w:bidi="fa-IR"/>
        </w:rPr>
        <w:t xml:space="preserve"> </w:t>
      </w:r>
      <w:bookmarkStart w:id="42" w:name="pg1576_16569"/>
    </w:p>
    <w:p>
      <w:pPr>
        <w:pStyle w:val="BookText"/>
        <w:rPr/>
      </w:pPr>
      <w:bookmarkEnd w:id="42"/>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مؤمِنٍ مَشىٰ بِقَدَمَيْهِ إلَى الْجُمُعَةِ، إلّاخَفَّفَ اللّٰهُ عَلَيْهِ أهْوالَ يَوْمِ القِيامَةِ بَعْدَ ما يَخْطُبُ الْإمامُ، وَهِيَ ساعَةٌ يَرْحَمُ اللّٰهُ فيهَا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هيچ مؤمنى با پاهاى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نمازجمعه نمى‌رود، مگر آنكه پس از خطبه امام جمعه، خداوند از نگرانى‌ها و وحشت او در روز قيامت مى‌كاهد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ساعتى است كه در آن خداوند مردان و زنان با ايمان را مشمول رحمت خود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الجُمُعَةَ إيماناً وَاحْتِساباً استَأنفَ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هر كس از روى ايمان و با قصد پاك و براى خشنود ساختن خداوند، به نمازجمعه آيد، اعمال خود را از سر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استأنف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كنايه از آن است كه خداوند گناهان گذشته او را بخشيده و كارها را از نو آغاز نمايد</w:t>
      </w:r>
      <w:r>
        <w:rPr>
          <w:rFonts w:eastAsia="IRNazanin" w:cs="IRNazanin"/>
          <w:color w:val="111111"/>
          <w:sz w:val="28"/>
          <w:szCs w:val="28"/>
          <w:rtl w:val="true"/>
          <w:lang w:bidi="fa-IR"/>
        </w:rPr>
        <w:t>.</w:t>
      </w:r>
    </w:p>
    <w:p>
      <w:pPr>
        <w:pStyle w:val="Heading2"/>
        <w:numPr>
          <w:ilvl w:val="1"/>
          <w:numId w:val="1"/>
        </w:numPr>
        <w:rPr/>
      </w:pPr>
      <w:bookmarkStart w:id="43" w:name="__RefHeading___Toc754277_3650668749"/>
      <w:bookmarkStart w:id="44" w:name="_Toc15"/>
      <w:bookmarkEnd w:id="43"/>
      <w:r>
        <w:rPr>
          <w:rtl w:val="true"/>
        </w:rPr>
        <w:t>جمعه روز امنيت و آرامش</w:t>
      </w:r>
      <w:bookmarkEnd w:id="44"/>
    </w:p>
    <w:p>
      <w:pPr>
        <w:pStyle w:val="BookText"/>
        <w:rPr/>
      </w:pPr>
      <w:r>
        <w:rPr>
          <w:rFonts w:ascii="IRNazanin" w:hAnsi="IRNazanin" w:eastAsia="IRNazanin"/>
          <w:color w:val="111111"/>
          <w:sz w:val="28"/>
          <w:sz w:val="28"/>
          <w:szCs w:val="28"/>
          <w:rtl w:val="true"/>
          <w:lang w:bidi="fa-IR"/>
        </w:rPr>
        <w:t>امام صادق عليه السلام، از پدر و اجداد بزرگوارشان، از على بن ابى‌طالب عليه السلام و ايشان از رسول خدا صلى الله عليه و آله نقل كرده‌اند كه آن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۴٢</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لايحضره الفقيه،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۴٢٧</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الجُمُعَةِ نادَتِ الطّيْرُ الطَّيْرَ، وَالْوَحْشُ الْوَحْشَ، وَالسِّباعُ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هذا يَوْمٌ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هنگامى كه روز جمعه فرا مى‌رسد، پرنده، پرنده را، حيوان بيابانى، حيوان بيابانى و وحشى را، درنده، درنده را ندا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شما باد، امروز، روز نيكى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به نقل از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الْجُمُعَةِ، نَادَتِ الطَّيْرُ الطَّيْرَ، وَالْوَحْشُ الْوَحْشَ، وَالسِّباعُ السِّباعَ، سَلامٌ عَلَيْكُمْ هذا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آن‌گاه كه روز جمعه فرا رسد، پرنده، پرنده را، حيوان بيابانى وحشى، حيوان بيابانى را، درنده، درنده را ندا دهد درود بر شما، امروز روز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تعبيرى ديگر هشام بن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وَلْيَتَهَيَّأْ لِلْجُمُعَةِ، وَلْيَكُنْ عَلَيْهِ فِي ذلِكَ الْيَوْمِ السَّكِينةُ وَالْوَقارُ</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و بايد براى نمازجمعه آماده شود و بايد در اين روز</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۶۵</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٧١۶</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۴١٧</w:t>
      </w:r>
      <w:r>
        <w:rPr>
          <w:rFonts w:ascii="Amiri" w:hAnsi="Amiri" w:eastAsia="Amiri" w:cs="Amiri"/>
          <w:color w:val="111111"/>
          <w:sz w:val="28"/>
          <w:sz w:val="28"/>
          <w:szCs w:val="28"/>
          <w:rtl w:val="true"/>
          <w:lang w:bidi="ar-SA"/>
        </w:rPr>
        <w:t xml:space="preserve"> </w:t>
      </w:r>
      <w:bookmarkStart w:id="45" w:name="pg1576_16571"/>
    </w:p>
    <w:p>
      <w:pPr>
        <w:pStyle w:val="BookText"/>
        <w:rPr/>
      </w:pPr>
      <w:bookmarkEnd w:id="45"/>
      <w:r>
        <w:rPr>
          <w:rFonts w:ascii="IRNazanin" w:hAnsi="IRNazanin" w:eastAsia="IRNazanin"/>
          <w:color w:val="111111"/>
          <w:sz w:val="28"/>
          <w:sz w:val="28"/>
          <w:szCs w:val="28"/>
          <w:rtl w:val="true"/>
          <w:lang w:bidi="fa-IR"/>
        </w:rPr>
        <w:t xml:space="preserve">آرام و متين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باآرامى و متانت راه رود و آثار عجله و شتاب در او نمايان نشود چرا كه روز جمعه روز آسايش و آسودگى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زراره از امام باقر عليه السلام نقل كرده كه آن حضرت پس از توصيه به غسل در روز جمعه، و عطر زدن، و بهترين لباس‌ها را پوشيدن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 السَّكينَةَ 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آرامش و متانت</w:t>
      </w:r>
      <w:r>
        <w:rPr>
          <w:rFonts w:eastAsia="IRNazanin" w:cs="IRNazanin"/>
          <w:color w:val="111111"/>
          <w:sz w:val="28"/>
          <w:szCs w:val="28"/>
          <w:rtl w:val="true"/>
          <w:lang w:bidi="fa-IR"/>
        </w:rPr>
        <w:t>» .</w:t>
      </w:r>
    </w:p>
    <w:p>
      <w:pPr>
        <w:pStyle w:val="Heading2"/>
        <w:numPr>
          <w:ilvl w:val="1"/>
          <w:numId w:val="1"/>
        </w:numPr>
        <w:rPr/>
      </w:pPr>
      <w:bookmarkStart w:id="46" w:name="__RefHeading___Toc754279_3650668749"/>
      <w:bookmarkStart w:id="47" w:name="_Toc16"/>
      <w:bookmarkEnd w:id="46"/>
      <w:r>
        <w:rPr>
          <w:rtl w:val="true"/>
        </w:rPr>
        <w:t>جمعه و ارزش‌هاى مضاعف</w:t>
      </w:r>
      <w:bookmarkEnd w:id="47"/>
    </w:p>
    <w:p>
      <w:pPr>
        <w:pStyle w:val="BookText"/>
        <w:rPr/>
      </w:pPr>
      <w:r>
        <w:rPr>
          <w:rFonts w:ascii="Amiri" w:hAnsi="Amiri" w:eastAsia="Amiri" w:cs="Amiri"/>
          <w:color w:val="111111"/>
          <w:sz w:val="28"/>
          <w:sz w:val="28"/>
          <w:szCs w:val="28"/>
          <w:rtl w:val="true"/>
          <w:lang w:bidi="ar-SA"/>
        </w:rPr>
        <w:t>امام جواد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الأَعْمالُ تُضاعَفُ يَوْمَ الْجُمُعَةِ فَأَكْثِرُوا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وَالصَّدَقَةِ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كارها روز جمعه دو برابر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پاداشى دو برابر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روز زياد نماز بگزاريد، و صدقه دهيد و دعا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 وَالشَّرُّ يُضاعَفُ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خوبى و بدى روز جمعه دو برابر مى‌شود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رابطه با مردى كه مى‌خواست كار خيرى چون صدقه، روزه و امثال آن انجام دهد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اين كارها در روز جمعه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۴١٧</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w:t>
      </w:r>
      <w:bookmarkStart w:id="48" w:name="pg1576_16572"/>
    </w:p>
    <w:p>
      <w:pPr>
        <w:pStyle w:val="BookText"/>
        <w:rPr/>
      </w:pPr>
      <w:bookmarkEnd w:id="48"/>
      <w:r>
        <w:rPr>
          <w:rFonts w:ascii="Amiri" w:hAnsi="Amiri" w:eastAsia="Amiri" w:cs="Amiri"/>
          <w:color w:val="111111"/>
          <w:sz w:val="28"/>
          <w:sz w:val="28"/>
          <w:szCs w:val="28"/>
          <w:rtl w:val="true"/>
          <w:lang w:bidi="ar-SA"/>
        </w:rPr>
        <w:t>انجام شود و عمل در اين روز دو برابر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زريق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الصَّدَقَةُ يَوْمَ الجُمُعَةِ تُضاعَفُ، وَلَيْلَةَ الْجُمُعَةِ تُضاعَفُ، وَما مِنْ يَوْمٍ كَيَوْمِ الجُمُعَةِ، وَما لَيْلَةٌ كَلَيْلَةِ الْجُمُعَةِ، يَوْمُها أزْهَرُ، وَلَيْلَتُها 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صدقه شب و روز جمعه دو برابر مى‌شود، و هيچ روزى مثل روز جمعه، و هيچ شبى مثل شب جمعه نيست، روزش روشن و درخشان و شبش فروزان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تُضاعَفُ الْحَسَناتُ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نيكى‌ها و خوبى‌ها روز جمعه دو برابر مى‌شود</w:t>
      </w:r>
      <w:r>
        <w:rPr>
          <w:rFonts w:eastAsia="Amiri" w:cs="Amiri" w:ascii="Amiri" w:hAnsi="Amiri"/>
          <w:color w:val="111111"/>
          <w:sz w:val="28"/>
          <w:szCs w:val="28"/>
          <w:rtl w:val="true"/>
          <w:lang w:bidi="ar-SA"/>
        </w:rPr>
        <w:t>» .</w:t>
      </w:r>
    </w:p>
    <w:p>
      <w:pPr>
        <w:pStyle w:val="Heading2"/>
        <w:numPr>
          <w:ilvl w:val="1"/>
          <w:numId w:val="1"/>
        </w:numPr>
        <w:rPr/>
      </w:pPr>
      <w:bookmarkStart w:id="49" w:name="__RefHeading___Toc754281_3650668749"/>
      <w:bookmarkStart w:id="50" w:name="_Toc17"/>
      <w:bookmarkEnd w:id="49"/>
      <w:r>
        <w:rPr>
          <w:rtl w:val="true"/>
        </w:rPr>
        <w:t>جمعه و نظافت</w:t>
      </w:r>
      <w:bookmarkEnd w:id="50"/>
    </w:p>
    <w:p>
      <w:pPr>
        <w:pStyle w:val="BookText"/>
        <w:rPr/>
      </w:pPr>
      <w:r>
        <w:rPr>
          <w:rFonts w:ascii="IRNazanin" w:hAnsi="IRNazanin" w:eastAsia="IRNazanin"/>
          <w:color w:val="111111"/>
          <w:sz w:val="28"/>
          <w:sz w:val="28"/>
          <w:szCs w:val="28"/>
          <w:rtl w:val="true"/>
          <w:lang w:bidi="fa-IR"/>
        </w:rPr>
        <w:t>هشام بن حكم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لِيَتَزَيَّنْ أحدُكُمْ يَوْمَ الْجُمُعَةِ، يَغْتَسِلُ وَيَتَطَيَّبُ وَيُسَرِّحُ لِحْيَتَهُ وَيَلْبَسُ أنْظَفَ ثِيابِهِ، وَلْيَتَهَيَّأ لِلْجُمُعَةِ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rtl w:val="true"/>
          <w:lang w:bidi="ar-SA"/>
        </w:rPr>
        <w:t>بايد هر يك از شما روز جمعه خويش را زينت نموده، غسل كند، عطر بزند، و ريش خود را شانه</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۶١</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٧١٢</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۴١٧</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كند، و پاكيزه‌ترين لباس‌هايش را بپوشد و براى نمازجمعه آماده شود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زراره نيز در روايتى ديگر، همين نكات را از امام باقر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امام‌صادق عليه السلام در معناى فرموده خداوند بلندمرتبه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الْعِيدَيْنِ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يعنى برگرفتن زينت كه در آيه شريفه آمده، در روزهاى جمعه و عيد فطر و عيد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أَخَذَ مِنْ شَارِبِهِ وَقَلَّمَ مِن أظْفارِهِ وَغَسَلَ رَأْسَهُ بِالْخِطْمِيِّ يَوْمَ الْجُمُعَةِ، كانَ كَمَنْ أعتَقَ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rtl w:val="true"/>
          <w:lang w:bidi="ar-SA"/>
        </w:rPr>
        <w:t>كسى كه در روز جمعه قدرى از موى روى لب خود را بزند، و ناخن‌هايش را كوتاه كند، و سرش را با خطمى شستشو دهد، مانند كسى است كه در راه خدا شتر قربانى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ديگر 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كردن موى روى لب و ناخن و شستن سر با خطمى در روز جمعه، فقر و نادارى را برطرف، و روزى انسان را افزون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۴١٧</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٢۴١</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bookmarkStart w:id="51" w:name="pg1576_16574"/>
    </w:p>
    <w:p>
      <w:pPr>
        <w:pStyle w:val="BookText"/>
        <w:rPr/>
      </w:pPr>
      <w:bookmarkEnd w:id="51"/>
      <w:r>
        <w:rPr>
          <w:rFonts w:ascii="IRNazanin" w:hAnsi="IRNazanin" w:eastAsia="IRNazanin"/>
          <w:color w:val="111111"/>
          <w:sz w:val="28"/>
          <w:sz w:val="28"/>
          <w:szCs w:val="28"/>
          <w:rtl w:val="true"/>
          <w:lang w:bidi="fa-IR"/>
        </w:rPr>
        <w:t>و در روايتى ديگر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واجِبٌ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روز جمعه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 به تذكر است كه برخى فقها با استناد به اين روايت و امثال آن، غسل جمعه را واجب دانسته، ولى بيشتر آنان، اين‌گونه روايات را حمل بر تأكيد در استحباب كرده‌اند</w:t>
      </w:r>
      <w:r>
        <w:rPr>
          <w:rFonts w:eastAsia="IRNazanin" w:cs="IRNazanin"/>
          <w:color w:val="111111"/>
          <w:sz w:val="28"/>
          <w:szCs w:val="28"/>
          <w:rtl w:val="true"/>
          <w:lang w:bidi="fa-IR"/>
        </w:rPr>
        <w:t>.</w:t>
      </w:r>
    </w:p>
    <w:p>
      <w:pPr>
        <w:pStyle w:val="Heading2"/>
        <w:numPr>
          <w:ilvl w:val="1"/>
          <w:numId w:val="1"/>
        </w:numPr>
        <w:rPr/>
      </w:pPr>
      <w:bookmarkStart w:id="52" w:name="__RefHeading___Toc754283_3650668749"/>
      <w:bookmarkStart w:id="53" w:name="_Toc18"/>
      <w:bookmarkEnd w:id="52"/>
      <w:r>
        <w:rPr>
          <w:rtl w:val="true"/>
        </w:rPr>
        <w:t>اهميت نمازجمعه</w:t>
      </w:r>
      <w:bookmarkEnd w:id="53"/>
    </w:p>
    <w:p>
      <w:pPr>
        <w:pStyle w:val="BookText"/>
        <w:rPr/>
      </w:pPr>
      <w:r>
        <w:rPr>
          <w:rFonts w:ascii="IRNazanin" w:hAnsi="IRNazanin" w:eastAsia="IRNazanin"/>
          <w:color w:val="111111"/>
          <w:sz w:val="28"/>
          <w:sz w:val="28"/>
          <w:szCs w:val="28"/>
          <w:rtl w:val="true"/>
          <w:lang w:bidi="fa-IR"/>
        </w:rPr>
        <w:t>از مجموع رواياتى كه در بخش‌هاى مختلف اين نوشتار آمده، مى‌توان به خوبى جايگاه والاى نمازجمعه و اهميّت اين فريضه عبادى سياسى را دريافت به‌ويژه اينكه برخى تعبيرها بسيار مهم و تكان‌دهنده بوده، كمتر در رابطه با ديگر عبادات و احكام به‌كار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إنْ أنْتُمْ خالَفْتُمْ فِيهِنَّ أَئِمَّتَكُم هَلَكْتُمْ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جُمُعَتُكُمْ، وَجِهادُ عَدُوِّكُمْ، وَمَناسِكُكُمْ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سه چيز است كه اگر در آن با پيشوايانتان به مخالفت برخيزيد نابود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جهاد با دشمنان،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مناسك حجّتان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ديگر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تَرَكَهَا فِي حَياتِي وَبَعْدَ مَماتِي إلىٰ يَوْمِ القِيامَةِ، جُحُوداً لَها وَاسْتِخْفافاً بِحَقِّها، فَلاجَمَعَ اللّٰهُ شَمْلَهُ وَلا بارَكَ اللّٰهُ لَهُ فِي أمْرِهِ، ألا لا صَلاةَ لَهُ، ألا لا حَجَّ لَهُ، ألا لا صَدَقَةَ لَهُ، ألا لا بَرَكَةَ لَهُ، إلّاأنْ يَتُوبَ، فَإنْ تابَ، تابَ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كسى كه در دوران حيات من و يا پس از مرگ من تا روز قيامت، نمازجمعه را ترك كند، چه آن را انكار كند يا سبك بشمارد، خداوند پراكندگى كار او را سامان ندهد، و امر او را مبارك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نمازى براى او نيست، حجى براى او نيست، صدقه‌اى براى او نيست، بركتى براى او نيست، مگر آنكه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 خدا نيز به او توجه نموده، توبه‌اش را پذيرا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تعبيرى ديگر على عليه السلام به نقل از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لَوْ تَعْلَمَ أُمَّتِي ما لَهُمْ فِيهِنَّ، لَضَرَبُوا عَلَيْهِنَّ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وَالغُدُوُّ إلىَ الْجُمُعَةِ، وَالصَّفُّ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سه چيز است كه اگر امّت من منافع و ثواب و بهره خود را از آن مى‌دانستند،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دست‌يابى به آن با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يكديگر به رقابت برخواسته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رفتن به سوى نمازجمعه و صف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أُسرِيَ بي إلَى السَّماءِ لَيْلَةَ الْمِعْراجِ، رَأَيْتُ تَحْتَ الْعَرْشِ سَبْعِينَ ألْفَ مَدِينَةٍ، كُلُّ مَدِينَةٍ كَدُنْياكُمْ، وَمَلائِكَةً ناشِرِي أجْنِحَتِهِمْ، يُسَبِّحُونَ اللّٰهَ، وَيُهَلِّلُونَهُ،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يَحْضُرُونَ صَلاةَ الجُمُعَةِ، اللّهُمَّ أغْفِرْ لِلَّذِينَ يَغْتَسِلُونَ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شب معراج مرا به سوى آسمان بردند، در زير عرش، هفتاد شهر را ديدم كه هر شهرى مانند دنياى شما بود و فرشتگان بال‌هايشان را گشوده، تسبيح و تهليل خدا نموده،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كسانى را كه در نمازجمعه حضور مى‌يابند رحمت فرما و ببخشاى، بار خدايا آنان كه غسل جمعه مى‌كنند را ببخشاى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تعبيرهاى ديگرى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سه هفته بدون عذر شرعى نمازجمعه را ترك گويد بر قلبش مهر زنند و يا نامش را در شمار منافقان مى‌نويسند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نشان از جايگاه رفيع و اهميّت اين نماز عبادى سياسى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bookmarkStart w:id="54" w:name="pg1576_16577"/>
    </w:p>
    <w:p>
      <w:pPr>
        <w:pStyle w:val="Heading2"/>
        <w:numPr>
          <w:ilvl w:val="1"/>
          <w:numId w:val="1"/>
        </w:numPr>
        <w:rPr/>
      </w:pPr>
      <w:bookmarkStart w:id="55" w:name="__RefHeading___Toc754285_3650668749"/>
      <w:bookmarkStart w:id="56" w:name="_Toc19"/>
      <w:bookmarkEnd w:id="54"/>
      <w:bookmarkEnd w:id="55"/>
      <w:r>
        <w:rPr>
          <w:rtl w:val="true"/>
        </w:rPr>
        <w:t>پيشينۀ تاريخى نمازجمعه</w:t>
      </w:r>
      <w:bookmarkEnd w:id="56"/>
    </w:p>
    <w:p>
      <w:pPr>
        <w:pStyle w:val="BookText"/>
        <w:rPr/>
      </w:pP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٣۴۵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ورود رسول خدا صلى الله عليه و آله به مدينه روز دوشنبه دوازدهم ربيع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ده سال تمام در مدينه ماند، به هنگام ورود آن حضرت در دهكده قبا،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خيثمه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مسجد قبا را بنا نمود و روزهاى دوشنبه، سه‌شنبه، چهارشنبه و پنج‌شنبه را در قبا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صبح روز جمعه پس از برآمدن روز به سوى مدينه حركت فرمود، در بين راه محلّه به محلّه گروهى از انصار مهار شتر آن حضرت را در دست گرفته از ايشان مى‌خواستند تا نزد آنان فرود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مهار را كشيده،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 براى شتر باز گذاريد كه او مأمور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همچنان به راه خود ادامه مى‌داد تا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بنى‌سالم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 آله با مردم نمازجمعه خواند و اين اوّلين نمازجمعه‌اى بود كه در اسلام اقامه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تعداد كسانى كه نمازجمعه با آنان كامل مى‌شود،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گروه ديگرى كه با او هم عقيده‌اند گفته‌اند، اقامه نمازجمعه واجب نيست، مگر آنكه تعداد نمازگزاران به چهل نفر و بيشتر برسد و كمتر از آن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ديگر فقيهان از اهل كوفه و غير آن با نظر شافعى مخالفت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نمازجمعه رسول خدا صلى الله عليه و آله در درۀ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گرديد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حلبى تعداد نمازگزاران را در اوّلين نمازجمعه يكصد نفر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 xml:space="preserve">پس از آن، در همين مكان مسجدى ساختند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نامگذارى شد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و هم‌اكنون نيز با همين نام در مدينه منوّره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اين باورند كه قبل از ورود رسول خدا صلى الله عليه و آله به مدينه، اسعدبن زرارة، اولين نمازجمعه را اقامه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سيرين در اين زمينه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آمدن رسول خدا صلى الله عليه و آله به مدينه، انصار با يكديگر اجتماع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در هر هفته روز خاصّى داشته در آن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روزهاى شنبه و نصارى روزهاى يك‌شنبه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روزى را براى خود قرار دهيم تا گرد هم آييم و ذكر خدا گوييم و شكر او را به‌جاى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روز جمعه را كه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به عنوان روز اجتماع مسلمانان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پذيرفت و با آنان به صورت جماعت نماز گزارد و آنان را اندرز داد و آن</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٢٨۶</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الحلبيه،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bookmarkStart w:id="57" w:name="pg1576_16579"/>
    </w:p>
    <w:p>
      <w:pPr>
        <w:pStyle w:val="BookText"/>
        <w:rPr/>
      </w:pPr>
      <w:bookmarkEnd w:id="57"/>
      <w:r>
        <w:rPr>
          <w:rFonts w:ascii="IRNazanin" w:hAnsi="IRNazanin" w:eastAsia="IRNazanin"/>
          <w:color w:val="111111"/>
          <w:sz w:val="28"/>
          <w:sz w:val="28"/>
          <w:szCs w:val="28"/>
          <w:rtl w:val="true"/>
          <w:lang w:bidi="fa-IR"/>
        </w:rPr>
        <w:t>روز، جمعه ناميده شد، چون روز اجتماع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گوسفندى ذبح كرده، نهار و شام را با همان يك گوسفند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نمازجمعه‌اى بود كه پيش از آمدن پيامبر به مدينه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نابينايى پدرم، من راهنماى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همراه با او به طرف نمازجمعه مى‌آمدم، همين كه اذان را مى‌شنيد،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ابى‌أمامه اسعدبن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هر زمان روز جمعه مؤذن اذان جمعه سر مى‌دهد شما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مغفرت مى‌كنيد؟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وى اوّلين كسى بود كه پيش از آمدن رسول خدا صلى الله عليه و آله به مدينه با ما نمازجمعه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 xml:space="preserve">اولين جايى كه پس از مدينه، در آن نمازجمعه اقامه گرديد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Heading2"/>
        <w:numPr>
          <w:ilvl w:val="1"/>
          <w:numId w:val="1"/>
        </w:numPr>
        <w:rPr/>
      </w:pPr>
      <w:bookmarkStart w:id="58" w:name="__RefHeading___Toc754287_3650668749"/>
      <w:bookmarkStart w:id="59" w:name="_Toc20"/>
      <w:bookmarkEnd w:id="58"/>
      <w:r>
        <w:rPr>
          <w:rtl w:val="true"/>
        </w:rPr>
        <w:t>نمازجمعه در قرآن</w:t>
      </w:r>
      <w:bookmarkEnd w:id="59"/>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۴٣١</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p>
    <w:p>
      <w:pPr>
        <w:pStyle w:val="BookText"/>
        <w:rPr/>
      </w:pPr>
      <w:r>
        <w:rPr>
          <w:rFonts w:ascii="Amiri" w:hAnsi="Amiri" w:eastAsia="Amiri" w:cs="Amiri"/>
          <w:color w:val="111111"/>
          <w:sz w:val="28"/>
          <w:sz w:val="28"/>
          <w:szCs w:val="28"/>
          <w:rtl w:val="true"/>
          <w:lang w:bidi="ar-SA"/>
        </w:rPr>
        <w:t>الْجُمُعَةِ فَاسْعَوْا إِلىٰ ذِكْرِ اللّٰهِ وَذَرُوا الْبَيْعَ ذلِكُمْ خَيْرٌ لَكُمْ إِنْ كُنْتُمْ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هنگامى كه ندا داده شود براى نماز در روز جمعه، پس بشتابيد به سوى ياد خدا، و خريد و فروش را وا گذاريد اين براى شما بهتر است اگر بدانيد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مفسران شيعه و سنّى نگاشته‌اند، ترديدى نيست كه اين آيه در رابطه با نمازجمعه و وجوب آن نازل شده و دربردارنده نكات قابل توّجهى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در اين آيه مخاطب قرار داده و از اين رهگذر آنان را احترام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مؤمنانند كه از نمازجمعه بهره‌مند مى‌گردند؛ چرا كه مقتضاى ايمان، عمل به واجبات الهى و سبك نشمردن آنهاست و اهتمام به نمازجمعه و شركت در آن فوائد فراوانى را نصيب نمازگزاران جمعه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ياد خدا تعبير شده و از آنجا كه برخى آيات قرآن، آيات ديگر را تفسير مى‌كند و به مصداق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نمازجمعه آرامش بخش قلب‌هاى مؤمنان خواهد بود و علاوه بر آرامش روحى در دنيا، مى‌توان به نتيجه اُخروى آن، كه بهشت موعود پروردگار است نيز اشاره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رَبِّكِ</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آن‌كه داراى نفس مطمئنه‌اى، به سوى پروردگار خود برگرد در حالى كه هم تو از خدا خشنودى و هم خدا از تو، پس در زمرۀ بندگان من داخل و به بهشت وارد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مردم خواسته شده به طرف نمازجمعه بشتابند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مردم خواسته شده تا كسب و تجارت و كار را رها نموده، در نمازجمعه شركت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وَذَرُوا الْبَيْعَ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 خَيْرٌ لَكُمْ إِنْ كُنْتُمْ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باز تأكيد ديگرى بر اهميت نمازجمعه است و صريحاً اعلام مى‌دارد كه ترك كار و كسب و پيشه، و شركت در نمازجمعه براى شما بهتر و پرفايده است اگر بدانيد و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اين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 أَوْ لَهْواً انْفَضُّوا إِلَيْها وَ تَرَكُوكَ قائِماً قُلْ ما عِنْدَ اللّٰهِ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به انتقاد از كسانى مى‌پردازد كه پيامبر صلى الله عليه و آله و نمازجمعه را رها كرده و به سوى مال التجاره شتافته‌اند و اظهار مى‌دارد كه آن چه را شما از نمازجمعه و از خداوند دريافت مى‌داريد بهتر از لهو و تجارتى است كه به دنبال آن رفته‌ايد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bookmarkStart w:id="60" w:name="pg1576_16582"/>
    </w:p>
    <w:p>
      <w:pPr>
        <w:pStyle w:val="BookText"/>
        <w:rPr/>
      </w:pPr>
      <w:bookmarkEnd w:id="60"/>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بيانگر آن‌است كه‌از اين‌راه و از طريق اقامه نمازجمعه مى‌توان به‌فلاح و رستگارى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خداوند به لحاظ اهميتى كه براى اين نماز قائل بوده، سوره اى به نام سورۀ جمعه نازل فرموده، و در آن به صراحت در چند آيه مردم را به اقامۀ اين فريضه مهم دعوت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مدنى است و يازده آيه دارد، تعداد كلمات آن يكصد و هشتاد و تعداد حروف آن هفتصد و چهل و هشت حرف است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در تفسير جامع تعداد حروف آن را نهصد و بيست حرف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Heading2"/>
        <w:numPr>
          <w:ilvl w:val="1"/>
          <w:numId w:val="1"/>
        </w:numPr>
        <w:rPr/>
      </w:pPr>
      <w:bookmarkStart w:id="61" w:name="__RefHeading___Toc754289_3650668749"/>
      <w:bookmarkStart w:id="62" w:name="_Toc21"/>
      <w:bookmarkEnd w:id="61"/>
      <w:r>
        <w:rPr>
          <w:rtl w:val="true"/>
        </w:rPr>
        <w:t>داستانى شگفت‌انگيز</w:t>
      </w:r>
      <w:bookmarkEnd w:id="62"/>
    </w:p>
    <w:p>
      <w:pPr>
        <w:pStyle w:val="BookText"/>
        <w:rPr/>
      </w:pPr>
      <w:r>
        <w:rPr>
          <w:rFonts w:ascii="IRNazanin" w:hAnsi="IRNazanin" w:eastAsia="IRNazanin"/>
          <w:color w:val="111111"/>
          <w:sz w:val="28"/>
          <w:sz w:val="28"/>
          <w:szCs w:val="28"/>
          <w:rtl w:val="true"/>
          <w:lang w:bidi="fa-IR"/>
        </w:rPr>
        <w:t>جابر 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با رسول‌خدا صلى الله عليه و آله نمازجمعه مى‌خوانديم كه كاروان تجارت از شام وارد شد، نمازگزاران جمعه جز دوازده مرد و يك زن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نماز را رها كرده به طرف كاروان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نمونه‌اى از تفاسير، ص </w:t>
      </w:r>
      <w:r>
        <w:rPr>
          <w:rFonts w:ascii="Amiri" w:hAnsi="Amiri" w:eastAsia="Amiri" w:cs="Amiri"/>
          <w:color w:val="111111"/>
          <w:sz w:val="28"/>
          <w:sz w:val="28"/>
          <w:szCs w:val="28"/>
          <w:lang w:bidi="ar-SA"/>
        </w:rPr>
        <w:t>۶۴</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١٣۴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ج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۴٣٣</w:t>
      </w:r>
      <w:r>
        <w:rPr>
          <w:rFonts w:ascii="IRNazanin" w:hAnsi="IRNazanin" w:eastAsia="IRNazanin"/>
          <w:color w:val="111111"/>
          <w:sz w:val="28"/>
          <w:sz w:val="28"/>
          <w:szCs w:val="28"/>
          <w:rtl w:val="true"/>
          <w:lang w:bidi="fa-IR"/>
        </w:rPr>
        <w:t xml:space="preserve">؛ برخى نيز تعداد را يازده و برخى ديگر هشت نفر ذكر كرده‌اند </w:t>
      </w:r>
    </w:p>
    <w:p>
      <w:pPr>
        <w:pStyle w:val="BookText"/>
        <w:rPr/>
      </w:pPr>
      <w:r>
        <w:rPr>
          <w:rFonts w:ascii="Amiri" w:hAnsi="Amiri" w:eastAsia="Amiri" w:cs="Amiri"/>
          <w:color w:val="111111"/>
          <w:sz w:val="28"/>
          <w:sz w:val="28"/>
          <w:szCs w:val="28"/>
          <w:rtl w:val="true"/>
          <w:lang w:bidi="ar-SA"/>
        </w:rPr>
        <w:t>وَ اللّٰهُ خَيْرُ الرّازِقِينَ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كه تجارت يا سرگرمى را ببينند به‌سوى آن پراكنده شده، در حال ايستاده شما را ترك گويند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 است از لهو و سرگرمى و تجارت بهتر است و خداوند بهترين روزى‌دهندگان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 حركت زشت و ناپسند آن بود كه مردم مدينه در آن سال گرفتار گرسنگى و تورّم و افزايش قيمت‌ها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دحية بن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كه از شام مال‌التجاره مى‌آورد و تجارت زيتون مى‌كرد در حالى وارد مدينه شد كه رسول اللّٰه صلى الله عليه و آله مشغول خواندن خطبه‌هاى نمازجمعه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اين بود كه كاروان‌هاى تجارى به هنگام ورود به مدينه با نواختن نى و طبل ورود خود را به مردم اطلاع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شنيدن اين صدا بيشتر نمازگزاران كه گمان مى‌كردند اگر تا پايان نماز بمانند ديگر نصيبى از مال‌التجاره براى آنان نخواهد ماند، آن حضرت را رها كرده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باقى ماندند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ابى‌طالب عليه السلام، فاطمه عليها السلام، امام حسن و امام حسين عليهما السلام، سلمان، اباذر، مقداد، صهيب و پنج نفر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تعداد را هشت نفر و برخى ديگر يازده نفر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توجه و نظر خود را در اين روز جمعه به </w:t>
      </w:r>
    </w:p>
    <w:p>
      <w:pPr>
        <w:pStyle w:val="BookText"/>
        <w:rPr/>
      </w:pPr>
      <w:r>
        <w:rPr>
          <w:rFonts w:ascii="IRNazanin" w:hAnsi="IRNazanin" w:eastAsia="IRNazanin"/>
          <w:color w:val="111111"/>
          <w:sz w:val="28"/>
          <w:sz w:val="28"/>
          <w:szCs w:val="28"/>
          <w:rtl w:val="true"/>
          <w:lang w:bidi="fa-IR"/>
        </w:rPr>
        <w:t>مسجد و نمازجمعه من معطوف داشته، و اگر اين گروه هشت نفر باقى نمى‌ماندند، مدينه با اهل آن در آتش عذاب الهى مى‌سوختند و همچون قوم لوط، عذاب باريدن سنگ بر آنان نازل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مؤلف گران‌قدر تفسير منهج الصادقين داستان را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پيغمبر صلى الله عليه و آله در خطبه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دحية بن خليفه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تجارت شام رفته بود، به مدينه رسيد و در عقب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پس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رسيدند و هر نوبت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مدينه آمدى، اكثر انواع طعام از گندم و جو و آرد و برنج و زيت و غيره بياوردى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موضعى بود در بازار مدينه فرود آمدى و آنجا آغاز طبل زدن كردندى تا مردم خبردار شده به خريدن امتعه او توجه نمايند و هرگاه كه اهل مدينه بر آمدن او اطلاع يافتندى همه به استقبال او بيرون رفتندى و در اين روز كه او رسيد طبل فرو كوفتند و مردمان آواز طبل شنيده از مسجد بيرون دويدند و به غير از دوازده كس در مسجد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صلى الله عليه و آله چون اين حال را مشاهده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هؤُلاءِ لَسُوِّمَتْ لَهُمُ الْحِجارَةُ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جماعت نيز رفتندى سنگ‌ها از آسمان به نام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فى تفسير القرآن،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 xml:space="preserve"> </w:t>
      </w:r>
      <w:bookmarkStart w:id="63" w:name="pg1576_16585"/>
    </w:p>
    <w:p>
      <w:pPr>
        <w:pStyle w:val="BookText"/>
        <w:rPr/>
      </w:pPr>
      <w:bookmarkEnd w:id="63"/>
      <w:r>
        <w:rPr>
          <w:rFonts w:ascii="IRNazanin" w:hAnsi="IRNazanin" w:eastAsia="IRNazanin"/>
          <w:color w:val="111111"/>
          <w:sz w:val="28"/>
          <w:sz w:val="28"/>
          <w:szCs w:val="28"/>
          <w:rtl w:val="true"/>
          <w:lang w:bidi="fa-IR"/>
        </w:rPr>
        <w:t>هر يك از ايشان نازل گشتى و همه را هلاك ساختى پس حق سبحانه اين آيه فرو فرستاد و ايشان به اين عتاب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در مسجد باقى نماند، مگر هشت كس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كه يازده كس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بن عبداللّٰه روايت كند كه دوازده كس بودند و من يكى از آنها بودم، و از قتاده نقل است كه اين عمل سه بار از ايشان صادر شد و هر سه نوبت در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64" w:name="__RefHeading___Toc754291_3650668749"/>
      <w:bookmarkStart w:id="65" w:name="_Toc22"/>
      <w:bookmarkEnd w:id="64"/>
      <w:r>
        <w:rPr>
          <w:rtl w:val="true"/>
        </w:rPr>
        <w:t xml:space="preserve">نماز عبادى </w:t>
      </w:r>
      <w:r>
        <w:rPr>
          <w:rtl w:val="true"/>
        </w:rPr>
        <w:t xml:space="preserve">- </w:t>
      </w:r>
      <w:r>
        <w:rPr>
          <w:rtl w:val="true"/>
        </w:rPr>
        <w:t>سياسى</w:t>
      </w:r>
      <w:bookmarkEnd w:id="65"/>
    </w:p>
    <w:p>
      <w:pPr>
        <w:pStyle w:val="BookText"/>
        <w:rPr/>
      </w:pPr>
      <w:r>
        <w:rPr>
          <w:rFonts w:ascii="Amiri" w:hAnsi="Amiri" w:eastAsia="Amiri" w:cs="Amiri"/>
          <w:color w:val="111111"/>
          <w:sz w:val="28"/>
          <w:sz w:val="28"/>
          <w:szCs w:val="28"/>
          <w:rtl w:val="true"/>
          <w:lang w:bidi="ar-SA"/>
        </w:rPr>
        <w:t>در ميان نمازهاى واجب، مى‌توان از نمازجمعه به عنوان نماز عبادى سياسى ياد كرد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نمازجمعه از شئوون حاكم اسلامى است و امام‌جمعه مناطق مختلف را نيز امام مسلمانان بايد حكم دهد و 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را بايد به جماعت اقامه كرد و اگر تا شعاع يك فرسخ در يك فرسخ نمازجمعه ديگرى برگزار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روى مخالفت و يا سهل‌انگارى در نمازجمعه شركت نمى‌كنند، در روايات گوناگون مورد تهديد جدى قرار گرفته‌اند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الصادقين، 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٢٨۴</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از نماز را برداشته و به جاى آن دو خطبه گذاشته‌اند تا خطيب جمعه كه همان امام و امير جامعه اسلامى است با مردم سخن گفته، آنان را در جريان اخبار و حوادث جهان و رويدادهاى كشور اسلامى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برگزارى نمازجمعه همه بايد كارها را تعطيل كرده، به سوى نمازجمعه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بر افراد ناتوان و كسانى كه جهاد از آنان برداشته شده واجب نيست، و در نتيجه همچون جهاد با اين نماز برخورد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بايد بر سلاح و يا عصا تكيه زده با مردم سخن بگويد و اين خود نوعى ابراز وجود و قدرت‌نمايى در برابر دشمنان و بيگانگان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 بارها در فرمايشات و سخنرانى‌ها از نمازجمعه به عنوان يك نماز عبادى سياسى ياد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نمازجمعه يك عبادت سرتاپا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نمازجمعه عبادت است، لكن عبادتى كه مدغم در سياست است، سياست در عبادت مدغم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هفته يك اجتماع بزرگ،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يك محل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نمازجمعه كه مشتمل دو خطبه است كه در آن خطبتين بايد مسائل روز،</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نور، ج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٢٧۶</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w:t>
      </w:r>
      <w:bookmarkStart w:id="66" w:name="pg1576_16587"/>
    </w:p>
    <w:p>
      <w:pPr>
        <w:pStyle w:val="BookText"/>
        <w:rPr/>
      </w:pPr>
      <w:bookmarkEnd w:id="66"/>
      <w:r>
        <w:rPr>
          <w:rFonts w:ascii="Amiri" w:hAnsi="Amiri" w:eastAsia="Amiri" w:cs="Amiri"/>
          <w:color w:val="111111"/>
          <w:sz w:val="28"/>
          <w:sz w:val="28"/>
          <w:szCs w:val="28"/>
          <w:rtl w:val="true"/>
          <w:lang w:bidi="ar-SA"/>
        </w:rPr>
        <w:t>احتياجات كشور، احتياجات منطقه و جهات سياسى، جهات اجتماعى، جهات اقتصادى طرح شود و مردم مطلع بشوند بر اين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Heading2"/>
        <w:numPr>
          <w:ilvl w:val="1"/>
          <w:numId w:val="1"/>
        </w:numPr>
        <w:rPr/>
      </w:pPr>
      <w:bookmarkStart w:id="67" w:name="__RefHeading___Toc754293_3650668749"/>
      <w:bookmarkStart w:id="68" w:name="_Toc23"/>
      <w:bookmarkEnd w:id="67"/>
      <w:r>
        <w:rPr>
          <w:rtl w:val="true"/>
        </w:rPr>
        <w:t>منصبى‌بودن نمازجمعه</w:t>
      </w:r>
      <w:bookmarkEnd w:id="68"/>
    </w:p>
    <w:p>
      <w:pPr>
        <w:pStyle w:val="BookText"/>
        <w:rPr/>
      </w:pPr>
      <w:r>
        <w:rPr>
          <w:rFonts w:ascii="IRNazanin" w:hAnsi="IRNazanin" w:eastAsia="IRNazanin"/>
          <w:color w:val="111111"/>
          <w:sz w:val="28"/>
          <w:sz w:val="28"/>
          <w:szCs w:val="28"/>
          <w:rtl w:val="true"/>
          <w:lang w:bidi="fa-IR"/>
        </w:rPr>
        <w:t>بسيارى از فقيهان عالى‌قدر شيعه با استناد به احاديث و روايات وارده از رسول خدا صلى الله عليه و آله و ائمه معصومين عليهم السلام بر اين باورند كه يكى از شرايط اقامۀ نمازجمعه آن است كه بايد توسط شخص رسول خدا صلى الله عليه و آله و يا امام معصوم عليهم السلام و يا آن كس كه از سوى امام معصوم منصوب شده اقامه گردد، وگرنه به جاى آن لازم است نماز ظهر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عمانى، اسكافى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فقه شيعه را تبويب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و شاگردشان مرحوم علم‌الهدى، سيد مرتضى و شاگرد ايشان شيخ الطايفه، مرحوم شيخ طوسى در غالب كتبشان و مرحوم سلّار در مراسم و مرحوم حلّى در سرائر و ابن زهره در غنيه تا برسد به طبقه اوّل متأخرين مثل علّامه و محقق همه تصريح به منصبى‌بودن نمازجمعه فرموده‌اند و ادّعاى اجماع نسبت به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از طبقۀ دوم متأخرين مثل شهيدين و بعد از ايشان احتمالات ديگر به چشم مى‌خورد و قول به وجوب عينى، تعيينى و قول به حرمت ديده مى‌شود، ولى ملاحظه كلمات اساطين قدما بر اين فتواست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نور، ج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٢۶۴</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كه نمازجمعه منصبى، و از شئون ولايت و مخصوص به وجود امام عادل و بسط يد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شده است كه مرحوم وحيد بهبهانى، تعداد اجماعات قدما را به چهل نقل رسانده، يعنى چهل نقل اجماع از اساطين قدما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ادّعاى قطع به اتفاق قدما به منصبى‌بودن نمازجمعه مجازفه نيست، بلكه كمتر مسأله‌اى در فقه به اين نحو اتفاق مى‌افتد و مى‌توان اجماع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فقها كاشف از قول معصوم عليه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تمام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همچنين اگر مرورى بر تاريخ برگزارى نمازجمعه از صدر اسلام تاكنون داشته باشيم، به خوبى آشكار است كه رسول خدا صلى الله عليه و آله در سيزده سالى كه در مكه حضور داشتند نمازجمعه را اقامه ننمودند، ولى پس از ورود به مدينه، و آغاز تشكيل حكومت اسلامى از نخستين برنامه‌هاى رسول خدا صلى الله عليه و آله برقرارى نمازجمعه و اقامۀ آن توسط شخص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نيز، در دوران چهار سال و اندى كه اميرمؤمنان على عليه السلام حكومت داشتند، نمازجمعه اقامه مى‌شد امّا از آن زمان تاكنون، در تاريخ اسلام ديده نشده است كه يكى از امامان معصوم عليهم السلام نمازجمعه اقامه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اين است كه آنان مبسوط اليد نبوده و چون حكومت را ديگران غاصبانه در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مباحثى پيرامون نمازجمعه، ص </w:t>
      </w:r>
      <w:r>
        <w:rPr>
          <w:rFonts w:ascii="IRNazanin" w:hAnsi="IRNazanin" w:eastAsia="IRNazanin"/>
          <w:color w:val="111111"/>
          <w:sz w:val="28"/>
          <w:sz w:val="28"/>
          <w:szCs w:val="28"/>
          <w:lang w:bidi="fa-IR"/>
        </w:rPr>
        <w:t>١٨٧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اختيار گرفته بودند و در نتيجه نمازجمعه وسيله‌اى براى سوءاستفاده دشمنان اسلام و اهل بيت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اقامه نمازجمعه خوددارى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اينكه در طول تاريخ نمازجمعه و اقامه آن، هميشه در اختيار خلفا و حكومت‌ها بوده است نيز مى‌توان اين نكته را استفاده كرد كه نمازجمعه، يك نماز حكومتى و منصبى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مرحوم شيخ مفيد يكى از دلايل عقلى، بر امامت حضرت ولىّ‌عصر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اقامۀ نمازجمعه برمى‌شمرد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يَقْتَضِيهِ الْعَقْلُ بِالْاِسْتِدْلالِ الصَّحِيحِ مِنْ وُجُودِ إمامٍ مَعْصُومٍ كامِلٍ غَنِيٍّ عَنْ رَعاياه فِي الْأحْكامِ وَالْعُلُومِ فِي كُلِّ زَمانٍ، لاِستِحالَةِ خُلُوِّ الْمُكَلَّفِينَ مِنْ سُلْطانٍ يَكُونُونَ بِوُجُودِهِ أقْرَبُ إلَى الصَّلاحِ وَداعٍ لِلْغُواهِ، مُعَلِّمٍ لِلْجُهّال، مُنَبِّهٍ لِلْغافِلِينَ، مُحَذِّرٍ لِلضَّلالِ، مُقِيمٍ لِلْحُدُودِ، مُنْفِذٍ لِلْأحْكامِ، فاصِلٍ بَيْنَ أهْلِ الْاخْتِلافِ، ناصِبٍ لِلْأُمَراءِ، سادٍّ لِلثُّغُورِ، حافِظٍ لِلْأمْوالِ، حامٍ عَنْ بَيْضَةِ الْإِسْلامِ، جامِعٍ لِلنّاسِ فِي الْجُمُعَةِ وَالْاَعْيادِ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از جمله دلايل، چيزى است كه عقل با دلايل صحيح و درست به آن حكم مى‌كند كه در هر زمان لازم است امام معصوم و كاملى باشد كه از مردم در فراگيرى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مفيد، ص </w:t>
      </w:r>
      <w:r>
        <w:rPr>
          <w:rFonts w:ascii="Amiri" w:hAnsi="Amiri" w:eastAsia="Amiri" w:cs="Amiri"/>
          <w:color w:val="111111"/>
          <w:sz w:val="28"/>
          <w:sz w:val="28"/>
          <w:szCs w:val="28"/>
          <w:lang w:bidi="ar-SA"/>
        </w:rPr>
        <w:t>٣۴٢</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احكام و دانش‌ها، بى‌نياز باشد؛ زيرا ممكن نيست زمانى فرا رسد كه تكليف‌يافتگان، بدون حاكم و سلطانى باشند كه آنان به وسيله او به صلاح و درستى نزديك‌تر و از فساد و تباهى دور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امام معصومى باشد كه آموزنده نادانان، هشياركننده غافلان و بى‌خبران، بيم‌دهنده گمراهان، اقامه‌كننده حدود، اجراكننده احكام، پايان‌دهنده اختلاف‌ها، گمارندۀ اميران، مسلط و حافظ مرزها، نگاهبان دارايى‌ها، حمايت‌كننده كيان اسلام و گردآورندۀ مردم در جمعه‌ها و عيدها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الْحُكْمُ وَلَا الْحُدُودُ وَلَا الْجُمُعَةُ إلّا بِإِمامٍ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صحيح نيست قضاوت‌كردن، اجراى حدود و اقامه نمازجمعه، جز به وسيله امام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حديثى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الْجُمُعَةَ وَالْحُكُومَةَ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اقامه نمازجمعه و قضاوت كردن از آنِ امام مسلمانان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دو روايت نيز دليل روشنى بر منصبى‌بودن نمازجمعه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١٣</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الكلام، ج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١۵٨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سجاد عليه السلام در دعاى </w:t>
      </w:r>
      <w:r>
        <w:rPr>
          <w:rFonts w:ascii="Amiri" w:hAnsi="Amiri" w:eastAsia="Amiri" w:cs="Amiri"/>
          <w:color w:val="111111"/>
          <w:sz w:val="28"/>
          <w:sz w:val="28"/>
          <w:szCs w:val="28"/>
          <w:lang w:bidi="ar-SA"/>
        </w:rPr>
        <w:t>۴٨</w:t>
      </w:r>
      <w:r>
        <w:rPr>
          <w:rFonts w:ascii="Amiri" w:hAnsi="Amiri" w:eastAsia="Amiri" w:cs="Amiri"/>
          <w:color w:val="111111"/>
          <w:sz w:val="28"/>
          <w:sz w:val="28"/>
          <w:szCs w:val="28"/>
          <w:rtl w:val="true"/>
          <w:lang w:bidi="ar-SA"/>
        </w:rPr>
        <w:t xml:space="preserve"> صحيفه سجّاديّه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الْمَقامَ لِخُلَفائِكَ وَاصْفِيائِكَ وَمَواضِعَ اُمَنائِكَ فِي الدَّرَجَةِ الرَّفِيعَةِ الَّتِي اخْتَصَصْتَهُمْ بِها قَدِ ابتَزُّوها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نمازجمعه و عيد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جانشينان و برگزيدگان تو است، و جايگاه امناى بلندپايه تو است كه ويژۀ آنها نمودى، و ايشان را به آن اختصاص و برترى بخشيدى، كه به تحقيق غاصبان و ظالمان به حقوق پيشوايان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بنى‌اميه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 را غصب كرده و به ظلم و ستم در اختيار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سجاد عليه السلام ادامه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عادَ صِفْوَتُكَ وخُلَفاؤُكَ مَغْلُوبِينَ مَقْهُورِينَ مُبْتَزِّينَ، يَرَوْنَ حُكْمَكَ مُبَدَّلاً و كِتابَكَ مَنْبُوذاً، وفَرائِضَكَ مُحَرَّفَةً عَنْ جِهاتِ اَشْراعِكَ وسُنَنَ نَبِيِّكَ مَتْرُوكةً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جايى كه برگزيدگان و جانشينان تو مغلوب و مقهور شدند و حق آنها از دستشان رفت، مى‌نگرند كه حكم تو تبديل گشته، و كتاب تو را متروك ساخته، و واجبات تو را از اهداف و مقاصد حقيقى آن دور ساخته و تحريف نموده، و سنت‌هاى پيامبر تو را ترك و رها ساخته‌اند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ابى‌طالب عليه السلام در تعبيرى هشداردهنده فرمود</w:t>
      </w:r>
      <w:r>
        <w:rPr>
          <w:rFonts w:eastAsia="Amiri" w:cs="Amiri" w:ascii="Amiri" w:hAnsi="Amiri"/>
          <w:color w:val="111111"/>
          <w:sz w:val="28"/>
          <w:szCs w:val="28"/>
          <w:rtl w:val="true"/>
          <w:lang w:bidi="ar-SA"/>
        </w:rPr>
        <w:t xml:space="preserve">: </w:t>
      </w:r>
      <w:bookmarkStart w:id="69" w:name="pg1576_16592"/>
    </w:p>
    <w:p>
      <w:pPr>
        <w:pStyle w:val="BookText"/>
        <w:rPr/>
      </w:pPr>
      <w:bookmarkEnd w:id="69"/>
      <w:r>
        <w:rPr>
          <w:rFonts w:ascii="Amiri" w:hAnsi="Amiri" w:eastAsia="Amiri" w:cs="Amiri"/>
          <w:color w:val="111111"/>
          <w:sz w:val="28"/>
          <w:sz w:val="28"/>
          <w:szCs w:val="28"/>
          <w:rtl w:val="true"/>
          <w:lang w:bidi="ar-SA"/>
        </w:rPr>
        <w:t>ثَلاثَةٌ إنْ أنْتُمْ خالَفْتُمْ فِيهِنَّ أئِمَّتَكُمْ هَلَكْتُمْ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جُمُعَتُكُمْ، وَجِهادُ عَدُوِّكُمْ وَمَناسِكُكُمْ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سه چيز است كه اگر با پيشوايانتان در آنها به مخالفت برخيزيد خود را هلاك و نابود 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جهاد با دشمنان و مناسك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رواياتى كه در اين بخش ذكر شد، به خوبى مى‌توان فهميد كه نمازجمعه، با حكومت و رهبرى جامعۀ اسلامى ارتباطى مستقيم و تنگاتنگ دارد و علاوه بر ابعاد عبادى و تربيتى، نمازى است سياسى كه در آن، حاكم اسلامى مستقيماً با مردم روبه‌رو شده، مسائل مبتلابه جامعه را با آنان در ميان مى‌گذارد</w:t>
      </w:r>
      <w:r>
        <w:rPr>
          <w:rFonts w:eastAsia="IRNazanin" w:cs="IRNazanin"/>
          <w:color w:val="111111"/>
          <w:sz w:val="28"/>
          <w:szCs w:val="28"/>
          <w:rtl w:val="true"/>
          <w:lang w:bidi="fa-IR"/>
        </w:rPr>
        <w:t>.</w:t>
      </w:r>
    </w:p>
    <w:p>
      <w:pPr>
        <w:pStyle w:val="Heading2"/>
        <w:numPr>
          <w:ilvl w:val="1"/>
          <w:numId w:val="1"/>
        </w:numPr>
        <w:rPr/>
      </w:pPr>
      <w:bookmarkStart w:id="70" w:name="__RefHeading___Toc754295_3650668749"/>
      <w:bookmarkStart w:id="71" w:name="_Toc24"/>
      <w:bookmarkEnd w:id="70"/>
      <w:r>
        <w:rPr>
          <w:rtl w:val="true"/>
        </w:rPr>
        <w:t>وجوب نمازجمعه</w:t>
      </w:r>
      <w:bookmarkEnd w:id="71"/>
    </w:p>
    <w:p>
      <w:pPr>
        <w:pStyle w:val="BookText"/>
        <w:rPr/>
      </w:pPr>
      <w:r>
        <w:rPr>
          <w:rFonts w:ascii="IRNazanin" w:hAnsi="IRNazanin" w:eastAsia="IRNazanin"/>
          <w:color w:val="111111"/>
          <w:sz w:val="28"/>
          <w:sz w:val="28"/>
          <w:szCs w:val="28"/>
          <w:rtl w:val="true"/>
          <w:lang w:bidi="fa-IR"/>
        </w:rPr>
        <w:t>زرارة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فَرَضَ اللّٰهُ عَزَّوَجَلَّ مِنَ الْجُمُعَةِ إلَى الْجُمُعَةِ خَمْساً وَثَلاثِينَ صَلاةً، فِيها صَلاةٌ واحِدَةٌ فَرضَهَا اللّٰهُ فِي جَماعَةٍ وَهِيَ الْجُمُعَةُ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همانا خداوند عزّوجلّ از جمعه تا جمعه ديگر، سى و پنج نماز را واجب گردانيد كه يكى از آنها را خداوند واجب نموده تا به جماعت بخوانند و آن نمازجمعه است</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١۵٣</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 صلى الله عليه و آله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كَتَبَ عَلَيْكُمُ الْجُمُعَةَ فَرِيضَةً واجِبَةً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همانا خداوند نمازجمعه را تا روز قيامت بر شما واجب و مقرّر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اَلْجُمُعَةُ واجِبَةٌ عَلى كُلِّ مُسْلِمٍ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نمازجمعه بر هر مسلمانى واجب است و بايد به جماعت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راوندى نقل كرده كه روز جمعه پيامبر صلى الله عليه و آله خطبه خواند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تُوبُوا إِلىٰ رَبِّكُمْ قَبْلَ أَنْ تَمُوتُوا، وَبادِرُوا بِالْأَعْمالِ الزّاكِيَةِ قَبْلَ أنْ تَشْتَغِلُوا، وَصِلُوا الَّذِي بَيْنَكُمْ وَبَيْنَ رَبِّكُمْ بِكَثْرَةِ ذِكْرِكُمْ إيّاهُ، وَالصَّدَقَةِ فِي السِّرِّ وَالْعَلانِيَّةِ، وَاعْلَمُوا أنَّ اللّٰهَ فَرَضَ عَلَيْكُمُ الْجُمُعَةَ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پيش از آنكه بميريد، به سوى پروردگارتان توبه كنيد، و قبل از آنكه گرفتار شويد، پيشى بجوييد در انجام كارهاى شايسته، و ميان خود و پروردگارتان پيوند برقرار كنيد با زياد ياد نمودن خداوند، و دادن صدقه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bookmarkStart w:id="72" w:name="pg1576_16594"/>
    </w:p>
    <w:p>
      <w:pPr>
        <w:pStyle w:val="BookText"/>
        <w:rPr/>
      </w:pPr>
      <w:bookmarkEnd w:id="72"/>
      <w:r>
        <w:rPr>
          <w:rFonts w:ascii="IRNazanin" w:hAnsi="IRNazanin" w:eastAsia="IRNazanin"/>
          <w:color w:val="111111"/>
          <w:sz w:val="28"/>
          <w:sz w:val="28"/>
          <w:szCs w:val="28"/>
          <w:rtl w:val="true"/>
          <w:lang w:bidi="fa-IR"/>
        </w:rPr>
        <w:t>پنهانى و آشكارا، و بدانيد همانا خداوند نمازجمعه را تا روز قيامت بر شما واجب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اَلْجُمُعَةُ عَلىٰ مَن 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نمازجمعه بر هر كس كه نداى اذان را بشنود واجب است</w:t>
      </w:r>
      <w:r>
        <w:rPr>
          <w:rFonts w:eastAsia="Amiri" w:cs="Amiri" w:ascii="Amiri" w:hAnsi="Amiri"/>
          <w:color w:val="111111"/>
          <w:sz w:val="28"/>
          <w:szCs w:val="28"/>
          <w:rtl w:val="true"/>
          <w:lang w:bidi="ar-SA"/>
        </w:rPr>
        <w:t>.</w:t>
      </w:r>
    </w:p>
    <w:p>
      <w:pPr>
        <w:pStyle w:val="Heading2"/>
        <w:numPr>
          <w:ilvl w:val="1"/>
          <w:numId w:val="1"/>
        </w:numPr>
        <w:rPr/>
      </w:pPr>
      <w:bookmarkStart w:id="73" w:name="__RefHeading___Toc754297_3650668749"/>
      <w:bookmarkStart w:id="74" w:name="_Toc25"/>
      <w:bookmarkEnd w:id="73"/>
      <w:r>
        <w:rPr>
          <w:rtl w:val="true"/>
        </w:rPr>
        <w:t>وقت نمازجمعه</w:t>
      </w:r>
      <w:bookmarkEnd w:id="74"/>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الظُّهْرِ يَوْمَ الْجُمُعَةِ حِينَ تَزُولُ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وقت نماز ظهر روز جمعه هنگام زوال خورشيد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سنان نيز از آن حضرت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صَلاةِ الْجُمُعَةِ عِنْدَ الزَّوالِ، وَوَقْتُ الْعَصْرِ يَوْمَ الْجُمُعَةِ وَقْتُ صَلاةِ الظهرِ في غَيْرِ يَوْمِ الْجُمُعَةِ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وقت نمازجمعه هنگام زوال خورشيد است، و وقت نماز عصر در روز جمعه، آن هنگامى است كه در روزهاى ديگر نماز ظهر مى‌خوانند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٧٢٣</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١٢</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مِنَ الْاُمُورِ اُمُوراً مُضَيَّقَةً وَاُمُوراً مُوَسَّعَةً، وَإنَّ الْوَقْتَ وَقْتانِ؛ اَلصَّلاةُ مِمّا فِيهِ السَّعَةُ، فَرُبَّما عَجَّلَ رَسُولُ اللّٰهِ صلى الله عليه و آله وَرُبَّما أَخَّرَ إلّاصَلاةَ الْجُمُعَةِ؛ فَإِنّ صَلاةَ الْجُمُعَةِ مِنَ الْأمْرِ الْمُضَيَّقِ، إنَّما لَها وَقْتٌ واحِدٌ حِينَ تَزُولُ، وَوَقْتُ الْعَصْرِ يَوْمَ الْجُمُعَةِ وَقْتُ الظُّهْرِ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همانا بعضى از كارها، امورى محدود و مضيقند و برخى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دوگونه است، نماز از كارهايى است كه در آن وسعت وقت قرار داده شده، پس چه بسا رسول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خواندن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نموده در اوّل وقت آن را اقامه مى‌فرمود و گاهى اوقات نيز آن را به تأخير مى‌انداخت، مگر نمازجمعه را، چرا كه نمازجمعه از واجبات و امورى است كه وقت محدود و معين دارد و آن وقت زوال خورشيد است، و وقت خواندن نماز عصر در روز جمعه، وقت نماز ظهر در ديگر روزها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يَعْلَى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أياس بن سَلَمَة بْنِ الأكْوَع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 پدرم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نُصَلِّي مَعَ النَّبِيّ صلى الله عليه و آله الْجُمُعَةَ ثُمّ نَرْجِعُ، فَلانَرى لِلحَيْطانِ فَيْئاً نَسْتَظِلُّ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ما با پيامبر صلى الله عليه و آله نمازجمعه را خوانده، سپس</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١٣</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٣۵٠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برمى‌گشتيم، پس براى ديوارها سايه‌اى نمى‌ديديم تا از آن بهره گرفته، در سايه ديوار قرار گيريم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زالَتِ الشَّمْسُ يَوْمَ الْجُمُعَةِ فَابْدَأْ بِالْمَكْتُوبَة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هنگامى كه در روز جمعه زوال خورشيد فرا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نصف النهار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فريضه را آغاز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 الجُمُعَةِ اِذا زالَتِ الشَّمْسُ وَبَعْدَهُ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وقت نمازجمعه هنگامى است كه زوال خورشيد تحقق يابد و پس از آن تا يك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روايت فوق آغاز و پايان آن 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وقت نمازجمعه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 زَوالُ الشَّمسِ، وَآخِرُهُ إذا صارَ ظِلُّ كُلِّ شَيءٍ مِثْلَهُ فَحِينَئِذٍ يَجِبُ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ابتداى وقت نمازجمعه، هنگام زوال خورشيد و پايان آن هنگامى است كه سايه هر چيزى مانند خود آن باشد پس در اين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زمان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نمازجمعه، نماز ظهر واجب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۴٢٠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١٧٣</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محقق كركى در شرح فرمودۀ علّامه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 أَوَّلِ وَقْتِ الْجُمُعَةِ هُوَ زَوالُ الشَّمْسِ، هُوَ مَذْهَبُ أكْثَرِ عُلَمائِنا، بَلْ أكْثَرُ العُلَماءِ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وَالنَّصُّ وَالْإجْماعُ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آغاز وقت نمازجمعه موقع زوال خورشيد بودن، مذهب بيشتر علماى ما بلكه علماى شيعه و سنى است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نصّ و اجماع نيز دليل بر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ظِلُّ كُلِّ شَيءٍ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الشَّيْخِ وَجَمْعٍ مِنَ الْمُتَأَخِّرِينَ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و اما اين آخر وقت نمازجمعه هنگامى باشد كه سايه هر چيز مانند خود آن چيز باشد، قول شيخ است و گروهى از متأخرّان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تحريرالوسيله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وقت نمازجمعه چنين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 نمازجمعه با زوال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وقت ظهر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زوال خورشيد تحقق يافت، خواندن نمازجمعه واجب مى‌گردد، و اگر امام و خطيب جمعه در هنگام زوال خورشيد، خطبه را به پايان رسانده و نمازجمعه را بخواند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رابطه با پايان وقت نمازجمعه به گونه‌اى كه اگر آن وقت گذشت ديگر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٣۶۶</w:t>
      </w:r>
      <w:r>
        <w:rPr>
          <w:rFonts w:ascii="IRNazanin" w:hAnsi="IRNazanin" w:eastAsia="IRNazanin"/>
          <w:color w:val="111111"/>
          <w:sz w:val="28"/>
          <w:sz w:val="28"/>
          <w:szCs w:val="28"/>
          <w:rtl w:val="true"/>
          <w:lang w:bidi="fa-IR"/>
        </w:rPr>
        <w:t xml:space="preserve"> </w:t>
      </w:r>
      <w:bookmarkStart w:id="75" w:name="pg1576_16598"/>
    </w:p>
    <w:p>
      <w:pPr>
        <w:pStyle w:val="BookText"/>
        <w:rPr/>
      </w:pPr>
      <w:bookmarkEnd w:id="75"/>
      <w:r>
        <w:rPr>
          <w:rFonts w:ascii="IRNazanin" w:hAnsi="IRNazanin" w:eastAsia="IRNazanin"/>
          <w:color w:val="111111"/>
          <w:sz w:val="28"/>
          <w:sz w:val="28"/>
          <w:szCs w:val="28"/>
          <w:rtl w:val="true"/>
          <w:lang w:bidi="fa-IR"/>
        </w:rPr>
        <w:t>نتوانند نمازجمعه اقامه كنند، اختلاف‌نظر و اشكال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از اوائل ظهر عرفى آن را به تأخير نياندازند و اگر از اين وقت ديرتر شد، احتياط آن است كه به جاى نمازجمعه، نماز ظهر بخوانند؛ گرچه بعيد نيست وقت نمازجمعه تا برگشتن سايه خورشيد به مقدار دو پا، از پاهاى افراد معمولى مردم، امتداد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اين در صورتى است كه نمازجمعه را واجب تخييرى بدانيم، اما اگر واجب عينى دانستيم، حضرت امام خمينى قدس سره مى‌افزايند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دادن خطبه‌ها در صورتى كه آن را واجب عينى بدانيم، به مقدارى كه وقت نمازجمعه بگذرد جايز نيست و اگر چنين كند گناه كرده است و نماز ظهر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اگر واجب تخييرى باشد در چنين فرضى باز نمازجمعه واجب مى‌گردد، و نمازجمعه اگر وقتش بگذرد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Heading2"/>
        <w:numPr>
          <w:ilvl w:val="1"/>
          <w:numId w:val="1"/>
        </w:numPr>
        <w:rPr/>
      </w:pPr>
      <w:bookmarkStart w:id="76" w:name="__RefHeading___Toc754299_3650668749"/>
      <w:bookmarkStart w:id="77" w:name="_Toc26"/>
      <w:bookmarkEnd w:id="76"/>
      <w:r>
        <w:rPr>
          <w:rtl w:val="true"/>
        </w:rPr>
        <w:t>جمعيت نمازجمعه</w:t>
      </w:r>
      <w:bookmarkEnd w:id="77"/>
    </w:p>
    <w:p>
      <w:pPr>
        <w:pStyle w:val="BookText"/>
        <w:rPr/>
      </w:pPr>
      <w:r>
        <w:rPr>
          <w:rFonts w:ascii="IRNazanin" w:hAnsi="IRNazanin" w:eastAsia="IRNazanin"/>
          <w:color w:val="111111"/>
          <w:sz w:val="28"/>
          <w:sz w:val="28"/>
          <w:szCs w:val="28"/>
          <w:rtl w:val="true"/>
          <w:lang w:bidi="fa-IR"/>
        </w:rPr>
        <w:t>اگر تعداد نمازگزاران جمعه پنج نفر و بيشتر باشند مى‌توان نمازجمعه اقامه كرد و در كمتر از آن لازم است نماز ظهر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الوسيله،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٢١۶</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يُجَمِّعُ القَوْمُ يَوْمَ الْجُمُعَةِ إِذا كانُوا خَمْسَةً فَما زادُوا، فَإِنْ كانُوا أقَلَّ مِنْ خَمْسَةٍ فَلاجُمُعَةَ لَهُمْ، وَالْجُمُعَةُ واجِبَةٌ عَلىٰ كُلِّ اَحَدٍ لايُعْذرُ النّاسُ فِيها إلّا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اگر جمعيت قومى پنج نفر يا بيشتر باشند بايد نمازجمعه بخوانند، و اگر پنج نفر كمتر باشند نمازجمعه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بر همگان واجب است، مگر پنج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بردگان، مسافران، بيماران و كودكان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عبدالملك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قَوْمٌ فِي قَرْيَةٍ صَلُّوا أرْبَعَ رَكَعاتٍ، فَإنْ كانَ لَهُمْ مَنْ يَخْطُبُ بِهِمْ جَمَّعُوا إذا كانُوا خَمْسَةَ نَفَرٍ، وَاِنَّما جُعِلَت رَكْعَتَيْنِ لِمَكانِ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اگر قومى در روستايى باشند، نماز را چهار ركعت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نماز ظهر اقامه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امامى دارند تا براى آنان خطبه بخواند اگر پنج نفر باشند نمازجمعه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دو ركعت قرار</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٢٣٨</w:t>
      </w:r>
      <w:r>
        <w:rPr>
          <w:rFonts w:ascii="IRNazanin" w:hAnsi="IRNazanin" w:eastAsia="IRNazanin"/>
          <w:color w:val="111111"/>
          <w:sz w:val="28"/>
          <w:sz w:val="28"/>
          <w:szCs w:val="28"/>
          <w:rtl w:val="true"/>
          <w:lang w:bidi="fa-IR"/>
        </w:rPr>
        <w:t xml:space="preserve"> </w:t>
      </w:r>
      <w:bookmarkStart w:id="78" w:name="pg1576_16600"/>
    </w:p>
    <w:p>
      <w:pPr>
        <w:pStyle w:val="BookText"/>
        <w:rPr/>
      </w:pPr>
      <w:bookmarkEnd w:id="78"/>
      <w:r>
        <w:rPr>
          <w:rFonts w:ascii="IRNazanin" w:hAnsi="IRNazanin" w:eastAsia="IRNazanin"/>
          <w:color w:val="111111"/>
          <w:sz w:val="28"/>
          <w:sz w:val="28"/>
          <w:szCs w:val="28"/>
          <w:rtl w:val="true"/>
          <w:lang w:bidi="fa-IR"/>
        </w:rPr>
        <w:t>داده شده، براى آنكه دو خطبه جايگزين دو ركعت نماز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روايتى ديگر ابن ابى‌يعفور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لاتَكُونُ جُمُعَةٌ ما لَمْ يَكُنِ الْقَوْمُ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اگر نمازگزاران كمتر از پنج نفر باشند، نمازجمعه برقرار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در روايتى كه از آن حضرت نقل شده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 الْخُطْبَةُ وَالْجُمُعَةُ وَصَلاةُ رَكْعَتَيْنِ عَلى أَقَلَّ مِنْ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ايراد خطبه و خواندن دو ركعت نمازجمعه، بر كمتر از پنج نفر واجب نمى‌شود، امام جمعه و چهار نفر ديگر</w:t>
      </w:r>
      <w:r>
        <w:rPr>
          <w:rFonts w:eastAsia="IRNazanin" w:cs="IRNazanin"/>
          <w:color w:val="111111"/>
          <w:sz w:val="28"/>
          <w:szCs w:val="28"/>
          <w:rtl w:val="true"/>
          <w:lang w:bidi="fa-IR"/>
        </w:rPr>
        <w:t>.</w:t>
      </w:r>
    </w:p>
    <w:p>
      <w:pPr>
        <w:pStyle w:val="Heading2"/>
        <w:numPr>
          <w:ilvl w:val="1"/>
          <w:numId w:val="1"/>
        </w:numPr>
        <w:rPr/>
      </w:pPr>
      <w:bookmarkStart w:id="79" w:name="__RefHeading___Toc754301_3650668749"/>
      <w:bookmarkStart w:id="80" w:name="_Toc27"/>
      <w:bookmarkEnd w:id="79"/>
      <w:r>
        <w:rPr>
          <w:rtl w:val="true"/>
        </w:rPr>
        <w:t>بيمه نمازگزاران جمعه</w:t>
      </w:r>
      <w:bookmarkEnd w:id="80"/>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 مؤمنان عليه السلام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ضَمِنْتُ لِسِتَّةٍ عَلَى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خَرَجَ إلَى‌الْجُمُعَةِ فَماتَ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براى شش نفر بهشت را ضمانت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كه به طرف نمازجمعه حركت كند، پس بميرد؛ براى او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٢۴٠</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 xml:space="preserve"> </w:t>
      </w:r>
      <w:bookmarkStart w:id="81" w:name="pg1576_16601"/>
    </w:p>
    <w:p>
      <w:pPr>
        <w:pStyle w:val="Heading2"/>
        <w:numPr>
          <w:ilvl w:val="1"/>
          <w:numId w:val="1"/>
        </w:numPr>
        <w:rPr/>
      </w:pPr>
      <w:bookmarkStart w:id="82" w:name="__RefHeading___Toc754303_3650668749"/>
      <w:bookmarkStart w:id="83" w:name="_Toc28"/>
      <w:bookmarkEnd w:id="81"/>
      <w:bookmarkEnd w:id="82"/>
      <w:r>
        <w:rPr>
          <w:rtl w:val="true"/>
        </w:rPr>
        <w:t>نمازجمعه و بخشش گناهان</w:t>
      </w:r>
      <w:bookmarkEnd w:id="83"/>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رَجُلٍ يَتَطَهَّرُ يَوْمَ الْجُمُعَةِ كَما اُمِرَ، ثُمَّ يَخْرُجُ مِنْ بَيْتِهِ حَتّى يَأتِيَ لِجُمُعَةٍ، وَيَنْصِتَ حَتّىٰ يَقْضِيَ صَلاتَهُ، إلّاكَفّارَةً لِما قَبْلَهُ مِنَ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هيچ مردى نيست كه روز جمعه همان‌گونه كه فرمان يافته كسب طهارت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بگيرد يا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خانه بيرون آمده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نمازجمعه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مى‌نشيند و به خطيب جمعه گوش فرا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مى‌كند تا نمازش را به پايان برد،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بخشش گناهان او قبل از نمازجمعه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ابوالفتوح رازى در تفسير خود از عبداللّٰه بن عباس نقل كرده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الْجُمُعَةِ أمَرَ اللّٰهُ تَعالى أنْ يُنْصَبَ عِنْدَ الْبَيْتِ الْمَعْمُورِ مِنْبَرٌ وَتَحْتَوِشُهُ الْمَلائِكَةُ، وَيُؤَذِّنَ جَبْرَئِيلُ، وَيُقَدَّمُ مِيكائِيلُ، وَيُصَلُّونَ الْمَلائِكَةُ خَلْفَهُ، فَإذا فَرَغوُا يَقُولُ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وَهَبْتُ ثَوابَ هذَا الْأذانِ لِأمَّةِ مُحَمَّدٍ صلى الله عليه و آله وَيَقُولُ مِيكائِيلُ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وَهَبْتُ ثَوابَ هذِهِ الْإمامَةِ لِلْأئِمَّةِ مِنْ اُمَّةِ مُحَمَّدٍ صلى الله عليه و آله، وَتَقُولُ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وَهَبْنا ثَوابَ هذِهِ الصَّلاةِ لِلْمُصَلِّينَ مِنْ اُمَّةٍ مُحَمَّدٍ صلى الله عليه و آله فَيَقُولُ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٧١٣</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تَجُودُونَ عَلَيَّ، وَأنا أوْلىٰ بِالْجُودِ وَالْكَرَمِ، اُشْهِدُكُم أنّي غَفَرْتُ ذُنُوبَ اُمَّةِ مُحَمَّدٍ صلى الله عليه و آله فَيَتَفَرَّقُونَ إلَى الْجُمُعَةِ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هنگامى كه روز جمعه فرا رسد، خداوند متعال فرمان دهد تا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برپا كنند و فرشتگان اطراف آن گرد آيند، جبرئيل اذان گويد و ميكائيل امامت كند و فرشتگان پشت سر او نماز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نماز را به پايان برند، جبرئيل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اذان را به امّت محمد صلى الله عليه و آله بخشيدم و ميكائيل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اين امامت را به امامان از امّت محمد صلى الله عليه و آله بخشيدم، و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اين نماز را به نمازگزاران از امّت محمد صلى الله عليه و آله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بر من پيشى مى‌گيريد و حال آنكه من به بخشش و كرم سزاوارتر و اولى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گواه مى‌گيرم كه من گناهان اُمّت محمد صلى الله عليه و آله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پراكنده مى‌شوند تا جمعه‌اى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وَالْمَشْيُ إلَى الْجُمُعَةِ كُلُّ قَدَمٍ مِنْها كَعَمَلِ عِشْرِينَ سَنَةً، فَإذا فَرَغَ مِنْ صَلاةِ الْجُمُعَةِ اُجِيزَ بِعَمَلِ مِائَتَي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كسى كه پياده به سوى نمازجمعه در حركت است،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۶١</w:t>
      </w:r>
      <w:r>
        <w:rPr>
          <w:rFonts w:ascii="Amiri" w:hAnsi="Amiri" w:eastAsia="Amiri" w:cs="Amiri"/>
          <w:color w:val="111111"/>
          <w:sz w:val="28"/>
          <w:sz w:val="28"/>
          <w:szCs w:val="28"/>
          <w:rtl w:val="true"/>
          <w:lang w:bidi="ar-SA"/>
        </w:rPr>
        <w:t xml:space="preserve">؛ تفسير ابوالفتوح رازى،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٣٢۵</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٧٢٠</w:t>
      </w:r>
      <w:r>
        <w:rPr>
          <w:rFonts w:ascii="Amiri" w:hAnsi="Amiri" w:eastAsia="Amiri" w:cs="Amiri"/>
          <w:color w:val="111111"/>
          <w:sz w:val="28"/>
          <w:sz w:val="28"/>
          <w:szCs w:val="28"/>
          <w:rtl w:val="true"/>
          <w:lang w:bidi="ar-SA"/>
        </w:rPr>
        <w:t xml:space="preserve"> </w:t>
      </w:r>
      <w:bookmarkStart w:id="84" w:name="pg1576_16603"/>
    </w:p>
    <w:p>
      <w:pPr>
        <w:pStyle w:val="BookText"/>
        <w:rPr/>
      </w:pPr>
      <w:bookmarkEnd w:id="84"/>
      <w:r>
        <w:rPr>
          <w:rFonts w:ascii="IRNazanin" w:hAnsi="IRNazanin" w:eastAsia="IRNazanin"/>
          <w:color w:val="111111"/>
          <w:sz w:val="28"/>
          <w:sz w:val="28"/>
          <w:szCs w:val="28"/>
          <w:rtl w:val="true"/>
          <w:lang w:bidi="fa-IR"/>
        </w:rPr>
        <w:t xml:space="preserve">هر قدمى كه برمى‌دارد، مانند عمل بيست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بيست سال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نمازجمعه را به پايان برد، پاداش دويست سال به او عنايت گردد</w:t>
      </w:r>
      <w:r>
        <w:rPr>
          <w:rFonts w:eastAsia="IRNazanin" w:cs="IRNazanin"/>
          <w:color w:val="111111"/>
          <w:sz w:val="28"/>
          <w:szCs w:val="28"/>
          <w:rtl w:val="true"/>
          <w:lang w:bidi="fa-IR"/>
        </w:rPr>
        <w:t>.</w:t>
      </w:r>
    </w:p>
    <w:p>
      <w:pPr>
        <w:pStyle w:val="Heading2"/>
        <w:numPr>
          <w:ilvl w:val="1"/>
          <w:numId w:val="1"/>
        </w:numPr>
        <w:rPr/>
      </w:pPr>
      <w:bookmarkStart w:id="85" w:name="__RefHeading___Toc754305_3650668749"/>
      <w:bookmarkStart w:id="86" w:name="_Toc29"/>
      <w:bookmarkEnd w:id="85"/>
      <w:r>
        <w:rPr>
          <w:rtl w:val="true"/>
        </w:rPr>
        <w:t>عقوبت ترك نمازجمعه</w:t>
      </w:r>
      <w:bookmarkEnd w:id="86"/>
    </w:p>
    <w:p>
      <w:pPr>
        <w:pStyle w:val="BookText"/>
        <w:rPr/>
      </w:pPr>
      <w:r>
        <w:rPr>
          <w:rFonts w:ascii="IRNazanin" w:hAnsi="IRNazanin" w:eastAsia="IRNazanin"/>
          <w:color w:val="111111"/>
          <w:sz w:val="28"/>
          <w:sz w:val="28"/>
          <w:szCs w:val="28"/>
          <w:rtl w:val="true"/>
          <w:lang w:bidi="fa-IR"/>
        </w:rPr>
        <w:t>ابى‌بصير و محمد بن مسلم كه هر دو از ياران و اصحاب امام باقر و امام صادق عليهما السلام و از راويان معتبر مى‌باشند، گويند كه ما هر دو از امام باقر عليه السلام شنيديم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الجُمُعَةَ ثَلاثاً مُتَواليةً بِغَيْر عِلَّةٍ، طَبَعَ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كسى كه نمازجمعه را سه هفته پى‌درپى، بى‌جهت و بدون عذر شرعى ترك كرده و در آن شركت نكند، خداوند بر قلب او مُهر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لياقت پذيرش حق را از او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الْجُمُعَةِ فَرِيضَةٌ، وَالْاجتِماعُ إلَيْها فَرِيضَةٌ مَعَ الْإمامِ، فَإِنْ تَرَكَ رَجُلٌ مِنْ غَيْرِ عِلَّةٍ ثَلاثَ جُمَعٍ فَقَدْ تَرَكَ ثَلاثَ فَرائِضَ، وَلا يَدَعُ ثَلاثَ فَرائِضَ مِنْ غَيْرِ عِلَّةٍ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۵٢۴</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نمازجمعه واجب است و اجتماع براى اقامۀ آن با امام نيز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مردى بدون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شرعى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هفته پياپى نمازجمعه را ترك كند، سه واجب از واجبات الهى را ترك كرده، و سه واجب دينى را بدون دليل كسى ترك نكند، مگر آنكه منافق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أكْرَمَ الْمُؤْمِنِينَ بِالْجُمُعَةِ، فَسَنَّها رَسُولُ اللّٰهِ صلى الله عليه و آله بِشارَةً لَهُمْ، وَتَوْبِيخاً لِلْمُنافِقِينَ، وَلا يَنْبَغِي تَرْكُها مُتَعَمِّداً؛ فَمَنْ تَرَكَها مُتَعَمِّداً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همانا خداوند مؤمنان را به سبب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آن را براى مؤمنان مژده و بشارت و براى منافقان وسيله سرزنش و نكوهش قرار داد، ترك آن از روى اراده و اختيار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آن را عمداً ترك كند، نمازى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رسول خدا صلى الله عليه و آله تعبيرهاى تندترى درباره تاركين نمازجمعه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خطبه‌اى طولانى كه آن را شيعه و سنّى نقل كرده‌اند،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تَبارَكَ وَتَعالىٰ فَرَضَ عَلَيْكُمُ الْجُمُعَةَ، فَمَنْ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تَركَها فِي حَياتِي أوْ بَعْدَ مَوْتِي استِخْفافاً بِها أوْ جُحُوداً لَها فَلا جَمَعَ اللّٰهُ شَمْلَهُ، وَلا بارَكَ لَهُ في أمْرِهِ، ألا وَلا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همانا خداوند تبارك و تعالى نمازجمعه را بر شما واجب ساخت، پس اگر كسى در زنده‌بودن من يا پس از مرگ من به دليل انكار و يا سبك شمردن، آن را ترك كند، خداوند پريشانى او را برطرف نساخته، كار او را مبارك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نمازى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زكاتى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حجّى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روزه‌اى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هيچ خوبى و خيرى براى او نيست، تا آنكه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برخورد رسول خدا صلى الله عليه و آله با كسانى كه در نمازجمعه شركت نمى‌كنند از گفتار به مرحله عمل رسيده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هَمَمْتُ اَنْ آمُرَ فِتْيانِي أنْ يَجْمَعُوا حُزَماً مِنْ حَطَبٍ ثُمَّ أنْطَلِقَ فَاُحَرِّقَ عَلىٰ قَومٍ بُيُوتَهُم لا يَشْهَدُونَ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تصميم گرفتم جوانان خود را فرمان دهم، تا هيزم جمع نموده، سپس رهسپار خانه كسانى شوم كه در نمازجمعه شركت نمى‌كنند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٣٠٢</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بيهقى،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bookmarkStart w:id="87" w:name="pg1576_16606"/>
    </w:p>
    <w:p>
      <w:pPr>
        <w:pStyle w:val="Heading2"/>
        <w:numPr>
          <w:ilvl w:val="1"/>
          <w:numId w:val="1"/>
        </w:numPr>
        <w:rPr/>
      </w:pPr>
      <w:bookmarkStart w:id="88" w:name="__RefHeading___Toc754307_3650668749"/>
      <w:bookmarkStart w:id="89" w:name="_Toc30"/>
      <w:bookmarkEnd w:id="87"/>
      <w:bookmarkEnd w:id="88"/>
      <w:r>
        <w:rPr>
          <w:rtl w:val="true"/>
        </w:rPr>
        <w:t>برخورد شياطين در روز جمعه</w:t>
      </w:r>
      <w:bookmarkEnd w:id="89"/>
    </w:p>
    <w:p>
      <w:pPr>
        <w:pStyle w:val="BookText"/>
        <w:rPr/>
      </w:pPr>
      <w:r>
        <w:rPr>
          <w:rFonts w:ascii="Amiri" w:hAnsi="Amiri" w:eastAsia="Amiri" w:cs="Amiri"/>
          <w:color w:val="111111"/>
          <w:sz w:val="28"/>
          <w:sz w:val="28"/>
          <w:szCs w:val="28"/>
          <w:rtl w:val="true"/>
          <w:lang w:bidi="ar-SA"/>
        </w:rPr>
        <w:t>على عليه السلام به نقل از 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الْجُمُعَةِ غَدَتِ الشَّياطِينُ بِرَاياتِها إلىٰ الأسْواقِ، فَيَرْمُونَ النّاسَ بِالتَّرابِيثِ أوْ الرَّبائِثِ، وَيُثَبِّطُونَهم عَنِ الْجُمُعَةِ</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روز جمعه فرا رسد، شيطان‌ها از بامدادان پرچم‌هايشان را برداشته به سوى بازارها مى‌روند، و مردم را هدف قرار داده، موانعى براى آنان ايجاد مى‌كنند و در نتيجه آنان را از رفتن به نمازجمعه باز مى‌دارند</w:t>
      </w:r>
      <w:r>
        <w:rPr>
          <w:rFonts w:eastAsia="IRNazanin" w:cs="IRNazanin"/>
          <w:color w:val="111111"/>
          <w:sz w:val="28"/>
          <w:szCs w:val="28"/>
          <w:rtl w:val="true"/>
          <w:lang w:bidi="fa-IR"/>
        </w:rPr>
        <w:t>.</w:t>
      </w:r>
    </w:p>
    <w:p>
      <w:pPr>
        <w:pStyle w:val="Heading2"/>
        <w:numPr>
          <w:ilvl w:val="1"/>
          <w:numId w:val="1"/>
        </w:numPr>
        <w:rPr/>
      </w:pPr>
      <w:bookmarkStart w:id="90" w:name="__RefHeading___Toc754309_3650668749"/>
      <w:bookmarkStart w:id="91" w:name="_Toc31"/>
      <w:bookmarkEnd w:id="90"/>
      <w:r>
        <w:rPr>
          <w:rtl w:val="true"/>
        </w:rPr>
        <w:t>نمازجمعه و منافقان</w:t>
      </w:r>
      <w:bookmarkEnd w:id="91"/>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أكْرَمَ الْمُؤْمِنِينَ بِالْجُمُعَةِ، فَسَنَّها رَسُولُ اللّٰهِ صلى الله عليه و آله بِشارَةً لَهُمْ، وَتَوْبِيخاً لِلْمُنافِقِين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همانا خداوند مؤمنان را به وسيله نمازجمعه گرامى داشت و رسول خدا صلى الله عليه و آله آن را براى مؤمنان بشارت و براى منافقان وسيلۀ سرزنش و نكوهش قرار داد</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الْجُمُعَةَ ثَلاثاً مُتَتابِعَةً لِغَيْرِ عِلَّةٍ، كُتِبَ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٧٣۶</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bookmarkStart w:id="92" w:name="pg1576_16607"/>
    </w:p>
    <w:p>
      <w:pPr>
        <w:pStyle w:val="BookText"/>
        <w:rPr/>
      </w:pPr>
      <w:bookmarkEnd w:id="92"/>
      <w:r>
        <w:rPr>
          <w:rFonts w:ascii="IRNazanin" w:hAnsi="IRNazanin" w:eastAsia="IRNazanin"/>
          <w:color w:val="111111"/>
          <w:sz w:val="28"/>
          <w:sz w:val="28"/>
          <w:szCs w:val="28"/>
          <w:rtl w:val="true"/>
          <w:lang w:bidi="fa-IR"/>
        </w:rPr>
        <w:t>كسى كه سه هفته پى‌درپى، نمازجمعه را بدون دليل و عذر شرعى ترك كند، در شمار منافقان به حساب آيد</w:t>
      </w:r>
      <w:r>
        <w:rPr>
          <w:rFonts w:eastAsia="IRNazanin" w:cs="IRNazanin"/>
          <w:color w:val="111111"/>
          <w:sz w:val="28"/>
          <w:szCs w:val="28"/>
          <w:rtl w:val="true"/>
          <w:lang w:bidi="fa-IR"/>
        </w:rPr>
        <w:t>.</w:t>
      </w:r>
    </w:p>
    <w:p>
      <w:pPr>
        <w:pStyle w:val="Heading2"/>
        <w:numPr>
          <w:ilvl w:val="1"/>
          <w:numId w:val="1"/>
        </w:numPr>
        <w:rPr/>
      </w:pPr>
      <w:bookmarkStart w:id="93" w:name="__RefHeading___Toc754311_3650668749"/>
      <w:bookmarkStart w:id="94" w:name="_Toc32"/>
      <w:bookmarkEnd w:id="93"/>
      <w:r>
        <w:rPr>
          <w:rtl w:val="true"/>
        </w:rPr>
        <w:t>نمازجمعه در سرما و گرما</w:t>
      </w:r>
      <w:bookmarkEnd w:id="94"/>
    </w:p>
    <w:p>
      <w:pPr>
        <w:pStyle w:val="BookText"/>
        <w:rPr/>
      </w:pPr>
      <w:r>
        <w:rPr>
          <w:rFonts w:ascii="IRNazanin" w:hAnsi="IRNazanin" w:eastAsia="IRNazanin"/>
          <w:color w:val="111111"/>
          <w:sz w:val="28"/>
          <w:sz w:val="28"/>
          <w:szCs w:val="28"/>
          <w:rtl w:val="true"/>
          <w:lang w:bidi="fa-IR"/>
        </w:rPr>
        <w:t>انس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بِأَهْلِ الْجَنَّةِ؟ مَنْ لا يَشْغَلُهُ عَنِ الْجُمُعَةِ حَرٌّ شَدِيدٌ، وَلا بَرْدٌ شَدِيدٌ، وَلا رَدْغٌ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آيا شما را از اهل بهشت آگاه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كسانى هستند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 سرماى شديد، و گِل و 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شده به خاطر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حضور در نمازجمعه باز ندارد</w:t>
      </w:r>
      <w:r>
        <w:rPr>
          <w:rFonts w:eastAsia="IRNazanin" w:cs="IRNazanin"/>
          <w:color w:val="111111"/>
          <w:sz w:val="28"/>
          <w:szCs w:val="28"/>
          <w:rtl w:val="true"/>
          <w:lang w:bidi="fa-IR"/>
        </w:rPr>
        <w:t>.</w:t>
      </w:r>
    </w:p>
    <w:p>
      <w:pPr>
        <w:pStyle w:val="Heading2"/>
        <w:numPr>
          <w:ilvl w:val="1"/>
          <w:numId w:val="1"/>
        </w:numPr>
        <w:rPr/>
      </w:pPr>
      <w:bookmarkStart w:id="95" w:name="__RefHeading___Toc754313_3650668749"/>
      <w:bookmarkStart w:id="96" w:name="_Toc33"/>
      <w:bookmarkEnd w:id="95"/>
      <w:r>
        <w:rPr>
          <w:rtl w:val="true"/>
        </w:rPr>
        <w:t>آمادگى براى نمازجمعه</w:t>
      </w:r>
      <w:bookmarkEnd w:id="96"/>
    </w:p>
    <w:p>
      <w:pPr>
        <w:pStyle w:val="BookText"/>
        <w:rPr/>
      </w:pPr>
      <w:r>
        <w:rPr>
          <w:rFonts w:ascii="Amiri" w:hAnsi="Amiri" w:eastAsia="Amiri" w:cs="Amiri"/>
          <w:color w:val="111111"/>
          <w:sz w:val="28"/>
          <w:sz w:val="28"/>
          <w:szCs w:val="28"/>
          <w:rtl w:val="true"/>
          <w:lang w:bidi="ar-SA"/>
        </w:rPr>
        <w:t>على بن ابى‌طالب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تَهَيَّأَ أحَدُكُمْ لِلْجُمُعَةِ عَشِيّةَ الْخَمِيسِ، كَما تَتَهَيَّأُ الْيَهُودُ عَشِيَّةَ الْجُمُعَةِ لِسَبْتِهِمْ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۴٣</w:t>
      </w:r>
      <w:r>
        <w:rPr>
          <w:rFonts w:ascii="Amiri" w:hAnsi="Amiri" w:eastAsia="Amiri" w:cs="Amiri"/>
          <w:color w:val="111111"/>
          <w:sz w:val="28"/>
          <w:sz w:val="28"/>
          <w:szCs w:val="28"/>
          <w:rtl w:val="true"/>
          <w:lang w:bidi="ar-SA"/>
        </w:rPr>
        <w:t xml:space="preserve"> </w:t>
      </w:r>
      <w:bookmarkStart w:id="97" w:name="pg1576_16608"/>
    </w:p>
    <w:p>
      <w:pPr>
        <w:pStyle w:val="BookText"/>
        <w:rPr/>
      </w:pPr>
      <w:bookmarkEnd w:id="97"/>
      <w:r>
        <w:rPr>
          <w:rFonts w:ascii="IRNazanin" w:hAnsi="IRNazanin" w:eastAsia="IRNazanin"/>
          <w:color w:val="111111"/>
          <w:sz w:val="28"/>
          <w:sz w:val="28"/>
          <w:szCs w:val="28"/>
          <w:rtl w:val="true"/>
          <w:lang w:bidi="fa-IR"/>
        </w:rPr>
        <w:t>همانا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خواهيد بودهنگامى كه يكى از شما پنج‌شنبه شب، خود را براى جمعه آماده كند؟ همچنان كه يهوديان خود را از جمعه شب، براى شنبه آماده مى‌كردند؟</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نَهىٰ أنْ يُشرَبَ الدَّواءُ يَوْمَ الْخَمِيسِ، مَخافَةَ أنْ يَضْعُفَ عَنِ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على عليه السلام نهى فرمود از اينكه روز پنج‌شنبه دارو خورده شود، از بيم آنكه موجب ناتوانى آنان گرديده و نتوانند در نمازجمعه شركت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بَلَغَنِي أنَّ أصْحابَ النَّبِيِّ صلى الله عليه و آله كانُوا يَتَجَهَّزُونَ لِلْجُمُعَةِ يَوْمَ الْخَمِيسِ لِأنَّهُ يَوْمٌ مُضَيَّقٌ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است كه اصحاب پيامبر صلى الله عليه و آله پيوسته از روز پنج‌شنبه براى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مى‌شدند؛ زيرا روز جمعه، روزى محدود و فشرده براى مسلمانان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زمان محدود و اعمال آن فراوان است</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754315_3650668749"/>
      <w:bookmarkStart w:id="99" w:name="_Toc34"/>
      <w:bookmarkEnd w:id="98"/>
      <w:r>
        <w:rPr>
          <w:rtl w:val="true"/>
        </w:rPr>
        <w:t>سياست‌هاى تشويقى</w:t>
      </w:r>
      <w:bookmarkEnd w:id="99"/>
    </w:p>
    <w:p>
      <w:pPr>
        <w:pStyle w:val="BookText"/>
        <w:rPr/>
      </w:pPr>
      <w:r>
        <w:rPr>
          <w:rFonts w:ascii="IRNazanin" w:hAnsi="IRNazanin" w:eastAsia="IRNazanin"/>
          <w:color w:val="111111"/>
          <w:sz w:val="28"/>
          <w:sz w:val="28"/>
          <w:szCs w:val="28"/>
          <w:rtl w:val="true"/>
          <w:lang w:bidi="fa-IR"/>
        </w:rPr>
        <w:t xml:space="preserve">مرحوم قطب راوندى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نقل كرده كه پيامبر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۴٣</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۴١۵</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اِشْتَرُوا لِصِبْيانِكُمُ اللَّحْمَ، وَذَكِّرُوهُمْ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براى كودكان خود گوشت خريدارى كنيد، و روز جمعه را به آنان يادآور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بن موسى الرّضا عليه السلام نيز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اَطرِفُوا أهالِيكُمْ فِي كُلِّ جُمُعَةٍ بِشَيءٍ مِنَ الْفاكِهَةِ وَاللَّحْمِ، حَتّىٰ يَفْرَحُوا بِالْجُمُعَةِ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در هر جمعه براى خانواده خويش مقدارى ميوه و گوشت فراهم سازيد تا به آمدن جمعه خوشحال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خريد ميوه براى خانواده، روايت ديگرى را با همين عبارات، امام صادق عليه السلام به نقل از پدران بزرگوارشان، از رسول خدا صلى الله عليه و آله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روايات فوق بيانگر اين نكته مهم است كه مسلمانان بايد فرزندان خود را از كودكى با اهميّت روز جمعه و اعمال آن كه نمازجمعه نيز يكى از مهم‌ترين آنهاست، آشنا ساخته، به انجام آن كارها تشويق و ترغيب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چون در گذشته درآمدها محدود و زندگى مردم با سختى و مشقت همراه بوده، ايجاد رفاه نسبى و گشايش در زندگى، وسيله‌اى مناسب براى تشويق مردم براى شركت در اجتماعات و انجام فرايض دينى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٩٩</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فقه الرضا عليه السلام، ص </w:t>
      </w:r>
      <w:r>
        <w:rPr>
          <w:rFonts w:ascii="Amiri" w:hAnsi="Amiri" w:eastAsia="Amiri" w:cs="Amiri"/>
          <w:color w:val="111111"/>
          <w:sz w:val="28"/>
          <w:sz w:val="28"/>
          <w:szCs w:val="28"/>
          <w:lang w:bidi="ar-SA"/>
        </w:rPr>
        <w:t>٣۵۵</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bookmarkStart w:id="100" w:name="pg1576_16610"/>
    </w:p>
    <w:p>
      <w:pPr>
        <w:pStyle w:val="Heading2"/>
        <w:numPr>
          <w:ilvl w:val="1"/>
          <w:numId w:val="1"/>
        </w:numPr>
        <w:rPr/>
      </w:pPr>
      <w:bookmarkStart w:id="101" w:name="__RefHeading___Toc754317_3650668749"/>
      <w:bookmarkStart w:id="102" w:name="_Toc35"/>
      <w:bookmarkEnd w:id="100"/>
      <w:bookmarkEnd w:id="101"/>
      <w:r>
        <w:rPr>
          <w:rtl w:val="true"/>
        </w:rPr>
        <w:t>آداب رفتن به نمازجمعه</w:t>
      </w:r>
      <w:bookmarkEnd w:id="102"/>
    </w:p>
    <w:p>
      <w:pPr>
        <w:pStyle w:val="BookText"/>
        <w:rPr/>
      </w:pPr>
      <w:r>
        <w:rPr>
          <w:rFonts w:ascii="Amiri" w:hAnsi="Amiri" w:eastAsia="Amiri" w:cs="Amiri"/>
          <w:color w:val="111111"/>
          <w:sz w:val="28"/>
          <w:sz w:val="28"/>
          <w:szCs w:val="28"/>
          <w:rtl w:val="true"/>
          <w:lang w:bidi="ar-SA"/>
        </w:rPr>
        <w:t>هشام بن حكم از امام صادق عليه السلام نقل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لِيَتَزَيَّنْ أحَدُكُمْ يَوْمَ الْجُمُعَةِ، يَغْتَسِلُ، وَيَتَطَيَّبُ وَيُسَرِّحُ لِحْيَتَهُ، ويَلْبَسُ أنْظَفَ ثِيابِهِ، ولْيَتَهَيَّأْ لِلْجُمُعَةِ، وَلْيَكُنْ عَلَيْهِ فِي ذٰلِكِ الْيَوْمِ السَّكِينَةُ وَالْوَقارُ، وَلْيُحْسِنْ عِبادَةَ رَبِّهِ، وَلْيَفْعَلِ الْخَيْرَ ما استَطاعَ، فَإِنَّ اللّٰهَ يَطَّلِعُ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لِيُضَاعِفَ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بايد هر يك از شما در روز جمعه زينت برگيرد، غسل كند، خود را معطر و خوشبو كند، ريش خويش را شانه زند، تميزترين لباس‌هايش را بپوشد، و براى نمازجمعه آماده شود، و بر اوست كه در اين روز آرام و متين باشد، خداى را نيكو پرستش كند، و هر چه مى‌تواند كار خير انجام دهد، همانا خداوند بر اهل زمين و اعمال آنان آگاهى داشته، كارهاى شايستۀ مردم را دو چندان پاداش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در روايتى ديگر 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الْعيدَيْنِ وَالْجُمُعَةِ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يعنى مراد از برگرفتن زينت در هر مسجد، در عيد فطر و قربان و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٢۴١</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از رسول خدا صلى الله عليه و آله نقل شده كه بر منبر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هر كدام از شما كه در نمازجمعه شركت مى‌كند، بايد غسل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ابوسعيد خُدْرى گفت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اغْتَسَلَ يَوْمَ الْجُمُعَةِ، وَاسْتاكَ، وَمَسَّ مِنْ طِيبٍ اِنْ كانَ عِنْدَهُ، وَلَبِسَ مِنْ أحْسَنِ ثِيابِهِ، ثُمَّ خَرَجَ حَتّىٰ يَأْتِيَ الْمَسْجِدَ، فَلَمْ يَتَخَطَّ رِقابَ النّاسِ، حَتّىٰ رَكَعَ ما شاءَ أنْ يَرْكَعَ، ثُمَّ أنْصَتَ إذا خَرَجَ الْإمامُ، فَلَمْ يَتَكَلَّمْ حَتّىٰ يَفْرُغَ مِنْ صَلاتِهِ، كانَتْ كفَّارَةً لِما بَيْنَها وَبَيْنَ الْجُمُعَةِ الَّتِي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هر كس روز جمعه غسل كرده، مسواك بزند، و از عطر اگر دارد استفاده نمايد، و بهترين لباس‌هايش را بپوشد، سپس از منزل بيرون آمده به مسجد درآيد، و از روى گردن مردم عبور نكند، سپس هنگامى كه امام جمعه، خطبه آغاز كرد، سكوت كند، و سخن نگويد تا نماز را به پايان برساند، سبب آمرزش گناهان او از آن جمعه، تا جمعه قبل از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عراق به ابن عباس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غسل روز جمعه را واجب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ولى آن كه غسل كند بهتر و پاكيزه‌تر</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الحميدى،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٢٧۶</w:t>
      </w:r>
      <w:r>
        <w:rPr>
          <w:rFonts w:ascii="Amiri" w:hAnsi="Amiri" w:eastAsia="Amiri" w:cs="Amiri"/>
          <w:color w:val="111111"/>
          <w:sz w:val="28"/>
          <w:sz w:val="28"/>
          <w:szCs w:val="28"/>
          <w:rtl w:val="true"/>
          <w:lang w:bidi="ar-SA"/>
        </w:rPr>
        <w:t xml:space="preserve">؛ 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٧۵٨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اگر غسل نكند بر او واجب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زودى خواهم گفت كه غسل از چه زمانى شروع شد، آن روزها مردم در سختى بوده، زياد تلاش مى‌كردند، لباس‌هاى پشمى مى‌پوشيدند و با كشيدن بار بر دوش كار مى‌كردند، مسجد آنان به نام عريش نيز تنگ و سقف آن كوتاه بود، يك روز رسول خدا صلى الله عليه و آله در هواى گرم به مسجد آمد، و به دليل پوشيدن لباس‌هاى پشمى مردم عرق كرده، بوى آن ديگران را آزار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رسول خدا صلى الله عليه و آله آن بو را احساس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مى‌رسد غسل كنيد، و از بهترين روغن و عطرى كه به آن دسترسى داريد استفاده كرده، خود را خوشبو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خير و خوبى را بر مردم نازل فرمود، و آنان لباس‌هاى غير پشمى پوشيدند، كار آنان كمتر شد، مسجدشان توسعه يافت و ديگر مانند گذشته بوى عرق بعضى، ديگران را آزار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انس بن مالك از رسول خدا صلى الله عليه و آله نقل مى‌كند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قَلَّمَ أظافِيرَهُ يَوْمَ الْجُمُعَةِ، وَأخَذَ مِنْ شارِبِهِ وَاسْتاكَ، وَأفْرَغَ عَلىٰ رَأسِهِ مِنَ الْماءِ حِينَ يَرُوحُ اِلَى الْجُمُعَةِ، شيَّعَهُ سَبْعُونَ ألْفَ مَلَكٍ كُلُّهُمْ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ابى‌داود،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 xml:space="preserve"> </w:t>
      </w:r>
      <w:bookmarkStart w:id="103" w:name="pg1576_16613"/>
    </w:p>
    <w:p>
      <w:pPr>
        <w:pStyle w:val="BookText"/>
        <w:rPr/>
      </w:pPr>
      <w:bookmarkEnd w:id="103"/>
      <w:r>
        <w:rPr>
          <w:rFonts w:ascii="Amiri" w:hAnsi="Amiri" w:eastAsia="Amiri" w:cs="Amiri"/>
          <w:color w:val="111111"/>
          <w:sz w:val="28"/>
          <w:sz w:val="28"/>
          <w:szCs w:val="28"/>
          <w:rtl w:val="true"/>
          <w:lang w:bidi="ar-SA"/>
        </w:rPr>
        <w:t>يَسْتَغْفِرُونَ لَهُ، وَيَشْفَعُونَ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كسى كه روز جمعه ناخن خويش را كوتاه كند، و قدرى از موى روى لب را بزند، و مسواك كند، و هنگام رفتن به سوى نمازجمعه بر سر خويش قدرى آب بريزد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آنكه غسل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او را تا محل نمازجمعه همراهى كرده، براى وى استغفار نموده، او را شفاعت كنند</w:t>
      </w:r>
      <w:r>
        <w:rPr>
          <w:rFonts w:eastAsia="IRNazanin" w:cs="IRNazanin"/>
          <w:color w:val="111111"/>
          <w:sz w:val="28"/>
          <w:szCs w:val="28"/>
          <w:rtl w:val="true"/>
          <w:lang w:bidi="fa-IR"/>
        </w:rPr>
        <w:t>.</w:t>
      </w:r>
    </w:p>
    <w:p>
      <w:pPr>
        <w:pStyle w:val="Heading2"/>
        <w:numPr>
          <w:ilvl w:val="1"/>
          <w:numId w:val="1"/>
        </w:numPr>
        <w:rPr/>
      </w:pPr>
      <w:bookmarkStart w:id="104" w:name="__RefHeading___Toc754319_3650668749"/>
      <w:bookmarkStart w:id="105" w:name="_Toc36"/>
      <w:bookmarkEnd w:id="104"/>
      <w:r>
        <w:rPr>
          <w:rtl w:val="true"/>
        </w:rPr>
        <w:t>نام‌نويسى فرشتگان</w:t>
      </w:r>
      <w:bookmarkEnd w:id="105"/>
    </w:p>
    <w:p>
      <w:pPr>
        <w:pStyle w:val="BookText"/>
        <w:rPr/>
      </w:pPr>
      <w:r>
        <w:rPr>
          <w:rFonts w:ascii="Amiri" w:hAnsi="Amiri" w:eastAsia="Amiri" w:cs="Amiri"/>
          <w:color w:val="111111"/>
          <w:sz w:val="28"/>
          <w:sz w:val="28"/>
          <w:szCs w:val="28"/>
          <w:rtl w:val="true"/>
          <w:lang w:bidi="ar-SA"/>
        </w:rPr>
        <w:t>اباذر غفارى از رسول خدا صلى الله عليه و آله نقل مى‌كند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روز جمعه فرا رسد، خداوند متعال فرشتگان را در حالى كه قلم‌هايى از طلا و كاغذهايى از نقره در دست دارند به زمين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آمده و در مساجد مى‌ايستند و نام كسانى را كه به مسجد مى‌آيند به ترتيب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پس از او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آن‌گاه كه نام هفتاد نفر از آنان را نوشتند،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تعداد هفتاد نفرى كه موسى از امّت خويش آنان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بين صفوف نمازگزاران به حركت در آمده، به جستجوى كسانى مى‌پردازند كه در نمازجمعه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كجاست؟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ده تا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نمازجمعه را به پاى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سالم بازگردان، به‌درستى كه او يار و همنشين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ببخشاى، همانا او نمازجمعه اقامه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مرحوم شهيد ثانى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حديثى از پيامبر صلى الله عليه و آله نقل كرده‌اند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روز جمعه فرا رسد، فرشتگان بر هر درى از درهاى مساجد حضور يافته، اسامى نمازگزاران جمعه را به ترتيب مى‌نويسند، اوّل، پس از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آن هنگام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را بسته، مى‌آيند در صفوف نمازگزاران مى‌نشينند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خطبه‌ها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اگر سؤال شود كه اين نام‌نويسى‌ها چه سودى براى نمازگزاران دارد؟ رسول خدا صلى الله عليه و آله در حديثى ديگر آن را پاسخ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يَجْلِسُ النّاسُ مِنَ اللّٰهِ يَوْمَ الْقِيامَةِ عَلىٰ قَدْرِ رَواحِهِمْ إلَى الْجُمُعاتِ، الأوَّلُ وَالثّانِي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تفسير ابوالفتوح رازى،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٣٢۵</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bookmarkStart w:id="106" w:name="pg1576_16615"/>
    </w:p>
    <w:p>
      <w:pPr>
        <w:pStyle w:val="BookText"/>
        <w:rPr/>
      </w:pPr>
      <w:bookmarkEnd w:id="106"/>
      <w:r>
        <w:rPr>
          <w:rFonts w:ascii="Amiri" w:hAnsi="Amiri" w:eastAsia="Amiri" w:cs="Amiri"/>
          <w:color w:val="111111"/>
          <w:sz w:val="28"/>
          <w:sz w:val="28"/>
          <w:szCs w:val="28"/>
          <w:rtl w:val="true"/>
          <w:lang w:bidi="ar-SA"/>
        </w:rPr>
        <w:t>قَوْلُه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كَرامَتِهِ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نزديك‌بودن مردم به خداوند در روز قيامت، به‌اندازه دفعاتى است كه آنان در نمازجمعه‌ها شركت داشته‌اند، اوّل، دوّم و سوّم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نزديك بودن به خدا به معنى نزديك بودن به كرامت حق‌تعالى و امثال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نيز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إنَّكُمْ لَتَتَسابَقُونَ إلى الجَنَّةِ عَلىٰ قَدْرِ سَبقِكُمْ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شما براى ورود به بهشت بر يكديگر پيشى مى‌گيريد به مقدارى كه براى رفتن به طرف نمازجمعه از ديگران سبقت گرفته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 كسانى كه پيش از ديگران خود را به محل برگزارى نمازجمعه برسانند، روز قيامت و در بهشت به خدا نزديك‌تر، و از نعمت‌هاى الهى بهره‌مندترند</w:t>
      </w:r>
      <w:r>
        <w:rPr>
          <w:rFonts w:eastAsia="IRNazanin" w:cs="IRNazanin"/>
          <w:color w:val="111111"/>
          <w:sz w:val="28"/>
          <w:szCs w:val="28"/>
          <w:rtl w:val="true"/>
          <w:lang w:bidi="fa-IR"/>
        </w:rPr>
        <w:t>.</w:t>
      </w:r>
    </w:p>
    <w:p>
      <w:pPr>
        <w:pStyle w:val="Heading2"/>
        <w:numPr>
          <w:ilvl w:val="1"/>
          <w:numId w:val="1"/>
        </w:numPr>
        <w:rPr/>
      </w:pPr>
      <w:bookmarkStart w:id="107" w:name="__RefHeading___Toc754321_3650668749"/>
      <w:bookmarkStart w:id="108" w:name="_Toc37"/>
      <w:bookmarkEnd w:id="107"/>
      <w:r>
        <w:rPr>
          <w:rtl w:val="true"/>
        </w:rPr>
        <w:t>تعطيلى عمومى</w:t>
      </w:r>
      <w:bookmarkEnd w:id="108"/>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 الْمُؤَذِّنُ يَوْمَ الْجُمُعَةِ حَرُمَ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 xml:space="preserve">هنگامى كه مؤذن، روز جمعه اذان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سوى نمازجمعه فرابخواند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كاركردن حرام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٧١٠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٢١٣</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٧٢٣</w:t>
      </w:r>
      <w:r>
        <w:rPr>
          <w:rFonts w:ascii="Amiri" w:hAnsi="Amiri" w:eastAsia="Amiri" w:cs="Amiri"/>
          <w:color w:val="111111"/>
          <w:sz w:val="28"/>
          <w:sz w:val="28"/>
          <w:szCs w:val="28"/>
          <w:rtl w:val="true"/>
          <w:lang w:bidi="ar-SA"/>
        </w:rPr>
        <w:t xml:space="preserve"> </w:t>
      </w:r>
      <w:bookmarkStart w:id="109" w:name="pg1576_16616"/>
    </w:p>
    <w:p>
      <w:pPr>
        <w:pStyle w:val="BookText"/>
        <w:rPr/>
      </w:pPr>
      <w:bookmarkEnd w:id="109"/>
      <w:r>
        <w:rPr>
          <w:rFonts w:ascii="IRNazanin" w:hAnsi="IRNazanin" w:eastAsia="IRNazanin"/>
          <w:color w:val="111111"/>
          <w:sz w:val="28"/>
          <w:sz w:val="28"/>
          <w:szCs w:val="28"/>
          <w:rtl w:val="true"/>
          <w:lang w:bidi="fa-IR"/>
        </w:rPr>
        <w:t>در سورۀ جمعه خطاب به مؤمنان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هنگامى كه براى نمازجمعه در روز جمعه ندا داده شد به سوى ياد خدا بشتابيد، و خريد و فروش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 بهتر است اگر شما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نماز به پايان رسد روى زمين پراكنده و متفرق شده، از فضل خدا بهره گيريد شايد شما رستگار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صريح خداوند است كه هنگام نمازجمعه، لازم است مردم كسب و كار خود را تعطيل نموده، در نمازجمعه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فقيهان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اذان گفته شد و مردم براى نمازجمعه دعوت شدند، خريد و فروش حرام است، و مرحوم علّامه بر اين مطلب ادّعاى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110" w:name="__RefHeading___Toc754323_3650668749"/>
      <w:bookmarkStart w:id="111" w:name="_Toc38"/>
      <w:bookmarkEnd w:id="110"/>
      <w:r>
        <w:rPr>
          <w:rtl w:val="true"/>
        </w:rPr>
        <w:t>همه به سوى نمازجمعه</w:t>
      </w:r>
      <w:bookmarkEnd w:id="111"/>
    </w:p>
    <w:p>
      <w:pPr>
        <w:pStyle w:val="BookText"/>
        <w:rPr/>
      </w:pPr>
      <w:r>
        <w:rPr>
          <w:rFonts w:ascii="IRNazanin" w:hAnsi="IRNazanin" w:eastAsia="IRNazanin"/>
          <w:color w:val="111111"/>
          <w:sz w:val="28"/>
          <w:sz w:val="28"/>
          <w:szCs w:val="28"/>
          <w:rtl w:val="true"/>
          <w:lang w:bidi="fa-IR"/>
        </w:rPr>
        <w:t>توصيه روايات به مسلمانان اين است كه هنگام رفتن به نمازجماعت با آرامش و وقار راه رفته، عجله نكنند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١۵١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ندوند؛ چنان‌كه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اُقِيمَتِ الصَّلاةُ، فَلا تَأتُوها وَأَنْتُمْ تَسْعَوْنَ، وأْتُوها وَأَنْتُمْ تَمْشُونَ وَعَلَيْكُمُ السَّكِينَةُ، فَما أدْرَكْتُمْ فَصَلُّوا، وَما فاتَكُمْ فَأَتِمُّوا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نماز به‌پا شد، با عجله و شتاب به طرف آن نرويد، بلكه آرام و متين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را درك كرديد، نماز مى‌خوانيد، و اگر مقدارى از نماز خوانده شد، آن را به پايان بريد و مقدار باقيمانده را خود به صورت فرادى مى‌خوانيد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رابطه با نمازجمعه، خداوند در قرآن كريم از مردم خواسته است تا پس از شنيدن اذان نمازجمعه، با شتاب و به سرعت به طرف نمازجمعه حركت كنند تا در نتيجه از آغاز خطبه‌ها، در محل برگزارى نمازجمعه حاضر و از آنجا كه خطبه‌ها نيز جزئى از نماز است، تمامى آن را درك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هنگامى كه براى نماز در روز جمعه ندا داده شد پس بشتابيد به‌سوى ياد خدا</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امام باقر عليه السلام نيز در روايتى به اين نكته تصريح فرموده‌اند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١٩۵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ثَلاثَةٌ لا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الْماشِي إلَى الْجُمُعَةِ، وَالْماشِي خَلْفَ جَنازَةٍ، وَفِي بَيْتِ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به سه كس سلام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سوى نمازجمعه رود، آن كه به دنبال جنازه در حركت است، و در ميان حمام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كسانى كه در اين سه حالت قرار دارند به آنان سلام نكنيد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زيبايى بحث آنجا مشخص مى‌شود كه بدانيم در صدر اسلام مسلمانان وقتى با يكديگر ديدار مى‌كردند، ايستاده و مصافحه و يا معانقه مى‌كردند و يا محل سجده را در پيشانى يكديگر مى‌بوسيدند و طبيعى است كه اگر آن كس كه به سوى نمازجمعه در حركت است، بخواهد هر از چند قدمى ايستاده با برادران ايمانى خود احوال‌پرسى كند، وقت نماز گذشته و از فضيلت درك خطبه‌ها محروم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توصيه شده به كسى كه به طرف نمازجمعه در حركت است در اين حالت سلام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 أحَدُكُمْ أخاهُ فَلْيُقَبِّلْ مَوْضِعَ النُّورِ مِنْ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هنگامى كه يكى از شما با برادر دينى خود برخورد كرده، ديدار نمايد، پس محل نور از پيشانى او را ببوسد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محل سجده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ascii="IRNazanin" w:hAnsi="IRNazanin" w:eastAsia="IRNazanin"/>
          <w:color w:val="111111"/>
          <w:sz w:val="28"/>
          <w:sz w:val="28"/>
          <w:szCs w:val="28"/>
          <w:lang w:bidi="fa-IR"/>
        </w:rPr>
        <w:t>٢٩۴</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٢٣۶</w:t>
      </w:r>
      <w:r>
        <w:rPr>
          <w:rFonts w:ascii="IRNazanin" w:hAnsi="IRNazanin" w:eastAsia="IRNazanin"/>
          <w:color w:val="111111"/>
          <w:sz w:val="28"/>
          <w:sz w:val="28"/>
          <w:szCs w:val="28"/>
          <w:rtl w:val="true"/>
          <w:lang w:bidi="fa-IR"/>
        </w:rPr>
        <w:t xml:space="preserve"> </w:t>
      </w:r>
      <w:bookmarkStart w:id="112" w:name="pg1576_16619"/>
    </w:p>
    <w:p>
      <w:pPr>
        <w:pStyle w:val="BookText"/>
        <w:rPr/>
      </w:pPr>
      <w:bookmarkEnd w:id="112"/>
      <w:r>
        <w:rPr>
          <w:rFonts w:ascii="IRNazanin" w:hAnsi="IRNazanin" w:eastAsia="IRNazanin"/>
          <w:color w:val="111111"/>
          <w:sz w:val="28"/>
          <w:sz w:val="28"/>
          <w:szCs w:val="28"/>
          <w:rtl w:val="true"/>
          <w:lang w:bidi="fa-IR"/>
        </w:rPr>
        <w:t xml:space="preserve">بنابراين، آن‌گاه كه مؤذن مردم را براى شركت در نمازجمعه فرا مى‌خواند، بايد با عجله و به سرعت به سوى ميعادگاه‌هاى نمازجمعه شتافت تا از بركات ارزشمند اين نماز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بهره گرفت</w:t>
      </w:r>
      <w:r>
        <w:rPr>
          <w:rFonts w:eastAsia="IRNazanin" w:cs="IRNazanin"/>
          <w:color w:val="111111"/>
          <w:sz w:val="28"/>
          <w:szCs w:val="28"/>
          <w:rtl w:val="true"/>
          <w:lang w:bidi="fa-IR"/>
        </w:rPr>
        <w:t>.</w:t>
      </w:r>
    </w:p>
    <w:p>
      <w:pPr>
        <w:pStyle w:val="Heading2"/>
        <w:numPr>
          <w:ilvl w:val="1"/>
          <w:numId w:val="1"/>
        </w:numPr>
        <w:rPr/>
      </w:pPr>
      <w:bookmarkStart w:id="113" w:name="__RefHeading___Toc754325_3650668749"/>
      <w:bookmarkStart w:id="114" w:name="_Toc39"/>
      <w:bookmarkEnd w:id="113"/>
      <w:r>
        <w:rPr>
          <w:rtl w:val="true"/>
        </w:rPr>
        <w:t>نمازجمعه بانوان</w:t>
      </w:r>
      <w:bookmarkEnd w:id="114"/>
    </w:p>
    <w:p>
      <w:pPr>
        <w:pStyle w:val="BookText"/>
        <w:rPr/>
      </w:pP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زنان اذان و اقامه و نمازجمعه و جماعت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امّا در روايتى ديگر على بن ابى‌طالب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شَهِدَتِ الْمَرأَةُ وَالْعَبْدُ الْجُمُعَةَ، أجْزَأَتْ عَنْهُما مِنْ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اگر زن در نمازجمعه حضور يافت، نياز به خواندن نماز ظهر ندارد، و نمازجمعه به جاى نماز ظهر او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بانوان در زمان رسول خدا صلى الله عليه و آله در نمازجمعه آن حضرت شركت جسته، با ايشان نماز مى‌گزاردند؛ چنان‌كه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 نِساءُ الْمُهاجِرِينَ، يُصَلِّينَ الجُمُعَةَ مَعَ رَسُولِ اللّٰهِ صلى الله عليه و آله ثُمَّ يَحْتَسِبْنَ بِها مِنَ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٢۶</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ابن ابى‌شيبه،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w:t>
      </w:r>
      <w:bookmarkStart w:id="115" w:name="pg1576_16620"/>
    </w:p>
    <w:p>
      <w:pPr>
        <w:pStyle w:val="BookText"/>
        <w:rPr/>
      </w:pPr>
      <w:bookmarkEnd w:id="115"/>
      <w:r>
        <w:rPr>
          <w:rFonts w:ascii="Amiri" w:hAnsi="Amiri" w:eastAsia="Amiri" w:cs="Amiri"/>
          <w:color w:val="111111"/>
          <w:sz w:val="28"/>
          <w:sz w:val="28"/>
          <w:szCs w:val="28"/>
          <w:rtl w:val="true"/>
          <w:lang w:bidi="ar-SA"/>
        </w:rPr>
        <w:t>زنان مهاجران با رسول خدا صلى الله عليه و آله نمازجمعه مى‌خواندند و به جاى نماز ظهرِ آنان به حساب مى‌آمد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حديثى ديگر با همين سند آمده است كه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زنان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صلى الله عليه و آله نمازجمعه مى‌خواندند و به آنان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جلوگيرى از تحريك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خوش استفاده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116" w:name="__RefHeading___Toc754327_3650668749"/>
      <w:bookmarkStart w:id="117" w:name="_Toc40"/>
      <w:bookmarkEnd w:id="116"/>
      <w:r>
        <w:rPr>
          <w:rtl w:val="true"/>
        </w:rPr>
        <w:t>روستاييان و نمازجمعه</w:t>
      </w:r>
      <w:bookmarkEnd w:id="117"/>
    </w:p>
    <w:p>
      <w:pPr>
        <w:pStyle w:val="BookText"/>
        <w:rPr/>
      </w:pPr>
      <w:r>
        <w:rPr>
          <w:rFonts w:ascii="IRNazanin" w:hAnsi="IRNazanin" w:eastAsia="IRNazanin"/>
          <w:color w:val="111111"/>
          <w:sz w:val="28"/>
          <w:sz w:val="28"/>
          <w:szCs w:val="28"/>
          <w:rtl w:val="true"/>
          <w:lang w:bidi="fa-IR"/>
        </w:rPr>
        <w:t>محمد بن مسلم از امام باقر يا امام صادق عليهما السلام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مردمى كه در روستا زندگى مى‌كنند، آيا نمازجمعه را به جماعت بخوانند؟ امام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وَيُصَلُّونَ أرْبَعاً إذا لَمْ يَكُنْ 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آرى، و اگر كسى نباشد كه براى آنان خطبه بخواند چهار ركعت نماز ظهر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مضمون را فضل بن عبدالملك در روايتى ديگر از امام صادق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IRNazanin" w:hAnsi="IRNazanin" w:eastAsia="IRNazanin"/>
          <w:color w:val="111111"/>
          <w:sz w:val="28"/>
          <w:sz w:val="28"/>
          <w:szCs w:val="28"/>
          <w:rtl w:val="true"/>
          <w:lang w:bidi="fa-IR"/>
        </w:rPr>
        <w:t>ابن عمر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اَهْلَ قُبا كانُوا يُجَمِّعُونَ مَعَ رَسُولِ اللّٰهِ صلى الله عليه و آله يَوْمَ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مصنف ابن ابى‌شيبه،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٢٣٨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اهالى دهكده قبا روزهاى جمعه با رسول خدا صلى الله عليه و آله نمازجمعه مى‌خواندند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عبداللّٰه دَوْسيّه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الجُمُعَةُ واجِبَةٌ عَلىٰ اَهْلِ كُلِّ قَرْيَةٍ وَإنْ لَمْ يَكُونُوا اِلّاٰ ثَلاثَةً، رابِعُهُمْ اِمامُهُمْ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نمازجمعه بر اهالى هر روستا واجب است، اگرچه بيش از سه نفر نباشند و چهارمين آنان امام ايشان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يَجْتَمِعُ الْقَوْمُ يَوْمَ الجُمُعَةِ إذا كانُوا خَمْسَةً فَصاعِداً، وَإنْ كانُوا أقَلّ مِنْ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يَجْتَمِعُوا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مردم در روز جمعه اگر پنج نفر و بيشتر بودند نمازجمعه بخوانند، و اگر از پنج نفر كمتر بودند، نمازجمعه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عدد افرادى كه نمازجمعه با آنان منعقد مى‌شود، اختلاف‌نظر وجود دارد؛ برخى حدّاقل را چهار نفر، و بسيارى حداقلّ افراد را پنج</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دارقطنى،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bookmarkStart w:id="118" w:name="pg1576_16622"/>
    </w:p>
    <w:p>
      <w:pPr>
        <w:pStyle w:val="BookText"/>
        <w:rPr/>
      </w:pPr>
      <w:bookmarkEnd w:id="118"/>
      <w:r>
        <w:rPr>
          <w:rFonts w:ascii="IRNazanin" w:hAnsi="IRNazanin" w:eastAsia="IRNazanin"/>
          <w:color w:val="111111"/>
          <w:sz w:val="28"/>
          <w:sz w:val="28"/>
          <w:szCs w:val="28"/>
          <w:rtl w:val="true"/>
          <w:lang w:bidi="fa-IR"/>
        </w:rPr>
        <w:t>نفر ذكر كرده‌اند كه چون در اين نوشتار به دنبال بيان نظريه فقها نيستيم از ذكر اقوال خوددارى مى‌شود</w:t>
      </w:r>
      <w:r>
        <w:rPr>
          <w:rFonts w:eastAsia="IRNazanin" w:cs="IRNazanin"/>
          <w:color w:val="111111"/>
          <w:sz w:val="28"/>
          <w:szCs w:val="28"/>
          <w:rtl w:val="true"/>
          <w:lang w:bidi="fa-IR"/>
        </w:rPr>
        <w:t>.</w:t>
      </w:r>
    </w:p>
    <w:p>
      <w:pPr>
        <w:pStyle w:val="Heading2"/>
        <w:numPr>
          <w:ilvl w:val="1"/>
          <w:numId w:val="1"/>
        </w:numPr>
        <w:rPr/>
      </w:pPr>
      <w:bookmarkStart w:id="119" w:name="__RefHeading___Toc754329_3650668749"/>
      <w:bookmarkStart w:id="120" w:name="_Toc41"/>
      <w:bookmarkEnd w:id="119"/>
      <w:r>
        <w:rPr>
          <w:rtl w:val="true"/>
        </w:rPr>
        <w:t>كارگران و نمازجمعه</w:t>
      </w:r>
      <w:bookmarkEnd w:id="120"/>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اسْتَأجَرَ أجيراً فَلا يَحْبِسْهُ عَنِ الْجُمُعَةِ فَيَأثَمَ، وإنْ لَمْ يَحْبِسْهُ عَنِ الْجُمُعَةِ اشْتَرَكا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كسى كه كارگرى را براى انجام كارى به كار مى‌گيرد، پس نبايد او را از رفتن به نمازجمعه باز دارد كه اگر چنين كند گناه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از رفتن به نمازجمعه باز نداشت، در ثواب نماز او شريك مى‌گردد</w:t>
      </w:r>
      <w:r>
        <w:rPr>
          <w:rFonts w:eastAsia="IRNazanin" w:cs="IRNazanin"/>
          <w:color w:val="111111"/>
          <w:sz w:val="28"/>
          <w:szCs w:val="28"/>
          <w:rtl w:val="true"/>
          <w:lang w:bidi="fa-IR"/>
        </w:rPr>
        <w:t>.</w:t>
      </w:r>
    </w:p>
    <w:p>
      <w:pPr>
        <w:pStyle w:val="Heading2"/>
        <w:numPr>
          <w:ilvl w:val="1"/>
          <w:numId w:val="1"/>
        </w:numPr>
        <w:rPr/>
      </w:pPr>
      <w:bookmarkStart w:id="121" w:name="__RefHeading___Toc754331_3650668749"/>
      <w:bookmarkStart w:id="122" w:name="_Toc42"/>
      <w:bookmarkEnd w:id="121"/>
      <w:r>
        <w:rPr>
          <w:rtl w:val="true"/>
        </w:rPr>
        <w:t>زندانيان در نمازجمعه</w:t>
      </w:r>
      <w:bookmarkEnd w:id="122"/>
    </w:p>
    <w:p>
      <w:pPr>
        <w:pStyle w:val="BookText"/>
        <w:rPr/>
      </w:pPr>
      <w:r>
        <w:rPr>
          <w:rFonts w:ascii="IRNazanin" w:hAnsi="IRNazanin" w:eastAsia="IRNazanin"/>
          <w:color w:val="111111"/>
          <w:sz w:val="28"/>
          <w:sz w:val="28"/>
          <w:szCs w:val="28"/>
          <w:rtl w:val="true"/>
          <w:lang w:bidi="fa-IR"/>
        </w:rPr>
        <w:t>امام صادق عليه السلام به نقل از پدر بزرگوارشان،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عليه السلام كانَ يُخْرِجُ أهْلَ السُّجُونِ مِنْ الْحَبْسِ فِي دَيْنٍ أَوْ تُهْمَةٍ، إلَى الْجُمُعَةِ فَيَشْهَدُونَها، وَيُضَمِّنُهُمُ الْأوْلِياءَ حَتّىٰ يَرُدُّونَهُمْ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روش على بن ابى‌طالب عليه السلام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زندانيانى را كه به دليل قرض و يا تهمت، زندانى شده بودند، با ضمانت اولياى آنان مبنى بر اينكه آنها را پس از نمازجمعه بازگردانند، از زندان آزاد مى‌ساخت، و در نتيجه زندانيان در نمازجمعه شركت مى‌جستند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با همين سند نقل شده كه على عليه السلام</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w:t>
      </w:r>
      <w:bookmarkStart w:id="123" w:name="pg1576_16623"/>
    </w:p>
    <w:p>
      <w:pPr>
        <w:pStyle w:val="BookText"/>
        <w:rPr/>
      </w:pPr>
      <w:bookmarkEnd w:id="123"/>
      <w:r>
        <w:rPr>
          <w:rFonts w:ascii="Amiri" w:hAnsi="Amiri" w:eastAsia="Amiri" w:cs="Amiri"/>
          <w:color w:val="111111"/>
          <w:sz w:val="28"/>
          <w:sz w:val="28"/>
          <w:szCs w:val="28"/>
          <w:rtl w:val="true"/>
          <w:lang w:bidi="ar-SA"/>
        </w:rPr>
        <w:t>فاسقان و بدكاران زندانى را براى شركت در نمازجمعه از زندان آزاد ساخته، ولى دستور مى‌داد، كاملاً مراقب آنان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Heading2"/>
        <w:numPr>
          <w:ilvl w:val="1"/>
          <w:numId w:val="1"/>
        </w:numPr>
        <w:rPr/>
      </w:pPr>
      <w:bookmarkStart w:id="124" w:name="__RefHeading___Toc754333_3650668749"/>
      <w:bookmarkStart w:id="125" w:name="_Toc43"/>
      <w:bookmarkEnd w:id="124"/>
      <w:r>
        <w:rPr>
          <w:rtl w:val="true"/>
        </w:rPr>
        <w:t>كيفر مخالفت با نمازجمعه</w:t>
      </w:r>
      <w:bookmarkEnd w:id="125"/>
    </w:p>
    <w:p>
      <w:p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إنْ أَنْتُمْ خالَفْتُمْ فِيهِنَّ أَئِمَّتَكُمْ هَلَكْتُم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جُمُعَتُكُمْ، وَجِهادُ عَدُوِّكُمْ وَمَناسِكُكُمْ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سه چيز است كه اگر شما در آنها با پيشوايان خود مخالفت كنيد نابود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جهاد با دشمن و مناسك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به قومى كه از شركت در نمازجمعه خوددارى مى‌كردند،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هَمَمْتُ أنْ آمُرَ فِتْيانِي أنْ يَجْمَعُوا حُزَماً مِنْ حَطَبٍ ثُمّ أَنْطَلِقَ، فاُحَرِّقَ عَلىٰ قَوْمٍ بُيُوتَهُمْ، لايَشْهَدُون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به تحقيق تصميم گرفتم به جوانان خود امر كنم تا پشته‌هايى از هيزم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كنار خانه كسانى كه در نمازجمعه حاضر نمى‌شوند فرو ريخته، آنجا را به آتش بسوزانم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بيهقى،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bookmarkStart w:id="126" w:name="pg1576_16624"/>
    </w:p>
    <w:p>
      <w:pPr>
        <w:pStyle w:val="BookText"/>
        <w:rPr/>
      </w:pPr>
      <w:bookmarkEnd w:id="126"/>
      <w:r>
        <w:rPr>
          <w:rFonts w:ascii="IRNazanin" w:hAnsi="IRNazanin" w:eastAsia="IRNazanin"/>
          <w:color w:val="111111"/>
          <w:sz w:val="28"/>
          <w:sz w:val="28"/>
          <w:szCs w:val="28"/>
          <w:rtl w:val="true"/>
          <w:lang w:bidi="fa-IR"/>
        </w:rPr>
        <w:t>در حديثى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كه تصميم داشت رسول خدا صلى الله عليه و آله به خاطر ترك آن خانه‌هاى متخلفان را بسوزاند، نمازجمعه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تذكر اين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پيامبر صلى الله عليه و آله چنين اقدامى را انجام نداد، ولى اين عكس‌العمل تند، بيانگر اهتمام آن حضرت به برگزارى هرچه بهتر و باشكوه‌تر نماز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جمعه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شهيد ثانى نيز از قول رسول خدا صلى الله عليه و آله اين‌چنين نقل كرده است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لَيَنْتَهِيَنَّ أقْوامٌ عَنْ وَدْعِهِمُ الْجُمُعاتِ أوْ لَيُخْتَمَنَّ عَلىٰ قُلُوبِهِمْ ثُمَّ لَيَكُونُنَّ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بايد اقوام و گروه‌هاى مختلف مردم، از شركت‌نكردن در نمازهاى جمعه بازداشته شوند، وگرنه خداوند بر دل‌هاى آنان مهر زده و در شمار غافلان قرار خواهند گرفت</w:t>
      </w:r>
      <w:r>
        <w:rPr>
          <w:rFonts w:eastAsia="IRNazanin" w:cs="IRNazanin"/>
          <w:color w:val="111111"/>
          <w:sz w:val="28"/>
          <w:szCs w:val="28"/>
          <w:rtl w:val="true"/>
          <w:lang w:bidi="fa-IR"/>
        </w:rPr>
        <w:t>.</w:t>
      </w:r>
    </w:p>
    <w:p>
      <w:pPr>
        <w:pStyle w:val="Heading2"/>
        <w:numPr>
          <w:ilvl w:val="1"/>
          <w:numId w:val="1"/>
        </w:numPr>
        <w:rPr/>
      </w:pPr>
      <w:bookmarkStart w:id="127" w:name="__RefHeading___Toc754335_3650668749"/>
      <w:bookmarkStart w:id="128" w:name="_Toc44"/>
      <w:bookmarkEnd w:id="127"/>
      <w:r>
        <w:rPr>
          <w:rtl w:val="true"/>
        </w:rPr>
        <w:t>تقسيم‌بندى نمازگزاران</w:t>
      </w:r>
      <w:bookmarkEnd w:id="128"/>
    </w:p>
    <w:p>
      <w:pPr>
        <w:pStyle w:val="BookText"/>
        <w:rPr/>
      </w:pPr>
      <w:r>
        <w:rPr>
          <w:rFonts w:ascii="Amiri" w:hAnsi="Amiri" w:eastAsia="Amiri" w:cs="Amiri"/>
          <w:color w:val="111111"/>
          <w:sz w:val="28"/>
          <w:sz w:val="28"/>
          <w:szCs w:val="28"/>
          <w:rtl w:val="true"/>
          <w:lang w:bidi="ar-SA"/>
        </w:rPr>
        <w:t>از امير مؤمنان على عليه السلام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فِي إتْيانِ الْجُمُعَةِ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حَضَرَ الْجُمُعَةَ لِلَّغْوِ وَالْمِراءِ، فَذٰلِكَ حَظُّهُ مِنْها، وَرَجُلٌ</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ابن ابى‌شيبه،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۶٢</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وَالْإمامُ يَخْطُبُ، فَصَلّىٰ فَإنْ شاءَ اللّٰهُ أعْطاهُ وَإنْ شاءَ حَرَمَهُ، وَرَجُلٌ حَضَرَ قَبْلَ خُرُوجِ الْإمامِ فَصَلّىٰ ما قَضَى لَهُ، ثُمَّ جَلَسَ فِي إنْصاتٍ وَسُكُونٍ حَتّىٰ خَرَجَ الْإمامُ، إلىٰ أنْ قُضِيَتْ، فَهِيَ كَفّارَةٌ لِما بَيْنَها وَبَيْنَ الْجُمُعَةِ الَّتِي تَلِيها، وَزِيادَة ثَلاثَةِ أيّامٍ وَذلِكَ، لِاَنَّ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مردم در برگزارى نمازجمعه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براى بيهوده‌گويى و نزاع و ستيز در نمازجمعه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 او از نمازجمعه همان درگيرى و نزاع است؛ مردى كه در نمازجمعه حاضر مى‌شود هنگامى كه امام جمعه مشغول خطبه خواندن است، سپس نماز مى‌گزارد، چنين آدمى را خداوند اگر خواست ثوابى عطا كند و اگر خواست او را از ثواب محروم گرداند؛ مردى كه قبل از آمدن امام جمعه، در محل نمازجمعه حضور يافته، نمازى كه از او قضا شده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كمال آرامى و سكوت بنشيند تا امام جمعه آمده و با او نماز را به پايان برد، اين كار وى كفّارۀ گناهان او از اين جمعه تا جمعه آينده به اضافه سه روز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جمعاً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اين بدان جهت است كه 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يك حسنه انجام دهد، ده برابر پاداش نصيب او شود</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دعائم الاسلام،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١٨٢</w:t>
      </w:r>
      <w:r>
        <w:rPr>
          <w:rFonts w:ascii="IRNazanin" w:hAnsi="IRNazanin" w:eastAsia="IRNazanin"/>
          <w:color w:val="111111"/>
          <w:sz w:val="28"/>
          <w:sz w:val="28"/>
          <w:szCs w:val="28"/>
          <w:rtl w:val="true"/>
          <w:lang w:bidi="fa-IR"/>
        </w:rPr>
        <w:t xml:space="preserve"> </w:t>
      </w:r>
      <w:bookmarkStart w:id="129" w:name="pg1576_16626"/>
    </w:p>
    <w:p>
      <w:pPr>
        <w:pStyle w:val="Heading2"/>
        <w:numPr>
          <w:ilvl w:val="1"/>
          <w:numId w:val="1"/>
        </w:numPr>
        <w:rPr/>
      </w:pPr>
      <w:bookmarkStart w:id="130" w:name="__RefHeading___Toc754337_3650668749"/>
      <w:bookmarkStart w:id="131" w:name="_Toc45"/>
      <w:bookmarkEnd w:id="129"/>
      <w:bookmarkEnd w:id="130"/>
      <w:r>
        <w:rPr>
          <w:rtl w:val="true"/>
        </w:rPr>
        <w:t>حضور به‌موقع در نمازجمعه</w:t>
      </w:r>
      <w:bookmarkEnd w:id="131"/>
    </w:p>
    <w:p>
      <w:pPr>
        <w:pStyle w:val="BookText"/>
        <w:rPr/>
      </w:pPr>
      <w:r>
        <w:rPr>
          <w:rFonts w:ascii="IRNazanin" w:hAnsi="IRNazanin" w:eastAsia="IRNazanin"/>
          <w:color w:val="111111"/>
          <w:sz w:val="28"/>
          <w:sz w:val="28"/>
          <w:szCs w:val="28"/>
          <w:rtl w:val="true"/>
          <w:lang w:bidi="fa-IR"/>
        </w:rPr>
        <w:t>ابى‌ذر غفارى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الْجُمُعَةِ، أَرْسَلَ اللّٰهُ تَعالىٰ مَلائِكَةً مَعَهُمْ أقْلامٌ مِنْ ذَهَبٍ، وَصُحُفٌ مِنْ فِضَّةٍ، فَيَأْتُونَ وَيَقِفُونَ بِبابِ الْمَسْجِدِ، وَيَكْتُبُونَ أسامِيَ الَّذِينَ يَأْتُونَ إلَى الْمَسْجِدِ الْأوَّلَ فَالْأوَّلَ، فَإِذا كَتَبُوا سَبْعِينَ مِنْهُمْ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بِعَدَدِ السَّبْعِينَ الَّذِينَ اخْتارَهُم مُوسىٰ عليه السلام مِن اُمَّتِهِ، ثُمَّ يَتَخَلَّلُونَ فِي الصُّفُوفِ، وَيَتَفَقَّدُونَ الَّذِينَ لَمْ يَحْضُرُوا،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فُلانٌ؟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مَرِيضٌ،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اشْفِهِ حَتّىٰ يُقِيمَ صَلاةَ الْجُمُعَةِ، وَيَقُولُونَ أيْنَ فُلان؟ قِيلَ لَهُمْ ذَهَبَ إلَى السَّفَرِ فَتَقُولُ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رُدَّهُ سالِماً فَإنَّهُ صاحِبُ الْجُمُعَةِ، أيْنَ فُلان؟ فَيَقُولُونَ ماتَ،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فَإِنَّهُ كانَ يُقِيمُ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چون روز جمعه فرا رسد، خداوند فرشتگانى را كه قلم‌هايى از طلا و كاغذهايى از نقره همراه خود دارند گسيل داشته، مى‌آيند و در ورودى مسجد مى‌ايستند و نام مردم را به ترتيب ورود آنان، اوّل، دوم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مى‌نويسند، پس هنگامى كه عدد آنان به هفتاد نفر برسد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تعداد هفتاد نفرى هستند كه حضرت موسى عليه السلام از اُمّت خود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ميان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صف نمازگزاران رفته و از احوال آنان كه در نمازجمعه نيامده‌اند جويا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فلانى كجاست؟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شفايش بخش تا نمازجمعه را به‌پا دارد و اقامه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فلانى كجاست؟ پاسخ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باز گردانش كه او يار نمازجمعه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كجاست؟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ببخشاى و از گناهانش بگذر، همانا او پيوسته نمازجمعه را اقامه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از رسول خدا صلى الله عليه و آله 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يَوْمُ الْجُمُعَةِ، كانَ عَلىٰ كُلِّ بابٍ مِنْ أبْوابِ الْمَسْجِدِ مَلائِكَةٌ، يَكْتُبُونَ الْأوَّلَ فَالْأوَّلَ، فَإِذا جَلَسَ الْإمامُ طَوَوُا الصُّحُفَ وَجاءُوا يَسْتَمِعُونَ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روز جمعه فرا رسد، فرشتگانى بر هر درى از درهاى مسجد مى‌ايستند، و نام افرادى را كه به مسجد وارد مى‌شوند به ترتيب اوّل، دوم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امام جمعه در جايگاه نمازجمعه قرار گرفت كاغذها را بسته، مى‌نشينند و به خطبه‌ها گوش مى‌كنند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ابوهريره نيز از رسول خدا صلى الله عليه و آله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الْمَلائِكَةَ عَلىٰ أبْوابِ الْمَساجِدِ، يَكْتُبُونَ النّاسَ عَلىٰ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مِنْ ساعَةِ كَذا وَكَذا، وَجاءَ فُلانٌ مِنْ ساعَةِ كَذا وَكَذا، جاءَ فُلانٌ وَالإِمامُ يَخْطُبُ، جاءَ فُلانٌ فَأَدْرَكَ الصَّلاةَ وَلَمْ يُدْرِكِ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همانا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درهاى مساجد مى‌ايستند، و بر اساس زمان ورود نمازگزاران نام آنان را مى‌نويسند، فلانى از ساعت چند و چند آمد، فلانى موقعى آمد كه امام جمعه خطبه مى‌خواند، فلانى آمد و نمازجمعه را درك كرد، ولى به خطبه‌ها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 كه اين نام‌نويسى چه سودى دارد، اين روايت به اين پرسش پاسخ مى‌دهد؛ چنان‌كه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يَجْلِسُ النّاسُ مِنَ اللّٰهِ يَوْمَ الْقِيامَةِ عَلىٰ قَدْرِ رَوَاحِهِمْ إلَى الْجُمُعاتِ، 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نزديكى مردم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رامت و عنايت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روز قيامت، بر اساس تعداد شركت آنان در نمازجمعه محاسبه مى‌شود، اوّل، دوم، سوم</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٧٣٨</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bookmarkStart w:id="132" w:name="pg1576_16629"/>
    </w:p>
    <w:p>
      <w:pPr>
        <w:pStyle w:val="Heading2"/>
        <w:numPr>
          <w:ilvl w:val="1"/>
          <w:numId w:val="1"/>
        </w:numPr>
        <w:rPr/>
      </w:pPr>
      <w:bookmarkStart w:id="133" w:name="__RefHeading___Toc754339_3650668749"/>
      <w:bookmarkStart w:id="134" w:name="_Toc46"/>
      <w:bookmarkEnd w:id="132"/>
      <w:bookmarkEnd w:id="133"/>
      <w:r>
        <w:rPr>
          <w:rtl w:val="true"/>
        </w:rPr>
        <w:t>كيفيت نمازجمعه</w:t>
      </w:r>
      <w:bookmarkEnd w:id="134"/>
    </w:p>
    <w:p>
      <w:pPr>
        <w:pStyle w:val="BookText"/>
        <w:rPr/>
      </w:pPr>
      <w:r>
        <w:rPr>
          <w:rFonts w:ascii="IRNazanin" w:hAnsi="IRNazanin" w:eastAsia="IRNazanin"/>
          <w:color w:val="111111"/>
          <w:sz w:val="28"/>
          <w:sz w:val="28"/>
          <w:szCs w:val="28"/>
          <w:rtl w:val="true"/>
          <w:lang w:bidi="fa-IR"/>
        </w:rPr>
        <w:t>سماعه از ياران امام صادق عليه السلام گويد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يَنْبَغِي لِلإمامِ الَّذِي يَخْطُبُ النّاسَ يَوْمَ الْجُمُعَةِ أنْ يَلْبَسَ عِمامَةً فِي الشِّتاءِ وَالصَّيْفِ، وَيَتَرَدّىٰ بِبُرْدٍ يَمَنِيٍّ أو عَدَنِيٍّ وَيَخْطُبُ وَهُوَ قائِمٌ يَحْمَدُ اللّٰهَ وَيُثْني عَلَيْهِ ثُمَّ يُوصِي بِتَقْوَى اللّٰهِ ثُمَّ يَقْرَأُ سُورَةً مِنَ الْقُرْآنِ صَغيرةً ثُمَّ يَجْلِسُ، ثُمَّ يَقُومُ فَيَحْمَدُ اللّٰهَ وَيُثْني عَلَيْه وَيُصَلّي عَلىٰ مُحَمَّدٍ صلى الله عليه و آله وَعَلىٰ أئِمَّةِ الْمُسْلِمِينَ وَيَسْتَغْفِرُ لِلْمُؤْمِنِينَ وَالْمُؤْمِناتِ فَإذا فَرَغَ مِنْ هذا أَقامَ الْمُؤَذِّنُ فَصَلّىٰ بِالنّاسِ رَكْعَتَيْن يَقْرَأُ فِي الْاُولىٰ بِسُورَةِ الْجُمُعَةِ، وَفِي الثّانِيَةِ بِسُورَةِ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سزاوار است امامى كه روز جمعه براى مردم خطبه مى‌خواند، در تابستان و زمستان عمامه بر سر بپيچد،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بافتۀ يمنى يا عدنى بر دوش بياندازد و در حال ايستاده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حمد و ثناى الهى را به‌جاى آورده، سپس مردم را به تقوا سفارش نموده، و پس از آن سوره كوچكى از قرآن بخواند و سپس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برخواسته حمد و ثناى الهى گويد و بر محمد صلى الله عليه و آله و پيشوايان مسلمانان درود فرستاده، و براى مردان مؤمن و زنان با ايمان آمرزش بجويد و پس از</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۴٢١</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آنكه خطبه را به پايان رساند، مؤذن اقامه گويد و امام جمعه با مردم دو ركعت نماز مى‌گزارد و در ركعت اوّل سورۀ جمعه و در ركعت دوم سورۀ منافقون را قرائت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اهل بيت عصمت و طهارت چنين فهميده مى‌شود كه خطيب جمعه تا مى‌تواند نبايد در ركعت اوّل خواندن سورۀ جمعه و در ركعت دوم سوره منافقين را ترك كند، مگر آنكه فرصت كم بوده و به دليل خاصّى ناچار شود زودتر نمازجمعه را به پايان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در مورد نمازجمعه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أنْ تَقْرأَ فِيها بِغَيْرِ الْجُمُعَةِ وَالْمُنافِقِينَ إذا كُنْتَ مُسْتَعْجِلاً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مانعى ندارد كه در نمازجمعه در حالى كه عجله دارى سورۀ ديگرى غير از سوره جمعه و منافقين را تلاوت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 رابطه با قنوت در نمازجمعه سؤال كردم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الْإمامُ فَعَلَيْهِ القُنُوتُ فِي الرَّكْعَةِ الْاُولىٰ بَعْدَ ما يَفْرُغُ مِنَ الْقِراءَةِ قَبْلَ أَنْ يَرْكَعَ، وَفِي الثّانِيَةِ بَعْدَ ما يَرْفَعُ رَأْسَهُ مِنَ الرُّكُوعِ قَبْلَ السُّجُودِ، وَإِنَّما صَلاةُ الْجُمُعَةِ مَعَ الْإمامِ رَكْعَتانِ؛ فَمَنْ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٢۴٢</w:t>
      </w:r>
      <w:r>
        <w:rPr>
          <w:rFonts w:ascii="Amiri" w:hAnsi="Amiri" w:eastAsia="Amiri" w:cs="Amiri"/>
          <w:color w:val="111111"/>
          <w:sz w:val="28"/>
          <w:sz w:val="28"/>
          <w:szCs w:val="28"/>
          <w:rtl w:val="true"/>
          <w:lang w:bidi="ar-SA"/>
        </w:rPr>
        <w:t xml:space="preserve"> </w:t>
      </w:r>
      <w:bookmarkStart w:id="135" w:name="pg1576_16631"/>
    </w:p>
    <w:p>
      <w:pPr>
        <w:pStyle w:val="BookText"/>
        <w:rPr/>
      </w:pPr>
      <w:bookmarkEnd w:id="135"/>
      <w:r>
        <w:rPr>
          <w:rFonts w:ascii="Amiri" w:hAnsi="Amiri" w:eastAsia="Amiri" w:cs="Amiri"/>
          <w:color w:val="111111"/>
          <w:sz w:val="28"/>
          <w:sz w:val="28"/>
          <w:szCs w:val="28"/>
          <w:rtl w:val="true"/>
          <w:lang w:bidi="ar-SA"/>
        </w:rPr>
        <w:t>صَلّىٰ مِنْ غَيْرِ إمامٍ وَحْدَهُ فَهِيَ أرْبَعُ رَكَعاتٍ بِمَنْزِلَةِ الظُّهْرِ، فَمَنْ شاءَ قَنَتَ فِي الرَّكْعَةِ الثّانِيَةِ قَبْلَ أنْ يَرْكَعَ، وَإنْ شاءَ لَمْ يَقنُتْ وَذٰلِكَ إذا صَلّىٰ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امّا بر امام جمعه است كه در ركعت اوّل پس از آنكه خواندن سوره را به پايان رساند و قبل از آنكه به ركوع رود قنوت بخواند و در ركعت دوم پس از آنكه از ركوع سر برداشت و قبل از آنكه به سجده رود قنوت بخواند و همانا خواندن نمازجمعه با امام دو ركعت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كه بدون امام و به تنهايى نماز بگزارد، پس او چهار ركعت به عنوان نماز ظهر مى‌خواند و اگر خواست در ركعت دوم و قبل از ركوع قنوت مى‌خواند و اگر خواست قنوت نمى‌خواند و اين وقتى است كه به تنهايى نماز مى‌خواند</w:t>
      </w:r>
      <w:r>
        <w:rPr>
          <w:rFonts w:eastAsia="IRNazanin" w:cs="IRNazanin"/>
          <w:color w:val="111111"/>
          <w:sz w:val="28"/>
          <w:szCs w:val="28"/>
          <w:rtl w:val="true"/>
          <w:lang w:bidi="fa-IR"/>
        </w:rPr>
        <w:t>.</w:t>
      </w:r>
    </w:p>
    <w:p>
      <w:pPr>
        <w:pStyle w:val="Heading2"/>
        <w:numPr>
          <w:ilvl w:val="1"/>
          <w:numId w:val="1"/>
        </w:numPr>
        <w:rPr/>
      </w:pPr>
      <w:bookmarkStart w:id="136" w:name="__RefHeading___Toc754341_3650668749"/>
      <w:bookmarkStart w:id="137" w:name="_Toc47"/>
      <w:bookmarkEnd w:id="136"/>
      <w:r>
        <w:rPr>
          <w:rtl w:val="true"/>
        </w:rPr>
        <w:t>منظّم‌بودن صفوف نمازجمعه</w:t>
      </w:r>
      <w:bookmarkEnd w:id="137"/>
    </w:p>
    <w:p>
      <w:pPr>
        <w:pStyle w:val="BookText"/>
        <w:rPr/>
      </w:pPr>
      <w:r>
        <w:rPr>
          <w:rFonts w:ascii="IRNazanin" w:hAnsi="IRNazanin" w:eastAsia="IRNazanin"/>
          <w:color w:val="111111"/>
          <w:sz w:val="28"/>
          <w:sz w:val="28"/>
          <w:szCs w:val="28"/>
          <w:rtl w:val="true"/>
          <w:lang w:bidi="fa-IR"/>
        </w:rPr>
        <w:t>مسلمانان با نظم در صفوف يك نوع آرايش نظامى را در ديد ديگران به نمايش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 عليه السلام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أقِيمُوا صُفُوفَكُمْ وَامْسَحُوا بِمَناكِبِكُمْ لِئَلّا يَكوُنَ فِيكُمْ خَلَلٌ، وَلا تُخالِفُوا فَيُخالِفُ اللّٰهُ بَيْنَ قُلُوبِكُمْ، اَلا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٢۴۵</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وَاِنّي اَراكُمْ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همانا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منظم و مساوى كنيد و دوش به دوش يكديگر بايستيد تا بين شما فاصله و جدايى نيفتد، و نامرتّب نباشيد كه خداوند دل‌هاى شما را از يكديگر دور گرداند و بدانيد كه من شما را از پشت سر مى‌بينم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متوجه منظم‌بودن و نامرتّب بودن صفوف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سُدُّوا فُرَجَ الصُّفُوفِ، مَنِ اسْتَطاعَ أنْ يُتِمَّ الصَّفَّ الْأَوَّلَ أو الَّذِي يَلِيهِ، فَلْيَفْعَلْ ذلِكَ، فَإنَّ ذلِكَ أحَبُّ إلىٰ نَبِيِّكُمْ، وَأَتِمُّوا الصُّفُوفَ، فَإِنَّ اللّٰهَ وَمَلائِكَتَهُ يُصَلُّونَ عَلَى الَّذِينَ يُتِمُّونَ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فضاى خالى بين صف‌ها را پر كنيد، كسى كه مى‌تواند صف اوّل را كامل كند و يا صف نزديك به آن را پس چنين كند، پس همانا خدا و فرشتگان او بر كسانى كه صف‌ها را كامل مى‌كنند درود مى‌فرستند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 صُفُوفَكُمْ وَحاذُوا بَيْنَ صَفَحَاتِكُمْ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صفوف خود را راست و منظم كنيد و پهلو به پهلوى يكديگر بايستيد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ج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١۵۵</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۵٠٣</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البته اين همه تأكيد نبايد سبب شود تا نمازگزاران از روى دوش ديگران عبور كرده و مردم را به زحمت بياندازند؛ چنان‌كه امير مؤمنان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أجْلِسَ عَنِ الجُمُعَةِ اَحَبُّ اِلَيَّ مِنْ أَنْ أقْعُدَ حَتّىٰ إذا جَلَسَ الْإمامُ جِئْتُ اَتَخَطّىٰ رِقابَ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اگر از نمازجمعه باز بمانم، نزد من بهتر از آن است كه بنشينم تا هنگامى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آمده و از روى گردن مردم عبور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گرديد، پس هيچ كس نبايد از روى گردن مردم گام بردارد و عبور كند، بلكه بايد هر كجا ممكن است بنشيند، مگر آنكه در درهاى ورودى نشسته و مانع ورود مردم به فضاهاى باز شود كه در چنين صورتى مانعى نيست كه از روى دوش ديگران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لازمه عمل به چنين دستورى آن است كه كسانى كه به محلّ نمازجمعه وارد مى‌شوند، از همان ابتدا به ترتيب صفوف را پر كرده، جاى خالى باقى نگذارند، تا كسانى كه پس از اين به محل برگزارى نمازجمعه وارد مى‌شوند دچار مشكل نشده و ناچار نشوند از روى دوش ديگران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الاسلام،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١٨٢</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ص </w:t>
      </w:r>
      <w:r>
        <w:rPr>
          <w:rFonts w:ascii="IRNazanin" w:hAnsi="IRNazanin" w:eastAsia="IRNazanin"/>
          <w:color w:val="111111"/>
          <w:sz w:val="28"/>
          <w:sz w:val="28"/>
          <w:szCs w:val="28"/>
          <w:lang w:bidi="fa-IR"/>
        </w:rPr>
        <w:t>١۵۴</w:t>
      </w:r>
      <w:r>
        <w:rPr>
          <w:rFonts w:ascii="IRNazanin" w:hAnsi="IRNazanin" w:eastAsia="IRNazanin"/>
          <w:color w:val="111111"/>
          <w:sz w:val="28"/>
          <w:sz w:val="28"/>
          <w:szCs w:val="28"/>
          <w:rtl w:val="true"/>
          <w:lang w:bidi="fa-IR"/>
        </w:rPr>
        <w:t xml:space="preserve"> </w:t>
      </w:r>
      <w:bookmarkStart w:id="138" w:name="pg1576_16634"/>
    </w:p>
    <w:p>
      <w:pPr>
        <w:pStyle w:val="Heading2"/>
        <w:numPr>
          <w:ilvl w:val="1"/>
          <w:numId w:val="1"/>
        </w:numPr>
        <w:rPr/>
      </w:pPr>
      <w:bookmarkStart w:id="139" w:name="__RefHeading___Toc754343_3650668749"/>
      <w:bookmarkStart w:id="140" w:name="_Toc48"/>
      <w:bookmarkEnd w:id="138"/>
      <w:bookmarkEnd w:id="139"/>
      <w:r>
        <w:rPr>
          <w:rtl w:val="true"/>
        </w:rPr>
        <w:t>دو خطبه به جاى دو ركعت</w:t>
      </w:r>
      <w:bookmarkEnd w:id="140"/>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جُمُعَةَ اِلّا بِخُطْبَةٍ، وَإنَّما جُعِلَتْ رَكْعَتَيْنِ لِمَكانِ الخُطْبَتَيْنِ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نمازجمعه نمى‌شود، مگر به وسيله خطبه، و همانا نمازجمعه را دو ركعت قرار داده‌اند به دليل جايگزينى دو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جُعِلَتِ الْخُطْبَةُ، عِوَضاً عَنِ الرَّكْعَتَيْنِ اللَّتَيْن أُسْقِطَتَا مِنْ صَلاةِ الظُّهْرِ، فَهِيَ كَالصَّلاةِ لا يَحِلُّ فِيها إلّاما يَحِلُّ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Amiri" w:hAnsi="Amiri" w:eastAsia="Amiri" w:cs="Amiri"/>
          <w:color w:val="111111"/>
          <w:sz w:val="28"/>
          <w:sz w:val="28"/>
          <w:szCs w:val="28"/>
          <w:rtl w:val="true"/>
          <w:lang w:bidi="ar-SA"/>
        </w:rPr>
        <w:t>همانا خداوند براى نمازجمعه دو خطبه قرار داده است، به جاى دو ركعتى كه از نمازظهر برداشته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خطبه‌ها همانند نماز هستند و روا نيست در آنها، مگر آن‌چه انجام آن در نماز رواست</w:t>
      </w:r>
      <w:r>
        <w:rPr>
          <w:rFonts w:eastAsia="IRNazanin" w:cs="IRNazanin"/>
          <w:color w:val="111111"/>
          <w:sz w:val="28"/>
          <w:szCs w:val="28"/>
          <w:rtl w:val="true"/>
          <w:lang w:bidi="fa-IR"/>
        </w:rPr>
        <w:t>.</w:t>
      </w:r>
    </w:p>
    <w:p>
      <w:pPr>
        <w:pStyle w:val="Heading2"/>
        <w:numPr>
          <w:ilvl w:val="1"/>
          <w:numId w:val="1"/>
        </w:numPr>
        <w:rPr/>
      </w:pPr>
      <w:bookmarkStart w:id="141" w:name="__RefHeading___Toc754345_3650668749"/>
      <w:bookmarkStart w:id="142" w:name="_Toc49"/>
      <w:bookmarkEnd w:id="141"/>
      <w:r>
        <w:rPr>
          <w:rtl w:val="true"/>
        </w:rPr>
        <w:t>نشستن به سوى خطيب جمعه</w:t>
      </w:r>
      <w:bookmarkEnd w:id="142"/>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يَسْتَقْبِلُ النّاسُ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بِوُجُوهِهِمْ، وَيُصْغُونَ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٣١۴</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١۵</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هنگام ايراد خطبه‌ها، مردم به صورت، به طرف امام جمعه مى‌نشينند و به او گوش فرا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كَلامَ وَالْإمامُ يَخْطُبُ يَوْمَ الْجُمُعَةِ وَلا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امام خطبه مى‌خواند در روز جمعه نبايد سخن گفت، و نه به اين طرف و آن طرف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از پدران بزرگوارشان عليهم السلام از على بن ابى‌طالب عليه السلام و ايشان از رسول خدا صلى الله عليه و آله نقل كرده‌اند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واعِظٍ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سخنگو و پنددهنده‌اى قبله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يعنى وقتى خطيب براى مردم خطبه مى‌خواند، همه بايد به سوى او نشسته، وى را قبله خود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عدى بن ثابت از پدرش نقل كرده كه رسول خدا صلى الله عليه و آله هنگامى كه بر منبر مى‌ايستاد ياران آن حضرت صورت‌هايشان را به سوى پيامبر صلى الله عليه و آله گردانده، روبروى</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١٠٢</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كافى،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۴٢۴</w:t>
      </w:r>
      <w:r>
        <w:rPr>
          <w:rFonts w:ascii="IRNazanin" w:hAnsi="IRNazanin" w:eastAsia="IRNazanin"/>
          <w:color w:val="111111"/>
          <w:sz w:val="28"/>
          <w:sz w:val="28"/>
          <w:szCs w:val="28"/>
          <w:rtl w:val="true"/>
          <w:lang w:bidi="fa-IR"/>
        </w:rPr>
        <w:t xml:space="preserve">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واعِظٍ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إذا خَطَبَ الإمامُ الناسَ يومَ الجمعةِ يَنبغي لِلنّاسِ أن يَستقبِلوه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دارد اين عبارت از خود امام عليه السلام باشد و احتمال هم هست كه از برخى راويان مانند مرحوم كلينى رحمه الله باشد </w:t>
      </w:r>
      <w:bookmarkStart w:id="143" w:name="pg1576_16636"/>
    </w:p>
    <w:p>
      <w:pPr>
        <w:pStyle w:val="BookText"/>
        <w:rPr/>
      </w:pPr>
      <w:bookmarkEnd w:id="143"/>
      <w:r>
        <w:rPr>
          <w:rFonts w:ascii="IRNazanin" w:hAnsi="IRNazanin" w:eastAsia="IRNazanin"/>
          <w:color w:val="111111"/>
          <w:sz w:val="28"/>
          <w:sz w:val="28"/>
          <w:szCs w:val="28"/>
          <w:rtl w:val="true"/>
          <w:lang w:bidi="fa-IR"/>
        </w:rPr>
        <w:t xml:space="preserve">ايشان مى‌نشستند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خطبه‌ها را گوش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144" w:name="__RefHeading___Toc754347_3650668749"/>
      <w:bookmarkStart w:id="145" w:name="_Toc50"/>
      <w:bookmarkEnd w:id="144"/>
      <w:r>
        <w:rPr>
          <w:rtl w:val="true"/>
        </w:rPr>
        <w:t>رعايت سكوت هنگام ايراد خطبه‌ها</w:t>
      </w:r>
      <w:bookmarkEnd w:id="145"/>
    </w:p>
    <w:p>
      <w:pPr>
        <w:pStyle w:val="BookText"/>
        <w:rPr/>
      </w:pPr>
      <w:r>
        <w:rPr>
          <w:rFonts w:ascii="Amiri" w:hAnsi="Amiri" w:eastAsia="Amiri" w:cs="Amiri"/>
          <w:color w:val="111111"/>
          <w:sz w:val="28"/>
          <w:sz w:val="28"/>
          <w:szCs w:val="28"/>
          <w:rtl w:val="true"/>
          <w:lang w:bidi="ar-SA"/>
        </w:rPr>
        <w:t>محمد بن مسلم از امام صادق عليه السلام نقل كرد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خَطَبَ الْإمامُ يَوْمَ الْجُمُعَةِ فَلا يَنْبَغِي لِأحَدٍ أنْ يَتَكَلَّمَ حَتّىٰ يَفْرُغَ الْإمامُ مِنْ خُطْبَتِهِ، فَإذا فَرَغَ الْإمامُ مِنَ الْخُطْبَتَيْنِ تَكَلَّمَ ما بَيْنَهُ وَبَيْنَ أنْ يُقامَ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هنگامى كه امام روز جمعه خطبه مى‌خواند، بر هيچ‌كس سزاوار نيست سخن بگويد تا آنكه امام جمعه خطبه را به پايان برد، پس از آنكه امام از دو خطبه فراغت يافت و پيش از اقامۀ نمازجمعه مى‌توان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آله عَنِ الْكَلامِ يَوْمَ الْجُمُعَةِ وَالْإمامُ يَخْطُبُ، فَمَنْ فَعَلَ ذٰلِكَ فَقَدْ لَغىٰ، وَمَنْ لَغىٰ فَلا جُمُعَةَ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رسول خدا صلى الله عليه و آله از سخن گفتن روز جمعه در حالى كه امام خطبه مى‌خواند نهى فرمود، پس كسى كه چنين كند كار بيهوده كرده است، و كسى كه كار بيهوده كند نمازجمعه براى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٢٧١</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٣٣٠</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صادق عليه السلام 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الْإمامُ يَخْطُبُ، فَقَدْ وَجَبَ عَلَى النّاسِ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امام جمعه ايستاده خطبه بخواند، پس بر مردم سكوت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رساله جمعه خود به نقل از پيامبر صلى الله عليه و آله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تَكَلَّمَ يَوْمَ الْجُمُعَةِ وَالْإمامُ يَخْطُبُ، فَهُوَ كَالْحِمارِ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كسى كه روز جمعه و در حالى كه امام خطبه مى‌خواند سخن گويد، همانند الاغى است كه كتاب حمل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كسى در جايى نشسته كه صداى خطيب جمعه را خوب نمى‌شنود، باز لازم است سكوت را رعايت كند؛ چنان كه 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لِلْمُنْصِتِ الَّذِي لا يَسْمَعُ، كَأجْرِ الْمُنْصِتِ الَّذِي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گوش‌دهنده‌اى كه نمى‌شنود، مانند گوش‌كننده‌اى است كه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مأمومين به هنگام ايراد خطبه‌ها نبايد مشغول نماز مستحبى شده، و كار ديگرى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همان؛ 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٧۴۵</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٧۴٧</w:t>
      </w:r>
      <w:r>
        <w:rPr>
          <w:rFonts w:ascii="Amiri" w:hAnsi="Amiri" w:eastAsia="Amiri" w:cs="Amiri"/>
          <w:color w:val="111111"/>
          <w:sz w:val="28"/>
          <w:sz w:val="28"/>
          <w:szCs w:val="28"/>
          <w:rtl w:val="true"/>
          <w:lang w:bidi="ar-SA"/>
        </w:rPr>
        <w:t xml:space="preserve"> </w:t>
      </w:r>
      <w:bookmarkStart w:id="146" w:name="pg1576_16638"/>
    </w:p>
    <w:p>
      <w:pPr>
        <w:pStyle w:val="BookText"/>
        <w:rPr/>
      </w:pPr>
      <w:bookmarkEnd w:id="146"/>
      <w:r>
        <w:rPr>
          <w:rFonts w:ascii="Amiri" w:hAnsi="Amiri" w:eastAsia="Amiri" w:cs="Amiri"/>
          <w:color w:val="111111"/>
          <w:sz w:val="28"/>
          <w:sz w:val="28"/>
          <w:szCs w:val="28"/>
          <w:rtl w:val="true"/>
          <w:lang w:bidi="ar-SA"/>
        </w:rPr>
        <w:t>إذا دَخَلَ أحَدُكُمُ الْمَسْجِدَ وَالْإمامُ عَلَى الْمِنْبَرِ فَلا صَلاةَ وَلا كَلامَ حَتّىٰ يَفْرُغَ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اگر يكى از شما به مسجد وارد شد در حالى‌كه امام جمعه مشغول خطبه خواندن است، پس نه نماز بخواند و نه سخن بگويد تا آنكه امام خطبه‌ها را به پايان برد</w:t>
      </w:r>
      <w:r>
        <w:rPr>
          <w:rFonts w:eastAsia="IRNazanin" w:cs="IRNazanin"/>
          <w:color w:val="111111"/>
          <w:sz w:val="28"/>
          <w:szCs w:val="28"/>
          <w:rtl w:val="true"/>
          <w:lang w:bidi="fa-IR"/>
        </w:rPr>
        <w:t>.</w:t>
      </w:r>
    </w:p>
    <w:p>
      <w:pPr>
        <w:pStyle w:val="Heading2"/>
        <w:numPr>
          <w:ilvl w:val="1"/>
          <w:numId w:val="1"/>
        </w:numPr>
        <w:rPr/>
      </w:pPr>
      <w:bookmarkStart w:id="147" w:name="__RefHeading___Toc754349_3650668749"/>
      <w:bookmarkStart w:id="148" w:name="_Toc51"/>
      <w:bookmarkEnd w:id="147"/>
      <w:r>
        <w:rPr>
          <w:rtl w:val="true"/>
        </w:rPr>
        <w:t>شيوۀ نشستن در نمازجمعه</w:t>
      </w:r>
      <w:bookmarkEnd w:id="148"/>
    </w:p>
    <w:p>
      <w:pPr>
        <w:pStyle w:val="BookText"/>
        <w:rPr/>
      </w:pPr>
      <w:r>
        <w:rPr>
          <w:rFonts w:ascii="IRNazanin" w:hAnsi="IRNazanin" w:eastAsia="IRNazanin"/>
          <w:color w:val="111111"/>
          <w:sz w:val="28"/>
          <w:sz w:val="28"/>
          <w:szCs w:val="28"/>
          <w:rtl w:val="true"/>
          <w:lang w:bidi="fa-IR"/>
        </w:rPr>
        <w:t>مرحوم شهيد ثانى در رسالۀ جمعۀ خود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النَّبِي صلى الله عليه و آله النَّهْيُ عَنِ الْاحتِباءِ وَقْتَ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 xml:space="preserve">از پيامبر صلى الله عليه و آله روايت شده كه آن حضرت از نشستن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چمباتمه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ايراد خطبه نمازجمعه نهى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طريحى در مجمع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معنى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زانوها را به وسيله لباس و يا دست‌ها به سمت شكم كشيدن، و شايد دليل نهى آن باشد كه اين‌گونه نشستن خواب‌آور است و يا آنكه چنين نشستن با بزرگداشت و احترام خداوند متعال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BookText"/>
        <w:rPr/>
      </w:pPr>
      <w:r>
        <w:rPr>
          <w:rFonts w:ascii="Amiri" w:hAnsi="Amiri" w:eastAsia="Amiri" w:cs="Amiri"/>
          <w:color w:val="111111"/>
          <w:sz w:val="28"/>
          <w:sz w:val="28"/>
          <w:szCs w:val="28"/>
          <w:rtl w:val="true"/>
          <w:lang w:bidi="ar-SA"/>
        </w:rPr>
        <w:t>در منابع اهل سنت نيز نهى رسول خدا صلى الله عليه و آله با عبارات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٧۴٧</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١١٠</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۴۵١</w:t>
      </w:r>
      <w:r>
        <w:rPr>
          <w:rFonts w:ascii="Amiri" w:hAnsi="Amiri" w:eastAsia="Amiri" w:cs="Amiri"/>
          <w:color w:val="111111"/>
          <w:sz w:val="28"/>
          <w:sz w:val="28"/>
          <w:szCs w:val="28"/>
          <w:rtl w:val="true"/>
          <w:lang w:bidi="ar-SA"/>
        </w:rPr>
        <w:t xml:space="preserve"> </w:t>
      </w:r>
      <w:bookmarkStart w:id="149" w:name="pg1576_16639"/>
    </w:p>
    <w:p>
      <w:pPr>
        <w:pStyle w:val="BookText"/>
        <w:rPr/>
      </w:pPr>
      <w:bookmarkEnd w:id="149"/>
      <w:r>
        <w:rPr>
          <w:rFonts w:ascii="Amiri" w:hAnsi="Amiri" w:eastAsia="Amiri" w:cs="Amiri"/>
          <w:color w:val="111111"/>
          <w:sz w:val="28"/>
          <w:sz w:val="28"/>
          <w:szCs w:val="28"/>
          <w:rtl w:val="true"/>
          <w:lang w:bidi="ar-SA"/>
        </w:rPr>
        <w:t>مختلف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عَنِ الْحَبْوَةِ يَوْمَ الْجُمُعَةِ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ابن ماجه در سنن خود اين چنين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عَنِ الاحْتِباءِ يَوْمَ الْجُمُعَةِ، يَعْني وَالْامامُ يَخْطُبُ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rtl w:val="true"/>
          <w:lang w:bidi="fa-IR"/>
        </w:rPr>
        <w:t>و در تعبيرى ديگر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أن يَحْتَبِيَ الرَّجُلُ يَوْمَ الْجُمُعَةِ وَالْإمامُ يَخْطُبُ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w:t>
      </w:r>
    </w:p>
    <w:p>
      <w:pPr>
        <w:pStyle w:val="Heading2"/>
        <w:numPr>
          <w:ilvl w:val="1"/>
          <w:numId w:val="1"/>
        </w:numPr>
        <w:rPr/>
      </w:pPr>
      <w:bookmarkStart w:id="150" w:name="__RefHeading___Toc754351_3650668749"/>
      <w:bookmarkStart w:id="151" w:name="_Toc52"/>
      <w:bookmarkEnd w:id="150"/>
      <w:r>
        <w:rPr>
          <w:rtl w:val="true"/>
        </w:rPr>
        <w:t>ويژگى‌هاى خطيب جمعه</w:t>
      </w:r>
      <w:bookmarkEnd w:id="151"/>
    </w:p>
    <w:p>
      <w:pPr>
        <w:pStyle w:val="BookText"/>
        <w:rPr/>
      </w:pPr>
      <w:r>
        <w:rPr>
          <w:rFonts w:ascii="Amiri" w:hAnsi="Amiri" w:eastAsia="Amiri" w:cs="Amiri"/>
          <w:color w:val="111111"/>
          <w:sz w:val="28"/>
          <w:sz w:val="28"/>
          <w:szCs w:val="28"/>
          <w:rtl w:val="true"/>
          <w:lang w:bidi="ar-SA"/>
        </w:rPr>
        <w:t xml:space="preserve">امام خمينى قدس 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الخَطِيبُ بَلِيغاً مُراعِياً لِمُقْتَضَياتِ الْأحْوال بِالْعِباراتِ الْفَصِيحَةِ الْخالِيَةِ عَنِ التَّعْقِيدِ، عارِفاً بِما جَرىٰ عَلَى الْمُسْلِمِينَ فِي الْأقْطارِ سِيَّما قطره، عالِماً بِمَصالِحِ الْإسْلامِ وَالْمُسْلِمِينَ، شُجاعاً لا يَلُومُهُ فِي اللّٰهِ لَوْمَةُ لائِمٍ، صَرِيحاً فِي إظْهارِ الْحَقِّ وَإِبْطالِ الْباطِلِ حَسْبَ الْمُقْتَضَياتِ وَالظُّرُوفِ، مُراعِياً لِما يُوجِبُ تأثِيرَ كَلامِهِ فِي النُّفُوسِ مِنْ مُواظِبَةِ أوْقاتِ الصَّلاةِ، وَالتَّلَبُّسِ بِزِيِّ الصّالِحِينَ وَالْأوْلِياءِ، وَأَنْ يَكُونَ أعْمالُهُ مُوافِقاً لِمَواعِظِهِ وَتَرْهِيبِهِ وَتَرْغِيبِهِ، وَأن يَجْتَنِبَ عَمّا يُوجِبُ وَهْنَهُ وَوَهْنَ كَلامِهِ حَتّىٰ كَثرةِ الْكَلامِ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حنبل،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۴٣٩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٢٧٠</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عبدالرزاق، ج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٢۵۴</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وَالْمَزاحِ وَما لا يَعْنِي، كُلُّ ذلِكَ إخْلاصاً للّٰهِ‌ِ تَعالىٰ وَإعْراضاً عَنْ حُبِّ الدُّنْيا وَالرِّئاسَةِ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لِكَلامِهِ تَأْثِيرٌ فِي النُّفُوسِ</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سزاوار است خطيب جمعه فردى سخنور بوده، شرايط و مقتضاى حال را رعايت كند، با جملات و كلماتى روان و رسا سخن بگويد و از به‌كار بردن جملات مشكل و نامأنوس پرهيز كند، به آنچه بر مسلمانان در كشور خود و ديگر كشورهاى جهان مى‌گذرد شناخت كافى داشته باشد، به مصالح اسلام و مسلمانان آگاه باشد، شجاع بوده و در مسير خداوند سرزنش هيچ سرزنش‌كننده‌اى در وى اثر نگذارد، در بيان حق و ابطال باطل با توجه به شرايط زمان و مكان صريح و قاطع باشد، و نسبت به كارهايى كه موجب تأثير بيشتر كلام او در جان و روح مردم مى‌شود مواظبت داشته باشد، همچون مراقبت نسبت به نماز اوّل وقت، ملبّس بودن به لباس صالحان و اولياى خدا، و اينكه كارهايى كه انجام مى‌دهد با مواعظ و نصيحت‌هاى وى در خطبه‌هاى نمازجمعه مطابقت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كارهايى كه باعث سستى و وهن او و سخن او در مردم مى‌شود، مانند زياده‌گويى و شوخى و اظهار سخنان بى‌معنى، پرهيز نمايد و تمامى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الوسيله،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bookmarkStart w:id="152" w:name="pg1576_16641"/>
    </w:p>
    <w:p>
      <w:pPr>
        <w:pStyle w:val="BookText"/>
        <w:rPr/>
      </w:pPr>
      <w:bookmarkEnd w:id="152"/>
      <w:r>
        <w:rPr>
          <w:rFonts w:ascii="IRNazanin" w:hAnsi="IRNazanin" w:eastAsia="IRNazanin"/>
          <w:color w:val="111111"/>
          <w:sz w:val="28"/>
          <w:sz w:val="28"/>
          <w:szCs w:val="28"/>
          <w:rtl w:val="true"/>
          <w:lang w:bidi="fa-IR"/>
        </w:rPr>
        <w:t xml:space="preserve">اين كارها را نيز فقط براى خداوند و به دور از علاقمندى به دنيا و رياست‌طلبى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همانا دوستى دنيا اساس و ريشه گناهان و خطاها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سخن و كلام او در جان و روح مردم اثر بگذارد</w:t>
      </w:r>
      <w:r>
        <w:rPr>
          <w:rFonts w:eastAsia="IRNazanin" w:cs="IRNazanin"/>
          <w:color w:val="111111"/>
          <w:sz w:val="28"/>
          <w:szCs w:val="28"/>
          <w:rtl w:val="true"/>
          <w:lang w:bidi="fa-IR"/>
        </w:rPr>
        <w:t>.</w:t>
      </w:r>
    </w:p>
    <w:p>
      <w:pPr>
        <w:pStyle w:val="Heading2"/>
        <w:numPr>
          <w:ilvl w:val="1"/>
          <w:numId w:val="1"/>
        </w:numPr>
        <w:rPr/>
      </w:pPr>
      <w:bookmarkStart w:id="153" w:name="__RefHeading___Toc754353_3650668749"/>
      <w:bookmarkStart w:id="154" w:name="_Toc53"/>
      <w:bookmarkEnd w:id="153"/>
      <w:r>
        <w:rPr>
          <w:rtl w:val="true"/>
        </w:rPr>
        <w:t>عدالت امام جمعه</w:t>
      </w:r>
      <w:bookmarkEnd w:id="154"/>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جُمُعَةَ إلّامَعَ إِمامٍ عَدْلٍ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نمازجمعه اقامه نگردد جز با امام باتقواى عادل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از امام سجاد عليه السلام نقل شده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يَشْهَدُ الْجُمُعَةَ مَعَ أئِمَّةِالْجَوْرِتَقِيَّةً وَلا يَعْتَدُّ بِها، وَيُصَلِّي الظُّهْرَ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آن حضرت در نمازجمعه پيشوايان ستمگر زمان خويش از روى تقيه شركت جسته، ليكن به آن اعتنا نفرموده، نماز ظهر را نيز براى خود مى‌خواندند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شيوه‌هاى ديگرى در زمان ائمه به كار گرفته مى‌شد؛ چنان‌كه ابى‌بكر حضرمى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اُصَلِّي فِي مَنْزِلِي ثُمَّ أخرُجُ فَأُصَلِّي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أصْنَعُ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 جمعه چه مى‌كنيد؟ آن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٣۵٠</w:t>
      </w:r>
      <w:r>
        <w:rPr>
          <w:rFonts w:ascii="Amiri" w:hAnsi="Amiri" w:eastAsia="Amiri" w:cs="Amiri"/>
          <w:color w:val="111111"/>
          <w:sz w:val="28"/>
          <w:sz w:val="28"/>
          <w:szCs w:val="28"/>
          <w:rtl w:val="true"/>
          <w:lang w:bidi="ar-SA"/>
        </w:rPr>
        <w:t xml:space="preserve"> </w:t>
      </w:r>
      <w:bookmarkStart w:id="155" w:name="pg1576_16642"/>
    </w:p>
    <w:p>
      <w:pPr>
        <w:pStyle w:val="BookText"/>
        <w:rPr/>
      </w:pPr>
      <w:bookmarkEnd w:id="155"/>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منزل خودم مى‌خوانم، سپس بيرون آمده با آنها نماز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كنم</w:t>
      </w:r>
      <w:r>
        <w:rPr>
          <w:rFonts w:eastAsia="IRNazanin" w:cs="IRNazanin"/>
          <w:color w:val="111111"/>
          <w:sz w:val="28"/>
          <w:szCs w:val="28"/>
          <w:rtl w:val="true"/>
          <w:lang w:bidi="fa-IR"/>
        </w:rPr>
        <w:t>.</w:t>
      </w:r>
    </w:p>
    <w:p>
      <w:pPr>
        <w:pStyle w:val="Heading2"/>
        <w:numPr>
          <w:ilvl w:val="1"/>
          <w:numId w:val="1"/>
        </w:numPr>
        <w:rPr/>
      </w:pPr>
      <w:bookmarkStart w:id="156" w:name="__RefHeading___Toc754355_3650668749"/>
      <w:bookmarkStart w:id="157" w:name="_Toc54"/>
      <w:bookmarkEnd w:id="156"/>
      <w:r>
        <w:rPr>
          <w:rtl w:val="true"/>
        </w:rPr>
        <w:t>پوشش امام جمعه</w:t>
      </w:r>
      <w:bookmarkEnd w:id="157"/>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لِلْإمامِ الَّذِي يَخْطُبُ النّاسَ يَوْمَ الْجُمُعَةِ أنْ يَلْبَسَ عِمامَةً فِي الشِّتاءِ وَالصَّيْفِ وَيَتَرَدّىٰ بِبُرْدٍ يَمَنيٍّ أو عَدَنِيٍّ وَيَخْطُبَ وَهُوَ قائِمٌ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سزاوار است امام و پيشوايى كه روز جمعه براى مردم خطبه مى‌خواند، در تابستان و زمستان عمامه بر سرگيرد و عبا و ردائى از برد يمنى يا عدنى بر دوش افكند و در حالى كه ايستاده است خطبه بخواند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امام صادق عليه السلام 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وَيَنْبَغِي لِلْامامِ يَوْمَ الْجُمُعَةِ أنْ يَتَطَيَّبَ، وَيَلْبَسَ أحْسَنَ ثِيابِهِ وَيَتَعَمَّمَ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سزاوار است امام و خطيب در روز جمعه، بوى خوش استعمال نموده خود را معطّر كند، و بهترين لباس‌ها را بپوشد و عمامه بر سر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رَسُولَ اللّٰهِ صلى الله عليه و آله كانَ يَلْبَسُ بُرْدَهُ الْأحْمَرَ فِي</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۴٢١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bookmarkStart w:id="158" w:name="pg1576_16643"/>
    </w:p>
    <w:p>
      <w:pPr>
        <w:pStyle w:val="BookText"/>
        <w:rPr/>
      </w:pPr>
      <w:bookmarkEnd w:id="158"/>
      <w:r>
        <w:rPr>
          <w:rFonts w:ascii="Amiri" w:hAnsi="Amiri" w:eastAsia="Amiri" w:cs="Amiri"/>
          <w:color w:val="111111"/>
          <w:sz w:val="28"/>
          <w:sz w:val="28"/>
          <w:szCs w:val="28"/>
          <w:rtl w:val="true"/>
          <w:lang w:bidi="ar-SA"/>
        </w:rPr>
        <w:t>الْعِيدِ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همانا رسول خدا صلى الله عليه و آله پيوسته در روز عيد و جمعه بُرد سرخ‌رنگ خود را مى‌پوشيد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فَلْيُصَلُّوا فِي جَماعَةٍ، وَلْيَلْبَسِ الْبُرْدَ وَالْعِمامَةَ وَيَتَوَكَّأُ عَلىٰ قَوْسٍ أوْعَصىٰ</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بايد امام جمعه، نمازجمعه را به جماعت بخواند، برد و عمامه بپوشد و به شمشير يا عصا تكيه دهد</w:t>
      </w:r>
      <w:r>
        <w:rPr>
          <w:rFonts w:eastAsia="IRNazanin" w:cs="IRNazanin"/>
          <w:color w:val="111111"/>
          <w:sz w:val="28"/>
          <w:szCs w:val="28"/>
          <w:rtl w:val="true"/>
          <w:lang w:bidi="fa-IR"/>
        </w:rPr>
        <w:t>. . . .</w:t>
      </w:r>
    </w:p>
    <w:p>
      <w:pPr>
        <w:pStyle w:val="Heading2"/>
        <w:numPr>
          <w:ilvl w:val="1"/>
          <w:numId w:val="1"/>
        </w:numPr>
        <w:rPr/>
      </w:pPr>
      <w:bookmarkStart w:id="159" w:name="__RefHeading___Toc754357_3650668749"/>
      <w:bookmarkStart w:id="160" w:name="_Toc55"/>
      <w:bookmarkEnd w:id="159"/>
      <w:r>
        <w:rPr>
          <w:rtl w:val="true"/>
        </w:rPr>
        <w:t>عمامه خطيب جمعه</w:t>
      </w:r>
      <w:bookmarkEnd w:id="160"/>
    </w:p>
    <w:p>
      <w:pPr>
        <w:pStyle w:val="BookText"/>
        <w:rPr/>
      </w:pPr>
      <w:r>
        <w:rPr>
          <w:rFonts w:ascii="IRNazanin" w:hAnsi="IRNazanin" w:eastAsia="IRNazanin"/>
          <w:color w:val="111111"/>
          <w:sz w:val="28"/>
          <w:sz w:val="28"/>
          <w:szCs w:val="28"/>
          <w:rtl w:val="true"/>
          <w:lang w:bidi="fa-IR"/>
        </w:rPr>
        <w:t>در رواياتى كه از پوشش خطيب در نمازجمعه ياد شده و تعدادى از آنان نيز ذكر شد، پيشوايان دينى يادآور شده‌اند كه امام جمعه بايد عمامه بر سر گذارد و نمازجمعه را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نيز خود چنين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جعفر بن عمرو بن حريث به نقل از پدرش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النَّبِيَّ صلى الله عليه و آله يَخْطُبُ عَلَى الْمِنْبَرِ وَعَلَيْهِ عِمامَةٌ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پيامبر صلى الله عليه و آله را ديدم كه بر منبر خطبه مى‌خواند و عمامه‌اى سياه بر سر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بيهقى چنين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أرْخىٰ طَرْفَها بَيْنَ</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بيهقى،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۵٢۶</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٢۴۵</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 xml:space="preserve"> </w:t>
      </w:r>
      <w:bookmarkStart w:id="161" w:name="pg1576_16644"/>
    </w:p>
    <w:p>
      <w:pPr>
        <w:pStyle w:val="BookText"/>
        <w:rPr/>
      </w:pPr>
      <w:bookmarkEnd w:id="161"/>
      <w:r>
        <w:rPr>
          <w:rFonts w:ascii="Amiri" w:hAnsi="Amiri" w:eastAsia="Amiri" w:cs="Amiri"/>
          <w:color w:val="111111"/>
          <w:sz w:val="28"/>
          <w:sz w:val="28"/>
          <w:szCs w:val="28"/>
          <w:rtl w:val="true"/>
          <w:lang w:bidi="ar-SA"/>
        </w:rPr>
        <w:t>كَتِفَيْهِ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عمامه را بين دو شانه انداخته بود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ابى‌درداء از رسول خدا صلى الله عليه و آله 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وَمَلائِكَتَهُ يُصَلُّونَ عَلىٰ أصْحابِ الْعَمائِمِ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خداى متعال و فرشتگان او در روز جمعه بر دارندگان عمامه درود مى‌فرستند</w:t>
      </w:r>
      <w:r>
        <w:rPr>
          <w:rFonts w:eastAsia="IRNazanin" w:cs="IRNazanin"/>
          <w:color w:val="111111"/>
          <w:sz w:val="28"/>
          <w:szCs w:val="28"/>
          <w:rtl w:val="true"/>
          <w:lang w:bidi="fa-IR"/>
        </w:rPr>
        <w:t>.</w:t>
      </w:r>
    </w:p>
    <w:p>
      <w:pPr>
        <w:pStyle w:val="Heading2"/>
        <w:numPr>
          <w:ilvl w:val="1"/>
          <w:numId w:val="1"/>
        </w:numPr>
        <w:rPr/>
      </w:pPr>
      <w:bookmarkStart w:id="162" w:name="__RefHeading___Toc754359_3650668749"/>
      <w:bookmarkStart w:id="163" w:name="_Toc56"/>
      <w:bookmarkEnd w:id="162"/>
      <w:r>
        <w:rPr>
          <w:rtl w:val="true"/>
        </w:rPr>
        <w:t>سلام به نمازگزاران</w:t>
      </w:r>
      <w:bookmarkEnd w:id="163"/>
    </w:p>
    <w:p>
      <w:pPr>
        <w:pStyle w:val="BookText"/>
        <w:rPr/>
      </w:pPr>
      <w:r>
        <w:rPr>
          <w:rFonts w:ascii="Amiri" w:hAnsi="Amiri" w:eastAsia="Amiri" w:cs="Amiri"/>
          <w:color w:val="111111"/>
          <w:sz w:val="28"/>
          <w:sz w:val="28"/>
          <w:szCs w:val="28"/>
          <w:rtl w:val="true"/>
          <w:lang w:bidi="ar-SA"/>
        </w:rPr>
        <w:t>امير مؤمنان على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السُّنَّةِ إذا صَعِدَ الْإمامُ المِنْبَرَ أنْ يُسَلِّمَ إذَا اسْتَقْبَلَ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از سنّت است هنگامى كه امام جمعه بالاى منبر رفته و روبروى مردم قرار مى‌گيرد، به نمازگزاران سلام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كانَ إذا صَعِدَ الْمِنْبَرَ سَلَّمَ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p>
    <w:p>
      <w:pPr>
        <w:pStyle w:val="BookText"/>
        <w:rPr/>
      </w:pPr>
      <w:r>
        <w:rPr>
          <w:rFonts w:ascii="IRNazanin" w:hAnsi="IRNazanin" w:eastAsia="IRNazanin"/>
          <w:color w:val="111111"/>
          <w:sz w:val="28"/>
          <w:sz w:val="28"/>
          <w:szCs w:val="28"/>
          <w:rtl w:val="true"/>
          <w:lang w:bidi="fa-IR"/>
        </w:rPr>
        <w:t>همانا رسول خدا صلى الله عليه و آله اين‌چنين بود، هنگامى كه بر فراز منبر مى‌آمد به مردم سلام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إذا خَرَجَ إلَى الْجُمُعَةِ قَعَدَ عَلَى</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بيهقى، 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۵٢۵</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٧٣۵</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٣۴٩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٢۵٧</w:t>
      </w:r>
      <w:r>
        <w:rPr>
          <w:rFonts w:ascii="IRNazanin" w:hAnsi="IRNazanin" w:eastAsia="IRNazanin"/>
          <w:color w:val="111111"/>
          <w:sz w:val="28"/>
          <w:sz w:val="28"/>
          <w:szCs w:val="28"/>
          <w:rtl w:val="true"/>
          <w:lang w:bidi="fa-IR"/>
        </w:rPr>
        <w:t xml:space="preserve"> </w:t>
      </w:r>
      <w:bookmarkStart w:id="164" w:name="pg1576_16645"/>
    </w:p>
    <w:p>
      <w:pPr>
        <w:pStyle w:val="BookText"/>
        <w:rPr/>
      </w:pPr>
      <w:bookmarkEnd w:id="164"/>
      <w:r>
        <w:rPr>
          <w:rFonts w:ascii="Amiri" w:hAnsi="Amiri" w:eastAsia="Amiri" w:cs="Amiri"/>
          <w:color w:val="111111"/>
          <w:sz w:val="28"/>
          <w:sz w:val="28"/>
          <w:szCs w:val="28"/>
          <w:rtl w:val="true"/>
          <w:lang w:bidi="ar-SA"/>
        </w:rPr>
        <w:t>الْمِنْبَرِ حَتّىٰ يَفْرُغَ الْمُؤَذِّ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روش رسول خدا صلى الله عليه و آله اين‌چنين بود كه وقتى براى اقامه نمازجمعه از منزل بيرون مى‌آمد، روى منبر مى‌نشست تا اذان‌گويان، اذان را به پايان برند</w:t>
      </w:r>
      <w:r>
        <w:rPr>
          <w:rFonts w:eastAsia="IRNazanin" w:cs="IRNazanin"/>
          <w:color w:val="111111"/>
          <w:sz w:val="28"/>
          <w:szCs w:val="28"/>
          <w:rtl w:val="true"/>
          <w:lang w:bidi="fa-IR"/>
        </w:rPr>
        <w:t>.</w:t>
      </w:r>
    </w:p>
    <w:p>
      <w:pPr>
        <w:pStyle w:val="Heading2"/>
        <w:numPr>
          <w:ilvl w:val="1"/>
          <w:numId w:val="1"/>
        </w:numPr>
        <w:rPr/>
      </w:pPr>
      <w:bookmarkStart w:id="165" w:name="__RefHeading___Toc754361_3650668749"/>
      <w:bookmarkStart w:id="166" w:name="_Toc57"/>
      <w:bookmarkEnd w:id="165"/>
      <w:r>
        <w:rPr>
          <w:rtl w:val="true"/>
        </w:rPr>
        <w:t>محتواى خطبه‌ها</w:t>
      </w:r>
      <w:bookmarkEnd w:id="166"/>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إمامَ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يَحْمَدُ اللّٰهَ وَيُثْنِي عَلَيْهِ، ثُمَّ يُوصِي بِتَقْوَى اللّٰهِ، ثُمَّ يَقْرَأُ سُورَةً مِن الْقُرْآنِ صَغِيرَةً، ثُمَّ يَجْلِسُ، ثُمَّ يَقُومُ فَيَحْمَدُ اللّٰهَ وَيُثْنِي عَلَيْهِ وَيُصَلِّي عَلىٰ مُحَمَّدٍ صلى الله عليه و آله وَعَلىٰ أئِمَّةِ الْمُسْلِمِينَ، وَيَسْتَغْفِرُ لِلْمُؤْمِنِينَ وَالْمُؤْمِناتِ، فَإذا فَرَغَ مِنْ هذا أقامَ الْمُؤذِّنُ، فَصَلَّى بالنّاسِ رَكْعَتَيْنِ، يَقْرَأُ فِي الْاُولىٰ بِسُورَةِ الْجُمُعَةِ وَفِي الثّانِيَةِ بِسُورَةِ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امام جمعه خطبه مى‌خواند در حالى كه ايستاده است، حمد خدا گويد، و بر او درود فرستد، سپس مردم را به تقوا سفارش مى‌كند، پس از آن سورۀ كوچكى از قرآن را تلاوت نموده، سپس مى‌نشيند باز برخاسته، حمد و ثناى الهى گويد و بر محمد صلى الله عليه و آله و پيشوايان مسلمانان درود مى‌فرستد، و براى مردان و زنان با</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٣۴٩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٣۴٢</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از خداوند طلب استغفار مى‌كند و آن‌گاه كه از خطبه‌ها فراغت يافت مؤذن برخاسته و اذان مى‌گويد، پس با مردم دو ركعت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ركعت اوّل سوره جمعه و در ركعت دوم سوره منافقان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جُعِلَتِ الخُطْبَةُ يَوْمَ الْجُمُعَةِ لِأنَّ الْجُمُعَةَ مَشْهَدٌ عامٌّ، فَأَرادَ أَنْ يَكُونَ لِلْأمِيرِ سَبَبٌ إلىٰ مَوْعِظَتِهِمْ وَتَرْغِيبِهِمْ فِي الطّاعَةِ وَتَرْهِيبِهِمْ مِنَ الْمَعْصِيَةِ، وَتَوْقِيفِهِمْ عَلىٰ ما أرادَ مِن مَصْلَحةِ دِيْنِهِمْ وَدُنْياهُمْ وَيُخْبِرُهُمْ بِما 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الْآفاقِ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الْأهْوالِ الَّتِي لَهُمْ فِيهَا الْمَضَرَّةُ وَالْمَنْفَعَةُ، وَلا يَكُونُ الصّابِرُ فِي الصَّلاةِ مُنْفَصِلاً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وَإنَّما جُعِلَتْ خُطْبَتَيْنِ لِيَكُونَ واحِدَةٌ لِلثَّناءِ عَلَى اللّٰهِ وَالتَّمْجِيدِ وَالتَّقْدِيسِ للّٰهِ‌ِ عَزَّوَجَلَّ، وَالْأُخْرىٰ لِلْحَوائِجِ وَالإْعْذارِ وَالْإنْذارِ وَالدُّعاءِ، وَلِما يُرِيدُ أنْ يُعَلِّمَهُمْ مِنْ أمْرِهِ وَنَهْيِهِ ما فِيهِ الصَّلاحُ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خطبه در روز جمعه براى اين مقرر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جمعه، روز اجتماع عمومى است، خداوند خواسته است تا خطبه خود وسيله‌اى باشد تا امام مردم را موعظه كند و به اطاعت خداوند تشويق و ترغيب نمايد و آنان را از گناه و نافرمانى بترساند و برحذر بدارد، و آنها را نسبت به مصلحت دين و دنيايشان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الشيعه،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٣۴۴</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آگاه كند و رويدادهاى 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توطئه‌هايى كه عليه آنان صورت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خبر دهد و حوادث نگران‌كننده‌اى كه سود و زيان مسلمانان در آن است را به آنها گوشزد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اينكه دو خطبه مقرر شده، براى آن است كه يك خطبه مخصوص حمد و ثناى الهى و تقديس و تمجيد خداى عزّوجلّ باشد و ديگرى براى نيازها، عذرها و نارسايى‌ها، بيم‌دادن‌ها، و دعا به درگاه خداوند، و نيز براى آنكه خداوند اراده كرده است تا امام، بايدها و نبايدها كه صلاح و فساد مردم در آنهاست را به مردم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رحمه الله پس از آنكه عدالتى را كه در امام جماعت معتبر است براى امام جمعه كافى دانسته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يظهرُ مِنَ الأخبارِ زائداً على إمام الجماعَةِ القُدرةُ على إيراد الخطبةِ البليغةِ المناسِبةِ للمَقامِ، بِحَسَبِ أحوالِ الناسِ، والأمكنةِ والأزمنةِ والأعوامِ والشهورِ والأيّامِ، والعِلْمِ بآدابِها وشرائِطِها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بلى از روايات چنين برمى‌آيد كه علاوه بر شرايط امام جماعت، امام جمعه بايد توان ايراد خطبه‌اى رسا، مناسب با مقام، بر اساس چگونگى حالات مردم و شرايط زمانى و مكانى، و سال‌ها و ماه‌ها و</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ascii="IRNazanin" w:hAnsi="IRNazanin" w:eastAsia="IRNazanin"/>
          <w:color w:val="111111"/>
          <w:sz w:val="28"/>
          <w:sz w:val="28"/>
          <w:szCs w:val="28"/>
          <w:lang w:bidi="fa-IR"/>
        </w:rPr>
        <w:t>٨۶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١۴٧</w:t>
      </w:r>
      <w:r>
        <w:rPr>
          <w:rFonts w:ascii="IRNazanin" w:hAnsi="IRNazanin" w:eastAsia="IRNazanin"/>
          <w:color w:val="111111"/>
          <w:sz w:val="28"/>
          <w:sz w:val="28"/>
          <w:szCs w:val="28"/>
          <w:rtl w:val="true"/>
          <w:lang w:bidi="fa-IR"/>
        </w:rPr>
        <w:t xml:space="preserve"> </w:t>
      </w:r>
      <w:bookmarkStart w:id="167" w:name="pg1576_16648"/>
    </w:p>
    <w:p>
      <w:pPr>
        <w:pStyle w:val="BookText"/>
        <w:rPr/>
      </w:pPr>
      <w:bookmarkEnd w:id="167"/>
      <w:r>
        <w:rPr>
          <w:rFonts w:ascii="IRNazanin" w:hAnsi="IRNazanin" w:eastAsia="IRNazanin"/>
          <w:color w:val="111111"/>
          <w:sz w:val="28"/>
          <w:sz w:val="28"/>
          <w:szCs w:val="28"/>
          <w:rtl w:val="true"/>
          <w:lang w:bidi="fa-IR"/>
        </w:rPr>
        <w:t>روزها را داشته باشد و به آداب و شرايط نمازجمعه نيز آگاه باشد</w:t>
      </w:r>
      <w:r>
        <w:rPr>
          <w:rFonts w:eastAsia="IRNazanin" w:cs="IRNazanin"/>
          <w:color w:val="111111"/>
          <w:sz w:val="28"/>
          <w:szCs w:val="28"/>
          <w:rtl w:val="true"/>
          <w:lang w:bidi="fa-IR"/>
        </w:rPr>
        <w:t>.</w:t>
      </w:r>
    </w:p>
    <w:p>
      <w:pPr>
        <w:pStyle w:val="Heading2"/>
        <w:numPr>
          <w:ilvl w:val="1"/>
          <w:numId w:val="1"/>
        </w:numPr>
        <w:rPr/>
      </w:pPr>
      <w:bookmarkStart w:id="168" w:name="__RefHeading___Toc754363_3650668749"/>
      <w:bookmarkStart w:id="169" w:name="_Toc58"/>
      <w:bookmarkEnd w:id="168"/>
      <w:r>
        <w:rPr>
          <w:rtl w:val="true"/>
        </w:rPr>
        <w:t>رعايت ادب در خطبه‌ها</w:t>
      </w:r>
      <w:bookmarkEnd w:id="169"/>
    </w:p>
    <w:p>
      <w:pPr>
        <w:pStyle w:val="BookText"/>
        <w:rPr/>
      </w:pPr>
      <w:r>
        <w:rPr>
          <w:rFonts w:ascii="IRNazanin" w:hAnsi="IRNazanin" w:eastAsia="IRNazanin"/>
          <w:color w:val="111111"/>
          <w:sz w:val="28"/>
          <w:sz w:val="28"/>
          <w:szCs w:val="28"/>
          <w:rtl w:val="true"/>
          <w:lang w:bidi="fa-IR"/>
        </w:rPr>
        <w:t>عدى بن حاتم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خَطِيباً خَطَبَ عِنْدَ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اللّٰهَ وَرَسُولَهُ فَقَد رَشَدَ وَمَنْ يَعْصِهِما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أوْ إذْهَبْ، بِئْسَ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همانا خطيبى نزد پيامبر صلى الله عليه و آله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اطاعت خدا و رسول او كند، هدايت يافته و كسى كه آن دو را معصيت و نافرمانى نمايد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بد خطيبى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برخورد رسول خدا صلى الله عليه و آله آن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نافرمانى خدا و رسول خدا را با يك ضمير ذكر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برخورد به خوبى مى‌توان دريافت كه در خطبه‌ها بايد دقيق و با ادب سخن گفت</w:t>
      </w:r>
      <w:r>
        <w:rPr>
          <w:rFonts w:eastAsia="IRNazanin" w:cs="IRNazanin"/>
          <w:color w:val="111111"/>
          <w:sz w:val="28"/>
          <w:szCs w:val="28"/>
          <w:rtl w:val="true"/>
          <w:lang w:bidi="fa-IR"/>
        </w:rPr>
        <w:t>.</w:t>
      </w:r>
    </w:p>
    <w:p>
      <w:pPr>
        <w:pStyle w:val="Heading2"/>
        <w:numPr>
          <w:ilvl w:val="1"/>
          <w:numId w:val="1"/>
        </w:numPr>
        <w:rPr/>
      </w:pPr>
      <w:bookmarkStart w:id="170" w:name="__RefHeading___Toc754365_3650668749"/>
      <w:bookmarkStart w:id="171" w:name="_Toc59"/>
      <w:bookmarkEnd w:id="170"/>
      <w:r>
        <w:rPr>
          <w:rtl w:val="true"/>
        </w:rPr>
        <w:t>خطبه‌ها كوتاه</w:t>
      </w:r>
      <w:bookmarkEnd w:id="171"/>
    </w:p>
    <w:p>
      <w:pPr>
        <w:pStyle w:val="BookText"/>
        <w:rPr/>
      </w:pPr>
      <w:r>
        <w:rPr>
          <w:rFonts w:ascii="IRNazanin" w:hAnsi="IRNazanin" w:eastAsia="IRNazanin"/>
          <w:color w:val="111111"/>
          <w:sz w:val="28"/>
          <w:sz w:val="28"/>
          <w:szCs w:val="28"/>
          <w:rtl w:val="true"/>
          <w:lang w:bidi="fa-IR"/>
        </w:rPr>
        <w:t>سيرۀ پيامبر اكرم صلى الله عليه و آله در اقامۀ نمازجمعه بر اين پايه استوار بوده كه نمازجمعه و دو خطبه آن را به صورتى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ابى‌داود،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۶۶٠</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ميانه و معتدل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طولانى و نه كوتاه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اقامه مى‌فرمودند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النَّبِيُّ صلى الله عليه و آله يَخْطُبُ قائِماً، ثُمَّ يَجْلِسُ، ثُمَّ يَقُومُ فَيَقْرَأُ آياتٍ وَيَذْكُرُ اللّٰهَ وَكانَتْ خُطْبَتُهُ قصْداً، وَصَلٰاتُهُ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پيامبر صلى الله عليه و آله پيوسته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خطبه مى‌خواند سپس مى‌نشست، آن‌گاه برمى‌خاست آياتى از قرآن مى‌خواند و ياد خدا مى‌كرد و خطبه و نماز آن حضرت ميانه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طولانى و نه كوتاه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عمار ياسر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صلى الله عليه و آله بِإقْصارِ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ما را فرمان داد تا خطبه‌ها را كوتاه بخوانيم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جابر بن سمره سوائى نيز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 آله لا يُطِيلُ الْمَوْعِظَةَ يَوْمَ الْجُمُعَةِ إنَّما هُنَّ كَلِماتٌ يَسِيراتٌ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BookText"/>
        <w:rPr/>
      </w:pPr>
      <w:r>
        <w:rPr>
          <w:rFonts w:ascii="IRNazanin" w:hAnsi="IRNazanin" w:eastAsia="IRNazanin"/>
          <w:color w:val="111111"/>
          <w:sz w:val="28"/>
          <w:sz w:val="28"/>
          <w:szCs w:val="28"/>
          <w:rtl w:val="true"/>
          <w:lang w:bidi="fa-IR"/>
        </w:rPr>
        <w:t>شيوۀ رسول خدا صلى الله عليه و آله در روزهاى جمعه اين چنين بود كه موعظه را طولانى نمى‌ساخت، بلكه مواعظ آن حضرت سخنانى اندك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برخى روايات نيز دستور داده شده تا خطباى جمعه نمازجمعه را طولانى، ولى خطبه‌ها را مختصر و كوتاه</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ص </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ابى‌داود،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۶۶٢</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bookmarkStart w:id="172" w:name="pg1576_16650"/>
    </w:p>
    <w:p>
      <w:pPr>
        <w:pStyle w:val="BookText"/>
        <w:rPr/>
      </w:pPr>
      <w:bookmarkEnd w:id="172"/>
      <w:r>
        <w:rPr>
          <w:rFonts w:ascii="Amiri" w:hAnsi="Amiri" w:eastAsia="Amiri" w:cs="Amiri"/>
          <w:color w:val="111111"/>
          <w:sz w:val="28"/>
          <w:sz w:val="28"/>
          <w:szCs w:val="28"/>
          <w:rtl w:val="true"/>
          <w:lang w:bidi="ar-SA"/>
        </w:rPr>
        <w:t>ايراد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وائل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عمّار براى ما كوتاه و رسا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فرود آمد،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كوتاه و بليغ خطبه خواندى، اى كاش كمى طولانى‌تر سخن مى‌راندى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صلى الله عليه و آله شنيدم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طولانى بودن نماز مرد، و كوتاه بودن خطبه او نشان خوب فهمى و درك صحيح دينى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طولانى بخوانيد و خطبه را كوتاه كنيد و همانا برخى سخن‌ها جادو است إنَّ مِنَ الْبَيَانِ لَسِحْراً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شوكانى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فِي الشَّيءِ، هُوَ الاقْتِصادُ فِيهِ وَتَرْكُ التَّطْوِيلِ وَإنَّما كانَتْ صَلاتُهُ صلى الله عليه و آله وَخُطْبَتُهُ كَذلِكَ لِئَلّا يَمَلَّ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قصد در هر چيز، ميانه‌روى و طولانى‌نكردن است، و اينكه نماز و خطبه رسول خدا صلى الله عليه و آله اين چنين بوده، براى اين است كه مردم خسته و آزرده خاطر نشوند</w:t>
      </w:r>
      <w:r>
        <w:rPr>
          <w:rFonts w:eastAsia="IRNazanin" w:cs="IRNazanin"/>
          <w:color w:val="111111"/>
          <w:sz w:val="28"/>
          <w:szCs w:val="28"/>
          <w:rtl w:val="true"/>
          <w:lang w:bidi="fa-IR"/>
        </w:rPr>
        <w:t>.</w:t>
      </w:r>
    </w:p>
    <w:p>
      <w:pPr>
        <w:pStyle w:val="Heading2"/>
        <w:numPr>
          <w:ilvl w:val="1"/>
          <w:numId w:val="1"/>
        </w:numPr>
        <w:rPr/>
      </w:pPr>
      <w:bookmarkStart w:id="173" w:name="__RefHeading___Toc754367_3650668749"/>
      <w:bookmarkStart w:id="174" w:name="_Toc60"/>
      <w:bookmarkEnd w:id="173"/>
      <w:r>
        <w:rPr>
          <w:rtl w:val="true"/>
        </w:rPr>
        <w:t>دعا پس از خطبه‌ها</w:t>
      </w:r>
      <w:bookmarkEnd w:id="174"/>
    </w:p>
    <w:p>
      <w:pPr>
        <w:pStyle w:val="BookText"/>
        <w:rPr/>
      </w:pPr>
      <w:r>
        <w:rPr>
          <w:rFonts w:ascii="Amiri" w:hAnsi="Amiri" w:eastAsia="Amiri" w:cs="Amiri"/>
          <w:color w:val="111111"/>
          <w:sz w:val="28"/>
          <w:sz w:val="28"/>
          <w:szCs w:val="28"/>
          <w:rtl w:val="true"/>
          <w:lang w:bidi="ar-SA"/>
        </w:rPr>
        <w:t>از امام صادق عليه السلام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الّتِي يُستَجابُ فِيهَا الدُّعاءُ يَوْمَ الجُمُعَةِ،</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٢۶٩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الاوطار،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 xml:space="preserve"> </w:t>
      </w:r>
      <w:bookmarkStart w:id="175" w:name="pg1576_16651"/>
    </w:p>
    <w:p>
      <w:pPr>
        <w:pStyle w:val="BookText"/>
        <w:rPr/>
      </w:pPr>
      <w:bookmarkEnd w:id="175"/>
      <w:r>
        <w:rPr>
          <w:rFonts w:ascii="Amiri" w:hAnsi="Amiri" w:eastAsia="Amiri" w:cs="Amiri"/>
          <w:color w:val="111111"/>
          <w:sz w:val="28"/>
          <w:sz w:val="28"/>
          <w:szCs w:val="28"/>
          <w:rtl w:val="true"/>
          <w:lang w:bidi="ar-SA"/>
        </w:rPr>
        <w:t>ما بَيْنَ فَراغِ الْإمامِ مِنَ الْخُطْبَةِ إلىٰ أنْ يَسْتَوِيَ النّاسُ فِي الصُّفُوفِ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وَرُوِي حِينَ يَنْزِلُ الْإمامُ مِنَ المِنْبَرِ، إلىٰ أنْ يَقُومَ في مَقامِهِ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ساعتى كه در روز جمعه دعا در آن مستجاب است، از زمانى است كه امام جمعه خطبه‌ها را به پايان رسانده، تا وقتى كه مردم در صفوف منظم ايستاده و آماده برگزارى نمازجمعه مى‌باشند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برخى روايات نيز گفته شده، مراد از زمانى است كه امام از منبر پايين آمده، تا آن‌گاه كه در جاى خود براى اقامۀ نمازجمعه قرار مى‌گيرد</w:t>
      </w:r>
      <w:r>
        <w:rPr>
          <w:rFonts w:eastAsia="IRNazanin" w:cs="IRNazanin"/>
          <w:color w:val="111111"/>
          <w:sz w:val="28"/>
          <w:szCs w:val="28"/>
          <w:rtl w:val="true"/>
          <w:lang w:bidi="fa-IR"/>
        </w:rPr>
        <w:t>. . . .</w:t>
      </w:r>
    </w:p>
    <w:p>
      <w:pPr>
        <w:pStyle w:val="Heading2"/>
        <w:numPr>
          <w:ilvl w:val="1"/>
          <w:numId w:val="1"/>
        </w:numPr>
        <w:rPr/>
      </w:pPr>
      <w:bookmarkStart w:id="176" w:name="__RefHeading___Toc754369_3650668749"/>
      <w:bookmarkStart w:id="177" w:name="_Toc61"/>
      <w:bookmarkEnd w:id="176"/>
      <w:r>
        <w:rPr>
          <w:rtl w:val="true"/>
        </w:rPr>
        <w:t>دعا پس از نمازجمعه</w:t>
      </w:r>
      <w:bookmarkEnd w:id="177"/>
    </w:p>
    <w:p>
      <w:pPr>
        <w:pStyle w:val="BookText"/>
        <w:rPr/>
      </w:pPr>
      <w:r>
        <w:rPr>
          <w:rFonts w:ascii="IRNazanin" w:hAnsi="IRNazanin" w:eastAsia="IRNazanin"/>
          <w:color w:val="111111"/>
          <w:sz w:val="28"/>
          <w:sz w:val="28"/>
          <w:szCs w:val="28"/>
          <w:rtl w:val="true"/>
          <w:lang w:bidi="fa-IR"/>
        </w:rPr>
        <w:t>اسماء دختر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قَرَأَ بَعْدَ الْجُمُعَةِ بِفاتِحَةِ الْكِتابِ، وَقُلْ هُوَ اللّٰهُ أحَدٌ، وَقُلْ أعُوذُ بِرَبِّ النّاسِ، حُفِظَ ما بَيْنَهُ وَبَيْنَ الْجُمُعَةِ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كسى كه پس از نمازجمعه، سوره‌هاى حمد، قل هو اللّٰه احد، قل اعوذ برب الفلق و قل اعوذ برب الناس را بخواند، از جمعه‌اى كه در آن قرار دارد تا جمعۀ بعد محفوظ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كنزالعمال، ج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٧۶٨</w:t>
      </w:r>
      <w:r>
        <w:rPr>
          <w:rFonts w:ascii="Amiri" w:hAnsi="Amiri" w:eastAsia="Amiri" w:cs="Amiri"/>
          <w:color w:val="111111"/>
          <w:sz w:val="28"/>
          <w:sz w:val="28"/>
          <w:szCs w:val="28"/>
          <w:rtl w:val="true"/>
          <w:lang w:bidi="ar-SA"/>
        </w:rPr>
        <w:t xml:space="preserve"> </w:t>
      </w:r>
      <w:bookmarkStart w:id="178" w:name="pg1576_16652"/>
    </w:p>
    <w:p>
      <w:pPr>
        <w:pStyle w:val="Heading2"/>
        <w:numPr>
          <w:ilvl w:val="1"/>
          <w:numId w:val="1"/>
        </w:numPr>
        <w:rPr/>
      </w:pPr>
      <w:bookmarkStart w:id="179" w:name="__RefHeading___Toc754371_3650668749"/>
      <w:bookmarkStart w:id="180" w:name="_Toc62"/>
      <w:bookmarkEnd w:id="178"/>
      <w:bookmarkEnd w:id="179"/>
      <w:r>
        <w:rPr>
          <w:rtl w:val="true"/>
        </w:rPr>
        <w:t>دعا پس از نماز عصر در روز جمعه</w:t>
      </w:r>
      <w:bookmarkEnd w:id="180"/>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صَلَّيْتَ الْعَصْرَ يَوْمَ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الْأوْصِياءِ الْمَرْضِيّينَ بِأَفْضَلِ صَلَواتِكَ، وَبارِكْ عَلَيْهِمْ بأفْضَلِ بَرَكاتِكَ وَالسَّلامُ عَلَيْهِمْ وَعَلىٰ أَرْواحِهِمْ وَأجْسادِهِمْ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قالَها فِي دُبُرِ الْعَصْرِ كَتَبَ اللّٰهُ لَهُ مِائَةَ اَلْفِ حَسَنَةٍ، ومَحا عَنْهُ مِائَةَ اَلْفِ سَيِّئَةٍ، وَقَضىٰ لَهُ بِها مِائَةَ ألْفِ حاجَةٍ وَرَفَعَ لَهُ بِها مِائَةَ ألْفِ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هنگامى كه روز جمعه، نماز عصر را خواندى،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 محمد و جانشينان آن حضرت، كه از آنان راضى و خشنود هستى، به بهترين درودهايت، و بهترين بركت خود را بر آنان نازل فرما، و درود بر ايشان و ارواح آنان و پيكرهاى پاكشان، و رحمت و بركات خداوند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همانا هر كس اين دعا و صلوات را، پس از نماز عصر روز جمعه بخواند، خداوند يكصد هزار حسنه براى او مى‌نويسد، يكصد هزار گناه را از نامۀ عمل او پاك مى‌كند، يكصد هزار حاجت او را بر مى‌آورد و يكصد هزار درجه بر مقام او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حلبى از امام صادق عليه السلام نقل مى‌كند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bookmarkStart w:id="181" w:name="pg1576_16653"/>
    </w:p>
    <w:p>
      <w:pPr>
        <w:pStyle w:val="BookText"/>
        <w:rPr/>
      </w:pPr>
      <w:bookmarkEnd w:id="181"/>
      <w:r>
        <w:rPr>
          <w:rFonts w:ascii="Amiri" w:hAnsi="Amiri" w:eastAsia="Amiri" w:cs="Amiri"/>
          <w:color w:val="111111"/>
          <w:sz w:val="28"/>
          <w:sz w:val="28"/>
          <w:szCs w:val="28"/>
          <w:rtl w:val="true"/>
          <w:lang w:bidi="ar-SA"/>
        </w:rPr>
        <w:t>كه آن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بَعْدَ الجُمُعَةِ حِينَ يَنْصَرِفُ، الْحَمْدَ مَرَّةً، وَقُلْ هُوَ اللّٰهُ اَحَدٌ سَبْعاً، وَقُلْ أعُوذُ بِرَبِّ الْفَلَقِ سَبْعاً، وَقُلْ أعُوذُ بِرَبِ‌ّ النّاسِ سَبْعاً وَآيَةَ الكُرْسِيِّ وَآيَةَ السُّخْرَةِ، وآخِرَ بَرآءَة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اَنْفُسِكُمْ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 الْآيَة، كانَتْ لَهُ كفّارَةُ ما بَيْنَ الجُمُعَةِ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IRNazanin" w:hAnsi="IRNazanin" w:eastAsia="IRNazanin"/>
          <w:color w:val="111111"/>
          <w:sz w:val="28"/>
          <w:sz w:val="28"/>
          <w:szCs w:val="28"/>
          <w:rtl w:val="true"/>
          <w:lang w:bidi="fa-IR"/>
        </w:rPr>
        <w:t xml:space="preserve">كسى كه به هنگام بازگشت از نمازجمعه سوره حمد را يك مرتبه، و سوره‌هاى توحيد، فلق، و ناس را هفت مرتبه، و آيةالكرسى و آيةالسخره، و آيۀ آخر سوره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جاءَكُمْ رَسُولٌ مِنْ اَنْفُسِكُمْ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آيه را بخواند، خداوند آن را كفّاره گناهان او از جمعه تا جمعۀ ديگر قرار دهد</w:t>
      </w:r>
      <w:r>
        <w:rPr>
          <w:rFonts w:eastAsia="IRNazanin" w:cs="IRNazanin"/>
          <w:color w:val="111111"/>
          <w:sz w:val="28"/>
          <w:szCs w:val="28"/>
          <w:rtl w:val="true"/>
          <w:lang w:bidi="fa-IR"/>
        </w:rPr>
        <w:t>.</w:t>
      </w:r>
    </w:p>
    <w:p>
      <w:pPr>
        <w:pStyle w:val="Heading2"/>
        <w:numPr>
          <w:ilvl w:val="1"/>
          <w:numId w:val="1"/>
        </w:numPr>
        <w:rPr/>
      </w:pPr>
      <w:bookmarkStart w:id="182" w:name="__RefHeading___Toc754373_3650668749"/>
      <w:bookmarkStart w:id="183" w:name="_Toc63"/>
      <w:bookmarkEnd w:id="182"/>
      <w:r>
        <w:rPr>
          <w:rtl w:val="true"/>
        </w:rPr>
        <w:t>ثواب نمازجمعه براى مسافر</w:t>
      </w:r>
      <w:bookmarkEnd w:id="183"/>
    </w:p>
    <w:p>
      <w:pPr>
        <w:pStyle w:val="BookText"/>
        <w:rPr/>
      </w:pPr>
      <w:r>
        <w:rPr>
          <w:rFonts w:ascii="IRNazanin" w:hAnsi="IRNazanin" w:eastAsia="IRNazanin"/>
          <w:color w:val="111111"/>
          <w:sz w:val="28"/>
          <w:sz w:val="28"/>
          <w:szCs w:val="28"/>
          <w:rtl w:val="true"/>
          <w:lang w:bidi="fa-IR"/>
        </w:rPr>
        <w:t>امام صادق به نقل از پدر بزرگوارشان امام باقر عليهما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مُسافِرٍ صَلَّى الجُمُعَةَ رَغْبَةً فِيها وَحُبّاً لَها أعْطاهُ اللّٰهُ اَجْرَ مِائَةِ جُمُعَةٍ لِلْمُقِيمِ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BookText"/>
        <w:rPr/>
      </w:pPr>
      <w:r>
        <w:rPr>
          <w:rFonts w:ascii="IRNazanin" w:hAnsi="IRNazanin" w:eastAsia="IRNazanin"/>
          <w:color w:val="111111"/>
          <w:sz w:val="28"/>
          <w:sz w:val="28"/>
          <w:szCs w:val="28"/>
          <w:rtl w:val="true"/>
          <w:lang w:bidi="fa-IR"/>
        </w:rPr>
        <w:t>هر مسافرى كه از روى علاقه و محبت نمازجمعه را اقامه نمايد، خداوند پاداش يكصد نمازجمعه كه غير مسافر آن را بخواند به او عطا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الاعمال، ج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٨٩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٨٧</w:t>
      </w:r>
      <w:r>
        <w:rPr>
          <w:rFonts w:ascii="IRNazanin" w:hAnsi="IRNazanin" w:eastAsia="IRNazanin"/>
          <w:color w:val="111111"/>
          <w:sz w:val="28"/>
          <w:sz w:val="28"/>
          <w:szCs w:val="28"/>
          <w:rtl w:val="true"/>
          <w:lang w:bidi="fa-IR"/>
        </w:rPr>
        <w:t xml:space="preserve"> </w:t>
      </w:r>
      <w:bookmarkStart w:id="184" w:name="pg1576_16654"/>
    </w:p>
    <w:p>
      <w:pPr>
        <w:pStyle w:val="Heading2"/>
        <w:numPr>
          <w:ilvl w:val="1"/>
          <w:numId w:val="1"/>
        </w:numPr>
        <w:rPr/>
      </w:pPr>
      <w:bookmarkStart w:id="185" w:name="__RefHeading___Toc754375_3650668749"/>
      <w:bookmarkStart w:id="186" w:name="_Toc64"/>
      <w:bookmarkEnd w:id="184"/>
      <w:bookmarkEnd w:id="185"/>
      <w:r>
        <w:rPr>
          <w:rtl w:val="true"/>
        </w:rPr>
        <w:t>رهنمودهاى حضرت امام خمينى قدس سره در رابطه با نمازجمعه</w:t>
      </w:r>
      <w:bookmarkEnd w:id="186"/>
    </w:p>
    <w:p>
      <w:pPr>
        <w:pStyle w:val="Heading2"/>
        <w:numPr>
          <w:ilvl w:val="1"/>
          <w:numId w:val="1"/>
        </w:numPr>
        <w:rPr/>
      </w:pPr>
      <w:bookmarkStart w:id="187" w:name="__RefHeading___Toc754377_3650668749"/>
      <w:bookmarkStart w:id="188" w:name="_Toc65"/>
      <w:bookmarkEnd w:id="187"/>
      <w:r>
        <w:rPr>
          <w:rtl w:val="true"/>
        </w:rPr>
        <w:t>نمازجمعه در تاريخ</w:t>
      </w:r>
      <w:bookmarkEnd w:id="188"/>
    </w:p>
    <w:p>
      <w:pPr>
        <w:pStyle w:val="BookText"/>
        <w:rPr/>
      </w:pPr>
      <w:r>
        <w:rPr>
          <w:rFonts w:ascii="IRNazanin" w:hAnsi="IRNazanin" w:eastAsia="IRNazanin"/>
          <w:color w:val="111111"/>
          <w:sz w:val="28"/>
          <w:sz w:val="28"/>
          <w:szCs w:val="28"/>
          <w:rtl w:val="true"/>
          <w:lang w:bidi="fa-IR"/>
        </w:rPr>
        <w:t>يكى از بركات اين نهضت و انقلاب، همين اقامۀ نمازجمعه‌هاست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نمازجمعه و مساجد چنين وضعى داشتند كه اجتماعات وسيله‌اى بودند براى رفع گرفتارى‌هاى مسلمين و تصميم‌گيرى در مقابله با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اگر خطبه‌هاى آن زمان را مطالعه كنيد، مى‌بينيد كه چقدر آنها پرمحتوا بودند، كه متأسفانه دست‌هاى خائنين به تدريج به كار افتاد و طايفه‌اى از مسلمانان اصلاً اقامۀ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را كنار گذاشتند و طوايف ديگرى هم كه اقامه مى‌كردند بسيار محدود و بى‌محتوا و تقريباً مسائل آنان به چند جمله نصيحت ختم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ج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۵٣</w:t>
      </w:r>
      <w:r>
        <w:rPr>
          <w:rFonts w:ascii="Amiri" w:hAnsi="Amiri" w:eastAsia="Amiri" w:cs="Amiri"/>
          <w:color w:val="111111"/>
          <w:sz w:val="28"/>
          <w:sz w:val="28"/>
          <w:szCs w:val="28"/>
          <w:rtl w:val="true"/>
          <w:lang w:bidi="ar-SA"/>
        </w:rPr>
        <w:t xml:space="preserve"> </w:t>
      </w:r>
      <w:bookmarkStart w:id="189" w:name="pg1576_16655"/>
    </w:p>
    <w:p>
      <w:pPr>
        <w:pStyle w:val="Heading2"/>
        <w:numPr>
          <w:ilvl w:val="1"/>
          <w:numId w:val="1"/>
        </w:numPr>
        <w:rPr/>
      </w:pPr>
      <w:bookmarkStart w:id="190" w:name="__RefHeading___Toc754379_3650668749"/>
      <w:bookmarkStart w:id="191" w:name="_Toc66"/>
      <w:bookmarkEnd w:id="189"/>
      <w:bookmarkEnd w:id="190"/>
      <w:r>
        <w:rPr>
          <w:rtl w:val="true"/>
        </w:rPr>
        <w:t>نمازجمعه، از بركات اسلام</w:t>
      </w:r>
      <w:bookmarkEnd w:id="191"/>
    </w:p>
    <w:p>
      <w:pPr>
        <w:pStyle w:val="BookText"/>
        <w:rPr/>
      </w:pPr>
      <w:r>
        <w:rPr>
          <w:rFonts w:ascii="IRNazanin" w:hAnsi="IRNazanin" w:eastAsia="IRNazanin"/>
          <w:color w:val="111111"/>
          <w:sz w:val="28"/>
          <w:sz w:val="28"/>
          <w:szCs w:val="28"/>
          <w:rtl w:val="true"/>
          <w:lang w:bidi="fa-IR"/>
        </w:rPr>
        <w:t>برپايى نمازجمعه يكى از بركات بسيار عظيم اسلام بود كه مع‌الاسف قبل از پيروزى انقلاب در بين علماى شيعه بسيار كم‌جلوه، و برادران اهل سنّت هم كه اقامه مى‌كردند، خطبه‌هايشان محدود به حدودى خاص بود، امّا امروز از بركت نمازجمعه است كه ملّت از خانه‌هايشان بيرون ريخته و در مراكز نمازجمعه اجتماع و با يكديگر تفاهم مى‌كنند و به مسائل سياسى و دينى گوش مى‌دهند، كه اين مسأله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اميدوارم كه نمازجمعه‌ها آن محتواى اصيل خود را بازيابد و قهراً ساير مسلمين هم زمانى كه ديدند مدّت‌ها از اين نعمت بزرگ الهى غافل بوده‌اند، به فكر برگزارى صحيح آن مى‌افتند، اگرچه دولت‌ها مخالف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هر وقت مسلمين مى‌خواستند به جنگ عزيمت كنند، از مساجد تجهيز مى‌شدند و هر وقت كه كار مهمّى داشتند، در مساجد آن را مطرح ساخته و دربارۀ مسائل سياسى به بحث و گفت‌وگو مى‌نشستند و ما بايد اين محتواى عظيم را بازگردانيم و اهتمام به امور مسلمين داشته باشيم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شما در منابر و خطبه‌ها مسائل انقلاب را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ج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bookmarkStart w:id="192" w:name="pg1576_16656"/>
    </w:p>
    <w:p>
      <w:pPr>
        <w:pStyle w:val="BookText"/>
        <w:rPr/>
      </w:pPr>
      <w:bookmarkEnd w:id="192"/>
      <w:r>
        <w:rPr>
          <w:rFonts w:ascii="IRNazanin" w:hAnsi="IRNazanin" w:eastAsia="IRNazanin"/>
          <w:color w:val="111111"/>
          <w:sz w:val="28"/>
          <w:sz w:val="28"/>
          <w:szCs w:val="28"/>
          <w:rtl w:val="true"/>
          <w:lang w:bidi="fa-IR"/>
        </w:rPr>
        <w:t>به مردم گوشزد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193" w:name="__RefHeading___Toc754381_3650668749"/>
      <w:bookmarkStart w:id="194" w:name="_Toc67"/>
      <w:bookmarkEnd w:id="193"/>
      <w:r>
        <w:rPr>
          <w:rtl w:val="true"/>
        </w:rPr>
        <w:t>خطبه‌هاى پرمحتوا</w:t>
      </w:r>
      <w:bookmarkEnd w:id="194"/>
    </w:p>
    <w:p>
      <w:pPr>
        <w:pStyle w:val="BookText"/>
        <w:rPr/>
      </w:pPr>
      <w:r>
        <w:rPr>
          <w:rFonts w:ascii="IRNazanin" w:hAnsi="IRNazanin" w:eastAsia="IRNazanin"/>
          <w:color w:val="111111"/>
          <w:sz w:val="28"/>
          <w:sz w:val="28"/>
          <w:szCs w:val="28"/>
          <w:rtl w:val="true"/>
          <w:lang w:bidi="fa-IR"/>
        </w:rPr>
        <w:t>ائمۀ جمعه بايد توجه داشته باشند كه يكى از مؤثرترين قشرهاى جامعه به حساب مى‌آيند و بايد توجّه داشته باشند كه مردم گوششان به اينهاست و در اجتماع ائمه جمعه سعى مى‌كنند ببينند امام جمعه 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بايد سعى شود خطبه‌ها پرمحتوا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خطبه‌ها هم بايد امر به تقوا و اين‌گونه مسائل رعايت شود و هم مردم را به وحدت و حضور در صحنه دعوت نمايند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 ائمه جمعه موظفيد براى جلوگيرى از شيطنت‌هايى كه اينها مى‌كنند و مى‌گويند مردم اعراض كرده‌اند و در انتخابات شركت نمى‌كنند مردم را به شركت در انتخابات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Heading2"/>
        <w:numPr>
          <w:ilvl w:val="1"/>
          <w:numId w:val="1"/>
        </w:numPr>
        <w:rPr/>
      </w:pPr>
      <w:bookmarkStart w:id="195" w:name="__RefHeading___Toc754383_3650668749"/>
      <w:bookmarkStart w:id="196" w:name="_Toc68"/>
      <w:bookmarkEnd w:id="195"/>
      <w:r>
        <w:rPr>
          <w:rtl w:val="true"/>
        </w:rPr>
        <w:t>اجتماع باشكوه</w:t>
      </w:r>
      <w:bookmarkEnd w:id="196"/>
    </w:p>
    <w:p>
      <w:pPr>
        <w:pStyle w:val="BookText"/>
        <w:rPr/>
      </w:pPr>
      <w:r>
        <w:rPr>
          <w:rFonts w:ascii="Amiri" w:hAnsi="Amiri" w:eastAsia="Amiri" w:cs="Amiri"/>
          <w:color w:val="111111"/>
          <w:sz w:val="28"/>
          <w:sz w:val="28"/>
          <w:szCs w:val="28"/>
          <w:rtl w:val="true"/>
          <w:lang w:bidi="ar-SA"/>
        </w:rPr>
        <w:t>اجتماع كنيد، نمازهاى جمعه را باشكوه به‌جا بياوريد و نمازهاى غير جمعه را هم، كه شيطان‌ها از نماز مى‌ترسند، از مسجد مى‌ترسند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p>
    <w:p>
      <w:pPr>
        <w:pStyle w:val="Heading2"/>
        <w:numPr>
          <w:ilvl w:val="1"/>
          <w:numId w:val="1"/>
        </w:numPr>
        <w:rPr/>
      </w:pPr>
      <w:bookmarkStart w:id="197" w:name="__RefHeading___Toc754385_3650668749"/>
      <w:bookmarkStart w:id="198" w:name="_Toc69"/>
      <w:bookmarkEnd w:id="197"/>
      <w:r>
        <w:rPr>
          <w:rtl w:val="true"/>
        </w:rPr>
        <w:t>نمايش قدرت اسلام</w:t>
      </w:r>
      <w:bookmarkEnd w:id="198"/>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۵۴</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ج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٨٣</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١۴٩</w:t>
      </w:r>
      <w:r>
        <w:rPr>
          <w:rFonts w:ascii="IRNazanin" w:hAnsi="IRNazanin" w:eastAsia="IRNazanin"/>
          <w:color w:val="111111"/>
          <w:sz w:val="28"/>
          <w:sz w:val="28"/>
          <w:szCs w:val="28"/>
          <w:rtl w:val="true"/>
          <w:lang w:bidi="fa-IR"/>
        </w:rPr>
        <w:t xml:space="preserve"> </w:t>
      </w:r>
      <w:bookmarkStart w:id="199" w:name="pg1576_16657"/>
    </w:p>
    <w:p>
      <w:pPr>
        <w:pStyle w:val="BookText"/>
        <w:rPr/>
      </w:pPr>
      <w:bookmarkEnd w:id="199"/>
      <w:r>
        <w:rPr>
          <w:rFonts w:ascii="IRNazanin" w:hAnsi="IRNazanin" w:eastAsia="IRNazanin"/>
          <w:color w:val="111111"/>
          <w:sz w:val="28"/>
          <w:sz w:val="28"/>
          <w:szCs w:val="28"/>
          <w:rtl w:val="true"/>
          <w:lang w:bidi="fa-IR"/>
        </w:rPr>
        <w:t>نمازجمعه كه نمايشى از قدرت سياسى و اجتماعى اسلام است، بايد هر چه شكوهمندتر و پرمحتواتر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گمان نكنند كه نمازجمعه يك نماز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با شكوهمندى كه دارد، براى نهضت كوتاه عمر ما يك پشتوانۀ محكم و در پيشبرد انقلاب اسلامى ما عامل مؤثر و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عظيم و عزيز با شركت خود بايد اين سنگر اسلامى را هر چه عظيم‌تر و بلندپايه‌تر حفظ نمايد تا به بركت آن، توطئه‌هاى خائنانه و دسيسه‌هاى مفسدان خنثى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200" w:name="__RefHeading___Toc754387_3650668749"/>
      <w:bookmarkStart w:id="201" w:name="_Toc70"/>
      <w:bookmarkEnd w:id="200"/>
      <w:r>
        <w:rPr>
          <w:rtl w:val="true"/>
        </w:rPr>
        <w:t xml:space="preserve">ترويج سنّت سياسى </w:t>
      </w:r>
      <w:r>
        <w:rPr>
          <w:rtl w:val="true"/>
        </w:rPr>
        <w:t xml:space="preserve">- </w:t>
      </w:r>
      <w:r>
        <w:rPr>
          <w:rtl w:val="true"/>
        </w:rPr>
        <w:t>الهى</w:t>
      </w:r>
      <w:bookmarkEnd w:id="201"/>
    </w:p>
    <w:p>
      <w:pPr>
        <w:pStyle w:val="BookText"/>
        <w:rPr/>
      </w:pPr>
      <w:r>
        <w:rPr>
          <w:rFonts w:ascii="Amiri" w:hAnsi="Amiri" w:eastAsia="Amiri" w:cs="Amiri"/>
          <w:color w:val="111111"/>
          <w:sz w:val="28"/>
          <w:sz w:val="28"/>
          <w:szCs w:val="28"/>
          <w:rtl w:val="true"/>
          <w:lang w:bidi="ar-SA"/>
        </w:rPr>
        <w:t>شما آقايان به اين نمازجمعه اهميت 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هم از بركات جمهورى اسلامى است كه اين سنّت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ترويج شود، به طورى كه تمام خارجى‌ها متوجه آن شده‌اند، كه اميدواريم ان‌شاءاللّٰه باقى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p>
    <w:p>
      <w:pPr>
        <w:pStyle w:val="Heading2"/>
        <w:numPr>
          <w:ilvl w:val="1"/>
          <w:numId w:val="1"/>
        </w:numPr>
        <w:rPr/>
      </w:pPr>
      <w:bookmarkStart w:id="202" w:name="__RefHeading___Toc754389_3650668749"/>
      <w:bookmarkStart w:id="203" w:name="_Toc71"/>
      <w:bookmarkEnd w:id="202"/>
      <w:r>
        <w:rPr>
          <w:rtl w:val="true"/>
        </w:rPr>
        <w:t>دعوت به حضور در صحنه</w:t>
      </w:r>
      <w:bookmarkEnd w:id="203"/>
    </w:p>
    <w:p>
      <w:pPr>
        <w:pStyle w:val="BookText"/>
        <w:rPr/>
      </w:pPr>
      <w:r>
        <w:rPr>
          <w:rFonts w:ascii="IRNazanin" w:hAnsi="IRNazanin" w:eastAsia="IRNazanin"/>
          <w:color w:val="111111"/>
          <w:sz w:val="28"/>
          <w:sz w:val="28"/>
          <w:szCs w:val="28"/>
          <w:rtl w:val="true"/>
          <w:lang w:bidi="fa-IR"/>
        </w:rPr>
        <w:t>مسأله ديگر خطبه‌هاى نمازجمعه است، بايد مردم را امر به تقوا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تقوا در خطبۀ اوّل واجب است و در خطبۀ دوّم بنابر احتياط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اخلاقى را به مردم بگوييد و آنها را به داشتن اخلاق اسلامى ترغيب</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ج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٩٧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٢۴٨</w:t>
      </w:r>
      <w:r>
        <w:rPr>
          <w:rFonts w:ascii="IRNazanin" w:hAnsi="IRNazanin" w:eastAsia="IRNazanin"/>
          <w:color w:val="111111"/>
          <w:sz w:val="28"/>
          <w:sz w:val="28"/>
          <w:szCs w:val="28"/>
          <w:rtl w:val="true"/>
          <w:lang w:bidi="fa-IR"/>
        </w:rPr>
        <w:t xml:space="preserve"> </w:t>
      </w:r>
      <w:bookmarkStart w:id="204" w:name="pg1576_16658"/>
    </w:p>
    <w:p>
      <w:pPr>
        <w:pStyle w:val="BookText"/>
        <w:rPr/>
      </w:pPr>
      <w:bookmarkEnd w:id="204"/>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روز را براى مردم بگوييد، آنچه در طول يك هفته در كشور اتفاق مى‌افتد، آنها را براى مردم بگوييد، مردم را در صحنه حاضر نگه داريد، كه آنچه انقلاب و ايران را حفظ كرده، حضور مردم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Heading2"/>
        <w:numPr>
          <w:ilvl w:val="1"/>
          <w:numId w:val="1"/>
        </w:numPr>
        <w:rPr/>
      </w:pPr>
      <w:bookmarkStart w:id="205" w:name="__RefHeading___Toc754391_3650668749"/>
      <w:bookmarkStart w:id="206" w:name="_Toc72"/>
      <w:bookmarkEnd w:id="205"/>
      <w:r>
        <w:rPr>
          <w:rtl w:val="true"/>
        </w:rPr>
        <w:t>تكليف ائمه جمعه</w:t>
      </w:r>
      <w:bookmarkEnd w:id="206"/>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ائمه جمعه و جماعات مردم را ارشاد كنند و حضور آنها را در صحنه گوشزد كنند و بحمداللّٰه خود مردم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p>
    <w:p>
      <w:pPr>
        <w:pStyle w:val="Heading2"/>
        <w:numPr>
          <w:ilvl w:val="1"/>
          <w:numId w:val="1"/>
        </w:numPr>
        <w:rPr/>
      </w:pPr>
      <w:bookmarkStart w:id="207" w:name="__RefHeading___Toc754393_3650668749"/>
      <w:bookmarkStart w:id="208" w:name="_Toc73"/>
      <w:bookmarkEnd w:id="207"/>
      <w:r>
        <w:rPr>
          <w:rtl w:val="true"/>
        </w:rPr>
        <w:t>غناى خطبه‌ها</w:t>
      </w:r>
      <w:bookmarkEnd w:id="208"/>
    </w:p>
    <w:p>
      <w:pPr>
        <w:pStyle w:val="BookText"/>
        <w:rPr/>
      </w:pPr>
      <w:r>
        <w:rPr>
          <w:rFonts w:ascii="IRNazanin" w:hAnsi="IRNazanin" w:eastAsia="IRNazanin"/>
          <w:color w:val="111111"/>
          <w:sz w:val="28"/>
          <w:sz w:val="28"/>
          <w:szCs w:val="28"/>
          <w:rtl w:val="true"/>
          <w:lang w:bidi="fa-IR"/>
        </w:rPr>
        <w:t>سعى كنيد مطالعه كنيد كه در خطبه‌هايتان چه مى‌خواهيد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p>
    <w:p>
      <w:pPr>
        <w:pStyle w:val="Heading2"/>
        <w:numPr>
          <w:ilvl w:val="1"/>
          <w:numId w:val="1"/>
        </w:numPr>
        <w:rPr/>
      </w:pPr>
      <w:bookmarkStart w:id="209" w:name="__RefHeading___Toc754395_3650668749"/>
      <w:bookmarkStart w:id="210" w:name="_Toc74"/>
      <w:bookmarkEnd w:id="209"/>
      <w:r>
        <w:rPr>
          <w:rtl w:val="true"/>
        </w:rPr>
        <w:t>رسالت جهانى ائمه جمعه</w:t>
      </w:r>
      <w:bookmarkEnd w:id="210"/>
    </w:p>
    <w:p>
      <w:pPr>
        <w:pStyle w:val="BookText"/>
        <w:rPr/>
      </w:pPr>
      <w:r>
        <w:rPr>
          <w:rFonts w:ascii="IRNazanin" w:hAnsi="IRNazanin" w:eastAsia="IRNazanin"/>
          <w:color w:val="111111"/>
          <w:sz w:val="28"/>
          <w:sz w:val="28"/>
          <w:szCs w:val="28"/>
          <w:rtl w:val="true"/>
          <w:lang w:bidi="fa-IR"/>
        </w:rPr>
        <w:t>در صدر اسلام، مسائل سياسى در مسجد به وسيلۀ آنهايى كه امام جمعه بودند حل و فصل مى‌شد و نقشه‌هاى جنگ در آنجا كشيده مى‌شد، و مع‌الاسف ما را رساندند به آنجا كه در خطبه‌هاى جمعه جز چند كلمه موعظه و تحذير از اينكه مبادا در امور دخالت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ج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٢۶٢</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٢۵١</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١۵۶</w:t>
      </w:r>
      <w:r>
        <w:rPr>
          <w:rFonts w:ascii="IRNazanin" w:hAnsi="IRNazanin" w:eastAsia="IRNazanin"/>
          <w:color w:val="111111"/>
          <w:sz w:val="28"/>
          <w:sz w:val="28"/>
          <w:szCs w:val="28"/>
          <w:rtl w:val="true"/>
          <w:lang w:bidi="fa-IR"/>
        </w:rPr>
        <w:t xml:space="preserve"> </w:t>
      </w:r>
      <w:bookmarkStart w:id="211" w:name="pg1576_16659"/>
    </w:p>
    <w:p>
      <w:pPr>
        <w:pStyle w:val="BookText"/>
        <w:rPr/>
      </w:pPr>
      <w:bookmarkEnd w:id="211"/>
      <w:r>
        <w:rPr>
          <w:rFonts w:ascii="IRNazanin" w:hAnsi="IRNazanin" w:eastAsia="IRNazanin"/>
          <w:color w:val="111111"/>
          <w:sz w:val="28"/>
          <w:sz w:val="28"/>
          <w:szCs w:val="28"/>
          <w:rtl w:val="true"/>
          <w:lang w:bidi="fa-IR"/>
        </w:rPr>
        <w:t>كنيد،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نمازجمعه نبود يا اگر بود محتوا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١</w:t>
      </w:r>
    </w:p>
    <w:p>
      <w:pPr>
        <w:pStyle w:val="Heading2"/>
        <w:numPr>
          <w:ilvl w:val="1"/>
          <w:numId w:val="1"/>
        </w:numPr>
        <w:rPr/>
      </w:pPr>
      <w:bookmarkStart w:id="212" w:name="__RefHeading___Toc754397_3650668749"/>
      <w:bookmarkStart w:id="213" w:name="_Toc75"/>
      <w:bookmarkEnd w:id="212"/>
      <w:r>
        <w:rPr>
          <w:rtl w:val="true"/>
        </w:rPr>
        <w:t>اى ائمه جمعه بلاد اسلام</w:t>
      </w:r>
      <w:r>
        <w:rPr>
          <w:rtl w:val="true"/>
        </w:rPr>
        <w:t>!</w:t>
      </w:r>
      <w:bookmarkEnd w:id="213"/>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ائمه جمعه كوشش كنند مردم را به تقوا دعوت كنند، مردم را متّقى كنند، مردم را از دنيا و از آمال دنيايى پرهيز بدهند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lang w:bidi="fa-IR"/>
        </w:rPr>
        <w:t>٢</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صحيفۀ نور، ج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١٣٩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ascii="IRNazanin" w:hAnsi="IRNazanin" w:eastAsia="IRNazanin"/>
          <w:color w:val="111111"/>
          <w:sz w:val="28"/>
          <w:sz w:val="28"/>
          <w:szCs w:val="28"/>
          <w:lang w:bidi="fa-IR"/>
        </w:rPr>
        <w:t>١۴٢</w:t>
      </w:r>
      <w:r>
        <w:rPr>
          <w:rFonts w:ascii="IRNazanin" w:hAnsi="IRNazanin" w:eastAsia="IRNazanin"/>
          <w:color w:val="111111"/>
          <w:sz w:val="28"/>
          <w:sz w:val="28"/>
          <w:szCs w:val="28"/>
          <w:rtl w:val="true"/>
          <w:lang w:bidi="fa-IR"/>
        </w:rPr>
        <w:t xml:space="preserve"> </w:t>
      </w:r>
      <w:bookmarkStart w:id="214" w:name="pg1576_16660"/>
    </w:p>
    <w:p>
      <w:pPr>
        <w:pStyle w:val="Heading2"/>
        <w:numPr>
          <w:ilvl w:val="1"/>
          <w:numId w:val="1"/>
        </w:numPr>
        <w:rPr/>
      </w:pPr>
      <w:bookmarkStart w:id="215" w:name="__RefHeading___Toc754399_3650668749"/>
      <w:bookmarkStart w:id="216" w:name="_Toc76"/>
      <w:bookmarkEnd w:id="214"/>
      <w:bookmarkEnd w:id="215"/>
      <w:r>
        <w:rPr>
          <w:rtl w:val="true"/>
        </w:rPr>
        <w:t>بيانات مقام معظم رهبرى</w:t>
      </w:r>
      <w:bookmarkEnd w:id="216"/>
    </w:p>
    <w:p>
      <w:pPr>
        <w:pStyle w:val="BookText"/>
        <w:rPr/>
      </w:pPr>
      <w:r>
        <w:rPr>
          <w:rFonts w:ascii="IRNazanin" w:hAnsi="IRNazanin" w:eastAsia="IRNazanin"/>
          <w:color w:val="111111"/>
          <w:sz w:val="28"/>
          <w:sz w:val="28"/>
          <w:szCs w:val="28"/>
          <w:rtl w:val="true"/>
          <w:lang w:bidi="fa-IR"/>
        </w:rPr>
        <w:t>نمازجمعه يك واجب سمبوليك هست، يك سمبل است، رمز است، نشان‌دهنده ابعاد گوناگون است، اولاً نماز است، يعنى ذكر خداست، ياد خداست، جهت‌دهنده به زندگى اجتماع 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نمازجمعه آنچه از همه چيز مهم‌تر است، اجتماع مردم در جهت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تقوا هم، زهد هم، عبادت هم، ارتباط به خدا هم، در خلوت و تنهايى اثر مطلوب خود را نمى‌بخشد، اين جامعه است كه بايد در اين جهت حركت كند، اين نماز است، اين ذكر خدا و كپسول ياد خداست كه در اجتماعى با اين عظمت و تا آنجا كه گسترش پيدا مى‌كند، در سطحى عظيم‌تر بايد به سوى خدا حركت كند و مردم با هم اعتصام به خدا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نماز است و ذكر خداست، ثانياً سلاح است، حالت جنگيدن با دشمن خدا و با شيطان‌هاست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جمعه كه رمز نمازجمعه است، بايد به سلاحى تكيه كند، بايد عصاى خود را سلاحى قرار بدهد و در </w:t>
      </w:r>
    </w:p>
    <w:p>
      <w:pPr>
        <w:pStyle w:val="BookText"/>
        <w:rPr/>
      </w:pPr>
      <w:r>
        <w:rPr>
          <w:rFonts w:ascii="IRNazanin" w:hAnsi="IRNazanin" w:eastAsia="IRNazanin"/>
          <w:color w:val="111111"/>
          <w:sz w:val="28"/>
          <w:sz w:val="28"/>
          <w:szCs w:val="28"/>
          <w:rtl w:val="true"/>
          <w:lang w:bidi="fa-IR"/>
        </w:rPr>
        <w:t>مقابل مردم بايستد و اساسى‌ترين و لازم‌ترين و اصلى‌ترين مسائل را در اجتماعى بزرگ، از زبانى امين و مورد اطمينان با مردم در ميان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سلاح تكيه كند يعنى جامعه اسلامى و جامعه قرآنى در مقابل دشمنان خدا به سلاح تكيه مى‌كند، به قدرت خود تكيه مى‌كند، به اجتماع عظيمى كه مى‌تواند همه توطئه‌هاى دشمنان را خنثى بكند تكيه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ذكر خدا و از يك سو سلاح هست و اقتدار است و اظهار قدرتمندى است و در ميان غمرات و موج‌ها و گرداب‌ها خود را درافكندن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ملت با ياد خدا مبارزه مى‌كند، با ياد خدا به گوشه‌اى نمى‌خزد، با ياد خدا در محراب مى‌ايستد؛ يعنى محل حرب، يعنى محل جنگيدن، با كى؟ با دشمنان راه اللّٰه، با دشمنان مكاتب الهى و توحيد، با دشمنان انسانيت و با دشمنان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جمعۀ ما مردمى كه در اين شهر، در تهران گرد آمده‌ايم، داراى بعد افزون‌ترى از همۀ نمازجمعه‌هاى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نمازجمعه‌ها به طور طبيعى در مسجد تشكيل مى‌شود و نمازجمعه ما در دانشگاه تشكيل مى‌شود، يعنى دانشگاه، محل دانش، خانه دانشجويان و دانش‌پژوهان، خانه عبادت خداست، مركز توجه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اين هوشمندى و هوشيارى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عنصر، تشكيل‌دهندۀ يك جامعه آباد است، اولاً ياد خدا و ثانياً تكيه بر قدرت‌هاى عظيم انسانى و ثالثاً تكيه بر </w:t>
      </w:r>
      <w:bookmarkStart w:id="217" w:name="pg1576_16662"/>
    </w:p>
    <w:p>
      <w:pPr>
        <w:pStyle w:val="BookText"/>
        <w:rPr/>
      </w:pPr>
      <w:bookmarkEnd w:id="217"/>
      <w:r>
        <w:rPr>
          <w:rFonts w:ascii="IRNazanin" w:hAnsi="IRNazanin" w:eastAsia="IRNazanin"/>
          <w:color w:val="111111"/>
          <w:sz w:val="28"/>
          <w:sz w:val="28"/>
          <w:szCs w:val="28"/>
          <w:rtl w:val="true"/>
          <w:lang w:bidi="fa-IR"/>
        </w:rPr>
        <w:t>دانش، تا نگويند دشمنانى كه انقلاب ما را با هر تدبيرى و با هر شيوه‌اى خواستند لكه‌دار بكنند، كه اين يك انقلاب كور است، يك انقلاب بى‌جهت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قشرهاى گوناگون مردم ما، زن و مرد ما، درس‌خوانده و درس‌ناخوانده ما از همه گروه‌ها و قشرهاى اجتماعى، نمازى را كه سمبل معنويت و نيز سمبل اقتدار ملى است، در خانه دانش برگزار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نمازجمعه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الصَّلاةَ وَ آتَوُا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ما به اين وعده الهى پاسخ مثبت گفتيم، ما نشان داديم كه آن روزى كه طواغيت ستمگر اين مرز و بوم از ميان بروند، ما دچار ره‌گم‌كردن‌هاى از راه خدا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به نماز آورديم و خدا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شايسته خدا آن كسانى هستند كه چون خدا به آنها تمكن و قدرت بدهد، نماز را اقامه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نماز را اقامه كنيم</w:t>
      </w:r>
      <w:r>
        <w:rPr>
          <w:rFonts w:eastAsia="IRNazanin" w:cs="IRNazanin"/>
          <w:color w:val="111111"/>
          <w:sz w:val="28"/>
          <w:szCs w:val="28"/>
          <w:rtl w:val="true"/>
          <w:lang w:bidi="fa-IR"/>
        </w:rPr>
        <w:t>.</w:t>
      </w:r>
    </w:p>
    <w:p>
      <w:pPr>
        <w:pStyle w:val="Heading2"/>
        <w:numPr>
          <w:ilvl w:val="1"/>
          <w:numId w:val="1"/>
        </w:numPr>
        <w:rPr/>
      </w:pPr>
      <w:bookmarkStart w:id="218" w:name="__RefHeading___Toc754401_3650668749"/>
      <w:bookmarkStart w:id="219" w:name="_Toc77"/>
      <w:bookmarkEnd w:id="218"/>
      <w:r>
        <w:rPr>
          <w:rtl w:val="true"/>
        </w:rPr>
        <w:t>اركان نمازجمعه</w:t>
      </w:r>
      <w:bookmarkEnd w:id="219"/>
    </w:p>
    <w:p>
      <w:pPr>
        <w:pStyle w:val="BookText"/>
        <w:rPr/>
      </w:pPr>
      <w:r>
        <w:rPr>
          <w:rFonts w:ascii="IRNazanin" w:hAnsi="IRNazanin" w:eastAsia="IRNazanin"/>
          <w:color w:val="111111"/>
          <w:sz w:val="28"/>
          <w:sz w:val="28"/>
          <w:szCs w:val="28"/>
          <w:rtl w:val="true"/>
          <w:lang w:bidi="fa-IR"/>
        </w:rPr>
        <w:t>نمازجمعه دو ركن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محتواى نمازجمعه است، مضمون نمازجمعه است كه در خطبه‌ها بايد متجلى شود و در دو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محتوا چيست؟</w:t>
      </w:r>
    </w:p>
    <w:p>
      <w:pPr>
        <w:pStyle w:val="BookText"/>
        <w:rPr/>
      </w:pPr>
      <w:r>
        <w:rPr>
          <w:rFonts w:ascii="IRNazanin" w:hAnsi="IRNazanin" w:eastAsia="IRNazanin"/>
          <w:color w:val="111111"/>
          <w:sz w:val="28"/>
          <w:sz w:val="28"/>
          <w:szCs w:val="28"/>
          <w:rtl w:val="true"/>
          <w:lang w:bidi="fa-IR"/>
        </w:rPr>
        <w:t>اول ياد خدا، امر به تقوا، امر به پارسايى، امر به اخلاق اسلامى، امر به وحدت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۴١</w:t>
      </w:r>
      <w:r>
        <w:rPr>
          <w:rFonts w:ascii="IRNazanin" w:hAnsi="IRNazanin" w:eastAsia="IRNazanin"/>
          <w:color w:val="111111"/>
          <w:sz w:val="28"/>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ركن دوم، شكوه و اجتماع نمازجمعه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اجتماع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خطبه گفته خواهد شد و در نماز تلاوت مى‌شود، اين دو ركن نمازجمعه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روى دوش امام جمعه‌هاست، ركن دوم روى دوش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جمعه‌ها بايد در هر هفته آن چيزى را كه احساس مى‌كنند مردم به آن احتياج دارند و بايد بدانند، آن را بايد به مردم بگويند، از اوضاع و احوال جارى مملكت، از اوضاع و جريانات سياسى عالم، از تحريص مردم و تشويش مردم به حركت در جاده عبوديت اللّٰه، از تشويش مردم به برادرى، به وحدت، به عمل، از بصيرت دادن به مردم نسبت به دشمن‌ها و دشمنى‌ها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امام جمعه است اگر نگويد خطا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ركن دوم يعنى قالب، روى دوش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بيايند، بايد استماع كنند، بايد نمازجمعه را مثل عالى‌ترين فريضه مردمى مورد اعتنا قرار بدهند، زيرا اگر اين اجتماع فشرده ما در اينجا نباشد ميدان جنگ ما هم خاموش خواهد شد، حركت جامعه ما هم در مقابل قدرت‌هاى ستمگر، ظالم و متجاوز كُند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آن حركت است، اين اجتماع است كه مشت محكم درست مى‌كند</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1576_16665"/>
      <w:bookmarkStart w:id="221" w:name="pg1576_16665"/>
      <w:bookmarkEnd w:id="221"/>
    </w:p>
    <w:p>
      <w:pPr>
        <w:pStyle w:val="Heading2"/>
        <w:numPr>
          <w:ilvl w:val="1"/>
          <w:numId w:val="1"/>
        </w:numPr>
        <w:rPr/>
      </w:pPr>
      <w:bookmarkStart w:id="222" w:name="pg1576_16665"/>
      <w:bookmarkStart w:id="223" w:name="__RefHeading___Toc754403_3650668749"/>
      <w:bookmarkStart w:id="224" w:name="_Toc78"/>
      <w:bookmarkEnd w:id="222"/>
      <w:bookmarkEnd w:id="223"/>
      <w:r>
        <w:rPr>
          <w:rtl w:val="true"/>
        </w:rPr>
        <w:t>كتابنامه</w:t>
      </w:r>
      <w:bookmarkEnd w:id="224"/>
    </w:p>
    <w:p>
      <w:pPr>
        <w:pStyle w:val="Heading2"/>
        <w:numPr>
          <w:ilvl w:val="1"/>
          <w:numId w:val="1"/>
        </w:numPr>
        <w:rPr/>
      </w:pPr>
      <w:bookmarkStart w:id="225" w:name="__RefHeading___Toc754405_3650668749"/>
      <w:bookmarkStart w:id="226" w:name="_Toc79"/>
      <w:bookmarkEnd w:id="225"/>
      <w:r>
        <w:rPr>
          <w:rtl w:val="true"/>
        </w:rPr>
        <w:t>كتابنامه</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شيخ مفيد، قم، كنگرۀ شيخ مفيد،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علامه محمدباقر مجلسى، چاپ دوم، بيروت، مؤسسة الوفاء،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فى تفسير القرآن، سيدهاشم بحرانى، چاپ اول، تهران، بنياد بعثت، </w:t>
      </w:r>
      <w:r>
        <w:rPr>
          <w:rFonts w:ascii="IRNazanin" w:hAnsi="IRNazanin" w:eastAsia="IRNazanin"/>
          <w:color w:val="111111"/>
          <w:sz w:val="28"/>
          <w:sz w:val="28"/>
          <w:szCs w:val="28"/>
          <w:lang w:bidi="fa-IR"/>
        </w:rPr>
        <w:t>١۴١۶</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الوسيله، امام خمينى قدس سره، چاپ اول، قم، انتشارات اسلامى وابسته به جامعۀ مدرسين،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عن آل الرسول، ابومحمد حسن‌بن على بن حسين شعبۀ بحرانى،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چاپ دوم، قم، انتشارات اسلامى وابسته به جامعۀ مدرسين، </w:t>
      </w:r>
      <w:r>
        <w:rPr>
          <w:rFonts w:ascii="IRNazanin" w:hAnsi="IRNazanin" w:eastAsia="IRNazanin"/>
          <w:color w:val="111111"/>
          <w:sz w:val="28"/>
          <w:sz w:val="28"/>
          <w:szCs w:val="28"/>
          <w:lang w:bidi="fa-IR"/>
        </w:rPr>
        <w:t>١۴٠۴</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الجنان و رَوح الجَنان، ابوالفتوح رازى، قم، انتشارات كتابخانۀ آية اللّٰه العظمى مرعشى نجفى،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منهج الصادقين فى الزام المخالفين، ملا فتح اللّٰه كاشانى، تهران، كتاب فروشى و چاپخانه محمدحسن علمى، </w:t>
      </w:r>
      <w:r>
        <w:rPr>
          <w:rFonts w:ascii="IRNazanin" w:hAnsi="IRNazanin" w:eastAsia="IRNazanin"/>
          <w:color w:val="111111"/>
          <w:sz w:val="28"/>
          <w:sz w:val="28"/>
          <w:szCs w:val="28"/>
          <w:lang w:bidi="fa-IR"/>
        </w:rPr>
        <w:t>١٣٣٣</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الاحكام، ابى‌جعفر محمدبن حسن طوسى،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سيدحسن موسوى الخرسان، چاپ دوم، بيروت، دارصعب، دارالتعارف،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شيخ صدوق، چاپ هفتم، چاپ رستم خانى، </w:t>
      </w:r>
      <w:r>
        <w:rPr>
          <w:rFonts w:ascii="IRNazanin" w:hAnsi="IRNazanin" w:eastAsia="IRNazanin"/>
          <w:color w:val="111111"/>
          <w:sz w:val="28"/>
          <w:sz w:val="28"/>
          <w:szCs w:val="28"/>
          <w:lang w:bidi="fa-IR"/>
        </w:rPr>
        <w:t>١٣۶٣</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تاج الدين شعيرى، قم، انتشارات رضى، </w:t>
      </w:r>
      <w:r>
        <w:rPr>
          <w:rFonts w:ascii="Amiri" w:hAnsi="Amiri" w:eastAsia="Amiri" w:cs="Amiri"/>
          <w:color w:val="111111"/>
          <w:sz w:val="28"/>
          <w:sz w:val="28"/>
          <w:szCs w:val="28"/>
          <w:lang w:bidi="ar-SA"/>
        </w:rPr>
        <w:t>١٣۶٣</w:t>
      </w:r>
      <w:r>
        <w:rPr>
          <w:rFonts w:ascii="Amiri" w:hAnsi="Amiri" w:eastAsia="Amiri" w:cs="Amiri"/>
          <w:color w:val="111111"/>
          <w:sz w:val="28"/>
          <w:sz w:val="28"/>
          <w:szCs w:val="28"/>
          <w:rtl w:val="true"/>
          <w:lang w:bidi="ar-SA"/>
        </w:rPr>
        <w:t xml:space="preserve"> 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فى شرح القواعد، على‌بن حسين كركى، چاپ اول، قم، مؤسسۀ آل البيت عليهم السلام لإحياء التراث،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فى شرح شرائع الاسلام، شيخ محمدحسن نجفى،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عباس قوچانى، چاپ هفتم، بيروت، داراحياء التراث العربى،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 و ذكر الحلال و الحرام، قاضى ابى‌حنيفه نعمان بن محمد تميمى مغربى،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على‌اصغر فيضى، قاهره، دارالمعارف،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ماجه، حافظ ابى عبداللّٰه محمدبن يزيد قزوينى، بيروت، دارالفكر،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ابى‌داود، حافظ ابى‌داود سليمان بن اشعث سجستانى ازدى، چاپ اول، بيروت، دارالحديث، </w:t>
      </w:r>
      <w:r>
        <w:rPr>
          <w:rFonts w:ascii="IRNazanin" w:hAnsi="IRNazanin" w:eastAsia="IRNazanin"/>
          <w:color w:val="111111"/>
          <w:sz w:val="28"/>
          <w:sz w:val="28"/>
          <w:szCs w:val="28"/>
          <w:lang w:bidi="fa-IR"/>
        </w:rPr>
        <w:t>١٣٨٨</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الدارقطنى، على بن عمر دارقطنى، بيروت، دارالفكر،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ابى‌بكر احمد بن حسين بن على بيهقى، بيروت، دارالفكر، </w:t>
      </w:r>
      <w:r>
        <w:rPr>
          <w:rFonts w:ascii="Amiri" w:hAnsi="Amiri" w:eastAsia="Amiri" w:cs="Amiri"/>
          <w:color w:val="111111"/>
          <w:sz w:val="28"/>
          <w:sz w:val="28"/>
          <w:szCs w:val="28"/>
          <w:lang w:bidi="ar-SA"/>
        </w:rPr>
        <w:t>١۴٢۵</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الحلبيه، على بن برهان الدين حلبى شافعى، بيروت، داراحياء التراث العربى، المكتبة الاسلاميه،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مجموعۀ رهنمودهاى امام خمينى قدس سره، مركز مدارك فرهنگى انقلاب اسلامى، انتشارات شركت سهامى چاپخانۀ وزارت ارشاد، </w:t>
      </w:r>
      <w:r>
        <w:rPr>
          <w:rFonts w:ascii="IRNazanin" w:hAnsi="IRNazanin" w:eastAsia="IRNazanin"/>
          <w:color w:val="111111"/>
          <w:sz w:val="28"/>
          <w:sz w:val="28"/>
          <w:szCs w:val="28"/>
          <w:lang w:bidi="fa-IR"/>
        </w:rPr>
        <w:t>١٣۶۵</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عليه السلام، شيح صدوق، انتشارات جهان،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عليه السلام، على‌بن موسى الرضا عليهما السلام، مشهد، كنگرۀ امام رضا عليه السلام، </w:t>
      </w:r>
      <w:r>
        <w:rPr>
          <w:rFonts w:ascii="IRNazanin" w:hAnsi="IRNazanin" w:eastAsia="IRNazanin"/>
          <w:color w:val="111111"/>
          <w:sz w:val="28"/>
          <w:sz w:val="28"/>
          <w:szCs w:val="28"/>
          <w:lang w:bidi="fa-IR"/>
        </w:rPr>
        <w:t>١۴٠۶</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 ابوالعباس عبداللّٰه بن جعفر حميرى،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البيت، چاپ اول، قم، مؤسسۀ آل البيت، </w:t>
      </w:r>
      <w:r>
        <w:rPr>
          <w:rFonts w:ascii="IRNazanin" w:hAnsi="IRNazanin" w:eastAsia="IRNazanin"/>
          <w:color w:val="111111"/>
          <w:sz w:val="28"/>
          <w:sz w:val="28"/>
          <w:szCs w:val="28"/>
          <w:lang w:bidi="fa-IR"/>
        </w:rPr>
        <w:t>١۴١٣</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ابى‌جعفر محمد بن يعقوب بن اسحاق كلينى،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غفارى، چاپ سوم، بيروت، دارصعب، دارالتعارف، </w:t>
      </w:r>
      <w:r>
        <w:rPr>
          <w:rFonts w:ascii="IRNazanin" w:hAnsi="IRNazanin" w:eastAsia="IRNazanin"/>
          <w:color w:val="111111"/>
          <w:sz w:val="28"/>
          <w:sz w:val="28"/>
          <w:szCs w:val="28"/>
          <w:lang w:bidi="fa-IR"/>
        </w:rPr>
        <w:t>١۴٠١</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كنزالعمال فى سنن الاقوال و الافعال، على المتقى الهندى، چاپ پنجم، بيروت، مؤسسة الرسالة، </w:t>
      </w:r>
      <w:r>
        <w:rPr>
          <w:rFonts w:ascii="IRNazanin" w:hAnsi="IRNazanin" w:eastAsia="IRNazanin"/>
          <w:color w:val="111111"/>
          <w:sz w:val="28"/>
          <w:sz w:val="28"/>
          <w:szCs w:val="28"/>
          <w:lang w:bidi="fa-IR"/>
        </w:rPr>
        <w:t>١۴٠۵</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مباحثى پيرامون نمازجمعه، واحد فرهنگى دبيرخانۀ مركزى ائمه جمعه، چاپ اول، تهران، دبيرخانۀ مركزى ائمه جمعه، </w:t>
      </w:r>
      <w:r>
        <w:rPr>
          <w:rFonts w:ascii="IRNazanin" w:hAnsi="IRNazanin" w:eastAsia="IRNazanin"/>
          <w:color w:val="111111"/>
          <w:sz w:val="28"/>
          <w:sz w:val="28"/>
          <w:szCs w:val="28"/>
          <w:lang w:bidi="fa-IR"/>
        </w:rPr>
        <w:t>١٣٧١</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فخرالدين طريحى،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چاپ دوم، تهران، دفتر نشر فرهنگ اسلامى،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فضل بن حسن طبرسى عاملى، چاپ دوم، بيروت، دار المعرفه، </w:t>
      </w:r>
      <w:r>
        <w:rPr>
          <w:rFonts w:ascii="IRNazanin" w:hAnsi="IRNazanin" w:eastAsia="IRNazanin"/>
          <w:color w:val="111111"/>
          <w:sz w:val="28"/>
          <w:sz w:val="28"/>
          <w:szCs w:val="28"/>
          <w:lang w:bidi="fa-IR"/>
        </w:rPr>
        <w:t>١۴٠٨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ابوالحسن على بن حسين 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عبدالحميد، بيروت، دارالفكر،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الوسائل، ميرزا حسين نورى، چاپ اول، بيروت، مؤسسۀ آل البيت، </w:t>
      </w:r>
      <w:r>
        <w:rPr>
          <w:rFonts w:ascii="IRNazanin" w:hAnsi="IRNazanin" w:eastAsia="IRNazanin"/>
          <w:color w:val="111111"/>
          <w:sz w:val="28"/>
          <w:sz w:val="28"/>
          <w:szCs w:val="28"/>
          <w:lang w:bidi="fa-IR"/>
        </w:rPr>
        <w:t>١۴٠٧</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احمد بن حنبل، احمد بن حنبل، بيروت، دارصادر، بى‌تا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حميدى، عبداللّٰه بن زبير ابوبكر حميدى، بيروت، دارالكتب العلميه، بى‌تا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عبدالرزاق، ابوبكر عبدالرزاق بن همام صنعانى،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الرحمان الاعظمى، چاپ دوم، بيروت، المكتب الاسلامى،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فى الاحاديث و الآثار، عبداللّٰه بن محمدبن ابى‌شيبه كوفى، بيروت، دارالفكر، </w:t>
      </w:r>
      <w:r>
        <w:rPr>
          <w:rFonts w:ascii="Amiri" w:hAnsi="Amiri" w:eastAsia="Amiri" w:cs="Amiri"/>
          <w:color w:val="111111"/>
          <w:sz w:val="28"/>
          <w:sz w:val="28"/>
          <w:szCs w:val="28"/>
          <w:lang w:bidi="ar-SA"/>
        </w:rPr>
        <w:t>١۴٢٨</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شيخ صدوق،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على‌اكبر غفارى، چاپ دوم، قم، جامعۀ مدرسين، بى‌تا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شرح منتقى الأخبار من احاديث سيّد الأخيار، محمدبن على بن محمد الشوكانى، بيروت، دارالفكر،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محمدبن حسن حرّ عاملى، چاپ اول، بيروت، مؤسسۀ آل البيت، </w:t>
      </w:r>
      <w:r>
        <w:rPr>
          <w:rFonts w:ascii="IRNazanin" w:hAnsi="IRNazanin" w:eastAsia="IRNazanin"/>
          <w:color w:val="111111"/>
          <w:sz w:val="28"/>
          <w:sz w:val="28"/>
          <w:szCs w:val="28"/>
          <w:lang w:bidi="fa-IR"/>
        </w:rPr>
        <w:t>١۴١٠</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ركعت شفع و يك ركعت وتر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image" Target="media/image2.jpeg"/><Relationship Id="rId145" Type="http://schemas.openxmlformats.org/officeDocument/2006/relationships/image" Target="media/image2.jpeg"/><Relationship Id="rId146" Type="http://schemas.openxmlformats.org/officeDocument/2006/relationships/footer" Target="footer139.xml"/><Relationship Id="rId147" Type="http://schemas.openxmlformats.org/officeDocument/2006/relationships/footnotes" Target="footnotes.xml"/><Relationship Id="rId148" Type="http://schemas.openxmlformats.org/officeDocument/2006/relationships/numbering" Target="numbering.xml"/><Relationship Id="rId149" Type="http://schemas.openxmlformats.org/officeDocument/2006/relationships/fontTable" Target="fontTable.xml"/><Relationship Id="rId150" Type="http://schemas.openxmlformats.org/officeDocument/2006/relationships/settings" Target="settings.xml"/><Relationship Id="rId1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143</Pages>
  <Words>23768</Words>
  <Characters>91621</Characters>
  <CharactersWithSpaces>114216</CharactersWithSpaces>
  <Paragraphs>1384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2026-08-16T17:08:12Z</dcterms:created>
  <dc:creator>ghaemiyeh.com</dc:creator>
  <dc:description/>
  <dc:language>en-US</dc:language>
  <cp:lastModifiedBy/>
  <dcterms:modified xsi:type="dcterms:W3CDTF">2026-08-16T20:38:16Z</dcterms:modified>
  <cp:revision>1</cp:revision>
  <dc:subject/>
  <dc:title>نماز جمعه</dc:title>
</cp:coreProperties>
</file>

<file path=docProps/custom.xml><?xml version="1.0" encoding="utf-8"?>
<Properties xmlns="http://schemas.openxmlformats.org/officeDocument/2006/custom-properties" xmlns:vt="http://schemas.openxmlformats.org/officeDocument/2006/docPropsVTypes"/>
</file>