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للحقیقة اقول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95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997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999_383892988">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61001_383892988">
            <w:r>
              <w:rPr>
                <w:webHidden/>
                <w:rStyle w:val="IndexLink"/>
                <w:rtl w:val="true"/>
              </w:rPr>
              <w:t>رواة حديث الغدير من الصحابة</w:t>
            </w:r>
            <w:r>
              <w:rPr>
                <w:rStyle w:val="IndexLink"/>
                <w:rtl w:val="true"/>
              </w:rPr>
              <w:tab/>
            </w:r>
            <w:r>
              <w:rPr>
                <w:rStyle w:val="IndexLink"/>
              </w:rPr>
              <w:t>9</w:t>
            </w:r>
          </w:hyperlink>
        </w:p>
        <w:p>
          <w:pPr>
            <w:pStyle w:val="Contents2"/>
            <w:tabs>
              <w:tab w:val="clear" w:pos="8743"/>
              <w:tab w:val="right" w:pos="9026" w:leader="dot"/>
            </w:tabs>
            <w:rPr/>
          </w:pPr>
          <w:hyperlink w:anchor="__RefHeading___Toc61003_383892988">
            <w:r>
              <w:rPr>
                <w:webHidden/>
                <w:rStyle w:val="IndexLink"/>
                <w:rtl w:val="true"/>
              </w:rPr>
              <w:t>الغدير في القرآن الكريم‌</w:t>
            </w:r>
            <w:r>
              <w:rPr>
                <w:rStyle w:val="IndexLink"/>
                <w:rtl w:val="true"/>
              </w:rPr>
              <w:tab/>
            </w:r>
            <w:r>
              <w:rPr>
                <w:rStyle w:val="IndexLink"/>
              </w:rPr>
              <w:t>21</w:t>
            </w:r>
          </w:hyperlink>
        </w:p>
        <w:p>
          <w:pPr>
            <w:pStyle w:val="Contents2"/>
            <w:tabs>
              <w:tab w:val="clear" w:pos="8743"/>
              <w:tab w:val="right" w:pos="9026" w:leader="dot"/>
            </w:tabs>
            <w:rPr/>
          </w:pPr>
          <w:hyperlink w:anchor="__RefHeading___Toc61005_383892988">
            <w:r>
              <w:rPr>
                <w:webHidden/>
                <w:rStyle w:val="IndexLink"/>
                <w:rtl w:val="true"/>
              </w:rPr>
              <w:t>هل المائدة مكّيّة أم مدنيّة؟</w:t>
            </w:r>
            <w:r>
              <w:rPr>
                <w:rStyle w:val="IndexLink"/>
                <w:rtl w:val="true"/>
              </w:rPr>
              <w:tab/>
            </w:r>
            <w:r>
              <w:rPr>
                <w:rStyle w:val="IndexLink"/>
              </w:rPr>
              <w:t>39</w:t>
            </w:r>
          </w:hyperlink>
        </w:p>
        <w:p>
          <w:pPr>
            <w:pStyle w:val="Contents2"/>
            <w:tabs>
              <w:tab w:val="clear" w:pos="8743"/>
              <w:tab w:val="right" w:pos="9026" w:leader="dot"/>
            </w:tabs>
            <w:rPr/>
          </w:pPr>
          <w:hyperlink w:anchor="__RefHeading___Toc61007_383892988">
            <w:r>
              <w:rPr>
                <w:webHidden/>
                <w:rStyle w:val="IndexLink"/>
                <w:rtl w:val="true"/>
              </w:rPr>
              <w:t>في تسمية عيد الغدير</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_18304"/>
      <w:bookmarkStart w:id="1" w:name="pg1408_18304"/>
      <w:bookmarkEnd w:id="1"/>
    </w:p>
    <w:p>
      <w:pPr>
        <w:pStyle w:val="Heading2"/>
        <w:numPr>
          <w:ilvl w:val="1"/>
          <w:numId w:val="1"/>
        </w:numPr>
        <w:rPr/>
      </w:pPr>
      <w:bookmarkStart w:id="2" w:name="pg1408_18304"/>
      <w:bookmarkStart w:id="3" w:name="__RefHeading___Toc60995_383892988"/>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محمدبن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للحقيقه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بقلم محمدبن عبدالله الناصر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lang w:bidi="ar-SA"/>
        </w:rPr>
        <w:t>978-964-540-085-7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رد مقاله‌اي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فلنفرح بالعيد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قلم سلمان بن‌فهد العوده، به منظور دفاع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علامه اميني نوشته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عوده، سلمان بن‌فهد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خلافت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عبدالحسين،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دفاعيه‌ها و رديه‌ها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عوده، سلمان بن‌فهد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عبدالحسين،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۱۱۹۱۲۹۷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97_383892988"/>
      <w:bookmarkStart w:id="6" w:name="_Toc2"/>
      <w:bookmarkEnd w:id="5"/>
      <w:r>
        <w:rPr>
          <w:rtl w:val="true"/>
        </w:rPr>
        <w:t>اشارة</w:t>
      </w:r>
      <w:bookmarkStart w:id="7" w:name="pg1408_18308"/>
      <w:bookmarkEnd w:id="6"/>
    </w:p>
    <w:p>
      <w:pPr>
        <w:pStyle w:val="Heading2"/>
        <w:numPr>
          <w:ilvl w:val="1"/>
          <w:numId w:val="1"/>
        </w:numPr>
        <w:rPr/>
      </w:pPr>
      <w:bookmarkStart w:id="8" w:name="__RefHeading___Toc60999_38389298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في اليوم الخامس من أيّام عيد الفطر المبارك وأنا أُطالعصفحات الانترنيت، لفت نظري مقال نشرتهصحيفة الجزيرة السعودية يوم الأحد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فلنفرح بالعيد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الدكتور سلمان بن فهد العودة ذكر فيه الأعياد في المجتمع الإنساني، جاء فيه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وللرافضة أيضاً أعيادهم،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الغدير الذي يزعمون أنّ النبيصلّى الله عليه وسلّم بايع فيه علياً رضي الله عنه بالخلافة، وبايع فيه الأئمة الاثنى عشر من بعده، وللرافضة في هذا العيد مصنفات كثيرة، حتى أنّ منها كتاباً اسمه يوم الغدير يقع في عشرات المجلدات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المسلمون فليس لهم إلّا عيدان عيد الفطر وعيد الأضحى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فراودتني نفسي عن 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يُعنيهم هذا الكاتب الذي يوصف بالدكتور، وهي درجة علمية عالية لذوي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هم الذين رفضوا الباطل وتمسكوا بالحقّ، لقوله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w:t>
      </w:r>
      <w:r>
        <w:rPr>
          <w:rStyle w:val="FootnoteAnchor"/>
          <w:rtl w:val="true"/>
        </w:rPr>
        <w:footnoteReference w:id="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واستدل الفخر الرازي بفضل اتّباعِ علي والاقتداء به،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اقتدى في دينه بعليّ بن أبي طالب فقد اهتدى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هم الشيعة الإماميّة الذين تمسّكوا بحبل الله المتين، لقوله عليه وآله آلاف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يفترقا حت ى</w:t>
      </w:r>
    </w:p>
    <w:p>
      <w:pPr>
        <w:pStyle w:val="BookText"/>
        <w:rPr/>
      </w:pPr>
      <w:r>
        <w:rPr>
          <w:rFonts w:ascii="Amiri" w:hAnsi="Amiri" w:eastAsia="Amiri" w:cs="Amiri"/>
          <w:color w:val="111111"/>
          <w:sz w:val="28"/>
          <w:sz w:val="28"/>
          <w:szCs w:val="28"/>
          <w:rtl w:val="true"/>
          <w:lang w:bidi="ar-SA"/>
        </w:rPr>
        <w:t xml:space="preserve">يردا عليّ الحوض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أليس هم الذين يشهدون الشهادتين، ويُقيمون الصلاة، ويُؤتون الزكاة، ويصومون شهر رمضان، ويحجّون البيت الحرام على مرئي ومشهد من الناس، وهي أركان الإسلام الخُمسة التي من تمسك بها حرُم دمه وعرضه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النزعة الطائفية التي يعيشها العالم الإسلامي وللأسف الشديد اليوم، والتي تُثار من قبل أفراد تسند لهم مناصب دينية تُسي‌ء إلى سمعتهم، وبيان جهلهم، وبُعدهم عن الحقائق التي لا ينكرها إلّا معاند حقود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الدكتور في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للرافضة 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تلك الأعياد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أعيادهم عيد الفطر وعيد الأضحى والذي زعم أن المسلمين انفردوا بها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لكنصدق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لهم في هذا العيد مصنفات كثيرة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ذلك دليل على الأهمّية الكبرى التي ترتبت على هذه المناسبة العظيمة، علماً بأنّ أغلب هذه المصنفات</w:t>
      </w:r>
    </w:p>
    <w:p>
      <w:pPr>
        <w:pStyle w:val="BookText"/>
        <w:rPr/>
      </w:pPr>
      <w:r>
        <w:rPr>
          <w:rFonts w:ascii="Amiri" w:hAnsi="Amiri" w:eastAsia="Amiri" w:cs="Amiri"/>
          <w:color w:val="111111"/>
          <w:sz w:val="28"/>
          <w:sz w:val="28"/>
          <w:szCs w:val="28"/>
          <w:rtl w:val="true"/>
          <w:lang w:bidi="ar-SA"/>
        </w:rPr>
        <w:t>كُتبت بأقلام جهابذة العلم من جمهور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الجهل الذي تَغلّب على الكاتب عدم معرفة إسم الكتاب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بعشرات المجلدات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الذي عناه الكاتب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عشر مجلداً وقد طُبع مرات عديدة، وحبّذا لو قرأ المجلد الأول منه فقط ومن دون تعصّب لكفاه معرفة بهذه الحقيقة التي لا يمكن أن ينكرها أحد من المسلمين، وانها ليست من زعم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لضيق وقت الدكتور العودة في مطالعة عشرات المجلدات حول هذه المناسبة العظيمة، أود أن أُشير وباختصار إلى أشهر رواة الحديث من الصحابة والتابعين وحملة الحديث من علماء المسلمين، وأهم ما سطّرتها يراع العلماء لبيان الحقيقة فقط، آملًا منه الاطلاع عليه، هدانا الله وإيّاه إلى طريق الصواب، والله الهادي إلى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الناصر</w:t>
      </w:r>
    </w:p>
    <w:p>
      <w:pPr>
        <w:pStyle w:val="BookText"/>
        <w:rPr/>
      </w:pPr>
      <w:r>
        <w:rPr>
          <w:rFonts w:ascii="Amiri" w:hAnsi="Amiri" w:eastAsia="Amiri" w:cs="Amiri"/>
          <w:color w:val="111111"/>
          <w:sz w:val="28"/>
          <w:sz w:val="28"/>
          <w:szCs w:val="28"/>
          <w:rtl w:val="true"/>
          <w:lang w:bidi="ar-SA"/>
        </w:rPr>
        <w:t>المدينة المنوّرة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الثامن من شهر شوّال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0" w:name="pg1408_18312"/>
    </w:p>
    <w:p>
      <w:pPr>
        <w:pStyle w:val="Heading2"/>
        <w:numPr>
          <w:ilvl w:val="1"/>
          <w:numId w:val="1"/>
        </w:numPr>
        <w:rPr/>
      </w:pPr>
      <w:bookmarkStart w:id="11" w:name="__RefHeading___Toc61001_383892988"/>
      <w:bookmarkStart w:id="12" w:name="_Toc4"/>
      <w:bookmarkEnd w:id="10"/>
      <w:bookmarkEnd w:id="11"/>
      <w:r>
        <w:rPr>
          <w:rtl w:val="true"/>
        </w:rPr>
        <w:t>رواة حديث الغدير من الصحابة</w:t>
      </w:r>
      <w:bookmarkEnd w:id="12"/>
    </w:p>
    <w:p>
      <w:pPr>
        <w:pStyle w:val="BookText"/>
        <w:rPr/>
      </w:pPr>
      <w:r>
        <w:rPr>
          <w:rFonts w:ascii="Amiri" w:hAnsi="Amiri" w:eastAsia="Amiri" w:cs="Amiri"/>
          <w:color w:val="111111"/>
          <w:sz w:val="28"/>
          <w:sz w:val="28"/>
          <w:szCs w:val="28"/>
          <w:rtl w:val="true"/>
          <w:lang w:bidi="ar-SA"/>
        </w:rPr>
        <w:t>قلّما نجد حادثة تاريخية حظيت بالاهتمام في العالم البشري عامة، والتاريخ الإسلامي خاصة بمثل ما حظيت به واقعة الغدير، وقلّما استقطبت حادثة اهتمام المفسرين والمحدّثين والأدباء والكتّاب وأرباب السير كما استقطبت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وقلّما اعتنى الصحابة والتابعون ورواة الحديث بشي‌ء مثلما اعتنوا بهذه الواقعة أودّ أن استعرضها للدكتور سلمان العودة على وجه من الإجمال، وهي بحق واقعة لا يسوغ لأحد إنكارها بأدنى مراتب التشكيك والقدح، فقد تناولها بالذكر كبار علماء المسلمين على اختلاف مذاهبهم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كفانا مؤنة في هذا البحث العلامة البحاثة المرحوم الشيخ عبد الحسين الأميني رضوان الله تعالى عليه في</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أشار مؤلفه فيه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لهذه الواقعة باختلاف الطرق والأسانيد تطويلًا أو اختصاراً من قبل الصحابة والتابعين وطبقات الحفّاظ والرواة من العلماء المشهورين بالتتبع والضبط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لذا أستعرض بعض ما ذكر باختصار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الدوسي، روى الخطيب البغدادي حديثه مسنداً بطريقين </w:t>
      </w:r>
      <w:r>
        <w:rPr>
          <w:rStyle w:val="FootnoteAnchor"/>
          <w:rtl w:val="true"/>
        </w:rPr>
        <w:footnoteReference w:id="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الأنصاري، يوجد لفظ حديثه مسنداً </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زينب بن عوف الأنصاري، وأبو فضالة الأنصاري، وأبو قدامة الأنصاري، وأبو عمرة بن عمرو بن محصن الأنصاري، وثابت بن وديعة الأنصاري الخزرجي المدني، وجابر بن سمرة بن جنادة الانصاري، والنعمان بن عجلان الأنصاري، وسهل بن حنيف الأنصاري الأوسي، وعبد الرحمن بن عبد رب الأنصاري، وعقبة بن عامر الجهني أخرج حديثهم بطريقه الحافظ ابن عقدة، وأبو بكر الجعابي، وعدّهم ابن الأثير ممّن شهدوا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w:t>
      </w:r>
    </w:p>
    <w:p>
      <w:pPr>
        <w:pStyle w:val="BookText"/>
        <w:rPr/>
      </w:pPr>
      <w:r>
        <w:rPr>
          <w:rFonts w:ascii="Amiri" w:hAnsi="Amiri" w:eastAsia="Amiri" w:cs="Amiri"/>
          <w:color w:val="111111"/>
          <w:sz w:val="28"/>
          <w:sz w:val="28"/>
          <w:szCs w:val="28"/>
          <w:rtl w:val="true"/>
          <w:lang w:bidi="ar-SA"/>
        </w:rPr>
        <w:t xml:space="preserve">الغدير في رواية الأصبغ بن نباتة </w:t>
      </w:r>
      <w:r>
        <w:rPr>
          <w:rStyle w:val="FootnoteAnchor"/>
          <w:rtl w:val="true"/>
        </w:rPr>
        <w:footnoteReference w:id="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التيمي، وأبو الهيثم بن التيهان، وأبو رافع القبطي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ذويب خويلد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محرث الهذلي، واسامة بن زيد بن حارثة الكلبي، وأُبي بن كعب الأنصاري الخزرجي، وأسعد بن زرارة الأنصاري، وجبلّة بن عمرو الأنصاري، وأبو ذر جندب بن جنادة الغفاري روى حديثهم ابن عقدة والخوارزمي والجعابي </w:t>
      </w:r>
      <w:r>
        <w:rPr>
          <w:rStyle w:val="FootnoteAnchor"/>
        </w:rPr>
        <w:footnoteReference w:id="1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زوجة النبي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 هاني بنت أبي طالب أخرج حديثهما ابن عقدة </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الأنصاري الخزرجي، والبراء بن عازب الأنصاري الأوسي، وبريدة بن الحصيب الأسلمي، روى حديثهم الخطيب البغدادي، وابن قتيبة الدينوري، وأحمد بن حنبل، والحاكم </w:t>
      </w:r>
      <w:r>
        <w:rPr>
          <w:rStyle w:val="FootnoteAnchor"/>
          <w:rtl w:val="true"/>
        </w:rPr>
        <w:footnoteReference w:id="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 الله بن جابر البجلي، روى حديثه نقلًا عن المعجم الكبير للطبراني بإسناده عنه </w:t>
      </w:r>
      <w:r>
        <w:rPr>
          <w:rStyle w:val="FootnoteAnchor"/>
          <w:rtl w:val="true"/>
        </w:rPr>
        <w:footnoteReference w:id="1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جنيدة جندع بن عمرو بن مازن الأنصاري، وحبيب بن بديل بن ورقاء الخزاعي، روى حديثهما ابن عقدة وابن الأثير </w:t>
      </w:r>
      <w:r>
        <w:rPr>
          <w:rStyle w:val="FootnoteAnchor"/>
          <w:rtl w:val="true"/>
        </w:rPr>
        <w:footnoteReference w:id="1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حَبّة بن جوين العُرَني البجلي، وحذيفة ابن اليمان اليماني، روى الحديث عنهما ابن عقدة، وأبو بكر الجعابي، والحاكم الحسكاني في كتابه دعاة الهداة إلى أداء حق الموالاة </w:t>
      </w:r>
      <w:r>
        <w:rPr>
          <w:rStyle w:val="FootnoteAnchor"/>
          <w:rtl w:val="true"/>
        </w:rPr>
        <w:footnoteReference w:id="1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 بن جنادة السلولي، ممّن شهد لعلي عليه السلام يوم المناشدة الذي رواه ابن عقدة في حديث الولاية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بن أسيد أبو سَريحة الغفاري، روى عنه حديث الغدير ابن عقدة في كتاب حديث الموالاة </w:t>
      </w:r>
      <w:r>
        <w:rPr>
          <w:rStyle w:val="FootnoteAnchor"/>
          <w:rtl w:val="true"/>
        </w:rPr>
        <w:footnoteReference w:id="1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والإمام الحسين بن علي ابن أبي طالبصلوات الله عليهم، روى حديثهما ابن عقدة، والجعابي وعدّه الخوارزمي من رواة حديث الغدير </w:t>
      </w:r>
      <w:r>
        <w:rPr>
          <w:rStyle w:val="FootnoteAnchor"/>
          <w:rtl w:val="true"/>
        </w:rPr>
        <w:footnoteReference w:id="1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خالد بن زيد الأنصاري، روى حديثه ابن عقدة، والجعابي، ومحب الدين الطبري </w:t>
      </w:r>
      <w:r>
        <w:rPr>
          <w:rStyle w:val="FootnoteAnchor"/>
          <w:rtl w:val="true"/>
        </w:rPr>
        <w:footnoteReference w:id="1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خالد بن الوليد بن المغيرة المخزومي، أخرج حديثه أبو بكر الجعابي بإسناده في النخب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الأنصاري ذو الشهادتين، روى حديثه ابن عقدة في حديث الولاية، وأبو بكر الجعابي في نخب المناقب، والسمهودي في جواهر العقدين بالإسناد عن أبي الطفيل عنه </w:t>
      </w:r>
      <w:r>
        <w:rPr>
          <w:rStyle w:val="FootnoteAnchor"/>
          <w:rtl w:val="true"/>
        </w:rPr>
        <w:footnoteReference w:id="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شريح خويلد بن عمرو الخزاعي،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شراحيل الأنصاري، ممن شهدوا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الغدير يوم المناشدة، روى حديث</w:t>
      </w:r>
    </w:p>
    <w:p>
      <w:pPr>
        <w:pStyle w:val="BookText"/>
        <w:rPr/>
      </w:pPr>
      <w:r>
        <w:rPr>
          <w:rFonts w:ascii="Amiri" w:hAnsi="Amiri" w:eastAsia="Amiri" w:cs="Amiri"/>
          <w:color w:val="111111"/>
          <w:sz w:val="28"/>
          <w:sz w:val="28"/>
          <w:szCs w:val="28"/>
          <w:rtl w:val="true"/>
          <w:lang w:bidi="ar-SA"/>
        </w:rPr>
        <w:t xml:space="preserve">شهادتهما الحافظ ابن عقدة في حديث الولاية </w:t>
      </w:r>
      <w:r>
        <w:rPr>
          <w:rStyle w:val="FootnoteAnchor"/>
          <w:rtl w:val="true"/>
        </w:rPr>
        <w:footnoteReference w:id="2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القرشي، وأبو محمد عبد الرحمن ابن عوف القرشي الزهري، وسعيد بن زيد القرشي، وعثمان بن عفان، وهم من العشرة المبشّرة الذين عدّهم الحافظ ابن المغازلي في مناقبه من المائة الرواة لحديث الغدير بطرقه </w:t>
      </w:r>
      <w:r>
        <w:rPr>
          <w:rStyle w:val="FootnoteAnchor"/>
          <w:rtl w:val="true"/>
        </w:rPr>
        <w:footnoteReference w:id="2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الأنصاري، أخرج حديثه الإمام أحمد بن حنبل </w:t>
      </w:r>
      <w:r>
        <w:rPr>
          <w:rStyle w:val="FootnoteAnchor"/>
          <w:rtl w:val="true"/>
        </w:rPr>
        <w:footnoteReference w:id="2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زيد بن ثابت، وزيد بن عبد الله الأنصاري، وأبو سعيد، سعد بن مالك الأنصاري الخدري، والعباس بن عبد المطلب بن هاشم،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حديثهم ابن عقدة في حديث الولاية، وأبو بكر الجعابي في نخبه، وعدّهم الجزري الشافعي ممّن روى حديث الغدير </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سعد بن أبي وقاص، أخرج الحافظ النسائي </w:t>
      </w:r>
      <w:r>
        <w:rPr>
          <w:rStyle w:val="FootnoteAnchor"/>
          <w:rtl w:val="true"/>
        </w:rPr>
        <w:footnoteReference w:id="2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سعد بن عبادة الأنصاري، وأبو عبد الله سلمان الفارسي، وأبو مسلم سلمة بن عمرو بن الأكوع الأسلمي، وأبو سليمان سمرة بن جندب الفزاري، وأبو أُمامة الصدي ابن عجلان الباهلي أخرج حديثهم بطريقه الحافظ ابن عقدة في حديث الولاية، وأبو بكر الجعابي في نخب المناقب </w:t>
      </w:r>
      <w:r>
        <w:rPr>
          <w:rStyle w:val="FootnoteAnchor"/>
          <w:rtl w:val="true"/>
        </w:rPr>
        <w:footnoteReference w:id="2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سهل بن سعد الساعدي الأنصاري الخزرجي، ممّن شهد لعليصلوات الله عليه بحديث الغدير في حديث المناشدة بطريق أبي الطفيل </w:t>
      </w:r>
      <w:r>
        <w:rPr>
          <w:rStyle w:val="FootnoteAnchor"/>
          <w:rtl w:val="true"/>
        </w:rPr>
        <w:footnoteReference w:id="2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التيمي شهد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بحديث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عمير النميري، أخرج الحديث عنه ابن عقدة في حديث الولاية </w:t>
      </w:r>
      <w:r>
        <w:rPr>
          <w:rStyle w:val="FootnoteAnchor"/>
          <w:rtl w:val="true"/>
        </w:rPr>
        <w:footnoteReference w:id="2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ليلى بن ضمرة، أخرج الحافظ ابن عقدة في حديث الولاية </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عامر بن واثلة الليثي، أخرج حديثه</w:t>
      </w:r>
    </w:p>
    <w:p>
      <w:pPr>
        <w:pStyle w:val="BookText"/>
        <w:rPr/>
      </w:pPr>
      <w:r>
        <w:rPr>
          <w:rFonts w:ascii="Amiri" w:hAnsi="Amiri" w:eastAsia="Amiri" w:cs="Amiri"/>
          <w:color w:val="111111"/>
          <w:sz w:val="28"/>
          <w:sz w:val="28"/>
          <w:szCs w:val="28"/>
          <w:rtl w:val="true"/>
          <w:lang w:bidi="ar-SA"/>
        </w:rPr>
        <w:t xml:space="preserve">إمام الحنابلة أحمد بن حنبل </w:t>
      </w:r>
      <w:r>
        <w:rPr>
          <w:rStyle w:val="FootnoteAnchor"/>
          <w:rtl w:val="true"/>
        </w:rPr>
        <w:footnoteReference w:id="3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بن أبي قحافة،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 الحديث عنها ابن عقدة في حديث الولاية </w:t>
      </w:r>
      <w:r>
        <w:rPr>
          <w:rStyle w:val="FootnoteAnchor"/>
          <w:rtl w:val="true"/>
        </w:rPr>
        <w:footnoteReference w:id="3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بن ورقاء، وقيس بن ثابت بن شماس الأنصاري، وقيس بن سعد بن عبادة الأنصاري الخزرجي، وهاشم المرقال ابن عتبة بن أبي وقاص الزهري المدني، أخرج الحافظ ابن عقدة بإسناده في حديث الولاية شهادتهم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الغدير بالكوفة يوم الركبان</w:t>
      </w:r>
      <w:r>
        <w:rPr>
          <w:rStyle w:val="FootnoteAnchor"/>
          <w:rtl w:val="true"/>
        </w:rPr>
        <w:footnoteReference w:id="3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أخرج حديثه الحافظ النسائي عن ميمون بن المثنى </w:t>
      </w:r>
      <w:r>
        <w:rPr>
          <w:rStyle w:val="FootnoteAnchor"/>
          <w:rtl w:val="true"/>
        </w:rPr>
        <w:footnoteReference w:id="3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عمر بن الخطاب العدوي أخرج حديثه الحافظ الهيثمي من طريق الطبراني </w:t>
      </w:r>
      <w:r>
        <w:rPr>
          <w:rStyle w:val="FootnoteAnchor"/>
          <w:rtl w:val="true"/>
        </w:rPr>
        <w:footnoteReference w:id="3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مسعود الهذلي، أخرج حديثه الحافظ ابن مردويه بإسناده عنه نزول آية التبليغ في علي عليه السلام يوم الغدير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إلى هنا نكتفي بما أشرنا إليه من رواة الغدير من الصحابة، فهل يعلم الدكتور سلمان العودة بحديث نال حظاً من الاهتمام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الدكتور هذا العدد؟ أو يُحبّ أن نُزيده أسماء الرواة من التابعين؟ فإن أراد ذلك فليرجع إلى كتاب الغدير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الواقعة رواها الإمام أحمد بن حنبل من أربعين طريقاً، والحافظ ابن جرير الطبري من نيف وسبعين طريقاً، والحافظ الجزري المقري من ثمانين طريقاً، والحافظ ابن عقدة من مائة وخمس طرق، والحافظ أبو سعيد السجستاني من مائة وعشرين طريقاً، والحافظ أبو بكر الجعابي من مائة وخمس وعشرين طريقاً، وذكر الأمير محمد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شعراء</w:t>
      </w:r>
    </w:p>
    <w:p>
      <w:pPr>
        <w:pStyle w:val="BookText"/>
        <w:rPr/>
      </w:pPr>
      <w:r>
        <w:rPr>
          <w:rFonts w:ascii="Amiri" w:hAnsi="Amiri" w:eastAsia="Amiri" w:cs="Amiri"/>
          <w:color w:val="111111"/>
          <w:sz w:val="28"/>
          <w:sz w:val="28"/>
          <w:szCs w:val="28"/>
          <w:rtl w:val="true"/>
          <w:lang w:bidi="ar-SA"/>
        </w:rPr>
        <w:t>الغدير في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مائة وخمسين طريقاً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وقال علي بن يونس العاملي النباطي البياضي 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 في مسنده بطرق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والبراء بن عازب، وزيد بن أرقم، وشعبة، وأبي الطفيل، وبريدة، والفضل، وعبد الله بن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عبد الله بن أحمد بن حنبل في مسنده بطرق ثمانية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و زاذان، وابن أرقم بطريقين، وسعيد بن وهب، وشعبة، والبراء، وعبد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أحمد بن عبد ربّه في الجزء التاسع والعشرين من كتاب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مسلم في الجزء الرابع منصحيحه على حدّ ثمان قوائم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الثعلبي في مواضع من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الحميدي في الجمع بين الصحيحين من أفراد مسلم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رزين العبدري في الجزء الثالث من الجمع بين</w:t>
      </w:r>
    </w:p>
    <w:p>
      <w:pPr>
        <w:pStyle w:val="BookText"/>
        <w:rPr/>
      </w:pPr>
      <w:r>
        <w:rPr>
          <w:rFonts w:ascii="Amiri" w:hAnsi="Amiri" w:eastAsia="Amiri" w:cs="Amiri"/>
          <w:color w:val="111111"/>
          <w:sz w:val="28"/>
          <w:sz w:val="28"/>
          <w:szCs w:val="28"/>
          <w:rtl w:val="true"/>
          <w:lang w:bidi="ar-SA"/>
        </w:rPr>
        <w:t>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أبي داود السجستاني، وصحيح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المناقب في اثني عشر طريقاً الفقيه الشافعي علي بن المغازلي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حديثصحيح رواه مائة نفس، وهو ثابت لا أعرف له علّة تفرّد علي بهذه الفضيلة لم 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في كتاب الخصائص محمد بن علي النطنزي الذي قال فيه محمد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نادرة الفلك، وكان أوحد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إسحاق، وابن مردويه، وابن أبي شيبة، وابن الجعد، وشعبة، والأعمش، وابن عباس، وابن الفلاح، وابن البيع، وابن ماجة، والبلاذري، والإصفهاني، والدارقطني، والمروزي، والباقلاني، والجويني، والخركوشي، والسمعاني، والشعبي، والزهري، و الأقيلشي، والجعابي، واللالكاني، وشريك القاضي، والنسائي، والموصلي من عدة طرق، وابن بطة من ثلاثة وعشرين طريقاً، وصنف فيه المهلبي كتاباً، و ابن سعد كتاباً والشجري كتاباً، والرازي كتاباً وهؤلاء كلّهم من المذاهب الأربعة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غيرهم فجماعة كثيرة أيضاً منهم ابن عقدة أورده</w:t>
      </w:r>
    </w:p>
    <w:p>
      <w:pPr>
        <w:pStyle w:val="BookText"/>
        <w:rPr/>
      </w:pPr>
      <w:r>
        <w:rPr>
          <w:rFonts w:ascii="Amiri" w:hAnsi="Amiri" w:eastAsia="Amiri" w:cs="Amiri"/>
          <w:color w:val="111111"/>
          <w:sz w:val="28"/>
          <w:sz w:val="28"/>
          <w:szCs w:val="28"/>
          <w:rtl w:val="true"/>
          <w:lang w:bidi="ar-SA"/>
        </w:rPr>
        <w:t>من مأة وخمسين طريقاً، وأفرد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جعفر الطوسي من مأة وخمسة وعشرين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ورواهصاحب الكافي عن الجعابي في كتاب نخب المناقب برواة عدتهم سبعة وثمانون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الهمذاني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هذا عن مائتين وخمسين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سمعت الجويني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مجلداً ببغداد في رواة هذا الخبر مكتوب عليه المجلد الثامنة والعشرون ويتلوها التاسعة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برهان الدين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ذلك من بعض أصحاب أبي حنيفة، و أسنده في الشافي بما يزيد على مائة إسناد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الشيخ أبو جعفر محمد بن جرير الطبري فقد أورده من نيف وسبعين طريقاً وأفرد له كتاباً سمّاه كتاب الولاية</w:t>
      </w:r>
      <w:r>
        <w:rPr>
          <w:rStyle w:val="FootnoteAnchor"/>
          <w:rtl w:val="true"/>
        </w:rPr>
        <w:footnoteReference w:id="38"/>
      </w:r>
      <w:bookmarkStart w:id="13" w:name="pg1408_18324"/>
    </w:p>
    <w:p>
      <w:pPr>
        <w:pStyle w:val="Heading2"/>
        <w:numPr>
          <w:ilvl w:val="1"/>
          <w:numId w:val="1"/>
        </w:numPr>
        <w:rPr/>
      </w:pPr>
      <w:bookmarkStart w:id="14" w:name="__RefHeading___Toc61003_383892988"/>
      <w:bookmarkStart w:id="15" w:name="_Toc5"/>
      <w:bookmarkEnd w:id="13"/>
      <w:bookmarkEnd w:id="14"/>
      <w:r>
        <w:rPr>
          <w:rtl w:val="true"/>
        </w:rPr>
        <w:t>الغدير في القرآن الكريم‌</w:t>
      </w:r>
      <w:bookmarkEnd w:id="15"/>
    </w:p>
    <w:p>
      <w:pPr>
        <w:pStyle w:val="BookText"/>
        <w:rPr/>
      </w:pPr>
      <w:r>
        <w:rPr>
          <w:rFonts w:ascii="Amiri" w:hAnsi="Amiri" w:eastAsia="Amiri" w:cs="Amiri"/>
          <w:color w:val="111111"/>
          <w:sz w:val="28"/>
          <w:sz w:val="28"/>
          <w:szCs w:val="28"/>
          <w:rtl w:val="true"/>
          <w:lang w:bidi="ar-SA"/>
        </w:rPr>
        <w:t>إن الله سبحانه تعالى قد أنزل في تلك المناسبة آيات ثلاث، تلفت نظر القارئ إلى الواقعة عندما يتلوها، وإليك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الشريفة يوم الثامن عشر من ذي الحجة سنة حجة الوداع وهي السنة العاشرة للهجرة النبوية لمّا بلغ النبي الأعظمصلّى الله عليه وسلّم غدير خُم، فأتاه جبرئيل بها على خمس ساعات مضت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يقرءك السلام، ويقول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القوم، وهم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الجُحفة، فأمره أن يردّ من تقدّم منهم، ويُحبس من تأخر عنهم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للدكتور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يطرق بسمعك أنّها نزلت في ذلك اليوم؟ ولم تعلم لأي شي‌ء نزلت؟ وما استوجب ذلك التهديد من الله سبحانه وتعالى؟ فاسمع ما قاله حفّاظ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أبو جعفر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وذكره أيضاً الذهبي في تذكرته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بالإمامة والزهد والرفض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كتاباً في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الولاية في طرق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النبيصلّى الله عليه وسلّم بغدير خُم في رجوعه من حجة الوداع، وكان في وقت الضحى وحرّ شديد، أمر بالدوحات فقُمّت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فاجتمعنا، فخطب خطبة بالغة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أنزل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وقد أمرني جبرئيل عن ربي أن أقوم في هذا المشهد، وأُعلم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أخي، ووصيّي، وخليفتي، والإمام بعدي، فسألت جبرئيل أن يستعفي لي ربي لعلمي بقلة المتقين، وكثرة المؤذين لي واللائمين، لكثرة ملازمتي لعليّ، وشدّة إقبالي عليه حتى سمّوني أُذناً،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وَيِقُولُونَ هُوَ أُذُنٌ قُلْ أُذُنُ خَيْرٍ لَّكُمْ </w:t>
      </w:r>
      <w:r>
        <w:rPr>
          <w:rStyle w:val="FootnoteAnchor"/>
          <w:rtl w:val="true"/>
        </w:rPr>
        <w:footnoteReference w:id="41"/>
      </w:r>
      <w:r>
        <w:rPr>
          <w:rFonts w:ascii="Amiri" w:hAnsi="Amiri" w:eastAsia="Amiri" w:cs="Amiri"/>
          <w:color w:val="111111"/>
          <w:sz w:val="28"/>
          <w:sz w:val="28"/>
          <w:szCs w:val="28"/>
          <w:rtl w:val="true"/>
          <w:lang w:bidi="ar-SA"/>
        </w:rPr>
        <w:t>ولو شئت أن أُسمّيهم وأدلّ عليهم لفعلت، ولكني بسترهم قد تكرّمت، فلم يرض الله إلّا بتبليغي 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معاشر الناس ذلك، فإنّ الله قد نصبه لكم ولياً وإماماً، وفرض طاعته على كل أحد، ماض حكمه، جائز قوله، ملعون من خالفه، مرحوم منصدّقه، اسمعوا وأطيعوا، فإن الله مولاكم وعلي إمامكم، ثم الإمامة في ولدي منصلبه إلى القيامة، لا حلال إلّا ما أحله الله ورسوله، ولا حرام إلّا ما حرّم الله ورسوله وهم، فما من</w:t>
      </w:r>
    </w:p>
    <w:p>
      <w:pPr>
        <w:pStyle w:val="BookText"/>
        <w:rPr/>
      </w:pPr>
      <w:r>
        <w:rPr>
          <w:rFonts w:ascii="Amiri" w:hAnsi="Amiri" w:eastAsia="Amiri" w:cs="Amiri"/>
          <w:color w:val="111111"/>
          <w:sz w:val="28"/>
          <w:sz w:val="28"/>
          <w:szCs w:val="28"/>
          <w:rtl w:val="true"/>
          <w:lang w:bidi="ar-SA"/>
        </w:rPr>
        <w:t>علم إلّا وقد أحصاه الله فيّ ونقلته إليه، فلا تضلوا عنه، ولا تستنكفوا منه، فهو الذي يهدي إلى الحقّ ويعمل به، لن يتوب الله على أحد أنكره ولن يغفر له، حتماً على الله أن يفعل ذلك، أن يعذبه عذاباً نكراً أبد الآبدين، فهو أفضل الناس بعدي ما نزل الرزق وبقي الخلق، ملعون من خالفه، قولي عن جبرئيل، عن الله، فلتنظر نفس ما قدّمت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إفهموا محكم القرآن ولا تتبعوا متشابهه، ولن يفسّر ذلك لكم إلّا من أنا آخذ بيده، وشائل بعضده، ومعلمكم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كنت مولاه فهذا علي مولاه، وموالاته من الله عزوجل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أدّيت، ألا وقد بلّغت، ألا وقد أسمعت، ألا وقد أوضحت، 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رفعه إلى السماء حتىصارت رجله مع ركبة النبيصلّى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أخي، ووصيّي، وواعي علمي، وخليفتي على من آمن بيّ، وعليّ تفسير كتاب ربّي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والعن من أنكره، وأغضب على من جحد حقه، اللهم إنك أنزلت</w:t>
      </w:r>
    </w:p>
    <w:p>
      <w:pPr>
        <w:pStyle w:val="BookText"/>
        <w:rPr/>
      </w:pPr>
      <w:r>
        <w:rPr>
          <w:rFonts w:ascii="Amiri" w:hAnsi="Amiri" w:eastAsia="Amiri" w:cs="Amiri"/>
          <w:color w:val="111111"/>
          <w:sz w:val="28"/>
          <w:sz w:val="28"/>
          <w:szCs w:val="28"/>
          <w:rtl w:val="true"/>
          <w:lang w:bidi="ar-SA"/>
        </w:rPr>
        <w:t>عند تبيين ذلك في عليّ الْيَوْمَ أَكْمَلْتُ لَكُمْ دِينَكُمْ بإمامته، فمن لم يأتم به وبمن كان من ولدي منصلبه إلى القيامة فأولئك حبطت أعمالهم وفي النار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إبليس أخرج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مع كونهصفوة الله بالحسد، فلا تحسدوا فتحبطأعمالكم، وتزل أقدامكم، في علي نزلت سورة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معاشر الناس آمنوا بالله ورسوله والنور الذي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نَّطْمِسَ وُجُوهًا فَنَرُدَّهَا عَلَى أَدْبَارِهَا أَوْ نَلْعَنَهُمْ كَمَا لَعَنَّا أَصْحَابَ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سيكون من بعدي أئمة يدعون إلى النار ويوم القيامة لا ينصرون، وإنّ الله وأنا بريئان منهم، إنهم وأنصارهم وأتباعهم في الدرك الأسفل من النار، وسيجعلونها مُلكاً اغتصاباً فعندها يفرغ لكم أيها الثقلان يُرْسَلُ عَلَيْكُمَا شُوَاظٌ مِّن نَّارٍ وَنُحَاسٌ فَلا تَنتَصِرَانِ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الحديث </w:t>
      </w:r>
      <w:r>
        <w:rPr>
          <w:rStyle w:val="FootnoteAnchor"/>
          <w:rtl w:val="true"/>
        </w:rPr>
        <w:footnoteReference w:id="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ابن أبي حاتم أبو محمد الحنظلي الرازي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بإسناده عن أبي سعيد الخدري أن الآية نزلت على رسول اللهصلّى الله عليه وسلّم يوم غدير خُم في علي بن أبي طالب </w:t>
      </w:r>
      <w:r>
        <w:rPr>
          <w:rStyle w:val="FootnoteAnchor"/>
          <w:rtl w:val="true"/>
        </w:rPr>
        <w:footnoteReference w:id="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أبو عبد الله المحاملي 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أماليه بإسناده عن ابن عباس حديثاً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رسول الله بغدير خُم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 فقام منادٍ فنادى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أبو بكر الفارسي الشيرازي 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كتابه ما نزل من القرآن في أمير المؤمنين بالإسناد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يوم غدير خُم في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أبو بكر أحمد بن موسى بن مردويه المولود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بإسناده عن أبي سعيد الخدري أنها نزلت يوم غدير خُم في علي بن أبي‌طالب </w:t>
      </w:r>
      <w:r>
        <w:rPr>
          <w:rStyle w:val="FootnoteAnchor"/>
          <w:rtl w:val="true"/>
        </w:rPr>
        <w:footnoteReference w:id="4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بعلي فيقول له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قومي حديث عهد بجاهلية، ثم مضى بحجّه، فلما أقبل راجعاً نزل بغدير خُمّ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بعضد علي ثم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وأعن من أعانه، واخذل من خذله، وانصر من نصره، وأحب من أحبه، 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والله في رقاب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 ولم تر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 رضيتك من بعدي إماماً وهاديا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زيد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جبرئيل بأمر الولاية ضاق النبيصلى الله عليه وآله بذلك ذرعا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حديثُ عهدٍ بالجاهلية فنزلت الآية </w:t>
      </w:r>
      <w:r>
        <w:rPr>
          <w:rStyle w:val="FootnoteAnchor"/>
          <w:rtl w:val="true"/>
        </w:rPr>
        <w:footnoteReference w:id="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إسحاق الثعلبي النيسابوري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عن أبي جعفر محمد بن علي الباقر عليه السلام إن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في فضل عليّ، فلمّا نزلت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عبد الله بن محمد القائني، نا أبو الحسين محمد بن عثمان النصيبي، نا أبو بكر محمد بن الحسن السبيعي، نا علي بن محمد الدهان والحسين بن إبراهيم الجصاص، نا حسين بن حكم، نا حسن بن حسين، عن حبان، عن الكلبي، عن أبيصالح،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أُمر النبيصلى الله عليه وآله أن يبلّغ فيه، فأخذ رسول اللهصلى الله عليه وآله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أبو نعيم الإصبهاني المتوفى</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عن أبي بكر بن خلاد عن محمد بن عثمان بن أبي شيبة عن إبراهيم بن محمد بن ميمون عن علي بن عابس عن أبي الحجاف والأعمش،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اللهصلّى الله عليه وسلّم في عليّ يوم غدير خُم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الواحدي النيسابوري 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عن أبي سعيد محمد بن علي الصفّار، عن الحسن بن أحمد المخلدي، عن محمد بن حمدون بن خالد، عن محمد بن إبراهيم الحلواني، عن الحسن بن حمّاد سجادة، عن علي بن عابس، عن الأعمش وأبي الحجاف،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يوم غدير خُم في علي بن أبي طالب رضي الله عنه </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أبو سعيد السجستاني 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كتاب الولاية بإسناده من عدة طرق، عن</w:t>
      </w:r>
    </w:p>
    <w:p>
      <w:pPr>
        <w:pStyle w:val="BookText"/>
        <w:rPr/>
      </w:pP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اللهصلّى الله عليه وسلّم أن يبلغ بولاية علي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غدير خُم قام فحمد الله وأثنى عليه، وقالصلّى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اللهم وال من والاه، وعاد من عاداه، وأحب من أحبه، وأبغض من أبغضه، وانصر من نصره، وأعزّ من أعزّه، وأعن من أعانه </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أبو القاسم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الكلبي، عن أبيصالح، عن ابن عباس وجابر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محمداًصلّى الله عليه وسلّم أن ينصب علياً للناس فيخبرهم بولايته، فتخوف النبي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وأن يطعنوا في ذلك عليه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اللهصلّى الله عليه وسلّم بولايته يوم غدير خُم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الحاكم الحسكاني بعد سرده لبعض الأحاديث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هذا الحديث مستقصاة في كتاب دعاء الهداة إلى أداء حقّ الموالاة من تصنيفي في عشرة 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أبو القاسم ابن عساكر الشافعي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بإسناده عن أبي سعيد الخدري أنها نزلت يوم غدير خُم </w:t>
      </w:r>
      <w:r>
        <w:rPr>
          <w:rStyle w:val="FootnoteAnchor"/>
        </w:rPr>
        <w:footnoteReference w:id="5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الفتح النطنزي أخرج في الخصائص العلوية بإسناده عن الإمامين محمد بن علي الباقر وجعفر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يوم غدير خُم </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فخر الدين الرازي الشافعي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 وجوه عشرة،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فضل عليّ ولمّا نزلت هذه الآية</w:t>
      </w:r>
    </w:p>
    <w:p>
      <w:pPr>
        <w:pStyle w:val="BookText"/>
        <w:rPr/>
      </w:pPr>
      <w:r>
        <w:rPr>
          <w:rFonts w:ascii="Amiri" w:hAnsi="Amiri" w:eastAsia="Amiri" w:cs="Amiri"/>
          <w:color w:val="111111"/>
          <w:sz w:val="28"/>
          <w:sz w:val="28"/>
          <w:szCs w:val="28"/>
          <w:rtl w:val="true"/>
          <w:lang w:bidi="ar-SA"/>
        </w:rPr>
        <w:t>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أصحبت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والبراء بن عازب، ومحمد بن علي</w:t>
      </w:r>
      <w:r>
        <w:rPr>
          <w:rStyle w:val="FootnoteAnchor"/>
          <w:rtl w:val="true"/>
        </w:rPr>
        <w:footnoteReference w:id="5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سالم النصيبي الشافعي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الإمام أبو الحسن علي الواحدي في كتابه المسمى بأسباب النزول يرفعه بسنده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يوم غدير خُم في عليّ بن أبي طالب </w:t>
      </w:r>
      <w:r>
        <w:rPr>
          <w:rStyle w:val="FootnoteAnchor"/>
          <w:rtl w:val="true"/>
        </w:rPr>
        <w:footnoteReference w:id="5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عزّ الدين الرسعني الموصلي الحنبلي، المولود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والمتوفى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تفسيره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أخذ النبي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5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شيخ الإسلام أبو إسحاق الحمويني،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فرائد السمطين عن مشايخه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برهان الدين إبراهيم بن عمر الحسيني المدني، والشيخ الإمام مجد الدين عبد الله بن محمود الموصلي، وبدر الدين محمد بن محمد بن أسعد البخاري، بإسنادهم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عليّ </w:t>
      </w:r>
      <w:r>
        <w:rPr>
          <w:rStyle w:val="FootnoteAnchor"/>
          <w:rtl w:val="true"/>
        </w:rPr>
        <w:footnoteReference w:id="5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علي‌الهمداني،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عن البراء بن عازب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مع رسول‌اللهصلّى الله عليه وسلّم في حجة الوداع فلما كان بغدير خُم نودي الصلاة جامعة فجلس رسول اللهصلّى الله عليه وسلّم تحت شجرة، و 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أنا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علي بن أبي طالب أصبحت مولاي ومولى كلّ مؤمن ومؤمنة </w:t>
      </w:r>
      <w:r>
        <w:rPr>
          <w:rStyle w:val="FootnoteAnchor"/>
          <w:rtl w:val="true"/>
        </w:rPr>
        <w:footnoteReference w:id="60"/>
      </w:r>
      <w:r>
        <w:rPr>
          <w:rFonts w:ascii="Amiri" w:hAnsi="Amiri" w:eastAsia="Amiri" w:cs="Amiri"/>
          <w:color w:val="111111"/>
          <w:sz w:val="28"/>
          <w:sz w:val="28"/>
          <w:szCs w:val="28"/>
          <w:rtl w:val="true"/>
          <w:lang w:bidi="ar-SA"/>
        </w:rPr>
        <w:t>وفيه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الآية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بدر الدين العيني الحنفي المولود </w:t>
      </w:r>
      <w:r>
        <w:rPr>
          <w:rFonts w:eastAsia="Amiri" w:cs="Amiri" w:ascii="Amiri" w:hAnsi="Amiri"/>
          <w:color w:val="111111"/>
          <w:sz w:val="28"/>
          <w:szCs w:val="28"/>
          <w:lang w:bidi="ar-SA"/>
        </w:rPr>
        <w:t>762</w:t>
      </w:r>
    </w:p>
    <w:p>
      <w:pPr>
        <w:pStyle w:val="BookText"/>
        <w:rPr/>
      </w:pP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عن الحافظ الواحدي ما مرّ عنه من حديث حسن ابن حمّاد سجادة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مقاتل والزمخشري بعض الوجوه الأخرى المذكورة في سبب نزول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ابن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إليك من ربك في فضل علي بن أبي طالب رضي الله عنه، فلما نزلت هذه الآية 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6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نور الدين ابن الصباغ المالكي المكي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ما رواه الواحدي في أسباب النزول من حديث أبي سعيد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نظام الدين القمي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أنها نزلت في فضل علي بن أبي طالب رضي الله عنه، فأخذ رسول اللهصلّى الله عليه وسلّم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أبي‌طالب، أصبحت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قول ابن عباس، والبراء بن عازب، ومحمد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أقوالًا اخر في سبب نزولها </w:t>
      </w:r>
      <w:r>
        <w:rPr>
          <w:rStyle w:val="FootnoteAnchor"/>
          <w:rtl w:val="true"/>
        </w:rPr>
        <w:footnoteReference w:id="6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كمال الدين الميبذي، المتوفى بعد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الثعلبي أن رسول اللهصلّى الله عليه وسلّم قال ما قال في غدير خُم بعد ما نزل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ولا يخفى على أهل التوفيق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يلائم حديث الغدير</w:t>
      </w:r>
      <w:r>
        <w:rPr>
          <w:rStyle w:val="FootnoteAnchor"/>
          <w:rtl w:val="true"/>
        </w:rPr>
        <w:footnoteReference w:id="6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جلال الدين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أبوالشيخ عن الحسن أن رسول‌اللهصلّى الله عليه‌وسلّم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برسالة، فضقت بها ذرعاً، وعرفت أن الناس مكذّبي، فوعدني لأُبلّغن أو ليعذبني،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عبد بن حميد وابن جرير، وابن أبي حاتم، وأبو الشيخ،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بَلِّغْ مَا أُنزِلَ إِلَيْكَ مِن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أنا واحد كيف أصنع؟ يجتمع</w:t>
      </w:r>
    </w:p>
    <w:p>
      <w:pPr>
        <w:pStyle w:val="BookText"/>
        <w:rPr/>
      </w:pPr>
      <w:r>
        <w:rPr>
          <w:rFonts w:ascii="Amiri" w:hAnsi="Amiri" w:eastAsia="Amiri" w:cs="Amiri"/>
          <w:color w:val="111111"/>
          <w:sz w:val="28"/>
          <w:sz w:val="28"/>
          <w:szCs w:val="28"/>
          <w:rtl w:val="true"/>
          <w:lang w:bidi="ar-SA"/>
        </w:rPr>
        <w:t>عليّ الناس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وأخرج ابن أبي حاتم وابن مردويه وابن عساكر،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يَا أَيُّهَا الرَّسُولُ بَلِّغْ مَا أُنزِلَ إِلَيْكَ مِن رَّبِّكَ على رسول اللهصلّى الله عليه وسلّم يوم غدير خُم على عليّ بن أبي طالب </w:t>
      </w:r>
      <w:r>
        <w:rPr>
          <w:rStyle w:val="FootnoteAnchor"/>
          <w:rtl w:val="true"/>
        </w:rPr>
        <w:footnoteReference w:id="6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عبد الوهاب البخاري المولود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تفسيره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رضي الله عنه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أي بلّغ من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غدير خُمّ، فخطب رسول اللهصلّى الله عليه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علي أصبحت مولاي ومولى كلّ مؤمن ومؤمنة </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نعيم، وذكره أيضاً الثعالبي في كتابه </w:t>
      </w:r>
      <w:r>
        <w:rPr>
          <w:rStyle w:val="FootnoteAnchor"/>
          <w:rtl w:val="true"/>
        </w:rPr>
        <w:footnoteReference w:id="7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جمال الدين الشيرازي 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في‌أربعينه نزول‌الآية في‌غديرخُم‌عن ابن عباس</w:t>
      </w:r>
      <w:r>
        <w:rPr>
          <w:rStyle w:val="FootnoteAnchor"/>
          <w:rtl w:val="true"/>
        </w:rPr>
        <w:footnoteReference w:id="7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القاضي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عن ابن أبي حاتم وابن مردويه وابن عساكر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يَا أَيُّهَا الرَّسُولُ بَلِّغْ مَا أُنزِلَ إِلَيْكَ على رسول الله يوم غدير خُم في علي بن أبي طالب رضي الله عنه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اللهصلّى الله عليه وسلّم 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الآلوسي الشافعي البغدادي، 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كرم الله وجهه، حيث أمر سبحانه أن يخبر الناس بولايته فتخوف رسول اللهصلّى الله عليه وسلّم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وأن يطعنوا في ذلك عليه، فأوحى الله تعالى إليه هذه الآية،</w:t>
      </w:r>
    </w:p>
    <w:p>
      <w:pPr>
        <w:pStyle w:val="BookText"/>
        <w:rPr/>
      </w:pPr>
      <w:r>
        <w:rPr>
          <w:rFonts w:ascii="Amiri" w:hAnsi="Amiri" w:eastAsia="Amiri" w:cs="Amiri"/>
          <w:color w:val="111111"/>
          <w:sz w:val="28"/>
          <w:sz w:val="28"/>
          <w:szCs w:val="28"/>
          <w:rtl w:val="true"/>
          <w:lang w:bidi="ar-SA"/>
        </w:rPr>
        <w:t>فقام بولايته يوم غدير خُم، وأخذ بيده 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وأخرج جلال الدين السيوطي في الدر المنثور عن ابن أبي حاتم، وابن مردويه، وابن عساكر راوين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اللهصلّى‌الله عليه وسلّم يوم غدير خُم في عليّ بن أبي طالب كرم الله وجهه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وسعنا على عجل من الحيطة بأحاديث الباب‌وأقواله في نزول الآية الكريمة حول قصة الغدير، فهل يكتفي الدكتور العودة بهذا المقدار من الأحاديث لتكون شاهداً ودليلًا على ما تقوله الشيعة الإمامية والذي يسمّيهم هو بالرافضة بأنّ نزول الآية الكريمة كانت بغدير خُم؟</w:t>
      </w:r>
      <w:r>
        <w:rPr>
          <w:rFonts w:eastAsia="Amiri" w:cs="Amiri" w:ascii="Amiri" w:hAnsi="Amiri"/>
          <w:color w:val="111111"/>
          <w:sz w:val="28"/>
          <w:szCs w:val="28"/>
          <w:rtl w:val="true"/>
          <w:lang w:bidi="ar-SA"/>
        </w:rPr>
        <w:t>.</w:t>
      </w:r>
      <w:bookmarkStart w:id="16" w:name="pg1408_18342"/>
    </w:p>
    <w:p>
      <w:pPr>
        <w:pStyle w:val="Heading2"/>
        <w:numPr>
          <w:ilvl w:val="1"/>
          <w:numId w:val="1"/>
        </w:numPr>
        <w:rPr/>
      </w:pPr>
      <w:bookmarkStart w:id="17" w:name="__RefHeading___Toc61005_383892988"/>
      <w:bookmarkStart w:id="18" w:name="_Toc6"/>
      <w:bookmarkEnd w:id="16"/>
      <w:bookmarkEnd w:id="17"/>
      <w:r>
        <w:rPr>
          <w:rtl w:val="true"/>
        </w:rPr>
        <w:t>هل المائدة مكّيّة أم مدنيّة؟</w:t>
      </w:r>
      <w:bookmarkEnd w:id="18"/>
    </w:p>
    <w:p>
      <w:pPr>
        <w:pStyle w:val="BookText"/>
        <w:rPr/>
      </w:pPr>
      <w:r>
        <w:rPr>
          <w:rFonts w:ascii="Amiri" w:hAnsi="Amiri" w:eastAsia="Amiri" w:cs="Amiri"/>
          <w:color w:val="111111"/>
          <w:sz w:val="28"/>
          <w:sz w:val="28"/>
          <w:szCs w:val="28"/>
          <w:rtl w:val="true"/>
          <w:lang w:bidi="ar-SA"/>
        </w:rPr>
        <w:t>لكن حاول بعض الأعداء إنكاراً للحقيقة ودفعاً عن معرفة الواقع إثارة بعض الشبهات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المائدة مدنية، والواقعة على زعم الرافضة مكّيّة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أعلمنا القرطبي بإجماع الامّة على أن سورة المائدة مدنيّة، ثم ذكر النقاش في نزولها عام 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 بالنقل عن ابن العربي،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لا يحلّ لمسلم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السورة ما نزل في حجة الوداع، ومنها ما نزل عام الفتح،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يَجْرِمَنَّكُمْ شَنَآنُ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نزل بعد هجرة النبيصلّى الله عليه وسلّم فهو مدني، سواء نزل بالمدينة أو في سفر من الأسفار، إنّما يرسم بالمكي ما نزل</w:t>
      </w:r>
    </w:p>
    <w:p>
      <w:pPr>
        <w:pStyle w:val="BookText"/>
        <w:rPr/>
      </w:pPr>
      <w:r>
        <w:rPr>
          <w:rFonts w:ascii="Amiri" w:hAnsi="Amiri" w:eastAsia="Amiri" w:cs="Amiri"/>
          <w:color w:val="111111"/>
          <w:sz w:val="28"/>
          <w:sz w:val="28"/>
          <w:szCs w:val="28"/>
          <w:rtl w:val="true"/>
          <w:lang w:bidi="ar-SA"/>
        </w:rPr>
        <w:t xml:space="preserve">قبل الهجرة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وقال الخازن في تفسير سورة المائدة نزلت بالمدينة إلّا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فإنها نزلت بعرفة في حجة الوداع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كما أخرجا القرطبي والخازن عن النبيصلّى الله عليه وسلّم قوله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المائدة من آخر القرآن نزولًا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وروى السيوطي عن محمد بن كعب من طريق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المائدة نزلت في حجة الوداع في ما بين مكة والمدينة </w:t>
      </w:r>
      <w:r>
        <w:rPr>
          <w:rStyle w:val="FootnoteAnchor"/>
          <w:rtl w:val="true"/>
        </w:rPr>
        <w:footnoteReference w:id="7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فيه أيضاً عن فضائل القرآن لابن الضريس، عن محمد بن عبد الله بن أبي جعفر الرازي، عن عمرو بن هارون عن عثمان بن عطا الخراساني، عن أبيه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ثم يَا أَيُّهَا الْمُزَّمِّلُ إلى أن عدّ الفتح، ثم المائدة، ثم البراءة، فجعل البراءة آخر سورة نزلت المائدة قبلها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وروى ابن كثير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سورة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من طريق أحمد والحاكم والنسائي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المائدة آخر سورة نزلت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النازلة يوم الغدير في أمير المؤمنين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 فاتفقت الإمامية على نزول هذه الآية الكريمة حول نصّ الغدير بعد إصحار النبيصلى الله عليه وآله، فتضمّن نصاً جلياً عرفته الصحابة، وفهمته العرب، فاحتج به من بلغه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الإمامية الكثير من علماء التفسير، وأئمة الحديث، وحفظة الآثار من جمهور المسلمين منهم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أبو جعفر محمد بن جرير الطبري في كتاب الولاية بإسناده عن زيد بن أرقم نزول الآية الكريمة يوم غدير خُم في أمير المؤمنين عليه السلام في</w:t>
      </w:r>
    </w:p>
    <w:p>
      <w:pPr>
        <w:pStyle w:val="BookText"/>
        <w:rPr/>
      </w:pPr>
      <w:r>
        <w:rPr>
          <w:rFonts w:ascii="Amiri" w:hAnsi="Amiri" w:eastAsia="Amiri" w:cs="Amiri"/>
          <w:color w:val="111111"/>
          <w:sz w:val="28"/>
          <w:sz w:val="28"/>
          <w:szCs w:val="28"/>
          <w:rtl w:val="true"/>
          <w:lang w:bidi="ar-SA"/>
        </w:rPr>
        <w:t>الحديث الذي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ابن مردويه الإصفهاني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طريق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على رسول اللهصلّى الله عليه وسلّم يوم غدير خُم حين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ثم رواه عن أبي هريرة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اليوم الثامن عشر من ذي الحجة، يعني عند مرجعه عليه السلام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وابن عساكر بسند ضعيف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اللهصلّى الله عليه وسلّم علياً يوم غدير خُمّ، فنادى له بالولاية، فهبط جبرئيل عليه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مردويه، والخطيب، وابن عساكر بسند ضعيف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غدير خُم وهو اليوم الثامن عشر من ذي الحجة، قال النبيصلّى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 xml:space="preserve">أَكْمَلْتُ لَكُمْ دِينَكُمْ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وروى عنه في الإتقان بطريقيه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وذكر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الرسعني، عن ابن عباس ما 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أبي سعيد الخدري رضي الله عنه مثله، وفي آخره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فقال النبيصلّى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ورضى الرب برسالتي والولاية لعلي بن أبي‌طالب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ونقله بهذا اللفظ عن تفسيره الأربلي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القطيفي في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ابن مردويه الحافظ بإسناده إلى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وآله يوم دعا الناس إلى غدير خُم أمر بما كان تحت الشجرة من شوك فقُمّ وذلك يوم الخميس، ودعا</w:t>
      </w:r>
    </w:p>
    <w:p>
      <w:pPr>
        <w:pStyle w:val="BookText"/>
        <w:rPr/>
      </w:pPr>
      <w:r>
        <w:rPr>
          <w:rFonts w:ascii="Amiri" w:hAnsi="Amiri" w:eastAsia="Amiri" w:cs="Amiri"/>
          <w:color w:val="111111"/>
          <w:sz w:val="28"/>
          <w:sz w:val="28"/>
          <w:szCs w:val="28"/>
          <w:rtl w:val="true"/>
          <w:lang w:bidi="ar-SA"/>
        </w:rPr>
        <w:t>الناس إلى عليّ، فأخذ بضبعيه فرفعهما حتى نظر الناس إلى بياض إبط رسول الله، فلم يفترقا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يأتي عن أبي نعيم الأصبهاني حرفياً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أبو نعيم الإصبهاني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ابن علي بن مخلد المحتسب المتوفى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قيس بن الربيع، عن أبي هارون العبدي، عن أبي سعيد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وسلّم دعا الناس إلى عليّ في غدير خُم، أمر بما تحت الشجرة من الشوك فقُمّ وذلك يوم الخميس، فدعا علياً فأخذ بضبعيه فرفعهما حتى نظر الناس إلى بياض إبط رسول الله، ثم لم يتفرقوا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فقال رسول اللهصلّى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ورضى الرب برسالتي، وبالولاية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من‌كنت مولاه‌فعلي‌مولاه، اللهم‌وال‌من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لي يا رسول الله أن أقول في عليّ أبياتاً تسمعهن،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مشيخة قريش، أتبعها قولي بشهادة من رسول الله 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 فقالوا ولم يبدوا هناك</w:t>
      </w:r>
    </w:p>
    <w:p>
      <w:pPr>
        <w:pStyle w:val="BookText"/>
        <w:rPr/>
      </w:pPr>
      <w:r>
        <w:rPr>
          <w:rFonts w:ascii="Amiri" w:hAnsi="Amiri" w:eastAsia="Amiri" w:cs="Amiri"/>
          <w:color w:val="111111"/>
          <w:sz w:val="28"/>
          <w:sz w:val="28"/>
          <w:szCs w:val="28"/>
          <w:rtl w:val="true"/>
          <w:lang w:bidi="ar-SA"/>
        </w:rPr>
        <w:t>التعاميا إلهك مولانا وأنت ولينا</w:t>
      </w:r>
    </w:p>
    <w:p>
      <w:pPr>
        <w:pStyle w:val="BookText"/>
        <w:rPr/>
      </w:pPr>
      <w:r>
        <w:rPr>
          <w:rFonts w:ascii="Amiri" w:hAnsi="Amiri" w:eastAsia="Amiri" w:cs="Amiri"/>
          <w:color w:val="111111"/>
          <w:sz w:val="28"/>
          <w:sz w:val="28"/>
          <w:szCs w:val="28"/>
          <w:rtl w:val="true"/>
          <w:lang w:bidi="ar-SA"/>
        </w:rPr>
        <w:t>ولم تر منا في الولاية عاصيا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p>
    <w:p>
      <w:pPr>
        <w:pStyle w:val="BookText"/>
        <w:rPr/>
      </w:pPr>
      <w:r>
        <w:rPr>
          <w:rFonts w:ascii="Amiri" w:hAnsi="Amiri" w:eastAsia="Amiri" w:cs="Amiri"/>
          <w:color w:val="111111"/>
          <w:sz w:val="28"/>
          <w:sz w:val="28"/>
          <w:szCs w:val="28"/>
          <w:rtl w:val="true"/>
          <w:lang w:bidi="ar-SA"/>
        </w:rPr>
        <w:t>رضيتك من‌بعدي إماماً وهاديا فمن كنت مولاه فهذا وليه</w:t>
      </w:r>
    </w:p>
    <w:p>
      <w:pPr>
        <w:pStyle w:val="BookText"/>
        <w:rPr/>
      </w:pPr>
      <w:r>
        <w:rPr>
          <w:rFonts w:ascii="Amiri" w:hAnsi="Amiri" w:eastAsia="Amiri" w:cs="Amiri"/>
          <w:color w:val="111111"/>
          <w:sz w:val="28"/>
          <w:sz w:val="28"/>
          <w:szCs w:val="28"/>
          <w:rtl w:val="true"/>
          <w:lang w:bidi="ar-SA"/>
        </w:rPr>
        <w:t>فكونوا له أنصارصدق مواليا 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w:t>
      </w:r>
    </w:p>
    <w:p>
      <w:pPr>
        <w:pStyle w:val="BookText"/>
        <w:rPr/>
      </w:pPr>
      <w:r>
        <w:rPr>
          <w:rFonts w:ascii="Amiri" w:hAnsi="Amiri" w:eastAsia="Amiri" w:cs="Amiri"/>
          <w:color w:val="111111"/>
          <w:sz w:val="28"/>
          <w:sz w:val="28"/>
          <w:szCs w:val="28"/>
          <w:rtl w:val="true"/>
          <w:lang w:bidi="ar-SA"/>
        </w:rPr>
        <w:t xml:space="preserve">وكن للذي عادا علياً معاديا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وبهذا اللفظ رواه الشيخ التابعي سليم بن قيس الهلالي في كتابه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دعا الناس بغدير خُمّ، فأمر بما كان تحت الشجر من الشوك فقُمّ، وكان ذلك يوم الخميس، ثم دعا الناس إليه وأخذ بضبع عليّ بن أبي طالب فرفعها حتى نظرت إلى بياض إبط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بلفظه</w:t>
      </w:r>
      <w:r>
        <w:rPr>
          <w:rStyle w:val="FootnoteAnchor"/>
          <w:rtl w:val="true"/>
        </w:rPr>
        <w:footnoteReference w:id="8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أبو بكر الخطيب البغدادي المتوفى</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عن عبد الله بن علي بن محمد بن بشران، عن الحافظ علي بن عمر الدارقطني، عن حبشون الخلال، عن علي بن سعيد الرملي، عن ضمرة، عن ابن شوذب، عن مطر الورّاق، عن ابن حوشب، عن أبي هريرة، عن النبيصلّى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بن عبد الله النيري، عن علي بن سعيد، عن ضمرة، عن ابن شوذب، عن مطر، عن ابن حوشب، عن أبي هريرة، عن النبيصلّى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منصام يوم ثمان عشر من ذي الحجة، كُتب لهصيام ستين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غدير خُم، لما أخذ النبيصلّى الله عليه وسلّم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أصبحت مولاي ومولى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9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الحافظ أبو سعيد السجستاني المتوفى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كتاب الولاية، بإسناده عن يحيى بن عبد الحميد الحمّاني الكوفي، عن قيس بن الربيع، عن أبي هارون، عن</w:t>
      </w:r>
    </w:p>
    <w:p>
      <w:pPr>
        <w:pStyle w:val="BookText"/>
        <w:rPr/>
      </w:pPr>
      <w:r>
        <w:rPr>
          <w:rFonts w:ascii="Amiri" w:hAnsi="Amiri" w:eastAsia="Amiri" w:cs="Amiri"/>
          <w:color w:val="111111"/>
          <w:sz w:val="28"/>
          <w:sz w:val="28"/>
          <w:szCs w:val="28"/>
          <w:rtl w:val="true"/>
          <w:lang w:bidi="ar-SA"/>
        </w:rPr>
        <w:t>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وسلّم لما دعا الناس بغدير خُمّ، أمر بما كان تحت الشجرة من الشوك فقُمّ وذلك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اللفظ المذكور بطريق أبي نعيم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علي بن محمد الجُلابي الشافعي المعروف بابن المغازلي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عن أبي بكر أحمد بن محمد بن طاوان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أحمد بن الحسين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جعفر بن محمد بن نصير الخلدي، حدثني علي بن سعيد بن قتيبة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ضمرة بن ربيعة القرشي، عن ابن شوذب، عن مطر الوراق، عن شهر بن حوشب،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اللفظ المذكور بطريق الخطيب البغدادي المتقدم، وذكره جمع آخرون </w:t>
      </w:r>
      <w:r>
        <w:rPr>
          <w:rStyle w:val="FootnoteAnchor"/>
          <w:rtl w:val="true"/>
        </w:rPr>
        <w:footnoteReference w:id="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أبو القاسم عبيد الله بن عبد الله الحاكم النيسابوري الحنفي المعروف بابن الحذاء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w:t>
      </w:r>
    </w:p>
    <w:p>
      <w:pPr>
        <w:pStyle w:val="BookText"/>
        <w:rPr/>
      </w:pPr>
      <w:r>
        <w:rPr>
          <w:rFonts w:ascii="Amiri" w:hAnsi="Amiri" w:eastAsia="Amiri" w:cs="Amiri"/>
          <w:color w:val="111111"/>
          <w:sz w:val="28"/>
          <w:sz w:val="28"/>
          <w:szCs w:val="28"/>
          <w:rtl w:val="true"/>
          <w:lang w:bidi="ar-SA"/>
        </w:rPr>
        <w:t>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وآله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وولاية علي بن أبي طالب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وانصر من نصره، واخذل من خذله </w:t>
      </w:r>
      <w:r>
        <w:rPr>
          <w:rStyle w:val="FootnoteAnchor"/>
          <w:rtl w:val="true"/>
        </w:rPr>
        <w:footnoteReference w:id="9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المذكور الحافظ أبو القاسم ابن عساكر الشافعي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بطريق ابن مردويه، عن أبي سعيد وأبي هريرة كما في الدر المنثور </w:t>
      </w:r>
      <w:r>
        <w:rPr>
          <w:rStyle w:val="FootnoteAnchor"/>
          <w:rtl w:val="true"/>
        </w:rPr>
        <w:footnoteReference w:id="9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أخطب الخطباء الخوارزمي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سيد الحفاظ أبو منصور شهردار بن شيرويه بن شهردار الديلمي فيما كتب إليّ من همدان، أخبرني أبو الفتح عبدوس بن عبد الله بن عبدوس الهمداني كتابة، حدثني عبد الله بن إسحاق البغوي، حدثني الحسن بن عليل الغنوي، حدثني محمد بن عبد الرحمن الزراع، حدثني قيس بن حفص، حدثني علي بن الحسن العبدي، عن أبي</w:t>
      </w:r>
    </w:p>
    <w:p>
      <w:pPr>
        <w:pStyle w:val="BookText"/>
        <w:rPr/>
      </w:pPr>
      <w:r>
        <w:rPr>
          <w:rFonts w:ascii="Amiri" w:hAnsi="Amiri" w:eastAsia="Amiri" w:cs="Amiri"/>
          <w:color w:val="111111"/>
          <w:sz w:val="28"/>
          <w:sz w:val="28"/>
          <w:szCs w:val="28"/>
          <w:rtl w:val="true"/>
          <w:lang w:bidi="ar-SA"/>
        </w:rPr>
        <w:t>هارون العبدي عن أبي سعيد الخدري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وآله يوم دعا الناس إلى غدير خُم، أمر بما كان تحت الشجرة من الشوك فقُمّ وذلك يوم الخميس، ثم دعا الناس إلى علي فأخذ بضبعه فرفعها حتى نظر الناس إلى إبطه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إلى آخر الحديث بلفظ مرّ بطريق أبي نعيم الإصفهاني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وروى بالإسناد عن الحافظ أحمد بن الحسين البيهقي، عن الحافظ أبي عبد الله الحاكم، عن أبي يعلى الزبير بن عبد الله الثوري، عن أبي جعفر أحمد بن عبد الله البزاز، عن علي بن سعيد الرملي، عن ضمرة، عن ابن شوذب، عن مطر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مر عن الخطيب البغدادي سنداً ومتناً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الفتح النطنزي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بلفظ مرّ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وجابر الأنصاري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الْيَوْمَ أَكْمَلْتُ لَكُمْ دِينَكُمْ قال النبيصلّى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w:t>
      </w:r>
    </w:p>
    <w:p>
      <w:pPr>
        <w:pStyle w:val="BookText"/>
        <w:rPr/>
      </w:pPr>
      <w:r>
        <w:rPr>
          <w:rFonts w:ascii="Amiri" w:hAnsi="Amiri" w:eastAsia="Amiri" w:cs="Amiri"/>
          <w:color w:val="111111"/>
          <w:sz w:val="28"/>
          <w:sz w:val="28"/>
          <w:szCs w:val="28"/>
          <w:rtl w:val="true"/>
          <w:lang w:bidi="ar-SA"/>
        </w:rPr>
        <w:t>ورضى الرب برسالتي، وولاية علي بن أبي طالب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الخصائص بإسناده عن الإمامين الباقر والصادق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الْيَوْمَ أَكْمَلْتُ لَكُمْ دِينَكُمْ بإقامة حافظه، وَأَتْمَمْتُ عَلَيْكُمْ نِعْمَتِي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بولايتنا، وَرَضِيتُ لَكُمُ الإِسْلَامَ دِينًا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النفس لأمرنا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 في خصائصه أيضاً عن أبي هريرة حديثصوم الغدير بلفظ مرّ بطريق الخطيب البغدادي، وفيه نزول الآية في علي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حامد سعد الدين الصالحاني المتوفى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شهاب الدين أحمد في توضيح الدلائل على ترجيح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المذكور عن مجاهد رضي‌الله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بغدير خُمّ، فقال رسول اللهصلّى الله عليه وعلى آله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المظفر سبط ابن الجوزي الحنفي</w:t>
      </w:r>
    </w:p>
    <w:p>
      <w:pPr>
        <w:pStyle w:val="BookText"/>
        <w:rPr/>
      </w:pPr>
      <w:r>
        <w:rPr>
          <w:rFonts w:ascii="Amiri" w:hAnsi="Amiri" w:eastAsia="Amiri" w:cs="Amiri"/>
          <w:color w:val="111111"/>
          <w:sz w:val="28"/>
          <w:sz w:val="28"/>
          <w:szCs w:val="28"/>
          <w:rtl w:val="true"/>
          <w:lang w:bidi="ar-SA"/>
        </w:rPr>
        <w:t xml:space="preserve">البغدادي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ما أخرجه الخطيب البغدادي من طريق الحافظ الدارقطني </w:t>
      </w:r>
      <w:r>
        <w:rPr>
          <w:rStyle w:val="FootnoteAnchor"/>
          <w:rtl w:val="true"/>
        </w:rPr>
        <w:footnoteReference w:id="9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شيخ الإسلام الحمويني الحنفي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الباب الثاني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الشيخ تاج الدين أبو طالب علي بن الحسين بن عثمان بن عبد الله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برهان الدين ناصر ابن أبي‌المكارم المطرزي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أخطب خوارزم أبو المؤيد الموفق بن أحمد المكي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فيما كتب إليّ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عن أخطب الخطباء الخوارزمي سنداً ومتناً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سيد الحفاظ أبي منصور شهردار بن شيرويه بن شهردار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ابن الحسن الحداد المعري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أحمد بن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قيس ابن الربيع،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وسلّم دعا الناس إلى عليّ، إلى آخر الحديث بلفظ مرّ بطريق أبي نعيم</w:t>
      </w:r>
    </w:p>
    <w:p>
      <w:pPr>
        <w:pStyle w:val="BookText"/>
        <w:rPr/>
      </w:pPr>
      <w:r>
        <w:rPr>
          <w:rFonts w:ascii="Amiri" w:hAnsi="Amiri" w:eastAsia="Amiri" w:cs="Amiri"/>
          <w:color w:val="111111"/>
          <w:sz w:val="28"/>
          <w:sz w:val="28"/>
          <w:szCs w:val="28"/>
          <w:rtl w:val="true"/>
          <w:lang w:bidi="ar-SA"/>
        </w:rPr>
        <w:t>الإصبهاني،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له طرق كثيرة إلى أبي سعيد، سعد بن مالك الخدري الأنصاري </w:t>
      </w:r>
      <w:r>
        <w:rPr>
          <w:rStyle w:val="FootnoteAnchor"/>
          <w:rtl w:val="true"/>
        </w:rPr>
        <w:footnoteReference w:id="9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عماد الدين ابن كثير القرشي الدمشقي الشافعي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طريق ابن مردويه عن أبي سعيد الخدري وأبي هريرة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نزلت يوم غدير خُم في علي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وروى حديث أبي هريرة المذكور بطريق الخطيب البغدادي</w:t>
      </w:r>
      <w:r>
        <w:rPr>
          <w:rStyle w:val="FootnoteAnchor"/>
          <w:rtl w:val="true"/>
        </w:rPr>
        <w:footnoteReference w:id="9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الحديث جلال الدين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طريق ابن مردويه، والخطيب، وابن عساكر بلفظ مرّ في رواية ابن مردويه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كما تقدمت لم تختصّ بالعلماء وحفاظ الحديث كابن مردويه، فقد روى السيوطي في الدر المنثور رواية الخطيب، وابن عساكر أيضاً، وعرفت أن هناك جمعاً آخرين أخرجوها بأسانيدهم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والحافظ البيهقي، والحافظ ابن أبي شيبة، والحافظ</w:t>
      </w:r>
    </w:p>
    <w:p>
      <w:pPr>
        <w:pStyle w:val="BookText"/>
        <w:rPr/>
      </w:pPr>
      <w:r>
        <w:rPr>
          <w:rFonts w:ascii="Amiri" w:hAnsi="Amiri" w:eastAsia="Amiri" w:cs="Amiri"/>
          <w:color w:val="111111"/>
          <w:sz w:val="28"/>
          <w:sz w:val="28"/>
          <w:szCs w:val="28"/>
          <w:rtl w:val="true"/>
          <w:lang w:bidi="ar-SA"/>
        </w:rPr>
        <w:t>الدارقطني، والحافظ الديلمي، والحافظ الحداد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دون غمز فيها عن أي منهم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وقال محي الدين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فيها أي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قال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روينا عنه، حضر مع رسول اللهصلّى الله عليه وسلّم حجة الوداع مائة آلف وأربعة عشر ألفاً كلّهم رآه وسمع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قول الإمام أبي زرعة الذي لم يحفظ أحد من حديث رسول اللهصلّى الله عليه وسلّم كحفظه ولا ما يقاربه </w:t>
      </w:r>
      <w:r>
        <w:rPr>
          <w:rStyle w:val="FootnoteAnchor"/>
          <w:rtl w:val="true"/>
        </w:rPr>
        <w:footnoteReference w:id="10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ميرزا محمد البدخشي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النازلة في شأن أمير المؤمنين علي بن أبي‌طالب كرّم الله وجهه كثيرة جداً لا أستطيع استيعابها، فأوردت في هذا الكتاب لبها ولبابها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إلى آخر ما مرّ عن ابن مردويه، ثم روى من طريقه عن أبي سعيد الخدري وفي آخره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p>
    <w:p>
      <w:pPr>
        <w:pStyle w:val="BookText"/>
        <w:rPr/>
      </w:pPr>
      <w:r>
        <w:rPr>
          <w:rFonts w:ascii="Amiri" w:hAnsi="Amiri" w:eastAsia="Amiri" w:cs="Amiri"/>
          <w:color w:val="111111"/>
          <w:sz w:val="28"/>
          <w:sz w:val="28"/>
          <w:szCs w:val="28"/>
          <w:rtl w:val="true"/>
          <w:lang w:bidi="ar-SA"/>
        </w:rPr>
        <w:t xml:space="preserve">أَكْمَلْتُ لَكُمْ دِينَكُمْ، وروى ما أخرجه الحافظ الرسعني بلفظه المذكور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ومن الآيات النازلة في واقعة الغدير وفي أمير المؤمنين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 وقد ذكر نزول هذه الآية جماعة من المفسرين ينوف على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الشيعة الذين أشار إليهم الكاتب بالرافضة أجمعوا على نزول هذه الآيات الثلاث في شأن هذه الواقعة، وقد أذعنت به، لما جاء مثبتاً في كتب التفسير والحديث ممّن لا يستهان بهم من علماء جمهور المسلمين، فضلًا عن مصنفاتهم ودونك نصوصها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أبو عبيد الهروي المتوفى بمكة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تفسيره غريب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اللهصلّى الله عليه وسلّم غدير خُم ما بلّغ، وشاع</w:t>
      </w:r>
    </w:p>
    <w:p>
      <w:pPr>
        <w:pStyle w:val="BookText"/>
        <w:rPr/>
      </w:pPr>
      <w:r>
        <w:rPr>
          <w:rFonts w:ascii="Amiri" w:hAnsi="Amiri" w:eastAsia="Amiri" w:cs="Amiri"/>
          <w:color w:val="111111"/>
          <w:sz w:val="28"/>
          <w:sz w:val="28"/>
          <w:szCs w:val="28"/>
          <w:rtl w:val="true"/>
          <w:lang w:bidi="ar-SA"/>
        </w:rPr>
        <w:t>ذلك في البلاد، أتى جابر بن النضر بن الحارث بن كلدة العبدري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من الله أن نشهد أن لا إله إلا الله وأنك رسول الله وبالصلاة والصوم والحج والزكاة فقبلنا منك، ثم لم ترض بذلك حتى رفعت بضبع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أم من الله؟</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أنّ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جابر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إليها حتى رماه الله بحجر فسقط على هامته وخرج من دبره وقتله، 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الآية </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بكر النقاش الموصلي البغدادي المتوفى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عبيد المذكور إلّا أنّ فيه مكان جابر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بن النعمان الفهري كما في رواية الثعلبي التالية وأحسبه تصحيحاً منه </w:t>
      </w:r>
      <w:r>
        <w:rPr>
          <w:rStyle w:val="FootnoteAnchor"/>
          <w:rtl w:val="true"/>
        </w:rPr>
        <w:footnoteReference w:id="1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الثعلبي النيسابوري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بن عيينة سئل عن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فيمن نزلت؟ فقال للسائل سألتني عن مسألة ما سألني أحد قبلك، حدثني أبي، عن جعفر بن محمد، عن آبائهصلوات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رسول الله بغدير خُم نادى الناس فاجتمعوا 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ذلك، وطار في البلاد، فبلغ ذلك الحرث بن النعمان الفهري، فأتى رسول اللهصلّى الله عليه وسلّم على ناقة له حتى أتى الأبطح، فنزل عن ناقته فأناخها،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وأمرتنا أن نصلّي خمساً فقبلناه منك، وأمرتنا بالزكاة فقبلنا، وأمرتنا أن نصوم شهراً فقبلنا، وأمرتنا بالحجّ فقبلنا، ثم لم ترض بهذا حتى رفعت بضبعي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أم من الله عز وجل؟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أن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w:t>
      </w:r>
    </w:p>
    <w:p>
      <w:pPr>
        <w:pStyle w:val="BookText"/>
        <w:rPr/>
      </w:pPr>
      <w:r>
        <w:rPr>
          <w:rFonts w:ascii="Amiri" w:hAnsi="Amiri" w:eastAsia="Amiri" w:cs="Amiri"/>
          <w:color w:val="111111"/>
          <w:sz w:val="28"/>
          <w:sz w:val="28"/>
          <w:szCs w:val="28"/>
          <w:rtl w:val="true"/>
          <w:lang w:bidi="ar-SA"/>
        </w:rPr>
        <w:t>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إليها حتى رماه الله تعالى بحجر فسقط على هامته وخرج من دبره وقتله وأنزل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الآيات </w:t>
      </w:r>
      <w:r>
        <w:rPr>
          <w:rStyle w:val="FootnoteAnchor"/>
          <w:rtl w:val="true"/>
        </w:rPr>
        <w:footnoteReference w:id="1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أبو القاسم عبيد الله بن عبد الله الحاكم النيسابوري الحنفي المعروف بابن الحذاء الحسكاني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الهداة إلى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محمد بن محمد الصيدلاني فأقر به، حدثكم أبو محمد عبد الله بن أحمد بن جعفر الشيباني، حدثنا عبد الرحمن بن الحسين الأسدي، حدثنا إبراهيم بن الحسين الكسائي، حدثنا الفضل بن دكين، حدثنا سفيان بن سعيد، حدثنا منصور، عن ربعي،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النعمان بن المنذر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أو شي‌ء أمرك به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أمرني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رحله حتى جاءه حجر فأدماه فخرّ ميتاً،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حدثنا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مولى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جعفر بن محمد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علياً يوم غدير خُم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طار ذلك في البلاد، فقدم على النبيصلّى الله عليه وسلّم النعمان بن الحرث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وإنك رسول الله وأمرتنا بالجهاد والحج والصوم والصلاة والزكاة فقبلناها، ثم لم ترض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شي‌ء منك أو أمر من عند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أن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النعمان بن الحرث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بحجر على رأسه فقتله، 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الآيات </w:t>
      </w:r>
      <w:r>
        <w:rPr>
          <w:rStyle w:val="FootnoteAnchor"/>
          <w:rtl w:val="true"/>
        </w:rPr>
        <w:footnoteReference w:id="1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يحيى القرطبي 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تفسيره في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النبيصلّى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الحارث لرسول اللهصلّى الله عليه وسلّم أمرتنا بالشهادتين عن الله فقبلنا منك، وأمرتنا بالصلاة والزكاة، ثم لم ترض حتى فضلت علينا ابن عمك آلله أمرك أم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إنه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فوقع عليه حجر من السماء فقتله </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شمس الدين أبو المظفر سبط ابن الجوزي الحنفي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إسحاق الثعلبي في تفسيره بإسناده أن النبيصلّى الله عليه وسلّم لما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في الأقطار، وشاع في البلاد والأمصار، فبلغ ذلك الحرث بن النعمان الفهري، فأتاه على ناقة له فأناخها على باب المسجد، ثمّ عقلها وجاء فدخل في المسجد، فجثا بين يدي رسول اللهصلّى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أمرتنا أن نشهد أن لا إله إلا الله وأنك رسول الله فقبلنا منك ذلك، وأنك أمرتنا أن</w:t>
      </w:r>
    </w:p>
    <w:p>
      <w:pPr>
        <w:pStyle w:val="BookText"/>
        <w:rPr/>
      </w:pPr>
      <w:r>
        <w:rPr>
          <w:rFonts w:ascii="Amiri" w:hAnsi="Amiri" w:eastAsia="Amiri" w:cs="Amiri"/>
          <w:color w:val="111111"/>
          <w:sz w:val="28"/>
          <w:sz w:val="28"/>
          <w:szCs w:val="28"/>
          <w:rtl w:val="true"/>
          <w:lang w:bidi="ar-SA"/>
        </w:rPr>
        <w:t>نصلي خمسصلوات في اليوم والليلة ونصوم رمضان ونحجّ البيت ونزكي أموالنا فقبلنا منك ذلك، ثم لم ترض بهذا حتى رفعت بضبعي ابن عمك وفضلته على الناس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شئ منك أو من‌الله؟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اللهصلّى الله عليه وسلّم وقد احمرت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أنه من الله وليس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الحارث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ما يقول محمد حقاً فأرسل من السماء علينا حجارة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بلغ ناقته حتى رماه الله من السماء بحجر فوقع على هامته فخرج من دبره و مات 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الآيات </w:t>
      </w:r>
      <w:r>
        <w:rPr>
          <w:rStyle w:val="FootnoteAnchor"/>
          <w:rtl w:val="true"/>
        </w:rPr>
        <w:footnoteReference w:id="1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 الإسلام الحمويني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عماد الدين الحافظ بن بدران بمدينة نابلس فيما أجاز لي أن أرويه عنه، إجازة عن القاضي جمال الدين عبد القاسم بن عبد الصمد الأنصاري، إجازة عن عبد الجبار بن محمد الحواري البيهقي، إجازة عن الإمام</w:t>
      </w:r>
    </w:p>
    <w:p>
      <w:pPr>
        <w:pStyle w:val="BookText"/>
        <w:rPr/>
      </w:pPr>
      <w:r>
        <w:rPr>
          <w:rFonts w:ascii="Amiri" w:hAnsi="Amiri" w:eastAsia="Amiri" w:cs="Amiri"/>
          <w:color w:val="111111"/>
          <w:sz w:val="28"/>
          <w:sz w:val="28"/>
          <w:szCs w:val="28"/>
          <w:rtl w:val="true"/>
          <w:lang w:bidi="ar-SA"/>
        </w:rPr>
        <w:t>أبي الحسن علي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الأستاذ أبي إسحاق الثعلبي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بن عيينة سئل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فيمن نزلت؟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الحديث إلى آخر لفظ الثعلبي المذكور </w:t>
      </w:r>
      <w:r>
        <w:rPr>
          <w:rStyle w:val="FootnoteAnchor"/>
          <w:rtl w:val="true"/>
        </w:rPr>
        <w:footnoteReference w:id="11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الشيخ محمد بن يوسف بن الحسن الزرندي الحنفي المتوفى في بضع الخمسين والسبعمائة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ابن الصباغ المالكي المكي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كتابة الفصول المهمة </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السعود محمد بن محمد العمادي الحنفي المتوفى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النعمان الفهري، وذلك أنه لما بلغه قول رسول الله عليه السلام في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حتى رماه الله تعالى</w:t>
      </w:r>
    </w:p>
    <w:p>
      <w:pPr>
        <w:pStyle w:val="BookText"/>
        <w:rPr/>
      </w:pPr>
      <w:r>
        <w:rPr>
          <w:rFonts w:ascii="Amiri" w:hAnsi="Amiri" w:eastAsia="Amiri" w:cs="Amiri"/>
          <w:color w:val="111111"/>
          <w:sz w:val="28"/>
          <w:sz w:val="28"/>
          <w:szCs w:val="28"/>
          <w:rtl w:val="true"/>
          <w:lang w:bidi="ar-SA"/>
        </w:rPr>
        <w:t xml:space="preserve">بحجر فوقع على دماغه فخرج من أسفله فهلك من ساعته </w:t>
      </w:r>
      <w:r>
        <w:rPr>
          <w:rStyle w:val="FootnoteAnchor"/>
          <w:rtl w:val="true"/>
        </w:rPr>
        <w:footnoteReference w:id="1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شمس الدين الشربيني القاهري الشافعي المتوفى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هذا الداعي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الحرث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لما بلغه قول النبيصلّى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ناقته فجاء حتى أناخ راحلته الأبطح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 وأن نصلي خمساً ونزكي أموالنا فقبلنا منك، وأن نصوم شهر رمضان في كلّ عام فقبلناه منك، وأن نحجّ فقبلناه منك، ثم لم ترض حتى فضلت ابن عمك علينا، أفهذا شئ منك أم من الله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ما هو إلا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الحرث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وصل إلى ناقته حتى رماه الله تعالى بحجر فوقع على دماغه فخرج من دبره فقتله</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1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جمال الدين الشيرازي 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 عشر عن جعفر بن محمد، عن آبائه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اللهصلّى الله عليه وسلّم لمّا كان بغدير خُم نادى الناس فاجتمعوا فأخذ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وأدر الحق معه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وأعن به، وارحمه وارحم به، وانصره وانصر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فشاع ذلك وطار في البلاد، فبلغ ذلك الحرث بن النعمان الفهري، فأتى رسول اللهصلّى الله عليه وسلّم على ناقة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إلى آخر حديث الثعلبي</w:t>
      </w:r>
      <w:r>
        <w:rPr>
          <w:rStyle w:val="FootnoteAnchor"/>
          <w:rtl w:val="true"/>
        </w:rPr>
        <w:footnoteReference w:id="1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زيد الدين المناوي الشافعي،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كتابه فيض القدير في شرح الجامع الصغير، في شرح حديث الولاية </w:t>
      </w:r>
      <w:r>
        <w:rPr>
          <w:rStyle w:val="FootnoteAnchor"/>
          <w:rtl w:val="true"/>
        </w:rPr>
        <w:footnoteReference w:id="1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أحمد بن باكثير المكي الشافعي،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وسيلة المآل في عدّ مناقب الآل </w:t>
      </w:r>
      <w:r>
        <w:rPr>
          <w:rStyle w:val="FootnoteAnchor"/>
          <w:rtl w:val="true"/>
        </w:rPr>
        <w:footnoteReference w:id="1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الحديث الشيخ عبد الرحمن الصفوري، القرطبي </w:t>
      </w:r>
      <w:r>
        <w:rPr>
          <w:rStyle w:val="FootnoteAnchor"/>
          <w:rtl w:val="true"/>
        </w:rPr>
        <w:footnoteReference w:id="11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برهان الدين علي الحلبي الشافعي، 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شاع قولهصلّى الله عليه وسلّم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الأمصار وطار في جميع الأقطار، بلغ الحرث بن النعمان الفهري، فقدم المدينة، فأناخ راحلته عند باب المسجد، فدخل والنبي جالس وحوله أصحابه فجاء حتى جثا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لفظ سبط ابن الجوزي المتقدم </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شمس الدين الحنفي الشافعي، المتوفى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ذلك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 رسول الله أن نأتي بالشهادة وإقام الصلاة وإيتاء الزكاة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يرفع علينا ابن أبي طالب، فهل هذا من</w:t>
      </w:r>
    </w:p>
    <w:p>
      <w:pPr>
        <w:pStyle w:val="BookText"/>
        <w:rPr/>
      </w:pPr>
      <w:r>
        <w:rPr>
          <w:rFonts w:ascii="Amiri" w:hAnsi="Amiri" w:eastAsia="Amiri" w:cs="Amiri"/>
          <w:color w:val="111111"/>
          <w:sz w:val="28"/>
          <w:sz w:val="28"/>
          <w:szCs w:val="28"/>
          <w:rtl w:val="true"/>
          <w:lang w:bidi="ar-SA"/>
        </w:rPr>
        <w:t>عندك أم من عند الله؟ فقالصلّى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أنّه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على عظم فضل علي عليه السلام </w:t>
      </w:r>
      <w:r>
        <w:rPr>
          <w:rStyle w:val="FootnoteAnchor"/>
          <w:rtl w:val="true"/>
        </w:rPr>
        <w:footnoteReference w:id="12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السيد محمد بن إسماعيل اليماني المتوفى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كتابه الروضة الندية في شرح التحفة العلوية </w:t>
      </w:r>
      <w:r>
        <w:rPr>
          <w:rStyle w:val="FootnoteAnchor"/>
          <w:rtl w:val="true"/>
        </w:rPr>
        <w:footnoteReference w:id="121"/>
      </w:r>
      <w:bookmarkStart w:id="19" w:name="pg1408_18369"/>
    </w:p>
    <w:p>
      <w:pPr>
        <w:pStyle w:val="Heading2"/>
        <w:numPr>
          <w:ilvl w:val="1"/>
          <w:numId w:val="1"/>
        </w:numPr>
        <w:rPr/>
      </w:pPr>
      <w:bookmarkStart w:id="20" w:name="__RefHeading___Toc61007_383892988"/>
      <w:bookmarkStart w:id="21" w:name="_Toc7"/>
      <w:bookmarkEnd w:id="19"/>
      <w:bookmarkEnd w:id="20"/>
      <w:r>
        <w:rPr>
          <w:rtl w:val="true"/>
        </w:rPr>
        <w:t>في تسمية عيد الغدير</w:t>
      </w:r>
      <w:bookmarkEnd w:id="21"/>
    </w:p>
    <w:p>
      <w:pPr>
        <w:pStyle w:val="BookText"/>
        <w:rPr/>
      </w:pPr>
      <w:r>
        <w:rPr>
          <w:rFonts w:ascii="Amiri" w:hAnsi="Amiri" w:eastAsia="Amiri" w:cs="Amiri"/>
          <w:color w:val="111111"/>
          <w:sz w:val="28"/>
          <w:sz w:val="28"/>
          <w:szCs w:val="28"/>
          <w:rtl w:val="true"/>
          <w:lang w:bidi="ar-SA"/>
        </w:rPr>
        <w:t>يستفاد من مراجعة التاريخ أنّ يوم الثامن عشر من شهر ذي الحجة الحرام كان معروفاً بين المسلمين بيوم عيد الغدير، وكانت هذه التسمية تحظى بشهرة كبيرة منذ العصر النبوي، فقد نوه به رسول الله كما رواه فرات بن إبراهيم الكوفي من أعلام القرن الثالث، عن محمد بن ظهير، عن عبد الله بن الفضل الهاشمي، عن الإمام الصادق جعفر بن محمد،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وآله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 أفضل أعياد أمتي، وهو اليوم الذي أمرني الله تعالى ذكره بنصب أخي علي بن أبي طالب علماً لأمتي، يهتدون به من بعدي، وهو اليوم الذي أكمل الله فيه الدين، وأتم على أمتي فيه</w:t>
      </w:r>
    </w:p>
    <w:p>
      <w:pPr>
        <w:pStyle w:val="BookText"/>
        <w:rPr/>
      </w:pPr>
      <w:r>
        <w:rPr>
          <w:rFonts w:ascii="Amiri" w:hAnsi="Amiri" w:eastAsia="Amiri" w:cs="Amiri"/>
          <w:color w:val="111111"/>
          <w:sz w:val="28"/>
          <w:sz w:val="28"/>
          <w:szCs w:val="28"/>
          <w:rtl w:val="true"/>
          <w:lang w:bidi="ar-SA"/>
        </w:rPr>
        <w:t xml:space="preserve">النعمة، ورضي لهم الإسلام ديناً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كما يعرب عنه قولهصلى الله عليه وآله في الحديث الذي أخرجه الحافظ أبو سعيد الخركوشي النيسابوري 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رواه في تأليفه شرف المصطفى بإسناده عن البراء بن عازب بلفظ أحمد بن حنبل، وبإسناد آخر عن أبي سعيد الخدري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النبيصلى الله عليه وسلم هنئوني هنئوني إن الله تعالى خصني بالنبوة وخص أهل بيتي بالإمامة فلقي عمر بن الخطاب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أبا الحسن أصبحت مولاي ومولى كل مؤمن ومؤمنة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واقتفى أثر النبي الأعظم أمير المؤمنين علي بن أبي طالب عليه السلام نفسه فاتخذه عيداً وخطب فيه سنة اتفق فيها الجمعة والغدير ومن خطبته قوله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جمع لكم معشر المؤمنين في هذا اليوم عيدين عظيمين كبيرين ولا يقوم أحدهما إلا بصاحبه ليكمل عندكم جميلصنعه، ويقفكم على طريق رشده،</w:t>
      </w:r>
    </w:p>
    <w:p>
      <w:pPr>
        <w:pStyle w:val="BookText"/>
        <w:rPr/>
      </w:pPr>
      <w:r>
        <w:rPr>
          <w:rFonts w:ascii="Amiri" w:hAnsi="Amiri" w:eastAsia="Amiri" w:cs="Amiri"/>
          <w:color w:val="111111"/>
          <w:sz w:val="28"/>
          <w:sz w:val="28"/>
          <w:szCs w:val="28"/>
          <w:rtl w:val="true"/>
          <w:lang w:bidi="ar-SA"/>
        </w:rPr>
        <w:t>ويقفو بكم آثار المستضيئين بنور هدايته، ويسلككم منهاج قصده، ويوفر عليكم هنيئ رفده، فجعل الجمعة مجمعاً ندب إليه لتطهير ما كان قبله وغسل ما أوقعته مكاسب السوء من مثله إلى مثله وذكرى للمؤمنين، وتبيان خشية المتقين، ووهب من ثواب الأعمال فيه أضعاف ما وهب لأهل طاعته في الأيام قبله، وجعله لا يتم إلا بالايتمار لما أمر به، والانتهاء عما نهى عنه، والبخوع بطاعته فيما حث عليه وندب إليه، فلا يقبل توحيده إلّا بالاعتراف لنبيهصلى الله عليه وآله بنبوته، ولا يقبل ديناً إلّا بولاية من أمر بولايته، ولا تنتظم أسباب طاعته إلّا بالتمسك بعصمه وعصم أهل ولايته، فأنزل على نبيهصلى الله عليه وآله في يوم الدوح ما بين به عن إرادته في خلصائه وذوي اجتبائه، وأمره بالبلاغ وترك الحفل بأهل الزيغ والنفاق وضمن له عصمته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عودوا رحمكم الله بعد انقضاء مجمعكم بالتوسعة على عيالكم، وبالبر بإخوانكم، والشكر لله عز وجل على ما منحكم، وأجمعوا يجمع الله شملكم، وتباروا يصل الله ألفتكم، وتهادوا نعمة الله كما منكم بالثواب فيه على</w:t>
      </w:r>
    </w:p>
    <w:p>
      <w:pPr>
        <w:pStyle w:val="BookText"/>
        <w:rPr/>
      </w:pPr>
      <w:r>
        <w:rPr>
          <w:rFonts w:ascii="Amiri" w:hAnsi="Amiri" w:eastAsia="Amiri" w:cs="Amiri"/>
          <w:color w:val="111111"/>
          <w:sz w:val="28"/>
          <w:sz w:val="28"/>
          <w:szCs w:val="28"/>
          <w:rtl w:val="true"/>
          <w:lang w:bidi="ar-SA"/>
        </w:rPr>
        <w:t xml:space="preserve">أضعاف الأعياد قبله أو بعده إلّا في مثله، والبرّ فيه يثمر المال ويزيد في العمر، والتعاطف فيه يقتضي رحمة الله وعطفه، وهيئوا لإخوانكم وعيالكم عن فضله بالجهد من وجودكم، وبما تناله القدرة من استطاعتكم، وأظهروا البشر فيما بينكم والسرور في ملاقاتكم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وذكر ابن خلكان في ترجمة المستعلي ابن المستنصر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فبويع في يوم غدير خُم، وهو الثامن عشر من شهر ذي‌الحجة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وقال في ترجمة المستنصر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ولادة المستنصرصبيحة يوم الثلاثاء لثلاث عشرة ليلة بقيت من جمادى الآخرة سنة عشرين وأربعمائة وتوفي ليلة الخميس لاثنتي عشرة ليلة بقيت من ذي الحجة سنة سبع وثمانين وأربعمائة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الليلة هي ليلة عيد الغدير أعني ليلة الثامن عشر من ذي الحجة وهو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جماعة</w:t>
      </w:r>
    </w:p>
    <w:p>
      <w:pPr>
        <w:pStyle w:val="BookText"/>
        <w:rPr/>
      </w:pPr>
      <w:r>
        <w:rPr>
          <w:rFonts w:ascii="Amiri" w:hAnsi="Amiri" w:eastAsia="Amiri" w:cs="Amiri"/>
          <w:color w:val="111111"/>
          <w:sz w:val="28"/>
          <w:sz w:val="28"/>
          <w:szCs w:val="28"/>
          <w:rtl w:val="true"/>
          <w:lang w:bidi="ar-SA"/>
        </w:rPr>
        <w:t>كثيرة يسألون عن هذه الليلة متى كانت من ذي الحجة، وهذا المكان بين مكة والمدينة، وفيه غدير ماء، ويقال إنه غيضة هناك، ولما رجع النبيصلّى الله عليه وسلّم من مكة شرفها الله تعالى عام حجة الوداع ووصل إلى هذا المكان وآخى علي بن أبي 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كهارون من موسى، اللهم وال من والاه وعاد من عاداه، وانصر من نصره واخذل من خذله، وللشيعة به تعلق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الحازمي هو واد بين مكة والمدينة عند الجحفة به غدير، عنده خطب النبيصلّى الله عليه وسلّم وهذا الوادي موصوف بكثرة الوخامة وشدة الحر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وقد عده أبو ريحان البيروني في كتابه الآثار الباقية مما استعمله أهل الإسلام من الأعياد </w:t>
      </w: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ابن خلكان، وأبو ريحان البيروني، هما الوحيدان اللذانصرحا بكون هذا اليوم هو عيد من الأعياد، بل هذا الثعالبي قد اعتبر هو الآخر ليلة الغدير من الليالي المعروفة بين المسلمين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إن عهد هذا العيد الإسلامي، وجذوره ترجع إلى نفس يوم الغدير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المهاجرين والأنصار، بل أمر زوجاته ونساءه في ذلك اليوم بالدخول على علي عليه السلام وتهنئته بهذه الفضيلة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منصافح النبيصلّى الله عليه وسلّم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وطلحة، والزبير، وباقي المهاجرين والأنصار، وباقي الناس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أحتمل أن الدكتور العودة لم يقف على طرق الحديث ورواته حتى حداه الجهل الشائن إلى عزو عيد الغدير إلى الرافضة فحسب، لكن بواعثه دعته إلى التمويه والجلبة أمام تلك الحقيقة الراهنة، وهو لا يحسب أن ورائه من يناقشه، هدانا الله وإيّاه إلى طريق الرشاد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والصغير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وقال الحاكم في مستدركه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حديثصحيح الاسناد ولم يخرّجاه‌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المستدرك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هذاصحيح على شرط مسلم ولم يخرّجاه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والمعجم الصغير للطبراني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في الكتاب والسنة والأدب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حديثهم ابن الأثير في اسد الغابة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حديث الولاية لابن عقدة، ونخب المناقب لأبي بكر الجعابي، وحديث الغدير لمنصور الرازي، وكتاب الولاية لأبي سعيد السجستاني، وأسنى المطالب للجزري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حديث الموالاة لابن عقدة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الذهبي‌</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عن السمهودي عنه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يعلى بن مرّة، عنه‌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الأثير في أسد الغابة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وعُدّهما الخوارزمي في المقتل ممّن روى حديث الغدير من الصحابة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الحمويني الشافعي في فرائد السمطين باب </w:t>
      </w:r>
      <w:r>
        <w:rPr>
          <w:rFonts w:eastAsia="IRNazanin" w:cs="IRNazanin"/>
          <w:b w:val="false"/>
          <w:bCs w:val="false"/>
          <w:i w:val="false"/>
          <w:iCs w:val="false"/>
          <w:color w:val="333333"/>
          <w:sz w:val="20"/>
          <w:szCs w:val="20"/>
        </w:rPr>
        <w:t>58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القندوزي الحنفي في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الإصابة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الشوكاني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العقولص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الصراط المستقيم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البغدادي في تاريخه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العلماء، يُحكم بقوله ويرجع إلى رأيه لمعرفته وفضله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وما نزل من القرآن في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في تفسير الآية الكريمة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خصائص الوحي المبين لا 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وحكاه العيني في عمدة القاري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أخرجه البخاري مطولًا ومختصراً وأخرجه في التوحيد مقطعاً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مسلم في الإيمان عن ابن نمير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الترمذي في التفسير عن أحمد بن منيع وعن ابن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النسائي فيه عن محمد بن المثنى مطولًا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الزيادة، وأخرجه عن آخرين أيضاً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للسيد ابن طاووس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الإمام أمير المؤمنين </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تفسير الآية الكريمة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البدخشاني في مفتاح النجاص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 المودة الخامسة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شرحصحيح البخاري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الساير الداير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وغرائب القرآن ورغائب الفرقان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الكريمة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وتاريخ مدينة دمشق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أمير المؤمنين عليه السلام‌</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القران في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الأميني في الغدير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الكريمة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أمير المؤمنين عليه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وتفسير الخازن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 الكريمة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أمير المؤمنين عليه السلام‌</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الباب الثالث، الفصل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وحكاه الحسكاني في شواهد التنزيل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والعمدة لابن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السابق‌</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التالي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الكشف والبيان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المعارج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كتابه شواهد التنزيل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بطرق أخرى بالأرقام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المعارج</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السليم إلى مزايا القرآن الكريم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مناقب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في شرح الجامع الصغير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في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محمد بن سعيد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فرات الكوفي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الغدير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الباقية في القرون الخالية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10418</Words>
  <Characters>44371</Characters>
  <CharactersWithSpaces>54387</CharactersWithSpaces>
  <Paragraphs>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2026-08-16T15:25:54Z</dcterms:created>
  <dc:creator>ghaemiyeh.com</dc:creator>
  <dc:description/>
  <dc:language>en-US</dc:language>
  <cp:lastModifiedBy/>
  <dcterms:modified xsi:type="dcterms:W3CDTF">2026-08-16T18:55:57Z</dcterms:modified>
  <cp:revision>1</cp:revision>
  <dc:subject/>
  <dc:title>للحقیقة اقول</dc:title>
</cp:coreProperties>
</file>

<file path=docProps/custom.xml><?xml version="1.0" encoding="utf-8"?>
<Properties xmlns="http://schemas.openxmlformats.org/officeDocument/2006/custom-properties" xmlns:vt="http://schemas.openxmlformats.org/officeDocument/2006/docPropsVTypes"/>
</file>