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اتحادیه انجمن های اسلامی دانشجویان در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2291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582293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2295_37343814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582297_373438147">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82299_373438147">
            <w:r>
              <w:rPr>
                <w:webHidden/>
                <w:rStyle w:val="IndexLink"/>
                <w:rtl w:val="true"/>
              </w:rPr>
              <w:t>بخش اول</w:t>
            </w:r>
            <w:r>
              <w:rPr>
                <w:rStyle w:val="IndexLink"/>
                <w:rtl w:val="true"/>
              </w:rPr>
              <w:t xml:space="preserve">: </w:t>
            </w:r>
            <w:r>
              <w:rPr>
                <w:rStyle w:val="IndexLink"/>
                <w:rtl w:val="true"/>
              </w:rPr>
              <w:t xml:space="preserve">پيام مكتوب خطاب به اتحاديه </w:t>
            </w:r>
            <w:r>
              <w:rPr>
                <w:rStyle w:val="IndexLink"/>
                <w:rtl w:val="true"/>
              </w:rPr>
              <w:t>(</w:t>
            </w:r>
            <w:r>
              <w:rPr>
                <w:rStyle w:val="IndexLink"/>
                <w:rtl w:val="true"/>
              </w:rPr>
              <w:t xml:space="preserve">سپتامبر </w:t>
            </w:r>
            <w:r>
              <w:rPr>
                <w:rStyle w:val="IndexLink"/>
              </w:rPr>
              <w:t>1966</w:t>
            </w:r>
            <w:r>
              <w:rPr>
                <w:rStyle w:val="IndexLink"/>
                <w:rtl w:val="true"/>
              </w:rPr>
              <w:t>)</w:t>
              <w:tab/>
            </w:r>
            <w:r>
              <w:rPr>
                <w:rStyle w:val="IndexLink"/>
              </w:rPr>
              <w:t>17</w:t>
            </w:r>
          </w:hyperlink>
        </w:p>
        <w:p>
          <w:pPr>
            <w:pStyle w:val="Contents2"/>
            <w:tabs>
              <w:tab w:val="clear" w:pos="8743"/>
              <w:tab w:val="right" w:pos="9026" w:leader="dot"/>
            </w:tabs>
            <w:rPr/>
          </w:pPr>
          <w:hyperlink w:anchor="__RefHeading___Toc2582301_373438147">
            <w:r>
              <w:rPr>
                <w:webHidden/>
                <w:rStyle w:val="IndexLink"/>
                <w:rtl w:val="true"/>
              </w:rPr>
              <w:t>بخش دوم</w:t>
            </w:r>
            <w:r>
              <w:rPr>
                <w:rStyle w:val="IndexLink"/>
                <w:rtl w:val="true"/>
              </w:rPr>
              <w:t xml:space="preserve">: </w:t>
            </w:r>
            <w:r>
              <w:rPr>
                <w:rStyle w:val="IndexLink"/>
                <w:rtl w:val="true"/>
              </w:rPr>
              <w:t xml:space="preserve">وظايف اتحاديه انجمن هاي اسلامي دانشجويان در اروپا در برابر جوانان مسلمان </w:t>
            </w:r>
            <w:r>
              <w:rPr>
                <w:rStyle w:val="IndexLink"/>
                <w:rtl w:val="true"/>
              </w:rPr>
              <w:t>(</w:t>
            </w:r>
            <w:r>
              <w:rPr>
                <w:rStyle w:val="IndexLink"/>
                <w:rtl w:val="true"/>
              </w:rPr>
              <w:t xml:space="preserve">دسامبر </w:t>
            </w:r>
            <w:r>
              <w:rPr>
                <w:rStyle w:val="IndexLink"/>
              </w:rPr>
              <w:t>1966</w:t>
            </w:r>
            <w:r>
              <w:rPr>
                <w:rStyle w:val="IndexLink"/>
                <w:rtl w:val="true"/>
              </w:rPr>
              <w:t>)</w:t>
              <w:tab/>
            </w:r>
            <w:r>
              <w:rPr>
                <w:rStyle w:val="IndexLink"/>
              </w:rPr>
              <w:t>25</w:t>
            </w:r>
          </w:hyperlink>
        </w:p>
        <w:p>
          <w:pPr>
            <w:pStyle w:val="Contents3"/>
            <w:tabs>
              <w:tab w:val="clear" w:pos="8459"/>
              <w:tab w:val="right" w:pos="9026" w:leader="dot"/>
            </w:tabs>
            <w:rPr/>
          </w:pPr>
          <w:hyperlink w:anchor="__RefHeading___Toc2582303_37343814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582305_373438147">
            <w:r>
              <w:rPr>
                <w:webHidden/>
                <w:rStyle w:val="IndexLink"/>
                <w:rtl w:val="true"/>
              </w:rPr>
              <w:t>وظايف اتحاديه</w:t>
            </w:r>
            <w:r>
              <w:rPr>
                <w:rStyle w:val="IndexLink"/>
                <w:rtl w:val="true"/>
              </w:rPr>
              <w:tab/>
            </w:r>
            <w:r>
              <w:rPr>
                <w:rStyle w:val="IndexLink"/>
              </w:rPr>
              <w:t>28</w:t>
            </w:r>
          </w:hyperlink>
        </w:p>
        <w:p>
          <w:pPr>
            <w:pStyle w:val="Contents3"/>
            <w:tabs>
              <w:tab w:val="clear" w:pos="8459"/>
              <w:tab w:val="right" w:pos="9026" w:leader="dot"/>
            </w:tabs>
            <w:rPr/>
          </w:pPr>
          <w:hyperlink w:anchor="__RefHeading___Toc2582307_373438147">
            <w:r>
              <w:rPr>
                <w:webHidden/>
                <w:rStyle w:val="IndexLink"/>
                <w:rtl w:val="true"/>
              </w:rPr>
              <w:t>عوامل تضعيف كنندة پيوند برادري ميان مسلمانان</w:t>
            </w:r>
            <w:r>
              <w:rPr>
                <w:rStyle w:val="IndexLink"/>
                <w:rtl w:val="true"/>
              </w:rPr>
              <w:tab/>
            </w:r>
            <w:r>
              <w:rPr>
                <w:rStyle w:val="IndexLink"/>
              </w:rPr>
              <w:t>30</w:t>
            </w:r>
          </w:hyperlink>
        </w:p>
        <w:p>
          <w:pPr>
            <w:pStyle w:val="Contents4"/>
            <w:tabs>
              <w:tab w:val="clear" w:pos="8176"/>
              <w:tab w:val="right" w:pos="9026" w:leader="dot"/>
            </w:tabs>
            <w:rPr/>
          </w:pPr>
          <w:hyperlink w:anchor="__RefHeading___Toc2582309_37343814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582311_373438147">
            <w:r>
              <w:rPr>
                <w:webHidden/>
                <w:rStyle w:val="IndexLink"/>
              </w:rPr>
              <w:t>1</w:t>
            </w:r>
            <w:r>
              <w:rPr>
                <w:rStyle w:val="IndexLink"/>
                <w:rtl w:val="true"/>
              </w:rPr>
              <w:t xml:space="preserve">- </w:t>
            </w:r>
            <w:r>
              <w:rPr>
                <w:rStyle w:val="IndexLink"/>
                <w:rtl w:val="true"/>
              </w:rPr>
              <w:t>زبان</w:t>
            </w:r>
            <w:r>
              <w:rPr>
                <w:rStyle w:val="IndexLink"/>
                <w:rtl w:val="true"/>
              </w:rPr>
              <w:tab/>
            </w:r>
            <w:r>
              <w:rPr>
                <w:rStyle w:val="IndexLink"/>
              </w:rPr>
              <w:t>30</w:t>
            </w:r>
          </w:hyperlink>
        </w:p>
        <w:p>
          <w:pPr>
            <w:pStyle w:val="Contents4"/>
            <w:tabs>
              <w:tab w:val="clear" w:pos="8176"/>
              <w:tab w:val="right" w:pos="9026" w:leader="dot"/>
            </w:tabs>
            <w:rPr/>
          </w:pPr>
          <w:hyperlink w:anchor="__RefHeading___Toc2582313_373438147">
            <w:r>
              <w:rPr>
                <w:webHidden/>
                <w:rStyle w:val="IndexLink"/>
              </w:rPr>
              <w:t>2</w:t>
            </w:r>
            <w:r>
              <w:rPr>
                <w:rStyle w:val="IndexLink"/>
                <w:rtl w:val="true"/>
              </w:rPr>
              <w:t xml:space="preserve">- </w:t>
            </w:r>
            <w:r>
              <w:rPr>
                <w:rStyle w:val="IndexLink"/>
                <w:rtl w:val="true"/>
              </w:rPr>
              <w:t>مليت</w:t>
            </w:r>
            <w:r>
              <w:rPr>
                <w:rStyle w:val="IndexLink"/>
                <w:rtl w:val="true"/>
              </w:rPr>
              <w:tab/>
            </w:r>
            <w:r>
              <w:rPr>
                <w:rStyle w:val="IndexLink"/>
              </w:rPr>
              <w:t>32</w:t>
            </w:r>
          </w:hyperlink>
        </w:p>
        <w:p>
          <w:pPr>
            <w:pStyle w:val="Contents4"/>
            <w:tabs>
              <w:tab w:val="clear" w:pos="8176"/>
              <w:tab w:val="right" w:pos="9026" w:leader="dot"/>
            </w:tabs>
            <w:rPr/>
          </w:pPr>
          <w:hyperlink w:anchor="__RefHeading___Toc2582315_373438147">
            <w:r>
              <w:rPr>
                <w:webHidden/>
                <w:rStyle w:val="IndexLink"/>
              </w:rPr>
              <w:t>3</w:t>
            </w:r>
            <w:r>
              <w:rPr>
                <w:rStyle w:val="IndexLink"/>
                <w:rtl w:val="true"/>
              </w:rPr>
              <w:t xml:space="preserve">- </w:t>
            </w:r>
            <w:r>
              <w:rPr>
                <w:rStyle w:val="IndexLink"/>
                <w:rtl w:val="true"/>
              </w:rPr>
              <w:t>مذاهب فقهي و كلامي</w:t>
            </w:r>
            <w:r>
              <w:rPr>
                <w:rStyle w:val="IndexLink"/>
                <w:rtl w:val="true"/>
              </w:rPr>
              <w:tab/>
            </w:r>
            <w:r>
              <w:rPr>
                <w:rStyle w:val="IndexLink"/>
              </w:rPr>
              <w:t>34</w:t>
            </w:r>
          </w:hyperlink>
        </w:p>
        <w:p>
          <w:pPr>
            <w:pStyle w:val="Contents4"/>
            <w:tabs>
              <w:tab w:val="clear" w:pos="8176"/>
              <w:tab w:val="right" w:pos="9026" w:leader="dot"/>
            </w:tabs>
            <w:rPr/>
          </w:pPr>
          <w:hyperlink w:anchor="__RefHeading___Toc2582317_373438147">
            <w:r>
              <w:rPr>
                <w:webHidden/>
                <w:rStyle w:val="IndexLink"/>
              </w:rPr>
              <w:t>4</w:t>
            </w:r>
            <w:r>
              <w:rPr>
                <w:rStyle w:val="IndexLink"/>
                <w:rtl w:val="true"/>
              </w:rPr>
              <w:t xml:space="preserve"> - </w:t>
            </w:r>
            <w:r>
              <w:rPr>
                <w:rStyle w:val="IndexLink"/>
                <w:rtl w:val="true"/>
              </w:rPr>
              <w:t>لباس، عادات و سنن محلي</w:t>
            </w:r>
            <w:r>
              <w:rPr>
                <w:rStyle w:val="IndexLink"/>
                <w:rtl w:val="true"/>
              </w:rPr>
              <w:tab/>
            </w:r>
            <w:r>
              <w:rPr>
                <w:rStyle w:val="IndexLink"/>
              </w:rPr>
              <w:t>37</w:t>
            </w:r>
          </w:hyperlink>
        </w:p>
        <w:p>
          <w:pPr>
            <w:pStyle w:val="Contents4"/>
            <w:tabs>
              <w:tab w:val="clear" w:pos="8176"/>
              <w:tab w:val="right" w:pos="9026" w:leader="dot"/>
            </w:tabs>
            <w:rPr/>
          </w:pPr>
          <w:hyperlink w:anchor="__RefHeading___Toc2582319_373438147">
            <w:r>
              <w:rPr>
                <w:webHidden/>
                <w:rStyle w:val="IndexLink"/>
              </w:rPr>
              <w:t>5</w:t>
            </w:r>
            <w:r>
              <w:rPr>
                <w:rStyle w:val="IndexLink"/>
                <w:rtl w:val="true"/>
              </w:rPr>
              <w:t xml:space="preserve">- </w:t>
            </w:r>
            <w:r>
              <w:rPr>
                <w:rStyle w:val="IndexLink"/>
                <w:rtl w:val="true"/>
              </w:rPr>
              <w:t>سياست هاي محلي و منطقه اي</w:t>
            </w:r>
            <w:r>
              <w:rPr>
                <w:rStyle w:val="IndexLink"/>
                <w:rtl w:val="true"/>
              </w:rPr>
              <w:tab/>
            </w:r>
            <w:r>
              <w:rPr>
                <w:rStyle w:val="IndexLink"/>
              </w:rPr>
              <w:t>38</w:t>
            </w:r>
          </w:hyperlink>
        </w:p>
        <w:p>
          <w:pPr>
            <w:pStyle w:val="Contents3"/>
            <w:tabs>
              <w:tab w:val="clear" w:pos="8459"/>
              <w:tab w:val="right" w:pos="9026" w:leader="dot"/>
            </w:tabs>
            <w:rPr/>
          </w:pPr>
          <w:hyperlink w:anchor="__RefHeading___Toc2582321_373438147">
            <w:r>
              <w:rPr>
                <w:webHidden/>
                <w:rStyle w:val="IndexLink"/>
                <w:rtl w:val="true"/>
              </w:rPr>
              <w:t>چند توصيه به اتحاديه انجمن هاي اسلامي</w:t>
            </w:r>
            <w:r>
              <w:rPr>
                <w:rStyle w:val="IndexLink"/>
                <w:rtl w:val="true"/>
              </w:rPr>
              <w:tab/>
            </w:r>
            <w:r>
              <w:rPr>
                <w:rStyle w:val="IndexLink"/>
              </w:rPr>
              <w:t>45</w:t>
            </w:r>
          </w:hyperlink>
        </w:p>
        <w:p>
          <w:pPr>
            <w:pStyle w:val="Contents2"/>
            <w:tabs>
              <w:tab w:val="clear" w:pos="8743"/>
              <w:tab w:val="right" w:pos="9026" w:leader="dot"/>
            </w:tabs>
            <w:rPr/>
          </w:pPr>
          <w:hyperlink w:anchor="__RefHeading___Toc2582323_373438147">
            <w:r>
              <w:rPr>
                <w:webHidden/>
                <w:rStyle w:val="IndexLink"/>
                <w:rtl w:val="true"/>
              </w:rPr>
              <w:t>بخش سوم</w:t>
            </w:r>
            <w:r>
              <w:rPr>
                <w:rStyle w:val="IndexLink"/>
                <w:rtl w:val="true"/>
              </w:rPr>
              <w:t xml:space="preserve">: </w:t>
            </w:r>
            <w:r>
              <w:rPr>
                <w:rStyle w:val="IndexLink"/>
                <w:rtl w:val="true"/>
              </w:rPr>
              <w:t>نظرهاي مشورتي مركز اسلامي هامبورگ در نشست پنجم مجمع عمومي اتحاديه دانشجويان مسلمان در اروپا</w:t>
            </w:r>
            <w:r>
              <w:rPr>
                <w:rStyle w:val="IndexLink"/>
                <w:rtl w:val="true"/>
              </w:rPr>
              <w:tab/>
            </w:r>
            <w:r>
              <w:rPr>
                <w:rStyle w:val="IndexLink"/>
              </w:rPr>
              <w:t>51</w:t>
            </w:r>
          </w:hyperlink>
        </w:p>
        <w:p>
          <w:pPr>
            <w:pStyle w:val="Contents3"/>
            <w:tabs>
              <w:tab w:val="clear" w:pos="8459"/>
              <w:tab w:val="right" w:pos="9026" w:leader="dot"/>
            </w:tabs>
            <w:rPr/>
          </w:pPr>
          <w:hyperlink w:anchor="__RefHeading___Toc2582325_37343814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582327_373438147">
            <w:r>
              <w:rPr>
                <w:webHidden/>
                <w:rStyle w:val="IndexLink"/>
                <w:rtl w:val="true"/>
              </w:rPr>
              <w:t>هدف ما چيست؟</w:t>
            </w:r>
            <w:r>
              <w:rPr>
                <w:rStyle w:val="IndexLink"/>
                <w:rtl w:val="true"/>
              </w:rPr>
              <w:tab/>
            </w:r>
            <w:r>
              <w:rPr>
                <w:rStyle w:val="IndexLink"/>
              </w:rPr>
              <w:t>54</w:t>
            </w:r>
          </w:hyperlink>
        </w:p>
        <w:p>
          <w:pPr>
            <w:pStyle w:val="Contents3"/>
            <w:tabs>
              <w:tab w:val="clear" w:pos="8459"/>
              <w:tab w:val="right" w:pos="9026" w:leader="dot"/>
            </w:tabs>
            <w:rPr/>
          </w:pPr>
          <w:hyperlink w:anchor="__RefHeading___Toc2582329_373438147">
            <w:r>
              <w:rPr>
                <w:webHidden/>
                <w:rStyle w:val="IndexLink"/>
                <w:rtl w:val="true"/>
              </w:rPr>
              <w:t xml:space="preserve">مقدمات و لوازم حركت هاي متشكل سياسي </w:t>
            </w:r>
            <w:r>
              <w:rPr>
                <w:rStyle w:val="IndexLink"/>
                <w:rtl w:val="true"/>
              </w:rPr>
              <w:t xml:space="preserve">- </w:t>
            </w:r>
            <w:r>
              <w:rPr>
                <w:rStyle w:val="IndexLink"/>
                <w:rtl w:val="true"/>
              </w:rPr>
              <w:t>اسلامي</w:t>
            </w:r>
            <w:r>
              <w:rPr>
                <w:rStyle w:val="IndexLink"/>
                <w:rtl w:val="true"/>
              </w:rPr>
              <w:tab/>
            </w:r>
            <w:r>
              <w:rPr>
                <w:rStyle w:val="IndexLink"/>
              </w:rPr>
              <w:t>58</w:t>
            </w:r>
          </w:hyperlink>
        </w:p>
        <w:p>
          <w:pPr>
            <w:pStyle w:val="Contents4"/>
            <w:tabs>
              <w:tab w:val="clear" w:pos="8176"/>
              <w:tab w:val="right" w:pos="9026" w:leader="dot"/>
            </w:tabs>
            <w:rPr/>
          </w:pPr>
          <w:hyperlink w:anchor="__RefHeading___Toc2582331_373438147">
            <w:r>
              <w:rPr>
                <w:webHidden/>
                <w:rStyle w:val="IndexLink"/>
              </w:rPr>
              <w:t>1</w:t>
            </w:r>
            <w:r>
              <w:rPr>
                <w:rStyle w:val="IndexLink"/>
                <w:rtl w:val="true"/>
              </w:rPr>
              <w:t xml:space="preserve">- </w:t>
            </w:r>
            <w:r>
              <w:rPr>
                <w:rStyle w:val="IndexLink"/>
                <w:rtl w:val="true"/>
              </w:rPr>
              <w:t>شناسايي اسلام به عنوان يك ايدئولوژي</w:t>
            </w:r>
            <w:r>
              <w:rPr>
                <w:rStyle w:val="IndexLink"/>
                <w:rtl w:val="true"/>
              </w:rPr>
              <w:tab/>
            </w:r>
            <w:r>
              <w:rPr>
                <w:rStyle w:val="IndexLink"/>
              </w:rPr>
              <w:t>58</w:t>
            </w:r>
          </w:hyperlink>
        </w:p>
        <w:p>
          <w:pPr>
            <w:pStyle w:val="Contents4"/>
            <w:tabs>
              <w:tab w:val="clear" w:pos="8176"/>
              <w:tab w:val="right" w:pos="9026" w:leader="dot"/>
            </w:tabs>
            <w:rPr/>
          </w:pPr>
          <w:hyperlink w:anchor="__RefHeading___Toc2582333_373438147">
            <w:r>
              <w:rPr>
                <w:webHidden/>
                <w:rStyle w:val="IndexLink"/>
              </w:rPr>
              <w:t>2</w:t>
            </w:r>
            <w:r>
              <w:rPr>
                <w:rStyle w:val="IndexLink"/>
                <w:rtl w:val="true"/>
              </w:rPr>
              <w:t xml:space="preserve">- </w:t>
            </w:r>
            <w:r>
              <w:rPr>
                <w:rStyle w:val="IndexLink"/>
                <w:rtl w:val="true"/>
              </w:rPr>
              <w:t>تطبيق ايدئولوژي اسلام بر همة پديده ها</w:t>
            </w:r>
            <w:r>
              <w:rPr>
                <w:rStyle w:val="IndexLink"/>
                <w:rtl w:val="true"/>
              </w:rPr>
              <w:tab/>
            </w:r>
            <w:r>
              <w:rPr>
                <w:rStyle w:val="IndexLink"/>
              </w:rPr>
              <w:t>58</w:t>
            </w:r>
          </w:hyperlink>
        </w:p>
        <w:p>
          <w:pPr>
            <w:pStyle w:val="Contents4"/>
            <w:tabs>
              <w:tab w:val="clear" w:pos="8176"/>
              <w:tab w:val="right" w:pos="9026" w:leader="dot"/>
            </w:tabs>
            <w:rPr/>
          </w:pPr>
          <w:hyperlink w:anchor="__RefHeading___Toc2582335_373438147">
            <w:r>
              <w:rPr>
                <w:webHidden/>
                <w:rStyle w:val="IndexLink"/>
              </w:rPr>
              <w:t>3</w:t>
            </w:r>
            <w:r>
              <w:rPr>
                <w:rStyle w:val="IndexLink"/>
                <w:rtl w:val="true"/>
              </w:rPr>
              <w:t xml:space="preserve">- </w:t>
            </w:r>
            <w:r>
              <w:rPr>
                <w:rStyle w:val="IndexLink"/>
                <w:rtl w:val="true"/>
              </w:rPr>
              <w:t>شناخت درست جوامع اسلامي</w:t>
            </w:r>
            <w:r>
              <w:rPr>
                <w:rStyle w:val="IndexLink"/>
                <w:rtl w:val="true"/>
              </w:rPr>
              <w:tab/>
            </w:r>
            <w:r>
              <w:rPr>
                <w:rStyle w:val="IndexLink"/>
              </w:rPr>
              <w:t>59</w:t>
            </w:r>
          </w:hyperlink>
        </w:p>
        <w:p>
          <w:pPr>
            <w:pStyle w:val="Contents3"/>
            <w:tabs>
              <w:tab w:val="clear" w:pos="8459"/>
              <w:tab w:val="right" w:pos="9026" w:leader="dot"/>
            </w:tabs>
            <w:rPr/>
          </w:pPr>
          <w:hyperlink w:anchor="__RefHeading___Toc2582337_373438147">
            <w:r>
              <w:rPr>
                <w:webHidden/>
                <w:rStyle w:val="IndexLink"/>
                <w:rtl w:val="true"/>
              </w:rPr>
              <w:t>عكس العمل گروه فارسي زبان در برابر رويدادهاي سياسي</w:t>
            </w:r>
            <w:r>
              <w:rPr>
                <w:rStyle w:val="IndexLink"/>
                <w:rtl w:val="true"/>
              </w:rPr>
              <w:tab/>
            </w:r>
            <w:r>
              <w:rPr>
                <w:rStyle w:val="IndexLink"/>
              </w:rPr>
              <w:t>62</w:t>
            </w:r>
          </w:hyperlink>
        </w:p>
        <w:p>
          <w:pPr>
            <w:pStyle w:val="Contents3"/>
            <w:tabs>
              <w:tab w:val="clear" w:pos="8459"/>
              <w:tab w:val="right" w:pos="9026" w:leader="dot"/>
            </w:tabs>
            <w:rPr/>
          </w:pPr>
          <w:hyperlink w:anchor="__RefHeading___Toc2582339_373438147">
            <w:r>
              <w:rPr>
                <w:webHidden/>
                <w:rStyle w:val="IndexLink"/>
                <w:rtl w:val="true"/>
              </w:rPr>
              <w:t>پاسخ به پرسش ها</w:t>
            </w:r>
            <w:r>
              <w:rPr>
                <w:rStyle w:val="IndexLink"/>
                <w:rtl w:val="true"/>
              </w:rPr>
              <w:tab/>
            </w:r>
            <w:r>
              <w:rPr>
                <w:rStyle w:val="IndexLink"/>
              </w:rPr>
              <w:t>65</w:t>
            </w:r>
          </w:hyperlink>
        </w:p>
        <w:p>
          <w:pPr>
            <w:pStyle w:val="Contents3"/>
            <w:tabs>
              <w:tab w:val="clear" w:pos="8459"/>
              <w:tab w:val="right" w:pos="9026" w:leader="dot"/>
            </w:tabs>
            <w:rPr/>
          </w:pPr>
          <w:hyperlink w:anchor="__RefHeading___Toc2582341_373438147">
            <w:r>
              <w:rPr>
                <w:webHidden/>
                <w:rStyle w:val="IndexLink"/>
                <w:rtl w:val="true"/>
              </w:rPr>
              <w:t>برگزاري منظم جلسات انجمن ها</w:t>
            </w:r>
            <w:r>
              <w:rPr>
                <w:rStyle w:val="IndexLink"/>
                <w:rtl w:val="true"/>
              </w:rPr>
              <w:tab/>
            </w:r>
            <w:r>
              <w:rPr>
                <w:rStyle w:val="IndexLink"/>
              </w:rPr>
              <w:t>78</w:t>
            </w:r>
          </w:hyperlink>
        </w:p>
        <w:p>
          <w:pPr>
            <w:pStyle w:val="Contents3"/>
            <w:tabs>
              <w:tab w:val="clear" w:pos="8459"/>
              <w:tab w:val="right" w:pos="9026" w:leader="dot"/>
            </w:tabs>
            <w:rPr/>
          </w:pPr>
          <w:hyperlink w:anchor="__RefHeading___Toc2582343_373438147">
            <w:r>
              <w:rPr>
                <w:webHidden/>
                <w:rStyle w:val="IndexLink"/>
                <w:rtl w:val="true"/>
              </w:rPr>
              <w:t>آمادگي مركز اسلامي هامبورگ براي برگزاري سخنراني در شهرهاي مختلف</w:t>
            </w:r>
            <w:r>
              <w:rPr>
                <w:rStyle w:val="IndexLink"/>
                <w:rtl w:val="true"/>
              </w:rPr>
              <w:tab/>
            </w:r>
            <w:r>
              <w:rPr>
                <w:rStyle w:val="IndexLink"/>
              </w:rPr>
              <w:t>86</w:t>
            </w:r>
          </w:hyperlink>
        </w:p>
        <w:p>
          <w:pPr>
            <w:pStyle w:val="Contents3"/>
            <w:tabs>
              <w:tab w:val="clear" w:pos="8459"/>
              <w:tab w:val="right" w:pos="9026" w:leader="dot"/>
            </w:tabs>
            <w:rPr/>
          </w:pPr>
          <w:hyperlink w:anchor="__RefHeading___Toc2582345_373438147">
            <w:r>
              <w:rPr>
                <w:webHidden/>
                <w:rStyle w:val="IndexLink"/>
                <w:rtl w:val="true"/>
              </w:rPr>
              <w:t>استقلال مالي و اقتصادي اتحاديه</w:t>
            </w:r>
            <w:r>
              <w:rPr>
                <w:rStyle w:val="IndexLink"/>
                <w:rtl w:val="true"/>
              </w:rPr>
              <w:tab/>
            </w:r>
            <w:r>
              <w:rPr>
                <w:rStyle w:val="IndexLink"/>
              </w:rPr>
              <w:t>89</w:t>
            </w:r>
          </w:hyperlink>
        </w:p>
        <w:p>
          <w:pPr>
            <w:pStyle w:val="Contents3"/>
            <w:tabs>
              <w:tab w:val="clear" w:pos="8459"/>
              <w:tab w:val="right" w:pos="9026" w:leader="dot"/>
            </w:tabs>
            <w:rPr/>
          </w:pPr>
          <w:hyperlink w:anchor="__RefHeading___Toc2582347_373438147">
            <w:r>
              <w:rPr>
                <w:webHidden/>
                <w:rStyle w:val="IndexLink"/>
                <w:rtl w:val="true"/>
              </w:rPr>
              <w:t>بررسي علمي و مستند كارهاي گذشته</w:t>
            </w:r>
            <w:r>
              <w:rPr>
                <w:rStyle w:val="IndexLink"/>
                <w:rtl w:val="true"/>
              </w:rPr>
              <w:tab/>
            </w:r>
            <w:r>
              <w:rPr>
                <w:rStyle w:val="IndexLink"/>
              </w:rPr>
              <w:t>94</w:t>
            </w:r>
          </w:hyperlink>
        </w:p>
        <w:p>
          <w:pPr>
            <w:pStyle w:val="Contents3"/>
            <w:tabs>
              <w:tab w:val="clear" w:pos="8459"/>
              <w:tab w:val="right" w:pos="9026" w:leader="dot"/>
            </w:tabs>
            <w:rPr/>
          </w:pPr>
          <w:hyperlink w:anchor="__RefHeading___Toc2582349_373438147">
            <w:r>
              <w:rPr>
                <w:webHidden/>
                <w:rStyle w:val="IndexLink"/>
                <w:rtl w:val="true"/>
              </w:rPr>
              <w:t>خط مشي گروه فارسي زبان در سياست خارجي</w:t>
            </w:r>
            <w:r>
              <w:rPr>
                <w:rStyle w:val="IndexLink"/>
                <w:rtl w:val="true"/>
              </w:rPr>
              <w:tab/>
            </w:r>
            <w:r>
              <w:rPr>
                <w:rStyle w:val="IndexLink"/>
              </w:rPr>
              <w:t>97</w:t>
            </w:r>
          </w:hyperlink>
        </w:p>
        <w:p>
          <w:pPr>
            <w:pStyle w:val="Contents3"/>
            <w:tabs>
              <w:tab w:val="clear" w:pos="8459"/>
              <w:tab w:val="right" w:pos="9026" w:leader="dot"/>
            </w:tabs>
            <w:rPr/>
          </w:pPr>
          <w:hyperlink w:anchor="__RefHeading___Toc2582351_373438147">
            <w:r>
              <w:rPr>
                <w:webHidden/>
                <w:rStyle w:val="IndexLink"/>
                <w:rtl w:val="true"/>
              </w:rPr>
              <w:t>تهيه جزواتي دربارة كليات رويدادهاي سياسي</w:t>
            </w:r>
            <w:r>
              <w:rPr>
                <w:rStyle w:val="IndexLink"/>
                <w:rtl w:val="true"/>
              </w:rPr>
              <w:tab/>
            </w:r>
            <w:r>
              <w:rPr>
                <w:rStyle w:val="IndexLink"/>
              </w:rPr>
              <w:t>101</w:t>
            </w:r>
          </w:hyperlink>
        </w:p>
        <w:p>
          <w:pPr>
            <w:pStyle w:val="Contents3"/>
            <w:tabs>
              <w:tab w:val="clear" w:pos="8459"/>
              <w:tab w:val="right" w:pos="9026" w:leader="dot"/>
            </w:tabs>
            <w:rPr/>
          </w:pPr>
          <w:hyperlink w:anchor="__RefHeading___Toc2582353_373438147">
            <w:r>
              <w:rPr>
                <w:webHidden/>
                <w:rStyle w:val="IndexLink"/>
                <w:rtl w:val="true"/>
              </w:rPr>
              <w:t>موافقت مركز اسلامي هامبورگ با تشكيل كلاس هاي تابستاني</w:t>
            </w:r>
            <w:r>
              <w:rPr>
                <w:rStyle w:val="IndexLink"/>
                <w:rtl w:val="true"/>
              </w:rPr>
              <w:tab/>
            </w:r>
            <w:r>
              <w:rPr>
                <w:rStyle w:val="IndexLink"/>
              </w:rPr>
              <w:t>102</w:t>
            </w:r>
          </w:hyperlink>
        </w:p>
        <w:p>
          <w:pPr>
            <w:pStyle w:val="Contents3"/>
            <w:tabs>
              <w:tab w:val="clear" w:pos="8459"/>
              <w:tab w:val="right" w:pos="9026" w:leader="dot"/>
            </w:tabs>
            <w:rPr/>
          </w:pPr>
          <w:hyperlink w:anchor="__RefHeading___Toc2582355_373438147">
            <w:r>
              <w:rPr>
                <w:webHidden/>
                <w:rStyle w:val="IndexLink"/>
                <w:rtl w:val="true"/>
              </w:rPr>
              <w:t>تقويت فضيلت و ايمان اعضا براساس ايدئولوژي اسلامي</w:t>
            </w:r>
            <w:r>
              <w:rPr>
                <w:rStyle w:val="IndexLink"/>
                <w:rtl w:val="true"/>
              </w:rPr>
              <w:tab/>
            </w:r>
            <w:r>
              <w:rPr>
                <w:rStyle w:val="IndexLink"/>
              </w:rPr>
              <w:t>103</w:t>
            </w:r>
          </w:hyperlink>
        </w:p>
        <w:p>
          <w:pPr>
            <w:pStyle w:val="Contents2"/>
            <w:tabs>
              <w:tab w:val="clear" w:pos="8743"/>
              <w:tab w:val="right" w:pos="9026" w:leader="dot"/>
            </w:tabs>
            <w:rPr/>
          </w:pPr>
          <w:hyperlink w:anchor="__RefHeading___Toc2582357_373438147">
            <w:r>
              <w:rPr>
                <w:webHidden/>
                <w:rStyle w:val="IndexLink"/>
                <w:rtl w:val="true"/>
              </w:rPr>
              <w:t>بخش چهارم</w:t>
            </w:r>
            <w:r>
              <w:rPr>
                <w:rStyle w:val="IndexLink"/>
                <w:rtl w:val="true"/>
              </w:rPr>
              <w:t xml:space="preserve">: </w:t>
            </w:r>
            <w:r>
              <w:rPr>
                <w:rStyle w:val="IndexLink"/>
                <w:rtl w:val="true"/>
              </w:rPr>
              <w:t>نظرهاي مشورتي مركز اسلامي هامبورگ در نشست ششم مجمع عمومي اتحادية دانشجويان مسلمان در اروپا</w:t>
            </w:r>
            <w:r>
              <w:rPr>
                <w:rStyle w:val="IndexLink"/>
                <w:rtl w:val="true"/>
              </w:rPr>
              <w:tab/>
            </w:r>
            <w:r>
              <w:rPr>
                <w:rStyle w:val="IndexLink"/>
              </w:rPr>
              <w:t>107</w:t>
            </w:r>
          </w:hyperlink>
        </w:p>
        <w:p>
          <w:pPr>
            <w:pStyle w:val="Contents3"/>
            <w:tabs>
              <w:tab w:val="clear" w:pos="8459"/>
              <w:tab w:val="right" w:pos="9026" w:leader="dot"/>
            </w:tabs>
            <w:rPr/>
          </w:pPr>
          <w:hyperlink w:anchor="__RefHeading___Toc2582359_37343814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582361_373438147">
            <w:r>
              <w:rPr>
                <w:webHidden/>
                <w:rStyle w:val="IndexLink"/>
                <w:rtl w:val="true"/>
              </w:rPr>
              <w:t>توجّه به ارتقاي كيفي و محتوايي سازمان</w:t>
            </w:r>
            <w:r>
              <w:rPr>
                <w:rStyle w:val="IndexLink"/>
                <w:rtl w:val="true"/>
              </w:rPr>
              <w:tab/>
            </w:r>
            <w:r>
              <w:rPr>
                <w:rStyle w:val="IndexLink"/>
              </w:rPr>
              <w:t>112</w:t>
            </w:r>
          </w:hyperlink>
        </w:p>
        <w:p>
          <w:pPr>
            <w:pStyle w:val="Contents3"/>
            <w:tabs>
              <w:tab w:val="clear" w:pos="8459"/>
              <w:tab w:val="right" w:pos="9026" w:leader="dot"/>
            </w:tabs>
            <w:rPr/>
          </w:pPr>
          <w:hyperlink w:anchor="__RefHeading___Toc2582363_373438147">
            <w:r>
              <w:rPr>
                <w:webHidden/>
                <w:rStyle w:val="IndexLink"/>
                <w:rtl w:val="true"/>
              </w:rPr>
              <w:t>راه هاي رشد كيفي و محتوايي سازمان</w:t>
            </w:r>
            <w:r>
              <w:rPr>
                <w:rStyle w:val="IndexLink"/>
                <w:rtl w:val="true"/>
              </w:rPr>
              <w:tab/>
            </w:r>
            <w:r>
              <w:rPr>
                <w:rStyle w:val="IndexLink"/>
              </w:rPr>
              <w:t>113</w:t>
            </w:r>
          </w:hyperlink>
        </w:p>
        <w:p>
          <w:pPr>
            <w:pStyle w:val="Contents4"/>
            <w:tabs>
              <w:tab w:val="clear" w:pos="8176"/>
              <w:tab w:val="right" w:pos="9026" w:leader="dot"/>
            </w:tabs>
            <w:rPr/>
          </w:pPr>
          <w:hyperlink w:anchor="__RefHeading___Toc2582365_37343814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582367_373438147">
            <w:r>
              <w:rPr>
                <w:webHidden/>
                <w:rStyle w:val="IndexLink"/>
              </w:rPr>
              <w:t>1</w:t>
            </w:r>
            <w:r>
              <w:rPr>
                <w:rStyle w:val="IndexLink"/>
                <w:rtl w:val="true"/>
              </w:rPr>
              <w:t xml:space="preserve">- </w:t>
            </w:r>
            <w:r>
              <w:rPr>
                <w:rStyle w:val="IndexLink"/>
                <w:rtl w:val="true"/>
              </w:rPr>
              <w:t>تكيه هرچه بيشتر روي ايمان و عمل</w:t>
            </w:r>
            <w:r>
              <w:rPr>
                <w:rStyle w:val="IndexLink"/>
                <w:rtl w:val="true"/>
              </w:rPr>
              <w:tab/>
            </w:r>
            <w:r>
              <w:rPr>
                <w:rStyle w:val="IndexLink"/>
              </w:rPr>
              <w:t>113</w:t>
            </w:r>
          </w:hyperlink>
        </w:p>
        <w:p>
          <w:pPr>
            <w:pStyle w:val="Contents4"/>
            <w:tabs>
              <w:tab w:val="clear" w:pos="8176"/>
              <w:tab w:val="right" w:pos="9026" w:leader="dot"/>
            </w:tabs>
            <w:rPr/>
          </w:pPr>
          <w:hyperlink w:anchor="__RefHeading___Toc2582369_373438147">
            <w:r>
              <w:rPr>
                <w:webHidden/>
                <w:rStyle w:val="IndexLink"/>
              </w:rPr>
              <w:t>2</w:t>
            </w:r>
            <w:r>
              <w:rPr>
                <w:rStyle w:val="IndexLink"/>
                <w:rtl w:val="true"/>
              </w:rPr>
              <w:t xml:space="preserve">- </w:t>
            </w:r>
            <w:r>
              <w:rPr>
                <w:rStyle w:val="IndexLink"/>
                <w:rtl w:val="true"/>
              </w:rPr>
              <w:t>برخورد محبت آميز با ديگران</w:t>
            </w:r>
            <w:r>
              <w:rPr>
                <w:rStyle w:val="IndexLink"/>
                <w:rtl w:val="true"/>
              </w:rPr>
              <w:tab/>
            </w:r>
            <w:r>
              <w:rPr>
                <w:rStyle w:val="IndexLink"/>
              </w:rPr>
              <w:t>118</w:t>
            </w:r>
          </w:hyperlink>
        </w:p>
        <w:p>
          <w:pPr>
            <w:pStyle w:val="Contents4"/>
            <w:tabs>
              <w:tab w:val="clear" w:pos="8176"/>
              <w:tab w:val="right" w:pos="9026" w:leader="dot"/>
            </w:tabs>
            <w:rPr/>
          </w:pPr>
          <w:hyperlink w:anchor="__RefHeading___Toc2582371_373438147">
            <w:r>
              <w:rPr>
                <w:webHidden/>
                <w:rStyle w:val="IndexLink"/>
              </w:rPr>
              <w:t>3</w:t>
            </w:r>
            <w:r>
              <w:rPr>
                <w:rStyle w:val="IndexLink"/>
                <w:rtl w:val="true"/>
              </w:rPr>
              <w:t xml:space="preserve">- </w:t>
            </w:r>
            <w:r>
              <w:rPr>
                <w:rStyle w:val="IndexLink"/>
                <w:rtl w:val="true"/>
              </w:rPr>
              <w:t>دوري از خودخواهي و پذيرش انتقاد</w:t>
            </w:r>
            <w:r>
              <w:rPr>
                <w:rStyle w:val="IndexLink"/>
                <w:rtl w:val="true"/>
              </w:rPr>
              <w:tab/>
            </w:r>
            <w:r>
              <w:rPr>
                <w:rStyle w:val="IndexLink"/>
              </w:rPr>
              <w:t>119</w:t>
            </w:r>
          </w:hyperlink>
        </w:p>
        <w:p>
          <w:pPr>
            <w:pStyle w:val="Contents4"/>
            <w:tabs>
              <w:tab w:val="clear" w:pos="8176"/>
              <w:tab w:val="right" w:pos="9026" w:leader="dot"/>
            </w:tabs>
            <w:rPr/>
          </w:pPr>
          <w:hyperlink w:anchor="__RefHeading___Toc2582373_373438147">
            <w:r>
              <w:rPr>
                <w:webHidden/>
                <w:rStyle w:val="IndexLink"/>
              </w:rPr>
              <w:t>4</w:t>
            </w:r>
            <w:r>
              <w:rPr>
                <w:rStyle w:val="IndexLink"/>
                <w:rtl w:val="true"/>
              </w:rPr>
              <w:t xml:space="preserve">- </w:t>
            </w:r>
            <w:r>
              <w:rPr>
                <w:rStyle w:val="IndexLink"/>
                <w:rtl w:val="true"/>
              </w:rPr>
              <w:t>اهميت انضباط تشكيلاتي و خوگرفتن به آن</w:t>
            </w:r>
            <w:r>
              <w:rPr>
                <w:rStyle w:val="IndexLink"/>
                <w:rtl w:val="true"/>
              </w:rPr>
              <w:tab/>
            </w:r>
            <w:r>
              <w:rPr>
                <w:rStyle w:val="IndexLink"/>
              </w:rPr>
              <w:t>120</w:t>
            </w:r>
          </w:hyperlink>
        </w:p>
        <w:p>
          <w:pPr>
            <w:pStyle w:val="Contents4"/>
            <w:tabs>
              <w:tab w:val="clear" w:pos="8176"/>
              <w:tab w:val="right" w:pos="9026" w:leader="dot"/>
            </w:tabs>
            <w:rPr/>
          </w:pPr>
          <w:hyperlink w:anchor="__RefHeading___Toc2582375_373438147">
            <w:r>
              <w:rPr>
                <w:webHidden/>
                <w:rStyle w:val="IndexLink"/>
              </w:rPr>
              <w:t>5</w:t>
            </w:r>
            <w:r>
              <w:rPr>
                <w:rStyle w:val="IndexLink"/>
                <w:rtl w:val="true"/>
              </w:rPr>
              <w:t xml:space="preserve">- </w:t>
            </w:r>
            <w:r>
              <w:rPr>
                <w:rStyle w:val="IndexLink"/>
                <w:rtl w:val="true"/>
              </w:rPr>
              <w:t>تقويت روحية افراد</w:t>
            </w:r>
            <w:r>
              <w:rPr>
                <w:rStyle w:val="IndexLink"/>
                <w:rtl w:val="true"/>
              </w:rPr>
              <w:tab/>
            </w:r>
            <w:r>
              <w:rPr>
                <w:rStyle w:val="IndexLink"/>
              </w:rPr>
              <w:t>121</w:t>
            </w:r>
          </w:hyperlink>
        </w:p>
        <w:p>
          <w:pPr>
            <w:pStyle w:val="Contents4"/>
            <w:tabs>
              <w:tab w:val="clear" w:pos="8176"/>
              <w:tab w:val="right" w:pos="9026" w:leader="dot"/>
            </w:tabs>
            <w:rPr/>
          </w:pPr>
          <w:hyperlink w:anchor="__RefHeading___Toc2582377_373438147">
            <w:r>
              <w:rPr>
                <w:webHidden/>
                <w:rStyle w:val="IndexLink"/>
              </w:rPr>
              <w:t>6</w:t>
            </w:r>
            <w:r>
              <w:rPr>
                <w:rStyle w:val="IndexLink"/>
                <w:rtl w:val="true"/>
              </w:rPr>
              <w:t xml:space="preserve">- </w:t>
            </w:r>
            <w:r>
              <w:rPr>
                <w:rStyle w:val="IndexLink"/>
                <w:rtl w:val="true"/>
              </w:rPr>
              <w:t>تقويت جسم و پرداختن به تفريحات سالم</w:t>
            </w:r>
            <w:r>
              <w:rPr>
                <w:rStyle w:val="IndexLink"/>
                <w:rtl w:val="true"/>
              </w:rPr>
              <w:tab/>
            </w:r>
            <w:r>
              <w:rPr>
                <w:rStyle w:val="IndexLink"/>
              </w:rPr>
              <w:t>122</w:t>
            </w:r>
          </w:hyperlink>
        </w:p>
        <w:p>
          <w:pPr>
            <w:pStyle w:val="Contents4"/>
            <w:tabs>
              <w:tab w:val="clear" w:pos="8176"/>
              <w:tab w:val="right" w:pos="9026" w:leader="dot"/>
            </w:tabs>
            <w:rPr/>
          </w:pPr>
          <w:hyperlink w:anchor="__RefHeading___Toc2582379_373438147">
            <w:r>
              <w:rPr>
                <w:webHidden/>
                <w:rStyle w:val="IndexLink"/>
              </w:rPr>
              <w:t>7</w:t>
            </w:r>
            <w:r>
              <w:rPr>
                <w:rStyle w:val="IndexLink"/>
                <w:rtl w:val="true"/>
              </w:rPr>
              <w:t xml:space="preserve">- </w:t>
            </w:r>
            <w:r>
              <w:rPr>
                <w:rStyle w:val="IndexLink"/>
                <w:rtl w:val="true"/>
              </w:rPr>
              <w:t>نظم در زندگي خصوصي</w:t>
            </w:r>
            <w:r>
              <w:rPr>
                <w:rStyle w:val="IndexLink"/>
                <w:rtl w:val="true"/>
              </w:rPr>
              <w:tab/>
            </w:r>
            <w:r>
              <w:rPr>
                <w:rStyle w:val="IndexLink"/>
              </w:rPr>
              <w:t>124</w:t>
            </w:r>
          </w:hyperlink>
        </w:p>
        <w:p>
          <w:pPr>
            <w:pStyle w:val="Contents4"/>
            <w:tabs>
              <w:tab w:val="clear" w:pos="8176"/>
              <w:tab w:val="right" w:pos="9026" w:leader="dot"/>
            </w:tabs>
            <w:rPr/>
          </w:pPr>
          <w:hyperlink w:anchor="__RefHeading___Toc2582381_373438147">
            <w:r>
              <w:rPr>
                <w:webHidden/>
                <w:rStyle w:val="IndexLink"/>
              </w:rPr>
              <w:t>8</w:t>
            </w:r>
            <w:r>
              <w:rPr>
                <w:rStyle w:val="IndexLink"/>
                <w:rtl w:val="true"/>
              </w:rPr>
              <w:t xml:space="preserve">- </w:t>
            </w:r>
            <w:r>
              <w:rPr>
                <w:rStyle w:val="IndexLink"/>
                <w:rtl w:val="true"/>
              </w:rPr>
              <w:t>اهميت به كارهاي تعاوني</w:t>
            </w:r>
            <w:r>
              <w:rPr>
                <w:rStyle w:val="IndexLink"/>
                <w:rtl w:val="true"/>
              </w:rPr>
              <w:tab/>
            </w:r>
            <w:r>
              <w:rPr>
                <w:rStyle w:val="IndexLink"/>
              </w:rPr>
              <w:t>125</w:t>
            </w:r>
          </w:hyperlink>
        </w:p>
        <w:p>
          <w:pPr>
            <w:pStyle w:val="Contents3"/>
            <w:tabs>
              <w:tab w:val="clear" w:pos="8459"/>
              <w:tab w:val="right" w:pos="9026" w:leader="dot"/>
            </w:tabs>
            <w:rPr/>
          </w:pPr>
          <w:hyperlink w:anchor="__RefHeading___Toc2582383_373438147">
            <w:r>
              <w:rPr>
                <w:webHidden/>
                <w:rStyle w:val="IndexLink"/>
                <w:rtl w:val="true"/>
              </w:rPr>
              <w:t>اصول انضباط تشكيلاتي در اسلام</w:t>
            </w:r>
            <w:r>
              <w:rPr>
                <w:rStyle w:val="IndexLink"/>
                <w:rtl w:val="true"/>
              </w:rPr>
              <w:tab/>
            </w:r>
            <w:r>
              <w:rPr>
                <w:rStyle w:val="IndexLink"/>
              </w:rPr>
              <w:t>126</w:t>
            </w:r>
          </w:hyperlink>
        </w:p>
        <w:p>
          <w:pPr>
            <w:pStyle w:val="Contents3"/>
            <w:tabs>
              <w:tab w:val="clear" w:pos="8459"/>
              <w:tab w:val="right" w:pos="9026" w:leader="dot"/>
            </w:tabs>
            <w:rPr/>
          </w:pPr>
          <w:hyperlink w:anchor="__RefHeading___Toc2582385_373438147">
            <w:r>
              <w:rPr>
                <w:webHidden/>
                <w:rStyle w:val="IndexLink"/>
                <w:rtl w:val="true"/>
              </w:rPr>
              <w:t>دگم اول</w:t>
            </w:r>
            <w:r>
              <w:rPr>
                <w:rStyle w:val="IndexLink"/>
                <w:rtl w:val="true"/>
              </w:rPr>
              <w:t xml:space="preserve">: </w:t>
            </w:r>
            <w:r>
              <w:rPr>
                <w:rStyle w:val="IndexLink"/>
                <w:rtl w:val="true"/>
              </w:rPr>
              <w:t>ويژگي هاي افراد مسئول</w:t>
            </w:r>
            <w:r>
              <w:rPr>
                <w:rStyle w:val="IndexLink"/>
                <w:rtl w:val="true"/>
              </w:rPr>
              <w:tab/>
            </w:r>
            <w:r>
              <w:rPr>
                <w:rStyle w:val="IndexLink"/>
              </w:rPr>
              <w:t>130</w:t>
            </w:r>
          </w:hyperlink>
        </w:p>
        <w:p>
          <w:pPr>
            <w:pStyle w:val="Contents3"/>
            <w:tabs>
              <w:tab w:val="clear" w:pos="8459"/>
              <w:tab w:val="right" w:pos="9026" w:leader="dot"/>
            </w:tabs>
            <w:rPr/>
          </w:pPr>
          <w:hyperlink w:anchor="__RefHeading___Toc2582387_373438147">
            <w:r>
              <w:rPr>
                <w:webHidden/>
                <w:rStyle w:val="IndexLink"/>
                <w:rtl w:val="true"/>
              </w:rPr>
              <w:t>دگم دوم</w:t>
            </w:r>
            <w:r>
              <w:rPr>
                <w:rStyle w:val="IndexLink"/>
                <w:rtl w:val="true"/>
              </w:rPr>
              <w:t xml:space="preserve">: </w:t>
            </w:r>
            <w:r>
              <w:rPr>
                <w:rStyle w:val="IndexLink"/>
                <w:rtl w:val="true"/>
              </w:rPr>
              <w:t>آزادي انتقاد از رهبران</w:t>
            </w:r>
            <w:r>
              <w:rPr>
                <w:rStyle w:val="IndexLink"/>
                <w:rtl w:val="true"/>
              </w:rPr>
              <w:tab/>
            </w:r>
            <w:r>
              <w:rPr>
                <w:rStyle w:val="IndexLink"/>
              </w:rPr>
              <w:t>131</w:t>
            </w:r>
          </w:hyperlink>
        </w:p>
        <w:p>
          <w:pPr>
            <w:pStyle w:val="Contents3"/>
            <w:tabs>
              <w:tab w:val="clear" w:pos="8459"/>
              <w:tab w:val="right" w:pos="9026" w:leader="dot"/>
            </w:tabs>
            <w:rPr/>
          </w:pPr>
          <w:hyperlink w:anchor="__RefHeading___Toc2582389_373438147">
            <w:r>
              <w:rPr>
                <w:webHidden/>
                <w:rStyle w:val="IndexLink"/>
                <w:rtl w:val="true"/>
              </w:rPr>
              <w:t>دگم سوم</w:t>
            </w:r>
            <w:r>
              <w:rPr>
                <w:rStyle w:val="IndexLink"/>
                <w:rtl w:val="true"/>
              </w:rPr>
              <w:t xml:space="preserve">: </w:t>
            </w:r>
            <w:r>
              <w:rPr>
                <w:rStyle w:val="IndexLink"/>
                <w:rtl w:val="true"/>
              </w:rPr>
              <w:t>مسئوليت طبقة آگاه تر</w:t>
            </w:r>
            <w:r>
              <w:rPr>
                <w:rStyle w:val="IndexLink"/>
                <w:rtl w:val="true"/>
              </w:rPr>
              <w:tab/>
            </w:r>
            <w:r>
              <w:rPr>
                <w:rStyle w:val="IndexLink"/>
              </w:rPr>
              <w:t>132</w:t>
            </w:r>
          </w:hyperlink>
        </w:p>
        <w:p>
          <w:pPr>
            <w:pStyle w:val="Contents3"/>
            <w:tabs>
              <w:tab w:val="clear" w:pos="8459"/>
              <w:tab w:val="right" w:pos="9026" w:leader="dot"/>
            </w:tabs>
            <w:rPr/>
          </w:pPr>
          <w:hyperlink w:anchor="__RefHeading___Toc2582391_373438147">
            <w:r>
              <w:rPr>
                <w:webHidden/>
                <w:rStyle w:val="IndexLink"/>
                <w:rtl w:val="true"/>
              </w:rPr>
              <w:t>چند توصيه</w:t>
            </w:r>
            <w:r>
              <w:rPr>
                <w:rStyle w:val="IndexLink"/>
                <w:rtl w:val="true"/>
              </w:rPr>
              <w:tab/>
            </w:r>
            <w:r>
              <w:rPr>
                <w:rStyle w:val="IndexLink"/>
              </w:rPr>
              <w:t>135</w:t>
            </w:r>
          </w:hyperlink>
        </w:p>
        <w:p>
          <w:pPr>
            <w:pStyle w:val="Contents2"/>
            <w:tabs>
              <w:tab w:val="clear" w:pos="8743"/>
              <w:tab w:val="right" w:pos="9026" w:leader="dot"/>
            </w:tabs>
            <w:rPr/>
          </w:pPr>
          <w:hyperlink w:anchor="__RefHeading___Toc2582393_373438147">
            <w:r>
              <w:rPr>
                <w:webHidden/>
                <w:rStyle w:val="IndexLink"/>
                <w:rtl w:val="true"/>
              </w:rPr>
              <w:t>بخش پنجم</w:t>
            </w:r>
            <w:r>
              <w:rPr>
                <w:rStyle w:val="IndexLink"/>
                <w:rtl w:val="true"/>
              </w:rPr>
              <w:t xml:space="preserve">: </w:t>
            </w:r>
            <w:r>
              <w:rPr>
                <w:rStyle w:val="IndexLink"/>
                <w:rtl w:val="true"/>
              </w:rPr>
              <w:t>پيام هاي ارسالي به انجمن هاي اسلامي دانشجويان در اروپا</w:t>
            </w:r>
            <w:r>
              <w:rPr>
                <w:rStyle w:val="IndexLink"/>
                <w:rtl w:val="true"/>
              </w:rPr>
              <w:tab/>
            </w:r>
            <w:r>
              <w:rPr>
                <w:rStyle w:val="IndexLink"/>
              </w:rPr>
              <w:t>149</w:t>
            </w:r>
          </w:hyperlink>
        </w:p>
        <w:p>
          <w:pPr>
            <w:pStyle w:val="Contents3"/>
            <w:tabs>
              <w:tab w:val="clear" w:pos="8459"/>
              <w:tab w:val="right" w:pos="9026" w:leader="dot"/>
            </w:tabs>
            <w:rPr/>
          </w:pPr>
          <w:hyperlink w:anchor="__RefHeading___Toc2582395_37343814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582397_373438147">
            <w:r>
              <w:rPr>
                <w:webHidden/>
                <w:rStyle w:val="IndexLink"/>
                <w:rtl w:val="true"/>
              </w:rPr>
              <w:t>پيام به انجمن اسلامي هانوفر</w:t>
            </w:r>
            <w:r>
              <w:rPr>
                <w:rStyle w:val="IndexLink"/>
                <w:rtl w:val="true"/>
              </w:rPr>
              <w:tab/>
            </w:r>
            <w:r>
              <w:rPr>
                <w:rStyle w:val="IndexLink"/>
              </w:rPr>
              <w:t>151</w:t>
            </w:r>
          </w:hyperlink>
        </w:p>
        <w:p>
          <w:pPr>
            <w:pStyle w:val="Contents3"/>
            <w:tabs>
              <w:tab w:val="clear" w:pos="8459"/>
              <w:tab w:val="right" w:pos="9026" w:leader="dot"/>
            </w:tabs>
            <w:rPr/>
          </w:pPr>
          <w:hyperlink w:anchor="__RefHeading___Toc2582399_373438147">
            <w:r>
              <w:rPr>
                <w:webHidden/>
                <w:rStyle w:val="IndexLink"/>
                <w:rtl w:val="true"/>
              </w:rPr>
              <w:t xml:space="preserve">پيام به مناسبت تأسيس انجمن اسلامي دانشجويان </w:t>
            </w:r>
            <w:r>
              <w:rPr>
                <w:rStyle w:val="IndexLink"/>
                <w:rtl w:val="true"/>
              </w:rPr>
              <w:t>(</w:t>
            </w:r>
            <w:r>
              <w:rPr>
                <w:rStyle w:val="IndexLink"/>
                <w:rtl w:val="true"/>
              </w:rPr>
              <w:t>گروه فارسي زبان</w:t>
            </w:r>
            <w:r>
              <w:rPr>
                <w:rStyle w:val="IndexLink"/>
                <w:rtl w:val="true"/>
              </w:rPr>
              <w:t>)</w:t>
              <w:tab/>
            </w:r>
            <w:r>
              <w:rPr>
                <w:rStyle w:val="IndexLink"/>
              </w:rPr>
              <w:t>155</w:t>
            </w:r>
          </w:hyperlink>
        </w:p>
        <w:p>
          <w:pPr>
            <w:pStyle w:val="Contents3"/>
            <w:tabs>
              <w:tab w:val="clear" w:pos="8459"/>
              <w:tab w:val="right" w:pos="9026" w:leader="dot"/>
            </w:tabs>
            <w:rPr/>
          </w:pPr>
          <w:hyperlink w:anchor="__RefHeading___Toc2582401_373438147">
            <w:r>
              <w:rPr>
                <w:webHidden/>
                <w:rStyle w:val="IndexLink"/>
                <w:rtl w:val="true"/>
              </w:rPr>
              <w:t>پيام به اجتماع سالانة سازمان جوانان در انگلستان</w:t>
            </w:r>
            <w:r>
              <w:rPr>
                <w:rStyle w:val="IndexLink"/>
                <w:rtl w:val="true"/>
              </w:rPr>
              <w:tab/>
            </w:r>
            <w:r>
              <w:rPr>
                <w:rStyle w:val="IndexLink"/>
              </w:rPr>
              <w:t>159</w:t>
            </w:r>
          </w:hyperlink>
        </w:p>
        <w:p>
          <w:pPr>
            <w:pStyle w:val="Contents3"/>
            <w:tabs>
              <w:tab w:val="clear" w:pos="8459"/>
              <w:tab w:val="right" w:pos="9026" w:leader="dot"/>
            </w:tabs>
            <w:rPr/>
          </w:pPr>
          <w:hyperlink w:anchor="__RefHeading___Toc2582403_373438147">
            <w:r>
              <w:rPr>
                <w:webHidden/>
                <w:rStyle w:val="IndexLink"/>
                <w:rtl w:val="true"/>
              </w:rPr>
              <w:t>چند توصيه</w:t>
            </w:r>
            <w:r>
              <w:rPr>
                <w:rStyle w:val="IndexLink"/>
                <w:rtl w:val="true"/>
              </w:rPr>
              <w:t>:</w:t>
              <w:tab/>
            </w:r>
            <w:r>
              <w:rPr>
                <w:rStyle w:val="IndexLink"/>
              </w:rPr>
              <w:t>160</w:t>
            </w:r>
          </w:hyperlink>
        </w:p>
        <w:p>
          <w:pPr>
            <w:pStyle w:val="Contents4"/>
            <w:tabs>
              <w:tab w:val="clear" w:pos="8176"/>
              <w:tab w:val="right" w:pos="9026" w:leader="dot"/>
            </w:tabs>
            <w:rPr/>
          </w:pPr>
          <w:hyperlink w:anchor="__RefHeading___Toc2582405_373438147">
            <w:r>
              <w:rPr>
                <w:webHidden/>
                <w:rStyle w:val="IndexLink"/>
              </w:rPr>
              <w:t>1</w:t>
            </w:r>
            <w:r>
              <w:rPr>
                <w:rStyle w:val="IndexLink"/>
                <w:rtl w:val="true"/>
              </w:rPr>
              <w:t xml:space="preserve">- </w:t>
            </w:r>
            <w:r>
              <w:rPr>
                <w:rStyle w:val="IndexLink"/>
                <w:rtl w:val="true"/>
              </w:rPr>
              <w:t>شناخت بهتر اسلام و معرفي اسلام اصيل به ديگران</w:t>
            </w:r>
            <w:r>
              <w:rPr>
                <w:rStyle w:val="IndexLink"/>
                <w:rtl w:val="true"/>
              </w:rPr>
              <w:t>:</w:t>
              <w:tab/>
            </w:r>
            <w:r>
              <w:rPr>
                <w:rStyle w:val="IndexLink"/>
              </w:rPr>
              <w:t>160</w:t>
            </w:r>
          </w:hyperlink>
        </w:p>
        <w:p>
          <w:pPr>
            <w:pStyle w:val="Contents4"/>
            <w:tabs>
              <w:tab w:val="clear" w:pos="8176"/>
              <w:tab w:val="right" w:pos="9026" w:leader="dot"/>
            </w:tabs>
            <w:rPr/>
          </w:pPr>
          <w:hyperlink w:anchor="__RefHeading___Toc2582407_373438147">
            <w:r>
              <w:rPr>
                <w:webHidden/>
                <w:rStyle w:val="IndexLink"/>
              </w:rPr>
              <w:t>2</w:t>
            </w:r>
            <w:r>
              <w:rPr>
                <w:rStyle w:val="IndexLink"/>
                <w:rtl w:val="true"/>
              </w:rPr>
              <w:t xml:space="preserve">- </w:t>
            </w:r>
            <w:r>
              <w:rPr>
                <w:rStyle w:val="IndexLink"/>
                <w:rtl w:val="true"/>
              </w:rPr>
              <w:t>پايبندي به اسلام در گفتار و عمل</w:t>
            </w:r>
            <w:r>
              <w:rPr>
                <w:rStyle w:val="IndexLink"/>
                <w:rtl w:val="true"/>
              </w:rPr>
              <w:t>:</w:t>
              <w:tab/>
            </w:r>
            <w:r>
              <w:rPr>
                <w:rStyle w:val="IndexLink"/>
              </w:rPr>
              <w:t>165</w:t>
            </w:r>
          </w:hyperlink>
        </w:p>
        <w:p>
          <w:pPr>
            <w:pStyle w:val="Contents2"/>
            <w:tabs>
              <w:tab w:val="clear" w:pos="8743"/>
              <w:tab w:val="right" w:pos="9026" w:leader="dot"/>
            </w:tabs>
            <w:rPr/>
          </w:pPr>
          <w:hyperlink w:anchor="__RefHeading___Toc2582409_373438147">
            <w:r>
              <w:rPr>
                <w:webHidden/>
                <w:rStyle w:val="IndexLink"/>
                <w:rtl w:val="true"/>
              </w:rPr>
              <w:t>نمايه</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_6369"/>
      <w:bookmarkStart w:id="1" w:name="pg1180_6369"/>
      <w:bookmarkEnd w:id="1"/>
    </w:p>
    <w:p>
      <w:pPr>
        <w:pStyle w:val="Heading2"/>
        <w:numPr>
          <w:ilvl w:val="1"/>
          <w:numId w:val="1"/>
        </w:numPr>
        <w:rPr/>
      </w:pPr>
      <w:bookmarkStart w:id="2" w:name="pg1180_6369"/>
      <w:bookmarkStart w:id="3" w:name="__RefHeading___Toc2582291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انجمن هاي اسلامي دانشجويان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بنياد نشر آثار و انديشه هاي شهيد آيت الله دكتر بهشتي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انجمنهاي اسلامي دانشجويان در اروپا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دانشجويان ايراني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كشورهاي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هاي سياسي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نشر آثار و انديشه هاي آيت الله شهيد دكتر بهشتي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955/0820838</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2357973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229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اتحادیه انجمن های اسلامی و دانشجویان در اروپا</w:t>
      </w:r>
    </w:p>
    <w:p>
      <w:pPr>
        <w:pStyle w:val="BookText"/>
        <w:rPr/>
      </w:pPr>
      <w:r>
        <w:rPr>
          <w:rFonts w:ascii="IRNazanin" w:hAnsi="IRNazanin" w:eastAsia="IRNazanin"/>
          <w:color w:val="111111"/>
          <w:sz w:val="28"/>
          <w:sz w:val="28"/>
          <w:szCs w:val="28"/>
          <w:rtl w:val="true"/>
          <w:lang w:bidi="fa-IR"/>
        </w:rPr>
        <w:t>شهید آیت الله دکتر سید محمد حسینی بهشتی</w:t>
      </w:r>
    </w:p>
    <w:p>
      <w:pPr>
        <w:pStyle w:val="BookText"/>
        <w:rPr/>
      </w:pPr>
      <w:r>
        <w:rPr>
          <w:rFonts w:ascii="IRNazanin" w:hAnsi="IRNazanin" w:eastAsia="IRNazanin"/>
          <w:color w:val="111111"/>
          <w:sz w:val="28"/>
          <w:sz w:val="28"/>
          <w:szCs w:val="28"/>
          <w:rtl w:val="true"/>
          <w:lang w:bidi="fa-IR"/>
        </w:rPr>
        <w:t>بنیاد نشر آثار و اندیشه های شهید آیت الله دکتر بهشتی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_6375"/>
      <w:bookmarkStart w:id="8" w:name="pg1180_6375"/>
      <w:bookmarkEnd w:id="8"/>
    </w:p>
    <w:p>
      <w:pPr>
        <w:pStyle w:val="Heading2"/>
        <w:numPr>
          <w:ilvl w:val="1"/>
          <w:numId w:val="1"/>
        </w:numPr>
        <w:rPr/>
      </w:pPr>
      <w:bookmarkStart w:id="9" w:name="pg1180_6375"/>
      <w:bookmarkStart w:id="10" w:name="__RefHeading___Toc2582295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مکتوب خطاب باه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اتحادیه انجمن های اسلامی دانشجویان در اروپا در برابر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وظایف اتحادیه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عوامل تضعیف کننده پیوند برابری میان مسلمانان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فقهی و کلامی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عادات و سنن محلی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محلی و منطقه ای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چند توصیه به اتحادیه انجمن های اسلامی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نظرهای مشورتی مرکز اسلامی هامبورگ در نشست پنجم مجمع عمومی اتحادیه دانشجویان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هدف ما چیست ؟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مقدمات و لوازم حرکت های متشکل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اسلام به عنوان یک ایدئولوژی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ایدئولوژی اسلام بر همه پدیده ها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جوامع اسلامی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عکس العمل گروه فارسی زبان در برابر رویدادهای سیاسی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پاسخ به پرسش ها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برگزاری منظم جلسات انجمن ها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آمادگی مرکز اسلامی هامبورگ برای برگزاری سخنرانی در شهرهای مختلف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مالی و اقتصادی اتحادیه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علمی و مستند کارهای گذشته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خط مشی گروه فارسی زبان در سیاست خارجی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تهیه جزواتی درباره کلیات رویدادهای سیاسی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موافقت مرکز اسلامی هامبورگ با تشکیل کلاس های تابستانی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تقویت فضیلت و ایمان اعضا بر اساس ایدئولوژی اسلامی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نظرهای مشورتی مرکز اسلامی هامبورگ در نشست ششم مجمع عمومی اتحادیه دانشجویان مسلمان در اروپا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توجه به ارتقای کیفی و محتوایی سازمان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راه های رشد کیفی و محتوایی سازمان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هرچه بیشتر روی ایمان و عمل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محبت آمیز بادیگران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خودخواهی و پذیرش انتقاد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انضباط تشکیلاتی و خو گرفتن به آن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افراد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جسم و پرداختن به تفریحات سالم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 زندگی خصوصی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کارهای تعاونی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اصول انضباط تشکیلاتی در اسلام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دگم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افراد مسئول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دگم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انتقاد از رهبران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دگم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طبقه آگاه تر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چند توصیه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ارسالی به انجمن های اسلامی دانشجویان در اروپا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پیام به انجمن اسلامی هانوفر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پیام به مناسبت تاسیس انجمن اسلامی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پیام به اجتماع سالانه سازمان جوانان در انگلستان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چند توصیه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بهتر اسلام و معرفی اسلام اصیل به دیگران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اسلام در گفتار و عمل </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2" w:name="pg1180_6377"/>
    </w:p>
    <w:p>
      <w:pPr>
        <w:pStyle w:val="Heading2"/>
        <w:numPr>
          <w:ilvl w:val="1"/>
          <w:numId w:val="1"/>
        </w:numPr>
        <w:rPr/>
      </w:pPr>
      <w:bookmarkStart w:id="13" w:name="__RefHeading___Toc2582297_373438147"/>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يكي از زمينه هاي فعاليت اجتماعي شهيد آيت الله دكتر بهشتي همكاري مستقيم يا غيرمستقيم با كارهاي دسته جمعي بود كه در جهت ايجاد يك جامعة نمونة اسلامي صورت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علاقه به اين فعاليت ها از اوان نوجواني در منش و روش او جلوه داشت اما ورود به زندگي اجتماعي و بيش از سي سال شركت در اينگونه تلاش ها و همراه ساختن عمل اجتماعي با ارزيابي نقادانه از شيوة كار و تلاش جمعي و دستاوردهاي آن در جامعة ايراني، در ساختن شخصيتي كه بعدها به عنوان مديري مدبر، دورانديش، نهادساز، برنامه ريز و پايبند به اصول كار جمعي بروز كرد تأثيري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اين تلاش هاي جمعي، همكاري با انجمن هاي اسلامي دانشجويان ايراني در اروپا در جهت گسترش انجمن ها، ارتقاي كمي و كيفي آن ها و شكل 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اتحادية انجمن هاي اسلامي دانشجويان در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انديشة تشكيل اتحاديه، به تصريح دكتر بهشتي در صفحاتي كه در پي مي آيد، از جانب تعدادي از دانشجويان مسلمان ايراني فعال كه هدف آن ايجاد تشكلي بر محور اسلام به مثابه آيين زندگي فردي و جمعي بود مطرح شد، اما نقش مهم دكتر بهشتي، به عنوان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اسلامي هامبورگ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 سالهاي </w:t>
      </w:r>
    </w:p>
    <w:p>
      <w:pPr>
        <w:pStyle w:val="BookText"/>
        <w:rPr/>
      </w:pPr>
      <w:r>
        <w:rPr>
          <w:rFonts w:eastAsia="IRNazanin" w:cs="IRNazanin"/>
          <w:color w:val="111111"/>
          <w:sz w:val="28"/>
          <w:szCs w:val="28"/>
          <w:lang w:bidi="fa-IR"/>
        </w:rPr>
        <w:t>49-1344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به ايران تا لحظة شهادت، در برقراري پيوند انديشة اسلامي با مبارزات دانشجويي خارج از كشور و پيشرفت و توسعة اين تشكل دانشجويي فعال و مؤثر،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تا آن زمان، تشكل هاي دانشجويي اسلامي، از جمله انجمن هاي اسلامي كه به منظور رسيدگي به مسئلة دانشجويان ايراني در برخي از شهرهاي كشورهاي اروپايي تشكيل شده بودند به طور پراكنده فعاليت مي كردند و تشكل هاي غيراسلامي مثل كنفدراسيون جهاني محصلين و دانشجويان ايراني، نقش اصلي را در مبارزات دانشجويي عليه نظام حاكم بر ايران ايفا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شكل گيري اتحاديه انجمن هاي اسلامي دانشجويان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آن و مديريت مدبرانة هيأت هاي مديرة انتخابي، اين تشكل به رساترين صداي نهضت اسلامي ايران در خارج از كشور تبديل شد كه در تثبيت رهبري امام خميني، افشاگري نسبت به سياست هاي ظالمانة نظام شاهنشاهي، سياست هاي سلطه طلبانة ابرقدرت ها در منطقه و جهان و پشتيباني از نهضت هاي آزاديبخش اسلامي، از جمله مبارزات مردم فلسطين، نقشي بس مهم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رابطة دكتر بهشتي با اين تشكل، نقطه نظرهاي او در زمينة تشكيلات و سازماندهي، ايده هاي مطرح شده در جهت پويايي و استقلال سازمان نامبرده و ده ها نكتة ديگر، خواندن مجموعة حاضر را براي پژوهشگران تاريخ نهضت اسلامي ايران و جنبش هاي دانشجويي خارج از كشور، علاقه مندان به كار جمعي و حزبي و ايجاد تشكل هاي پايدار، و بطور غيرمستقيم كاوشگران عرصة جامعه شناسي دين جالب توجه مي نمايد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حاضر شامل پنج بخش گوناگون اما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پيام مكتوب خطاب به اتحاديه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w:t>
      </w:r>
    </w:p>
    <w:p>
      <w:pPr>
        <w:pStyle w:val="BookText"/>
        <w:rPr/>
      </w:pPr>
      <w:r>
        <w:rPr>
          <w:rFonts w:ascii="IRNazanin" w:hAnsi="IRNazanin" w:eastAsia="IRNazanin"/>
          <w:color w:val="111111"/>
          <w:sz w:val="28"/>
          <w:sz w:val="28"/>
          <w:szCs w:val="28"/>
          <w:rtl w:val="true"/>
          <w:lang w:bidi="fa-IR"/>
        </w:rPr>
        <w:t>متن كامل سخنراني آيت الله دكتر بهشتي در پنجمين كنگرة سالانه اتحاديه انجمن هاي اسلامي دانشجويان در اروپا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سخنراني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تحت عنوان ”وظايف انجمن هاي اسلامي دانشجويان در اروپا در برابر جوانان مسلمان“ به زبان عربي ايراد شده كه ترجمة آن در شمارة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نشرية ”اسلام، مكتب مبارز“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شامل نظرهاي مشورتي مركز اسلامي هامبورگ در نشست پنجم مجمع عمومي اتحاديه دانشجويان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ايراد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نيز منعكس كنندة نظرهاي مشورتي مركز اسلامي هامبورگ در نشست ششم مجمع عمومي اتحادية دانشجويان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سخنراني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يا پاياني نيز نظرهاي مشورتي دكتر بهشتي را دربر دارد كه خطاب به اتحاديه، موضوعاتي را به صورت پيام هاي صوتي ارسال داشته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را همزمان با چهلمين سالگرد بنيانگذاري اتحاديه انجمن هاي اسلامي دانشجويان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ايم تا در بزرگداشت و فهم بهتر اين پديدة مهم تاريخ جنبش دانشجويي كشورمان سهم خود را ايفا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نشر آثار و انديشه هاي شهيد آيت الله دكتر بهشتي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80_6381"/>
      <w:bookmarkStart w:id="16" w:name="pg1180_6381"/>
      <w:bookmarkEnd w:id="16"/>
    </w:p>
    <w:p>
      <w:pPr>
        <w:pStyle w:val="Heading2"/>
        <w:numPr>
          <w:ilvl w:val="1"/>
          <w:numId w:val="1"/>
        </w:numPr>
        <w:rPr/>
      </w:pPr>
      <w:bookmarkStart w:id="17" w:name="pg1180_6381"/>
      <w:bookmarkStart w:id="18" w:name="__RefHeading___Toc2582299_373438147"/>
      <w:bookmarkStart w:id="19" w:name="_Toc5"/>
      <w:bookmarkEnd w:id="17"/>
      <w:bookmarkEnd w:id="18"/>
      <w:r>
        <w:rPr>
          <w:rtl w:val="true"/>
        </w:rPr>
        <w:t>بخش اول</w:t>
      </w:r>
      <w:r>
        <w:rPr>
          <w:rtl w:val="true"/>
        </w:rPr>
        <w:t xml:space="preserve">: </w:t>
      </w:r>
      <w:r>
        <w:rPr>
          <w:rtl w:val="true"/>
        </w:rPr>
        <w:t xml:space="preserve">پيام مكتوب خطاب به اتحاديه </w:t>
      </w:r>
      <w:r>
        <w:rPr>
          <w:rtl w:val="true"/>
        </w:rPr>
        <w:t>(</w:t>
      </w:r>
      <w:r>
        <w:rPr>
          <w:rtl w:val="true"/>
        </w:rPr>
        <w:t xml:space="preserve">سپتامبر </w:t>
      </w:r>
      <w:r>
        <w:rPr/>
        <w:t>1966</w:t>
      </w:r>
      <w:r>
        <w:rPr>
          <w:rtl w:val="true"/>
        </w:rPr>
        <w:t>)</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مكتوب خطاب به اتحاديه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پیام مکتوب شهید آیت الله دکتر بهشتی خطاب به اتحادیه انجمن های اسلامی دانشجویان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فارسی زبان که در 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صادر گردیده و 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اسلام مکتب مبارز از سلسله انتشارات اتحادیه انجمن های اسلامی دانشجویان در اروپا چاپ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بنام خداي يكتا</w:t>
      </w:r>
    </w:p>
    <w:p>
      <w:pPr>
        <w:pStyle w:val="BookText"/>
        <w:rPr/>
      </w:pPr>
      <w:r>
        <w:rPr>
          <w:rFonts w:ascii="IRNazanin" w:hAnsi="IRNazanin" w:eastAsia="IRNazanin"/>
          <w:color w:val="111111"/>
          <w:sz w:val="28"/>
          <w:sz w:val="28"/>
          <w:szCs w:val="28"/>
          <w:rtl w:val="true"/>
          <w:lang w:bidi="fa-IR"/>
        </w:rPr>
        <w:t>سلام بر جوانان برومندي كه كمر همت بسته اند تا در راه ترويج بيشتر آيين الهي اسلام با هم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جوانان تحصيل كردة مسلمان كه بهترين و ارزنده ترين سرماية امت بزرگ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دانشجويان مسلمان كه امروز در دانشگاه هاي مختلف دنيا سرگرم تحصيل اند و بدون ترديد در ساختن جامعه اسلامي آينده نقش مهمي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ما در زندگي شخصي و اجتماعي خود به يك نوع تكيه گاه روحي نياز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گاهي كه بتوانند بر اساس آن هدف، خط مشي و شيوة روشن و سعادت بخشي براي خود انتخاب كنند و در برخورد با مسائل ساده يا پيچيدة زندگي آينده خود، از هرگونه تزلزل يا ابهام و سرگرداني محفوظ بمانند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قابل توجهي از جوانان تحصيل كرده اين تكيه گاه را در آيين مقدس اسلام جستجو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 خواهند اسلام راهنماي آن ها در همة شئون زندگي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خواستة پرارج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پاي بندي جوانان ما به اسلام، آشنايي آن ها به تعاليم معنوي، مادي، فردي و اجتماعي اين دين الهي بيشتر و علمي تر و اعتقاد و عمل آن ها به اين تعاليم زنده و زنده كننده افزون تر باشد، خدمت آنان در حال و آينده به اسلام و مسلمين جهان بيشتر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ديني كه آيات كتاب الهي و كلمات پيغمبر بزرگوار و جانشينان گرامي است همواره به تدبّر و تفكّر دعوت مي كند؛ ديني كه همه را به پيروي از حقايق قطعي و اثبات شده علمي مي خواند و از پيروي هر نوع وهم و گمان و پندار خرافي و بي اساس برحذر مي دارد؛ ديني كه ميدان كار و زندگي را يكي از ارزنده ترين ميدان هاي عبادت پروردگار مي شمرد و مرد و زن و پير و جوان را به شادابي و نشاط و كار و كوشش دعوت مي كند و هر نوع افسردگي، پژمردگي، بيكاري، تنبلي و تن آسايي را نكوهش مي كند؛ ديني كه همه كس را به شركت در ميدان هاي فعاليت اجتماعي برمي انگيزد و هر گونه تك روي ناشي از ترس و ضعف و زبوني يا خودخواهي و خودپسندي را مذموم مي شمرد؛ ديني كه مبارزه در راه حق و عدالت را زنده ترين نمودار كمال و فضيلت و ايمان مي شناسد؛ چنين ديني به حق دين جوانان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كه جوانان با ايمان و فعال بتوانند با ايمان و عمل خود، با نوشته ها و گفته هاي خود منادي اين دين در اروپا و بخصوص در ميان طبقه جوان و تحصيل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هدف كار شما، با توجه به شيوه تفكر جهاني اسلام، دانشجوي مسلمان است؛ اهل هر زبان و هر سرزمين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شما در درجه اوّل در اين راه خواهد بود كه همة جوانان عزيز مسلمان در يك سازمان بزرگ بر مباني عالي اسلامي گردهم باشند و در راه تحقق بخشيدن به خواسته هاي اسلامي و انساني خود با هم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همكاري نزديك همديگر را بهتر بشناسند، از گوشه و كنار سرزمين بزرگ و پهناور اسلام و مردمي كه در نقاط مختلف آن زندگي مي كنند اطلاعات واقعي تر و سودمندتري به دست آورند و خود عامل نيرومند و مؤثري در پيوند و </w:t>
      </w:r>
    </w:p>
    <w:p>
      <w:pPr>
        <w:pStyle w:val="BookText"/>
        <w:rPr/>
      </w:pPr>
      <w:r>
        <w:rPr>
          <w:rFonts w:ascii="IRNazanin" w:hAnsi="IRNazanin" w:eastAsia="IRNazanin"/>
          <w:color w:val="111111"/>
          <w:sz w:val="28"/>
          <w:sz w:val="28"/>
          <w:szCs w:val="28"/>
          <w:rtl w:val="true"/>
          <w:lang w:bidi="fa-IR"/>
        </w:rPr>
        <w:t>همبستگي خلل ناپذير همة مسلمانان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انجمن هاي اسلامي در اروپا كه دانشجويان علاقه مند از بلاد مختلف در آن شركت دارند مي تواند در اين راه قدم هاي سودمند و مؤثري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فعاليت هاي همه جانبه و وسيعي كه بايد به وسيله اتحاديه مزبور و سازمان هاي مشابه آن در راه هدف هاي عمومي جهان اسلام صورت گيرد به اين واقعيت انكارناپذير بايد توجه شود كه مردم سرزمين هاي مختلف جهان اسلام با كمال تأسف زبان مشتركي ندارند كه بتوانند به آساني با هم صحبت كنند و يكديگر را بفهمند و از آنچه عملاً در زندگاني هر يك مي گذرد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دانشجوياني هم كه از نقاط مختلف سرزمين پهناور اسلام براي تحصيل به اروپا يا نقاط ديگر عزيمت مي كنند غالباً جز به زبان محلي خود به زبان مشترك ديگري آشنايي كافي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انجمن هاي اسلامي دانشجويي در اروپا و امريكا بايد همراه با فعاليت هاي عمومي اسلام كه همه در آن شركت دارند، فعاليت هايي نيز به زبان هاي مختلف محلّي اعضاي خود داشته باشند تا بهتر بتوانند به نيازمندي هاي معنوي و روحي آنان پاسخ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مخصوصاً در مورد جواناني كه تازه براي تحصيل به خارج آمده اند و هنوز به زبان كشوري كه در آن تحصيل مي كنند آشنايي كافي ندارند اهميت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دانشجويان در آغاز ورود به اروپا يا امريكا يا نقاط ديگر احتياج فراوان به يك پناهگاه اجتماعي اسلامي دارند كه بتوانند زود با آن آشنا و مأنوس شوند؛ در برنامه هاي متنوع آن به راحتي شركت كنند؛ با هم كيشان خود دربارة مسائل مختلف، بخصوص مسائلي كه در آغاز ورود به يك كشور خارجي با آن روبه رو مي شوند، به راحتي بحث و گفتگو كنند و راه حل هاي عملي و صحيح براي آنها به </w:t>
      </w:r>
    </w:p>
    <w:p>
      <w:pPr>
        <w:pStyle w:val="BookText"/>
        <w:rPr/>
      </w:pPr>
      <w:r>
        <w:rPr>
          <w:rFonts w:ascii="IRNazanin" w:hAnsi="IRNazanin" w:eastAsia="IRNazanin"/>
          <w:color w:val="111111"/>
          <w:sz w:val="28"/>
          <w:sz w:val="28"/>
          <w:szCs w:val="28"/>
          <w:rtl w:val="true"/>
          <w:lang w:bidi="fa-IR"/>
        </w:rPr>
        <w:t>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نيازمندي آن ها را فقط از راه برنامه هاي گروهي، كه به زبان محل آن ها باشد، مي توان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جوان مسلمان تازه وارد در برخورد با مسائل جديد، خود را يكه و تنها مي يابد؛ هم از اين تنهايي رنج مي برد و هم در معرض اشتباه و لغزش در حل مسائل جديد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بزرگ اسلامي كه برنامه آن ها به زبان محلي اين گونه جوانان نباشد، هر چند براي آن ها بسيار مفيد و ضروري و مخصوصاً احساس انگيز است ولي هرگز قادر بر تأمين همة نيازمندي هاي ديني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واقعيت است كه كار تازه اي كه جوانان عزيز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عموماً از اعضاي فعّال و احياناً مؤسس اتحاديه انجمن هاي اسلامي دانشجويان در اروپا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”گروه فارسي زبان“ آغاز كرده اند بسيار مفيد و ضروري و منطبق با نيازمندي هاي واقعي جوانان مسلمان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جوانان مسلمان فارسي زبان در اروپا بر اين محور، و داخل سازمان بزرگ و عمومي دانشجويي اسلامي، با هم صميمانه همكاري كنند و از اين راه خدمت گزار با صدق و صفاي اسلام و مسلمين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اميدوارم در همة قدم هايي كه در اين راه برمي داريد، اصل يكپارچگي و همبستگي كامل همة مسلمانان جهان را چنان رعايت كنيد كه كار شما به راستي، يك نمونه عملي و قابل تحسين براي حل مشكلات ناشي از زبان هاي مختلف محلي در جامعة بزرگ اسلامي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موفق شويد اين پيام اسلام را به گوش همه جوانان آماده و مستعد برسانيد كه آنچه اسلام از هر مسلمان، از مرد و زن، از پير و جوان </w:t>
      </w:r>
    </w:p>
    <w:p>
      <w:pPr>
        <w:pStyle w:val="BookText"/>
        <w:rPr/>
      </w:pPr>
      <w:r>
        <w:rPr>
          <w:rFonts w:ascii="IRNazanin" w:hAnsi="IRNazanin" w:eastAsia="IRNazanin"/>
          <w:color w:val="111111"/>
          <w:sz w:val="28"/>
          <w:sz w:val="28"/>
          <w:szCs w:val="28"/>
          <w:rtl w:val="true"/>
          <w:lang w:bidi="fa-IR"/>
        </w:rPr>
        <w:t>مي خواهد، پاكدامني و خويشتن داري در برابر طغيان هوس ها، پيشگيري از عوامل مختلف فردي و اجتماعي كه به طغيان هوس ها و افسارگسيختگي و خودكامگي انسان كمك مي كند، دفاع از عدالت همه جانبه و ريشه دار اجتماعي و كوشش در راه تكامل فضيلت هاي انساني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جوانان بلند همت و فضيلت دوست چيزي جز اين مي طلبند؟ با گفتار و عمل خود به همه جواناني كه در پي اين گمشده خويش مي گردند با صراحت تمام ابلاغ كنيد كه آن را فقط يك جا مي توانند به دست آرند، آن هم در تعاليم همه جانبه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80_6389"/>
      <w:bookmarkStart w:id="21" w:name="pg1180_6389"/>
      <w:bookmarkEnd w:id="21"/>
    </w:p>
    <w:p>
      <w:pPr>
        <w:pStyle w:val="Heading2"/>
        <w:numPr>
          <w:ilvl w:val="1"/>
          <w:numId w:val="1"/>
        </w:numPr>
        <w:rPr/>
      </w:pPr>
      <w:bookmarkStart w:id="22" w:name="pg1180_6389"/>
      <w:bookmarkStart w:id="23" w:name="__RefHeading___Toc2582301_373438147"/>
      <w:bookmarkStart w:id="24" w:name="_Toc6"/>
      <w:bookmarkEnd w:id="22"/>
      <w:bookmarkEnd w:id="23"/>
      <w:r>
        <w:rPr>
          <w:rtl w:val="true"/>
        </w:rPr>
        <w:t>بخش دوم</w:t>
      </w:r>
      <w:r>
        <w:rPr>
          <w:rtl w:val="true"/>
        </w:rPr>
        <w:t xml:space="preserve">: </w:t>
      </w:r>
      <w:r>
        <w:rPr>
          <w:rtl w:val="true"/>
        </w:rPr>
        <w:t xml:space="preserve">وظايف اتحاديه انجمن هاي اسلامي دانشجويان در اروپا در برابر جوانان مسلمان </w:t>
      </w:r>
      <w:r>
        <w:rPr>
          <w:rtl w:val="true"/>
        </w:rPr>
        <w:t>(</w:t>
      </w:r>
      <w:r>
        <w:rPr>
          <w:rtl w:val="true"/>
        </w:rPr>
        <w:t xml:space="preserve">دسامبر </w:t>
      </w:r>
      <w:r>
        <w:rPr/>
        <w:t>1966</w:t>
      </w:r>
      <w:r>
        <w:rPr>
          <w:rtl w:val="true"/>
        </w:rPr>
        <w:t>)</w:t>
      </w:r>
      <w:bookmarkEnd w:id="24"/>
    </w:p>
    <w:p>
      <w:pPr>
        <w:pStyle w:val="Heading3"/>
        <w:numPr>
          <w:ilvl w:val="2"/>
          <w:numId w:val="1"/>
        </w:numPr>
        <w:rPr/>
      </w:pPr>
      <w:bookmarkStart w:id="25" w:name="__RefHeading___Toc2582303_373438147"/>
      <w:bookmarkStart w:id="26" w:name="_Toc7"/>
      <w:bookmarkEnd w:id="25"/>
      <w:r>
        <w:rPr>
          <w:rtl w:val="true"/>
        </w:rPr>
        <w:t>اشاره</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اتحاديه انجمن هاي اسلامي دانشجويان در اروپا در برابر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ترجمه متن کامل سخنرانی آیت الله دکتر بهشتی که در پنجمین کنگره سالانه اتحادیه انجمن های اسلامی دانشجویان در اروپا در تاریخ </w:t>
      </w:r>
      <w:r>
        <w:rPr>
          <w:rFonts w:eastAsia="IRNazanin" w:cs="IRNazanin"/>
          <w:color w:val="111111"/>
          <w:sz w:val="28"/>
          <w:szCs w:val="28"/>
          <w:lang w:bidi="fa-IR"/>
        </w:rPr>
        <w:t>1345/10/10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هانوفر آلمان غربی به زبان عربی ایراد گردیده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ستايش و سپاس از آن خداي يكتاست و درود بي پايان بر پيغمبران بزرگوار او به ويژه برآورندة قرآن، حضرت محمد بن عبدالله و بر خاندان و ياران پاك سيرت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همه بندگان نيكوكار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برادران و خواهران عزيز</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چيز از ديدار شما در اين كنگره كه به همت گروهي از دانشجويان مسلمان در اروپا تشكيل شده است خوشوقتم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اين گروه به مسائل اسلامي نشان مي دهد كه اين ها از آن قشر از جوانان ارزندة امت اسلام اند كه مي دانند و ايمان دارند كه جوان مسلمان پيش از هر چيز بايد يك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دوري از وطن و زندگي در يك سرزمين غيراسلامي او را از اسلام و امت اسلامي غافل كند و نه اشتغال به تحصيل يا كار يا هر دو، او را از توجّه به وظايفي كه اسلام بر هر مسلمان مقرر كرده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بنيان گذاران اتحاديه دانشجويان مسلمان در اروپا با چنين انگيزه اي به پاخاسته اند تا در راه انجام وظايفي كه بر عهدة خويش ديده اند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تلاش آن ها مورد قدرداني و سپاس ما و همة امت اسلام قرار گيرد و خدايشان پاداش نيك عنايت كند</w:t>
      </w:r>
      <w:r>
        <w:rPr>
          <w:rFonts w:eastAsia="IRNazanin" w:cs="IRNazanin"/>
          <w:color w:val="111111"/>
          <w:sz w:val="28"/>
          <w:szCs w:val="28"/>
          <w:rtl w:val="true"/>
          <w:lang w:bidi="fa-IR"/>
        </w:rPr>
        <w:t xml:space="preserve">. </w:t>
      </w:r>
      <w:bookmarkStart w:id="27" w:name="pg1180_6392"/>
    </w:p>
    <w:p>
      <w:pPr>
        <w:pStyle w:val="BookText"/>
        <w:rPr/>
      </w:pPr>
      <w:bookmarkEnd w:id="27"/>
      <w:r>
        <w:rPr>
          <w:rFonts w:ascii="IRNazanin" w:hAnsi="IRNazanin" w:eastAsia="IRNazanin"/>
          <w:color w:val="111111"/>
          <w:sz w:val="28"/>
          <w:sz w:val="28"/>
          <w:szCs w:val="28"/>
          <w:rtl w:val="true"/>
          <w:lang w:bidi="fa-IR"/>
        </w:rPr>
        <w:t>مسئولان كنگره از اينجانب دعوت كردند كه در مجمع اسلامي شما شركت كنم تا با يكديگر از نزديك آشنا شويم و درباره يكي از موضوعات مورد احتياج و يا مورد علاقه كنگره بحث و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و سخنراني امروز ”وظايف اتحاديه دانشجويان مسلمان در اروپا در برابر جوانان امت اسلام“ است و اميدوارم آنچه در اين گفتگو مطرح مي شود به گرايش بيشتر اين اتحاديه به سوي هدف هايي كه شايسته آن است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متعال خواستارم ما را از خطا و لغزش نگه دارد و صفا و خلوص نيّتي دهد كه كار خود را با نيّتي پاك و دور از آلودگي ها دنبال كنيم</w:t>
      </w:r>
      <w:r>
        <w:rPr>
          <w:rFonts w:eastAsia="IRNazanin" w:cs="IRNazanin"/>
          <w:color w:val="111111"/>
          <w:sz w:val="28"/>
          <w:szCs w:val="28"/>
          <w:rtl w:val="true"/>
          <w:lang w:bidi="fa-IR"/>
        </w:rPr>
        <w:t>.</w:t>
      </w:r>
    </w:p>
    <w:p>
      <w:pPr>
        <w:pStyle w:val="Heading3"/>
        <w:numPr>
          <w:ilvl w:val="2"/>
          <w:numId w:val="1"/>
        </w:numPr>
        <w:rPr/>
      </w:pPr>
      <w:bookmarkStart w:id="28" w:name="__RefHeading___Toc2582305_373438147"/>
      <w:bookmarkStart w:id="29" w:name="_Toc8"/>
      <w:bookmarkEnd w:id="28"/>
      <w:r>
        <w:rPr>
          <w:rtl w:val="true"/>
        </w:rPr>
        <w:t>وظايف اتحاديه</w:t>
      </w:r>
      <w:bookmarkEnd w:id="29"/>
    </w:p>
    <w:p>
      <w:pPr>
        <w:pStyle w:val="BookText"/>
        <w:rPr/>
      </w:pPr>
      <w:r>
        <w:rPr>
          <w:rFonts w:ascii="IRNazanin" w:hAnsi="IRNazanin" w:eastAsia="IRNazanin"/>
          <w:color w:val="111111"/>
          <w:sz w:val="28"/>
          <w:sz w:val="28"/>
          <w:szCs w:val="28"/>
          <w:rtl w:val="true"/>
          <w:lang w:bidi="fa-IR"/>
        </w:rPr>
        <w:t>اتحاديه دانشجويان مسلمان در اروپا چند وظيفه اساسي بر 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در راه نشر صحيح دعوت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اصالت اسلامي دانشجويان مسلمان در اروپا و صيانت آن ها در برابر آفت غرب زدگي، سست ايماني و لااُبالي گري، هوس پرستي و خودپرستي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و كمك به دانشجويان مسلمان در زندگي تحصيلي و خصوصي</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راه تفاهم، شناسايي متقابل و همبستگي جوانان مسلمان با يكديگر به صورتي كه از آن ها نيروي هم فكر، هم هدف و فعالي به وجود آيد كه در راه عزت اسلام و مسلمين و مصالح امت اسلام و وحدت و يكپارچگي واقعي مسلمانان جهان صميمانه بكوشند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كمال تأسف بايد اعتراف كرد كه تفاهم و همبستگي بين جوانان مسلمان كم و بيش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امت اسلام آن درجه از تفاهم و همبستگي را كه اسلام از همه ما خواسته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جوانان، سالخوردگان نيز كم و بيش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اين وضع بر همه ما تلخ است ولي واقعيت را هر چند كه تلخ باشد بايد شناخت و بدان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علل و عوامل آن را هم شناخت و با روشن بيني به چاره جويي پرداخت وگرنه با انكار و به روي خود نياوردن، واقعيت عوض نمي شود و گاه گاه زيان هاي جبران ناپذيري به بار مي آيد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ما ترديدي در اين ندارد كه تعاليم اسلام با صراحت مقرّر كرده است كه مسلمانان همه با هم برادرند يا به عبارت ديگر خواهر 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اقليم زندگي، اختلاف در رنگ، اختلاف در زبان و حتي اختلاف در فهم كتاب و سنت نبايد كمترين خللي در اين برادري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برادري فقط يك عاطفه ساده و كم اثر كه در حد دوست داشتن قلبي و خوش برخوردي در ملاقات دو مسلمان متوقف گردد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برادري اسلامي صرفاً همين بود كه دو مسلمان بايد يكديگر را قلباً دوست بدارند و وقتي بهم مي رسند سلام عليكم و اهلاً و مرحباً بگويند؛ هرگز نمي گفتم تفاهم و همبستگي مسلمانان متأسفانه كم است چون با كمال خوشوقتي مي بينيم كه برادران و خواهران مسلمان بخصوص طبقه جوان، غالباً با محبت قلبي و گشاده رويي و سلام با يكديگر برخورد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اسلام خيلي بيش از اين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برادري اسلامي تا حدّ همدردي، شركت در سود و زيان اجتماعي و بالاخره يگانگي به جاي بيگانگي بالا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برادري اسلامي اين است كه اگر در هر گوشه جهان به يك فرد يا يك گروه از مسلمانان تجاوزي </w:t>
      </w:r>
      <w:bookmarkStart w:id="30" w:name="pg1180_6394"/>
    </w:p>
    <w:p>
      <w:pPr>
        <w:pStyle w:val="BookText"/>
        <w:rPr/>
      </w:pPr>
      <w:bookmarkEnd w:id="30"/>
      <w:r>
        <w:rPr>
          <w:rFonts w:ascii="IRNazanin" w:hAnsi="IRNazanin" w:eastAsia="IRNazanin"/>
          <w:color w:val="111111"/>
          <w:sz w:val="28"/>
          <w:sz w:val="28"/>
          <w:szCs w:val="28"/>
          <w:rtl w:val="true"/>
          <w:lang w:bidi="fa-IR"/>
        </w:rPr>
        <w:t>شود يا ستمي رود يا آسيبي رسد همة مسلمانان جهان آن را تجاوز و ستم و آسيب به خود بشمارند و در برابر آن عكس العمل مناسب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سخن از اين نوع برادري اسلامي به ميان آيد تصديق مي كنيد كه بايد با كمال تأسف اعتراف كرد كه بهرة ما از آن ضعيف است و بايد به تقويت آن پرداخت</w:t>
      </w:r>
      <w:r>
        <w:rPr>
          <w:rFonts w:eastAsia="IRNazanin" w:cs="IRNazanin"/>
          <w:color w:val="111111"/>
          <w:sz w:val="28"/>
          <w:szCs w:val="28"/>
          <w:rtl w:val="true"/>
          <w:lang w:bidi="fa-IR"/>
        </w:rPr>
        <w:t>.</w:t>
      </w:r>
    </w:p>
    <w:p>
      <w:pPr>
        <w:pStyle w:val="Heading3"/>
        <w:numPr>
          <w:ilvl w:val="2"/>
          <w:numId w:val="1"/>
        </w:numPr>
        <w:rPr/>
      </w:pPr>
      <w:bookmarkStart w:id="31" w:name="__RefHeading___Toc2582307_373438147"/>
      <w:bookmarkStart w:id="32" w:name="_Toc9"/>
      <w:bookmarkEnd w:id="31"/>
      <w:r>
        <w:rPr>
          <w:rtl w:val="true"/>
        </w:rPr>
        <w:t>عوامل تضعيف كنندة پيوند برادري ميان مسلمانان</w:t>
      </w:r>
      <w:bookmarkEnd w:id="32"/>
    </w:p>
    <w:p>
      <w:pPr>
        <w:pStyle w:val="Heading4"/>
        <w:numPr>
          <w:ilvl w:val="3"/>
          <w:numId w:val="1"/>
        </w:numPr>
        <w:rPr/>
      </w:pPr>
      <w:bookmarkStart w:id="33" w:name="__RefHeading___Toc2582309_373438147"/>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علل و عوامل اين كم بهرگي متعدد و مختلف است و در گفتار امروز چند عامل را كه مهم تر به نظر مي رسد مطرح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فقهي و كلامي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يا عادات و سنن ديگر محلي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هاي محلي و منطقه اي</w:t>
      </w:r>
      <w:r>
        <w:rPr>
          <w:rFonts w:eastAsia="IRNazanin" w:cs="IRNazanin"/>
          <w:color w:val="111111"/>
          <w:sz w:val="28"/>
          <w:szCs w:val="28"/>
          <w:rtl w:val="true"/>
          <w:lang w:bidi="fa-IR"/>
        </w:rPr>
        <w:t>.</w:t>
      </w:r>
    </w:p>
    <w:p>
      <w:pPr>
        <w:pStyle w:val="Heading4"/>
        <w:numPr>
          <w:ilvl w:val="3"/>
          <w:numId w:val="1"/>
        </w:numPr>
        <w:rPr/>
      </w:pPr>
      <w:bookmarkStart w:id="35" w:name="__RefHeading___Toc2582311_373438147"/>
      <w:bookmarkStart w:id="36" w:name="_Toc11"/>
      <w:bookmarkEnd w:id="35"/>
      <w:r>
        <w:rPr/>
        <w:t>1</w:t>
      </w:r>
      <w:r>
        <w:rPr>
          <w:rtl w:val="true"/>
        </w:rPr>
        <w:t xml:space="preserve">- </w:t>
      </w:r>
      <w:r>
        <w:rPr>
          <w:rtl w:val="true"/>
        </w:rPr>
        <w:t>زبان</w:t>
      </w:r>
      <w:bookmarkEnd w:id="36"/>
    </w:p>
    <w:p>
      <w:pPr>
        <w:pStyle w:val="BookText"/>
        <w:rPr/>
      </w:pPr>
      <w:r>
        <w:rPr>
          <w:rFonts w:ascii="IRNazanin" w:hAnsi="IRNazanin" w:eastAsia="IRNazanin"/>
          <w:color w:val="111111"/>
          <w:sz w:val="28"/>
          <w:sz w:val="28"/>
          <w:szCs w:val="28"/>
          <w:rtl w:val="true"/>
          <w:lang w:bidi="fa-IR"/>
        </w:rPr>
        <w:t>اساسي ترين عامل پيوند اجتماعي بدون شك، هدف و عقيده يا به اصطلاح، ايد ئولوژي مشترك است ولي عوامل ديگري هم وجود دارد كه در اين زمينه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لغت مشترك، يكي از عوامل مؤثر در تفاهم و نزديكي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زبان يكديگر را نمي فهمند به اين آساني نمي توانند يكديگر را درك كنند و از احوال همديگر آگاه گردند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مناسب ترين زباني كه مي تواند زبان مشترك مسلمانان جهان باشد زبان عربي است كه زبان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بگويم كه هر كس مسلمان مي شود زبان مادري خود را كنار بگذارد و به عربي صحبت كند، اين نه عملي است و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خواهم بگويم هر </w:t>
      </w:r>
    </w:p>
    <w:p>
      <w:pPr>
        <w:pStyle w:val="BookText"/>
        <w:rPr/>
      </w:pPr>
      <w:r>
        <w:rPr>
          <w:rFonts w:ascii="IRNazanin" w:hAnsi="IRNazanin" w:eastAsia="IRNazanin"/>
          <w:color w:val="111111"/>
          <w:sz w:val="28"/>
          <w:sz w:val="28"/>
          <w:szCs w:val="28"/>
          <w:rtl w:val="true"/>
          <w:lang w:bidi="fa-IR"/>
        </w:rPr>
        <w:t>جا اسلام قدم گذارد يا مي گذارد بايد زبان محلي از رسميت بيفتد و زبان عربي جانشين آن شود؛ ولي همان طور كه در صد سال اخير ياد گرفتن يك زبان خارجي در بسياري از كشورها رواج يافته و در برخي از كشورها هر فرد مدرسه رفته و درس خوانده به يك زبان خارجي نيز آشنا است، اين طرح بسيار عملي و سودمند است كه در همه سرزمين هاي اسلامي هر فرد مسلمان علاوه بر زبان محلي خود زبان عربي را نيز تا حدود امكان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دانيم كه براي هر فرد آلماني درس خواندن تا كلاس نهم اجباري است و مي دانيم كه در اين دوره نه ساله از كلاس پنجم تا نهم يك زبان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تدريس مي شود، يعني هر كودك آلماني موظف است پنج سال زبان انگليسي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مقدار براي يادگيري كامل زبان انگليسي كافي نيست ولي براي آشنايي در حدود احتياجات معمول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آلماني بايد انگليسي ياد بگيرد؟ براي اينكه در مسافرت هايي كه به خارج آلمان مي كند، در برخورد با مسافراني كه از خارج به آلمان مي آيند و به طور كلي در تماس و ارتباط با ساير مردم دنيا به او كمك كند زيرا آشنايي به يك زبان مشترك، ارتباطات را ساده و آسان مي كند و بر ميزان ارتباط مي افزايد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مطلب عادي است كه يك فرد مسلمان احتياج دارد زبان عربي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زبان مشترك به پيوند فكري و عملي مسلمانان با يكديگر كمك فراواني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همين نماز جمعه و نماز عيد در آلمان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نماز جمعه و نماز عيد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يعني سخنراني امام براي نمازگزاران درباره تعاليم اسلام و مسائل جاري مربوط به زندگي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سخنراني را بايد نمازگزاران </w:t>
      </w:r>
      <w:bookmarkStart w:id="37" w:name="pg1180_6396"/>
    </w:p>
    <w:p>
      <w:pPr>
        <w:pStyle w:val="BookText"/>
        <w:rPr/>
      </w:pPr>
      <w:bookmarkEnd w:id="37"/>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همه نمازگزاران لااقل اين اندازه عربي بدانند كه سخنراني امام را بفهمند مشكلي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به يك زبان آشنا نباشند چطور؟ چقدر مطلب مشكل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كنگره سالانه اتحاديه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شركت كنندگان به همان اندازه كه به زبان آلماني، انگليسي يا فرانسه آشنا هستند به زبان عربي آشنا بودند چقدر كار آسان تر و مؤثرتر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كنگره هاي اسلامي ديگر هم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اشخاص براي فرا گرفتن يك زبان ديگر، غير از زبان مادري، گاه احتياج شغلي است و گاه احتياج تحصيلي و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مورد ياد گرفتن يك زبان مشترك ميان مسلمانان انگيزة اساسي تري هست و آن تسهيل روابط فكري و اجتماعي ميان مسلمانان جهان است كه يكي از بزرگترين واجبات اسلامي ماست و در پرتو آن، پيوند فكري و عقيدتي و همبستگي علمي و اجتماعي در فرهنگ، سياست، اقتصاد و غيره ميان مسلمانان محكم تر مي شود و آنان را به صورت يك واحد بزرگ و نيرومند و با عزت علمي و سياسي و اقتصادي در دنيا درمي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دانشجويان مسلمان در اروپا مي تواند در حوزه فعاليت خود اين قدم را بردارد و اعضاي خود را به ياد گرفتن زبان عربي تشويق كند و كلاس هاي رايگان در اختيار آن ها و همه مسلماناني كه مايلند زبان عربي ياد بگيرند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مركز اسلامي هامبورگ نيز در اولين فرصت به اين كار اقدام كند</w:t>
      </w:r>
      <w:r>
        <w:rPr>
          <w:rFonts w:eastAsia="IRNazanin" w:cs="IRNazanin"/>
          <w:color w:val="111111"/>
          <w:sz w:val="28"/>
          <w:szCs w:val="28"/>
          <w:rtl w:val="true"/>
          <w:lang w:bidi="fa-IR"/>
        </w:rPr>
        <w:t>.</w:t>
      </w:r>
    </w:p>
    <w:p>
      <w:pPr>
        <w:pStyle w:val="Heading4"/>
        <w:numPr>
          <w:ilvl w:val="3"/>
          <w:numId w:val="1"/>
        </w:numPr>
        <w:rPr/>
      </w:pPr>
      <w:bookmarkStart w:id="38" w:name="__RefHeading___Toc2582313_373438147"/>
      <w:bookmarkStart w:id="39" w:name="_Toc12"/>
      <w:bookmarkEnd w:id="38"/>
      <w:r>
        <w:rPr/>
        <w:t>2</w:t>
      </w:r>
      <w:r>
        <w:rPr>
          <w:rtl w:val="true"/>
        </w:rPr>
        <w:t xml:space="preserve">- </w:t>
      </w:r>
      <w:r>
        <w:rPr>
          <w:rtl w:val="true"/>
        </w:rPr>
        <w:t>مليت</w:t>
      </w:r>
      <w:bookmarkEnd w:id="3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اجتماعي بشر رنگ هاي گوناگوني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خانوادگي، عاطفه خويشاوندي، عاطفه همسايگي، عاطفه دوستي، عاطفه </w:t>
      </w:r>
    </w:p>
    <w:p>
      <w:pPr>
        <w:pStyle w:val="BookText"/>
        <w:rPr/>
      </w:pPr>
      <w:r>
        <w:rPr>
          <w:rFonts w:ascii="IRNazanin" w:hAnsi="IRNazanin" w:eastAsia="IRNazanin"/>
          <w:color w:val="111111"/>
          <w:sz w:val="28"/>
          <w:sz w:val="28"/>
          <w:szCs w:val="28"/>
          <w:rtl w:val="true"/>
          <w:lang w:bidi="fa-IR"/>
        </w:rPr>
        <w:t>صنفي، عاطفه محلي، عاطفه همشهري گري، عاطفه ملي، عاطفه ديني، عاطفه حيواني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در مطالعات اسلامي دريافته ام، اسلام از ميان اين اشكال گوناگونِ عاطفه اجتماعي، فقط بعضي از آن ها را محترم شمرده است، آن هم به شرط اينكه حدود هر يك در جاي خود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حيواني، يعني ترحم بر موجودات زنده و به اصطلاح امروز حمايت از حيوانات، عاطفه انساني و ترحم بر انسان ها، عاطفه ديني و برادري اسلامي، عاطفه دوستي و رفاقت، عاطفه همسايگي، عاطفه خويشاوندي و صله ارحام و عاطفه خانوادگي و دوستي متقابل پدر،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چند عاطفه، آنچه از نظر اسلام از همه مهم تر و محور اساسي وحدت اجتماعي و حقوق مشترك مدني و سياسي است، عاطفه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صريحاً مسلمانان را برادر يكديگر مي خواند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 فَأَصلِحُواْ بَيْنَ اَخَوَيْكُمْ وَ اتَّقوااللهَ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با هم برادرند، بنابراين ميان دو برادر خود صلح برقرار كنيد و جانب خدا را نگهداريد، باشد كه مشمول رحمت قرار گيريد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صراحت هر نوع تفاخر قومي و قبيله اي و غرور ملي را در داخل امت بزرگ خود قدغن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به آن معني رسمي و قانوني كه امروز در حقوق بين الملل از يك طرف و در حقوق سياسي و مدني هر ملت از طرف ديگر مطرح مي شود و موضوع بسياري از قوانين و حقوق قرار مي گيرد در اسلام نيز به صورت كامل مطرح هست ولي براي امت بزرگ اسلام، نه براي اقوام و قبايل و نظاير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رسول خدا با كمال صراحت اعلام مي دارد كه محور همه حقوق </w:t>
      </w:r>
      <w:bookmarkStart w:id="40" w:name="pg1180_6398"/>
    </w:p>
    <w:p>
      <w:pPr>
        <w:pStyle w:val="BookText"/>
        <w:rPr/>
      </w:pPr>
      <w:bookmarkEnd w:id="40"/>
      <w:r>
        <w:rPr>
          <w:rFonts w:ascii="IRNazanin" w:hAnsi="IRNazanin" w:eastAsia="IRNazanin"/>
          <w:color w:val="111111"/>
          <w:sz w:val="28"/>
          <w:sz w:val="28"/>
          <w:szCs w:val="28"/>
          <w:rtl w:val="true"/>
          <w:lang w:bidi="fa-IR"/>
        </w:rPr>
        <w:t>سياسي و مدني، چه در ميدان سياست خارجي و چه در ميدان سياست داخلي،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 محلي حق ندارد يك مسلمان را، از هر كجاي عالم كه باشد، در قلمرو حكومت محلي خود بيگانه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هر جا از سرزمين اسلام برود وطن اوست و در آنجا بيگانه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كه با يك نفر مسلمان اهل ايران يا عراق يا سوريه يا مصر يا پاكستان يا تركيه يا اندونزي در مناطق اسلامي چون يك بيگانه رفتار بشود بدون شك برخلاف نص تعاليم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مثل اين است كه حكومت محلي در شيراز با يك ايراني اهل همدان و در دمشق با يك سوري اهل حلب و در آنكارا با يك ترك اهل ازمير همچون بيگانه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قوانين ايران به حكومت محلي شيراز و قوانين سوريه به حكومت محلي دمشق و قوانين تركيه به حكومت محلي آنكارا چنين اجازه اي مي دهد؟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نيز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اتحاديه دانشجويان اسلامي در اروپا مي تواند با خلوص نيت با تشكيل سمينارها يا با پخش نشريات مستدل اسلامي به سهم خود در اين زمينه تلاش كند تا لااقل اين گروه تحصيل كرده هاي ما، كه بدون شك چند سال ديگر هر يك در اداره جامعه خود مؤثر خواهند بود، به اين ايدة عالي اسلامي ايمان بياورند و بعداً در ميدان نفوذ و تأثير خود اجازه ندهند هرگز با يك مسلمان چون يك بيگانه رفتار شود</w:t>
      </w:r>
      <w:r>
        <w:rPr>
          <w:rFonts w:eastAsia="IRNazanin" w:cs="IRNazanin"/>
          <w:color w:val="111111"/>
          <w:sz w:val="28"/>
          <w:szCs w:val="28"/>
          <w:rtl w:val="true"/>
          <w:lang w:bidi="fa-IR"/>
        </w:rPr>
        <w:t>.</w:t>
      </w:r>
    </w:p>
    <w:p>
      <w:pPr>
        <w:pStyle w:val="Heading4"/>
        <w:numPr>
          <w:ilvl w:val="3"/>
          <w:numId w:val="1"/>
        </w:numPr>
        <w:rPr/>
      </w:pPr>
      <w:bookmarkStart w:id="41" w:name="__RefHeading___Toc2582315_373438147"/>
      <w:bookmarkStart w:id="42" w:name="_Toc13"/>
      <w:bookmarkEnd w:id="41"/>
      <w:r>
        <w:rPr/>
        <w:t>3</w:t>
      </w:r>
      <w:r>
        <w:rPr>
          <w:rtl w:val="true"/>
        </w:rPr>
        <w:t xml:space="preserve">- </w:t>
      </w:r>
      <w:r>
        <w:rPr>
          <w:rtl w:val="true"/>
        </w:rPr>
        <w:t>مذاهب فقهي و كلامي</w:t>
      </w:r>
      <w:bookmarkEnd w:id="4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واقعيت انكارناپذير است كه مسلمانان از مذاهب فقهي و كلامي متعددي پيروي مي كنند كه معروفترين آنها در فقه؛ حنفي، شافعي، جعفري، مالكي، حنبلي و زيدي و در كلام؛ اشعري و معتزلي و به يك نظر شيعي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بعيد به نظر مي رسد كه ما بتوانيم همه مسلمانان را به پيروي يكي از اين مذاهب و رها كردن مذهبي كه تاكنون پيرو آن بوده اند بكشانيم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صد يا هزار يا يك ميليون نفر يا بيشتر را به اين كار بكشانيم ولي همه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عملي به نظر نمي رسد كه همه مذاهب موجود را به يك سو بگذاريم و همه را به مذهب تازه اي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مكرر نشان داده است كه هر وقت به اين فكر افتاده اند كه مشكل اختلاف در مذاهب فقهي و كلامي را به اين صورت حل كنند نه تنها موفق نشده اند بلكه اختلاف را شديدتر و وسيع تر كرده و در حقيقت، مذهبي بر مذاهب قبلي افزوده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اساسي براي اين مشكل همان است كه از ديرباز مورد توجه بسياري از علماي بزرگ اسلام بوده و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دارالتقريب بين المذاهب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محور فعاليت خود قرار داده والحق كم و بيش موفقيت هايي هم در اين زمينه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اين است كه بر طبق نص كتاب و سنت، هر مسلمان كه به خداي يكتا و نبوّت پيغمبران او و پيغمبر بزرگوار اسلام معتقد باشد و كتاب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 چون وچرا بپذيرد و اساس عقيده و عمل خود بشناسد و به تعاليم مسلّم اسلام از قبيل معاد و جزاي اعمال، نماز، روزه، زكات، حج، جهاد، دوستي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ائمّه عدل و مبارزه با ائمّه جور، دفاع از سرزمين اسلام، امر به معروف و نهي ازمنكر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چنين شخصي مسلمان و عضو رسمي امت اسلام است و اختلاف نظر در جنبه هاي ديگر كه مربوط به طرز استنباط مطالب از كتاب و سنت و تابع علل و عوامل گوناگون است هرگز نبايد </w:t>
      </w:r>
    </w:p>
    <w:p>
      <w:pPr>
        <w:pStyle w:val="BookText"/>
        <w:rPr/>
      </w:pPr>
      <w:r>
        <w:rPr>
          <w:rFonts w:ascii="IRNazanin" w:hAnsi="IRNazanin" w:eastAsia="IRNazanin"/>
          <w:color w:val="111111"/>
          <w:sz w:val="28"/>
          <w:sz w:val="28"/>
          <w:szCs w:val="28"/>
          <w:rtl w:val="true"/>
          <w:lang w:bidi="fa-IR"/>
        </w:rPr>
        <w:t>سبب شود كه صاحبان آراء فقهي يا كلامي گوناگون، يكديگر را تكفير كنند و هر يك ديگري را خارج از اسلام و غيرمسلمان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به عنوان يك مسلمان شيعه دوازده امامي اين روايت را كه تاكنون مكرر در مجامع برادران و خواهران مسلمان خوانده ام اينجا نيز بخوانم تا معلوم شود ائمه شيعه اثني عشريه در اين زمينه چه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محدثان بزرگ شيعه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مهم ترين جوامع حديث اماميه است، در باب درجات ايمان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اصول كافي، از يكي از كارگزاران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مي كند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يعني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گروهي از دوستان را به دنبال كاري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من در سرايي بود كه منزل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بوديم و من يك سو خود را در بستر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وقت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بر بالاي بستر نشست و دربارة كاري كه مرا به دنبال آن فرستاده بود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يك عده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عده بيزار هستيم چون عقيده آنها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يكي نيست و معتقد به امامت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دوستدار ما، خاندان پيغمبر، هستند ولي عقيدة آن ها با شما در مورد امامت يكي نيست، آن وقت شما از آن ها بيزاريد؟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ما هم چيزهايي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عاليه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پيش شما نيست؛ آيا سزاوار است ما به اين دليل از شما بيزار باشيم؟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خدا چيزهايي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پيش ما </w:t>
      </w:r>
      <w:bookmarkStart w:id="43" w:name="pg1180_6401"/>
    </w:p>
    <w:p>
      <w:pPr>
        <w:pStyle w:val="BookText"/>
        <w:rPr/>
      </w:pPr>
      <w:bookmarkEnd w:id="43"/>
      <w:r>
        <w:rPr>
          <w:rFonts w:ascii="IRNazanin" w:hAnsi="IRNazanin" w:eastAsia="IRNazanin"/>
          <w:color w:val="111111"/>
          <w:sz w:val="28"/>
          <w:sz w:val="28"/>
          <w:szCs w:val="28"/>
          <w:rtl w:val="true"/>
          <w:lang w:bidi="fa-IR"/>
        </w:rPr>
        <w:t>نيست؛ آيا فكر مي كني كه خدا به اين جهت ما را مطرود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 گويي ما 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دوست بداريد و از آن ها بيزار نباشيد و جدايي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 ها كساني هستند كه از ايمان و معرفت يك سهم دارند، كساني دو سهم،كساني سه سهم، كساني چهار سهم، كساني پنج سهم، كساني شش سهم و كساني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آنچه ”از كمال در ايمان و عمل و معرفت“ در صاحب دو سهم است بر صاحب يك سهم تحميل شود؛ نه آنچه در صاحب سه سهم است بر صاحب دو سهم، نه آنچه در صاحب چهار سهم است بر صاحب سه سهم، نه آنچه در صاحب پنج سهم است بر صاحب چهار سهم، نه آنچه در صاحب شش سهم است بر صاحب پنج سهم و نه آنچه در صاحب هفت سهم است بر صاحب شش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روايت مثال مفصلي هم آمده كه براي اختصار از نقل آن صرفنظر مي كنم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582317_373438147"/>
      <w:bookmarkStart w:id="45" w:name="_Toc14"/>
      <w:bookmarkEnd w:id="44"/>
      <w:r>
        <w:rPr/>
        <w:t>4</w:t>
      </w:r>
      <w:r>
        <w:rPr>
          <w:rtl w:val="true"/>
        </w:rPr>
        <w:t xml:space="preserve"> - </w:t>
      </w:r>
      <w:r>
        <w:rPr>
          <w:rtl w:val="true"/>
        </w:rPr>
        <w:t>لباس، عادات و سنن محلي</w:t>
      </w:r>
      <w:bookmarkEnd w:id="4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خود براي بسياري از شئون زندگي و آداب و سنن آن تعاليم و سنت هاي خاص آورده تا مسلمانان حتي از نظر عادات و آداب زندگي نيز هرچه بيشتر همانند و به هم نزديك شوند ولي مسلمانان هر منطقه باز به حكم عادات موروثي يا مقتضيات طبيعي و منطقه اي، عادات و آداب فردي و اجتماعي خاصي دارند و در ميان آن ها لباس هاي محلي مختلف، جشن هاي محلي، عادات خاصي در مراسم عقد و ازدواج، تولّد يا مرگ، مسافرت و غير اين ها ديده مي شود</w:t>
      </w:r>
      <w:r>
        <w:rPr>
          <w:rFonts w:eastAsia="IRNazanin" w:cs="IRNazanin"/>
          <w:color w:val="111111"/>
          <w:sz w:val="28"/>
          <w:szCs w:val="28"/>
          <w:rtl w:val="true"/>
          <w:lang w:bidi="fa-IR"/>
        </w:rPr>
        <w:t xml:space="preserve">. </w:t>
      </w:r>
      <w:bookmarkStart w:id="46" w:name="pg1180_6402"/>
    </w:p>
    <w:p>
      <w:pPr>
        <w:pStyle w:val="BookText"/>
        <w:rPr/>
      </w:pPr>
      <w:bookmarkEnd w:id="46"/>
      <w:r>
        <w:rPr>
          <w:rFonts w:ascii="IRNazanin" w:hAnsi="IRNazanin" w:eastAsia="IRNazanin"/>
          <w:color w:val="111111"/>
          <w:sz w:val="28"/>
          <w:sz w:val="28"/>
          <w:szCs w:val="28"/>
          <w:rtl w:val="true"/>
          <w:lang w:bidi="fa-IR"/>
        </w:rPr>
        <w:t xml:space="preserve">شك نيست كه لازم است همه مسلمانان جهان، اعياد اسلامي، به خصوص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شكوه هر چه تمام تر جشن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هايي را كه اسلام سفارش كرده بشناسند و به آن 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ناپسند كرده يا حرام شمرده بشناسند و ناپسند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مراسم و تشريفات زندگي بايد همه با هم يكسان باشند اما يكنواختي كامل ميان همه مسلمانان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لباسي كه براي مناطق كوهستاني يا سردسير مناسب است چه بسا براي زندگي در دشت گرمسير اصولاً به درد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ها و عادات محلي ديگر البته هر چه هماهنگي و همانندي مسلمانان بيشتر باشد بهتر است، ولي اگر در يك جا روز اول بهار را به عنوان روز اول سال جشن بگيرند و در جاي ديگر روز اول سال قمري را، بايد آن را به حساب عادات محلي گذارد نه به حساب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اتحاديه دانشجويان در اروپا مي تواند براي شناساندن عادات و سنت هاي محلي بلاد مختلف اسلامي به اعضاي خود، برنامه هاي جالبي تهيه و اجرا كند و با ايراد سخنراني هاي مستند همراه با تصاوير رنگي و دياز يا فيلم و توضيح درباره منشأ هر يك از عادات محلي و نظر اسلام درباره آن ها از پيدايش هر نوع جدايي يا سوءتفاهم در اين زمينه جلوگيري كند</w:t>
      </w:r>
      <w:r>
        <w:rPr>
          <w:rFonts w:eastAsia="IRNazanin" w:cs="IRNazanin"/>
          <w:color w:val="111111"/>
          <w:sz w:val="28"/>
          <w:szCs w:val="28"/>
          <w:rtl w:val="true"/>
          <w:lang w:bidi="fa-IR"/>
        </w:rPr>
        <w:t>.</w:t>
      </w:r>
    </w:p>
    <w:p>
      <w:pPr>
        <w:pStyle w:val="Heading4"/>
        <w:numPr>
          <w:ilvl w:val="3"/>
          <w:numId w:val="1"/>
        </w:numPr>
        <w:rPr/>
      </w:pPr>
      <w:bookmarkStart w:id="47" w:name="__RefHeading___Toc2582319_373438147"/>
      <w:bookmarkStart w:id="48" w:name="_Toc15"/>
      <w:bookmarkEnd w:id="47"/>
      <w:r>
        <w:rPr/>
        <w:t>5</w:t>
      </w:r>
      <w:r>
        <w:rPr>
          <w:rtl w:val="true"/>
        </w:rPr>
        <w:t xml:space="preserve">- </w:t>
      </w:r>
      <w:r>
        <w:rPr>
          <w:rtl w:val="true"/>
        </w:rPr>
        <w:t>سياست هاي محلي و منطقه اي</w:t>
      </w:r>
      <w:bookmarkEnd w:id="4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مؤثرترين عوامل همبستگي اجتماعي، منافع و مصالح مشترك اقتصادي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مصالح مشترك حتي در همبستگي خانوادگي و قبيله اي و در تشكيل ملت ها نيز عامل مؤثري است و در </w:t>
      </w:r>
    </w:p>
    <w:p>
      <w:pPr>
        <w:pStyle w:val="BookText"/>
        <w:rPr/>
      </w:pPr>
      <w:r>
        <w:rPr>
          <w:rFonts w:ascii="IRNazanin" w:hAnsi="IRNazanin" w:eastAsia="IRNazanin"/>
          <w:color w:val="111111"/>
          <w:sz w:val="28"/>
          <w:sz w:val="28"/>
          <w:szCs w:val="28"/>
          <w:rtl w:val="true"/>
          <w:lang w:bidi="fa-IR"/>
        </w:rPr>
        <w:t>تشكيل ملت ها، اگر عامل منحصر به فرد نباشد، عامل درجه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مطلب، اسلام مي گويد يكي از وظايف مهم ديني و اسلامي هر مسلمان اين است كه خود را در مصلحت اقتصادي و سياسي و به طور كلي مصلحت اجتماعي با همه مسلمانان جهان شريك بداند؛ يعني، طوري زندگي كند كه راستي مصالح اجتماعي او به مصالح اجتماعي همه مسلمانان جهان وابسته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كه شايد همه شما شنيده ايد باز از كتاب كافي تأليف محمد بن يعقوب كليني، كه در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وفات كرده است، نقل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كليني در بخش ايمان و كفر، باب اهتمام به امور مسلمانان و دلسوزي و خيرخواهي براي آنان، چندين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زير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لايَهْتَمُّ بِامور المسلمين فَلَيْسَ مِنْهُم و مَنْ سَمِعَ رَجُلاً يُنادي يا لَلْمُسلمين فَلَم يُجِبْهُ فَلَيْس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بامداد به فكر كارهاي مربوط به مسلمانان نباشد از مسلمان ها نيست و هر كس صداي مردي را بشنود كه بانگ مي زند و مي گويد 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كمك مي خواند و به او پاسخ ندهد و به كارش نرسد، مسلمان نيست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عبارتي بهتر و رساتر از اين مي شناسيد كه شركت همة مسلمانان جهان را در مصالح اجتماعي بيان كند؟ قرآن كريم مسلمانان را به طور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مي شمرد؛ يعني قبول اسلام خود به خود همراه با قبول يك سلسله قراردادها و پيمان هاي اجتماعي با همه مسلمانان جهان است كه بر طبق آن ها مصالح عمومي سياسي و اقتصادي و به طوركلي </w:t>
      </w:r>
    </w:p>
    <w:p>
      <w:pPr>
        <w:pStyle w:val="BookText"/>
        <w:rPr/>
      </w:pPr>
      <w:r>
        <w:rPr>
          <w:rFonts w:ascii="IRNazanin" w:hAnsi="IRNazanin" w:eastAsia="IRNazanin"/>
          <w:color w:val="111111"/>
          <w:sz w:val="28"/>
          <w:sz w:val="28"/>
          <w:szCs w:val="28"/>
          <w:rtl w:val="true"/>
          <w:lang w:bidi="fa-IR"/>
        </w:rPr>
        <w:t>اجتماعي هر مسلمان خود به خود به مصالح سياسي و اقتصادي و به طور كلي اجتماعي همه مسلمانان جهان وابسته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يا گروه مسلماني در هيچ گوشه دنيا و به هيچ عنوان حق ندارد فقط به مصالح اجتماعي خود بينديشد و نسبت به مصالح سياسي و اقتصادي و به طوركلي اجتماعي ديگران بي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نهايي اين تعليم اسلامي آن است كه همه مسلمانان جهان يك حكومت اسلامي مشترك يا چيزي شبيه به آن، از قبيل يك فدراسيون واقعي، نه باسمه اي و حكيم فرموده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معنای سرهم بندی و پوشالی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داشته باشند كه چه از نظر داخلي و چه از نظر خارجي و بين المللي، به طور يكسان نگهبان مصالح اقتصادي و سياسي و به طوركلي اجتماعي همه آن ها باشد تا آنجا كه هر نوع مصلحت و سياست محلي در هر نقطه نسبت به مصالح و سياست امت اسلام در درجه دوم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بايد اعتراف كرد كه امروز ما چنين حكومتي را در سراسر بلاد اسلامي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هايي كه در گوشه و كنار جهان اسلام مقدرات يك قسمت از سرزمين بزرگ اسلام و ساكنان آن را در دست گرفته اند، چه ضد ملي باشند چه ملي و چه نيم بند، همه در راهي ديگر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هاي اجتماعي نيز كه در هر منطقه هست غالباً رنگ مليت؛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ناسيوناليزمي كه در بحث مليت معني صحيح و غلط آن را باز نموديم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به جاي يك سياست مشترك اسلامي، سياست هاي محلي و منطقه اي گوناگون و گاهي متضاد بر مقدرات اجتماعي مسلمانان جهان تسلط يافته و اين وضع به صورت مؤثرترين عامل در ضعف </w:t>
      </w:r>
    </w:p>
    <w:p>
      <w:pPr>
        <w:pStyle w:val="BookText"/>
        <w:rPr/>
      </w:pPr>
      <w:r>
        <w:rPr>
          <w:rFonts w:ascii="IRNazanin" w:hAnsi="IRNazanin" w:eastAsia="IRNazanin"/>
          <w:color w:val="111111"/>
          <w:sz w:val="28"/>
          <w:sz w:val="28"/>
          <w:szCs w:val="28"/>
          <w:rtl w:val="true"/>
          <w:lang w:bidi="fa-IR"/>
        </w:rPr>
        <w:t>ارتباط و جلوگيري از تشكل معنوي و مادي، سياسي و اقتصادي و به طور كلي اجتماعي آن ها درآمده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حتي بسياري از جوانان مسلمان را كه به راستي مي خواهند به وظايفي كه اسلام از نظر دفاع از حقوق امت بزرگ اسلام و كوشش در راه بهبود وضع اجتماعي مسلمانان جهان بر عهده آن ها گذارده عمل كنند، دچار سرگرداني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حكومتي كه در منطقه آن ها سركار آمده و به اصطلاح امروز يك حكومت ملي باشد؛ يعني، حكومتي كه در راه مصالح قلمرو خود صميمانه مي كوشد و مورد قبول اكثريت ساكنان قلمرو خويش نيز هست ولي خود را مسئول مصالح ديگر مسلمانان جهان نمي شناسد، چه كنند؟ با او همكاري يا مبارزه كنند يا بي تفاوت بمانند يعني نه همكاري و نه مبارزه؟ اگر مبارزه كنند يا لااقل همكاري نكنند؛ آيا در دنياي امروز كه سياست هاي استعماري سرخ و سياه و زرد، با انواع تجهيزات و تسليحات دهن باز كرده تا همه را ببلعند، اين مبارزه يا همكاري نكردن آن ها، بدون آنكه خودشان بخواهند، به سود اين سياست ها تمام نمي شود؟ اگر آن ها نيروي خود و همفكران خود را كنار بكشند و در راه به وجود آوردن يك حكومت جهاني اسلامي، يا لااقل يك حكومت محلي كه فقط خود را مسئول مصالح قلمرو خود نداند بلكه مسئول مصالح جهان اسلام بشناسد، به كار اندازند از نظر تئوري اسلامي راهي رفته اند مطابق تعاليم اسلام، اما از نظر عملي چطور؟ تجاربي كه در زمان ما يا در گذشتة نزديك درباره اين طرز فكر و عمل داريم اين جوانان را در قابليت اجراي اين طرح، دچار ترديد كرده است و به دنبال يافتن راهي مطمئن تر و عملي تر به سوي اين هدف كشانيده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حكومتي كه در منطقة آن ها سركار است ضد ملي باشد، مشكل اين جوانان دو چندان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مبارزه با اين حكومت ترديدي ندارند و مي دانند كه نه تنها نبايد با آن همكاري كنند بلكه بايد با آن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برابر اين گونه حكومت ها، غالباً نهضت هاي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اي وجود دارد كه بر پايه ناسيوناليزم محلي، از قبيل عربي، ايراني، تركي، پاكستاني و نظاير اين ها است نه بر مبناي اسلام و مصالح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جوانان در مبارزه با حكومت ضد ملي كه بر آن ها به زور حكومت مي كند و چه بسا عامل استعمار هم هست چه كنند؟ آيا به صفوف مليّين بپيوندند يا خود دسته مستقلي تشكيل دهند؟ و اگر دسته مستقلي تشكيل دهند با دسته هاي ملي بر چه پايه و تا چه حد و تحت چه شرايطي همكاري كنند؟ قدر مسلّم اين است كه هر نوع شكاف و جدايي ميان صفوف مبارزان با يك حكومت ضدملي سبب مي شود كه مبارزه دير به ثمر رسد يا اصلاً به ثمر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ايد ئولوژي هاي موجود در نهضت هاي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اي نيز اغلب، پايه و مايه اسلامي صحيحي ندارد و خود به خود نمي تواند اين جوانان باايمان را كه مي خواهند بر اساس يك ايد ئولوژي اسلامي صحيح مبارزه كنند،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خود به خود در نهضت هاي ملي موجود در اين مناطق، نقطه ضعفي به وجود آورده و هم بسياري از جوانان متدين و علاقه مند به شركت در مبارزات اجتماعي را سرگردان كرده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نتيجة اين وضع در بسياري از جاها اين شده است كه در گروهي از جوانان ارزنده اين فكر پيدا شود كه راه انجام وظيفه و شركت در مبارزه عليه ظلم و بيداد به روي آن ها بسته است و اين طرز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شيوع </w:t>
      </w:r>
    </w:p>
    <w:p>
      <w:pPr>
        <w:pStyle w:val="BookText"/>
        <w:rPr/>
      </w:pPr>
      <w:r>
        <w:rPr>
          <w:rFonts w:ascii="IRNazanin" w:hAnsi="IRNazanin" w:eastAsia="IRNazanin"/>
          <w:color w:val="111111"/>
          <w:sz w:val="28"/>
          <w:sz w:val="28"/>
          <w:szCs w:val="28"/>
          <w:rtl w:val="true"/>
          <w:lang w:bidi="fa-IR"/>
        </w:rPr>
        <w:t xml:space="preserve">پيدا كند بسيار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آن ها را منزوي و كناره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هر نوع فعاليت سياسي دست كشيده و به زندگي شخصي و احياناً خانوادگي و يا حداكثر يك نوع خدمت اجتماعي ساده پرداخته اند و اين خود موافق دلخواه استعمارگران و ايادي داخلي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مي خواهيم بدانيم اتحاديه دانشجويان مسلمان در اروپا در حلّ اين مشكل چه وظيفه اي بر عهده دارد و چه نقشي مي تواند ايفا كند؟ آيا مي تواند يك نوع رهبري سياسي غني و فعّال و نيرومند و متشكل بر عهده گيرد كه اين گونه جوانان مسلمان بر آن تكيه كنند و در پرتو رهبري ايد ئولوژي و اجرايي اتحاديه در كار ساختن يك نهضت بزرگ اسلامي شركت كنند و آن را به ثمر برسانند يا لااقل به سوي نتيجه پيش ببرند؟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سؤالي است كه مسئولان اتحاديه بايد به آن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از من بپرسيد، مي گويم اصولاً از يك اتحاديه دانشجويي چنين انتظاري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ايد ئولوژيكي و اجرايي يك نهضت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كار فرد يا گروهي ورزيده، كارآزموده و به ثمر رسيده است كه سال ها از زندگي خود را صرف مطالعه و بررسي علمي مسائل ايد ئولوژيكي و اجرايي مربوط به يك نهضت بزرگ و وسيع اجتماعي كرده و خود نيز تجاربي اندوخته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دنياي امروز كه با توسعه و تنوّع و پيچيدگي خاص مسائل اجتماعي، براي يك چنين رهبري، سرمايه علمي و عملي فراواني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دانشجو، هر كه باشد و از هر كجا باشد و هر قدر هم با استعداد باشد، در ميانة راه درس خواندن و در آغاز تجربه اندوختن است و به استثناي دانشجويان علوم اجتماعي و رواني و اقتصادي، مطالعات او كه در </w:t>
      </w:r>
    </w:p>
    <w:p>
      <w:pPr>
        <w:pStyle w:val="BookText"/>
        <w:rPr/>
      </w:pPr>
      <w:r>
        <w:rPr>
          <w:rFonts w:ascii="IRNazanin" w:hAnsi="IRNazanin" w:eastAsia="IRNazanin"/>
          <w:color w:val="111111"/>
          <w:sz w:val="28"/>
          <w:sz w:val="28"/>
          <w:szCs w:val="28"/>
          <w:rtl w:val="true"/>
          <w:lang w:bidi="fa-IR"/>
        </w:rPr>
        <w:t>رشته هاي علمي و فني و اختصاصي ديگر تحصيل مي كند، بر وسعت اطلاعات اجتماعي او چندان نمي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توقع رهبري عالي يك نهضت بزرگ اجتماعي از يك گروه دانشجويي توقعي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يك اتحاديه دانشجويي به كلّي با رهبري عالي اجتماعي بيگانه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هاي دانشجويي مي توانند در تقويت نهضت هاي ارزنده اجتماعي كه به وسيله رهبران شايسته شروع و رهبري مي شود نقش مؤثّري داشته باشند و مخصوصاً در مرحله سازندگي يا نزديك به سازندگي يك نهضت، عامل مؤثّري در به ثمر رسانيدن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رهبران و كارگردان هاي آينده از ميان همين دانشجويان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اتحاديه هاي دانشجويي مي توانند برنامه هاي متناسبي براي رشد سريع تر و كامل تر استعداد هاي شناخته شده يا شناخته نشده اي كه در دانشجويان هست طراحي و اجرا كنند و در ساختن رهبران و كارگردانان آينده كمك بسيار ارزنده و مؤثري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دانشجويان مسلمان در اروپا نيز همين طور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جواناني كه امروز از بلاد مختلف اسلامي براي تحصيل به اروپا مي آيند بدون شك كارگردان هاي آيندة امت اسلامي در بسياري از نقاط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جوانان يكديگر را اينجا بهتر بشناسند و در پرتو اين آشنايي از طرز فكر، آداب و سنن محلي، امكانات يا مشكلات طبيعي و اجتماعي بلاد مختلف اسلامي اطّلاعات مشروح و مستندي كسب كنند و با ايمان به يك ايد ئولوژي عالي اسلامي مشترك، دور از آفات غرب زدگي و همراه با سرمايه علمي و فنّي به بلاد اسلامي باز گردند، پس از بازگشت حُكم حلقه هاي ارتباطي را خواهند داشت كه در وحدت سياسي و اقتصادي و به طوركلي اجتماعي مسلمانان جهان تأثير فراواني </w:t>
      </w:r>
      <w:bookmarkStart w:id="49" w:name="pg1180_6409"/>
    </w:p>
    <w:p>
      <w:pPr>
        <w:pStyle w:val="BookText"/>
        <w:rPr/>
      </w:pPr>
      <w:bookmarkEnd w:id="49"/>
      <w:r>
        <w:rPr>
          <w:rFonts w:ascii="IRNazanin" w:hAnsi="IRNazanin" w:eastAsia="IRNazanin"/>
          <w:color w:val="111111"/>
          <w:sz w:val="28"/>
          <w:sz w:val="28"/>
          <w:szCs w:val="28"/>
          <w:rtl w:val="true"/>
          <w:lang w:bidi="fa-IR"/>
        </w:rPr>
        <w:t>دارند و چه بسا از ميان آن ها يا هم طرازان ديگر آن ها كادري به هم پيوسته به وجود آيد كه از نظر ارزش معنوي و تقواي ديني و اجتماعي، از نظر قدرت نفس و اراده، از نظر همت عالي، از نظر معلومات ارزنده اسلامي، از نظر قدرت ابتكار، طرح، اجرا و اداره، از نظر قابليت اعتماد اجتماعي، از نظر روح همكاري و كار دسته جمعي، صلاحيت رهبري ايد ئولوژيكي و اجرايي يك نهضت عالي و پيشروي اجتماعي را براي امت اسلام، بر مبناي اسلام و با توجه به همه نيازمندي هاي امروز و فرداي مسلمانان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اتحاديه در راه ارتباط هر چه بيشتر با دانشجويان بلاد مختلف و دعوت آن ها به همكاري و اجتماع، شايان تقدير است؛ به شرط اينكه اين كوشش با كشش نيز همراه باشد؛ يعني، روش عملي اتحاديه و برنامه هاي مختلف آن طوري تنظيم شود كه دانشجويان مسلمان در اروپا عموماً اتحاديه را از خودشان احساس كنند، نه وابسته به منطقه عربي يا ايراني يا پاكستاني يا تركيه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وابسته به يك سياست خاص در اين منطقه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دانشجويان مسلمان در اروپا بايد به حفظ جنبه عمومي و همگاني خود بر مبناي اسلام بسيار اهميت دهد؛ به طوري كه هر چه پيشتر مي رود از اعتماد عمومي دانشجويان مسلمان بيشتر برخوردار گردد و اتّهام وابستگي به يك سياست يا جناح خاص يا كشور يا منطقه خاص به آن نچسبد</w:t>
      </w:r>
      <w:r>
        <w:rPr>
          <w:rFonts w:eastAsia="IRNazanin" w:cs="IRNazanin"/>
          <w:color w:val="111111"/>
          <w:sz w:val="28"/>
          <w:szCs w:val="28"/>
          <w:rtl w:val="true"/>
          <w:lang w:bidi="fa-IR"/>
        </w:rPr>
        <w:t>.</w:t>
      </w:r>
    </w:p>
    <w:p>
      <w:pPr>
        <w:pStyle w:val="Heading3"/>
        <w:numPr>
          <w:ilvl w:val="2"/>
          <w:numId w:val="1"/>
        </w:numPr>
        <w:rPr/>
      </w:pPr>
      <w:bookmarkStart w:id="50" w:name="__RefHeading___Toc2582321_373438147"/>
      <w:bookmarkStart w:id="51" w:name="_Toc16"/>
      <w:bookmarkEnd w:id="50"/>
      <w:r>
        <w:rPr>
          <w:rtl w:val="true"/>
        </w:rPr>
        <w:t>چند توصيه به اتحاديه انجمن هاي اسلامي</w:t>
      </w:r>
      <w:bookmarkEnd w:id="5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 منظور، توجه شما برادران و خواهران عزيز و افراد علاقه مند ديگر را به مسائل زير جلب مي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و زيربناي فكر و عمل در همه فعاليت هاي اتحاديه، اسلام و تعاليم آن و مصالح امت بزرگ اسلامي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رهبران و كارگردانان اتحاديه در سازمان هاي مختلف آن همواره اين اصل مهم رعايت شود كه افرادي با ايمان، پايبند به احكام اسلام، پاك نيت و خوشنام، بلند همت، فعال و داراي ابتكار و قدرت اراده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ترتيبي داده شود كه چه در كادر رهبري و چه در واحدهاي تشكيلاتي ديگر اتحاديه، حتي الامكان، جواناني از بلاد مختلف اسلامي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هم جنبه عمومي اتحاديه را در داخل و خارج و در افكار و انظار دور و نزديك حفظ مي كند و هم خود يك نوع ضامن عملي براي پيشگيري از گرايش اتحاديه به يك جهت يا منطقه يا سياست خاص و دور شدن از جهات و مناطق ديگر و سياست عمومي اسلامي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اتحاديه در فعاليت هاي گوناگون خود از قبيل خطابه ها و نشريه ها، انتقادها يا تأييدها در برابر حكومت ها و سياست هايي كه در بلاد اسلامي هست طوري باشد كه وصلة وابستگي به يك سياست خاص محلي به آن نچسبد؛ وگرنه از ارزش عمومي و ميزان قابليت اعتماد آن براي عموم دانشجويان مسلمان در اروپا خودبه خود كاسته خواهد شد و ديگر نمي تواند جنبه يك اتحاديه اسلامي عمومي و غيرمحلي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اعضاي اتحاديه مي توانند برحسب تحقيق و تجربه شخصي و با استمداد از كوششي كه اتحاديه در بالا بردن معلومات و رشد سياسي و اجتماعي اعضاي خود بر مبناي اسلام مي كند در هر نهضت اجتماعي كه آن را منطبق با موازين اسلام تشخيص مي دهند شركت كنند ولي خود </w:t>
      </w:r>
    </w:p>
    <w:p>
      <w:pPr>
        <w:pStyle w:val="BookText"/>
        <w:rPr/>
      </w:pPr>
      <w:r>
        <w:rPr>
          <w:rFonts w:ascii="IRNazanin" w:hAnsi="IRNazanin" w:eastAsia="IRNazanin"/>
          <w:color w:val="111111"/>
          <w:sz w:val="28"/>
          <w:sz w:val="28"/>
          <w:szCs w:val="28"/>
          <w:rtl w:val="true"/>
          <w:lang w:bidi="fa-IR"/>
        </w:rPr>
        <w:t>اتحاديه به عنوان يك واحد اجتماعي، بهتر است هر چه بيشتر جنبه عمومي خود را در همه جهات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اتحاديه در اخبار و گزارش ها به مطالبي اعتماد كند كه از مأخذ قابل اعتماد به دست آن رسيده باشد و فرمان قرآن كريم را درباره لزوم تبيين به صورت وسيع رعايت كند و همواره به اين نكته توجه داشته باشد كه يك خبر خلاف واقع يا مبالغه آميز از اعتبار و قابليت اعتماد اتحاديه خواهد كاست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بايد از هر وسيله مؤثّر و مشروع در مأنوس كردن و گردهم آوردن دانشجويان مسلمان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جمعه و عيد، سمينار، بازديد دسته جمعي از واحدهاي فعال اسلامي در اروپا، گردش علمي و بازديد از مؤسسات فني، ورزش ها و تفريح هاي دسته جمعي، همكاري براي بررسي هاي مفيد در شناخت قوّت يا ضعف سيستم هاي حزبي در نقاط مختلف اروپا يا بررسي تجارب اجتماعي كه از نهضت ها و فعاليت هاي اجتماعي در بلاد اسلامي به دست آمده است، نمونه هاي متنوعي است كه مي توان در حدود امكانات از آن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جواناني كه براي تحصيل به اروپا مي آيند در تنظيم وضع تحصيلي يا زندگي شخصي و گاه در انتخاب رشته تحصيل، احتياج فراوان به راهنمايي افراد دلسوز و مطلع و قابل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دانشجويان مسلمان در اروپا مي تواند در اين زمينه نقش مؤثّري داشته 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گاهي براي دانشجويان مسلمان، مشكلات خصوصي، مالي يا غيرمالي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يك اتحاديه دانشجويي بايد در اين مواقع به كمك بشتابد و در حدود امكانات مشكل گشايي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قسمتي از سرزمين اسلام حادثه اي از قبيل سيل يا زلزله يا نظاير اين ها پيش بيايد، چه بهتر كه اتحاديه خدمتي، ولو كم بر عهده گيرد كه نمودار روح تعاون و برادري اسلامي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وظيفه يك اتحاديه دانشجويي، كوشش در راه رشد كمال و فضيلت در دانشجويان است و اميد همه ما اين است كه اتحاديه دانشجويان مسلمان در اروپا با فضليت هاي زير به سرزمين اسلام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تقوي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ارزنده و مستند از اسلام و تعاليم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به كار و خدمت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كافي براي اداره صحيح زندگي خانوادگي و شركت مؤثّر در اداره جامعه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اطلاعات علمي و فني ارزنده در يكي از رشته هاي مورد نياز امت اسلام به صورتي كه به رشد و بي نيازي فنّي و اقتصادي و اجتماعي امت اسلام كمك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ارزنده و مستند از بلاد اسلامي و مردم آن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و همفكري ريشه دار با هم دوره هاي تحصيلي خود از بلاد ديگر اسلامي و با افراد مؤثّر و علاقه مندي كه آن ها را براي خدمت و فعاليت مشترك در راه عزّت اسلام و مسلمين آماده كند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 ايدة عالي و بزرگ اسلامي كه سعادت مسلمانان دنيا در اين است كه بر محور اسلام با هم متّحد باشند و يك واحد بزرگ سياسي و اقتصادي و به طور كلّي اجتماعي تشكيل دهند كه در راه مصالح معنوي و مادي همه مسلمانان جهان به طور يكسان بكوشد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معني طرح اين مسائل در بحث امروز اين نيست كه اتحاديه دانشجويان مسلمان در اروپا تاكنون به هيچ يك از آن ها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اتحاديه به بسياري از اين مطالب و وظايف توجّه داشته و در كارهايي كه تاكنون انجام داده و نشرياتي كه منتشركرده است، اين توجّه به خوبي به چشم مي خورد ولي از آنجا كه موضوع بحث امروز وظايف اتحاديه دانشجويان مسلمان در اروپا در برابر جوانان مسلمان است، لازم بود به همة آن ها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آن ها مطلبي يافت مي شود كه اتحاديه قبلاً به آن توجّه نداشته يا توجّه داشته ولي عملاً رعايت نكرده است؟ نمي دانم؛ آنچه مي دانم اين است كه همة ما بايد به سهم خود در راه توسعه و تكامل اين گونه واحدهاي اجتماعي اسلامي، همفكري و همكاري كنيم و آنچه گفته شد سهمي است كه در اين همفكري بر عهده داشتم و اميدوارم خيري براي اسلام و امت اسلامي دربرداشته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رحمةالله و بركاته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80_6415"/>
      <w:bookmarkStart w:id="53" w:name="pg1180_6415"/>
      <w:bookmarkEnd w:id="53"/>
    </w:p>
    <w:p>
      <w:pPr>
        <w:pStyle w:val="Heading2"/>
        <w:numPr>
          <w:ilvl w:val="1"/>
          <w:numId w:val="1"/>
        </w:numPr>
        <w:rPr/>
      </w:pPr>
      <w:bookmarkStart w:id="54" w:name="pg1180_6415"/>
      <w:bookmarkStart w:id="55" w:name="__RefHeading___Toc2582323_373438147"/>
      <w:bookmarkStart w:id="56" w:name="_Toc17"/>
      <w:bookmarkEnd w:id="54"/>
      <w:bookmarkEnd w:id="55"/>
      <w:r>
        <w:rPr>
          <w:rtl w:val="true"/>
        </w:rPr>
        <w:t>بخش سوم</w:t>
      </w:r>
      <w:r>
        <w:rPr>
          <w:rtl w:val="true"/>
        </w:rPr>
        <w:t xml:space="preserve">: </w:t>
      </w:r>
      <w:r>
        <w:rPr>
          <w:rtl w:val="true"/>
        </w:rPr>
        <w:t>نظرهاي مشورتي مركز اسلامي هامبورگ در نشست پنجم مجمع عمومي اتحاديه دانشجويان مسلمان در اروپا</w:t>
      </w:r>
      <w:bookmarkEnd w:id="56"/>
    </w:p>
    <w:p>
      <w:pPr>
        <w:pStyle w:val="Heading3"/>
        <w:numPr>
          <w:ilvl w:val="2"/>
          <w:numId w:val="1"/>
        </w:numPr>
        <w:rPr/>
      </w:pPr>
      <w:bookmarkStart w:id="57" w:name="__RefHeading___Toc2582325_373438147"/>
      <w:bookmarkStart w:id="58" w:name="_Toc18"/>
      <w:bookmarkEnd w:id="57"/>
      <w:r>
        <w:rPr>
          <w:rtl w:val="true"/>
        </w:rPr>
        <w:t>اشاره</w:t>
      </w:r>
      <w:bookmarkEnd w:id="5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نظرهاي مشورتي مركز اسلامي هامبورگ در نشست پنجم مجمع عمومي اتحاديه دانشجويان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این سخنرانی طی دو روز در نشست پنجم مجمع عمومی اتحادیه دانشجویان مسلمان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کوچک اشتایت هوده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stein hude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توابع هانوفر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hannover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به نام خداي يكتا، آفريدگار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انسان را براي زندگي برتر آفريد و به او همة امكانات و ابزارهاي لازم براي تلاشي پيگير در راه خوشبختي اين سرايي و آن سراييش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پيامبراني براي راهنمايي اساسي اش در اين راه ساده ولي در عين حال پيچ و خم دار فرستاد تا آدمي بر هشياري و بينش خود از يك طرف، و بر وحي آفريدگار جهان از طرف ديگر تكيه زند و با اين دو بال گسترده و نيرومند تا بالاترين مراحل هستي و مراحل نيكبختي و سعادت، اوج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ما بر همه اين راهنمايان حق از جانب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پيغمبر بزرگوار اسلام كه قرآن كريم را براي هدايت ما آدميان از جانب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فراوان بر ياران و خاندان پاك او باد و سلام بر همه شما برادران و خواهران عزيز</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بار ديگر خوشبختي فراوان خود را از اين كه امسال در اين نشست با عدة بيشتري از دوستان دانشجو از شهرهاي مختلف مأنوس مي شوم ابراز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چهره هاي تازه اي در نشست گروه فارسي زبان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هايي كه من در آن ها در همين ديدار كوتاه، اثر علاقه قابل توجه به اسلام و زندگي اسلامي را توانستم با چشم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تلاش ارزنده اي كه به دست عدة كمي از </w:t>
      </w:r>
      <w:bookmarkStart w:id="59" w:name="pg1180_6418"/>
    </w:p>
    <w:p>
      <w:pPr>
        <w:pStyle w:val="BookText"/>
        <w:rPr/>
      </w:pPr>
      <w:bookmarkEnd w:id="59"/>
      <w:r>
        <w:rPr>
          <w:rFonts w:ascii="IRNazanin" w:hAnsi="IRNazanin" w:eastAsia="IRNazanin"/>
          <w:color w:val="111111"/>
          <w:sz w:val="28"/>
          <w:sz w:val="28"/>
          <w:szCs w:val="28"/>
          <w:rtl w:val="true"/>
          <w:lang w:bidi="fa-IR"/>
        </w:rPr>
        <w:t>برادران عزيز تحصيل كرده، در چند سال پيش بينان گذاري شده، همچنان پيش برود؛ از نظر كمّ و كيف، تكامل پيدا كند و نقطة حركتي ، نقطة شروعي براي يك حركت اصيل اسلامي از جانب ما باشد</w:t>
      </w:r>
      <w:r>
        <w:rPr>
          <w:rFonts w:eastAsia="IRNazanin" w:cs="IRNazanin"/>
          <w:color w:val="111111"/>
          <w:sz w:val="28"/>
          <w:szCs w:val="28"/>
          <w:rtl w:val="true"/>
          <w:lang w:bidi="fa-IR"/>
        </w:rPr>
        <w:t>.</w:t>
      </w:r>
    </w:p>
    <w:p>
      <w:pPr>
        <w:pStyle w:val="Heading3"/>
        <w:numPr>
          <w:ilvl w:val="2"/>
          <w:numId w:val="1"/>
        </w:numPr>
        <w:rPr/>
      </w:pPr>
      <w:bookmarkStart w:id="60" w:name="__RefHeading___Toc2582327_373438147"/>
      <w:bookmarkStart w:id="61" w:name="_Toc19"/>
      <w:bookmarkEnd w:id="60"/>
      <w:r>
        <w:rPr>
          <w:rtl w:val="true"/>
        </w:rPr>
        <w:t>هدف ما چيست؟</w:t>
      </w:r>
      <w:bookmarkEnd w:id="61"/>
    </w:p>
    <w:p>
      <w:pPr>
        <w:pStyle w:val="BookText"/>
        <w:rPr/>
      </w:pPr>
      <w:r>
        <w:rPr>
          <w:rFonts w:ascii="IRNazanin" w:hAnsi="IRNazanin" w:eastAsia="IRNazanin"/>
          <w:color w:val="111111"/>
          <w:sz w:val="28"/>
          <w:sz w:val="28"/>
          <w:szCs w:val="28"/>
          <w:rtl w:val="true"/>
          <w:lang w:bidi="fa-IR"/>
        </w:rPr>
        <w:t>براي اينكه بتوانيم بسياري از سئوالات را پاسخ بدهيم و قسمتي از نظرهاي مشورتي را هم كه بنده عرض مي كنم براي دوستان زيربنايش روشن شده باشد، بايد در آغاز سخن اين سئوال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من و همة ما، در اين تلاش خود خواستار چه هستيم؟ چه مي خواهيم؟ دنبال چه مي گرديم؟ هدف ما چيست؟</w:t>
      </w:r>
    </w:p>
    <w:p>
      <w:pPr>
        <w:pStyle w:val="BookText"/>
        <w:rPr/>
      </w:pPr>
      <w:r>
        <w:rPr>
          <w:rFonts w:ascii="IRNazanin" w:hAnsi="IRNazanin" w:eastAsia="IRNazanin"/>
          <w:color w:val="111111"/>
          <w:sz w:val="28"/>
          <w:sz w:val="28"/>
          <w:szCs w:val="28"/>
          <w:rtl w:val="true"/>
          <w:lang w:bidi="fa-IR"/>
        </w:rPr>
        <w:t>پاسخ خودم را به اين سؤال، باز به صورت يك نظر مشورتي از طرف مركز اسلامي هامبورگ اين طور مطرح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آل ما و هدف اساسي ما، حتّي در اين تلاش هاي فعلي، به وجود آوردن يك جامعه نمونه اسلامي است كه در آن اسلام و تعاليم آن، تعاليم خالص، همه جانبه و متحرّك آن، محور اساسي زندگي فردي، خانوادگي و اجتماعي در همه زمينه هاي فرهنگي، اقتصادي، سياسي، اخلاقي و عبادي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ما بپرسيد شما چه هدفي را در آن دور دست پيش نظر گرفته ايد كه حركت و تلاش مي كنيد، پاسخي كه بنده مي دهم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اين پاسخ از نظر تلاش هاي خود من و از نظر تلاش هاي مركز اسلامي هامبورگ به صورت يك پاسخ قاطع است ولي براي گروه فارسي زبان به عنوان يك نظر مشورتي عرضه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مشورتي كه فكر مي كنم در دوره هاي قبل تصويب و روي آن تصميم گرفته شده است، مي تواند هدف ما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همواره مي تواند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روي آن شور، مشورت و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عرض كنم كه ما نخستين افراد يا گروهي نيستيم كه به اين تلاش دست مي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 و همزمان با ما گروه ها و افراد فراوان به اين تلاش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يكي از اين گروه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سعي مي كنيم اين افراد و اين گروه ها را بهتر بشناسيم و در حدود شناسايي و اطمينانمان از يك طرف و امكاناتمان از طرف ديگر، حتي به آن ها بپيونديم و از پيوند همة ما، گروهِ فعالِ متحركِ نيرومندتري با امكانات و نيروهاي بيشتر به وجود بيايد تا شايد ما را براي رسيدن به هدف، آماده تر و قدم هايمان را سريع 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گيري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مي گويم باز منظور مركز اسلامي هامبورگ است به طور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هايي كه عرض مي كنم و از اين به بعد تكرار مي كنم، چه به عنوان مركز اسلامي هامبورگ و چه به عنوان شخص خودم براي دوستان جنبه مشورتي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گيري ما در برابر همه افراد و گروه هايي كه در اين راه تلاش مي كنند اين است؛ هرگروهي كه زودتر موفق شود در يك گوشه، چنين جامعة نمونه اي بر اساس اسلام بوجود بياورد، ما بي درنگ به سراغ آن گروه مي رويم و وقتي كار او را براستي در راه اين هدفِ ايده آل خودمان يافتيم نيروهايمان را در مجراي تلاش او سرمايه گذاري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بي قيد و شرط مي پيونديم زيرا ما گروهي نيستيم، دسته اي نيستم كه هدفمان در دست گرفتن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پي در دست گرفتن قدرت سياسي هم هستيم، آن قدرت را به عنوان يك ابزار و وسيله براي تحقق بخشيدن به هدف خودمان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نمونه اسلامي به كار ببريم نه اينكه خودِ در دست گرفتن قدرت براي ما هدف و ايده آل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روحية ما اين است بنابراين، اگر </w:t>
      </w:r>
    </w:p>
    <w:p>
      <w:pPr>
        <w:pStyle w:val="BookText"/>
        <w:rPr/>
      </w:pPr>
      <w:r>
        <w:rPr>
          <w:rFonts w:ascii="IRNazanin" w:hAnsi="IRNazanin" w:eastAsia="IRNazanin"/>
          <w:color w:val="111111"/>
          <w:sz w:val="28"/>
          <w:sz w:val="28"/>
          <w:szCs w:val="28"/>
          <w:rtl w:val="true"/>
          <w:lang w:bidi="fa-IR"/>
        </w:rPr>
        <w:t>دسته يا گروهي قبل از ما اين موفقيت را پيدا كرد، ما رقيب او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موفقيت او بسيار خوشحال مي شويم و بي درنگ با تمام امكاناتمان در اختيار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اي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عزيز، اين روحيه، خود يكي از امتيازات بزرگ مكتب هاي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تلاش هايشان بر پايه مصلحت هاي معنوي است، يكي از بزرگ ترين مواهبي كه از آن برخوردار هستند همين روحيه است و فكر مي كنم در ميان مكتب هاي موجود كه ما مي شناسيم هيچ مكتبي به اندازه اسلام صلاحيت نداشته باشد كه انسان را اين گونه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ايده و هدفي كه عرض كردم گروه فارسي زبان و يا مركز اسلامي هامبورگ، سازمان هايي نيستند كه از سياست و هدف هاي سياسي كناره گيري كنند؛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صراحت مي گويم با تمام تلاش هايي كه ما داريم و با تمام صراحت هايي كه در هر مورد داريم، هرگز روا نيست كسي ما را متهم كند كه در برابر رويدادهاي سياسي يا اهداف سياسي، حالت كناره گيري و انزوا به خود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مگر مي شود يك مسلمان در برابر مسائل سياسي بي تفاوت و بي طرف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 النّاسُ اَنْ يُتْرَكُوا اَنْ يَقُولُوا آمنّا بالله وَ هُمْ لايُفْتَنُون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چنين مي پندارند كه آن ها را رهايشان مي كنيم همانطور زباني بگويند ما به خدا ايمان داريم اما در معركه هاي جهاد و تلاش خطرآور، مورد آزمايش قرار نمي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وارد شدن به خطرناك ترين معركه هاي سياسي هم اجتناب نمي كنيم و هرگز رو نمي گردانيم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باز اين سؤال پيش بيايد كه خوب، اگر اين طور است پس معني اين كه مثلاً مركز اسلامي هامبورگ يك موسسه سياسي نيست </w:t>
      </w:r>
    </w:p>
    <w:p>
      <w:pPr>
        <w:pStyle w:val="BookText"/>
        <w:rPr/>
      </w:pPr>
      <w:r>
        <w:rPr>
          <w:rFonts w:ascii="IRNazanin" w:hAnsi="IRNazanin" w:eastAsia="IRNazanin"/>
          <w:color w:val="111111"/>
          <w:sz w:val="28"/>
          <w:sz w:val="28"/>
          <w:szCs w:val="28"/>
          <w:rtl w:val="true"/>
          <w:lang w:bidi="fa-IR"/>
        </w:rPr>
        <w:t>يا گروه فارسي زبان يك سازمان سياسي نيست؛ يعني چه؟ اين سئوال مكرر از طرف دوستان به صورت فردي و در سخنراني ها و تا حدودي هم در نشست هاي گذشته مطرح شده است و من در مذاكرات ديروز احساس كردم كه تجزيه و تحليلي كه از اين مطلب، درگذشته صورت گرفته ذهن عدة قابل توجهي از رفقا را دربارة اين مسئله كاملاً روشن كرده است و در صحبت هاي ديروز دوستان، كاملاً اين روشنايي را در فكر عده اي از رفقا احساس مي كردم ولي از آنجا كه ممكن است باز هم سؤال كننده اي وجود داشته باشد كه هنوز اين مطلب برايش روشن نشده باشد بار ديگر مطلب را به صورت كوتاه پاسخ مي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نخواهيم دربارة خودمان و وضع موجودمان غلوّ بكنيم بايد اعتراف كنيم كه هنوز همة آمادگي هاي لازم را براي شروع يك حركت متشكل فعال سياسي بر اساس اسلام، در جامعه بزرگ اسلامي خودمان نمي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را كه مي شناسيم فردي يا نيمه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حركت هايي كه دسته جمعي است اما باز با رهبري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حركت دسته جمعي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جمعي كلمه زيادي است براي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حركت گروهي را كه با رهبري فردي صورت بگيرد، خيلي برايش با حركت فردي تفاوت قائل نيستم و اين نتيجة تجارب من در طول بيست و يك سال كار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دسته جمعي متشكلِ سازمان دار اسلاميِ سياسي، آمادگي ها و مقدماتي لازم دارد كه ما همة اين مقدمات را هنوز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دوستان به صورت كلي اما در عين حال مشخص با اين مقدمات آشنا بشوند، اين مقدمات را مي شمارم</w:t>
      </w:r>
      <w:r>
        <w:rPr>
          <w:rFonts w:eastAsia="IRNazanin" w:cs="IRNazanin"/>
          <w:color w:val="111111"/>
          <w:sz w:val="28"/>
          <w:szCs w:val="28"/>
          <w:rtl w:val="true"/>
          <w:lang w:bidi="fa-IR"/>
        </w:rPr>
        <w:t xml:space="preserve">. </w:t>
      </w:r>
      <w:bookmarkStart w:id="62" w:name="pg1180_6422"/>
    </w:p>
    <w:p>
      <w:pPr>
        <w:pStyle w:val="Heading3"/>
        <w:numPr>
          <w:ilvl w:val="2"/>
          <w:numId w:val="1"/>
        </w:numPr>
        <w:rPr/>
      </w:pPr>
      <w:bookmarkStart w:id="63" w:name="__RefHeading___Toc2582329_373438147"/>
      <w:bookmarkStart w:id="64" w:name="_Toc20"/>
      <w:bookmarkEnd w:id="62"/>
      <w:bookmarkEnd w:id="63"/>
      <w:r>
        <w:rPr>
          <w:rtl w:val="true"/>
        </w:rPr>
        <w:t xml:space="preserve">مقدمات و لوازم حركت هاي متشكل سياسي </w:t>
      </w:r>
      <w:r>
        <w:rPr>
          <w:rtl w:val="true"/>
        </w:rPr>
        <w:t xml:space="preserve">- </w:t>
      </w:r>
      <w:r>
        <w:rPr>
          <w:rtl w:val="true"/>
        </w:rPr>
        <w:t>اسلامي</w:t>
      </w:r>
      <w:bookmarkEnd w:id="64"/>
    </w:p>
    <w:p>
      <w:pPr>
        <w:pStyle w:val="Heading4"/>
        <w:numPr>
          <w:ilvl w:val="3"/>
          <w:numId w:val="1"/>
        </w:numPr>
        <w:rPr/>
      </w:pPr>
      <w:bookmarkStart w:id="65" w:name="__RefHeading___Toc2582331_373438147"/>
      <w:bookmarkStart w:id="66" w:name="_Toc21"/>
      <w:bookmarkEnd w:id="65"/>
      <w:r>
        <w:rPr/>
        <w:t>1</w:t>
      </w:r>
      <w:r>
        <w:rPr>
          <w:rtl w:val="true"/>
        </w:rPr>
        <w:t xml:space="preserve">- </w:t>
      </w:r>
      <w:r>
        <w:rPr>
          <w:rtl w:val="true"/>
        </w:rPr>
        <w:t>شناسايي اسلام به عنوان يك ايدئولوژي</w:t>
      </w:r>
      <w:bookmarkEnd w:id="66"/>
    </w:p>
    <w:p>
      <w:pPr>
        <w:pStyle w:val="BookText"/>
        <w:rPr/>
      </w:pPr>
      <w:r>
        <w:rPr>
          <w:rFonts w:ascii="IRNazanin" w:hAnsi="IRNazanin" w:eastAsia="IRNazanin"/>
          <w:color w:val="111111"/>
          <w:sz w:val="28"/>
          <w:sz w:val="28"/>
          <w:szCs w:val="28"/>
          <w:rtl w:val="true"/>
          <w:lang w:bidi="fa-IR"/>
        </w:rPr>
        <w:t>آمادگي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شناسايي كامل اسلام به صورت يك ايدئولوژي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مدت ها به وسيله عدة قابل توجّهي از دانشمندان اسلامي شروع و زحمات زيادي در اين زمينه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هاي قابل توجهي هم نصيب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بگويم تا حدود هشتاد درصد اين كار انجام گرفته ولي مختصري از آن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ما در اين كار به سهم خودمان سهيم بشويم و همه اين باقيمانده يا قسمت قابل توجهي از آن را تامين كنيم</w:t>
      </w:r>
      <w:r>
        <w:rPr>
          <w:rFonts w:eastAsia="IRNazanin" w:cs="IRNazanin"/>
          <w:color w:val="111111"/>
          <w:sz w:val="28"/>
          <w:szCs w:val="28"/>
          <w:rtl w:val="true"/>
          <w:lang w:bidi="fa-IR"/>
        </w:rPr>
        <w:t>.</w:t>
      </w:r>
    </w:p>
    <w:p>
      <w:pPr>
        <w:pStyle w:val="Heading4"/>
        <w:numPr>
          <w:ilvl w:val="3"/>
          <w:numId w:val="1"/>
        </w:numPr>
        <w:rPr/>
      </w:pPr>
      <w:bookmarkStart w:id="67" w:name="__RefHeading___Toc2582333_373438147"/>
      <w:bookmarkStart w:id="68" w:name="_Toc22"/>
      <w:bookmarkEnd w:id="67"/>
      <w:r>
        <w:rPr/>
        <w:t>2</w:t>
      </w:r>
      <w:r>
        <w:rPr>
          <w:rtl w:val="true"/>
        </w:rPr>
        <w:t xml:space="preserve">- </w:t>
      </w:r>
      <w:r>
        <w:rPr>
          <w:rtl w:val="true"/>
        </w:rPr>
        <w:t>تطبيق ايدئولوژي اسلام بر همة پديده ها</w:t>
      </w:r>
      <w:bookmarkEnd w:id="6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آمادگي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تطبيق ايدئولوژي همه جانبه اسلام بر همه پديده هاي عصر ما و پديده هاي آينده در حدودي كه براي ما قابل پيش بيني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فعال سياسي روبه جلو، نه رو به عقب، به پيش بيني هاي قابل توجّه نسبت به مسائل اساسي كه در آينده با آن روبه رو مي شود احتياج دارد؛ مسائلي كه تحوّلات اصلي آن ها را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ايدئولوژي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بگويد من حاكم صددرصد بر تحول 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ايدئولوژي خيلي از نظر رهبري كامل باشد مي تواند تحوّلات زمان را در مسير هدف خودش رهبري كند و الاّ مسلّط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 بخواهيم يك حركت فعال سياسيِ اجتماعيِ اسلامي داشته باشيم، بايد بر روي تطبيق ايدئولوژي اسلامي بر پديده هاي موجود در زمان ما و بر پديده هايي كه ممكن است درآينده با آن روبرو شويم، پديده هايي كه زمان آن را مي زايد، كار بكنيم و بايد از </w:t>
      </w:r>
      <w:bookmarkStart w:id="69" w:name="pg1180_6423"/>
    </w:p>
    <w:p>
      <w:pPr>
        <w:pStyle w:val="BookText"/>
        <w:rPr/>
      </w:pPr>
      <w:bookmarkEnd w:id="69"/>
      <w:r>
        <w:rPr>
          <w:rFonts w:ascii="IRNazanin" w:hAnsi="IRNazanin" w:eastAsia="IRNazanin"/>
          <w:color w:val="111111"/>
          <w:sz w:val="28"/>
          <w:sz w:val="28"/>
          <w:szCs w:val="28"/>
          <w:rtl w:val="true"/>
          <w:lang w:bidi="fa-IR"/>
        </w:rPr>
        <w:t>همه نظر مجهز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باز تا حدودي به دست افراد و يا دسته هاي نيمه متشكلي انجام گرفته است ولي مقدار قابل توجهي از آن بيش از بيست تا سي درصد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راه تلاش كرد</w:t>
      </w:r>
      <w:r>
        <w:rPr>
          <w:rFonts w:eastAsia="IRNazanin" w:cs="IRNazanin"/>
          <w:color w:val="111111"/>
          <w:sz w:val="28"/>
          <w:szCs w:val="28"/>
          <w:rtl w:val="true"/>
          <w:lang w:bidi="fa-IR"/>
        </w:rPr>
        <w:t>.</w:t>
      </w:r>
    </w:p>
    <w:p>
      <w:pPr>
        <w:pStyle w:val="Heading4"/>
        <w:numPr>
          <w:ilvl w:val="3"/>
          <w:numId w:val="1"/>
        </w:numPr>
        <w:rPr/>
      </w:pPr>
      <w:bookmarkStart w:id="70" w:name="__RefHeading___Toc2582335_373438147"/>
      <w:bookmarkStart w:id="71" w:name="_Toc23"/>
      <w:bookmarkEnd w:id="70"/>
      <w:r>
        <w:rPr/>
        <w:t>3</w:t>
      </w:r>
      <w:r>
        <w:rPr>
          <w:rtl w:val="true"/>
        </w:rPr>
        <w:t xml:space="preserve">- </w:t>
      </w:r>
      <w:r>
        <w:rPr>
          <w:rtl w:val="true"/>
        </w:rPr>
        <w:t>شناخت درست جوامع اسلامي</w:t>
      </w:r>
      <w:bookmarkEnd w:id="7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آمادگي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صحيح و علمي جامعه اسلامي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 خواهيم اين حركت را در جامعه؛ يعني در سرزمين اسلام يا در جاي ديگر شروع كنيم بايد با شناخت صحيح علمي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گوشه اي كه بخواهيم اين حركت را شروع كنيم بايد ميدان حركتمان را لااقل در حدودي كه براي سال هاي اول و دوره اول حركت لازم است به صورت صحيح، علمي و واقع بينانه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شناسايي، ما و تمام دسته هاي سياسي كه من تا اين لحظه در عالم اسلام مي شناسم ولو دسته هاي ضد اسلامي، بسيار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دسته اي را نمي شناسم كه از اين نظر شناسايي اش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بسياري از تلاش 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چه آن هايي كه در جهت اسلام بوده است و چه آن هايي كه بر محور غيراسلامي مي چرخيده، به مقدار زيادي، نتيجه اين ناشناختن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 شود با خيالات و ارقام و محاسبات خيالي يك حركت اجتماعي را در اين منطقه شروع كرد،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نيست؛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قمار ممكن است موفقيت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در كارهاي اجتماعي و سياسي قمار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مرحله ما بسيار ضعيفيم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انجام گرفته كاملاً سطحي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كم كارهاي عميق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 خيلي زياد است و بايد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سه آمادگي، ما احتياج داريم به كارِ فعالِ روشنِ مؤثرِ قابل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با مرگ يك نفر و دو نفر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با كنار رفتن يك نفر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با دلسرد شدن يك يا دو نفر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كار دسته جمعي؛ كار متشكل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دسته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گفتنش آسان و عمل كردنش به خصوص براي امثال ما كه براي اين منظور نه درخانه، نه در مدرسه و نه در اجتماع تربيت نشده ايم،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جوّ خاص طبيعي و سياسي و اجتماعي كه ما در آن زندگي كرده ايم ما را در جهت مخالف آن بار آورده است؛ هر چه بيشتر خودخواه و يكه تاز</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براي به وجود آوردن اين سه آمادگي به كار دسته جمعي احتياج داريم و بايد عملاً آماده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دسته جمعي به يك نوع ديد خاص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نوع روحيه خاص، به عادت هاي مخصوص كه با گفتن و نصيحت كردن درست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تمرين عملي درست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وزنة سنگين را وزنه بردارهايي با موفقيت بلند مي كنند كه از وزنه هاي كوچك، تمرين را شروع كنند و آن قدر با پشتكار و حوصله ادامه دهند تا بتوانند به صورت قهرمان، وزنة قهرماني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من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رفقايي كه در دوره دبيرستان دين و دانش با من بودند يادشان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كوشيدم در محيط زندگي ام تا آنجا كه مي شود كار قائم به شخص نكنم؛ تا آن جا كه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بگويم كه كارهايي كه كردم همه اش قائم به شخص نبوده و صددرصد در مسير خودش مترقّي باقي مانده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چه از دست من بر مي آمد انجام مي دادم چون به اين امر ايمان داشتم و حالا هم ايمان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صراحت به شما دوستان بگويم، آنچه باز در نشست ديروز از صبح تا شب اينجا با چشم ديدم، تأييد مي كنم كه رفقاي ما از نظر بدست آوردن روحيه، صفات و عادت هاي لازم براي كار دسته جمعي به صورت قابل توجهي پيش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طرز جلسه داري و برخورد شما در جلسه ديروز حتي اگر با نشست سال پيش مقايسه كنم بايد بگويم بسيار پيشرفت كرده است و بايد به شما تبريك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خواهم بگويم از اين موفقيت خوشحال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تا آخر اين نشست، اين وضع ادامه داشته باشد و بتوانيم با صرف مقدار محدود وقتي كه دراختيار داريم با رعايت سنت هاي مربوط به بحث هاي دسته جمعي و نتيجه گيري از آن، كار بيشتري انجام دهيم و نتيجه هاي بيشتري بگيريم و خيلي با صميميت و هم فكري و هم هدفي بيشتر از يكديگر خدا حافظي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عين اين وضع در جلسات انجمن ها و واحدها هم، حكم فرما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فارسي زبان و مركز اسلامي هامبورگ و مؤسسات مشابه آن، به معني يك سازمان سياسي كه در راه كسب آمادگي هاي مربوط به يك حركت سياسي فعال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مي كوشد، نيست و هنوز تلاش هاي ما به آن مرحله نرسيده است كه بگوييم داراي يك سازمان فعال سياسيِ اسلامي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من به اين سوال اين است كه گروه فارسي زبان يك سازمان سياسي نيست چون اصلاً ما هنوز به چنين مرحله اي نرسيده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هم كناره گير و بي تفاوت نيست براي اينكه در راه كسب آمادگي هاي مربوط به اين تلاشِ سياسي، با تمام نيروها مي كوشد</w:t>
      </w:r>
      <w:r>
        <w:rPr>
          <w:rFonts w:eastAsia="IRNazanin" w:cs="IRNazanin"/>
          <w:color w:val="111111"/>
          <w:sz w:val="28"/>
          <w:szCs w:val="28"/>
          <w:rtl w:val="true"/>
          <w:lang w:bidi="fa-IR"/>
        </w:rPr>
        <w:t xml:space="preserve">. </w:t>
      </w:r>
      <w:bookmarkStart w:id="72" w:name="pg1180_6426"/>
    </w:p>
    <w:p>
      <w:pPr>
        <w:pStyle w:val="Heading3"/>
        <w:numPr>
          <w:ilvl w:val="2"/>
          <w:numId w:val="1"/>
        </w:numPr>
        <w:rPr/>
      </w:pPr>
      <w:bookmarkStart w:id="73" w:name="__RefHeading___Toc2582337_373438147"/>
      <w:bookmarkStart w:id="74" w:name="_Toc24"/>
      <w:bookmarkEnd w:id="72"/>
      <w:bookmarkEnd w:id="73"/>
      <w:r>
        <w:rPr>
          <w:rtl w:val="true"/>
        </w:rPr>
        <w:t>عكس العمل گروه فارسي زبان در برابر رويدادهاي سياسي</w:t>
      </w:r>
      <w:bookmarkEnd w:id="74"/>
    </w:p>
    <w:p>
      <w:pPr>
        <w:pStyle w:val="BookText"/>
        <w:rPr/>
      </w:pPr>
      <w:r>
        <w:rPr>
          <w:rFonts w:ascii="IRNazanin" w:hAnsi="IRNazanin" w:eastAsia="IRNazanin"/>
          <w:color w:val="111111"/>
          <w:sz w:val="28"/>
          <w:sz w:val="28"/>
          <w:szCs w:val="28"/>
          <w:rtl w:val="true"/>
          <w:lang w:bidi="fa-IR"/>
        </w:rPr>
        <w:t>يك سؤال ديگر در اينجا مي ماند و آن اين كه دانشجويان يا گروه فارسي زبان، در برابر رويدادهاي سياسي آني مربوط به جامعه اسلامي يا جامعه بشري چه عكس العملي خواهد داشت؟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سازمان و ارگانيزاسيون،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عكس العمل سازماني احتياج به رهبري دارد و چون ما به مرحله رهبري سياسي نرسيده ايم، اگر بگوييم ما به صورت يك سازمان، يك عكس العمل سياسي انجام مي دهيم،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مطلب اين است كه ما بگوييم در عين حالي كه هنوز به آن مرحله نرسيده ايم، به آن مرحله رسيده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كوسه و ريش پهني</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كه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سازماني هيچي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سازماني، اين پديده ها را نيز، با مطالعه گري شايسته مطالعه مي كند، نتيجه گيري مي كند، از برخورد با اين پديده ها تجربه ها مي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آمادگي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نه تنها ما مي كنيم بلكه تمام دسته هاي صادقِ راستگو بايد بكنند 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صريحاً مي گوييم كه نمي كنيم براي اين كه ما شجاعت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 اين را داريم كه وقتي كاري را نمي توانيم بكنيم، بگوييم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نگوييم كه فلان كار را مي كنيم و واقعاً هم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صورت ديگر در داخل سازمان هاي سياسي ديگر، يا به صورت فردي يا به هر صورت ديگر كه ممكن است هر يك از ما در برابر تمام رويدادهاي سياسي حادّ آني وظيفه داريم در حدود امكانمان عكس العمل مناسب انجام بدهيم و </w:t>
      </w:r>
    </w:p>
    <w:p>
      <w:pPr>
        <w:pStyle w:val="BookText"/>
        <w:rPr/>
      </w:pPr>
      <w:r>
        <w:rPr>
          <w:rFonts w:ascii="IRNazanin" w:hAnsi="IRNazanin" w:eastAsia="IRNazanin"/>
          <w:color w:val="111111"/>
          <w:sz w:val="28"/>
          <w:sz w:val="28"/>
          <w:szCs w:val="28"/>
          <w:rtl w:val="true"/>
          <w:lang w:bidi="fa-IR"/>
        </w:rPr>
        <w:t>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توانيم با همكاري يك واحد سياسي ديگري اين عكس العمل را انجام دهيم و همكاري با آن واحد صحيح است، انجام خواهيم داد وگرنه به صورت فردي انجام مي دهيم؛ به هر صورتي كه برايمان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رسيدنِ به مرحلة شروعِ يك تلاشِ دسته جمعيِ مؤثر بر محور اسلام، آرام نمي نشينيم و حتي در اين رويه از پيغمبر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والسلامه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تعليم مي گيريم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پيغمبر كه در سن سي و چند سالگي بود و هنوز پيغمبر نشده بود و محمد پسر عبدالله خطاب مي شد، در مكه، عده اي از افراد حساسِ نيكخواهِ علاقه مند به مسائل اجتماعي در اثر برخورد با يك حادثه اي كه از آن حادثه مكرر در سرزمين حجاز روي مي داد، تحريك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مكّه به عنوان محيط حرم شناخته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هم به عنوان ماه هاي حرام و حرم شناخته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قدم به محيط مكه مي گذاشت يا در آن چهار ماه براي تجارت و آمد و شد به اين طرف و آن طرف مي رفت، كسي حق نداشت به هيچ عنوان متعرض و مزاحم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عنوان اينكه اين پدر مرا كشته است، حالا مي خواهم او را قصاص كنم؛ باز هم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براي مكه و محيط مكه يك افتخار شمرده مي شد؛ يك امتياز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با سرمايه اي كه داشت براي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براي چيزي كه جزئيات آن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در آنجا مورد تجاوز دشمنان قبلي خودش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 ه 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هستند آن كساني كه از يك آدم مورد تجاوز قرار گرفته و ستمديده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در دل آن هايي كه بايد بنشيند،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افراد حساس تحريك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صورت يك دسته، يك دسته اي كه تازه به </w:t>
      </w:r>
    </w:p>
    <w:p>
      <w:pPr>
        <w:pStyle w:val="BookText"/>
        <w:rPr/>
      </w:pPr>
      <w:r>
        <w:rPr>
          <w:rFonts w:ascii="IRNazanin" w:hAnsi="IRNazanin" w:eastAsia="IRNazanin"/>
          <w:color w:val="111111"/>
          <w:sz w:val="28"/>
          <w:sz w:val="28"/>
          <w:szCs w:val="28"/>
          <w:rtl w:val="true"/>
          <w:lang w:bidi="fa-IR"/>
        </w:rPr>
        <w:t>وجود مي آيد پيمان مي بنديم و قسم ياد مي كنيم كه هر كس در سرزمين مكه مورد تجاوز قرار گرفت از هر طايفه اي كه مي خواهد باشد از او حمايت كنيم تا داد او را از ستمگر باز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پيمان جوانمردان در مكه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پيمان اجتماعي بود كه از دايره قبيله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قبل از اين، حمايت ها حمايت قبيله 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فقط از هم قبيله اي هاي خودش حمايت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گروه تشكيل شده، مي گويد من از هر كس، از هر قبيله كه باشد به اينجا بيايد و مورد تجاوز قرار بگيرد حمايت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پسر عبدالله نيز دعوت كردند كه در اين پيمان شركت كند و محمد بن عبدالله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شركت كردنش هيچ؛ در آخرين سال هاي پس از نبوت از پيغمبر روايتي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اسلام مرا براي شركت در پيماني دعوت كردند كه از شركت در آن بسي خوشحالم و اگر آن را بخواهم با ثروتي قابل توجه، به مقياس آن روزِ سرزمين حجاز، مبادله كنم حاضر نيستم مبادله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اگر امروز در اسلام هم مرا به آن دعوت كنند در آن شركت خواهم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نكته است؛ يعني، ما هم كه مسلمانيم قبل از اينكه بتوانيم يك حركت سياسي فعال اسلامي بوجود بياوريم در حدود امكاناتمان براي مبارزه با ستم و ستمگري و تجاوز آمادگي داريم و عكس العمل نشان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حدود امكاناتمان و در حدود رعايت ايدئولوژيمان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آمادگي اين نيست كه دسته هايي كه ايدئولوژهاي ضد اسلامي دارند بتوانند از نيروهاي ما بهره برداري كنند يا براي اهداف خودشان تحت هر نام و عنوان، سياه لشكر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هشيارانه و بيدار در اين راه قدم بر مي داريم، تلاش مي كنيم، تلاشي كه فقط در اين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75" w:name="pg1180_6429"/>
    </w:p>
    <w:p>
      <w:pPr>
        <w:pStyle w:val="BookText"/>
        <w:rPr/>
      </w:pPr>
      <w:bookmarkEnd w:id="75"/>
      <w:r>
        <w:rPr>
          <w:rFonts w:ascii="IRNazanin" w:hAnsi="IRNazanin" w:eastAsia="IRNazanin"/>
          <w:color w:val="111111"/>
          <w:sz w:val="28"/>
          <w:sz w:val="28"/>
          <w:szCs w:val="28"/>
          <w:rtl w:val="true"/>
          <w:lang w:bidi="fa-IR"/>
        </w:rPr>
        <w:t>تلاشي است كه در راه هاي ديگر استخدام مي شود،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در كاري شركت كرد كه هدفش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برابر رويدادهاي سياسي و اجتماعيِ قبل از موفقيت جامعه خودمان، در راه بوجود آوردن يك سازمانِ سياسيِ فعالِ اجتماعيِ اسلامي، باز بيكار و بي تفاوت نخواهيم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تمام اين رويدادها به عنوان تجربه تاريخ معاصر بايد استفادة مطالعاتي بكنيم و ثانياً بايد در حدود امكاناتمان عكس العمل لازم را به حكم وظيفه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من به اين سؤال، زمينه اي براي نظرهاي مشورتي ديگري است كه يادداشت كرده ام كه به گروه فارسي زبان، به صورت يك مشاور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مايلند قبل از شروع نظرهاي مشورتي روي اين مطلب بحث كنيم به شرط اين كه وقت محدود داشته باشد و بتوانيم به آن نظرهاي مشورتي هم برسيم؛ من آماده هستم در حدودي كه مسئول جلسه آقاي طباطبايي به نظرشان مساعد و مناسب برسد، روي اين موضوع بحث كنيم و بعد نظر هاي مشورتي را يك يك بشمارم</w:t>
      </w:r>
      <w:r>
        <w:rPr>
          <w:rFonts w:eastAsia="IRNazanin" w:cs="IRNazanin"/>
          <w:color w:val="111111"/>
          <w:sz w:val="28"/>
          <w:szCs w:val="28"/>
          <w:rtl w:val="true"/>
          <w:lang w:bidi="fa-IR"/>
        </w:rPr>
        <w:t>.</w:t>
      </w:r>
    </w:p>
    <w:p>
      <w:pPr>
        <w:pStyle w:val="Heading3"/>
        <w:numPr>
          <w:ilvl w:val="2"/>
          <w:numId w:val="1"/>
        </w:numPr>
        <w:rPr/>
      </w:pPr>
      <w:bookmarkStart w:id="76" w:name="__RefHeading___Toc2582339_373438147"/>
      <w:bookmarkStart w:id="77" w:name="_Toc25"/>
      <w:bookmarkEnd w:id="76"/>
      <w:r>
        <w:rPr>
          <w:rtl w:val="true"/>
        </w:rPr>
        <w:t>پاسخ به پرسش ها</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قسمت شهيد بهشتي به پرسش هاي مكتوب پاسخ داده اند و به اصل سؤال ها اشاره اي نشده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كه اصلاً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آينده هم ممكن است در اتحاديه نباشد چون ما يك مسئله بعدي داريم و آن اين است كه تا يك سازمان سياسي اسلامي بوجود نيامده است خودبه خود گروه فارسي زبان يك سازمان سياسي مباشر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يك روزي يك سازمان سياسي اسلامي بوجود آمد، آيا مصلحت است سازمان </w:t>
      </w:r>
    </w:p>
    <w:p>
      <w:pPr>
        <w:pStyle w:val="BookText"/>
        <w:rPr/>
      </w:pPr>
      <w:r>
        <w:rPr>
          <w:rFonts w:ascii="IRNazanin" w:hAnsi="IRNazanin" w:eastAsia="IRNazanin"/>
          <w:color w:val="111111"/>
          <w:sz w:val="28"/>
          <w:sz w:val="28"/>
          <w:szCs w:val="28"/>
          <w:rtl w:val="true"/>
          <w:lang w:bidi="fa-IR"/>
        </w:rPr>
        <w:t>دانشجويي هم، مباشر سياسي باشد يا نه؟ اين تصميمي است كه آنروز خود آن سازمان خواهد گرفت و ما هم دربارة آن چيزي نمي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گفتيم رهبري نيست، نه اين كه رهبري در گروه فارسي زبان نيست؛ كار تشكيلاتي كه بي رهبري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رهبري سياسي اسلامي نه در داخل گروه فارسي زبان است نه در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يك رهبري به حدِّ نصاب رسيدة سياسيِ متشكلِ و تشكيلاتي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نمي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شخصاً روزي يك رهبريِ سياسيِ متشكلِ اسلاميِ منطبق با ايده هاي اسلام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روي تشكل تكيه زيادي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 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ام است؛ بايد بپيوندم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علتي هم كه نداريم را توضيح دادم و آن اين بود كه اين آمادگي 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سرعت هر چه بيشتر هم كسب كنيم؛ نه اينكه خواب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سؤال اول بود و اگر گفتم نيست، اين است؛ نه اينكه رهبري داخل اتحاديه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رهبري داخل اتحاديه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دوم جزء نظرهاي مشورتي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هم خوب درك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مي بينم اين مسائلي كه قبلاً روي آن با دوستان بحث كرده ايم بدون اينكه به آقاي فتحي يا به آقاي بهشتي و يا به ساير دوستان القا كرده باشم، به ذهن خود آن ها رسيده است، خوشحال مي شوم، براي اين كه احساس مي كنم مباني و زيربناهاي فكري دارد خيلي به هم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فتحي، عين اين مطلب را من به يك سازمان نسبتاً متشكل ايدئولوژيك عربي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ام كه اگر شما به راستي به كار خودتان علاقه منديد يكي از وظايف شما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گيري و سنگرگيري كنيد و نگذاريد اين حركت به سمت هاي غيراسلامي غصب شود و همان طور كه </w:t>
      </w:r>
    </w:p>
    <w:p>
      <w:pPr>
        <w:pStyle w:val="BookText"/>
        <w:rPr/>
      </w:pPr>
      <w:r>
        <w:rPr>
          <w:rFonts w:ascii="IRNazanin" w:hAnsi="IRNazanin" w:eastAsia="IRNazanin"/>
          <w:color w:val="111111"/>
          <w:sz w:val="28"/>
          <w:sz w:val="28"/>
          <w:szCs w:val="28"/>
          <w:rtl w:val="true"/>
          <w:lang w:bidi="fa-IR"/>
        </w:rPr>
        <w:t>خودتان مي دانيد اين كار در درجه اول كار دوستان عرب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 من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من هم نمي توانم و اصلاً آشنا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كار خودم كه هستم به وضع فلسطين و اردن آنقدر آشنايي ندارم كه بتوانم اين كارهاي ظريف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كار ظريف را خود آن سازماني كه در اردن يا از همين فلسطينِ غصب شدة الان برخاسته و سازمان هاي مشابه آن مي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اين را به آن ها تأكيد كرده ام و همان طوركه مي دانيد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الآن در حدودي كه واقعاً از من ساخته باشد هر نوع كار ديگري هم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به خود اين سازمان دانشجويان فلسطيني متديّن هم كه در اينجا بودند اين را گفته ام كه بايد سعي كنيد اين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به آنجا مي رويد مي توانيد يك مقدار كتاب هاي ايدئولوژيكي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كه به زبان عربي بيشتر از زبان فارسي موجود است، ببريد و بدهيد آن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به اصطلاح پارتيزان ها بايد مطالعه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بگذاريد اين مطالب در مغزشان جاي گير بشود، البته بدون اينكه اين حركت پارتيزاني را فعلاً جهت بدهند و الاّ مي ترسم تجزيه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كار خيلي ظريفي است كه بايد به هر حال به دست كساني صورت بگيرد كه به وضع آنجا كاملاً آشنايي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هستند دسته هايي كه به آن ها من توصيه كرده 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تنها آداب و احكام فردي نيست بلكه بايستي شخص با روح اجتماع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سهم خود از اين موضوع واقعاً خوشحال شدم چون اين طرز فكر، حرف مسلمان واقعي است و اين خيلي فرق مي كند با طرز فكر مبلغين قبلي ما كه دين را فقط به يك </w:t>
      </w:r>
    </w:p>
    <w:p>
      <w:pPr>
        <w:pStyle w:val="BookText"/>
        <w:rPr/>
      </w:pPr>
      <w:r>
        <w:rPr>
          <w:rFonts w:ascii="IRNazanin" w:hAnsi="IRNazanin" w:eastAsia="IRNazanin"/>
          <w:color w:val="111111"/>
          <w:sz w:val="28"/>
          <w:sz w:val="28"/>
          <w:szCs w:val="28"/>
          <w:rtl w:val="true"/>
          <w:lang w:bidi="fa-IR"/>
        </w:rPr>
        <w:t>عده احكام تشريفاتي مثل روزه، زكات، نماز و مانند اين ها محدود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فرموديد كه چون ما سازمان مجهزي هستيم به خود اجازه نمي دهيم كه از يك حدود معيني بيشتر تجاوز كنيم و وارد سياست شويم تا اين كه آمادگي آن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شما تا حدودي صحيح است ولي من اين سؤال را دارم كه چگونه مي شود خودمان را آماده كنيم تا آن آمادگي را كه مورد نظرتان هست و همة ما به آن ايمان داريم، بدست آوريم؟ آيا بايستي اقدامات خودمان را فقط محدود كنيم به اين كه اگر چنانچه صلاح بود يك اعلاميه اي منتشر كنيم يا در يك انجمني شركت بكنيم، اگر چنانچه صلاح بود؛ تا وقتي كه ما اين آمادگي را پيدا كنيم؟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تلاش براي اين آمادگي كار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رسيدن به اين حد نصاب، خودش پرداختن به كار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گفتيم به سرسبز كردن و ايجاد جنگل در اين منطقه اهميت مي دهيم، معنايش اين نيست كه برويم يك مقداردرختان كاج ده متري از آمريكا وارد كنيم؛ كاج ده متري را در زمين فرو كنيم و بگوييم اين هم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جنگل مي 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بكوشيم زمين را اگر آماده نيست،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بياوريم و بهترين نهال را پرورش بدهيم و بكاريم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سال اينجا جنگل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اينجاست كه يك عده اي مي گويند نه آقا، ما جنگل را الآن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رويم يك مقدار درخت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متري سفارش مي دهيم مي آوريم اينجا مي كاريم، اين شد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كارهاي سياسي ما تا حالا واقعاً همين حالت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تعارف مي كنيم، جنگلِ اينجوري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اينجوري مي خشكد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خشكيد بلكه يك مقدار هيزم خشك هم سر راه ما آورد كه نه مي شود آن را بسوزانيم، نه زورمان مي رسد اين طرف و آن طرف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ايجاد جنگل به آماده كردن، فرصت و زمان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واقع 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مي گويند با امكانات كم كار نكنيم، اين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گوييم با امكانات كم هم مي شود، كار را بايد شروع كرد؛ خوب، بايد با واقع بيني باشد نه با خود گزاف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كم بيني بد است، خود گزاف بيني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بيني بايد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تلاش پي گير ما در راه به وجود آوردن اين آمادگي ها، خود، همان عمل به وظيفه اجتماعي اسلامي است و باز 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اين ابتكار بنده باشد يا يك فكر ابتكاري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ما خود پيامبر بزرگوار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در طول سيزده سال كه در مكه زندگي مي كرد در آنجا با يك نوع سيستم اجتماعي غلط رو برو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پيغمبر در مكه تا چه حد در كارهاي سياسي دخالت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تاريخ پيغمبر را در مكه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كه در مدينه در برابر كمترين حادثه سياسي، عكس العملِ حاد نشان مي داد، در مكه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ابي وقاص با چند نفر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كفار آمدند و آن ها را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ناراحت شدند و تحريك شدند تا اين كه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اين دعوا سعد با استخوان شتري كه نزديك دستش بود سر يكي از آن ها را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ناراحتي نزد پيغمبر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كي ساكت باشيم؟ اجازه بدهيد شمشير به كار بياندازيم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وقتش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هنوز وقتش نيست؟ يعني با قهرمان صفتي، قهرمان صفتي فردي نمي شود كار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حركت موفقيت آميز حركت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تا وقتي كه به مرحله حركت تنظيم شدة رهبري شده اي نرسيده ايم، كه حد نصابش اين است كه ابتكار رهبري در دست خود آن حركت كنند گان و سازمان باشد، دست به كار سياسي به مفهومي كه من مي فهمم نمي زنيم ولي در برابر رويدادهاي سياسي هم بي تفاوت نمي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 تفاوت نشستن، منحصر به اين كه به عنوان مثال گفتم اعلاميه امضا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هاي ديگري داريد مطرح كنيد تا نظر خودم را با صراحت بگويم، ولي گفتم به هر حال ما در باره اين كارهايي كه پيش مي آيد بي تفاوت نمي نشينيم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متشكرم؛ مثل اينكه سوء تفاهم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اگر هر يك به اطرافشان دقت بكنند مي بينند رفقاي خودشان به علت اينكه دين اسلام را به اشتباه فهميده اند خودشان را به دام انجمن هاي ديگري مي اندازند كه آن ها هم نمي دانند كه اين نسل از كجا اداره مي شود و چه طوري اين ها را رهبري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اسلامي مسلماً كارهايي كرده و كتاب هايي منتشر كرده است ولي من آن را كافي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انجمن اسلامي خودش را در اين دوره موظف نمي داند كه حداقل منِ دانشجويي را كه از وضع زندگي فعلي مردم ايران در اينجا بي خبر هستم، باخبر بكند؟ ما را با كساني كه در راه ملت جانبازي كرده اند و در زندان ها به سر مي برند آشنا كند؟ آيا انجمن اسلامي هامبورگ يا انجمن هاي اسلامي وابسته به آن، خودشان را موظف نمي دانند كه هم رديف با جزواتي كه در مورد احكام دين منتشر مي كنند اين مطالب را نيز در اختيار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قبل يك جزوه اي از تهران به دستم رسيد؛ وقتي آن را باز كردم مربوط به احكام دين، وضو و احكام ديانت اسلام بود ولا غير، ولي روح جوان ما تشنه مطالب ديگري است كه چون اينجا يك قدري آزادي دارد، آن ها را بدست </w:t>
      </w:r>
    </w:p>
    <w:p>
      <w:pPr>
        <w:pStyle w:val="BookText"/>
        <w:rPr/>
      </w:pP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مطالبي را كه از انجمن هاي دانشجويي، از انجمن اسلامي هامبورگ، اخذ مي كنيم چون به آن ايمان داريم در ما اثر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اطلاع دارند كه انجمن هاي وابسته به مكتب هاي دروغين جزوات يا نشرياتي را منتشر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سر تعظيم فرود مي آورم و با كمال ادب پيشنهادي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انجمن اسلامي هامبورگ خودش را كمتر از آن ها مي داند يا آن لياقت را حداقل در ما نمي بيند كه بتوانيم فكرهايمان را روي هم بگذاريم و از اشخاص بزرگ، اشخاصي كه در راه دين جانبازي مي كنند و اين را عملاً نشان دادند، كمك بگيريم كه لااقل بتوانيم ماهي يك مرتبه يك جزوه كوچك را منتشر كنيم و نشان بدهيم كه دين از سياست جدا نيست؛ عملاً نشان بدهيم؟</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سوال آقاي سرفراز هم مثل پاسخ به سؤال دوم آقاي فتحي، اتفاقاً اولين پيشنهادي است كه به عنوان نظرهاي مشورتي مركز اسلامي هامبورگ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توانيد تا آن موقع به تأخير بيندازيد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مسعود؛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جنبش هايي كه به وجود آمده، چه آن هايي كه جنبه اسلامي داشته و يا جنبه فردي، اكثرشان چون رويه رهبري فردي داشته اند محكوم به شكست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خواستم اين را بگويم كه به عقيده من آن جنبش ها چه آن ها كه صددرصد مذهبي بودند مانند قيام سيد جمال الدين اسدآبادي و قيام مفتي فلسطين و چه آن هايي كه جنبه ملي داشته اند مثل مبارزه رشيد عالي گيلاني </w:t>
      </w:r>
      <w:r>
        <w:rPr>
          <w:rStyle w:val="FootnoteAnchor"/>
          <w:rtl w:val="true"/>
        </w:rPr>
        <w:footnoteReference w:id="3"/>
      </w:r>
      <w:r>
        <w:rPr>
          <w:rFonts w:ascii="Amiri" w:hAnsi="Amiri" w:eastAsia="Amiri" w:cs="Amiri"/>
          <w:color w:val="111111"/>
          <w:sz w:val="28"/>
          <w:sz w:val="28"/>
          <w:szCs w:val="28"/>
          <w:rtl w:val="true"/>
          <w:lang w:bidi="ar-SA"/>
        </w:rPr>
        <w:t xml:space="preserve">و نهضت ملي شدن </w:t>
      </w:r>
    </w:p>
    <w:p>
      <w:pPr>
        <w:pStyle w:val="BookText"/>
        <w:rPr/>
      </w:pPr>
      <w:r>
        <w:rPr>
          <w:rFonts w:ascii="IRNazanin" w:hAnsi="IRNazanin" w:eastAsia="IRNazanin"/>
          <w:color w:val="111111"/>
          <w:sz w:val="28"/>
          <w:sz w:val="28"/>
          <w:szCs w:val="28"/>
          <w:rtl w:val="true"/>
          <w:lang w:bidi="fa-IR"/>
        </w:rPr>
        <w:t>صنعت نفت و رهبري نهضت ملي، اين ها تنها جنبه رهبري فردي نبوده و رهبر، قدرت را يك اهرم اجتماعي براي پيشبرد نظريات شخصي خودش نمي دانسته بلكه براي بهتر تنظيم كردن روابط عمومي بوده است و حتّي در اين راه نه تنها از افكار عمومي پيروي كرده است و كوچك ترين تخطي هم نكرده بلكه در راه پيروي اين افكار عمومي از منافع اصولي و حقّة خود نيز صرف نظر كردند و علت شكستشان را هم در جاهاي ديگري بايد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نظر ما با اين رهبري ها و با اين نهضت ها، چه آن هايي كه جنبه اسلامي داشتند و چه آن هايي كه جنبه ملي داشتند، در اين است كه ما اين ها را وسيله اي براي رسيدن به هدفمان مي دانيم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ملي شدن براي نهضت ملي هدف است ولي براي بنده وسيله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دست اجنبي از منابع ملي و زرخيز ايران، فقط يك مورد از خواسته هاي ماست نه تكامل خواستة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ي من اينها لازم است ولي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مسعود؛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جهان بيني اسلامي اسلام با همه پديدهاي امروزي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فقيه نيستم آيا جهاد نمي تواند دربرگيرنده جهاد فكري باشد و آيا مسلمانان نبايد به اسلحه روز آماده باشند و آيا وجود مجتهد براي اين آمادگي و تطبيق با شرايط زمان نيست؟ و من درست برخلاف آن مكتب علمي كه خودش را در چارچوب تعصبات كوركورانه دچار ساخته است و علم را براي هميشه در اختيار خود گرفته، اين فضيلت و مزيت را براي اسلام قائل هستم كه اين باب اجتهاد را باز كرده و در چارچوب اصول اسلامي اين حق را به مسلمانان براي هميشه داده است و اما اشاره اي كه دوست محترممان كرد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كه من يكي يكي جواب بدهم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آقاي مسعود؛ سؤال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سؤال ديگر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رويدادهاي ايران را بايد از نظر دور داشت؟ مثلاً، بنده شنيده ام حضرت آيت الله طالقاني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واقعيت دارد و آيا عكس العملي انجام شده است؟ آيا ما به عنوان اينكه هنوز قدرت را در دست نداريم نبايد كاري بكنيم؟ و اگر منافع آن احزاب يا دسته ها با منافع ما مغاير بود ما نبايد خودمان رأساً كاري بكنيم؟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اول احساس كردم كه دوست عزيزمان آقاي مسعود، رهبري فردي را با بهره برداري فردي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گفتيم در نهضت هاي گذشته نبوده و به چشم نمي خورد رهبري دسته جمعي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رهبري ها غالباً فردي بوده است يا نيمه فردي، نه اينكه بهره برداري فردي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خيلي با هم ديگر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رهبري، فردي بوده است اين است كه وقتي فرد به صورتي از دايره كنار مي رفت مثلاً مي مرد و يا حادثه اي برايش پيش مي آمد، آن حركت در مسير مشخص خودش ادامه نمي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تابع اين شانس بود كه بعداً چه كساني، چگونه و چه فردي سركار بيايد؟ اصلاً نيروهاي به جاي مانده روي يك كاري توافق بكنند يا نكنند؟ تجزيه بشوند و يا نشوند؟ به هر حال، ديگر مسير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تاريخ گذشته چه كاري كه مرحوم سيد جمال الدين اسدآبادي كرده است، چه كاري كه ديگران كرده اند، چه كار هاي مذهبي، چه كارهاي اجتماعي و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يك نوع رهبري هاي فردي يا نيمه فردي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خواسته باشيم بگوييم اين ها براي منافع فردي خود كار مي كردند؛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نه چنين چيزي گفته ايم و نه چنين چيزي فكر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نقيصه اي كه امروز ما در پي جبرانش هستيم اين است كه كارهايي را كه </w:t>
      </w:r>
    </w:p>
    <w:p>
      <w:pPr>
        <w:pStyle w:val="BookText"/>
        <w:rPr/>
      </w:pPr>
      <w:r>
        <w:rPr>
          <w:rFonts w:ascii="IRNazanin" w:hAnsi="IRNazanin" w:eastAsia="IRNazanin"/>
          <w:color w:val="111111"/>
          <w:sz w:val="28"/>
          <w:sz w:val="28"/>
          <w:szCs w:val="28"/>
          <w:rtl w:val="true"/>
          <w:lang w:bidi="fa-IR"/>
        </w:rPr>
        <w:t>مي كنيم به خواست خدا طوري باشد كه ابتر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يا مرگ يك فرد، با پديد آمدن حادثه اي براي يك يا دو نفر، كاري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ما به آن علاقه 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مي خواهم متأسفانه عامل زمان و مكان اجازه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طرح از بين رفته است و نه طرز تفكر، زيرا اين فكر هنوز به قوّت خودش باقي است و حتي قوت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كه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نويسنده كه مي نويسد،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خواهش مي كنم كه روي كلماتي كه گفته مي شود دقت كنند، نه اين كه آن چيزي كه در فكر خودشان است را به جاي آن چه من عرض مي كنم تلقي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خواهيد بگويم كه رهبري يك حركت اجتماعي معنايش مثل چيست؟ مثل يك قطار است كه پر از مسافر در حال حركت مي باشد و يك نفر راننده قطار پشت آن نشسته و دارد قطار را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 گوييم رهبري، نه اينكه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يعني سكان و فرمان گرو ه ها و نيروهايي را در دست مي گيرد؛ به اين سو مي كشاند، خراب مي كند، آباد مي كند، از بين مي برد يا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رهبري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رهبري معنايش اين باشد كه ما به فلان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عاليقدر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رهبري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بگويم رهبراني هستند و آن رهبري ها انفرادي و فردي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بفرماييد توضيح بدهيد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دسته جمعي هم نبوده است ولي دشمن چون اين طرز رهبري را خطرناك مي داند، آن ها را به عناويني از بين مي برد و </w:t>
      </w:r>
    </w:p>
    <w:p>
      <w:pPr>
        <w:pStyle w:val="BookText"/>
        <w:rPr/>
      </w:pPr>
      <w:r>
        <w:rPr>
          <w:rFonts w:ascii="IRNazanin" w:hAnsi="IRNazanin" w:eastAsia="IRNazanin"/>
          <w:color w:val="111111"/>
          <w:sz w:val="28"/>
          <w:sz w:val="28"/>
          <w:szCs w:val="28"/>
          <w:rtl w:val="true"/>
          <w:lang w:bidi="fa-IR"/>
        </w:rPr>
        <w:t>يا كاري مي كند كه آن ها نتوانند كاري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رهبري خطرناك تر، سرسخت تر و لجوج تر از رهبر سابق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دستگاه رهبري هست، منتها عامل زمان و مكان و بيداري دشمن، اين اجازه را نمي دهد و پشت آن رهبر يعني، دستگاه رهبري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رهبري فردي نيست كه با مرگ او رهبري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يك رهبر از بين مي رود، مي ميرد و يك نفر خود به خود جايش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رهبري دسته جمعي نمي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خير، زمان همان رهبر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انتخاب همان سازمان برآمده است؟ يعني، واقعاً آن رهبر قبلي زمينه را براي رهبري رهبر بعدي آماده كرده بود، به اين معنا كه اين رهبر بعدي بر اساس سيستماتيك و متشكل براي اين رهبري انتخاب شد؟</w:t>
      </w:r>
    </w:p>
    <w:p>
      <w:pPr>
        <w:pStyle w:val="BookText"/>
        <w:rPr/>
      </w:pPr>
      <w:r>
        <w:rPr>
          <w:rFonts w:ascii="Amiri" w:hAnsi="Amiri" w:eastAsia="Amiri" w:cs="Amiri"/>
          <w:color w:val="111111"/>
          <w:sz w:val="28"/>
          <w:sz w:val="28"/>
          <w:szCs w:val="28"/>
          <w:rtl w:val="true"/>
          <w:lang w:bidi="ar-SA"/>
        </w:rPr>
        <w:t>آقاي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مؤثرافكار عمومي بوده كه خودش تعيين كرده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مسعود،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ديمي غير از كار اصولي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رهبري ديمي است برادر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دنيايي كه با تشكل هاي پيچيده براي نيستي ما اقدام مي كند، نمي توانيم با كار ديمي روبه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گويم اين كار بد است، نمي گويم كم ارزش است، نمي گويم نباشد؛ اشتباه نكنيم، مي گويم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 ما بايد با تشكيلات، سري و علني گوناگون و پيچيده اي كه ماشين تشكيلاتي اش شايد اجزايش و روابط پيچيده اش از يك ميليون موجود اندام دار پيچيده تر است و بيشتر عضو دارد، نمي توانيم ديمي روبه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p>
    <w:p>
      <w:pPr>
        <w:pStyle w:val="BookText"/>
        <w:rPr/>
      </w:pPr>
      <w:r>
        <w:rPr>
          <w:rFonts w:ascii="IRNazanin" w:hAnsi="IRNazanin" w:eastAsia="IRNazanin"/>
          <w:color w:val="111111"/>
          <w:sz w:val="28"/>
          <w:sz w:val="28"/>
          <w:szCs w:val="28"/>
          <w:rtl w:val="true"/>
          <w:lang w:bidi="fa-IR"/>
        </w:rPr>
        <w:t>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خودتان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گوييد دشمن داناست؛ داناست يعني چه؟ يعني، در سر او مغز آدم است ولي در سر ما مغز غير آدم؟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يعني، سازمان درست كرده است؛ يعني، با فكر و انديشه و تدبير ماشين سياسي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مي خواهيم مقابل تانك سياسي با هفت تير روبرو شويم؛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چه كنيم؟ ما هم بايد لااقل تانك سياسي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مي گوييم چاره اي نداريم جز اين كه از حالت حركت هاي ديمي و نيمه ديمي و رهبري هاي فردي و نيمه فردي اجتماعي دربياييم و ما هم يك ماشين بشويم؛ ماشيني كه اجزايش با همديگر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آينده اش را هم مي تواند حفظ كند، همان طور كه آن ها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بايد بر اساس ايدئولوژي اسلام عمل كنيم و آن ها بر اساس ايدئولوژي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بعدي كه فرموديد، سؤال دومتان باز همان سؤال آقاي سرفراز بود و سوال آقاي فتحي را هم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هم كه وصل به سؤال دوم است، باز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سؤال دوم و سوم ضمن سؤالات ديگر پاسخ خواهم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عزيز، پس از اين بحث ها اگر روي آن مطلبِ اول كه به عنوان زيربناي كارما، فكرما و عمل ما تفاهم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توانم بگويم تفاهم صددرصد و كامل زيرا بالاخره هميشه وقتي دور هم بنشينيم روي اين مسائل باز هم بحث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كافي كرده باشيم به طوري كه همه، خود را همراهان يك راه و خواستاران يك هدف بشناسيم، در اين صورت است كه هم ما به عنوان مركز اسلامي هامبورگ افكاري كه به خواست خدا و باپشيباني مراجع تقليد و علماي بزرگ اسلامي و با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همكاري عده اي از مسلمانان علاقه مند و با تكيه بر توده مسلمان، نه بر اقليت هاي خاص يا بر قدرت هاي ديگر و با همكاري دوستان، شروع كرده ايم خوشحاليم و مي توانيم به آن افتخار كنيم و هم گروه فارسي زبان بايد كاري كه بر همين اساس شروع كرده است، كاري پر ارج بشناسد و تلاش و كوشش در به ثمر رساندن اين كار را از وظايف مهم خودش قلمداد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ديروز ضمن بحث ها و بررسي ها به عنوان مشاور مطالبي را عرض كردم و اعلام كردم كه مركز اسلامي هامبورگ هرگز نمي خواهد رهبري كار گروه فارسي زبان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اسلامي هامبورگ به عنوان يك مشاور در اختيار شماست و رهبري بايد از داخل شما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آنرا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من شخصاً يا مركز اسلامي هامبورگ بخواهم و بخواهيم از زير بار مسئوليتي شانه خالي كنيم بلكه به دليل مشاغل سنگين و قالب خاصي كه هر كاري براي خودش دارد و به دليل اينكه در كارهاي دسته جمعي نو و جوان، شايسته است از داخل آن كارها رهبران آينده جامعة ما و كارهاي اجتماعي ما برخيزند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حتماً آن كارها به وسيله رهبراني خارج از آن كادرها رهبري و اداره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مركز اسلامي هامبورگ مصلحت هدف گروه فارسي زبان را در اين ديده است كه اين گروه يك واحد دانشجويي مستقل اسلامي باشد تا بتواند از همكاري همه مؤسسات اسلامي از جمله مركز اسلامي هامبورگ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در داخل و خارج مي بينند كه بين گروه فارسي زبان و مركز اسلامي هامبورگ ارتباط نزديك تري هست، به دليل اين است كه اين دو سازمان يا اين دو واحد، خيلي نزديك به هم فكر مي كنند و نزديك به هم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خيلي به هم نزديكند زيرا هر دو واحد در اروپا هستند و به خصوص بازدر منطقه </w:t>
      </w:r>
      <w:bookmarkStart w:id="78" w:name="pg1180_6442"/>
    </w:p>
    <w:p>
      <w:pPr>
        <w:pStyle w:val="BookText"/>
        <w:rPr/>
      </w:pPr>
      <w:bookmarkEnd w:id="78"/>
      <w:r>
        <w:rPr>
          <w:rFonts w:ascii="IRNazanin" w:hAnsi="IRNazanin" w:eastAsia="IRNazanin"/>
          <w:color w:val="111111"/>
          <w:sz w:val="28"/>
          <w:sz w:val="28"/>
          <w:szCs w:val="28"/>
          <w:rtl w:val="true"/>
          <w:lang w:bidi="fa-IR"/>
        </w:rPr>
        <w:t>آلماني زبان در اروپا به وجود آمدند و اين چيزها خيلي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بايد كاملاً طبيعي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به دوستان بگويم نخستين هسته گروه فارسي زبان قبل از اينكه مركز اسلامي هامبورگ از آن خبر داشته باشد با همت خود دانشجويان بوجود آمد، منتها از همان لحظه بوجود آمدن با ما تماس گرفتند و ما هم استقبال كرديم كه با آنچه در اختيار داريم به همكاري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اصولاً شايسته است كه گروه فارسي زبان مستقل بماند و مستقل باشد و هم شايسته است مركز اسلامي هامبورگ همانطور كه از آغاز كار شروع كرده، هميشه همكار صميمي، مشاور، كمك و پشتيباني براي اين حركت اسلامي دانشجويان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اين زمينه باز دوستان مي توانند اگر مطلبي دارند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نظرهاي مشورتي كه امروز مطرح مي كنم فشرده و كوتاه به اين ترتيب است كه مي توانيد يادداشت كنيد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582341_373438147"/>
      <w:bookmarkStart w:id="80" w:name="_Toc26"/>
      <w:bookmarkEnd w:id="79"/>
      <w:r>
        <w:rPr>
          <w:rtl w:val="true"/>
        </w:rPr>
        <w:t>برگزاري منظم جلسات انجمن ها</w:t>
      </w:r>
      <w:bookmarkEnd w:id="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 سعي كنند حتي الامكان، حداقل دو هفته يكبار جلسة بحث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هاي دو هفته يكبار حداقل يك در ميان، بين بحث هاي ايدئولوژيكي اسلامي و بحث مربوط به مسائل جاري تقسيم شوند؛ يعني، اگر مثلاً يك انجمني دو جلسه بحث در ماه دارد، يك جلسه براي بحث هاي ايدئولوژيكي كلي اسلامي و يك جلسه براي بحث و بررسي وضع موجود عالم اسلام، وضع دانشجويان در اروپا، سازمان هاي دانشجويي، گروه فارسي زبان و غيره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بحث هاي ايدئولوژيكي، مركز اسلامي هامبورگ از اين پس مسئوليت تهية اين بحث ها را بر عهده خواهد گرفت</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بحث هاي مربوط به وضع موجود عالم اسلام، ما؛ يعني، مركز اسلامي هامبورگ، الآن سرمايه ها و ابزارها و افراد كافي براي اين كار در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متقابلاً دوست داريم خودِ گروه فارسي زبان بر عهده گيرد و از وسايلِ مطالعه و ارتباط هاي شخصي كه دارد استفاده كند و از اين پس، جزو برنامة كار هيأت مسئولان و كميته هاي وابسته قرار بگيرد كه روي اين بحث ها مطالعه كنند و ببينند چگونه مي شود تهيه و توزيع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 كمكي از ما ساخته باشد از هر نظر، بي دريغ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شود كه هر دو رشته از بحث ها به هر صورت كه ممكن باشد به وسيله پلي كپي تكثير شود و در اختيار انجمن ها و حتي افراد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سؤالاتي كه در بحث هاي ايدئولوژيكي در ضمن بحث هاي انجمن ها وارد مي شود، در هر جلسه برگة يادداشت همراهش باشد؛ همانجا سؤالات نوشته شود و بلافاصله براي مركز اسلامي هامبورگ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سؤالات به خواست خدا تا جلسة ماه بعد براي انجمن ها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فكر مي كنيم بحث هاي ايدئولوژيكي علي كل حال بايد تفسير شود و لااقل براي همه انجمن ها فرستاده شود و در شرايط حاضر مركز اسلامي هامبورگ تجهيزاتي براي اين تكثير ندارد، نه اين كه ماشين پلي كپي ندارد؛ يعني آن جا براي ما نيروي انساني كافي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ما خودمان بتوانيم وسيله تكثير اين بحث ها را تهيه كنيم از گروه فارسي زبان مي خواهيم كه اگر مي توانند در تكثير اين ها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مسئولين مربوط، معين شوند؛ اين بحث ها در اول هر ماه براي آن ها فرستاده شود و آن ها در طي يك هفته تا نُه روز اين موارد را تكثير كنند و خودشان براي شعبه ها، انجمن ها و واحدها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اين كار </w:t>
      </w:r>
    </w:p>
    <w:p>
      <w:pPr>
        <w:pStyle w:val="BookText"/>
        <w:rPr/>
      </w:pPr>
      <w:r>
        <w:rPr>
          <w:rFonts w:ascii="IRNazanin" w:hAnsi="IRNazanin" w:eastAsia="IRNazanin"/>
          <w:color w:val="111111"/>
          <w:sz w:val="28"/>
          <w:sz w:val="28"/>
          <w:szCs w:val="28"/>
          <w:rtl w:val="true"/>
          <w:lang w:bidi="fa-IR"/>
        </w:rPr>
        <w:t>بعد از اين نشست بررسي شود ببينيد به اين سؤال تا چه حد مي توانيد پاسخ دهيد و تا چه اندازه براي كار، امكانات در اختيار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مشورتي اول با توضيحات مربوط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مناسب مي دانيد كه يك يك در اين زمينه سوالاتي كه هست پاسخ بدهم خيلي كوتاه، با رعايت وقت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 هر كدام از اين ها ممكن است حداكثر هشت تا ده دقيقه وقت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آيابه جاي اين بحث ها كه به فاصله يك در ميان به بحث هاي اسلامي و وضع موجود مي پردازد بهتر نيست كه ايدئولوژي هاي ديگري هم كه وجود دارد مورد بررسي قرار بگيرد؟</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بحث ايدئولوژيك اسلامي خودبه خود مسئله مقايسه و تطبيق به ميان مي آيد و اينكه گفتم اگر سؤالاتي هست براي ما بفرستيد، اين است كه هر موقع در اين مقايسه و تطبيق سؤالي پيش آمد، البته مقداري از اين مقايسه و تطبيق را خودمان خواهيم كرد، اگر مطلبي باز پيش آمد به صورت سوال مي فرستيد و ما پاسخ مي دهيم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كه در مراكز بيشتر شهرها مثل هانوفر امتيازاتي وجود دارد كه مثلاً مي توانند از دستگاه تكثير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مي كنم اين پيشنهاد را مركز اسلامي هامبورگ يا آنجايي كه مقالات را مي خواهد چاپ و تكثير كند، يك رونوشت بفرستند و اين رونوشت ها همان شب به وسيله انجمن هاي اسلامي تكثير شود و مورد بررسي بچه ها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كه احتياج به نيروي زياد مخصوصاً در مركز اسلامي هامبورگ نيست و اين مسئله كارها را آسان 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پخش اين ها خيلي سريع تر انجام مي شود چون كه در همان محل انجام مي دهيم و احتياجي نيست كه به مركز اتحاديه برود و از آنجا دو مرتبه پخش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گفتيم گروهي براي اين كار تعيين شوند، اينطور كه خود آقايان پيشنهاد مي كنيد، براي اين است كه به جاي اينكه ده يا دوازه انجمن براي پلي كپي كردن زحمت بكشند اگر يك انجمن اين كار را بكند و به جاي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پلي كپي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خيلي از نظر وقت فرق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را همان انجمن با پست بفرستد، نه اين كه بفرستد به مركز و مركز به جاهاي ديگر بفرستد، نوعي صرفه جويي در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گروه و شهري كه مسئول تهيه اين قسمت مي شود آدرس ها در اختيارش گذاشته شود كه فوراً پست كند و مخارج اين كار هم از صندوق مركزي بايد پرداخت شود يعني، از صندوق گروه به صورت مركزي پرداخت خواهد شد نه از صندوق آن انجمن محلي كه از نظر مالي چيزي بر آن تحميل شود ولي از نظر صرفه جويي در كار وقتي فرض كنيد هانوفر مي خواهد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تهيه كند،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تهيه مي كند، چه فرقي مي كند؟ بعد آن ها را پست مي كند و فقط يك پست اضافه مي شود؛ بهتر نيست؟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 هاي خود را به دو قسمت تقسيم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بحث هايي راجع به مسائل ايدئولوژيك و بحث هايي راجع به آيين اسلام در امروز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بررسي آيين اسلام در امروز بدون ايدئولوژي اسلامي يك چيز معيوبي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از اين ايدئولوژي اسلامي خارج شويم و مسائل روز را مورد بحث قرار دهيم تا بدين وسيله اشتباهات زيادمان را نيز مرتفع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شئونات اجتماعي و حكومت ايران و جامعة اردن و جاهاي ديگر بپردازيم و يا اشتباهات جامعة روحانيت ايران را بررسي كنيم زيرا اين شناخت ها ضروري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صورت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 اينكه، اين بررسي ها همان طور كه گفته شد بصورت ناقص است و ناقصي كه بهتر از نبود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نوع ورزيدگي و يك نوع آگاهي و در عين حال، يك نوع تنوع براي بحث ها از هر نظر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تر اين است كه ما مرحله آشنايي ايدئولوژيك را طي مي كرديم و از اين به بعد تمام اين بررسي ها بر اساس و با ملاك ايدئولوژي مشخصِ شناخته شده، بررسي و تجزيه و تحليل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صحيح است ولي فكر مي كنم همان طور كه خودتان گفتيد تا آن موقع منتظر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يك نوع بررسي ولو ناقص را شروع كنيم و به تدريج دوستان هم خودبه خود به موازات پيشرفت ايدئولوژيكي با آن تطبيق خواهند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گفتيد چه مسائلي باشد؛ همه مسائل بايد مطرح شود و به طوركلي مسائلي كه بتواند به آمادگي سوم از سه آمادگي كه در بحث قبل اشاره كردم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هست آمادگي سوم چيست ؟ شناسايي محيطي كه بايد در آينده، آن حركت سياسي فعالِ اجتماعيِ اسلامي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آن ملاك، دوستان مي توانند بفهمند كه بيشتر چه چيزهايي را در درجه اول بايد مطالعه بكنند و يكي از دوستان گفتند آيا ما وسيله داريم يا نه؟ بدون شك همه دوستان براي اين كار وسيله هايي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نشريات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عزيز، تنها بريدن و مطرح كردن آنچه در نشريات آلماني زبان در اين زمينه منتشر مي شود هم يك كار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هم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خواهم بروم سراغ چيزهاي دور دست و بگويم نشريه هاي خود اين محل ها را بررسي كنيد تا شما هم بگوييد ما غير از فارسي نمي دانيم و يا آن هم به دست ما نمي رسد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من مي گويم همين يك كار، چيز خيلي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 كنم هر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از شماها كم و بيش يك نشريه آلماني را دوست داريد بخوانيد يا اگر علاقه مند باشيد مي رويد مي خوانيد و براي زبانتان و اطلاعاتتان هم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و مطرح كردن آن و بعد اگر بتوانيد آن بريده ها را جمع كنيد و يا اگر براي ما بفرستيد، ما يك جا جمع مي كنيم و اين كمك شايسته اي به كارهاي آينده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اين زمينه با گسترش مطبوعات در دنياي امروز، با بودن را ديو و تلويزيون، با نشر كتاب هاي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كتابي منتشر شده است به نام جنگ شش روزة اعراب و اسرائيل، نمي دانم دوستان مطالعه كرديد يا نه؟ كتاب تازه به دست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آورده بودم تا مطالعه كنم و هنوز فرصت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نشريه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چيز كوچكي راجع به فلسطين و عراق به زبان فارسي منتشر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عراق گرفتم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اش هست به دوستان يا به كتابخانة گروه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كدام از گروه ها به هر حال مي تواند نسخه هاي بيشتري تهيه كند و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مآخذ و مداركي كه هست، دوستان، بايد همتي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ورزيدگي هاي رفقا اين مأخذيابي و منبع يابي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اينجا نشستيم مي گوييم كجا؟ وقتي به راه افتاديم مي بينيم عجيب، منابع خيلي فراوان است، ما خبرنداشتيم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منابعي را مي شناختيم، آگاهي نداشتيم، توجه نداشتيم، تنبه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بيش از مقدار و ظرفيتِ وقت و توانايي دانشجويان منابع براي اين كار امروز در اختيار عموم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دوستان يك تاريخچه مختصري درباره وضع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اسرائيل مطرح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يهودي در آنجا بوده است؛ چگونه يهودي ها زياد شدند؟ تنها اين مطلب در دايرة المعارف بريتانيكا، بحثِ مفصلِ تحقيق شده اي </w:t>
      </w:r>
    </w:p>
    <w:p>
      <w:pPr>
        <w:pStyle w:val="BookText"/>
        <w:rPr/>
      </w:pPr>
      <w:r>
        <w:rPr>
          <w:rFonts w:ascii="IRNazanin" w:hAnsi="IRNazanin" w:eastAsia="IRNazanin"/>
          <w:color w:val="111111"/>
          <w:sz w:val="28"/>
          <w:sz w:val="28"/>
          <w:szCs w:val="28"/>
          <w:rtl w:val="true"/>
          <w:lang w:bidi="fa-IR"/>
        </w:rPr>
        <w:t>است كه، آن را از زبان مردمي كه در كشور لعنتي بنيانگذار اسرائيل كتاب تهيه مي كنند، مي شنويد و مي بينيد كه چقدر اطلاعاتش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كه در اواخر قرن نوزده در سرزمين فلسطين كمتر از ده هزار يهودي زندگي مي كرده است و حالا وطن يهود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چيزهايي كه براي آگاهي و براي بحث ها از هر نظر برايتان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همين قدر كه به راه بيفتيد آنوقت راه هاي وسيعي پيش پاي خودتان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مطلبي اشاره كرديد كه من لازم مي دانم روي اين مطلب بيشتر كار شود و آن اينكه رهبري بايد از داخل اتحاديه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اجازه داشته باشم مي خواهم اظهارنظر كنم كه اصلاً مركز اسلامي هامبورگ نمي تواند رهبري اسلامي داشته باشد نه اينكه نمي خواهد بلكه نمي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 من هم همين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خواهد، نه اينكه نمي خواهد همكاري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مركز اسلامي هامبورگ با مجموعه كار خودش در يك حدودي قرار دارد كه با كار اتحاديه نمي خواهد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خواهد، يعني مي داند كه نبايد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باز اين تأييدكنندة آن فكر ماست كه بايد سعي كنيم گروه فارسي زبان فعلاً يك گروه مستقلي حتي از نظر رهبري باقي بماند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مطالعات ايدئولوژيك ما بايد سعي كنيم مكاتب و آراء را با هم تطبيق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افكار استاد قطب مطالعه مي كردم، ديدم او اصلاً معتقد نيست كه ما بايد اسلام را با ساير مكاتب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خواهم بدانم نظر شما چيست؟ نظر شما اين است كه در راه مطالعه و در راه تحقيق بايد جستجوهايمان را كامل كنيم يا براي آمادگي با عقايد مخالف، خودمان را آماده سازيم؟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شد كه اين را مطرح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غالباً هم كج فهميده مي شود و موجب سوء تفاهم هايي مي شود، خوب بود كه قبلاً مطرح مي شد تا پاسخ مي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كسي مي گويد من براي اين كه اسلام را اثبات كنم يا بشناسم بايد از دلايل استخراج شده از علوم طبيعي، فيزيكي، روانشناسي و جامعه شناسي به عنوان دليلِ صحتِ اسلام استفاده كنم كه اين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تعاليم اسلام را نمي شود به دلايل ويسِن شافت ليش </w:t>
      </w:r>
      <w:r>
        <w:rPr>
          <w:rStyle w:val="FootnoteAnchor"/>
          <w:rtl w:val="true"/>
        </w:rPr>
        <w:footnoteReference w:id="4"/>
      </w:r>
      <w:r>
        <w:rPr>
          <w:rFonts w:ascii="IRNazanin" w:hAnsi="IRNazanin" w:eastAsia="IRNazanin"/>
          <w:color w:val="111111"/>
          <w:sz w:val="28"/>
          <w:sz w:val="28"/>
          <w:szCs w:val="28"/>
          <w:rtl w:val="true"/>
          <w:lang w:bidi="fa-IR"/>
        </w:rPr>
        <w:t>و علمي اثبات يا بحث كرد و در همان پيشنهادهايي كه مي دهيم و نظرهاي مشورتي به اين مسئله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كسي مي گويد من براي بهتر فهميدن تعاليم اسلام و تطبيق آن بر پديده هاي عصري بايد از پيشرفت هاي علمي در علوم طبيعي، علوم انساني و اجتماعي آگاه باشم كه اين بسيار حرف پسنديده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آن مسئله اي كه شما بصورت دوم مطرح كرديد برسيم و آن اينكه حتماً ما آراء ديگران را مي خوانيم براي اينكه بهتر بتوانيم با آن ها جنگ كنيم كه من آن را نمي گويم بلكه من هميشه مي گويم كه مي خواهيم خود را خوب بسازيم، وقتي خود را خوب ساختيم خودبه خود حريفِ حريف هايمان هم مي توانيم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روحية مرا مي دانند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 از نظر ساختن خودمان و شناخت صحيح اسلامي، نمي توانيم به دلايل ويسِن شافت ليش طبيعي يا انساني استناد كنيم اما آگاهي بر نتايج اين علوم، به ما يك نوع قدرت فهم بهتري براي اسلام از نظر انطباق و تطبيق با عهد خودمان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نه اينكه بهتر است بكنيم بلكه بايد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مرحوم قطب و </w:t>
      </w:r>
      <w:bookmarkStart w:id="81" w:name="pg1180_6450"/>
    </w:p>
    <w:p>
      <w:pPr>
        <w:pStyle w:val="BookText"/>
        <w:rPr/>
      </w:pPr>
      <w:bookmarkEnd w:id="81"/>
      <w:r>
        <w:rPr>
          <w:rFonts w:ascii="IRNazanin" w:hAnsi="IRNazanin" w:eastAsia="IRNazanin"/>
          <w:color w:val="111111"/>
          <w:sz w:val="28"/>
          <w:sz w:val="28"/>
          <w:szCs w:val="28"/>
          <w:rtl w:val="true"/>
          <w:lang w:bidi="fa-IR"/>
        </w:rPr>
        <w:t xml:space="preserve">ديگران، حتي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كرديد، در آثارشان بر آن تكيه مي كنند مقصودشان همان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تاكنون مطالبي را كه ما در كتاب ها ديده ايم با عبارت هايي گفته شده اند كه خواننده فكر مي كند آن ها به آن دومي هم نظر منفي دارند در حالي 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بينيم خود آن ها روي اين مسائل مطالعه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گفتم در اين بحث ها خودبه خود متعرض مي شويم نه متعرض جدلي، ما اگردر بحث هايمان بحثي دربارة مسلك ها و مكتب هاي ديگر كرديم با فرمولِ كوبيدن و جدلي وارد نمي شويم بلكه از راهي وارد مي شويم كه آن ها را بفهميم و بعد مي بينيم اسلام چه مي گويد و با توجه به اين فكر و اين ايده، ما چه نتيجه اي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در اين سيستم مطرح است</w:t>
      </w:r>
      <w:r>
        <w:rPr>
          <w:rFonts w:eastAsia="IRNazanin" w:cs="IRNazanin"/>
          <w:color w:val="111111"/>
          <w:sz w:val="28"/>
          <w:szCs w:val="28"/>
          <w:rtl w:val="true"/>
          <w:lang w:bidi="fa-IR"/>
        </w:rPr>
        <w:t>.</w:t>
      </w:r>
    </w:p>
    <w:p>
      <w:pPr>
        <w:pStyle w:val="Heading3"/>
        <w:numPr>
          <w:ilvl w:val="2"/>
          <w:numId w:val="1"/>
        </w:numPr>
        <w:rPr/>
      </w:pPr>
      <w:bookmarkStart w:id="82" w:name="__RefHeading___Toc2582343_373438147"/>
      <w:bookmarkStart w:id="83" w:name="_Toc27"/>
      <w:bookmarkEnd w:id="82"/>
      <w:r>
        <w:rPr>
          <w:rtl w:val="true"/>
        </w:rPr>
        <w:t>آمادگي مركز اسلامي هامبورگ براي برگزاري سخنراني در شهرهاي مختلف</w:t>
      </w:r>
      <w:bookmarkEnd w:id="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اسلامي هامبورگ مصمم است از اين پس به هر يك از شهرهاي دانشجويي در منطقه آلمان و اتريش لااقل يك مسافرت از طرف مركز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لااقل را مي گويم كه اگر توانايي و امكان بيشتر داشتيم، در هر جا مناسب ديديم،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حساب كردم كه نزديك سي و هفت شهر دانشجويي در آلمان و اتريش وجود دارد و علاوه بر اين، ما چند شهر غيردانشجويي ديگر هم، بايد برويم كه نزديك به چهل شهر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بيست مسافرت بتوانيم بكنيم كه خودش خيلي است، با توجه به تعطيلي ها، آن وقت ببينيد كه چگونه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مسافرت ها مي تواند سخنراني هايي عمومي به زبان آلماني تنظيم شود؛ مي تواند سخنراني هايي به زبان فارسي تنظيم شود و </w:t>
      </w:r>
    </w:p>
    <w:p>
      <w:pPr>
        <w:pStyle w:val="BookText"/>
        <w:rPr/>
      </w:pPr>
      <w:r>
        <w:rPr>
          <w:rFonts w:ascii="IRNazanin" w:hAnsi="IRNazanin" w:eastAsia="IRNazanin"/>
          <w:color w:val="111111"/>
          <w:sz w:val="28"/>
          <w:sz w:val="28"/>
          <w:szCs w:val="28"/>
          <w:rtl w:val="true"/>
          <w:lang w:bidi="fa-IR"/>
        </w:rPr>
        <w:t>به هر حال برنامه مسافرت هر چه باشد بايد ساعتي، نه يك ساعت؛ يعني مقداري از وقت، مخصوص رفع نيازمندي هاي علمي و فكري انجمن آن شهر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اين مسافرت ها بتواند بهتر انجام گيرد، در صورتيكه گروه فارسي زبان بتواند فرصت هاي مناسب در مسافرت به هر شهر را به موقع برايمان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اعلام كند كه به فلان شهر، در طول اين يك ماه و در فلان روز از اين يك ماه مسافرت كنيم، اما هفته اش معين نشود چون ما نمي توانيم اين را الآن قول بدهيم، بنويسيد مثلاً در شهر فلان خوب است در ماه آوريل يا در ماه مِي و مثلاً در يكي از سه شنبه هاي ماه مسافرتي صورت بگيرد، يك چنين پيشنهادي را مي توانيد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مي توانيم تا حدي اين برنامه را يك ساله تنظيم كنيم، به طوري كه برنامه مسافرت ها از اين به بعد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اگر سؤالي هست مطرح شود و اگر سؤالي نيست، سراغ مطلب بعدي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مي خواهم براي شهرهايي كه بيشتر احتياج دارند، از اين برنامه ها بيشتر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ممكن است بعضي شهرها باشند كه به اين نوع مسافرت ها كمتر احتياج داشته باشند اما بعضي شهرها به مناسبت وضعيت به خصوصي كه دارند به اين نوع مسافرت ها و كنفرانس ها بيشتر احتياج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دانيد ما فكر كرديم كه اگر سالي يكبار هم به يك شهر نرويم خيلي بريده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داريم كه هر سال همه جا حداقل يك بار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امكان، آن وقت به شهرهايي كه احتياج بيشتري هست يا زمينه بيشتري هست طبعاً بيش از يك بار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درست فهميدم، شما منظورتان اين بود كه مثلاً يك انجمني هميشه يك ماه معيني يا دو ماه معين شما را دعوت بكند؟</w:t>
      </w:r>
    </w:p>
    <w:p>
      <w:p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براي هميشه تا آخر عمر، بلكه سال به سال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به سال يك برنامه اي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آقاي بهشتي، مركز اسلامي هامبورگ در مواردي كه انجمن ها به سخنراني خاصي احتياج داشته باشند يعني فعاليت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اشخاص و افراد انجمن براي مقابله با شرايط مختلف به سخنراني و مشورت محتاج باشد، آيا مركز اسلامي هامبورگ براي دعوت از چنين سخنراناني آماده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الآن نمي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ظرفيت نيروي انساني ما را مي دانيد كه چيست و امكانات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مقابل شما تعهد كارهايي را مي كنيم كه اگر بخواهيم مسافرت بكنيم ديگر به آن كارها نمي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بحث هاي ايدئولوژيكي و غيره مثل آب خوردن نيست كه آدم بنشيند يك ليوان آب بنوشد و بعد تمام شود و بعد هم مسافرت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بررسي، مطالعه، وقت، فراغت، نوشتن و تنظيم كردن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جاري هم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مكاتبات هم عقب بيفتد گله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داريد گله كنيد طبعاً به هر مقدار كه برسيم، در خدمتيم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حالا كه من از هامبورگ آمدم، تقريباً نامة بدون جواب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دوستان عزيز توجه كنند كه بالاخره ما هم از نظر جسم و روح انسان هاي ضعيفي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يك ساعت معيني مي توانيم در شبانه روز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مأيوستان نكنم در حدود امكان چنين خواهيم كرد</w:t>
      </w:r>
      <w:r>
        <w:rPr>
          <w:rFonts w:eastAsia="IRNazanin" w:cs="IRNazanin"/>
          <w:color w:val="111111"/>
          <w:sz w:val="28"/>
          <w:szCs w:val="28"/>
          <w:rtl w:val="true"/>
          <w:lang w:bidi="fa-IR"/>
        </w:rPr>
        <w:t xml:space="preserve">. </w:t>
      </w:r>
      <w:bookmarkStart w:id="84" w:name="pg1180_6453"/>
    </w:p>
    <w:p>
      <w:pPr>
        <w:pStyle w:val="BookText"/>
        <w:rPr/>
      </w:pPr>
      <w:bookmarkEnd w:id="84"/>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امكان به نظر من خيلي خيلي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سال به يكي از شهرها هم نمي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در سال ما هفت ماه داريم كه امكانات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حداكثرش است چون در تعطيلات به هيچ وجه سازمان ها نمي توانند جلسات را تشكيل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جاها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معدل حساب كرده ايم هشت ماه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به سي و هفت تا نمي رسد چون بالاخره يك هفته براي هر كدام از آن ها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نمي دانيد جناب آقاي شبستري تشريف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ايشان، چرا زودتر تشريف نياوره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خندة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ما مي خواهيم از آقاي سرداني هم خواهش كنيم كه در اين زمينه با ما همكاري كنند و در بعضي از موارد كه ايشان مي توانند،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بيايند بنشينند صحبت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نخواستم بگويم كه همة اين بارها را يكنفري مي توانم بر دارم؛ زيرا در زير اين بار خم خواهم شد</w:t>
      </w:r>
      <w:r>
        <w:rPr>
          <w:rFonts w:eastAsia="IRNazanin" w:cs="IRNazanin"/>
          <w:color w:val="111111"/>
          <w:sz w:val="28"/>
          <w:szCs w:val="28"/>
          <w:rtl w:val="true"/>
          <w:lang w:bidi="fa-IR"/>
        </w:rPr>
        <w:t>.</w:t>
      </w:r>
    </w:p>
    <w:p>
      <w:pPr>
        <w:pStyle w:val="Heading3"/>
        <w:numPr>
          <w:ilvl w:val="2"/>
          <w:numId w:val="1"/>
        </w:numPr>
        <w:rPr/>
      </w:pPr>
      <w:bookmarkStart w:id="85" w:name="__RefHeading___Toc2582345_373438147"/>
      <w:bookmarkStart w:id="86" w:name="_Toc28"/>
      <w:bookmarkEnd w:id="85"/>
      <w:r>
        <w:rPr>
          <w:rtl w:val="true"/>
        </w:rPr>
        <w:t>استقلال مالي و اقتصادي اتحاديه</w:t>
      </w:r>
      <w:bookmarkEnd w:id="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بعدي، دوستان عزيز، مسئله اي است كه ديروز مطرح كردم و امروز مي خواهم به طور مخصوص و حتي به صورتي براي آيندة دورتر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شما بايد هر چه بيشتر از نظر مالي و اقتصادي مستقل شود و وابسته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كساني كه در مكتب هاي ماترياليستي اعم از ماترياليسم همراه با سوسياليست و كمونيسم يا ماترياليسم همراه با كاپيتاليسم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بي خود مارك ماترياليسم را فقط به پيشاني كمونيست ها زدند، اين كاپيتاليست ها صد برابر از آن ها ماترياليست تر هستند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ماترياليست يعني كسي كه زندگي را فقط در چهارديوار زندگي مادي و ارضاي خواست هاي مادي مي شناسد و فقط براي ماده اصالت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 عام ماترياليست است و معمولاً يك كاپيتاليستي هم كه از هر دري براي ارضاي خواسته هاي مادي خودش وارد مي شود بدون رعايت هيچ جنبه ديگر آن هم ماترياليست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ماترياليست هاي مختلف، عامل اقتصادي را مهمترين عامل و عامل زيرين مي شناسند ولي ما عامل اقتصاد را عامل زيرين نمي شناسيم و از اين نظر با آن ها تفاوت مسلكي و اختلاف نظر داريم، معنايش اين نيست كه ما اصلاً اقتصاد را بيكاره و بي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ور يا از آن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شايد غالبتان اين جمله عربي را شنيده ايد كه اگر خودش روايت نباشد بازگوكننده اي از تعاليم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زندگي رو به راهي ندارد در خطر اين است كه آخر و عاقبت و آخرت رو به راهي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وضع زندگي و عوامل مربوط به زندگي حتي در جنبه هاي روحي و معنوي انسان، مي تواند موثر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مي گويم كه ما از اين تجربة تاريخيِ ريشه دارِ پرسابقه اي كه تاريخ بشريت نشان مي دهد سابقه دار است و در عصر ما به صورتي برجسته تر به چشم مي خورد، و آن اين كه عامل اقتصادي در جهت گيري و جهت دادن به فعاليت هاي افراد و موسسات و سازمان ها تأثير بسزايي دارد به هيچ وجه نبايد غفلت كنيم و الاّ خودمان را گول زده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قاطع داريم؛ بنابراين، منحرف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صحيحي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قاطع داريم اما اين ايمانِ قاطع ما در برابر خطرهاي سهمگين چرا قرار بگيرد؟ چرا به دست خودمان، خودمان و ايمان قاطعمان را به مخاطره بيندازيم؟ اين عيناً مثل يك آدمي است كه </w:t>
      </w:r>
    </w:p>
    <w:p>
      <w:pPr>
        <w:pStyle w:val="BookText"/>
        <w:rPr/>
      </w:pPr>
      <w:r>
        <w:rPr>
          <w:rFonts w:ascii="IRNazanin" w:hAnsi="IRNazanin" w:eastAsia="IRNazanin"/>
          <w:color w:val="111111"/>
          <w:sz w:val="28"/>
          <w:sz w:val="28"/>
          <w:szCs w:val="28"/>
          <w:rtl w:val="true"/>
          <w:lang w:bidi="fa-IR"/>
        </w:rPr>
        <w:t>بگويد من آدم خيلي سالمي هستم و چون خيلي سالم هستم هر غذاي آلوده اي باشد مي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صحيح است؟ معنايش اين نيست كه اين آقا سالم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عقلايي نيست كه يك انسان سالم با اتكاء بر سلامتي اش هر غذاي آلوده به ميكروبي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آدمي خيالاتي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اقتصادي نظير همان خوراك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خوراكي هايي كه از نظر اقتصادي به گروه فارسي زبان داده مي شود بايد حتي الامكان آلوده به ميكروب ها نباشد و بهتر از همه و مطمئن تر از همه اين است كه به دست خود اين گروه و از داخل خود اين گروه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نوع اتكاي اين تلاش و جنبش شما را از نظر اقتصادي بر عوامل خارجي حتي بر مركز اسلامي هامبورگ غلط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اسلامي هامبورگ هر كمكي كه مي تواند بكند، خواهد كرد اما اتكاء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و نظريه مشورتي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در سال گذشته تا حدي شوخي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اجازه مي خواهم كه اين آفرين را بگويم براي اينكه ما بايد كار خوب انجمن ها را تقدير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 نكرده معنايش اين نيست كه به ديگران بخواهم گوشه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انجمن اسلامي آخن و هانوفر و بعضي از شهرهاي ديگر كه به اين تعهد سال گذشته خود بصورت شايسته اي عمل كرده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چه عيبي داشت كه همة افراد،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 هايي كه تاكنون مزة كار كردن را نچشيده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دو روز و </w:t>
      </w:r>
    </w:p>
    <w:p>
      <w:pPr>
        <w:pStyle w:val="BookText"/>
        <w:rPr/>
      </w:pPr>
      <w:r>
        <w:rPr>
          <w:rFonts w:ascii="IRNazanin" w:hAnsi="IRNazanin" w:eastAsia="IRNazanin"/>
          <w:color w:val="111111"/>
          <w:sz w:val="28"/>
          <w:sz w:val="28"/>
          <w:szCs w:val="28"/>
          <w:rtl w:val="true"/>
          <w:lang w:bidi="fa-IR"/>
        </w:rPr>
        <w:t>حتي سه روز در هفته را كار مي كردند و حدوداً ده يا بيست يا پنجاه درصد اجرت آن روز را در اختيار صندوق مذهبي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بحث سازماني است كه مربوط به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چه مانعي داشت كه اين كار صورت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فكري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انجمن ها مي توانند بناي خودشان را بر اين بگذارند كه لااقل افراد موثر آن انجمن يك صدم مخارج خودشان را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جويي مي خواهند بكنند يا نمي خواهند نكنند، من وارد آن بحث نمي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انجمن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صورت يك فرمول اين را مطرح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صدم، يك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دانشجويي در سال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خرج مي كند؛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و اگر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خرج مي كند؛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به صورت ماه به ماه يا روزبه روز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خرج مي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صدم آن را عرض كردم؛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خرج مي كنيد؛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فنيك از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را كمتر خرج كنيد و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صدم را عرض كردم نه 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حالا دوستان به نظرشان خيلي عملي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خرج مي كنيد و به مغازه تشريف مي بريد، ببينيد چگونه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را خرج كنيد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فنيك كمتر بدهيد و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دوستان، روي اين فرمول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توانيد سيستم يك در صد را فعلاً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شروع كنيد يك سيستم قابل اعتمادي ممكن است براي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تمام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يك مسئله از اين بالاتر و وابسته به اين مبحث را مي 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خواهم موسسات ديگر، حتي مركز اسلامي هامبورگ، در آينده اي كه دوستان اين دورة ما داراي زندگي و درآمد مي شوند، </w:t>
      </w:r>
    </w:p>
    <w:p>
      <w:pPr>
        <w:pStyle w:val="BookText"/>
        <w:rPr/>
      </w:pPr>
      <w:r>
        <w:rPr>
          <w:rFonts w:ascii="IRNazanin" w:hAnsi="IRNazanin" w:eastAsia="IRNazanin"/>
          <w:color w:val="111111"/>
          <w:sz w:val="28"/>
          <w:sz w:val="28"/>
          <w:szCs w:val="28"/>
          <w:rtl w:val="true"/>
          <w:lang w:bidi="fa-IR"/>
        </w:rPr>
        <w:t>تكيه شان از نظر مالي و اقتصادي روي كساني باشد كه درآمد آن ها مستند به حفظ رژيم هاي اقتصادي مخصوصي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حتي الامكان با نيروي كار و تلاش درآمد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مي خواهم به شما دوستان عزيز بگويم خودتان را براي يك نوع زندگي مالي، چه در دورة دانشجويي و چه در آينده، آماده كنيد كه تأمين هزينه هاي فعاليت هاي اسلامي و اجتماعي از مجراي افراد هم هدف، هم فكر و هم ايده اي باشد كه زندگي آن ها، به هر حال با هر نوع اسلوب اقتصادي كه با موازين اسلام سازگار است تأمين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مركز اسلامي هامبورگ در شرايط حاضر نيز صراحت خود را در مسائل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كمال صراحت مي گويم كه اگر ما نتوانيم در هامبورگ صراحت هايي را كه تاكنون داشته ايم حفظ بكنيم و حتي روزي به دليل اين صراحت ها در فشار اقتصادي قرار بگيريم و از منابع ديگري كه با صراحتِ ما سازگارند نتوانيم هزينه ها را تأمين كنيم، آنگاه يا دايره سؤالاتمان را كم خواهيم كرد يا اصلاً مركز اسلامي را منحل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اسلامي هامبورگِ در مسير اسلام ارزش دارد نه مركز اسلامي هامبورگي كه حتي تحت تاثير عوامل اقتصادي از مسير خودش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اي است كه من شخصاً در تمام كارهاي گذشته ام داشته ام و اميداورم تا آنجايي كه به سهم خودم مي توانم در اين مؤسسه موثر باشم، اين شيوه را حفظ كنم و از آنجا كه فكر من اين است كه اين موسسات وابسته به شخص من نباشد اميدوارم تا حدي كه از دست ما ساخته است كوشش كنيم براي اينكه آنجا براي هميشه حفظ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به هر صورت، كوشش خودمان را براي حفظ طهارت و پاكي مركز اسلامي هامبورگ خواهيم كرد و به خواست خدا نخواهيم </w:t>
      </w:r>
      <w:bookmarkStart w:id="87" w:name="pg1180_6458"/>
    </w:p>
    <w:p>
      <w:pPr>
        <w:pStyle w:val="BookText"/>
        <w:rPr/>
      </w:pPr>
      <w:bookmarkEnd w:id="87"/>
      <w:r>
        <w:rPr>
          <w:rFonts w:ascii="IRNazanin" w:hAnsi="IRNazanin" w:eastAsia="IRNazanin"/>
          <w:color w:val="111111"/>
          <w:sz w:val="28"/>
          <w:sz w:val="28"/>
          <w:szCs w:val="28"/>
          <w:rtl w:val="true"/>
          <w:lang w:bidi="fa-IR"/>
        </w:rPr>
        <w:t>گذاشت كه از مجراي عوامل مالي كم ترين آلودگي در كار 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اين كه اين پاكي ها ضمانت بيشتري داشته باشد، بايد از همين حالا كه دور هم نشسته ايم فكر كنيم كه در آينده، اين مؤسسات و مشابه آن ها را به موازات گسترش امكانات اقتصادي و ماليمان تأمين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كنيم اگر در آينده مثلاً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در ماه خرج مي كنيم، ماهي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براي اين كار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تا حالا يك درصد آن را مي داديم، پنج درصد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بايد اين مؤسسات از نظر اقتصادي، از نظر روحي، از نظر اجتماعي، متّكي بر كساني باشد كه با اين موسسات همفكري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كساني كه روح آن ها با اين مؤسسات سازگار است و همه با هم در راه يك هدف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مي خواهم بگويم حتي دوستاني كه در آينده اي نزديك فارغ التحصيل مي شوند، حالا مركز اسلامي هامبورگ فعلاً سرجاي خودش، تصميم بگيرند وقتي فارغ التحصيل شدند ارتباط خودشان را از نظر مالي و فكري با سازمان گروه فارسي زبان قطع نكنند و پشتوانه اقتصادي و اجتماعي اين حركت اسلاميِ دانشجويي، هم از دانشجويان موجود و هم از دانشجويان آينده تشكيل شده باشد</w:t>
      </w:r>
      <w:r>
        <w:rPr>
          <w:rFonts w:eastAsia="IRNazanin" w:cs="IRNazanin"/>
          <w:color w:val="111111"/>
          <w:sz w:val="28"/>
          <w:szCs w:val="28"/>
          <w:rtl w:val="true"/>
          <w:lang w:bidi="fa-IR"/>
        </w:rPr>
        <w:t>.</w:t>
      </w:r>
    </w:p>
    <w:p>
      <w:pPr>
        <w:pStyle w:val="Heading3"/>
        <w:numPr>
          <w:ilvl w:val="2"/>
          <w:numId w:val="1"/>
        </w:numPr>
        <w:rPr/>
      </w:pPr>
      <w:bookmarkStart w:id="88" w:name="__RefHeading___Toc2582347_373438147"/>
      <w:bookmarkStart w:id="89" w:name="_Toc29"/>
      <w:bookmarkEnd w:id="88"/>
      <w:r>
        <w:rPr>
          <w:rtl w:val="true"/>
        </w:rPr>
        <w:t>بررسي علمي و مستند كارهاي گذشته</w:t>
      </w:r>
      <w:bookmarkEnd w:id="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كار شما در مرحله اي است كه اگر دير بجنبيد يا اگر در همين سال هم واقعاً نجنبيد، در آينده دچار يك عاملِ داخلي عقب افتادگي و عقب ماندگي مي شويد و آن اين است كه هر سازماني و هر موسسه اي بايد وضع گذشته خودش را به طور كلي و به صورت علمي بررسي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بررسي بايد علمي، مستند به آمارها، ارقام و گزارش هاي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اين گونه بررسي را در كار گروه فارسي زبان يا گروه هاي امثال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گروه فارسي زبان در سال گذشته، يعني سال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م در مقايسه با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كرده است يا نه؟ در كدام جهت جلو رفته و در كدام جهت عقب رفته است و براي اين منظور نمودارهايي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دائم صحبت از افكار تشكيلاتي و سيستماتيك مي كنيم، غافل از اينكه كار تشكيلاتي و سيستماتيك، مطالعه سيستماتيك هم دربارة خودمان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الآن تكنيك غربي به عنوان وسيله مطالعه به كار مي برد ديگر غرب زدگي نيست، استفاده از اين ها عقل است؛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شما مي خواهيد شيمي بخوانيد اما بگوييد استفاده از لوازم محاسباتي و آزمايشي شيمي اروپايي ها را بايد كنار بگذاريم و روي شناخت خودمان شيمي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 دنيا بخواهيد شيمي بخوانيد بايد از نتيجه اين گونه چيزها استفاده كرد چون علم و دانش، شرق و غرب، مسلمان و غيرمسلمان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هيچ يك از اين ها را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مي شنويد كه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كه دنبال علم ولو در چين برويد، هم بعد مكان و شايد هم از نظر اينكه مي خواهند مسلمان باشند يا غيرمسلمان مدنظر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 حرف ها را ندارد؛ علم، علم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نظر مشورتي ما اين است كه پرونده هاي شما از اين به بعد مشتمل باشد بر آمارها، نمودارها و ابزارهايي كه مطالعة دقيقِ علميِ مستند را درباره وضع گذشتة شما براي يك مطالعه گر آسان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مي كنم كه اگر مي شود اين را در نسخه هاي متعدد تهيه كنيد و يك نسخه اش را هم براي ما بفرستيد كه ما هم هميشه در همكاري با شما بتوانيم از مطالعات محاسبه شده اي برخوردار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واقعاً چه احتياج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كجا بيشتر همكاري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مطالعه جديد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اجمالاً نشان مي دهد كه گروه فارسي زبان، امسال بهتر از پارسال و پارسال بهتر از دو سال گذشته بوده است ولي اين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ديمي كار كردن است و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ميزان پيشرفت، علل پيشرفت، خلأهايي كه به اين پيشرفت كمك كرده و چه بسا آن خلأها در سال بعد نباشد، بررسي علمي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كميتة خط مشي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روي چه چيزي مطالعه مي كند؟ روي همان حرف هاي سال هاي گذشته؟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حرف هايي كه در متن ماست؟ اين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گروه و كميته خط مشي، وقتي مي خواهد مطالعه بكند يك مقدار مواد مطالعاتي جديد در اختيار داشته باشد تا بتوان آن را يك مطالعة جدي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مشورتي مركز اسلامي هامبورگ اين است كه گروه فارسي زبان از همين امسال تصميم بگيرد براي كليه كارهايش متون كتبي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سال آينده اينجا مي آييم همة گزارش ها كتبي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بعضي از انجمن ها از حفظ بگويند و بعضي ها يادداشت بدهند و از روي يادداشت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گاهي مي بينيد كه مجموعه ترقي كرده است اما در فلان شهر، فلان انجمن تنزل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تنزل كرده است؟ عواملش چيست؟ چرا راكد مانده است؟ عواملش چيست؟ چه كاري برايش مي شود انجام داد؟ اميدوارم در اينجا، در نشست سال آينده با مقدار قابل توجهي از اين مآخذ مطالعاتي به درد بخور آشنا بشويم</w:t>
      </w:r>
      <w:r>
        <w:rPr>
          <w:rFonts w:eastAsia="IRNazanin" w:cs="IRNazanin"/>
          <w:color w:val="111111"/>
          <w:sz w:val="28"/>
          <w:szCs w:val="28"/>
          <w:rtl w:val="true"/>
          <w:lang w:bidi="fa-IR"/>
        </w:rPr>
        <w:t xml:space="preserve">. </w:t>
      </w:r>
      <w:bookmarkStart w:id="90" w:name="pg1180_6461"/>
    </w:p>
    <w:p>
      <w:pPr>
        <w:pStyle w:val="Heading3"/>
        <w:numPr>
          <w:ilvl w:val="2"/>
          <w:numId w:val="1"/>
        </w:numPr>
        <w:rPr/>
      </w:pPr>
      <w:bookmarkStart w:id="91" w:name="__RefHeading___Toc2582349_373438147"/>
      <w:bookmarkStart w:id="92" w:name="_Toc30"/>
      <w:bookmarkEnd w:id="90"/>
      <w:bookmarkEnd w:id="91"/>
      <w:r>
        <w:rPr>
          <w:rtl w:val="true"/>
        </w:rPr>
        <w:t>خط مشي گروه فارسي زبان در سياست خارجي</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مطالعه كار كنيد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مربوط به روش گروه فارسي زبان در سياست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فارسي زبان، خودبه خود، بخواهد يا نخواهد بحمدالله بصورت يك واحدي كه از آن نامبرده مي شود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واحدي ارزش پيدا كرد دوست و دشمن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بداند كه با دوستان و دشمنانش با چه خط مشيي و سياستي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سازمان هاي دانشجويي، دسته هاي سياسي و مؤسسات مختلف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اين ها كه فعلاً نزديك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و نظر مشورتي ما اين است كه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مأمور مطالعه و تهيه اسنادي تعيين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كمك كننده به تعيين خط مشي گروه فارسي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يا احياناً با دشمنانش، كه اميدوارم دشمني هنوز نداشته باشد مگر شيطان كه در خود ماست، تشكيل شود و به اين وسيله ما در طول سال آينده بتوانيم اين مطلب را بصورت علمي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نيست كه بگويم الآن مي توانيد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دوستان از من در اين زمينه سؤال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را مي دانم مي گويم ولي به دليل همان استقلالي كه در جنبه مالي يا در جنبه رهبري عرض كردم در اين زمينه باز دوست دارم گروه، واقعاً خودش تصميم بگيرد اما باز به صورت مشاور هر چه از من بخواهيد در اختيارتان هستم يا از مركز اسلامي بخواهيد در اختيارتان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اتكايي نمي خواهيم در اين زمينه به وجود بيايد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بايد دربارة اُمْزُ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umso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 ايمزو، كنفدراسيون، فدراسيون و دربارة همه موسسات و دسته هاي ديگر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حتي به دوستان گفتم، 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روابط تان با مركز اسلامي هامبورگ بامطالعة عميق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اگر مركز اسلامي هامبورگ قابل اعتماد است در بعضي موارد كه به نظرتان مشتبه مي رسد دچار تزلزل نشويد و بگوييد اين مركز قابل اعتماد است و اگر اين كار را كرده كه به نظر ما ممكن است مورد سوء ظن قرار بگيرد حتماً دليلي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اين كارها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براي شما هم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انسان هميشه بتواند قدوس مآب در جامعه زندگي كند و به هيچ كس نگويد كه بالاي چشمت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چنين چيزي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بخواهند در جامعه طوري زندگي كنند كه هيچكس نگويد بالاي چشمشان ابروست بايد بروند در همان مُغاره ها به صورت رهبانان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وقتي در جامعه زندگي مي كند ممكن است كارهايي از او سر بزند و به نظر بعضي سوء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شناسايي مهم است يعني، من وقتي آقاي دربندي را از نزديك شناختم و فهميدم كه چه مقدار روي اصول خودش پايبند است اگر فلان كار را هم كرد كه به نظر سطحي و يا خلاف اصول به نظر مي رسد مي گويم حتماً يك دليل اصولي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 پرسم، يا به من مي گويد يا به من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من مي پرسند نمي توانم چيزي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اعتماد صحيحِ متقابل با دوستانتان و همچنين با دشمنان احتمالي مطالعه داشته باشيد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برادران عرب متناسب با واقعيات برخورد شود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دربارة مسائل مربوط به اُمْزُ لازم مي دانم يك نكته را يادآوري كنم و شايد حتي ايمزو هم، بله، تقريباً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توجه داشته باشيد به اين كه برادران عرب ما، به خصوص از دو سال قبل به اين طرف، در يك وضع بحراني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خودمان را به اندازة آن ها در اين بحران احساس نمي كنيم، حرف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كنيد كه اگر حالتي مشابه حالت اسرائيل و همسايگانش در داخل ايران بود وضع روحي شما همين طور بود كه الآن هست؟ اجتماعاتتان، دور هم جمع شدنتان و حتي كشمكش هايي كه آن ها الآن دارند نداشت؟ اگر اين طور فكر مي كنيد، فكر مي كنم اشتباه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عرب ما در حالت بحراني به سر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هايي كه من ريشه هايش را نمي خواهم اينجا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آن ها چيزهايي مي بينيد، بيشتر مربوط به اين حالت بحراني است، فكر نكنيد اين ها چون عربند اين طورهستند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كه اين ها چون فلان رويه را دارند اين گونه هستند،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اين بحران ها، اين حالت روحي در آن ها هيچ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 ها، صفاها، خلوص ها و همبستگي ها خيلي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وقتي در يك منطقه اي بحران هايي اين گونه وجود دارد كه هر كس خانه اش، كاشانه اش و زندگي اش چنين در خطر است؛ اصلاً، ديگر فرصت فكر كردن نسبت به اين مسائل اصولي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حوصله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مسائل اصولي هم يك شرايط خاصي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خواهش مي كنم دوستان توجه به اين وضع بحراني برادران عرب داشته باشيد تا بهتر و صحيح تر بتوانيد وضعي را كه در اُمْزُ يا ايمزو و امثال اين ها هست را توجيه كنيد و در خط مشيي كه با </w:t>
      </w:r>
    </w:p>
    <w:p>
      <w:pPr>
        <w:pStyle w:val="BookText"/>
        <w:rPr/>
      </w:pPr>
      <w:r>
        <w:rPr>
          <w:rFonts w:ascii="IRNazanin" w:hAnsi="IRNazanin" w:eastAsia="IRNazanin"/>
          <w:color w:val="111111"/>
          <w:sz w:val="28"/>
          <w:sz w:val="28"/>
          <w:szCs w:val="28"/>
          <w:rtl w:val="true"/>
          <w:lang w:bidi="fa-IR"/>
        </w:rPr>
        <w:t>آن ها داريد به اين واقعيت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ها به قول آقاي بهشتي تنبلي ها، كم كاري ها و غيره ديده مي شود؛ نه اينكه ايمان آن ها از ما ضعيف تر است، آد م هاي مصيبت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ايمان داشته باشند مثل آدم هاي مصيبت زده واقعاً كلافه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اين كار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هايي كه متناسب با اين واقعيت رواني در برادران عرب ما هست با آن ها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توقعاتتان با توجه به اين واقعيت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فكر نكنيد من هم از همان اول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اين مدت كه با دوستان برخورد داشتم؛ در طول مذاكرات خصوصي با افراد و يا مسئولين سازمان، به تدريج به نظرم رسيد كه ريشة اصلي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بگويم تمام مطلب اين است ولي مي خواهم بگويم كه عامل مهم اين است و به نظرم منطقي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احساسات ناسيوناليستي و تفرقه هاي مذهبي پرهيز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مركز اسلامي هامبورگ اولاً گروه فارسي زبان، وابستگي خودش را به اُمْزُ بايد حفظ كند چون اين وابستگي بحمدالله سد راه شما نيست و ركودي در كار شما ايجاد نكرده است و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گروه مي گويم، حالا به انجمن هاي محلي مثل ايمزو كاري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اُمْزُ سخن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ايمزو كه يك گروه محلي است بعداً بحث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 نقطة برجسته از ايده اسلامي مان اين است كه ما در تلاش هاي اسلامي به عرب و عجم و شيعه و سني قائل نيستيم و همه مسلمانان را برادران و خواهران عزيزمان مي دانيم و عملاً اين مورد را حفظ كرده ايم و كسي هم نمي تواند بر ما خرده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گفتيم اين تلاش گروه فارسي زبان، به استناد يك واقعيت است و آن واقعيت اين است كه جوان هاي تازه وارد، نه زبان عربي مي دانند، نه زبان آلماني</w:t>
      </w:r>
      <w:r>
        <w:rPr>
          <w:rFonts w:eastAsia="IRNazanin" w:cs="IRNazanin"/>
          <w:color w:val="111111"/>
          <w:sz w:val="28"/>
          <w:szCs w:val="28"/>
          <w:rtl w:val="true"/>
          <w:lang w:bidi="fa-IR"/>
        </w:rPr>
        <w:t xml:space="preserve">. </w:t>
      </w:r>
      <w:bookmarkStart w:id="93" w:name="pg1180_6465"/>
    </w:p>
    <w:p>
      <w:pPr>
        <w:pStyle w:val="BookText"/>
        <w:rPr/>
      </w:pPr>
      <w:bookmarkEnd w:id="93"/>
      <w:r>
        <w:rPr>
          <w:rFonts w:ascii="IRNazanin" w:hAnsi="IRNazanin" w:eastAsia="IRNazanin"/>
          <w:color w:val="111111"/>
          <w:sz w:val="28"/>
          <w:sz w:val="28"/>
          <w:szCs w:val="28"/>
          <w:rtl w:val="true"/>
          <w:lang w:bidi="fa-IR"/>
        </w:rPr>
        <w:t>اين ها تا مي آيند در جلسات عمومي اُمْزُ وارد بشوند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واحدهايي داشته باشيم كه به زبان و عادات محلي آن ها آشنا باشند و آن ها را زودتر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ها ماندند و زبان ياد گرفتند خود به خود در جلسات، شركت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حرف منطقي بود كه اُمزُ هم به طور رسمي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دوستان عرب و ترك مشابه اين كار را انجام بدهند و بسيار منطقي و خوب است و من بسيار خوشبختم كه تا اين لحظه با استفاده از همين زمينه هاي منطقيِ صحيح، روابط خودمان را حفظ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يكي از بهترين فوايد مشورت بنيان گذاران گروه فارسي زبان با مركز اسلامي هامبورگ از اول كار،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دوستان اول تيتر ديگري براي اين سازمان در نظر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دانشجويان مسلمان ايراني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مبادله پيام و نامه دوستان را قانع كردم كه اين غلط است و تبديلش كرديم به تيتر فعلي يعني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اتحاديه دانشجويان مسلمان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احساس مي كنم كه همين چيز كوچك، چقدر توانسته است در حفظ ما و در مسير خودمان مؤثر واقع بشود و ما را دچار ماليخولياهاي ناسيوناليستي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دوستان مدارك و ساير موارد را حتي دربارة اُمْزُ جمع آوري كنند تا بلكه در طول اين يك سال يا لااقل در نشست آينده بتوانيم به اين مسائل بيشتر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زمينه سؤالي هست بفرماييد تا جواب بدهم</w:t>
      </w:r>
      <w:r>
        <w:rPr>
          <w:rFonts w:eastAsia="IRNazanin" w:cs="IRNazanin"/>
          <w:color w:val="111111"/>
          <w:sz w:val="28"/>
          <w:szCs w:val="28"/>
          <w:rtl w:val="true"/>
          <w:lang w:bidi="fa-IR"/>
        </w:rPr>
        <w:t>.</w:t>
      </w:r>
    </w:p>
    <w:p>
      <w:pPr>
        <w:pStyle w:val="Heading3"/>
        <w:numPr>
          <w:ilvl w:val="2"/>
          <w:numId w:val="1"/>
        </w:numPr>
        <w:rPr/>
      </w:pPr>
      <w:bookmarkStart w:id="94" w:name="__RefHeading___Toc2582351_373438147"/>
      <w:bookmarkStart w:id="95" w:name="_Toc31"/>
      <w:bookmarkEnd w:id="94"/>
      <w:r>
        <w:rPr>
          <w:rtl w:val="true"/>
        </w:rPr>
        <w:t>تهيه جزواتي دربارة كليات رويدادهاي سياسي</w:t>
      </w:r>
      <w:bookmarkEnd w:id="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مشكلات دوستان مربوط به برخوردهاي فردي خود با رويدادهاي سياسي مرتبط با جهان اسلام يا ايران يا سازمان هايي است كه خودبه خود </w:t>
      </w:r>
      <w:bookmarkStart w:id="96" w:name="pg1180_6466"/>
    </w:p>
    <w:p>
      <w:pPr>
        <w:pStyle w:val="BookText"/>
        <w:rPr/>
      </w:pPr>
      <w:bookmarkEnd w:id="96"/>
      <w:r>
        <w:rPr>
          <w:rFonts w:ascii="IRNazanin" w:hAnsi="IRNazanin" w:eastAsia="IRNazanin"/>
          <w:color w:val="111111"/>
          <w:sz w:val="28"/>
          <w:sz w:val="28"/>
          <w:szCs w:val="28"/>
          <w:rtl w:val="true"/>
          <w:lang w:bidi="fa-IR"/>
        </w:rPr>
        <w:t xml:space="preserve">با شما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روحانيت و همان چيزهايي كه آقاي بهشتي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احتياج به يك نوع ايده دادن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جواني و هر كسي نمي توانيم بگوييم خودت برو فكر كن و تصميم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بتواند اين نوع مسائل را جزو كارهاي مطالعاتي خود بياورد و باز در هر موردي از مركز اسلامي هامبورگ مشورت و همفكري بخواهد و در تماس با آنجا باشد؛ فكر مي كنم كار عملي تر و صحيح 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بتواند لااقل يك نوع كليات، نه خيلي كلي؛ كليات راهنمايي كننده كه آدم را تا حدي از سردرگمي در بياورد در اختيار واحدها و افراد بگذارد، اين يك نوع كمك فكري براي اعضاي گروه در برابر حوادث است كه دچار ترديد و تزلزل كمتري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گويم گروه مي تواند صد در صد نظر قاطع بدهد ولي مي تواند از اين تزلزل تا حدي بكاهد</w:t>
      </w:r>
      <w:r>
        <w:rPr>
          <w:rFonts w:eastAsia="IRNazanin" w:cs="IRNazanin"/>
          <w:color w:val="111111"/>
          <w:sz w:val="28"/>
          <w:szCs w:val="28"/>
          <w:rtl w:val="true"/>
          <w:lang w:bidi="fa-IR"/>
        </w:rPr>
        <w:t>.</w:t>
      </w:r>
    </w:p>
    <w:p>
      <w:pPr>
        <w:pStyle w:val="Heading3"/>
        <w:numPr>
          <w:ilvl w:val="2"/>
          <w:numId w:val="1"/>
        </w:numPr>
        <w:rPr/>
      </w:pPr>
      <w:bookmarkStart w:id="97" w:name="__RefHeading___Toc2582353_373438147"/>
      <w:bookmarkStart w:id="98" w:name="_Toc32"/>
      <w:bookmarkEnd w:id="97"/>
      <w:r>
        <w:rPr>
          <w:rtl w:val="true"/>
        </w:rPr>
        <w:t>موافقت مركز اسلامي هامبورگ با تشكيل كلاس هاي تابستاني</w:t>
      </w:r>
      <w:bookmarkEnd w:id="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بررسي با كمال خوشبختي موافقت قطعي خودمان را با تشكيل كلاس هاي آموزش تابستاني در مركز اسلامي هامبورگ اعلام مي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زدن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خواهش مي كنم كه ترتيب كار را طوري بدهيد كه بتوان از قبل جاهايي را براي سكونت شما تهيه كرد تا ما هم بتوانيم برنامة خود را تنظيم كنيم و لااقل در آن دو هفته براي خودمان هيچ كاري غير از كارهاي ضروري كه پيش مي آيد نگذاريم تا بتوانيم با دوستان مأنوس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لااقل از هر انجمن، يك يا دو فرد به آنجا بيايند كه اگر دو فرد باشد خيلي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كه مي گويم معنايش دو تا نيست زيرا دو نفر چهار برابر ارزش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وقتي دو فرد آنجا بيايند و آراء را بررسي كنند و برگردند دو </w:t>
      </w:r>
      <w:bookmarkStart w:id="99" w:name="pg1180_6467"/>
    </w:p>
    <w:p>
      <w:pPr>
        <w:pStyle w:val="BookText"/>
        <w:rPr/>
      </w:pPr>
      <w:bookmarkEnd w:id="99"/>
      <w:r>
        <w:rPr>
          <w:rFonts w:ascii="IRNazanin" w:hAnsi="IRNazanin" w:eastAsia="IRNazanin"/>
          <w:color w:val="111111"/>
          <w:sz w:val="28"/>
          <w:sz w:val="28"/>
          <w:szCs w:val="28"/>
          <w:rtl w:val="true"/>
          <w:lang w:bidi="fa-IR"/>
        </w:rPr>
        <w:t>تا فكر مي تواند به حل مسائل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هر انجمني يك يا دو نفر به هامبورگ بيايند و در اين كلاس هاي تابستاني شركت كنند ما هم برنامه مفيدي به خواست خدا براي آن ها تنظيم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شود تاريخ آن را پيشنهاد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گفتم اگر بشود سپتامبر باشد، فكر مي كنم از همه مساعدتر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چقدر است؟</w:t>
      </w:r>
    </w:p>
    <w:p>
      <w:p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دو هفته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582355_373438147"/>
      <w:bookmarkStart w:id="101" w:name="_Toc33"/>
      <w:bookmarkEnd w:id="100"/>
      <w:r>
        <w:rPr>
          <w:rtl w:val="true"/>
        </w:rPr>
        <w:t>تقويت فضيلت و ايمان اعضا براساس ايدئولوژي اسلامي</w:t>
      </w:r>
      <w:bookmarkEnd w:id="1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بايد با دوستان عزيز در ميان بگذارم مربوط به زيربناي سياست داخلي و حتي خارجي است يعني زيربناي اصلي و مهمترين مسئله اي كه بايد در كار ما و گروه فارسي زبان به آن توجه شايسته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توجه داريد كه ما به هر دليل، تلاش گروه فارسي زبان را بر اساس اسلام و تعاليم اسلام شروع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دوستان ديروز مي گفتند، شرط اين كار اين است كه در داخل اين گروه، روح اسلام هر چه قوي تر و عملي تر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پاكي و فضيلت ها در داخل گروه حفظ شود و از گناهان مسلم اسلامي از قبيل نوشيدن مشروبات الكلي، خوردن گوشت خوك، قمار كردن، ناپاكي هاي جنسي، زنا و روابط جنسي نامشروع، دروغ، دو به هم زني، غيبت، نادرست بودن، امين نبودن، خيانت به خود، خانواده و جامعه و حرام هاي مسلّم اسلام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سال به سال گروه دارد به جلو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افراد زبده تر و پاك تر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 يك راه دارد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w:t>
      </w:r>
    </w:p>
    <w:p>
      <w:pPr>
        <w:pStyle w:val="BookText"/>
        <w:rPr/>
      </w:pPr>
      <w:r>
        <w:rPr>
          <w:rFonts w:ascii="IRNazanin" w:hAnsi="IRNazanin" w:eastAsia="IRNazanin"/>
          <w:color w:val="111111"/>
          <w:sz w:val="28"/>
          <w:sz w:val="28"/>
          <w:szCs w:val="28"/>
          <w:rtl w:val="true"/>
          <w:lang w:bidi="fa-IR"/>
        </w:rPr>
        <w:t>كه ما پاية زندگي خود را بر اين اساس نگذاريم كه مؤمن باشيم؛ براي فاصله بين تولد و مرگ زندگي نكنيم بلكه براي از تولد تا بي نهايت زندگي كنيم و مؤمن به زندگي جاويد؛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اينقدر روي ايمان به آخرت تكيه مي كند بي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ايمان به مبدأ و خدا را بدون ايمان به آخرت، باز بي ارزش مي داند،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ايمان به خدايي كه جهان را آفريده است و كاري به كار ما ندارد و فقط هر وقت دلمان تنگ مي شود مي رويم و با او راز و نياز مي كنيم، اين ايمانِ مسيحي به درد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 تواند منشأ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ايماني كه مي تواند زندگي بشر را در سطح عالي بشري بياورد ايمان به مبدأ و معادِ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در تمام آيات قرآن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گويم تمام؛ يعني الآن استثنا در حافظه ام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را براي اين مي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موكول مي شود به دو زيربنا، ايمان به خدا و ايمان به رستاخيز و قيامت و آخرت، و يك روبنا، عمل صالح و كاري كه با اين ايمان تنظيم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ديگر شوخي برنمي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فارسي زبان، براستي اسلام را پايه و ايده و زيربناي فكر و عمل خودش مي داند؛ كوشش شود اين روحيه در افراد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نقش عبادت ها، نمازگزاردن هاي روح دار، روزه گرفتن ها، پاكي ورزيدن ها، از گناه صرف نظر كردن ها و تقويت اراده در برابر هر گناه، بسيار مؤثر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اهميت به نماز و نماز جماعت بايد جزو برنامة گروه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جلسه داريد با هم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درس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وقت نماز است نمازتان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بنشينيد،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بدهيد به اينكه با هم در وضع زندگي شخصي و خانوادگي تان فكر كنيد وگرنه صريحاً مي گويم كه اين كار و اين تلاش به </w:t>
      </w:r>
    </w:p>
    <w:p>
      <w:pPr>
        <w:pStyle w:val="BookText"/>
        <w:rPr/>
      </w:pPr>
      <w:r>
        <w:rPr>
          <w:rFonts w:ascii="IRNazanin" w:hAnsi="IRNazanin" w:eastAsia="IRNazanin"/>
          <w:color w:val="111111"/>
          <w:sz w:val="28"/>
          <w:sz w:val="28"/>
          <w:szCs w:val="28"/>
          <w:rtl w:val="true"/>
          <w:lang w:bidi="fa-IR"/>
        </w:rPr>
        <w:t>جايي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بي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نظر مشورتي ديگر مركز اسلامي هامبورگ از نظر تشكيلاتي، اين است كه تقويت فضيلت و ايمان در اعضاي انجمن ها جزو برنامه هاي اساسي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يكي از امتيازهاي قابل توجهي كه در انتخاب مسئولان در داخل انجمن يا در هيأت مسئولين گروه بايد روي آن حساب شود، اين است كه چه كسي از نظر زندگي شخصي و اجتماعي بيشتر مي تواند سمبل يك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 نكنيد كه بنده مطلق فكر مي كنم و مي گويم جوان هاي آن انجمن نبايد ديگر دست از پا خطا كنند و هيچ گناه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ممكن است گناه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 كه از انسان گناهي سر بزند و اين كه نسبت به گناه بي مبالات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ما مي خواهيم هرگز در شما نباشد بي مبالاتي نسبت به گناه است؛ و الاّ ممكن است يك بار هم گناهي از شما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شما خرده نمي گيرم، آنچه خرده مي گيرم بي مبالاتي در برابر گناه يا در برابر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بار هم فراموش شود نمازتان را بخوانيد؛ البته نبايد فراموش بكنيد ولي 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مبالات نشويد كه اگر بي مبالات شديد؛ پايه سست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انتخاب مسئولان، در داخل هر انجمن و همچنين مسئولين گروه، مسئله مبالات ديني داشتن يك امتياز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 گويم فقط اين بايد باشد؛كارداني، قدرت مديريت و به درد آن كار خوردن از امتيازهاي اصلي است اما نه اينكه فقط روي آنها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نرود؛ ما، سازمان گروه فارسي زبان اتحاديه دانشجويان مسلمان در اروپا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آخرين نظر مشورتي ما بود كه خوشبختانه درست در ساعت يازده و نيم دارد تمام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اميدوارم اين نظرهايي كه عرضه شد، </w:t>
      </w:r>
    </w:p>
    <w:p>
      <w:pPr>
        <w:pStyle w:val="BookText"/>
        <w:rPr/>
      </w:pPr>
      <w:r>
        <w:rPr>
          <w:rFonts w:ascii="IRNazanin" w:hAnsi="IRNazanin" w:eastAsia="IRNazanin"/>
          <w:color w:val="111111"/>
          <w:sz w:val="28"/>
          <w:sz w:val="28"/>
          <w:szCs w:val="28"/>
          <w:rtl w:val="true"/>
          <w:lang w:bidi="fa-IR"/>
        </w:rPr>
        <w:t>بتواند يك نوع كمك و همفكري از جانب مركز اسلامي هامبورگ با گروه فارسي زبان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همكاران ما در مركز اسلامي هامبورگ بتوانند در آينده منشأ خدمت شايسته اي براي پيشرفت اين سازمان دانشجويي ارزنده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همة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زدن حضار</w:t>
      </w:r>
      <w:r>
        <w:rPr>
          <w:rFonts w:eastAsia="IRNazanin" w:cs="IRNazanin"/>
          <w:color w:val="111111"/>
          <w:sz w:val="28"/>
          <w:szCs w:val="28"/>
          <w:rtl w:val="true"/>
          <w:lang w:bidi="fa-IR"/>
        </w:rPr>
        <w:t xml:space="preserve">] </w:t>
      </w:r>
      <w:bookmarkStart w:id="102" w:name="pg1180_6471"/>
    </w:p>
    <w:p>
      <w:pPr>
        <w:pStyle w:val="Heading2"/>
        <w:numPr>
          <w:ilvl w:val="1"/>
          <w:numId w:val="1"/>
        </w:numPr>
        <w:rPr/>
      </w:pPr>
      <w:bookmarkStart w:id="103" w:name="__RefHeading___Toc2582357_373438147"/>
      <w:bookmarkStart w:id="104" w:name="_Toc34"/>
      <w:bookmarkEnd w:id="102"/>
      <w:bookmarkEnd w:id="103"/>
      <w:r>
        <w:rPr>
          <w:rtl w:val="true"/>
        </w:rPr>
        <w:t>بخش چهارم</w:t>
      </w:r>
      <w:r>
        <w:rPr>
          <w:rtl w:val="true"/>
        </w:rPr>
        <w:t xml:space="preserve">: </w:t>
      </w:r>
      <w:r>
        <w:rPr>
          <w:rtl w:val="true"/>
        </w:rPr>
        <w:t>نظرهاي مشورتي مركز اسلامي هامبورگ در نشست ششم مجمع عمومي اتحادية دانشجويان مسلمان در اروپا</w:t>
      </w:r>
      <w:bookmarkEnd w:id="104"/>
    </w:p>
    <w:p>
      <w:pPr>
        <w:pStyle w:val="Heading3"/>
        <w:numPr>
          <w:ilvl w:val="2"/>
          <w:numId w:val="1"/>
        </w:numPr>
        <w:rPr/>
      </w:pPr>
      <w:bookmarkStart w:id="105" w:name="__RefHeading___Toc2582359_373438147"/>
      <w:bookmarkStart w:id="106" w:name="_Toc35"/>
      <w:bookmarkEnd w:id="105"/>
      <w:r>
        <w:rPr>
          <w:rtl w:val="true"/>
        </w:rPr>
        <w:t>اشاره</w:t>
      </w:r>
      <w:bookmarkEnd w:id="1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نظرهاي مشورتي مركز اسلامي هامبورگ در نشست ششم مجمع عمومي اتحادية دانشجويان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Style w:val="FootnoteAnchor"/>
          <w:rtl w:val="true"/>
        </w:rPr>
        <w:footnoteReference w:id="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دوستان عزيز، بار ديگر خوشوقتم كه اين فرصت پيش آمده است تا در اجتماع سالانة شما دوستان شركت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من در آخرين جمله هاي خداحافظي به دوستان پيشنهاد كرده بودم كه سعي كنيد امسال، من به عنوان مشاور شركت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خواهش من اين بود كه معتقد هستم و اعتقاد قاطع دارم كوشش همة ما در راه اين هدف است كه سازمان شما هر چه بيشتر از هر نظر روي پاي خود بايستد و فكر مي كردم كه علايق و محبت هاي شما به مركز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مطلبي است خيلي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شود كه من بيش از يك فرد مشاور بتوانم در كارتان سهيم باشم و اين را مصلحت سازمان شما نمي دانستم و حالا هم نمي دانم و در آينده هم فكر مي كنم كه نخواهم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امسال هم كه دوستان از من دعوت كردند كه باز به عنوان مشاور شركت كنم از طرف مركز اسلامي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بود كه به تشخيص رفقا امسال هم بايد نقطه عطف جديدي در كار اتحاديه و تشكيلات شما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آن هايي كه لااقل در اين سه نشست اخير شركت داشتند، بايد به خاطر داشته باشند كه در دو سال گذشته براستي در هر سالي اتحادية شما يك مرحله را طي كرده است و اين از ديد من و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سابقه كارهاي اجتماعي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خيلي مهم </w:t>
      </w:r>
    </w:p>
    <w:p>
      <w:pPr>
        <w:pStyle w:val="BookText"/>
        <w:rPr/>
      </w:pPr>
      <w:r>
        <w:rPr>
          <w:rFonts w:ascii="Amiri" w:hAnsi="Amiri" w:eastAsia="Amiri" w:cs="Amiri"/>
          <w:color w:val="111111"/>
          <w:sz w:val="28"/>
          <w:sz w:val="28"/>
          <w:szCs w:val="28"/>
          <w:rtl w:val="true"/>
          <w:lang w:bidi="ar-SA"/>
        </w:rPr>
        <w:t>است كه يك تشكيلاتي در هر سالي بتواند يك مرحله را طي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اين سرعت در طي مراحل شما را تشويق كند ولي مغرور نكند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در جريان نشست تا اين لحظه كه دور هم هستيم، نقطه هاي قوّت خاصي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هيأت مديره بسيار خوب تنظيم شده بود و تكاملي را نشان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سخن، اين نيست كه به گزارش هيأت مديره انتقادي نيست؛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سخن، اين است كه من كه سه سال است گزارش هيأت مديره را گوش مي كنم در تنظيم گزارش، تكامل احساس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گزارش و توجه به آنچه از كار اتحاديه در جريان اين يك سال آگاه هستم؛ پيشرفت قابل ملاحظه اي در كار اتحاديه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رفقا اگر در يك سال گذشته پيشرفت قابل ملاحظه اي وجود دارد و گزارش ها خوب تنظيم شده است با صراحت مي گويم كه معنايش اين نيست كه ما اين پيشرفت را حتي در تنظيم گزارش به حساب دوستانمان آقاي طباطبايي، فروهش و نواب واريز مي كنيم؛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تجريديِ فرديِ ضد تشكيلاتي بايد در ما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دوستانِ مسئولين و اعضاي اتحاديه در سال هاي قبل، با كوشش و تلاش خودشان و با خلوص و صفايي كه من در عده اي از آن ها سراغ دارم به سهم خودشان كوشيده اند راه را براي اين پيشرفت سريع در سال گذشته آماده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پيشرفت هر سالي نتيجه و بازده تمام كارهاي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 حتي گزارش هاي بسيار خوب رفقا را بيش از آنچه بازده كار شخصي آن ها حساب كنم؛ بازده مجموع كار اتحاديه در اين عمر چند ساله خودش حساب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همين حالا كه اينجا نشسته ايم، مسئولين يك دوره هم در اين جلسه به عنوان نمايندگان </w:t>
      </w:r>
    </w:p>
    <w:p>
      <w:pPr>
        <w:pStyle w:val="BookText"/>
        <w:rPr/>
      </w:pPr>
      <w:r>
        <w:rPr>
          <w:rFonts w:ascii="IRNazanin" w:hAnsi="IRNazanin" w:eastAsia="IRNazanin"/>
          <w:color w:val="111111"/>
          <w:sz w:val="28"/>
          <w:sz w:val="28"/>
          <w:szCs w:val="28"/>
          <w:rtl w:val="true"/>
          <w:lang w:bidi="fa-IR"/>
        </w:rPr>
        <w:t>شركت دارند و حتي يكي از آن ها به عنوان علي البدل شركت مي كند و به عنوان نماينده شركت ندارد ولي اين اشخاص كه مسئول سال هاي قبل بوده اند، در سال گذشته با هيأت اجرايي، همكاري صميمانه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 نكته ها بايد جالب باشد؛ چرا؟ چرا مي گويم جالب باشد؟ براي اينكه در سازمان هاي ديگري كه ما با آن ها تماس داشته ايم مسئولين دورة قبل مي كوشيدند در دورة بعد چوب لاي چرخ مسئولين بگذارند، مبادا آن ها بهتر از اين ها گل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ارزش هاي اساسي كار شما است كه بايد حفظ شود و در داخل تك تك انجمن هاي ديگر هم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گفته ايم در يك جامعه اسلامي چنين نيست كه اگر يك آقايي يا يك گروهي امروز زمامدار و رئيس شد بايد تا ابد در اين سمت بماند يا اگر كنار رفت و فردا گروه ديگري رئيس شد و اين ها مرئوس شدند بگويند ما كه يك دوره رئيس بوديم بايد كنار برويم و بنشينيم تا به ما تعارف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نمي توانيم در پست مرئوس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يا چهار سال يا بايد در پست رياست بمانيم يا كنار برويم و يا باز رقابت هاي منفي و حسادت ها سبب شود كه در كار بعدي ها حتي كارشكني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آفت هاي زندگي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نظرهاي مشورتي بعدي روي آن تكيه خواهم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اين كه گفتم همة اين پيشرفت ها را به حساب آقاي طباطبايي، فروهش و نواب واريز نمي كنيم، معنايش اين نيست كه ما در مقام مقايسه، ارزش اشخاص را كتمان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 دانيم كه لياقت و تلاش گري ها در افراد، مختلف است و بايد در عين حالي كه به نكته اول توجه داريم به نكته دوم هم توجّه داشته باشيم كه واقعاً در مقام سنجش، </w:t>
      </w:r>
      <w:bookmarkStart w:id="107" w:name="pg1180_6476"/>
    </w:p>
    <w:p>
      <w:pPr>
        <w:pStyle w:val="BookText"/>
        <w:rPr/>
      </w:pPr>
      <w:bookmarkEnd w:id="107"/>
      <w:r>
        <w:rPr>
          <w:rFonts w:ascii="IRNazanin" w:hAnsi="IRNazanin" w:eastAsia="IRNazanin"/>
          <w:color w:val="111111"/>
          <w:sz w:val="28"/>
          <w:sz w:val="28"/>
          <w:szCs w:val="28"/>
          <w:rtl w:val="true"/>
          <w:lang w:bidi="fa-IR"/>
        </w:rPr>
        <w:t>اگر ديديم فردي يا گروهي لايق تر از ديگران هست از آن ها قدرداني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وارد چنين مقايسه اي شوم كار من نيست ولي به عنوان نظر كلي مشورتي، تطبيق مي كنم تا مسئله جان پيدا كند و مثال داشته باشد</w:t>
      </w:r>
      <w:r>
        <w:rPr>
          <w:rFonts w:eastAsia="IRNazanin" w:cs="IRNazanin"/>
          <w:color w:val="111111"/>
          <w:sz w:val="28"/>
          <w:szCs w:val="28"/>
          <w:rtl w:val="true"/>
          <w:lang w:bidi="fa-IR"/>
        </w:rPr>
        <w:t>.</w:t>
      </w:r>
    </w:p>
    <w:p>
      <w:pPr>
        <w:pStyle w:val="Heading3"/>
        <w:numPr>
          <w:ilvl w:val="2"/>
          <w:numId w:val="1"/>
        </w:numPr>
        <w:rPr/>
      </w:pPr>
      <w:bookmarkStart w:id="108" w:name="__RefHeading___Toc2582361_373438147"/>
      <w:bookmarkStart w:id="109" w:name="_Toc36"/>
      <w:bookmarkEnd w:id="108"/>
      <w:r>
        <w:rPr>
          <w:rtl w:val="true"/>
        </w:rPr>
        <w:t>توجّه به ارتقاي كيفي و محتوايي سازمان</w:t>
      </w:r>
      <w:bookmarkEnd w:id="1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به عنوان يك نظر كلي مشورتي عرض مي كنم و آن نظر كلي كه زيربناي بحث امروز ماست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اتحادية شما تا زماني به راستي يك واحد ارزنده است كه نه فقط از نظر عرض، طول، ارتفاع، ابعاد جسماني، مادي، آماري و كميت، سال به سال بزرگ تر شود بلكه بيش از آن و قبل از آن از نظر محتواي روحي، معنوي و محتواي خاص تشكيلاتي اش رشد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شرط اين رشد محتواي تشكيلاتي اين است كه سازمان اتحاديه دانشجويان مسلمان در اروپا، گروه فارسي زبان، لااقل در تاريخ خودش سازماني به هم پيوسته باشد؛ يعني، از روزي كه اين كار به وجود آمده تا وقتي كه ادامه داشته باشد و به هر جا كه برسد، همواره پيوستگي حال با گذشته و آينده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جزمي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 و روي اين دگم ها در پايان نظرهاي مشورتي تكيه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ديد من اين يك دگم براي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ديديد فردي يا گروهي سركار مي آيد و مي خواهد اين پيوستگي را از بين ببرد يا به آن آسيب برساند در حسن نيت آن ها ترديد كنيد و در صلاحيت آن ها براي اين كه سمَتي در كار اتحاديه داشته باشند، 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پيوستگي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در اين چهار سال كاملاً به چشم مي خورده و حفظ شده است و اين را من از بهترين امتيازات سازمان شما مي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اصل و ارزش مهم قابل توجه، </w:t>
      </w:r>
      <w:bookmarkStart w:id="110" w:name="pg1180_6477"/>
    </w:p>
    <w:p>
      <w:pPr>
        <w:pStyle w:val="BookText"/>
        <w:rPr/>
      </w:pPr>
      <w:bookmarkEnd w:id="110"/>
      <w:r>
        <w:rPr>
          <w:rFonts w:ascii="IRNazanin" w:hAnsi="IRNazanin" w:eastAsia="IRNazanin"/>
          <w:color w:val="111111"/>
          <w:sz w:val="28"/>
          <w:sz w:val="28"/>
          <w:szCs w:val="28"/>
          <w:rtl w:val="true"/>
          <w:lang w:bidi="fa-IR"/>
        </w:rPr>
        <w:t>همواره محفوظ بماند و شما در هر نشستي خوب احساس كنيد كه مسئولين سال گذشته مي كوشند تلاش هاي خود را بگويند اما بدون اين كه بخواهند همه چيز را به حساب شخص خود واريز كنند يا راه را براي تلاش ديگران در سال هاي آينده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خوشوقتي اين روحيه در اين چهارسال وجود داشته و به همين دليل است كه من اينقدر روي آن تاكيد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ارزش بزرگ را داريم بايد آن را نگه داريم و رشد دهيم</w:t>
      </w:r>
      <w:r>
        <w:rPr>
          <w:rFonts w:eastAsia="IRNazanin" w:cs="IRNazanin"/>
          <w:color w:val="111111"/>
          <w:sz w:val="28"/>
          <w:szCs w:val="28"/>
          <w:rtl w:val="true"/>
          <w:lang w:bidi="fa-IR"/>
        </w:rPr>
        <w:t>.</w:t>
      </w:r>
    </w:p>
    <w:p>
      <w:pPr>
        <w:pStyle w:val="Heading3"/>
        <w:numPr>
          <w:ilvl w:val="2"/>
          <w:numId w:val="1"/>
        </w:numPr>
        <w:rPr/>
      </w:pPr>
      <w:bookmarkStart w:id="111" w:name="__RefHeading___Toc2582363_373438147"/>
      <w:bookmarkStart w:id="112" w:name="_Toc37"/>
      <w:bookmarkEnd w:id="111"/>
      <w:r>
        <w:rPr>
          <w:rtl w:val="true"/>
        </w:rPr>
        <w:t>راه هاي رشد كيفي و محتوايي سازمان</w:t>
      </w:r>
      <w:bookmarkEnd w:id="112"/>
    </w:p>
    <w:p>
      <w:pPr>
        <w:pStyle w:val="Heading4"/>
        <w:numPr>
          <w:ilvl w:val="3"/>
          <w:numId w:val="1"/>
        </w:numPr>
        <w:rPr/>
      </w:pPr>
      <w:bookmarkStart w:id="113" w:name="__RefHeading___Toc2582365_373438147"/>
      <w:bookmarkStart w:id="114" w:name="_Toc38"/>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چه كنيم كه محتواي واقعي اتحاديه بالا برود؟ چه كنيم كه دچار بيماري رشد سلولي و گاهي هم سرطاني نشويم و واقعاً رشد اتحاديه ما عبارت باشد از رشد مجموعي؛ جسم و جانش به موازات يكديگر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آدم هاي خيلي چاق و گندة دويست كيلويي اما توخالي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هايي را كه به عنوان نظرهاي مشورتي عرض مي كنم اگر همه اش از قرآن گرفته نشده باشد لااقل مقدار خيلي زيادش اقتباس از قرآن كريم است و آيا از من جز اين انتظاري مي رود؟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نظرها عبارتند از</w:t>
      </w:r>
      <w:r>
        <w:rPr>
          <w:rFonts w:eastAsia="IRNazanin" w:cs="IRNazanin"/>
          <w:color w:val="111111"/>
          <w:sz w:val="28"/>
          <w:szCs w:val="28"/>
          <w:rtl w:val="true"/>
          <w:lang w:bidi="fa-IR"/>
        </w:rPr>
        <w:t>:</w:t>
      </w:r>
    </w:p>
    <w:p>
      <w:pPr>
        <w:pStyle w:val="Heading4"/>
        <w:numPr>
          <w:ilvl w:val="3"/>
          <w:numId w:val="1"/>
        </w:numPr>
        <w:rPr/>
      </w:pPr>
      <w:bookmarkStart w:id="115" w:name="__RefHeading___Toc2582367_373438147"/>
      <w:bookmarkStart w:id="116" w:name="_Toc39"/>
      <w:bookmarkEnd w:id="115"/>
      <w:r>
        <w:rPr/>
        <w:t>1</w:t>
      </w:r>
      <w:r>
        <w:rPr>
          <w:rtl w:val="true"/>
        </w:rPr>
        <w:t xml:space="preserve">- </w:t>
      </w:r>
      <w:r>
        <w:rPr>
          <w:rtl w:val="true"/>
        </w:rPr>
        <w:t>تكيه هرچه بيشتر روي ايمان و عمل</w:t>
      </w:r>
      <w:bookmarkEnd w:id="1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آن ايده اي كه شما آن را به عنوان ايدة سازمانتان قبول كرده ايد؛ يعني،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اسلام به صورت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 را بگويم اگر فكر كنيد من يا ديگران انتظار داريم كه اعضاي اتحاديه، مسئولين واحدها و مسئولين اتحاديه در اين مرحله تكاملي، سلمان ها، ابوذرها و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خير، ما چنين انتظاري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بدانيم كه در </w:t>
      </w:r>
    </w:p>
    <w:p>
      <w:pPr>
        <w:pStyle w:val="BookText"/>
        <w:rPr/>
      </w:pPr>
      <w:r>
        <w:rPr>
          <w:rFonts w:ascii="IRNazanin" w:hAnsi="IRNazanin" w:eastAsia="IRNazanin"/>
          <w:color w:val="111111"/>
          <w:sz w:val="28"/>
          <w:sz w:val="28"/>
          <w:szCs w:val="28"/>
          <w:rtl w:val="true"/>
          <w:lang w:bidi="fa-IR"/>
        </w:rPr>
        <w:t>محتواي اتحادية ما چه انسان هايي هستند و ميزان ايمان و پايبندي عملي آن ها به اسلام چقدر است؟ در اين مورد من نمي خواهم مطلق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خواهيم بگوييم آن هايي كه صددرصد به اسلام پايبندند و هيچ وقت دست از پا خطا نمي كنند، هيچ واجبي از آن ها فوت نمي شود و هيچ گناهي را مرتكب نمي شوند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مطرح است اين است كه در داخل سازمان و اتحادية ما، امتياز ايمان و عملِ همه جانبه، در تعيين اشخاص براي سمت ها، مهم و موردتوجه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ما جامعه اي كوچك و سازماني هستيم كه در آن، ملاكي اساسي براي احراز سِمَت ها وجود دارد و آن، داشتن ايمان بيشتر به اسلام و عمل همه جانبه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ميزان عملِ همه جانبه اش به اسلام بيشتر است، براي اين كه سمتي را به او بسپاريم امتياز بالاتري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گفتم عمل همه جانبه؟ براي اين كه در سفر اينسبروك </w:t>
      </w:r>
      <w:r>
        <w:rPr>
          <w:rStyle w:val="FootnoteAnchor"/>
          <w:rtl w:val="true"/>
        </w:rPr>
        <w:footnoteReference w:id="7"/>
      </w:r>
      <w:r>
        <w:rPr>
          <w:rFonts w:ascii="IRNazanin" w:hAnsi="IRNazanin" w:eastAsia="IRNazanin"/>
          <w:color w:val="111111"/>
          <w:sz w:val="28"/>
          <w:sz w:val="28"/>
          <w:szCs w:val="28"/>
          <w:rtl w:val="true"/>
          <w:lang w:bidi="fa-IR"/>
        </w:rPr>
        <w:t>يكي از افراد گروه هاي ديگر، نه گروه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 خميني گفتند امروز ديگر روز نماز و روزه نيست؛ روز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كه چطور آيت الله خميني مي توانند چنين حرفي بزنند؛ امروز ديگر روز نماز و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نماز و روزه را كنار بگذاريم و مبازره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از كجا نقل مي كنيد؟ حدس زدم ايشان جملة زير يكي از عكس هايي كه منتشر شده است را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خودش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كه تو ديده اي و من هم ديده ام، نمي گويد امروز روز نماز و روزه نيست، روز مبارزه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فقط نماز و روزه نيست؛ مبارزه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انداخته اي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عزيز، اگر به راستي اسلام و ايدئولوژي اسلامي، زير بناي تلاش هاي دسته جمعي شماست، اين مطلب بايد در مجموعة كار شما به چشم بخورد كه مجموعه سازمان شما مي كوشد همه جانبه به اسلام، نزديك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 و روزه اش، چه در راستگويي، پاكي جنسي، اجتناب از مشروب خواري و قمار و چه در مبارزه و تلاش هاي اجتماعي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 چه در امر به معروف و نهي از منكرِ جاندار واقعي اسلامي و چه در جهادِ محكِ ايمانش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بحثي درباره نماز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مي شوم اگر اين بحث را همة انجمن ها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جزوة نماز هم مفاد همان بحث را منتشر كرده است ولي باز خود آن نوار امتيازاتي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اين نيست كه ما بلند شويم و خود را خم و راست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بود آن وقت جا داشت كسي بگويد حالا اين موضوع چقدر اين در كار ما نقش دارد؟ اگر ما نماز بخوانيم، واقعاً قرآن نماز را با اين صفت معرفي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الصَّلواةَ اِنَّ الصَّلواةَ تَنْهي عَنِ الْفَحْشآءِ وِ الْمُنْكَر</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 كه نماز واقعاً عاملي است براي پيش گيري از ناپاكي ها، زشتي ها و ستمگري 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نمازهاي ما، نماز باسمه اي است؛ عوضش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جاندار و روح دارش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جزو كارهاي اتحاديه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صبح و ظهر و شب، نشاط ايماني را در اعضاي اتحاديه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به زندگي شما در برابر نفوذ عشق مادي هوسبازانه در اين محيط، يك نوع مصونيت نسبي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ندهد؛ بفرماييد چه چيزي مي خواهد اين را به ما بدهد؟ در اين محيط كه از در و ديوارش تحريك به شهوت و </w:t>
      </w:r>
    </w:p>
    <w:p>
      <w:pPr>
        <w:pStyle w:val="BookText"/>
        <w:rPr/>
      </w:pPr>
      <w:r>
        <w:rPr>
          <w:rFonts w:ascii="IRNazanin" w:hAnsi="IRNazanin" w:eastAsia="IRNazanin"/>
          <w:color w:val="111111"/>
          <w:sz w:val="28"/>
          <w:sz w:val="28"/>
          <w:szCs w:val="28"/>
          <w:rtl w:val="true"/>
          <w:lang w:bidi="fa-IR"/>
        </w:rPr>
        <w:t xml:space="preserve">هوسبازي مي بارد، چه چيزي مي تواند شما را در برابر اين تحريكات مصون بدارد؟ نماز؛ نماز روح دار و آهنگ دار كه در آن سخنراني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پاكي و فضيلت و تقوا؛ سرود يكتاپرستي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سرود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ديدم كه ديروز در همان موقع كه اين سرود اسلامي پخش شد در رفقا احساس برمي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سرود مي تواند در شما احساس برانگيزد، چرا نماز در ما احساس برنينگيزد؟ اگر ما با روزه نخواهيم در برابر هوس ها، شهوت ها، خودخواهي ها، گرسنگي ها و تشنگي ها مقاومت كسب كنيم با چه چيزي مي توانيم اين مقاومت را كسب كنيم؟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كه دور هم مي نشينند وقتي مجلسشان گل مي كند درباره مبارزات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خودمان را آماده كنيم تا ده ها سال هم در زندان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آماده كردن با لفظ و شعار كه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 نوع آمادگي است كه بعد از آن پشيماني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چشمم، پشت ميله هاي زندان از اين آماده هاي پشيمان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به ملاقات همسرش كه آقايي بود در يك تشكيلات غيراسلامي و خودش را آماده خيال مي كرد به زندان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به ديدار يك زنداني باايمانِ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دوستان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تا با او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كه چند سالي هم زنداني بود، در حضور من به تمام همكاران قبلي خود فحش مي داد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پدرسوخته هاي خائن، ما را اينجا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خوبي به چشم مي خورد كه اين آقا از به زندان افتادن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ديگر راه چاره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و خانم هاي مبارز كجا مي خواهند به مقاومت در برابر سختي هاي زندان يا هر سختي ديگر عادت كنند؟ روزه يكي از اين تمرين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با ارادة نيرومند و </w:t>
      </w:r>
    </w:p>
    <w:p>
      <w:pPr>
        <w:pStyle w:val="BookText"/>
        <w:rPr/>
      </w:pPr>
      <w:r>
        <w:rPr>
          <w:rFonts w:ascii="IRNazanin" w:hAnsi="IRNazanin" w:eastAsia="IRNazanin"/>
          <w:color w:val="111111"/>
          <w:sz w:val="28"/>
          <w:sz w:val="28"/>
          <w:szCs w:val="28"/>
          <w:rtl w:val="true"/>
          <w:lang w:bidi="fa-IR"/>
        </w:rPr>
        <w:t>قوي و قدرت نفس مي توان در برابر گرسنگي، تشنگي، نيازهاي جنسي و امثال اين ها به نتيجه رسيد؟ اگر روزه براي ما عبارت باشد از اين كه از غروب تا اذان صبح شكم خود را پر كنيم تا باد بكند؛ بعد هم از صبح تا شب بخوابيم و از دل درد هم گاهي خوابمان نبرد؛ خوب، اين ديگر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را بر شما واجب كرديم باشد كه شما به راه پرهيز و تقوي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روزه بايد عامل ايجاد تقوي در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عرض كردم اسلامِ همه جانبه؛ مبارزه بدون شك يكي از نقطه هاي برجسته اين اسلام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دوستان براي شركت فعال در مبازرات اجتماعي، هم يك وظيفه اسلامي و تشكيلاتي براي خود آن هاست و هم عامل مؤثري در جذب و جلب نيروهاي خارج از تشكيلات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اسلامي كه كارش فقط قرآن خواندن، نماز و روزه باشد قدرت جذب نيروهاي جديد را در مسيرهاي آينده ندارد و انجمن هاي اسلامي هم كه فقط كارشان مبارزه باشد اما اعضاي انجمن به سلامتي اسلام گاهي پياله اي هم مي زنند و در مجالس جشن و سرورهاي توأم با گناه شركت مي كنند؛ نمازشان را هم گاهي مي خوانند و گاهي نمي خوانند؛ ماه رمضان هم، گاهي روزه مي گيرند يا نمي گيرند، نمي تواند نيروهاي صحيح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شما بايد بكوشد هر چه زودتر يك سازمان اسلامي واقعاً همه 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مي تواند نيروهاي واقعي خود را در جامعه اسلامي و حتي در جامعه غيراسلامي و در دنيا جذب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ها مسائل ديگري هم هست كه من خيلي فشرده و تيتر مانند يادآوري مي كنم</w:t>
      </w:r>
      <w:r>
        <w:rPr>
          <w:rFonts w:eastAsia="IRNazanin" w:cs="IRNazanin"/>
          <w:color w:val="111111"/>
          <w:sz w:val="28"/>
          <w:szCs w:val="28"/>
          <w:rtl w:val="true"/>
          <w:lang w:bidi="fa-IR"/>
        </w:rPr>
        <w:t xml:space="preserve">. </w:t>
      </w:r>
      <w:bookmarkStart w:id="117" w:name="pg1180_6482"/>
    </w:p>
    <w:p>
      <w:pPr>
        <w:pStyle w:val="Heading4"/>
        <w:numPr>
          <w:ilvl w:val="3"/>
          <w:numId w:val="1"/>
        </w:numPr>
        <w:rPr/>
      </w:pPr>
      <w:bookmarkStart w:id="118" w:name="__RefHeading___Toc2582369_373438147"/>
      <w:bookmarkStart w:id="119" w:name="_Toc40"/>
      <w:bookmarkEnd w:id="117"/>
      <w:bookmarkEnd w:id="118"/>
      <w:r>
        <w:rPr/>
        <w:t>2</w:t>
      </w:r>
      <w:r>
        <w:rPr>
          <w:rtl w:val="true"/>
        </w:rPr>
        <w:t xml:space="preserve">- </w:t>
      </w:r>
      <w:r>
        <w:rPr>
          <w:rtl w:val="true"/>
        </w:rPr>
        <w:t>برخورد محبت آميز با ديگران</w:t>
      </w:r>
      <w:bookmarkEnd w:id="1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محبت آميز در ادامه همكاري ها ميان خودتان و در جلب همكارهاي جديد،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گاهي صراحت را با صراحت تلخ اشتباه مي كنند و صراحت شيرين را هم با مجامله و مزاج گويي عوض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عزيز، ما بايد صريح باشيم و مي توانيم صريح باشيم اما لازم نيست اين صراحت ما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مجموعة اتحاديه، عده اي از دوستان را ديده ام كه گاهي صراحت هاي تلخ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فقط متوجه آقاي بهشتي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بشمارم در اطراف خود آقاي بهشتي چند نفر هستند كه اسم هايشان را مي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خندة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داشتن غير از صراحت تلخ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لاَانْفَضُّوا مِنْ حَولِكَ</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 با آن مهري كه خدا تو را با آن بار آورد، با آن مهر انسانيت، در برابر ديگران نرمش بجا نشان دادي و اگر تو خشن بودي همين دوستانت هم از كنارت پراكنده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او اين را مي گويد ديگر بنده و شما چه مي گوييم؟ محمد صريح نبود؟ مجامله گو بود؟ نه، صراحت داشت اما صراحتش را هم با شيرينيِ ممكن به كار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دربارة محمد است؛ بگذاريد دربارة خود مسلمانان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وَالّذينَ مَعَهُ اَشِدّاءُ عَلَي الكُفّارِ رُحَماءُ بَينَهُمْ ترَئهُمْ رُكَّعاً سُجّداً يَبْتَغُونَ فضلاً مِنَ الله وَ رِضواناً سِيما هُمْ في وُجُوهِهِم مِنْ اَثَرِ السُّجُود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ببينيد قرآن محمد و گروه محمد را كه به وجود آورنده نهضت اسلام هستند چگونه تصوير مي كند</w:t>
      </w:r>
      <w:r>
        <w:rPr>
          <w:rFonts w:eastAsia="IRNazanin" w:cs="IRNazanin"/>
          <w:color w:val="111111"/>
          <w:sz w:val="28"/>
          <w:szCs w:val="28"/>
          <w:rtl w:val="true"/>
          <w:lang w:bidi="fa-IR"/>
        </w:rPr>
        <w:t xml:space="preserve">. </w:t>
      </w:r>
      <w:bookmarkStart w:id="120" w:name="pg1180_6483"/>
    </w:p>
    <w:p>
      <w:pPr>
        <w:pStyle w:val="BookText"/>
        <w:rPr/>
      </w:pPr>
      <w:bookmarkEnd w:id="120"/>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پيغمبر خداست و آن ها كه با او هستند كساني هستند كه خشونت هايشان به صورت قهر در برابر دشمن هايي است كه جز با قهر نمي شود با آن ها روبه رو شد اما داخل خودشان با مهر و محبت با هم رفتار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گله هم دارند گلة محبت آميز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حال عبادت و ركوع و سجود مي يابيد، به طوريكه از چهره آن ها آثار نيايش به درگاه خدا همواره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دوستان، ما بايد به نقش برخورد محبت آميز در داخل خودمان با غير خودمان اهميت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خواهم مثل مسيحيت باشيم كه بگوييم محبت، محبت، محبت حتي محبت با پلنگ تيز دندان زيرا آنجا ديگر ستمكاري بود بر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نمي خواهم بگويم ولي بي محبتي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اين را فرموله كرده است و من اجمالاً به دوستان يادآوري مي كنم كه در داخل خودمان و با افراد خارج از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دشمناني كه بايد با آن ها با جنگ و ستيز روبه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بي طرف ها با محبت روبه رو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ممكن است امروز نمازش را نخواند، روزه اش را نگيرد، گناهي بكند؛ در درجه اول شما نبايد مثل خشك مقدس هاي 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 را نخواندي؟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درجه اول بنشينيد با او صحبت كنيد؛ خوب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يعني چه، روزه يعني چه، راستگويي يعني چه، مشروب نخوردن يعني چه، پاكي جنسي يعني 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نرم، ملايم و روشنگرانه او را آماده كنيد</w:t>
      </w:r>
      <w:r>
        <w:rPr>
          <w:rFonts w:eastAsia="IRNazanin" w:cs="IRNazanin"/>
          <w:color w:val="111111"/>
          <w:sz w:val="28"/>
          <w:szCs w:val="28"/>
          <w:rtl w:val="true"/>
          <w:lang w:bidi="fa-IR"/>
        </w:rPr>
        <w:t>.</w:t>
      </w:r>
    </w:p>
    <w:p>
      <w:pPr>
        <w:pStyle w:val="Heading4"/>
        <w:numPr>
          <w:ilvl w:val="3"/>
          <w:numId w:val="1"/>
        </w:numPr>
        <w:rPr/>
      </w:pPr>
      <w:bookmarkStart w:id="121" w:name="__RefHeading___Toc2582371_373438147"/>
      <w:bookmarkStart w:id="122" w:name="_Toc41"/>
      <w:bookmarkEnd w:id="121"/>
      <w:r>
        <w:rPr/>
        <w:t>3</w:t>
      </w:r>
      <w:r>
        <w:rPr>
          <w:rtl w:val="true"/>
        </w:rPr>
        <w:t xml:space="preserve">- </w:t>
      </w:r>
      <w:r>
        <w:rPr>
          <w:rtl w:val="true"/>
        </w:rPr>
        <w:t>دوري از خودخواهي و پذيرش انتقاد</w:t>
      </w:r>
      <w:bookmarkEnd w:id="1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نكتة ديگر دوستان، اهميت خالي كردن خودمان از خودخواهي هاي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ملاك لااقل مي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اين اندازه كه تاب شنيدن انتقاد از </w:t>
      </w:r>
      <w:bookmarkStart w:id="123" w:name="pg1180_6484"/>
    </w:p>
    <w:p>
      <w:pPr>
        <w:pStyle w:val="BookText"/>
        <w:rPr/>
      </w:pPr>
      <w:bookmarkEnd w:id="123"/>
      <w:r>
        <w:rPr>
          <w:rFonts w:ascii="IRNazanin" w:hAnsi="IRNazanin" w:eastAsia="IRNazanin"/>
          <w:color w:val="111111"/>
          <w:sz w:val="28"/>
          <w:sz w:val="28"/>
          <w:szCs w:val="28"/>
          <w:rtl w:val="true"/>
          <w:lang w:bidi="fa-IR"/>
        </w:rPr>
        <w:t>خودمان را از زبان ديگران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بايد در داخل ما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هاي اسلامي، اعضايشان را به اين صورت رشد دهند كه لااقل بدون اخم و ناراحتي، نمي گويم با خنده، انتقادِ انتقادكننده را تحويل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گويم من به اين حد كمال رسيده ام اما هميشه در سفرهايي كه به شهرستان ها مي روم به دوستان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محبت مي كنيد و مي گوييد سخنراني شما خوب است ولي عيب هاي سخنراني مرا نيز بگوييد چون تا عيب هاي آن را نگوييد رشد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عيب هايي را هم كه مي گويند، ته دلم ناراحت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هم انسان هستم، ممكن است احساسم جريحه دار شود اما اين سبب نمي شود كه من باز از آن اصرار خود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مي گويم اگر عيبي در كار ما هست بگوييد؛ يعني، اگر مي خواهيم تكامل پيدا كنيم با همين جريحه دار شدن احساس بايد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عزيز، اگر ما نتوانيم در داخل خود صريحاً از همديگر انتقاد كنيم كار ما پيش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در قسمت قبلي عرض كردم؛ لازم نيست انتقاد و صراحت با خشونت و با آهنگ هاي تلخ همراه باشد، مي تواند شيرين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بايد باشد ولي با شيريني</w:t>
      </w:r>
      <w:r>
        <w:rPr>
          <w:rFonts w:eastAsia="IRNazanin" w:cs="IRNazanin"/>
          <w:color w:val="111111"/>
          <w:sz w:val="28"/>
          <w:szCs w:val="28"/>
          <w:rtl w:val="true"/>
          <w:lang w:bidi="fa-IR"/>
        </w:rPr>
        <w:t>.</w:t>
      </w:r>
    </w:p>
    <w:p>
      <w:pPr>
        <w:pStyle w:val="Heading4"/>
        <w:numPr>
          <w:ilvl w:val="3"/>
          <w:numId w:val="1"/>
        </w:numPr>
        <w:rPr/>
      </w:pPr>
      <w:bookmarkStart w:id="124" w:name="__RefHeading___Toc2582373_373438147"/>
      <w:bookmarkStart w:id="125" w:name="_Toc42"/>
      <w:bookmarkEnd w:id="124"/>
      <w:r>
        <w:rPr/>
        <w:t>4</w:t>
      </w:r>
      <w:r>
        <w:rPr>
          <w:rtl w:val="true"/>
        </w:rPr>
        <w:t xml:space="preserve">- </w:t>
      </w:r>
      <w:r>
        <w:rPr>
          <w:rtl w:val="true"/>
        </w:rPr>
        <w:t>اهميت انضباط تشكيلاتي و خوگرفتن به آن</w:t>
      </w:r>
      <w:bookmarkEnd w:id="1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دوستان، اهميت انضباط هاي تشكيلاتي و عادت كردن به تحمل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مطلب بعداً مفصل تر صحبت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الآن مي خواهم بگويم اين است كه رفقا، دور هم نشستن و دو يا سه ساعت كار جدي كردن تمرين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رودربايستي اين يك نقطه ضعفي است در كار ما كه جلسات جدي ما بيش از اندازه به خنده و شوخي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گويم كاملاً خشك باشد اما حدش رعايت </w:t>
      </w:r>
      <w:bookmarkStart w:id="126" w:name="pg1180_6485"/>
    </w:p>
    <w:p>
      <w:pPr>
        <w:pStyle w:val="BookText"/>
        <w:rPr/>
      </w:pPr>
      <w:bookmarkEnd w:id="12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روز در من اين احساس پيدا شده است كه در جلساتمان آن انضباطي را كه در كارهاي جدي دلمان مي خواهد، به حد نصاب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مي خواستيم به صورت تفريحي دور هم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دور هم نشستنِ تفريحي و دور هم نشستن براي كار جدي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بينيم در ايام تعطيل هشت يا ده ساعت دور هم نشستن سخت است ميانش يك ساعت تفريح بدهيد؛ بيرون برويم و در هواي آزاد راه برويم، تجديدقوا كنيم، بگوييم، بشنويم، بخنديم، بدويم، بازي كنيم، چيزي بخوريم و بعد با نشاط برگرديم و جدي دور هم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طور ده ساعت دور هم بنشينيم و هر ده ساعت را بخواهيم شوخي كنيم و بخنديم، اين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ايم دنبال كمترين بهانه بگرديم تا بخنديم، خوب اين نمي گذارد ما كاري بكنيم</w:t>
      </w:r>
      <w:r>
        <w:rPr>
          <w:rFonts w:eastAsia="IRNazanin" w:cs="IRNazanin"/>
          <w:color w:val="111111"/>
          <w:sz w:val="28"/>
          <w:szCs w:val="28"/>
          <w:rtl w:val="true"/>
          <w:lang w:bidi="fa-IR"/>
        </w:rPr>
        <w:t>.</w:t>
      </w:r>
    </w:p>
    <w:p>
      <w:pPr>
        <w:pStyle w:val="Heading4"/>
        <w:numPr>
          <w:ilvl w:val="3"/>
          <w:numId w:val="1"/>
        </w:numPr>
        <w:rPr/>
      </w:pPr>
      <w:bookmarkStart w:id="127" w:name="__RefHeading___Toc2582375_373438147"/>
      <w:bookmarkStart w:id="128" w:name="_Toc43"/>
      <w:bookmarkEnd w:id="127"/>
      <w:r>
        <w:rPr/>
        <w:t>5</w:t>
      </w:r>
      <w:r>
        <w:rPr>
          <w:rtl w:val="true"/>
        </w:rPr>
        <w:t xml:space="preserve">- </w:t>
      </w:r>
      <w:r>
        <w:rPr>
          <w:rtl w:val="true"/>
        </w:rPr>
        <w:t>تقويت روحية افراد</w:t>
      </w:r>
      <w:bookmarkEnd w:id="1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ديگري كه به آن مي پردازم، اهميت به تقويت روحية افراد و آماده كردن آن ها، لااقل براي بيان مطالب و معرفي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جلسه و همچنين در نشست سال قبل مي ديدم كه بعضي از دوستان هنوز خجالت مي كشند كه بايستند و مثلاً بگويند بنده محمد بهشتي هستم از مركز اسلامي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گفتنش ديگر نه خجالت دارد و نه رودربايستي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آدم آرام بلند شود و بعد هم نيمه كاره بنشيند،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صاف بلند مي شود گردنش را هم راست مي گيرد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تقوي هستم، دانشجوي پلي تكنيك، از كجا و بعد هم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عادت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برايمان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خجالتي بار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ها نتيجة سال ها تربيت گذشته است </w:t>
      </w:r>
      <w:bookmarkStart w:id="129" w:name="pg1180_6486"/>
    </w:p>
    <w:p>
      <w:pPr>
        <w:pStyle w:val="BookText"/>
        <w:rPr/>
      </w:pPr>
      <w:bookmarkEnd w:id="129"/>
      <w:r>
        <w:rPr>
          <w:rFonts w:ascii="IRNazanin" w:hAnsi="IRNazanin" w:eastAsia="IRNazanin"/>
          <w:color w:val="111111"/>
          <w:sz w:val="28"/>
          <w:sz w:val="28"/>
          <w:szCs w:val="28"/>
          <w:rtl w:val="true"/>
          <w:lang w:bidi="fa-IR"/>
        </w:rPr>
        <w:t>اما بالاخره انجمن هاي اسلامي بايد اين نقص ها را برطرف كنند به طوري كه در نشست سال هاي بعد كه به اينجا مي آييم نمايندگان انجمن ها روي اين مسئله هم كار و تمرين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آسان آقا، بگويند تو كه آنجا مي روي از جمله كارهاي تو اين است كه مي گويند خودت را معرفي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 گويد آقا، من اين طور بلند مي شوم و صاف مي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مثل كسي باشد كه عصا قورت داده است ولي خجالتي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اين يك تمرين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ها تمرين شود چون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چرا مهم است؟ براي اينكه همين چيزهاي كوچك گاهي سبب مي شود كه انسان از اظهارنظرهاي بزرگ خودداري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نمايندگان لااقل وقتي به اينجا مي آيند از قبل چنين تمريني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توصيه مي كنم و اصولاً تقويت روحيه افراد براي اين گونه برخوردها بايد جزء برنامه انجمن ها باشد تا راحت به بيان عقيده خود به طور منطقي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به يكي از دوستان خودمان ديشب توصيه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مي آيي حرفت را با دو جمله مي گويي كه آن معني را كه خودت مي خواهي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ساعت بحث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جلوتر خود را آماده كنيم و جمله اي را كه مي خواهيم بگوييم همان معني را بدهد كه در نظر داريم، يك ساعت وقت در اين نشست سه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امسال چهار روز شده و خيلي هم كار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جويي كرديم</w:t>
      </w:r>
      <w:r>
        <w:rPr>
          <w:rFonts w:eastAsia="IRNazanin" w:cs="IRNazanin"/>
          <w:color w:val="111111"/>
          <w:sz w:val="28"/>
          <w:szCs w:val="28"/>
          <w:rtl w:val="true"/>
          <w:lang w:bidi="fa-IR"/>
        </w:rPr>
        <w:t>.</w:t>
      </w:r>
    </w:p>
    <w:p>
      <w:pPr>
        <w:pStyle w:val="Heading4"/>
        <w:numPr>
          <w:ilvl w:val="3"/>
          <w:numId w:val="1"/>
        </w:numPr>
        <w:rPr/>
      </w:pPr>
      <w:bookmarkStart w:id="130" w:name="__RefHeading___Toc2582377_373438147"/>
      <w:bookmarkStart w:id="131" w:name="_Toc44"/>
      <w:bookmarkEnd w:id="130"/>
      <w:r>
        <w:rPr/>
        <w:t>6</w:t>
      </w:r>
      <w:r>
        <w:rPr>
          <w:rtl w:val="true"/>
        </w:rPr>
        <w:t xml:space="preserve">- </w:t>
      </w:r>
      <w:r>
        <w:rPr>
          <w:rtl w:val="true"/>
        </w:rPr>
        <w:t>تقويت جسم و پرداختن به تفريحات سالم</w:t>
      </w:r>
      <w:bookmarkEnd w:id="1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به تقويت جسم و تفريحات سالم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سفرها مكرر به دوستان گفته ام كه انجمن هاي ما بايد انجمن انسان هاي </w:t>
      </w:r>
    </w:p>
    <w:p>
      <w:pPr>
        <w:pStyle w:val="BookText"/>
        <w:rPr/>
      </w:pPr>
      <w:r>
        <w:rPr>
          <w:rFonts w:ascii="IRNazanin" w:hAnsi="IRNazanin" w:eastAsia="IRNazanin"/>
          <w:color w:val="111111"/>
          <w:sz w:val="28"/>
          <w:sz w:val="28"/>
          <w:szCs w:val="28"/>
          <w:rtl w:val="true"/>
          <w:lang w:bidi="fa-IR"/>
        </w:rPr>
        <w:t>زنده، با نشاط و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خواهيم آدم هاي پژمرده و كج و معوج در انجمن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گويم نمي خواهيم داشته باشيم؛ مي خواهم بگويم اگر آن ها هم آمدند به آن ها هم نشاط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حبيبي اجازه مي دهيد يك جمله اي بگويم؛ اجازه مي دهيد؟ ايشان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حتي قبل از اين كه به اروپا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هم نمي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ماشاءالله آقايي هستند خيلي سالم، آب و رنگ دار، شوخ و شنگ و انساني كه آدم از انس با او لذت ها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عيبي دارد انجمن هاي ما حتي با التزام به تمام اين چيزهايي كه حالا نمي خواهم روي آن پافشاري بكنم بتواند افرادي اين گونه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امور مذهبي، اجتناب از محرمات، التزام به اداي واجبات و غيره، شرطش اين نيست كه انسان خمود و بي نشاط و رنگ پريده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با نشاط و قوي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قبل قرار شد برنامه هايي داشته باشيم ولي چون عمل نشد، باز هم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دوستان در سال هاي قبل توصيه كرديم ورزش هاي دسته جمعي، گردش دسته جمعي، انس دسته جمعي و مانند اين ها جزو برنامه هاي انجمن 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اسلامي كه فقط بخواهد بحث كند، براي من هم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انجمنِ جوان ها، بايد انجمن جوان ها باشد، نه انجمن پيرمردها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نشاط، جست وخيز و حركت مي خواهد و بايد انجمن ها واقعاً به اين خواسته هاي جوانان توجه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امسال به جز دو انجمن كه خودشان مقدمات مسافرت را فراهم نكرده بودند، به همة شهرهايي كه انجمن هست حتي بيش از يك بار، گاهي دو بار و گاهي سه بار مسافرت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مسافرت ها همواره به دوستان تأكيد شده است كه انجمن ها، انجمن هاي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bookmarkStart w:id="132" w:name="pg1180_6488"/>
    </w:p>
    <w:p>
      <w:pPr>
        <w:pStyle w:val="BookText"/>
        <w:rPr/>
      </w:pPr>
      <w:bookmarkEnd w:id="132"/>
      <w:r>
        <w:rPr>
          <w:rFonts w:ascii="IRNazanin" w:hAnsi="IRNazanin" w:eastAsia="IRNazanin"/>
          <w:color w:val="111111"/>
          <w:sz w:val="28"/>
          <w:sz w:val="28"/>
          <w:szCs w:val="28"/>
          <w:rtl w:val="true"/>
          <w:lang w:bidi="fa-IR"/>
        </w:rPr>
        <w:t>بر اين،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كه مي خواهيد براي آيندة جامعه برنامه بدهيد با صراحت مي گويم كه تفريحات سالم جزو نيازمندي هاي بشر است و اين تفريحات سالم را بايد شما در همين سني كه سن تفريح است، بشناسيد تا بعداً به ديگران بشناسانيد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جزو رسالت شماست</w:t>
      </w:r>
      <w:r>
        <w:rPr>
          <w:rFonts w:eastAsia="IRNazanin" w:cs="IRNazanin"/>
          <w:color w:val="111111"/>
          <w:sz w:val="28"/>
          <w:szCs w:val="28"/>
          <w:rtl w:val="true"/>
          <w:lang w:bidi="fa-IR"/>
        </w:rPr>
        <w:t>.</w:t>
      </w:r>
    </w:p>
    <w:p>
      <w:pPr>
        <w:pStyle w:val="Heading4"/>
        <w:numPr>
          <w:ilvl w:val="3"/>
          <w:numId w:val="1"/>
        </w:numPr>
        <w:rPr/>
      </w:pPr>
      <w:bookmarkStart w:id="133" w:name="__RefHeading___Toc2582379_373438147"/>
      <w:bookmarkStart w:id="134" w:name="_Toc45"/>
      <w:bookmarkEnd w:id="133"/>
      <w:r>
        <w:rPr/>
        <w:t>7</w:t>
      </w:r>
      <w:r>
        <w:rPr>
          <w:rtl w:val="true"/>
        </w:rPr>
        <w:t xml:space="preserve">- </w:t>
      </w:r>
      <w:r>
        <w:rPr>
          <w:rtl w:val="true"/>
        </w:rPr>
        <w:t>نظم در زندگي خصوصي</w:t>
      </w:r>
      <w:bookmarkEnd w:id="134"/>
    </w:p>
    <w:p>
      <w:pPr>
        <w:pStyle w:val="BookText"/>
        <w:rPr/>
      </w:pPr>
      <w:r>
        <w:rPr>
          <w:rFonts w:ascii="IRNazanin" w:hAnsi="IRNazanin" w:eastAsia="IRNazanin"/>
          <w:color w:val="111111"/>
          <w:sz w:val="28"/>
          <w:sz w:val="28"/>
          <w:szCs w:val="28"/>
          <w:rtl w:val="true"/>
          <w:lang w:bidi="fa-IR"/>
        </w:rPr>
        <w:t>مسئله ديگر اهميت تنظيم زندگي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 عزيز، در دنيا شده است افرادي كه خودشان خيلي منظم نيستند ولي منشأ حركات و كارهاي مهمي شده اند؛ اما معمولاً آن كساني توانسته اند آثار خيلي ارزنده در تاريخ به جاي بگذارند كه در زندگي خودشان هم منظم بوده اند؛ تنظيم مالي، تنظيم وقتي و زماني، تنظيم فعاليتي و تنظيم تحصيلي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براي كساني كه بايد در آينده به عنوان كادر تربيت شوند،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دوستان گفته شده است كه انجمن هاي اسلامي بايد نشان دهند كه پيشرفت نسبي اعضايشان از نظر تحصيلي، با توجه به مسئوليت هايشان، پيشرفت ممتاز و خوبي است و براي اين منظور به دوستان توصيه شد كه هر دوستي سعي كند واقعاً تحصيلاتش را در حداقل مدت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كارهاي تشكيلاتي ايجاب مي كند، مقداري وقت سرمايه گذاري كند و حتي الامكان از آن وقت هاي اضافي كه بي خود تلف مي كنيم استفاده شود و يا دست بالا اينكه در مجموع تحصيلش يك الي دو زيمس </w:t>
      </w:r>
      <w:r>
        <w:rPr>
          <w:rStyle w:val="FootnoteAnchor"/>
          <w:rtl w:val="true"/>
        </w:rPr>
        <w:footnoteReference w:id="11"/>
      </w:r>
      <w:r>
        <w:rPr>
          <w:rFonts w:ascii="IRNazanin" w:hAnsi="IRNazanin" w:eastAsia="IRNazanin"/>
          <w:color w:val="111111"/>
          <w:sz w:val="28"/>
          <w:sz w:val="28"/>
          <w:szCs w:val="28"/>
          <w:rtl w:val="true"/>
          <w:lang w:bidi="fa-IR"/>
        </w:rPr>
        <w:t>، نه بيشتر، براي اين كارها سرمايه گذاري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ممكن است تلاش هاي اجتماعي روزي به جايي برسد كه در چنين جلسه اي بنده بگويم واجب است كه تمام كارها را زمين بگذاريم و </w:t>
      </w:r>
      <w:bookmarkStart w:id="135" w:name="pg1180_6489"/>
    </w:p>
    <w:p>
      <w:pPr>
        <w:pStyle w:val="BookText"/>
        <w:rPr/>
      </w:pPr>
      <w:bookmarkEnd w:id="135"/>
      <w:r>
        <w:rPr>
          <w:rFonts w:ascii="IRNazanin" w:hAnsi="IRNazanin" w:eastAsia="IRNazanin"/>
          <w:color w:val="111111"/>
          <w:sz w:val="28"/>
          <w:sz w:val="28"/>
          <w:szCs w:val="28"/>
          <w:rtl w:val="true"/>
          <w:lang w:bidi="fa-IR"/>
        </w:rPr>
        <w:t>به ميدان برويم اما ما هنوز در آن مرحله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ها را عوضي گرفتن كار را خراب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صريحاً مي گويم اگر قرار شد انجمن هاي اسلامي به هر دليل، ولو به دليل مبارزات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فعلي را مي گويم يعني اين مبارزات كه الآن از دستتان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عقب افتادن افراد از تحصيلاتشان، بيش از يك الي دو زيمس شود؛ خودش ضربه اي بر رشد اين انجمن ها، ولو در آينده اي دورتر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دوستان توصيه شد كه تعاون تحصيلي در داخل انجمن ها رعايت شود و واقعاً تا آنجا كه مي شود دوستان به همديگر كمك تحصيلي كنند</w:t>
      </w:r>
      <w:r>
        <w:rPr>
          <w:rFonts w:eastAsia="IRNazanin" w:cs="IRNazanin"/>
          <w:color w:val="111111"/>
          <w:sz w:val="28"/>
          <w:szCs w:val="28"/>
          <w:rtl w:val="true"/>
          <w:lang w:bidi="fa-IR"/>
        </w:rPr>
        <w:t>.</w:t>
      </w:r>
    </w:p>
    <w:p>
      <w:pPr>
        <w:pStyle w:val="Heading4"/>
        <w:numPr>
          <w:ilvl w:val="3"/>
          <w:numId w:val="1"/>
        </w:numPr>
        <w:rPr/>
      </w:pPr>
      <w:bookmarkStart w:id="136" w:name="__RefHeading___Toc2582381_373438147"/>
      <w:bookmarkStart w:id="137" w:name="_Toc46"/>
      <w:bookmarkEnd w:id="136"/>
      <w:r>
        <w:rPr/>
        <w:t>8</w:t>
      </w:r>
      <w:r>
        <w:rPr>
          <w:rtl w:val="true"/>
        </w:rPr>
        <w:t xml:space="preserve">- </w:t>
      </w:r>
      <w:r>
        <w:rPr>
          <w:rtl w:val="true"/>
        </w:rPr>
        <w:t>اهميت به كارهاي تعاوني</w:t>
      </w:r>
      <w:bookmarkEnd w:id="1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كارهاي تعاوني است كه در بعضي از انجمن ها خوب رشد كرده بود و در بعضي ها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بايد به نقش كارهاي تعاوني به چند دليل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دليل اينكه ما انسان ها خوشمان مي آيد به ما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كمك ديگران خوشش نيايد؟ همين طور كه شما خوشتان مي آيد كه ديگران به شما كمك كنند، ديگران هم خيلي خوششان مي آيد تا شما به آن ها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تعاون ها، همبستگي روحي ما را زياد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زندگي به درد هم بخوريم خودبه خود برادري ميان ما تقويت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وقتي كه به مدينه آمد، گفت، برادري خشك و خالي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 اخي گفتن را كنار بگذاريد، برادري ميان مسلمان ها وقتي پيغمبر آمد فقط اخي، اخي گفتن و برادر، برادر گفتن نبود؛ مسلمانان مدينه و مكه از همديگر ارث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هم جمع المال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باز نمي خواهيم تند برويم و بگوييم بايد در آن حد باشيم؛ نه، در آن حد هم </w:t>
      </w:r>
      <w:bookmarkStart w:id="138" w:name="pg1180_6490"/>
    </w:p>
    <w:p>
      <w:pPr>
        <w:pStyle w:val="BookText"/>
        <w:rPr/>
      </w:pPr>
      <w:bookmarkEnd w:id="138"/>
      <w:r>
        <w:rPr>
          <w:rFonts w:ascii="IRNazanin" w:hAnsi="IRNazanin" w:eastAsia="IRNazanin"/>
          <w:color w:val="111111"/>
          <w:sz w:val="28"/>
          <w:sz w:val="28"/>
          <w:szCs w:val="28"/>
          <w:rtl w:val="true"/>
          <w:lang w:bidi="fa-IR"/>
        </w:rPr>
        <w:t>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آن شرايط را بعد پيغمبر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قدري وضع بهتر شد مسئله ارث بردن، دو مرتبه در خانواده آمد و ارث بردن برادر ايماني از برادر ايماني با آن عقد اخوت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لااقل در حدي كه شرايط خودمان ايجاب مي كند به درد هم بخوريم و به خصوص اين كارهاي تعاوني در جلب افراد جديد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افراد جديد انجمن هايي موفقيتشان خيلي بيشتر بوده است كه به خصوص روي كار تعاوني براي افراد تازه وارد، بيشتر تكيه و سرمايه گذاري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مؤثّر در موفقيت انجمن ها براي جلب اعضاي جديد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ها كه تا حالا عرض كردم مربوط به بالا بردن محتواي روحي افراد و يا كم و بيش تشكيلات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بحث و پيشنهاد اساسي امروز من، مربوط به بالا بردن محتواي روحي، معنوي و واقعي سازمان به عنوان يك سازمان است</w:t>
      </w:r>
      <w:r>
        <w:rPr>
          <w:rFonts w:eastAsia="IRNazanin" w:cs="IRNazanin"/>
          <w:color w:val="111111"/>
          <w:sz w:val="28"/>
          <w:szCs w:val="28"/>
          <w:rtl w:val="true"/>
          <w:lang w:bidi="fa-IR"/>
        </w:rPr>
        <w:t>.</w:t>
      </w:r>
    </w:p>
    <w:p>
      <w:pPr>
        <w:pStyle w:val="Heading3"/>
        <w:numPr>
          <w:ilvl w:val="2"/>
          <w:numId w:val="1"/>
        </w:numPr>
        <w:rPr/>
      </w:pPr>
      <w:bookmarkStart w:id="139" w:name="__RefHeading___Toc2582383_373438147"/>
      <w:bookmarkStart w:id="140" w:name="_Toc47"/>
      <w:bookmarkEnd w:id="139"/>
      <w:r>
        <w:rPr>
          <w:rtl w:val="true"/>
        </w:rPr>
        <w:t>اصول انضباط تشكيلاتي در اسلام</w:t>
      </w:r>
      <w:bookmarkEnd w:id="1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حدود مطالعات اسلامي خودم معتقد به اصالت نسبي فرد و جامعه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جامعه اصالت نسبي دارد و صرفاً مجموعه اي از افراد نيست و هم فرد اصالت نسبي دارد و صرفاً يك پيچ و مهره بي ارادة بي جان از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هم براي سمينارها مي گذاريم زيرا جاي آن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اصالت نسبي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جامعه مي خواهد خانواده، اتحاديه يا يك جامعه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جامعه به صفت جامعه بودن، خودش يك واقعيت ولو نسبي است، پس كساني كه عضو يك تشكيلات جامعه مي شوند خودبه خود مقداري از آزادي هاي فردي و امكانات مناسب براي رشد فردي خود را از دست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مي بينم نه فقط در داخل سازمان شما، در خارج هم همين طور است؛ ما با عناصر بااستعدادي روبه رو مي شويم كه مي خواهند در تشكيلات كار بكنند اما به شرط اينكه راه براي ابراز تمام آرايشان باز باشد؛ وقت براي اظهار تمام عقايدشان موجود باشد؛ امكانات براي به كار افتادن همة نيروهايشان مثل يك فردي كه مستقل زندگي مي كند، موجود باشد؛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اگر كسي دنبال چنين چيزي مي گردد اين سراب و رؤياست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مي گويم كه در داخل يك تشكيلات خودبه خود وقت براي اظهارنظر يك شخص محدود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مي گوييم اين چه تشكيلاتي است كه به ما وقت نمي دهد همه حرف هاي خود را بزنيم؛ اين رؤيايي فكر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ذهني 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ما بالاخره چند روز مي توانيم دور هم باشيم؟ چهار روز، نه؟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كه نمي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خوب، چند نفر هستيم؟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بدهيد هر كدام چقدر حرف داريم بزنيم؟ نصف روز؟ گمان مي كنم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ما به اندازه ده الي پانزده روز حرف براي گفتن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 فرماييد چه كار كنيم؟ دور هم جمع نشويم يا جمع شويم و به همه بگوييم در چهار روز به اندازه چهار سال صحبت كنند؟ مي گوييد به يك مسئله برسيم تا تمام شود بهتر است از اين كه به ده مسئله نيمه كاره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با اين ده مسئله در سال آينده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آن ها نرسيم؟ اصلاً چنين پيشنهادي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آقا، به بيست درصد از اين ده مسئله در امسال برسيم و جمعاً بيست درصد در سال آينده، در ده مسئله روشن تر باشيم به مراتب صحيح تر است تا يك مسئله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روشن كنيم و به نه تاي ديگر اصلاً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اصلاً مسائل و كارهاي ما به گونه اي است كه همان يكي هم بدون رسيدگي </w:t>
      </w:r>
    </w:p>
    <w:p>
      <w:pPr>
        <w:pStyle w:val="BookText"/>
        <w:rPr/>
      </w:pPr>
      <w:r>
        <w:rPr>
          <w:rFonts w:ascii="Amiri" w:hAnsi="Amiri" w:eastAsia="Amiri" w:cs="Amiri"/>
          <w:color w:val="111111"/>
          <w:sz w:val="28"/>
          <w:sz w:val="28"/>
          <w:szCs w:val="28"/>
          <w:rtl w:val="true"/>
          <w:lang w:bidi="ar-SA"/>
        </w:rPr>
        <w:t xml:space="preserve">نسبي به آن نه 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قابل روشن كردن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خيلي از مسائل با هم قابل روشن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اين ها واقعيت هاي خيلي ملموسي است اما موقع برخورد كه مي شود يادمان مي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كار تشكيلاتي اصل اولي كه اعضاي تشكيلات بايد به عنوان يك اصل غيرقابل تغيير قبول كنند اين است كه هر فردي كه عضو يك تشكيلاتي شد مقداري از فرديت خودش را از دست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روحيه بايد در تشكيلات شما رشد كند تا تشكيلات شما تشكيلات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مفصلي در اين زمنيه در نشست سوم، قبل از اين نشست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عرض كردم اصالت نسبي فرد و اصالت نسبي جامعه؛ اين هماني بود كه عرض كردم انضباط تشكيلاتي را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شرق و چه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هايي هستند كه ما به آن ها جامعه هاي ماشيني مي گوييم، منتها در بلوك كمونيستي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جامعه ها اصلاً جامعه به صورت يك ماشين درآمده است و اكثر افراد به صورت پيچ و مهره هاي بي شعور،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استاد ازل گفت بگو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نظام ماشين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جامعه اسلامي نبايد چنين جامعه 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سازمان ها هم، چنين سازمان هايي نبايد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سازمان اسلامي بايد اصالت نسبي فرد هم حفظ شود؛ اما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هم بسته به شرايط زمان و مكان تا حدودي تغيير مي كند اما اصلش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اصالت نسبي هم، براي همه حفظ شود نه فقط براي كارهاي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يك بحثي ايدئولوژيكي است اما چون به كار اين نشست مربوط است ناچارم كمي امروز توضيح بدهم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يك اصل كلي وجود دارد كه من اسمش را اصل انضباط تشكيلاتي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اصل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w:t>
      </w:r>
    </w:p>
    <w:p>
      <w:pPr>
        <w:pStyle w:val="BookText"/>
        <w:rPr/>
      </w:pPr>
      <w:r>
        <w:rPr>
          <w:rFonts w:ascii="Amiri" w:hAnsi="Amiri" w:eastAsia="Amiri" w:cs="Amiri"/>
          <w:color w:val="111111"/>
          <w:sz w:val="28"/>
          <w:sz w:val="28"/>
          <w:szCs w:val="28"/>
          <w:rtl w:val="true"/>
          <w:lang w:bidi="ar-SA"/>
        </w:rPr>
        <w:t>ءامنوا اطيعوا الله و اطيعوا الرسول و اولي الامر منكم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آياتي كه مربوط به لزوم اطاعت از پيغمبر و اولي الامر آمده مفادش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فرماني از مقامات مسئول صادر شد بايد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مطلب يعني وقتي دستوري از مقامات مسئول صادر شد، اجراي اين دستور براي مقامات پايين تر الزامي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انضباط تشكيلاتي است اما انضباط تشكيلاتي اسلام يك طرفه نيست؛ دو طرفه است و اتفاقاً مهم، طرف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دنيا طرف اول را تقريباً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هاي زيادي داريم كه مقامات بالا هر چه بگويند پاييني ها چشم بسته اطاعت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حلِّ آن طرف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اين مقامات دستور دهنده و مقامات مسئول، مبدّل به عنصرهاي خودسر و خودكامه نشوند؟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كه افرادِ در مراحل پايين تر تبديل به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فاقد شعور و ارادة مقامات رهبري و بالاتر نشوند؟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كار تشكيلاتي شما چون مهم است؛ مطرح كردم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تأمين اين منظور تعاليم اسلام چند تا دگم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دگم هايي كه رفقا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اينقدر دگم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بگويم سازمان و جامعه بي دگم اصلاً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جامعه ايدئولوژيكي بي دگم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دگم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همة محتواي ايدئولوژيكي و فكري يك جامعه پلاستيكي و الاستيكي باشد، خوب، اين به كجا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هاي مقاومتي حتماً لازم است كه باشد و آن همان دگم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دگم در اسلام هست؛ من اين ها را مي گويم و پيشنهاد مي كنم كه در كار تشكيلاتي شما شروع شود</w:t>
      </w:r>
      <w:r>
        <w:rPr>
          <w:rFonts w:eastAsia="IRNazanin" w:cs="IRNazanin"/>
          <w:color w:val="111111"/>
          <w:sz w:val="28"/>
          <w:szCs w:val="28"/>
          <w:rtl w:val="true"/>
          <w:lang w:bidi="fa-IR"/>
        </w:rPr>
        <w:t xml:space="preserve">: </w:t>
      </w:r>
      <w:bookmarkStart w:id="141" w:name="pg1180_6494"/>
    </w:p>
    <w:p>
      <w:pPr>
        <w:pStyle w:val="Heading3"/>
        <w:numPr>
          <w:ilvl w:val="2"/>
          <w:numId w:val="1"/>
        </w:numPr>
        <w:rPr/>
      </w:pPr>
      <w:bookmarkStart w:id="142" w:name="__RefHeading___Toc2582385_373438147"/>
      <w:bookmarkStart w:id="143" w:name="_Toc48"/>
      <w:bookmarkEnd w:id="141"/>
      <w:bookmarkEnd w:id="142"/>
      <w:r>
        <w:rPr>
          <w:rtl w:val="true"/>
        </w:rPr>
        <w:t>دگم اول</w:t>
      </w:r>
      <w:r>
        <w:rPr>
          <w:rtl w:val="true"/>
        </w:rPr>
        <w:t xml:space="preserve">: </w:t>
      </w:r>
      <w:r>
        <w:rPr>
          <w:rtl w:val="true"/>
        </w:rPr>
        <w:t>ويژگي هاي افراد مسئول</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به كار گماردن مسئولان مختلف بايد شرايطي قطعي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طور كلي اعم از شيعه و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يك دگم قطعي مي دهد و آن اين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هاي اداري جامعه را به خصوص آنجا كه با سپردن قدرت، به خصوص قدرت توأم با يك سنگر نفوذ، به دست كسي بدهيد كه زندگي او نشان دهد كه اين آدم، پايبندي به اسلام برايش از هر مسئله ديگر در زندگي، مهم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خودش را در اختيار جامعه گذاشته است و زندگيش اين را نشان مي دهد؛ نه اين كه جامعه را براي كامراني خودش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جامعه مي خواهد يك انجمن اسلامي، يك اتحاديه يا يك جامعه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دگم است؛ دگم در مورد انتخاب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 نيست كه اين افراد بايد لايق و كاردان باشند و لذا اصلاً در اسلام روي اين موضوع تكيه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زِلبس فِرِشتِندليش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selbstverstaendlich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بايد كاردان و لايق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آمده اما آن قدر روي آن تأكيد نشده است، براي اين كه يك چيز معلومي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خيلي مهم است اين است كه در جامعه، ما مي گوييم فلاني، لايق است اما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آن قدر كه به لياقت اهميت مي دهيم به درستي اهميت نمي دهيم غافل از اين كه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دزدي با چراغ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 ه تر برد كالا</w:t>
      </w:r>
      <w:r>
        <w:rPr>
          <w:rFonts w:eastAsia="IRNazanin" w:cs="IRNazanin"/>
          <w:color w:val="111111"/>
          <w:sz w:val="28"/>
          <w:szCs w:val="28"/>
          <w:rtl w:val="true"/>
          <w:lang w:bidi="fa-IR"/>
        </w:rPr>
        <w:t xml:space="preserve">» </w:t>
      </w:r>
      <w:bookmarkStart w:id="144" w:name="pg1180_6495"/>
    </w:p>
    <w:p>
      <w:pPr>
        <w:pStyle w:val="BookText"/>
        <w:rPr/>
      </w:pPr>
      <w:bookmarkEnd w:id="144"/>
      <w:r>
        <w:rPr>
          <w:rFonts w:ascii="IRNazanin" w:hAnsi="IRNazanin" w:eastAsia="IRNazanin"/>
          <w:color w:val="111111"/>
          <w:sz w:val="28"/>
          <w:sz w:val="28"/>
          <w:szCs w:val="28"/>
          <w:rtl w:val="true"/>
          <w:lang w:bidi="fa-IR"/>
        </w:rPr>
        <w:t xml:space="preserve">اين است كه يك دگم در اسلام وجود دارد و آن دگم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كساني كه قدرت به آن ها سپرده مي شود بايد اين شرط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قضايي، اداري، اجرايي و هر قدرت كه متمم اين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عرض كردم اسلام، اعم از شيعه و سني، براي اين است كه عده اي خيال مي كنند برادران سني ما شرط عدالت را در اين گونه اشخاص قائل نيستند؛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كتاب هاي برادران سني ما را نخوانده اند اين را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ابويعلاء و كتاب هاي فقهي ديگر همگي پر است از اين مطلب كه اين شرط، شرط عمومي است</w:t>
      </w:r>
      <w:r>
        <w:rPr>
          <w:rFonts w:eastAsia="IRNazanin" w:cs="IRNazanin"/>
          <w:color w:val="111111"/>
          <w:sz w:val="28"/>
          <w:szCs w:val="28"/>
          <w:rtl w:val="true"/>
          <w:lang w:bidi="fa-IR"/>
        </w:rPr>
        <w:t>.</w:t>
      </w:r>
    </w:p>
    <w:p>
      <w:pPr>
        <w:pStyle w:val="Heading3"/>
        <w:numPr>
          <w:ilvl w:val="2"/>
          <w:numId w:val="1"/>
        </w:numPr>
        <w:rPr/>
      </w:pPr>
      <w:bookmarkStart w:id="145" w:name="__RefHeading___Toc2582387_373438147"/>
      <w:bookmarkStart w:id="146" w:name="_Toc49"/>
      <w:bookmarkEnd w:id="145"/>
      <w:r>
        <w:rPr>
          <w:rtl w:val="true"/>
        </w:rPr>
        <w:t>دگم دوم</w:t>
      </w:r>
      <w:r>
        <w:rPr>
          <w:rtl w:val="true"/>
        </w:rPr>
        <w:t xml:space="preserve">: </w:t>
      </w:r>
      <w:r>
        <w:rPr>
          <w:rtl w:val="true"/>
        </w:rPr>
        <w:t>آزادي انتقاد از رهبران</w:t>
      </w:r>
      <w:bookmarkEnd w:id="1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انتقاد از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حكومتي تحت هيچ عنواني، تحت شرايط فوق العاده و غيرعادي و به طور كلي تحت هيچ شرايطي حق ندارد آزادي انتقاد از رهبران را از مردم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نمي توانم خيلي با اصطلاحات فقهي حرف بزنم و الاّ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چيزهايي هست كه فقها مي گويند به عنوان اولي واجب است ولي به عنوان ثانوي حرام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چيزها هست كه عنوان ثانوي برنمي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عنوان ثانوي برنمي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برطبق آنچه كه ما از اسلام مي شناسيم هيچ حكومتي تحت هيچ شرايطي حق ندارد آزادي انتقاد از رهبران را از دست مردم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اسلام دگم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اين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شرايط فوق العاده هستيم، با دشمن هاي مختلف روبه رو هستيم، حكومت نظامي اعلام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مي دانيد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گوناگون روبه رو بود؛ در حال </w:t>
      </w:r>
      <w:bookmarkStart w:id="147" w:name="pg1180_6496"/>
    </w:p>
    <w:p>
      <w:pPr>
        <w:pStyle w:val="BookText"/>
        <w:rPr/>
      </w:pPr>
      <w:bookmarkEnd w:id="147"/>
      <w:r>
        <w:rPr>
          <w:rFonts w:ascii="IRNazanin" w:hAnsi="IRNazanin" w:eastAsia="IRNazanin"/>
          <w:color w:val="111111"/>
          <w:sz w:val="28"/>
          <w:sz w:val="28"/>
          <w:szCs w:val="28"/>
          <w:rtl w:val="true"/>
          <w:lang w:bidi="fa-IR"/>
        </w:rPr>
        <w:t>جنگ با معاويه هم بود؛ هيچ هم حكومت نظامي اعلام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حكومت نظامي اعلام نمي كرد، حتي براي خودش حرس و پاسبان هم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ميان مردم مي آمد و صريحاً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روزي فساد در جامعه رخنه مي كند و زمامداران به صورت بت در مي آيند كه رابطه مستقيم ميان مردم و زمامداران بكلي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يعني چه؟ يعني اينكه زمامدار طوري زندگي كند كه هر كس مي خواهد پيش او برود بايد از درباني، مأمور تشريفاتي يا رئيس دفتري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حداقل هفته اي يك بار، روزي يك بار، مقداري كه براي شرايط زمان و مكان كافي باشد؛ در اختيار عموم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ترورش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 چه كسي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 كه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 كه بخواهد روي كاكل زري يك آقا پايش بند باشد، اصلاً، مرگ بر اين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ترورش كنند؛ چه مي شود؟ يكي ديگر سر جاي او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جامعه است، يكي ديگر سر جاي او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از جان خودم مي ترسم؛ اصلاً نبايد زمامدار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جان خودش مي ترسد نبايد زمامدار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اسلام دگم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 دگم، دگم، دگم؛ براي اين كه بدانيد اين ها هيچ قابل انعطاف نيست</w:t>
      </w:r>
      <w:r>
        <w:rPr>
          <w:rFonts w:eastAsia="IRNazanin" w:cs="IRNazanin"/>
          <w:color w:val="111111"/>
          <w:sz w:val="28"/>
          <w:szCs w:val="28"/>
          <w:rtl w:val="true"/>
          <w:lang w:bidi="fa-IR"/>
        </w:rPr>
        <w:t>.</w:t>
      </w:r>
    </w:p>
    <w:p>
      <w:pPr>
        <w:pStyle w:val="Heading3"/>
        <w:numPr>
          <w:ilvl w:val="2"/>
          <w:numId w:val="1"/>
        </w:numPr>
        <w:rPr/>
      </w:pPr>
      <w:bookmarkStart w:id="148" w:name="__RefHeading___Toc2582389_373438147"/>
      <w:bookmarkStart w:id="149" w:name="_Toc50"/>
      <w:bookmarkEnd w:id="148"/>
      <w:r>
        <w:rPr>
          <w:rtl w:val="true"/>
        </w:rPr>
        <w:t>دگم سوم</w:t>
      </w:r>
      <w:r>
        <w:rPr>
          <w:rtl w:val="true"/>
        </w:rPr>
        <w:t xml:space="preserve">: </w:t>
      </w:r>
      <w:r>
        <w:rPr>
          <w:rtl w:val="true"/>
        </w:rPr>
        <w:t>مسئوليت طبقة آگاه تر</w:t>
      </w:r>
      <w:bookmarkEnd w:id="1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دگم سوم به صورت يك شعار اينجا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خيلي از آن ها به صورت يك شعار اينجا هست؛ اما حالا من به صورت دگم آن را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متمّم اين شعار هم نوشته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طبقه آگاه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كلمه روشنفكرها خوشم مي آيد نه از كلمه 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طبقه آگاه تر، مخصوص علماي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آگاه تر، نبايد حتماً عمامه به سر يا عالم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آگاه تر يعني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 كه اينجا نوشته است، نه خيال كنيد فقط عمامه به سر ها هستند، شما هم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اَخَذَ اللهُ عَلَي العلماء أَن لايُقارّوا عَلَي كِظَّةِ ظالمٍ وَ لا سَغَبِ مظلوم</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دانشمندان پيمان گرفته است كه در برابر سيري بي انداره ظالم و گرسنگي بي انداره مظلوم 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همين طور، علما، آگاه تر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نيست كه روي اين موضوع باز بحث كنيم، همين چندي قبل بحث كرفلد </w:t>
      </w:r>
      <w:r>
        <w:rPr>
          <w:rStyle w:val="FootnoteAnchor"/>
          <w:rtl w:val="true"/>
        </w:rPr>
        <w:footnoteReference w:id="15"/>
      </w:r>
      <w:r>
        <w:rPr>
          <w:rFonts w:ascii="IRNazanin" w:hAnsi="IRNazanin" w:eastAsia="IRNazanin"/>
          <w:color w:val="111111"/>
          <w:sz w:val="28"/>
          <w:sz w:val="28"/>
          <w:szCs w:val="28"/>
          <w:rtl w:val="true"/>
          <w:lang w:bidi="fa-IR"/>
        </w:rPr>
        <w:t>روي اين موضوع بود كه نوارش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توده ها معمولاً قابل اغفالند در همين دنياي پيشرفتة امروز كه مي گوييم دنياي پيشرفته، پيشرفتة داراي فرهنگ وسيع، باز هم توده ها قابل اغفالند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 در اسلام معين شده كه تا آنجا كه ميسر است، نَه صددرصد، از اين اغفال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توده ها گفته مي شود شما يك مشت عقل و چشم و گوش منفصل داريد به نام طبقه آگاه تر، علما، اگر چيزهايي را خود تان نمي توانيد مستقيماً درك كنيد، آن ها به جاي شما بايد بروند، بفهمند، درك كنند و به شما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آمده روي اين علما و طبقه آگاه تري كه مي تواند چشم و گوش و فكر و عقل منفصل توده باشد، آنقدر متّه به خشخاش گذاشته است كه كدام طبقه؟ هركس تيتر پروفسوريش با چند تا دكتر پروفسور، دكتر، دكتر، دكتر كي، كه در آلمان مخصوصاً هست، يا </w:t>
      </w:r>
    </w:p>
    <w:p>
      <w:pPr>
        <w:pStyle w:val="BookText"/>
        <w:rPr/>
      </w:pPr>
      <w:r>
        <w:rPr>
          <w:rFonts w:ascii="IRNazanin" w:hAnsi="IRNazanin" w:eastAsia="IRNazanin"/>
          <w:color w:val="111111"/>
          <w:sz w:val="28"/>
          <w:sz w:val="28"/>
          <w:szCs w:val="28"/>
          <w:rtl w:val="true"/>
          <w:lang w:bidi="fa-IR"/>
        </w:rPr>
        <w:t>اين كه هر كس حضرت آيت الله العظمي يا معظم يا چند تا لقب ديگر دنبالش مي آيد؟ نه، اين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باز روي اينجا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قيد را براي شما مي گويم؛ عالمي كه با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كلمه آلماني آن را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گِشِفت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آلماني آن را گفتم؟ براي اينكه اگر مي خواستم بگويم كسب و كار نكند، باز آن قدر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خوشم نمي آيد كلمات خارجي به كار ببرم؛ اما مثل اين كه گاهي اوقات اين را بايد يك جايي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كه علم را وسيله كسب روزي و مال يا كسب جاه و مقام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در اسلام و در ميان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و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كنيد، بيشتر توضيح نمي دهم اما اين يك دگم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عالمي معاشرت و زندگي مي كنيم، ديديم علمش وسيله زندگي او يا وسيلة جاه اوست، آنجاست كه حق داريم نسبت به امانت و درستي او ترديد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 دگم سوم هنوز در اتحاديه شما آن طور كه بايد نيست و تا نيايد، اتحاديه شما به آن مراحل خطر نزديك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سمينار تابستاني گذشته در هامبورگ در آن بحث آخري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يك هسته متفكر تشكيلاتي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صحبت كردم و نوارش هم هست و فكر مي كنم دوستان، واقعاً مصلحت با شد اين نوار را لااقل براي همة انجمن ها تكثير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محتواي تشكيلاتي شما؛ يعني، اين تشكيلات به صورت يك جمع بالا برود؛ لازم است اولاً، پيوند تشكيلات شما با ايدئولوژي اسلامي به صورت جمعي و </w:t>
      </w:r>
      <w:bookmarkStart w:id="150" w:name="pg1180_6499"/>
    </w:p>
    <w:p>
      <w:pPr>
        <w:pStyle w:val="BookText"/>
        <w:rPr/>
      </w:pPr>
      <w:bookmarkEnd w:id="150"/>
      <w:r>
        <w:rPr>
          <w:rFonts w:ascii="IRNazanin" w:hAnsi="IRNazanin" w:eastAsia="IRNazanin"/>
          <w:color w:val="111111"/>
          <w:sz w:val="28"/>
          <w:sz w:val="28"/>
          <w:szCs w:val="28"/>
          <w:rtl w:val="true"/>
          <w:lang w:bidi="fa-IR"/>
        </w:rPr>
        <w:t>فردي روزبه روز تقويت شود و اين مطلب به چشم بخورد؛ ثانياً، اين اصولِ خيلي كلي كه درباره تشكيلات از نظر اسلام عرض كردم به چشم بخورد كه روزبه روز در كار تشكيلاتي شما به كار مي آ يد</w:t>
      </w:r>
      <w:r>
        <w:rPr>
          <w:rFonts w:eastAsia="IRNazanin" w:cs="IRNazanin"/>
          <w:color w:val="111111"/>
          <w:sz w:val="28"/>
          <w:szCs w:val="28"/>
          <w:rtl w:val="true"/>
          <w:lang w:bidi="fa-IR"/>
        </w:rPr>
        <w:t>.</w:t>
      </w:r>
    </w:p>
    <w:p>
      <w:pPr>
        <w:pStyle w:val="Heading3"/>
        <w:numPr>
          <w:ilvl w:val="2"/>
          <w:numId w:val="1"/>
        </w:numPr>
        <w:rPr/>
      </w:pPr>
      <w:bookmarkStart w:id="151" w:name="__RefHeading___Toc2582391_373438147"/>
      <w:bookmarkStart w:id="152" w:name="_Toc51"/>
      <w:bookmarkEnd w:id="151"/>
      <w:r>
        <w:rPr>
          <w:rtl w:val="true"/>
        </w:rPr>
        <w:t>چند توصيه</w:t>
      </w:r>
      <w:bookmarkEnd w:id="152"/>
    </w:p>
    <w:p>
      <w:pPr>
        <w:pStyle w:val="BookText"/>
        <w:rPr/>
      </w:pPr>
      <w:r>
        <w:rPr>
          <w:rFonts w:ascii="IRNazanin" w:hAnsi="IRNazanin" w:eastAsia="IRNazanin"/>
          <w:color w:val="111111"/>
          <w:sz w:val="28"/>
          <w:sz w:val="28"/>
          <w:szCs w:val="28"/>
          <w:rtl w:val="true"/>
          <w:lang w:bidi="fa-IR"/>
        </w:rPr>
        <w:t>علاوه بر اين، چند تذكر اينجا يادداشت كردم كه اين ها را هم به عنوان متمم اين بحث براي دوستان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مربوط است به هر دو جنبة بحث گذشته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به كار انداختن استعداد دوستان در پژوهش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دوستان نگران بودند كه تهيه بحث هاي ايدئولوژيكي از طرف مركز اتحاديه، رفقا را در مطالعه و كاوش تنبل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يادشان باشد پارسال، در همين اتاق، ما گفتيم حداقل هر انجمني دو جلسه در ماه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دو هفته يك بار يك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هفته يك بار آن بحث هاي ايدئولوژيكي تهيه و خوانده شود و روي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ديگر دربارة مسائل روز، اطلاعات و مطالعات ديگر كار شود و اين را گفتيم كه خود انجمن ها و اتحاديه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كرديم؟ براي اينكه بحث هاي ايدئولوژيكي اسلامي اصولاً يك مطالعه كاملاً فني است و فكر مي كرديم از عهدة انجمن ها فعلاً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بسيار خوب، ما اين بار را سبك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فني اين كار را بكنند و كاري كه دوستان بايد انجام دهند و از عهده آن افراد فني ساخته نيست، مطالعات عمومي اجتماعي است كه بايد دوستان بكنند و با يك تير دو نشان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كارهاي مطالعاتي و فرهنگي اتحاديه، تنوع لازم </w:t>
      </w:r>
    </w:p>
    <w:p>
      <w:pPr>
        <w:pStyle w:val="BookText"/>
        <w:rPr/>
      </w:pPr>
      <w:r>
        <w:rPr>
          <w:rFonts w:ascii="IRNazanin" w:hAnsi="IRNazanin" w:eastAsia="IRNazanin"/>
          <w:color w:val="111111"/>
          <w:sz w:val="28"/>
          <w:sz w:val="28"/>
          <w:szCs w:val="28"/>
          <w:rtl w:val="true"/>
          <w:lang w:bidi="fa-IR"/>
        </w:rPr>
        <w:t xml:space="preserve">را پيدا كرده است؛ ثانياً، بارها در يك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طرف، نه اين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طرف، نه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توصيه توجه شده بود؛ نسبت به اين مسئله كه انجمن ها تنبل شوند بيمي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عزيز، ما بايد اين دنيا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انساني امروز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خود را بشناسيم و اين ها خيلي مطالعه مي خواهد و مسئوليت مطالعه هم بر عهده خود انجمن ها و اتحاديه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 گزارش پارسال مشخص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ايجاد يك سيستم براي مطالعه و بررسي خود اتحاديه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اتحادية شما به حكم اين كه جوان است خوشبختانه، هنوز برايش دير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شما به نظر من احتياج دارد به يك فرد يا گروه كه كار و مسئوليتش اين باشد كه اين پروسه اتحاديه را از اول تا حالا و همچنين در آينده مطالعه و تحقيق كند؛ يك مطالعه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 اين كار هر ساله بر عهدة هيأت اجرايي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دانيد هيأت اجرايي شما تعويض مي شود و ممكن است اشخاصي هم نتوانند هر سال اين مسؤليت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دانشجوياني اينجا هستند كه پنج، شش يا ده سال در اروپا درس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حالا يك يا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شايسته را انتخاب كنيد، ولو سمت مسئول اجرايي را قبول نكنند اما مطالعه در اين زمينه را قبول كنند و اصلاً كار و خدمتشان به اتحاديه در اين امر متمركز شود، آن وقت شما همواره مي توانيد يك گروه مطالعه گر داشته باشيد كه اين ها بتوانند نتيجة مطالعاتشان را در اختيار مجمع عمومي و در اختيار هيأت اجرايي بگذراند و همواره چه مجمع عمومي و چه هيأت اجرائيه مطالعه كرده، </w:t>
      </w:r>
    </w:p>
    <w:p>
      <w:pPr>
        <w:pStyle w:val="BookText"/>
        <w:rPr/>
      </w:pPr>
      <w:r>
        <w:rPr>
          <w:rFonts w:ascii="IRNazanin" w:hAnsi="IRNazanin" w:eastAsia="IRNazanin"/>
          <w:color w:val="111111"/>
          <w:sz w:val="28"/>
          <w:sz w:val="28"/>
          <w:szCs w:val="28"/>
          <w:rtl w:val="true"/>
          <w:lang w:bidi="fa-IR"/>
        </w:rPr>
        <w:t>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پيشنهادم را فشرده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يا سه نفر، فرد يا گروه، تعيين شوند كه اميد مي رود اين ها تا چند سال ديگر مخصوصاً در اروپا باشند و اختيار مطالعه گري هم داشته باشند، اين ها خدمتشان را به اتحاديه در اين متمركز كنند كه روي اين پروسه اتحاديه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هاي اتحاديه و اسناد آن را بگيرند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در كجا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عقب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پيشرفت و عقب رفت چه بوده است؟ همة اين ها را مطالعه كنند و لااقل در هر نشستي و يا حتي در سمينارهايي كه پيشنهاد مي شود در آنجا بررسي و مطرح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دوستان مكرر درباره موضعگيريشان در برابر سازمان هايي كه با آن تماس مستقيم دارند از قبيل سازمان هاي فلسطيني مثل سازمان الفتح و دفاع از فلسطين و سازمان هاي ديگر، سازمان اُمزُ و سازمان كنفدراسيون دانشجويان ايراني؛ درباره اين ها دائماً سؤالاتي داريد و منتظر آن هستيد كه اين سؤالات را فردي از راه برسد و جواب بدهد؛ خوب، اين طور كه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منتظريد كه هيأت اجرائيه درباره اش تصميم بگيرد، كدام هيات اجرائيه؟ شما كه امسال ناچاريد دو مرتبه، سه نفر يا دو نفر يا يك نفر جديد انتخاب كنيد كه هنوز از كار خودتان سر در نمي آورد و بعد هم هزار مشغله بر عهده اش مي گذاريد؛ دربارة چه چيزي مطالعه و تحقيقق بكند؟ اين ها چه مي شود؟ خوب، چرا ما نمي خواهيم واقع بين باشيم؟ شكي نيست كه باز بايد در مورد اين سازمان ها، يك فرد يا دو فرد مأمور شوند تا مطالعة تحقيقي كنند آن هم با اسناد، نه فقط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اسنادي را جمع آوري كنند كه بعداً خلاصة كار آن ها يا به مجمع عمومي يا به هيات اجرائيه تسليم شود و يا در سمينارها مورد بررسي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گاهي فكر مي كنند كه آقا ما رفتيم يك يا دو سال آن جا كار كرديم،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آقا، كاري كه در دوسال نشد ديگر هيچ وقت نمي شود؟ اين چه فكر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 يك نقطه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دو سال كار كرديم نشد، پس ديگر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دنياي ما مي خواست اين گونه فكر بكند ديگر دنياي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مي خواهيد دنباله رو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كار كرد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بالاخره سال سيزدهم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سيزدهي كه مي گويند نحس است آنجا خيلي هم سعد از كار درآمد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سوم، پر كردن خلأهاست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الآن در داخل اتحادية شما، يعني در انجمن هاي شهرها، خلأهايي وجود دارد و يا در آينده به وجود مي آيد كه يكي از اين خلاء ها، خلأ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شهر يك انجمن خوب داريم ولي اين انجمن نتوانسته براي خودش به هر دليل اعضاي نو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مي گويم يعني اينجا توصيه كنيم كه بايد انجمن ورتسبورگ </w:t>
      </w:r>
      <w:r>
        <w:rPr>
          <w:rStyle w:val="FootnoteAnchor"/>
          <w:rtl w:val="true"/>
        </w:rPr>
        <w:footnoteReference w:id="17"/>
      </w:r>
      <w:r>
        <w:rPr>
          <w:rFonts w:ascii="Amiri" w:hAnsi="Amiri" w:eastAsia="Amiri" w:cs="Amiri"/>
          <w:color w:val="111111"/>
          <w:sz w:val="28"/>
          <w:sz w:val="28"/>
          <w:szCs w:val="28"/>
          <w:rtl w:val="true"/>
          <w:lang w:bidi="ar-SA"/>
        </w:rPr>
        <w:t xml:space="preserve">كوشش كند افراد نو به وجود بياورد؛ بايد انجمن ترير </w:t>
      </w:r>
      <w:r>
        <w:rPr>
          <w:rStyle w:val="FootnoteAnchor"/>
          <w:rtl w:val="true"/>
        </w:rPr>
        <w:footnoteReference w:id="18"/>
      </w:r>
      <w:r>
        <w:rPr>
          <w:rFonts w:ascii="IRNazanin" w:hAnsi="IRNazanin" w:eastAsia="IRNazanin"/>
          <w:color w:val="111111"/>
          <w:sz w:val="28"/>
          <w:sz w:val="28"/>
          <w:szCs w:val="28"/>
          <w:rtl w:val="true"/>
          <w:lang w:bidi="fa-IR"/>
        </w:rPr>
        <w:t>، انجمن اينسبروك كوشش كنند؛ اين توصيه ها خوب است اما كافي نيست، اين كارِ فردي است؛ كارِ تشكيلاتي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شما تشكيلات داريد اين است كه اين تشكيلات بزرگ، ترتيبي اتخاذ كند كه در حدود امكانات، اين خلأها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يعني، فرض بفرماييد هانوفر يا وين </w:t>
      </w:r>
      <w:r>
        <w:rPr>
          <w:rStyle w:val="FootnoteAnchor"/>
          <w:rtl w:val="true"/>
        </w:rPr>
        <w:footnoteReference w:id="19"/>
      </w:r>
      <w:r>
        <w:rPr>
          <w:rFonts w:ascii="IRNazanin" w:hAnsi="IRNazanin" w:eastAsia="IRNazanin"/>
          <w:color w:val="111111"/>
          <w:sz w:val="28"/>
          <w:sz w:val="28"/>
          <w:szCs w:val="28"/>
          <w:rtl w:val="true"/>
          <w:lang w:bidi="fa-IR"/>
        </w:rPr>
        <w:t xml:space="preserve">يا گراتس </w:t>
      </w:r>
      <w:r>
        <w:rPr>
          <w:rStyle w:val="FootnoteAnchor"/>
          <w:rtl w:val="true"/>
        </w:rPr>
        <w:footnoteReference w:id="20"/>
      </w:r>
      <w:r>
        <w:rPr>
          <w:rFonts w:ascii="IRNazanin" w:hAnsi="IRNazanin" w:eastAsia="IRNazanin"/>
          <w:color w:val="111111"/>
          <w:sz w:val="28"/>
          <w:sz w:val="28"/>
          <w:szCs w:val="28"/>
          <w:rtl w:val="true"/>
          <w:lang w:bidi="fa-IR"/>
        </w:rPr>
        <w:t xml:space="preserve">چهار تا از دوستان زبده اش </w:t>
      </w:r>
    </w:p>
    <w:p>
      <w:pPr>
        <w:pStyle w:val="BookText"/>
        <w:rPr/>
      </w:pPr>
      <w:r>
        <w:rPr>
          <w:rFonts w:ascii="IRNazanin" w:hAnsi="IRNazanin" w:eastAsia="IRNazanin"/>
          <w:color w:val="111111"/>
          <w:sz w:val="28"/>
          <w:sz w:val="28"/>
          <w:szCs w:val="28"/>
          <w:rtl w:val="true"/>
          <w:lang w:bidi="fa-IR"/>
        </w:rPr>
        <w:t xml:space="preserve">را مي تواند بگويد كه آقا شما اگر تغيير جا بدهيد، برويد اينسبروگ، مونيخ </w:t>
      </w:r>
      <w:r>
        <w:rPr>
          <w:rStyle w:val="FootnoteAnchor"/>
          <w:rtl w:val="true"/>
        </w:rPr>
        <w:footnoteReference w:id="21"/>
      </w:r>
      <w:r>
        <w:rPr>
          <w:rFonts w:ascii="IRNazanin" w:hAnsi="IRNazanin" w:eastAsia="IRNazanin"/>
          <w:color w:val="111111"/>
          <w:sz w:val="28"/>
          <w:sz w:val="28"/>
          <w:szCs w:val="28"/>
          <w:rtl w:val="true"/>
          <w:lang w:bidi="fa-IR"/>
        </w:rPr>
        <w:t>يا ورتسبورگ، خيلي خوب است؛ دانشگاه، دانشگاه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براي تغيير دانشگاه او و اين كارهايي كه بايد بكند، كوشش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كوشش شود يك يا دو فرد تازه نفس آنجا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هايي كه در اِشتودين كولگ </w:t>
      </w:r>
      <w:r>
        <w:rPr>
          <w:rStyle w:val="FootnoteAnchor"/>
          <w:rtl w:val="true"/>
        </w:rPr>
        <w:footnoteReference w:id="22"/>
      </w:r>
      <w:r>
        <w:rPr>
          <w:rFonts w:ascii="IRNazanin" w:hAnsi="IRNazanin" w:eastAsia="IRNazanin"/>
          <w:color w:val="111111"/>
          <w:sz w:val="28"/>
          <w:sz w:val="28"/>
          <w:szCs w:val="28"/>
          <w:rtl w:val="true"/>
          <w:lang w:bidi="fa-IR"/>
        </w:rPr>
        <w:t xml:space="preserve">كار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كار خيلي واجبي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تشويق كنند؛ مقدمات فراهم كنند تا به شهرهايي كه افراد كمتري در آنجا هست،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راه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بخواهيد اتحاديه روزي واقعاً تشكيلات باشد، يكي از مراحل تكاملي تشكيلاتي اش اين است كه بتواند اين خلأها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 از افراد زبده اش يا از افراد تازه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اين خلأ ها، خلأ 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آخن بر طبق گزارشي كه داد، گفت ده ها مقاله سودمند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اينسبورگ گفت شش ماه روي يك مطلب بحث كرده ولي اين بحث ها در همان انجمن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از انجمن كجا و كجا نام نمي برم؛ در همين نشست، مراجعه مي كنند كه آقا، ما مي توانيم كار بكنيم ولي به شرط اين كه مطالبي در اختيارمان گذاشته شود و در جلسات فرهنگيمان مطالب نو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اختيار آن ها نمي گذاريد؟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را هم پارسال به صورت ديگري يادآوري كرده بوديم ولي باز تاكيد مي كنم و به صورت يك پيشنهاد فشرده و مشخص، پيشنهاد مي كنم كه امسال مركز اتحاديه موظف باشد نوارهايي از اين بحث ها تهيه كند و </w:t>
      </w:r>
    </w:p>
    <w:p>
      <w:pPr>
        <w:pStyle w:val="BookText"/>
        <w:rPr/>
      </w:pPr>
      <w:r>
        <w:rPr>
          <w:rFonts w:ascii="IRNazanin" w:hAnsi="IRNazanin" w:eastAsia="IRNazanin"/>
          <w:color w:val="111111"/>
          <w:sz w:val="28"/>
          <w:sz w:val="28"/>
          <w:szCs w:val="28"/>
          <w:rtl w:val="true"/>
          <w:lang w:bidi="fa-IR"/>
        </w:rPr>
        <w:t>به جاهاي ديگر بفرستد و يا اگر نوار نيست؛ نوشته هايي تهيه بكنند و به جاهاي ديگر بفرستند و من اين طور پيشنهاد مي كنم كه اگر از اين بحث ها از قبل يك نمونه به مركز اتحاديه فرستاده شود و در آنجا جمع آوري شود، بعد انجمن هايي كه احتياج دارند، از مركز بخواهند كه به طور اتوماتيك براي آن ها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 اگر مي شود بحث ها از اين به بعد روي نوار ضبط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تبادل تجارب و كارداني هاست كه ديشب به مناسبت استماع گزارش انجمن ها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عزيز، بدون شك انجمن هاي شما از نظر فعاليت، متدهاي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انجمني براي خودش تجاربي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تجارب بايد به صورتي مورد بحث و تبادل نظر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 اين است كه در سال آينده، حداقل در همان سمينارهاي منطقه اي، لااقل يك روز به بحث دربارة اين تجارب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سمينار كوتاه است لااقل يك نصف روز، ولي اگر يك روز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گويم حالا يك سمينار جديد براي اين كار درست بشود، چون مي دانم سمينار به وجود آوردن چقدر مشكل است؛ اما در همان سمينارها طوري برنامه ها تنظيم شود كه يك روز يا نصف روز لااقل روي اين تجارب به طور مخصوص بحث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فعلاً بخواهيد يا نخواهيد،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مكتب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تشكيلاتتان شناخته شده است و من در اين سفر كاملاً اين را درك كردم و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هر چه بيشتر براي بالا رفتن محتواي اين نشريه و بهتر شدنش و مخصوصاً تنوع آن و پرداختنش به مسائل روز، براي اتحاديه يك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من قبلاً نگرانش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آن را به ثمر برسانيد </w:t>
      </w:r>
    </w:p>
    <w:p>
      <w:pPr>
        <w:pStyle w:val="BookText"/>
        <w:rPr/>
      </w:pPr>
      <w:r>
        <w:rPr>
          <w:rFonts w:ascii="IRNazanin" w:hAnsi="IRNazanin" w:eastAsia="IRNazanin"/>
          <w:color w:val="111111"/>
          <w:sz w:val="28"/>
          <w:sz w:val="28"/>
          <w:szCs w:val="28"/>
          <w:rtl w:val="true"/>
          <w:lang w:bidi="fa-IR"/>
        </w:rPr>
        <w:t>نگرانش بودم و مي گفتم اگر مي بينيد نمي شود،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بار، صريحاً با ادامه انتشارش مخالفت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عبس نمي 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ديگر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بگويم كه هنوز روي آن رأي خودم باقي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بنده هم اشتباه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وجودش واقعاً با همه نواقصش بهتر از عدمش باشد ولي از اين به بعد ماندنش در سطح هاي پايين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رسماً به شما مي گويم كه برخورد من در اين مسافرت هاي اخير، كاملاً اين خطر را نشان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از همين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مكتب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محتوا و مقاله ها، اخبار و اين گونه چيزهاي مبتذل خالي باشد، ولو ده صفحه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شصت صفحه به صورت مبتذل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گويم الآن؛ به عنوان مثال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آن مطلب مبتذلي كه برايتان اين طرف و آن طرف دست بگيرند نباشد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پيشنهاد و نظر مشورتي، مطلبي است كه سال گذشته هم روي آن تأكيد كرديم؛ كوشش در راه حفظ و افزايش استقلال هر چه بيشتر مالي، فكري و تشكيلاتي اتحاديه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فكري و تشكيلاتي اتحاديه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بار ديگر با صراحت مي گويم كه اگر اتحاديه شما حتي روي مركز اسلامي هامبورگ بخواهد يك پايش بند باشد،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اسلامي، هر قدر كمك بخواهيد؛ اگر بتواند و از او ساخته باشد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ديگر و علاقه مندان هم خواهند كرد اما اين كمك گيري ها چه از افراد و چه از مؤسسات، بايد وابستگي در اتحاديه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الآن و نه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گاهي اوقات هم اين صراحت تلخ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اتحاديه شما چنين مي كند گفته ام اين اتحاديه ما نيست، </w:t>
      </w:r>
    </w:p>
    <w:p>
      <w:pPr>
        <w:pStyle w:val="BookText"/>
        <w:rPr/>
      </w:pPr>
      <w:r>
        <w:rPr>
          <w:rFonts w:ascii="IRNazanin" w:hAnsi="IRNazanin" w:eastAsia="IRNazanin"/>
          <w:color w:val="111111"/>
          <w:sz w:val="28"/>
          <w:sz w:val="28"/>
          <w:szCs w:val="28"/>
          <w:rtl w:val="true"/>
          <w:lang w:bidi="fa-IR"/>
        </w:rPr>
        <w:t>اتحاديه دانشجويان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گاهي شركت مي كنم، مي خواهند مشورت بكنند؛ مال بنده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مركز اسلامي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نگذاريد دوستان، اين انعكاس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ممكن است خيلي از همكاري ها را شما به طور عادي از مؤسسات و افراد بگيريد كه اين قدر سروصدا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استقلال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 مسئله ذخيره يك درصد از مخارج روزانه چقدر عملي شده است؟ مسئله يك روز كار را ديروز گفتم اما مسئله يك درصد خيلي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بعضي از انجمن ها داده بودند؛ حالا چقدر،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دوستان، مثل اينكه سال قبل گفتيد كه فرمول خوبي است؛ كمي هم عمل شده است؛ خوب، باز هم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استقلال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كمي هم كُند پيش برويد اما روي پاي خودتان؛ بهتر است تا تند پيش برويد ولي روي پاي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هم استقلال تشكيلاتي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استقلال تشكيلاتي تكيه صددرصد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مقامي، فردي و تشكيلاتي حق ندارد كه در داخل كار شما جنبه دستوردهي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ديروز آقاي خطير يا آقاي معين نسبت به نقش ما مشاورين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چيزي ما گفتيم؛ بعد هم قبول كرديم، اين يعني چه؟ ما با كمال صراحت، حتي اگر قرار باشد خودمان را بشكنيم، مي شكنيم كه بُت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بت شويم خودمان را مي 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ما اصلاً با بت پرستي داريم مبارزه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خواهد در اتحاديه شما بت به وجود بيايد؛ خوب، همان بساط بت پرستي شكل مي گيرد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اين پيشنهادها چه آن قسمت كه سال هاي قبل گفته شده بود و امسال براي يادآوري مجدد عرض كردم؛ چه آن قسمت كه كم و بيش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بود، بتواند به عنوان نظرهاي مشورتي مركز اسلامي هامبورگ، در پيشرفت كار اتحادية شما مؤثر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براي اين كه من وقت مجددي از دوستان نگرفته باشم، به اطلاع همه دوستان مي رسانم كه به دليل ضرورتي كه در كارهاي شخصي ام به وجود آمده، ناچارم لااقل براي مدت چند ماهي اروپا را ترك كنم و به ايران بروم و چند ماه از شما دور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مركز اسلامي هامبورگ همكاران ما آقاي شبستري و دوستان ديگر هستند و رسالت و وظيفه اي را كه مركز اسلامي نسبت به كارهاي دانشجويي و به طوركلي اتحادية شما به طوركلي دارد به خواست خداوند در حدود امكاناتشان ايفا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 كنم دوستان، مبادا اگر رفتن من طولاني تر شد، روزي باز دور هم بنشينيد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فلاني بود مي توانستيم كارهايي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او حالا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توانيم كاري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تكرار مي كنم؛ اگر اتحاديه اي روي كاكل زري فلان آقا يا روي پيچ هاي عمامه بنده بند باشد؛ اصلاً بهتر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شما بايد با بود و نبود ما راه خودش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نيروهايي كه از دست مي دهد، فكر كند، بگردد و بدل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را در خود بكشيد كه تلاش ها و پيشرفت هاي شما به حسن يا حسين و اين شخص يا آن شخص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بندگان خداي جهانيانيد و انسان هايي هستيد كه ميدانِ تلاشتان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خودتان را محدود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قرار است شما در خانه، شهر و وطن محدود نباشيد، چطور محدود در يك فرد يا يك مؤسسه مي شويد؟ خوب،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را عرض مي كنم، شك نيست حالا كه از مركز اسلامي مي روم، به عنوان يك شخص تا آنجا كه از دستم ساخته باشد باز هر نوع كمك و همكاري نياز </w:t>
      </w:r>
    </w:p>
    <w:p>
      <w:pPr>
        <w:pStyle w:val="BookText"/>
        <w:rPr/>
      </w:pPr>
      <w:r>
        <w:rPr>
          <w:rFonts w:ascii="IRNazanin" w:hAnsi="IRNazanin" w:eastAsia="IRNazanin"/>
          <w:color w:val="111111"/>
          <w:sz w:val="28"/>
          <w:sz w:val="28"/>
          <w:szCs w:val="28"/>
          <w:rtl w:val="true"/>
          <w:lang w:bidi="fa-IR"/>
        </w:rPr>
        <w:t>باشد،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هم اين است كه فكر كنيد اصلاً بهشتي هم مرده است، آن وقت چه مي كرديد؟ كارهايتان متوقف مي شد؟ نه، هرگز متوقف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كارتان را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اميدوارم كه اگر من به درد كار شما مي خورم، به هر حال دير يا زود به كار شما بازگردم و اين آخرين كلام من با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زدن ممتد حضار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زياد اهيمت داده مي شود كه چند تا انجمن داريم و هر انجمني چند تا عضو دارد؟ در حالي كه اين در جاي ديگر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عرض كنم كه چون وقت امروز كم بود، ما ناچار بوديم بعضي از قسمت ها را از پيشنهاد ها حذف كنيم و موكول كنيم به نظرهاي مشورتي كه به عنوان مشاور، بعداً خواهم گفت؛ از قبيل موضعگيري در برابر مؤسسات الفتح، اُمْزُ يا كنفدراسيون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مسئله مهم ديگر، اينكه آيا مي شود در تكنيك تشكيلاتي گروهِ شما نكات جديدي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اينكه انجمن ها عضو و حاضرشونده در جلسه داشته باشند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 به هر حال، آنچه مي خواستم بگويم اين است كه مي شود سازمان شما به اين صورت درآيد كه از نظر جسمي، آماري، عده افراد و انجمن ها خيلي بزرگ جلوه نكند اما با محتواي خيلي بيشتر به كار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اينكه نه؛ ما امسال چهارده تا انجمن داريم، سال ديگر بيست تا انجمن داشته باشيم، سال ديگر سي تا اما محتوا يا در همين حد بماند يا اين نسبت بالا نرود يا حتي گاهي هم تنزل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چاه هاي توخالي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اين است كه رشد چند واحد را زياد بكنيم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منظور اين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مجموع اتحاديه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شما تكيه بيشتر روي ايمان و عمل است؛ ايمان و عمل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مطلب اين است كه شروع اين كار را بايد پيدا بكنيم يا اين كه به اسلام به صورت همه جانبه عمل بكنيم، شروع آن چگونه است؟ مي خواهم بدانم شما چه پيشنهاد و چه فرمولي داريد؟</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بحثم فرمول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جهتِ عملِ همه جانبه دارد بالا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اين يك باره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در انجمن شما اهتمام عمل به اسلام، همه جانبه در حال افزايش باشد اين خودش راه را باز مي كند و شروع اين بخش اين است كه همين عده اي كه الان هستيد در داخل خودتان اين كوشش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مي توانيم به اين مطلب سرعت بيشتري بدهيم يا چگونه مي توانيم اين حركت و كوشش را آرامتر كنيم؟</w:t>
      </w:r>
    </w:p>
    <w:p>
      <w:p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اتحاديه فعلاً در اين مرحله سرعت اصلاً مطرح نيست؛ در مراحل بعدي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كنده بگويم آن طور كه من مي بينم در بعضي از انجمن ها اصلاً به اين مطلب اهميت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كافي است كه چند ساعت دور هم جمع مي شويم و بحث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انجمن هاي اسلامي، انجمن هاي بحثي درست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بعضي از انجمن ها به اين مطلب توجه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سعي كنيم مسلمان 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مطلب و وارد دستور كردن آن، شروع كار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يك تذكر دارم و آن اينكه به جا بود اسم كساني كه مي خواستند بحث كنند نوشته مي شد و وقت تقسيم مي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يكي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راجع به موضوعات ايدئولوژيكي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كرديد كه از نظر شما بايد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برود و به يك حد صحيح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استقلال فكري صحبت كرديد كه همه بايد داراي استقلال فكري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براي من يك اشكال به وجود آمده است و آن اين است كه چگونه سطح انتشارات بايد از نظر معلومات اسلامي بايد بالا باشد و بتوانيم مكتب مبارزي را كه سطحش الان به نظر من براي اتحاديه بالا هست، بالاتر از اين ببريم و اين امكان را به انتشارات داخل اتحاديه بدهيم كه سطح مكتب مبارز بالا برود و در عين حال استقلال فكريمان را هم حفظ كنيم؟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سؤال را نمي كرديد و يكي از آقايان كه پارسال در هامبورگ نبود مي كرد،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ما پارسال روي اين بحث كرديم كه چه كار بكنيم و براي آن فرمول داديم و در اين باره گفتيم سازمان شما بايد يك فرد يا گروه اسلام شناس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كرديد؟ به طوري كه قبلاً اين كار را كم و بيش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ارتباط شما با مركز اسلامي هامبورگ تقريباً در اين زمينه موجود است اما باز هم شايد كامل نباشد ولي لازم است اين مركز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ما گفتيم كه شما بايد در داخل خودتان يك هسته ايدئولوگ اسلامي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داخل، نمي گويم دانشجو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يعني، اينكه وابستگي تشكيلاتي با او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فرد يا گروهي را كه نسبت به آن شناخت داريد، مطالعه كرده ايد و همه جوانب آن را رسيدگي كرده ايد به عنوان كارشناس اسلامي خودتان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اين سبك ديمي است كه اصلاً استقلال فكري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چهار تا مقاله از فلان جا مي گيريد؛ پس فردا هم از فلان جا، و اين ها احياناً از نظر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اسلامي هم گاهي با هم هماهنگي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نشريه تان مهم نيست، بحث نشريه جدا بود اما در داخل سازمان شما بايد يك فكر اسلامي حكومت بكند و ملاك قرار بگيرد تا استقلال فكري بشود و الاّ هرج و مرج فكري و از هر گوشه اي سخني شنيدن مي شود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180_6513"/>
      <w:bookmarkStart w:id="154" w:name="pg1180_6513"/>
      <w:bookmarkEnd w:id="154"/>
    </w:p>
    <w:p>
      <w:pPr>
        <w:pStyle w:val="Heading2"/>
        <w:numPr>
          <w:ilvl w:val="1"/>
          <w:numId w:val="1"/>
        </w:numPr>
        <w:rPr/>
      </w:pPr>
      <w:bookmarkStart w:id="155" w:name="pg1180_6513"/>
      <w:bookmarkStart w:id="156" w:name="__RefHeading___Toc2582393_373438147"/>
      <w:bookmarkStart w:id="157" w:name="_Toc52"/>
      <w:bookmarkEnd w:id="155"/>
      <w:bookmarkEnd w:id="156"/>
      <w:r>
        <w:rPr>
          <w:rtl w:val="true"/>
        </w:rPr>
        <w:t>بخش پنجم</w:t>
      </w:r>
      <w:r>
        <w:rPr>
          <w:rtl w:val="true"/>
        </w:rPr>
        <w:t xml:space="preserve">: </w:t>
      </w:r>
      <w:r>
        <w:rPr>
          <w:rtl w:val="true"/>
        </w:rPr>
        <w:t>پيام هاي ارسالي به انجمن هاي اسلامي دانشجويان در اروپا</w:t>
      </w:r>
      <w:bookmarkEnd w:id="1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582395_373438147"/>
      <w:bookmarkStart w:id="159" w:name="_Toc53"/>
      <w:bookmarkEnd w:id="158"/>
      <w:r>
        <w:rPr>
          <w:rtl w:val="true"/>
        </w:rPr>
        <w:t>اشاره</w:t>
      </w:r>
      <w:bookmarkEnd w:id="1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80_6515"/>
      <w:bookmarkStart w:id="161" w:name="pg1180_6515"/>
      <w:bookmarkEnd w:id="161"/>
    </w:p>
    <w:p>
      <w:pPr>
        <w:pStyle w:val="Heading3"/>
        <w:numPr>
          <w:ilvl w:val="2"/>
          <w:numId w:val="1"/>
        </w:numPr>
        <w:rPr/>
      </w:pPr>
      <w:bookmarkStart w:id="162" w:name="pg1180_6515"/>
      <w:bookmarkStart w:id="163" w:name="__RefHeading___Toc2582397_373438147"/>
      <w:bookmarkStart w:id="164" w:name="_Toc54"/>
      <w:bookmarkEnd w:id="162"/>
      <w:bookmarkEnd w:id="163"/>
      <w:r>
        <w:rPr>
          <w:rtl w:val="true"/>
        </w:rPr>
        <w:t>پيام به انجمن اسلامي هانوفر</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رجا و دوستان ديگر هانوفر، سلام بر همة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خوشوقتم همت كرده ايد و در اين سال هاي تحصيل در دورة دانشجويي تان در آلمان، جلسه اي، جلسة انسي و جلسة بحثي از خودتان به وجود آورده ايد، كانوني به وجود آورده ايد، كانوني كه چندتن از برادران عزيز مسلمان ما با گرمي و پاكي اسلامي دور هم جمع باشند، هم با هم مأنوس باشند و رنج غربت و دوري از محيط انس و محبت خانواده و وطن را تا حدي بكاهند و هم با يكديگر بحث كنند و سطح معرفت و شناسايي آن ها نسبت به اسلام بالا برود و هم يكديگر را در برابر عوامل انحراف آور و فاسدكنندة فكري يا عملي و اخلاقي محيط حمايت كنند و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كانوني كه بتواند شما را از نظر معلومات اسلامي لااقل تا آن پايه مجهز كند كه در برخورد با ديگران، با كساني كه اطلاعاتشان از اسلام كمتر از شماست بتوانيد اطلاعات ارزنده و صحيحي در اختيار آنها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با جوانان مسلمان زاده يا مسلمانِ كشور خودمان يا كشورهاي ديگر و خواه در تماس با مردم غيرمسلمان از آلمان يا كشورهاي ديگر، توجه داشته باشيد كه از نظر تبليغ و نشر و دعوت اسلام، مُبلّغ واقعي اسلام شما هستيد كه در محيط دانشجويي امكان بحث </w:t>
      </w:r>
    </w:p>
    <w:p>
      <w:pPr>
        <w:pStyle w:val="BookText"/>
        <w:rPr/>
      </w:pPr>
      <w:r>
        <w:rPr>
          <w:rFonts w:ascii="IRNazanin" w:hAnsi="IRNazanin" w:eastAsia="IRNazanin"/>
          <w:color w:val="111111"/>
          <w:sz w:val="28"/>
          <w:sz w:val="28"/>
          <w:szCs w:val="28"/>
          <w:rtl w:val="true"/>
          <w:lang w:bidi="fa-IR"/>
        </w:rPr>
        <w:t>و تماس مستقيم و نزديك با افراد گوناگون برايتان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دورة دانشجويي كه صرف نظر از درس هاي برنامه اي كه مسلماً مقدار زيادي از وقت شما را مي گيرد؛ معمولاً، همراه با جلسات و كارهاي فوق برنامه است و در اين تماس ها و جلسات و كارهاي فوق برنامه فرصت مناسبي براي شما پيش مي آيد كه بتوانيد دربارة دين اسلام اطلاعاتي در اختيار ديگران بگذاريد و چه بهتر كه قبل از آنكه شما در صدد اين بربياييد كه از اسلام به ديگران مطلبي بگوييد، شناسايي خودتان دربارة اسلام عميق تر و ريشه دارتر باشد و به وجود آمدن اين كانون ها و اين جلسات كمك مؤثري به اين منظور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سهم خود همواره كوشش كرده ام برادران و خواهران عزيز مسلمان دانشجو را تشويق كنم كه اگر با خودشان از وطن، از خانه و خانواده، از مدرسه و از محيط معلومات كافي اسلامي به اينجا همراه نياورده اند، در اينجا فرصتي و وسايلي در اختيار آنها گذارده بشود كه اين كمبود را جبران كنند و هر چه زودتر از اين نظر مجهز بشوند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توجه به اينكه يك جوان، وقتي از آغوش پُر مهر و محبت خانواده، از خاك وطن، از محيط دوستان دوران كودكي و دبيرستاني و دوستان خانوادگي اش دور مي شود و از نظر عواطف، احساس كمبود مي كند، چه بهتر كه اين كمبودِ محيطِ عاطفي به وسيلة انجمن هاي اسلامي دانشجويي در اينجا جبران بشود و شما برداران و خواهران عزيز مسلمان در مجمع انجمن هاي اسلامي دانشجويي محلي، بتوانيد با پاكي و دور از هر نوع آلودگي، بر پاية اسلام دور هم جمع بشويد و سرگرمي تان هم يك مقدار بحث و كاوش براي شناسايي بيشتر اسلام، بحث هاي دوستانه، علمي و اجتماعي باشد و جلساتتان همواره جلساتي باشد كه براي طبقة جوان در </w:t>
      </w:r>
    </w:p>
    <w:p>
      <w:pPr>
        <w:pStyle w:val="BookText"/>
        <w:rPr/>
      </w:pPr>
      <w:r>
        <w:rPr>
          <w:rFonts w:ascii="IRNazanin" w:hAnsi="IRNazanin" w:eastAsia="IRNazanin"/>
          <w:color w:val="111111"/>
          <w:sz w:val="28"/>
          <w:sz w:val="28"/>
          <w:szCs w:val="28"/>
          <w:rtl w:val="true"/>
          <w:lang w:bidi="fa-IR"/>
        </w:rPr>
        <w:t>عين پاكي مأنوس كننده و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كه اگر ساعات تشكيل جلسات با ساعات نماز مقارن مي شود با همديگر نماز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شما، آنكه به فضيلت و پاكي بهتر شناخته شده، جلو بايستد و ديگران به جماعت با او نماز بگزاريد و همبستگي خودتان را همراه با عبادت پُرارج الهي يعني نماز، با اين شعار ارزندة اسلام،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به اين انجمن هاي اسلامي دانشجويي علاقة فراواني دارم و همواره آماده ام تا آن مقدار كه از من ساخته است و امكاناتي كه در اختيار دارم با اين انجمن ها همكاري كنم، كتاب و لوازم ديگر را در اختيارشان بگذارم، به سؤالات آن ها پاسخ بدهم و فرصت هايي پيش بيايد كه به شهرستان ها مسافرت كنم و با اعضاي انجمن ها از نزديك آشنا بشوم، دوستانه بنشينيم و با هم صحبت كنيم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هفتة گذشته به دعوت انجمن اسلامي وين به اتريش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جلسات بسيار گرم و خوبي با آن ها داشتيم و گذشته از يك جلسة بزرگ سخنراني كه به مناسبت مبعث تشكيل داده بودند و تقريباً بيشتر به همين منظور بود، در چند جلسة ديگر با دوستان دانشجويمان، با دانشجويان ايراني به زبان فارسي و در جلسه اي كه دوستان عرب دعوت كرده بودند به زبان عربي نشستيم و دوستانه با هم صحبت و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دوستان دانشجوي فارسي زبانمان كه بعضي از برادران افغاني مان هم شركت كرده بودند از هر گوشه اي سؤالي مي شد، جلسه اي خيلي گرم و براي من بسيار مسرّت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 شدم و اميدوارم كه از اين انجمن ها در هر شهر دانشجويي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كه سه نفر دانشجوي مسلمانِ علاقه مند فارسي زبان بوديد، يك انجمن فارسي زبان اسلامي از </w:t>
      </w:r>
    </w:p>
    <w:p>
      <w:pPr>
        <w:pStyle w:val="BookText"/>
        <w:rPr/>
      </w:pPr>
      <w:r>
        <w:rPr>
          <w:rFonts w:ascii="IRNazanin" w:hAnsi="IRNazanin" w:eastAsia="IRNazanin"/>
          <w:color w:val="111111"/>
          <w:sz w:val="28"/>
          <w:sz w:val="28"/>
          <w:szCs w:val="28"/>
          <w:rtl w:val="true"/>
          <w:lang w:bidi="fa-IR"/>
        </w:rPr>
        <w:t xml:space="preserve">كساني كه فارسي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افغاني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در پيام ها و نوشته ها به گروه فارسي زبان اتحادية دانشجويان مسلمان در اروپا توضيح داده ام همة شما در لواي اسلام و تحت عنوان اسلام به همديگر پيوسته مي شويد و حتماً از دوستان خواهش مي كنم كه در جلسات مربوط به انجمن هاي اسلامي عمومي كه با شركت برادران عرب و يا برادران پاكستاني، هندي، اروپايي و غيره تشكيل مي شود شركت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هر گروهي وقتي با زبان مادري با هم مأنوس مي شوند براي آن ها يك نوع لذت ديگري دارد و اين امري طبيعي و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داخل واحد بزرگ اتحادية دانشجويان مسلمان در اروپا مناسب است گروه هايي به زبان هاي محلي بزرگ مانند گروه ترك زبان، فارسي زبان، عربي زبان و حتي اردو زبان تشكيل بشود كه در ساعات معيني و با برنامه هاي معيني، دوستان بتوانند با زبان مادري با همديگر مأنوس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براي جوانان تازه واردي كه از هر يك از اين سرزمين ها مي آيند و هنوز به زبان آلماني كه فعلاً زبان مشترك جامعة شماست آشنايي كامل ندارند، بودن اين جلسات خيلي ضرورت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اين همت ارزنده را به همة شما تبريك مي گويم و اعلام مي كنم كه آماده هستم در حدود امكاناتم كمك و همكاري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دوست ندارم به دوستانم وعده اي بدهم كه بيش از حد امكاناتم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واقعاً گرفتاري من اينجا آنقدر زياد مي شود كه نمي توانم به آن سرعتي كه دلخواه خودم است و شايد مورد انتظار دوستان باشد جواب بفرستم يا نامه اي را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همواره مي كوشم و اميدوار هستم كه بتوانم با شما دوستان عزيز همكاري كنم</w:t>
      </w:r>
      <w:r>
        <w:rPr>
          <w:rFonts w:eastAsia="IRNazanin" w:cs="IRNazanin"/>
          <w:color w:val="111111"/>
          <w:sz w:val="28"/>
          <w:szCs w:val="28"/>
          <w:rtl w:val="true"/>
          <w:lang w:bidi="fa-IR"/>
        </w:rPr>
        <w:t xml:space="preserve">. </w:t>
      </w:r>
      <w:bookmarkStart w:id="165" w:name="pg1180_6519"/>
    </w:p>
    <w:p>
      <w:pPr>
        <w:pStyle w:val="BookText"/>
        <w:rPr/>
      </w:pPr>
      <w:bookmarkEnd w:id="165"/>
      <w:r>
        <w:rPr>
          <w:rFonts w:ascii="IRNazanin" w:hAnsi="IRNazanin" w:eastAsia="IRNazanin"/>
          <w:color w:val="111111"/>
          <w:sz w:val="28"/>
          <w:sz w:val="28"/>
          <w:szCs w:val="28"/>
          <w:rtl w:val="true"/>
          <w:lang w:bidi="fa-IR"/>
        </w:rPr>
        <w:t xml:space="preserve">همراه با اين نوار، سه بحث تفسيري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 هاي جمعه از سورة انفال انجام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دوستان فرستاده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بحث ها گوش خواهيد كرد و حتي در زمينة اين بحث هايي كه شده است هر سؤالي كه داشته باشيد باز مي توانيد روي كاغذ بنويسيد و به وسيلة نوار يا نامه به سؤالات شما با كمال ميل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متعال خواستارم كه ما و شما را در راهي كه موجب رضاي او و ماية سعادت و خوشبختي ما و امت اسلامي ماست،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66" w:name="__RefHeading___Toc2582399_373438147"/>
      <w:bookmarkStart w:id="167" w:name="_Toc55"/>
      <w:bookmarkEnd w:id="166"/>
      <w:r>
        <w:rPr>
          <w:rtl w:val="true"/>
        </w:rPr>
        <w:t xml:space="preserve">پيام به مناسبت تأسيس انجمن اسلامي دانشجويان </w:t>
      </w:r>
      <w:r>
        <w:rPr>
          <w:rtl w:val="true"/>
        </w:rPr>
        <w:t>(</w:t>
      </w:r>
      <w:r>
        <w:rPr>
          <w:rtl w:val="true"/>
        </w:rPr>
        <w:t>گروه فارسي زبان</w:t>
      </w:r>
      <w:r>
        <w:rPr>
          <w:rtl w:val="true"/>
        </w:rPr>
        <w:t>)</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خداي يكتا را مي ستايم و جز او را ستايش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ما را آفريد و جهان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به ما نيروي كار و تفكر و ابتكار بخشيد و به ما راه و چاه را نمود و براي ما راهنماياني از ميان خود ما برگزيد و فرستاد تا بيراهه و راه را به ما بنمايانند و ما سپاس او گزاريم و قدر اين نعمت هاي پُربهاي او بشناسيم، قدم در راه گذاريم و از بيراهه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پيغمبران بزرگوار او و بندگان برگزيدة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پيغمبر بزرگوار اسلام و خاتم پيغمبران،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دودمان پاك و ياران جانباز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همة بندگان درست كردار خدا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خوشبختم كه گرد هم جمع آمده ايد تا در راه هدفي كه داريد تشريك مساعي كنيد و از راه فعاليت مشترك، بر نيرو و اثر كار </w:t>
      </w:r>
    </w:p>
    <w:p>
      <w:pPr>
        <w:pStyle w:val="BookText"/>
        <w:rPr/>
      </w:pPr>
      <w:r>
        <w:rPr>
          <w:rFonts w:ascii="IRNazanin" w:hAnsi="IRNazanin" w:eastAsia="IRNazanin"/>
          <w:color w:val="111111"/>
          <w:sz w:val="28"/>
          <w:sz w:val="28"/>
          <w:szCs w:val="28"/>
          <w:rtl w:val="true"/>
          <w:lang w:bidi="fa-IR"/>
        </w:rPr>
        <w:t>خود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انجمن هاي اسلامي دانشجويان در يك واحد بزرگتر؛ يعني، اتحادية دانشجويان مسلمان در اروپا مدت هاست گرد هم هستيد و با هم همكاري مي كنيد و پيوند شما با آن واحد بزرگتر بايد روزبه روز بيشتر شود و تشكيل اين واحد كنوني نبايد به هيچ وجه از همبستگي شما با آن واحد بزرگ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آن واحد بزرگ نيز خود پيوندي از امت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همة ما، چه فرد و چه اجتماعات كوچك ما، شاخه اي از درخت نيرومند امت بزرگ اسلام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تشكيل اين واحد اين است كه شما در فعاليت هايي كه با سرمايه هاي اختصاصي خود از قبيل زبان مادري و اطلاعات بيشتري كه از يك گوشة جهان اسلام يعني، ايران كه با مذهب تشيع هم متناسب است؛ تلاش و كوششي مي كنيد كه جزئي از تلاش و كوشش جهاني و بين المللي اسلامي است بي آنكه در چهارچوب زبان، خود را زنداني كنيد و از شناسايي هر چه بيشتر افراد از گروه هاي مسلمان كه سرمايه هاي اختصاصي ديگر دارند، ذره اي بكاهيد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ما مسلمان ها بايد هر چه بيشتر همديگر را بشناسيم و بفهميم و اين تاب و توان را داشته باشيم كه در مسائل مشترك اسلامي برادروار و بي دريغ با هم همكاري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مختصات، هرچه و از هر قبيل باشد، فرعي است و در درجة دوم از اهميت است، ما را از درك كامل و كوشش در راه اصول و تعاليم مشترك اسلامي و مصالح مشترك امتِ اسلام كه در درجة اول اهميت است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براي كساني كه افتخار تشيّع؛ يعني، پيروي از حضرت اميرالمؤمنين علي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توجه به اين نكته بسيار ضروري است كه آن حضرت خود در دوران زندگي، مخصوصاً در سي سال زندگي پر حادثة بعد از وفات </w:t>
      </w:r>
    </w:p>
    <w:p>
      <w:pPr>
        <w:pStyle w:val="BookText"/>
        <w:rPr/>
      </w:pPr>
      <w:r>
        <w:rPr>
          <w:rFonts w:ascii="IRNazanin" w:hAnsi="IRNazanin" w:eastAsia="IRNazanin"/>
          <w:color w:val="111111"/>
          <w:sz w:val="28"/>
          <w:sz w:val="28"/>
          <w:szCs w:val="28"/>
          <w:rtl w:val="true"/>
          <w:lang w:bidi="fa-IR"/>
        </w:rPr>
        <w:t>پيغمبر همواره به اين رويه عمل مي فرمود و كوشش در راه نشر تعاليم مشترك و اساسي اسلام و حفظ مسائل مشترك امتِ اسلام را بر هر امر ديگر مقدم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تشكيل واحد كنوني طوري عمل شود كه اتحادية دانشجويان مسلمان در اروپا از همين آغاز امر، در روش، رفتار، كار و عمل و هر نوع نشريه يا گفتار شما به خوبي درك كنند كه به اين نكته كاملاً توجه داشته ايد و توجه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اين اقدام شما را انشعابي در اتحادية خود تصور كنند و بعد هم آن را به حساب مسائل محلّي و ملّي يا تشيّع بگذارند و از اين راه خللي به وحدت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ارزش فوق العادة آن بر هيچ كس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من به كار شما بيشتر از جنبة اثباتي آن مي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جوان تحصيل كرده، كوشش در راه بهتر شناختن، بهتر شناساندن و بهتر عمل كردن به تعاليم اسلام را هدف خود قرار داده اند و براي چنين هدف ارزنده و جامعي تصميم به همكاري متشكل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اينكه يكي از اساسي ترين نيازمندي هاي جوانان ما تمرينِ همكاري و كار متشكل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متشكل؛ كاري كه در آن هدفِ مشخص و ارزنده و شايستة فداكاري و تلاشِ تا سر حد امكان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همة كساني كه براي آن همت به كار مي بندند و همة افرادي كه به آن مي پيوندند به درستي و بي غرضي يكديگر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اساسي را همه رعايت كنند و در مسائل غير اساسي نظر اكثريتِ صلاحيت دار را مقدم دارند و ملاك عمل قرار دهند و در عين حال به نظر اقليت نيز احترام گذارند و به ايشان فرصت دهند، آزادانه نظر خود را بگويد و از آن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 نيز در دفاع از نظر خود از راه منطق و انصاف منحرف نشود و در صدد آن برنيايد كه از راه مشروب كردن افكار </w:t>
      </w:r>
    </w:p>
    <w:p>
      <w:pPr>
        <w:pStyle w:val="BookText"/>
        <w:rPr/>
      </w:pPr>
      <w:r>
        <w:rPr>
          <w:rFonts w:ascii="IRNazanin" w:hAnsi="IRNazanin" w:eastAsia="IRNazanin"/>
          <w:color w:val="111111"/>
          <w:sz w:val="28"/>
          <w:sz w:val="28"/>
          <w:szCs w:val="28"/>
          <w:rtl w:val="true"/>
          <w:lang w:bidi="fa-IR"/>
        </w:rPr>
        <w:t>و منحرف كردن احساسات ديگران، نيرويي خارجي براي خود دست و پا كند و به اتكاي آن، اكثريت را مرعوب سازد و نظر خود را هر چه هست بر همه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در آن هر كس وظيفه خود را انجام دهد و از دخالت در حوزة مسئوليت ديگران خودداري كند و اگر نسبت به كار ديگران نظر انتقادي و اصلاحي دارد نظر خويش را در جاي خود و در محل خود بيان كند و تذكر لازم را بدهد و باز تصميم نهايي را به عهدة اكثريت صلاحيت 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واحدها اگر به راستي بتواند اين كمالات را در جوانان ما رشد دهد خود بسي پرارزش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خلوص نيت، روشن بيني، واقع بيني و پشتكار، كاري را كه شروع كرده ايد دنبال كنيد و از خداي متعال مي خواهم كه آن را منشأ خير و بركت فراوان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هر اندازه خلوص، واقع بيني، پاكدلي، درست انديشي و درستكاري شما در اين راه بيشتر باشد نتيجة آن بيشتر و ارزنده تر و سريع تر و اساسي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بايد بكوشيم، تلاش و كوشش ما در راه خدا، يعني، راه درستي و پاكي و تقوا، راه خلوص نيت و پاكدلي، راه درست انديشي و واقع بيني باشد تا بتوانيم به خود مطمئن باشيم و به خود اطمينان دهيم كه خدا نيز ما را هدايت خواهد كرد و با ما همراه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 و اِنَّ اللهَ لَمَعَ الحُسنين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در راه ما تلاش و كوشش كنند، ما حتماً راه هاي خود را به آن ها نشان خواهيم داد و خدا با كساني كه راه نيكوكاري پيش مي گيرند يار و همراه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به انجام وظايفي كه در اين راه بر عهده ام خواهد آمد در حدود فرصت و استطاعت، اهتمام فراوان دارم و اميدوارم بتوانم آنچه از </w:t>
      </w:r>
      <w:bookmarkStart w:id="168" w:name="pg1180_6523"/>
    </w:p>
    <w:p>
      <w:pPr>
        <w:pStyle w:val="BookText"/>
        <w:rPr/>
      </w:pPr>
      <w:bookmarkEnd w:id="168"/>
      <w:r>
        <w:rPr>
          <w:rFonts w:ascii="IRNazanin" w:hAnsi="IRNazanin" w:eastAsia="IRNazanin"/>
          <w:color w:val="111111"/>
          <w:sz w:val="28"/>
          <w:sz w:val="28"/>
          <w:szCs w:val="28"/>
          <w:rtl w:val="true"/>
          <w:lang w:bidi="fa-IR"/>
        </w:rPr>
        <w:t>دستم ساخته است براي همبستگي بيشتر شما جوانان علاقه مند و مصمم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يار و راهنما و پشتيبان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همة اعضاي انجمن هاي اسلامي را از جانب من سلام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69" w:name="__RefHeading___Toc2582401_373438147"/>
      <w:bookmarkStart w:id="170" w:name="_Toc56"/>
      <w:bookmarkEnd w:id="169"/>
      <w:r>
        <w:rPr>
          <w:rtl w:val="true"/>
        </w:rPr>
        <w:t>پيام به اجتماع سالانة سازمان جوانان در انگلستان</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خداي يكتاي جهان آفرين را ستايش مي كنم و بر همة پيامبران پاكش درود مي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ما بر آورندة قرآن حضرت محمّد و بر همة پاكان از خاندان و ياران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همة شما برادران و خواهران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عزيز، اجتماع سالانة شما را در جلسة سازمان جوانان مسلمان انگلستان صميمانه تهنيت مي گويم و از دعوتي كه براي شركت من در اين اجتماع كرده بوديد بسيار تشكر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مايل بودم بتوانم در جمع شما شركت كنم و با همة شما از نزديك آشنا و مأنوس شوم تا در اين فرصت مناسب با يكديگر دربارة مسائل مربوط به اسلام و مسلمانان، بخصوص مسائل مربوط به اسلام و مسلمين در اروپا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همه علاقه اي كه داشتم نتوانستم وقت خودم را در اين دو سه روز از كارهاي ديگري كه براي اين چند روز در نظر گرفته شده بود آزاد كنم و به سوي شما بيايم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 عزيزمان، آقاي محمدحسن رجا، در نامه اي كه امروز به دست من رسيد خواسته بودند كه لااقل از اين فرصت استفاده كنم و براي </w:t>
      </w:r>
      <w:bookmarkStart w:id="171" w:name="pg1180_6524"/>
    </w:p>
    <w:p>
      <w:pPr>
        <w:pStyle w:val="BookText"/>
        <w:rPr/>
      </w:pPr>
      <w:bookmarkEnd w:id="171"/>
      <w:r>
        <w:rPr>
          <w:rFonts w:ascii="IRNazanin" w:hAnsi="IRNazanin" w:eastAsia="IRNazanin"/>
          <w:color w:val="111111"/>
          <w:sz w:val="28"/>
          <w:sz w:val="28"/>
          <w:szCs w:val="28"/>
          <w:rtl w:val="true"/>
          <w:lang w:bidi="fa-IR"/>
        </w:rPr>
        <w:t>دوستان پيامي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خواسته بودند كه من پيام كتبي بفرستم و خودم مايل بودم كه اين پيام به هر حال چه نوشته و به صورت يك پيام كتبي و چه به صورت يك پيام شفاهي، به زبان انگليسي باشد تا براي همة شما دوستان عزيز، اصل پيام، از نظر زبان،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امروز نامه به دست من مي رسد كه بايد و مناسب است براي فردا پيامي براي دوستان بفرستم، پيداست كه نمي توانم پيامي كتبي آماده كنم و يا حتي پيام شفاهي به زبان انگليسي كه به هر حال زبان مادري من نيست و مخصوصاً اينكه مدت هاست كه در اين سال هاي اقامت در آلمان بيشتر به زبان آلماني نزديك شده ام و خودبه خود كم و بيش از زبان انگليسي كه سابقاً تنها زبان اروپايي بود كه مي دانستم تا حدودي دور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گرفتم پيام را به فارسي بفرستم و اميدوارم دوستان در آنجا آن را براي همگان به انگليسي ترجمه كنند</w:t>
      </w:r>
      <w:r>
        <w:rPr>
          <w:rFonts w:eastAsia="IRNazanin" w:cs="IRNazanin"/>
          <w:color w:val="111111"/>
          <w:sz w:val="28"/>
          <w:szCs w:val="28"/>
          <w:rtl w:val="true"/>
          <w:lang w:bidi="fa-IR"/>
        </w:rPr>
        <w:t>.</w:t>
      </w:r>
    </w:p>
    <w:p>
      <w:pPr>
        <w:pStyle w:val="Heading3"/>
        <w:numPr>
          <w:ilvl w:val="2"/>
          <w:numId w:val="1"/>
        </w:numPr>
        <w:rPr/>
      </w:pPr>
      <w:bookmarkStart w:id="172" w:name="__RefHeading___Toc2582403_373438147"/>
      <w:bookmarkStart w:id="173" w:name="_Toc57"/>
      <w:bookmarkEnd w:id="172"/>
      <w:r>
        <w:rPr>
          <w:rtl w:val="true"/>
        </w:rPr>
        <w:t>چند توصيه</w:t>
      </w:r>
      <w:r>
        <w:rPr>
          <w:rtl w:val="true"/>
        </w:rPr>
        <w:t>:</w:t>
      </w:r>
      <w:bookmarkEnd w:id="173"/>
    </w:p>
    <w:p>
      <w:pPr>
        <w:pStyle w:val="Heading4"/>
        <w:numPr>
          <w:ilvl w:val="3"/>
          <w:numId w:val="1"/>
        </w:numPr>
        <w:rPr/>
      </w:pPr>
      <w:bookmarkStart w:id="174" w:name="__RefHeading___Toc2582405_373438147"/>
      <w:bookmarkStart w:id="175" w:name="_Toc58"/>
      <w:bookmarkEnd w:id="174"/>
      <w:r>
        <w:rPr/>
        <w:t>1</w:t>
      </w:r>
      <w:r>
        <w:rPr>
          <w:rtl w:val="true"/>
        </w:rPr>
        <w:t xml:space="preserve">- </w:t>
      </w:r>
      <w:r>
        <w:rPr>
          <w:rtl w:val="true"/>
        </w:rPr>
        <w:t>شناخت بهتر اسلام و معرفي اسلام اصيل به ديگران</w:t>
      </w:r>
      <w:r>
        <w:rPr>
          <w:rtl w:val="true"/>
        </w:rPr>
        <w:t>:</w:t>
      </w:r>
      <w:bookmarkEnd w:id="175"/>
    </w:p>
    <w:p>
      <w:pPr>
        <w:pStyle w:val="BookText"/>
        <w:rPr/>
      </w:pPr>
      <w:r>
        <w:rPr>
          <w:rFonts w:ascii="IRNazanin" w:hAnsi="IRNazanin" w:eastAsia="IRNazanin"/>
          <w:color w:val="111111"/>
          <w:sz w:val="28"/>
          <w:sz w:val="28"/>
          <w:szCs w:val="28"/>
          <w:rtl w:val="true"/>
          <w:lang w:bidi="fa-IR"/>
        </w:rPr>
        <w:t>رفقاي عزيز، خودتان خوب مي دانيد و تجربة سال هاي اقامت و فعاليت در اروپا براي من هم خوب روشن كرده است كه ما در اين سرزمين و در اين دورة خاص از تاريخ جامعة اسلامي، رسالت بسيار سنگيني بر عهده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همة ما با اين رسالت آگاه شويم كه تا چه اندازه مي توانيم آن را ايفا كنيم و بايد آگاه بشويم كه از چه راهي و به چه ترتيبي بهتر از عهدة اداي اين رسالت برمي آييم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چيز همة ما بايد كوشش كنيم اسلام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اسلامي كه بر پيغمبر بزرگوار خدا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خداي متعال به صورت وحي الهي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اسلامي كه در آيينة روشن قرآن كريم مي توان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كتاب ديني بزرگ كه از نظر تاريخ، استنادش به آورندة كتاب؛ يعني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از نظر محققين، از نظر تحقيق تاريخي و حتي از نظر محققين غير مسلمان كه در اين باره سال ها مطالعه و بررسي كرده اند در استنادش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ترديد تاريخي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كه با آهنگ خاصش و با محتواي فطرت پذيرش توانست جامعة متحرك روح دار پيشروي مترقي به نام جامعة اسلام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اسلام را بشناسيم، اسلامي كه در آيينة سنت پيغمبر اكرم، راه و رسمي كه او در زندگي اسلاميش داشت، راه و رسمي كه او در شيوة رهبريش داشت، سنتي كه از طريق صحابة مورد اعتماد و بخصوص از طريق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باشد و با مقايسة با قرآن، انطباق و هماهنگي اش با اسلامِ قرآن براي محقق و مجتهد مسلمان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مي دانيد كه در دنياي امروز ما، در ميان گروه هاي مختلف اسلامي، چه شيعه و چه سني، چه عرب و چه غيرعرب، با كمال تأسف، اسلام به آن صورت بي پيرايه اش كمتر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ما، فكر اسلامي رنگ گرفتة عجيبي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 قبل يك خانم آلماني به من تلفن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مسجد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خواهش مي كنم يك حرز </w:t>
      </w:r>
      <w:r>
        <w:rPr>
          <w:rStyle w:val="FootnoteAnchor"/>
          <w:rtl w:val="true"/>
        </w:rPr>
        <w:footnoteReference w:id="24"/>
      </w:r>
      <w:r>
        <w:rPr>
          <w:rFonts w:ascii="IRNazanin" w:hAnsi="IRNazanin" w:eastAsia="IRNazanin"/>
          <w:color w:val="111111"/>
          <w:sz w:val="28"/>
          <w:sz w:val="28"/>
          <w:szCs w:val="28"/>
          <w:rtl w:val="true"/>
          <w:lang w:bidi="fa-IR"/>
        </w:rPr>
        <w:t>فاطمه، حرز حضرت زهرا براي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چيزي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مقصودتان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چندي پيش به پاريس مسافرت كرده بودم، در مسجد پاريس </w:t>
      </w:r>
    </w:p>
    <w:p>
      <w:pPr>
        <w:pStyle w:val="BookText"/>
        <w:rPr/>
      </w:pPr>
      <w:r>
        <w:rPr>
          <w:rFonts w:ascii="IRNazanin" w:hAnsi="IRNazanin" w:eastAsia="IRNazanin"/>
          <w:color w:val="111111"/>
          <w:sz w:val="28"/>
          <w:sz w:val="28"/>
          <w:szCs w:val="28"/>
          <w:rtl w:val="true"/>
          <w:lang w:bidi="fa-IR"/>
        </w:rPr>
        <w:t>چيزي به من فروختند به نام حرز فاطمه و من بچة اولم همراهم بود، اين حرز را پيش او گذاشتم و در اين مدت تجربه كرده ام كه او از بيماري و رنج و ناراحتي دور بوده است، حالا بچة دومي دارم و براي او هم يك چنين چيزي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نمايندة اين اسلام حِرزساز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نگهباني ها را به صورت غيبي و الهي اش مخصوص خدا مي داند و بعد هم به ما انسان ها مي گويد براي نگهباني كوچك و بزرگ در برابر خطرها و بيماري ها تنها از دو عامل مي توانيد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و استفاده از وسايلي كه خدا در اين طبيعت براي مبارزه با بيماري ها، رنج ها و مشكلات آفريده است و در اختيار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به جاي اينكه از من حرزي بخواهيد، از من نشريه اي بخواهيد كه فكر شما را دربارة اسلام روشن كند و اگر حوصلة خواندن فراوان و مطالعة زياد در اين زمينه نداريد ما يك نشرية كوچك دربارة اصول تعاليم اسلام به زبان آلماني داريم كه براي شما مي فرستم تا مطالعه كنيد و آن وقت خواهيد فهميد كه اين بساط حرزسازي تا چه حد از اسلام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شدم و براي او نشريه اي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فكر كرده ايم و در شهري چون پاريس مسجدي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تاريخ ساختن و پرداختن و ادارة مسجد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جاي خودش محفوظ ولي به هر حال مسجدي بسيار زيبا، مفصل و بزرگ در شهري چون پاريس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معرفي اش از اسلام به كساني كه به ديدار مسجد مي آيند، اين است كه به آن ها حرز فاطمه بفروشد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همه شما آگاه هستيد كه فكر و عمل اكثريت برادران و خواهران مسلمان ما در قسمت هاي مختلف سرزمين پهناورِ اسلام، </w:t>
      </w:r>
    </w:p>
    <w:p>
      <w:pPr>
        <w:pStyle w:val="BookText"/>
        <w:rPr/>
      </w:pPr>
      <w:r>
        <w:rPr>
          <w:rFonts w:ascii="IRNazanin" w:hAnsi="IRNazanin" w:eastAsia="IRNazanin"/>
          <w:color w:val="111111"/>
          <w:sz w:val="28"/>
          <w:sz w:val="28"/>
          <w:szCs w:val="28"/>
          <w:rtl w:val="true"/>
          <w:lang w:bidi="fa-IR"/>
        </w:rPr>
        <w:t>نماينده و معرف خوبي از اسلام نمي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اجتماعي و روابط اجتماعي، بخصوص روابط ميان حكومت و مردم و حتي روابط ميان علماي اسلامي و مردم هم در جامعة ما نمي تواند روابط بين پيغمبر اكرم، روابط ميان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ميان زمامداران اسلام و رهبران بزرگ اسلام و مسلمانان را آنطور كه در تاريخ و بخصوص در سيرة پيغمبر مي خوانيم معرفي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كوشش كنيم خودمان با مطالعه اي عميق تر و با ايجاد واحد هايي مطالعه گر و كاوش گر و با پيوستگي به واحدهاي كاوش گري كه كم و بيش به وجود آمده است، سيما و چهرة واقعي اسلام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را كه اسلام معرفي مي كند، پيغمبري را كه اسلام معرفي مي كند، رستاخيز و معاد و سرا و جهان ديگري را كه اسلام معرفي مي كند، انساني را كه اسلام معرفي مي كند، شيوة زندگي انساني را كه اسلام معرفي مي كند، مسئوليتي را كه اسلام بر عهدة ما گذاشته است، روابط اجتماعي و روابط ميان قشرهاي مختلف جامعه، بخصوص روابط ميان مردان و زمامداران و روابط متقابل ميان آنها، روابط اقتصادي، علمي، اخلاقي، عاطفي و همة اين ها را آن طور كه اسلام خواسته و ساخته و پرداخته است به همان صورت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كه مركز اسلامي هامبورگ كه بر اين پايه، كار خودش را شروع كرده است، به تدريج بتواند در اين راه قدم هاي مؤثري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شده است، خرسنديم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دوستان مي دانيد كه برادران و خواهران شما در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اجتماعاتي، تشكيلاتي، تلاشي و نشاطي دارند و مي دانيد و شنيده ايد كه اخيراً گروهي كه مي توانند به مركز اسلامي هامبورگ پيوسته تر باشند، يعني گروه فارسي زبان، اين ها هم موفق شده اند به كار خودشان سروسامان </w:t>
      </w:r>
    </w:p>
    <w:p>
      <w:pPr>
        <w:pStyle w:val="BookText"/>
        <w:rPr/>
      </w:pPr>
      <w:r>
        <w:rPr>
          <w:rFonts w:ascii="IRNazanin" w:hAnsi="IRNazanin" w:eastAsia="IRNazanin"/>
          <w:color w:val="111111"/>
          <w:sz w:val="28"/>
          <w:sz w:val="28"/>
          <w:szCs w:val="28"/>
          <w:rtl w:val="true"/>
          <w:lang w:bidi="fa-IR"/>
        </w:rPr>
        <w:t>بيشتري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در شهر اشتاين هوده در نزديكي هانوفر سميناري از دانشجويان منطقة آلمان با شركت دو نفر از دوستان، يكي از پاريس و ديگري از اتريش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اين، در حدود يك ماه قبل يا كمي جلوتر، در اتريش، سمينار منطقة اتريش تشكيل شده بود و آنچه به صورت گزارش از اين سمينارها به اطلاع من رسانده شد، بسيار روح بخش و اميدبخش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اينكه دوستان قبل از هر چيز، از صفا و معنويتي كه در اين اجتماعات دانشجويي حكمفرماست لذت برده اند و در نامه ها و گزارش هايشان اين لذت روحي و معنوي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اين دوستان كوششي خالص و بي ريا براي شناختن چهرة واقعي اسلام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اميدوارم، شما دوستان عزيزِ سازمان جوانان مسلمان انگلستان نيز در اين راه تلاش هاي مؤثر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هايي را كه شما منتشر كرده ايد كم و بيش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بگويم از نقايص خالي است، ولي مي خواهم بگويم قدمي است كه برداشته ايد و بسيار از اين قدم خوشبختم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مايل بودم مي توانستم در تهيه و تنظيم اين جزوه ها با شما همكاري بيشتر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واقعاً فرصت هاي موجود براي كارهايي كه تاكنون بر عهده گرفته ايم كم است و آن طور كه بايد و شايد به همة كارها نمي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نيروي كم و امكانات محدود، انسان بايد برنامه اش را طوري تنظيم كند كه به كارهايي كه بر عهده گرفته است خوب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كار دست زدن و به هيچ كدام خوب نرسيدن، خود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كوشش مي شود كه مركز اسلامي هامبورگ از اين رويه حتي الامكان دور بماند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دوستان عزيز، از يك راه بايد بكوشيد آگاهي خودتان را نسبت به اسلام اصيل بيشتر كنيد و بعد در گفتگوهايتان با ديگران </w:t>
      </w:r>
      <w:r>
        <w:rPr>
          <w:rFonts w:eastAsia="IRNazanin" w:cs="IRNazanin"/>
          <w:color w:val="111111"/>
          <w:sz w:val="28"/>
          <w:szCs w:val="28"/>
          <w:rtl w:val="true"/>
          <w:lang w:bidi="fa-IR"/>
        </w:rPr>
        <w:t xml:space="preserve">- </w:t>
      </w:r>
      <w:bookmarkStart w:id="176" w:name="pg1180_6529"/>
    </w:p>
    <w:p>
      <w:pPr>
        <w:pStyle w:val="BookText"/>
        <w:rPr/>
      </w:pPr>
      <w:bookmarkEnd w:id="176"/>
      <w:r>
        <w:rPr>
          <w:rFonts w:ascii="IRNazanin" w:hAnsi="IRNazanin" w:eastAsia="IRNazanin"/>
          <w:color w:val="111111"/>
          <w:sz w:val="28"/>
          <w:sz w:val="28"/>
          <w:szCs w:val="28"/>
          <w:rtl w:val="true"/>
          <w:lang w:bidi="fa-IR"/>
        </w:rPr>
        <w:t>ديگران كه مي گويم يعني مسلمانان ديگر كه در راه شما هنوز نيستند و غيرمسلمانان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اصيل را معرفي كنيد و در ميان بگذاريد</w:t>
      </w:r>
      <w:r>
        <w:rPr>
          <w:rFonts w:eastAsia="IRNazanin" w:cs="IRNazanin"/>
          <w:color w:val="111111"/>
          <w:sz w:val="28"/>
          <w:szCs w:val="28"/>
          <w:rtl w:val="true"/>
          <w:lang w:bidi="fa-IR"/>
        </w:rPr>
        <w:t>.</w:t>
      </w:r>
    </w:p>
    <w:p>
      <w:pPr>
        <w:pStyle w:val="Heading4"/>
        <w:numPr>
          <w:ilvl w:val="3"/>
          <w:numId w:val="1"/>
        </w:numPr>
        <w:rPr/>
      </w:pPr>
      <w:bookmarkStart w:id="177" w:name="__RefHeading___Toc2582407_373438147"/>
      <w:bookmarkStart w:id="178" w:name="_Toc59"/>
      <w:bookmarkEnd w:id="177"/>
      <w:r>
        <w:rPr/>
        <w:t>2</w:t>
      </w:r>
      <w:r>
        <w:rPr>
          <w:rtl w:val="true"/>
        </w:rPr>
        <w:t xml:space="preserve">- </w:t>
      </w:r>
      <w:r>
        <w:rPr>
          <w:rtl w:val="true"/>
        </w:rPr>
        <w:t>پايبندي به اسلام در گفتار و عمل</w:t>
      </w:r>
      <w:r>
        <w:rPr>
          <w:rtl w:val="true"/>
        </w:rPr>
        <w:t>:</w:t>
      </w:r>
      <w:bookmarkEnd w:id="1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دوم كه بايد همراه با قدم اول برداشته شود اين است كه زندگي شخصي شما، بخصوص روابط اجتماعي شما در چهارچوب سازمانتان، بايد معرّف خوبي براي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همة ما خوب حرف بزنيم ممكن است شنونده هاي خوبي پيدا كنيم؛ اما همراهان خوبي نمي توانيم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مي خواهيد در راهي كه قدم گذاشته ايد همراه ها، همكارها و همفكرهاي صميمي ارزنده اي پيدا كنيد، لازم است همراه با بهتر شناختن اسلام، بهتر عمل كردن به آن و تعاليم حيات بخشش، در زندگي شخصي، در گفتار، در رفتار و بخصوص در سازمان و روابط اجتماعي داخل سازمان به چشم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كه يك گويندة عمل كننده، گفتارش از دل برمي خيزد و بر دل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كه وقتي گفتار، پشتوانه اي به نام عمل و كردار هماهنگ با گفتار داشته باشد آنقدر قبولش براي ديگران آسان مي شود كه شما زحمت زيادي براي جر و بحث و استدلال بر عهده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همواره سفارش و خواهش من از دوستان اين بوده است كه بياييد از همان قدم هاي اول، علم و قول را با عمل همراه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چيز خوبي است كه ما بيگانه را به آن دعوت مي كنيم، چرا خودمان از اين چيز خوب در زندگي بيشتر بهره مند نباشيم؟ چرا خودمان بيشتر برطبق اين اسلام زندگي نكنيم تا خودمان هم سعادتمند باشيم و بعد آن سعادت موجودِ ما بتواند به صورت يك جاذبة گيرنده و مغناطيس پرنيرو، </w:t>
      </w:r>
    </w:p>
    <w:p>
      <w:pPr>
        <w:pStyle w:val="BookText"/>
        <w:rPr/>
      </w:pPr>
      <w:r>
        <w:rPr>
          <w:rFonts w:ascii="IRNazanin" w:hAnsi="IRNazanin" w:eastAsia="IRNazanin"/>
          <w:color w:val="111111"/>
          <w:sz w:val="28"/>
          <w:sz w:val="28"/>
          <w:szCs w:val="28"/>
          <w:rtl w:val="true"/>
          <w:lang w:bidi="fa-IR"/>
        </w:rPr>
        <w:t xml:space="preserve">ديگران را به سوي اسلام جذب كند؟ اينكه از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طريق اعمال و رفتارتان به اسلام بخوانيد، پيش از آنكه آن ها را به وسيلة اقوال و گفتارتان به سوي اسلام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دعوت كننده اي كه نتواند در مرحلة خودسازي، خودش را برطبق مسلكي كه زندگي مي كند بسازد چگونه مي تواند گفتارش در ديگران اثري دلنشين و عميق بگذارد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قدم دوم اين است كه سازمان شما پناهگاهي باشد براي جوانان، برادران و خواهراني كه تصميم گرفته اند يا لااقل آماده شده اند برطبق اسلام زندگي كنند و بعد چنين واحدي درخشندگي و جاذبة خاص خودش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با كمال صراحت قول مي دهم كه آنچه از دست ما برآيد در اين راه با شما همكاري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بسيار مايل بودم براي تهية محل ثابتي براي سازمان شما اقدامي به عمل آيد، ليكن همانطور كه شنيده ايد با كمال تأسف ساختمان مسجد هامبورگ هنوز ناتمام است و مبلغي در حدود پنجاه هزار ليرة انگليسي يا حتي قدري بيشتر لازم است تا ما بتوانيم اين ساختمان را تمام كنيم و تصديق مي كنيد كه باز قبل از اينكه ما اينجا را تمام كنيم، به هيچ كار ديگري كه احتياج به سرماية قابل توجه مالي داشته باشد نمي توانيم دست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 مسئله يعني ناتمام بودن ساختمان، هامبورگ و لندن و جاهاي ديگر، براي من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امكان مالي در اختيارم بود و از من سؤال مي شد كه در كجا خوب است از اين امكان مالي استفاده كنيم و پايگاه ثابتي به وجود بياوريم، قبل از هر چيز لندن يا شهرهاي مشابه آن را پيشنهاد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من در نمايندگان شما </w:t>
      </w:r>
    </w:p>
    <w:p>
      <w:pPr>
        <w:pStyle w:val="BookText"/>
        <w:rPr/>
      </w:pPr>
      <w:r>
        <w:rPr>
          <w:rFonts w:ascii="IRNazanin" w:hAnsi="IRNazanin" w:eastAsia="IRNazanin"/>
          <w:color w:val="111111"/>
          <w:sz w:val="28"/>
          <w:sz w:val="28"/>
          <w:szCs w:val="28"/>
          <w:rtl w:val="true"/>
          <w:lang w:bidi="fa-IR"/>
        </w:rPr>
        <w:t>كه تاكنون ملاقاتشان كرده ام آنقدر صفا و صميميت ديده ام كه جداً به گروه و كار علاقة قلبي خاصي پيدا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يادش بخير، دوست عزيز ما، آقاي مهندس جعفر شهاب كه ظاهراً اينك در بحرين به سر مي برد و همچنين دوستان ديگر آقاي محمّدحسن رجاء و آقاي حاتمي كه به اينجا آمدند، ديدار همة اين ها براي من بسيار لذتبخش و روح آور بود و نشان مي داد كه گروهي كه آنجا دور هم هستيد به راستي از صفاي اسلامي بهره ها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بهره ها روزافزون و رو به تكامل باشد و همة شما يكي از ديگري بهتر باشيد و در اين راه بر يكديگر پيشي گيريد كه قرآن كريم همة ما را به مسابقه در راه نيكي ها دعوت مي كند و در سورة مائده، 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جَعَلْنَا مِنْكُمْ شِرْعَةً وَ مِنْهَاجًا وَلَوْ شَآءَ اللَّهُ لَجَعَلَكُمْ أُمَّةً واحِدَةً وَلَكِن لِيَبْلُوَكُمْ فِي مَآ ءاتئكم فَاسْتَبِقُواْ الْخَيْراتِ إِليَ اللَّهِ مَرْجِعُكُمْ جَمِيعًا فَيُنَبِّئُكُم بِمَا كُنْتُمْ فِيهِ تَخْتَلِفُونَ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گروه شما راه و روش و آئيني مقرر كرده ايم و اگر خدا مي خواست هم از آن راه جامعه اي با يك آئين فراهم مي ساخت و لكن ميان شما راه ها و آئين هاي گوناگون، پديد آورد تا شما را در آنچه به شما عنايت كرده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جاي هر نوع برخورد منفي و سلبي، برخوردهايتان برخوردي اثباتي و ايجابي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نيكي ها با يكديگر مسابقه بگذاريد كه بازگشت همة شما به سوي خداست و اوست كه در روز رستاخيز به شما خبر خواهد داد كه آنچه درباره اش اختلاف داشتيد و با يكديگر همفكر نبوديد ريشه اش چيست و كجاست و در اين ميان، حق كدام و باطل كدام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عزيز، اسلام، مسلمانِ تلاشگر در راه نيكي ها مي خواهد و اسلاف، گذشتگان و پيشينيان شما، مسلمانانِ صدر تربيت شدة پيغمبر، آن </w:t>
      </w:r>
    </w:p>
    <w:p>
      <w:pPr>
        <w:pStyle w:val="BookText"/>
        <w:rPr/>
      </w:pPr>
      <w:r>
        <w:rPr>
          <w:rFonts w:ascii="IRNazanin" w:hAnsi="IRNazanin" w:eastAsia="IRNazanin"/>
          <w:color w:val="111111"/>
          <w:sz w:val="28"/>
          <w:sz w:val="28"/>
          <w:szCs w:val="28"/>
          <w:rtl w:val="true"/>
          <w:lang w:bidi="fa-IR"/>
        </w:rPr>
        <w:t>گروه هاي اولين، السابقونَ السابقون، مردمي بودند كه به راستي اين چنين تربيت شده بودند و در راه نيكي ها با يكديگر مسابقه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مي بردند كه كداميك زودتر و بهتر مي تواند خود را به هدف هاي اسلام نزديك كند و به ساختن جامعة اسلامي بيشتر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تلاش خودتان موفق باشيد و پيوندتان با برادران و خواهرانِ فعال ديگرتان در اروپا و جاهاي ديگر، هر روز بيشتر شود و يكديگر را بيشتر بشناسيد و از تجارب همديگر بيشتر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گروه فارسي زبان اتحادية دانشجويان مسلمان در اروپا، به صورت گروهي در آمده است كه مي توان به كار آن اميدوار بود و در دايرة نسبتاً وسيعِ فعاليتش تجاربي خواهد داشت كه بدون شك اين تجارب، براي دوستان همگام و همفكر ديگر آن 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 نيز حتماً در كار خود تجاربي داريد كه دوستانتان به اين تجارب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نزديك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واحد اسلامي تشكيل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تشريك مساعي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در آمريكا هم دست به كار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ميدان وسيع قبلي كه اتحادية دانشجويان مسلمان در آمريكا و كانادا فعاليت داشته اند، گروه فارسي زبان آنجا هم مي خواهد فعاليت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دانيد مركز اسلامي هامبورگ، مخصوص فارسي زبان ها نيست، متعلق به همة مسلمان هاست و خود را متعلق به همة جامعة بزرگ اسلامي مي 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من از گروه فارسي زبان بيشتر صحبت مي كنم براي اين است كه اين گروه توانسته است كارش را با ايده هاي مركز اسلامي هامبورگ هماهنگ تر بكند وگرنه من بسيار خوشبختم كه ارتباطم با دوستان و برادران مسلمان عرب، پاكستاني، آفريقايي، برادراني از تركيه و كشورهاي </w:t>
      </w:r>
    </w:p>
    <w:p>
      <w:pPr>
        <w:pStyle w:val="BookText"/>
        <w:rPr/>
      </w:pPr>
      <w:r>
        <w:rPr>
          <w:rFonts w:ascii="IRNazanin" w:hAnsi="IRNazanin" w:eastAsia="IRNazanin"/>
          <w:color w:val="111111"/>
          <w:sz w:val="28"/>
          <w:sz w:val="28"/>
          <w:szCs w:val="28"/>
          <w:rtl w:val="true"/>
          <w:lang w:bidi="fa-IR"/>
        </w:rPr>
        <w:t>ديگر بسيار دوستانه و نزديك است و همواره با يكديگر همفكري ها و همكاري هايي داشته ايم و نشانة آن هم، اين است كه هر سال در كنگرة اتحادية دانشجويان مسلمان در اروپا، با كمال علاقه شركت مي كنم و حتي در سال گذشته به جاي يك روز، هر سه روز شركت كردم و در هر حال به دعوت دوستان آنجا سخنراني و بحثي ايراد كرده ام و بعداً با دوستان در بحث ها و كاوش ها، همفكري و همكاري داشته ام ولي گروه فارسي زبان در اين ميان، از نظر شيوة فكر و عمل، به مركز اسلامي هامبورگ نزديك تر شده است و خودبه خود بر اين پايه، نه بر پاية فارسي زبان بودن و نه بر هيچ پايه اي ديگر، حس مي كنم كه راه همكاري بيشتر، بين مركز اسلامي هامبورگ و اين گروه روزبه روز بازتر و هموارتر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شما دوستان هم، در راه و تلاشي كه داريد موفق باشيد و بدانيد كه آيندة جامعة اسلامي به نتايج ثمربخش اين تلاش هاي همگاني شما بستگي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كار شما طليعه و طلاية يك حركت سودمند اسلامي باشد و بتواند ولو در زمان هاي دور، جامعة اسلامي ما را از مشكلاتي كه امروز دست به گريبان اوست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اين راه، ناهمواري هاي زيادي در پيش داريد اما اگر تلاش كنيد؛ تلاشي خالص، خدا پشتيبان شماست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 و ان الله لمع المحسنين</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در راه ما تلاش گري كنند راه هاي خود را به آنان مي نماييم و خدا يار و ياور نيكوكاران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گرم من بر همة شما و خدا نگهدار شما باد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180_6535"/>
      <w:bookmarkStart w:id="180" w:name="pg1180_6535"/>
      <w:bookmarkEnd w:id="180"/>
    </w:p>
    <w:p>
      <w:pPr>
        <w:pStyle w:val="Heading2"/>
        <w:numPr>
          <w:ilvl w:val="1"/>
          <w:numId w:val="1"/>
        </w:numPr>
        <w:rPr/>
      </w:pPr>
      <w:bookmarkStart w:id="181" w:name="pg1180_6535"/>
      <w:bookmarkStart w:id="182" w:name="__RefHeading___Toc2582409_373438147"/>
      <w:bookmarkStart w:id="183" w:name="_Toc60"/>
      <w:bookmarkEnd w:id="181"/>
      <w:bookmarkEnd w:id="182"/>
      <w:r>
        <w:rPr>
          <w:rtl w:val="true"/>
        </w:rPr>
        <w:t>نمايه</w:t>
      </w:r>
      <w:bookmarkEnd w:id="183"/>
    </w:p>
    <w:p>
      <w:pPr>
        <w:pStyle w:val="BookText"/>
        <w:rPr/>
      </w:pPr>
      <w:r>
        <w:rPr>
          <w:rFonts w:ascii="Amiri" w:hAnsi="Amiri" w:eastAsia="Amiri" w:cs="Amiri"/>
          <w:color w:val="111111"/>
          <w:sz w:val="28"/>
          <w:sz w:val="28"/>
          <w:szCs w:val="28"/>
          <w:rtl w:val="true"/>
          <w:lang w:bidi="ar-SA"/>
        </w:rPr>
        <w:t>اشخاص، مليت ها</w:t>
      </w:r>
    </w:p>
    <w:p>
      <w:pPr>
        <w:pStyle w:val="BookText"/>
        <w:rPr/>
      </w:pPr>
      <w:r>
        <w:rPr>
          <w:rFonts w:ascii="Amiri" w:hAnsi="Amiri" w:eastAsia="Amiri" w:cs="Amiri"/>
          <w:color w:val="111111"/>
          <w:sz w:val="28"/>
          <w:sz w:val="28"/>
          <w:szCs w:val="28"/>
          <w:rtl w:val="true"/>
          <w:lang w:bidi="ar-SA"/>
        </w:rPr>
        <w:t xml:space="preserve">آيت الله خميني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آلماني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ابويعلاء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اروپايي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آفريقايي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افغاني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امير برزين، خطير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انگليسي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پاكستاني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حاتمي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دربندي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رجا، محمدحسن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رشيدعالي گيلاني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سرداني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سرفراز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سعد ابن ابي وقاص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سيد جمال الدين اسدآبادي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سيد محمد، حسيني بهشتي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سيد محمود، طالقاني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شهاب، جعفر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طباطبايي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فتحي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فروهش، محمدابراهيم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ماوردي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مجتهد شبستري، محمد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نوّاب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هندي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كشورها و شهرها</w:t>
      </w:r>
    </w:p>
    <w:p>
      <w:pPr>
        <w:pStyle w:val="BookText"/>
        <w:rPr/>
      </w:pPr>
      <w:r>
        <w:rPr>
          <w:rFonts w:ascii="IRNazanin" w:hAnsi="IRNazanin" w:eastAsia="IRNazanin"/>
          <w:color w:val="111111"/>
          <w:sz w:val="28"/>
          <w:sz w:val="28"/>
          <w:szCs w:val="28"/>
          <w:rtl w:val="true"/>
          <w:lang w:bidi="fa-IR"/>
        </w:rPr>
        <w:t xml:space="preserve">آخن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آنكارا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ازمير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اشتاين هوده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اندونزي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اينسبروك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برلين</w:t>
      </w:r>
    </w:p>
    <w:p>
      <w:pPr>
        <w:pStyle w:val="BookText"/>
        <w:rPr/>
      </w:pPr>
      <w:r>
        <w:rPr>
          <w:rFonts w:ascii="Amiri" w:hAnsi="Amiri" w:eastAsia="Amiri" w:cs="Amiri"/>
          <w:color w:val="111111"/>
          <w:sz w:val="28"/>
          <w:sz w:val="28"/>
          <w:szCs w:val="28"/>
          <w:rtl w:val="true"/>
          <w:lang w:bidi="ar-SA"/>
        </w:rPr>
        <w:t>بريتانيا</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ترير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چين</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مونيخ </w:t>
      </w:r>
      <w:r>
        <w:rPr>
          <w:rFonts w:eastAsia="Amiri" w:cs="Amiri" w:ascii="Amiri" w:hAnsi="Amiri"/>
          <w:color w:val="111111"/>
          <w:sz w:val="28"/>
          <w:szCs w:val="28"/>
          <w:lang w:bidi="ar-SA"/>
        </w:rPr>
        <w:t>142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هانوفر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ورتسبورگ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كرفلد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گروه ها، انجمن ها، پيمان ها</w:t>
      </w:r>
    </w:p>
    <w:p>
      <w:pPr>
        <w:pStyle w:val="BookText"/>
        <w:rPr/>
      </w:pPr>
      <w:r>
        <w:rPr>
          <w:rFonts w:ascii="IRNazanin" w:hAnsi="IRNazanin" w:eastAsia="IRNazanin"/>
          <w:color w:val="111111"/>
          <w:sz w:val="28"/>
          <w:sz w:val="28"/>
          <w:szCs w:val="28"/>
          <w:rtl w:val="true"/>
          <w:lang w:bidi="fa-IR"/>
        </w:rPr>
        <w:t>اتحاديه انجمن هاي اسلامي دانشجويان در اروپا</w:t>
      </w:r>
    </w:p>
    <w:p>
      <w:pPr>
        <w:pStyle w:val="BookText"/>
        <w:rPr/>
      </w:pPr>
      <w:r>
        <w:rPr>
          <w:rFonts w:ascii="Amiri" w:hAnsi="Amiri" w:eastAsia="Amiri" w:cs="Amiri"/>
          <w:color w:val="111111"/>
          <w:sz w:val="28"/>
          <w:sz w:val="28"/>
          <w:szCs w:val="28"/>
          <w:rtl w:val="true"/>
          <w:lang w:bidi="ar-SA"/>
        </w:rPr>
        <w:t xml:space="preserve">اُمْزُ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انجمن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انجمن اسلامي هامبورگ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ايمزو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دارالتقريب بين المذاهب الاسلاميه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سازمان جوانان مسلمان آخن</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فدراسيون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كنفدراسيون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كنگرة اتحادية دانشجويان مسلمان در اروپا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نام اديان، مذاهب و مكاتب</w:t>
      </w:r>
    </w:p>
    <w:p>
      <w:pPr>
        <w:pStyle w:val="BookText"/>
        <w:rPr/>
      </w:pPr>
      <w:r>
        <w:rPr>
          <w:rFonts w:ascii="Amiri" w:hAnsi="Amiri" w:eastAsia="Amiri" w:cs="Amiri"/>
          <w:color w:val="111111"/>
          <w:sz w:val="28"/>
          <w:sz w:val="28"/>
          <w:szCs w:val="28"/>
          <w:rtl w:val="true"/>
          <w:lang w:bidi="ar-SA"/>
        </w:rPr>
        <w:t xml:space="preserve">اثني عشريه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اكثرصفحات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اشعري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اماميه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جعفري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حنبلي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سوسياليست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كمونيسم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ماترياليسم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مسيحيت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ناسيوناليزم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كاپيتاليست</w:t>
      </w:r>
    </w:p>
    <w:p>
      <w:pPr>
        <w:pStyle w:val="BookText"/>
        <w:rPr/>
      </w:pPr>
      <w:r>
        <w:rPr>
          <w:rFonts w:ascii="Amiri" w:hAnsi="Amiri" w:eastAsia="Amiri" w:cs="Amiri"/>
          <w:color w:val="111111"/>
          <w:sz w:val="28"/>
          <w:sz w:val="28"/>
          <w:szCs w:val="28"/>
          <w:rtl w:val="true"/>
          <w:lang w:bidi="ar-SA"/>
        </w:rPr>
        <w:t>كتاب ها</w:t>
      </w:r>
    </w:p>
    <w:p>
      <w:pPr>
        <w:pStyle w:val="BookText"/>
        <w:rPr/>
      </w:pPr>
      <w:r>
        <w:rPr>
          <w:rFonts w:ascii="Amiri" w:hAnsi="Amiri" w:eastAsia="Amiri" w:cs="Amiri"/>
          <w:color w:val="111111"/>
          <w:sz w:val="28"/>
          <w:sz w:val="28"/>
          <w:szCs w:val="28"/>
          <w:rtl w:val="true"/>
          <w:lang w:bidi="ar-SA"/>
        </w:rPr>
        <w:t xml:space="preserve">احكام السلطانيه ابويعلاء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احكام السلطانيه، ماوردي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اصول كافي </w:t>
      </w:r>
      <w:r>
        <w:rPr>
          <w:rFonts w:eastAsia="Amiri" w:cs="Amiri" w:ascii="Amiri" w:hAnsi="Amiri"/>
          <w:color w:val="111111"/>
          <w:sz w:val="28"/>
          <w:szCs w:val="28"/>
          <w:lang w:bidi="ar-SA"/>
        </w:rPr>
        <w:t>33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دائرةالمعارف بريتانيكا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کوسه و ریش پهنی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 امر یا دو کلام متضاد و مانعة الجمع گویند که مانند صفت کوسگی و ریش پهنی که اجتماع آن دو در یک نفر ممکن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المثل شماره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عالی یا رشید علی گیلانی از پایه گذاران حزب بعثت می باشد که به کمک آلمان های نازی موفق به تشکیل یک رژیم نازی اولیه در عراق شد ولی پس از یک حمله نظامی مختصر به وسیله بریتانیا در ژوئن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ساقط گردید و به برلین پناه برد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wissenschaftlich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آلمانی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umso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Pr>
        <w:t>united muslim students organisations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اتحادیه انجمن های اسلامی دانشجویان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به عنوان نظرهای مشورتی مرکز هامبورگ در اشتاین هوده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stein hude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هاوفر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hannover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گردیده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insbrueck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اتریش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 ترم تحصیلی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آلمانی به معنای واضح و روشن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و ترجمه دکتر شهیدی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krefeld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آلمان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gesechaeft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wuerzburg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آلمان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آلمان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اتریش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اتریش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munenchen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استان بایرن در جنوب آلمان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studienkolleg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کالج می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است که بر بازو می بندند یا بر کاغذی نویسند و همراه خود نگاه دارند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41523</Words>
  <Characters>155394</Characters>
  <CharactersWithSpaces>196219</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2026-08-16T12:40:45Z</dcterms:created>
  <dc:creator>ghaemiyeh.com</dc:creator>
  <dc:description/>
  <dc:language>en-US</dc:language>
  <cp:lastModifiedBy/>
  <dcterms:modified xsi:type="dcterms:W3CDTF">2026-08-16T16:10:50Z</dcterms:modified>
  <cp:revision>1</cp:revision>
  <dc:subject/>
  <dc:title>اتحادیه انجمن های اسلامی دانشجویان در اروپا</dc:title>
</cp:coreProperties>
</file>

<file path=docProps/custom.xml><?xml version="1.0" encoding="utf-8"?>
<Properties xmlns="http://schemas.openxmlformats.org/officeDocument/2006/custom-properties" xmlns:vt="http://schemas.openxmlformats.org/officeDocument/2006/docPropsVTypes"/>
</file>