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خدای خوبی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92459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92461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92463_373438147">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092465_373438147">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092467_373438147">
            <w:r>
              <w:rPr>
                <w:webHidden/>
                <w:rStyle w:val="IndexLink"/>
                <w:rtl w:val="true"/>
              </w:rPr>
              <w:t>بیا خودت قلب مرا نجات بده</w:t>
            </w:r>
            <w:r>
              <w:rPr>
                <w:rStyle w:val="IndexLink"/>
                <w:rtl w:val="true"/>
              </w:rPr>
              <w:t>!</w:t>
              <w:tab/>
            </w:r>
            <w:r>
              <w:rPr>
                <w:rStyle w:val="IndexLink"/>
              </w:rPr>
              <w:t>13</w:t>
            </w:r>
          </w:hyperlink>
        </w:p>
        <w:p>
          <w:pPr>
            <w:pStyle w:val="Contents2"/>
            <w:tabs>
              <w:tab w:val="clear" w:pos="8743"/>
              <w:tab w:val="right" w:pos="9026" w:leader="dot"/>
            </w:tabs>
            <w:rPr/>
          </w:pPr>
          <w:hyperlink w:anchor="__RefHeading___Toc2092469_373438147">
            <w:r>
              <w:rPr>
                <w:webHidden/>
                <w:rStyle w:val="IndexLink"/>
                <w:rtl w:val="true"/>
              </w:rPr>
              <w:t xml:space="preserve">دژ محکم خدا را می‌طلبم </w:t>
            </w:r>
            <w:r>
              <w:rPr>
                <w:rStyle w:val="IndexLink"/>
                <w:rtl w:val="true"/>
              </w:rPr>
              <w:t>!</w:t>
              <w:tab/>
            </w:r>
            <w:r>
              <w:rPr>
                <w:rStyle w:val="IndexLink"/>
              </w:rPr>
              <w:t>18</w:t>
            </w:r>
          </w:hyperlink>
        </w:p>
        <w:p>
          <w:pPr>
            <w:pStyle w:val="Contents2"/>
            <w:tabs>
              <w:tab w:val="clear" w:pos="8743"/>
              <w:tab w:val="right" w:pos="9026" w:leader="dot"/>
            </w:tabs>
            <w:rPr/>
          </w:pPr>
          <w:hyperlink w:anchor="__RefHeading___Toc2092471_373438147">
            <w:r>
              <w:rPr>
                <w:webHidden/>
                <w:rStyle w:val="IndexLink"/>
                <w:rtl w:val="true"/>
              </w:rPr>
              <w:t>من اهل توحید را دوست دارم</w:t>
            </w:r>
            <w:r>
              <w:rPr>
                <w:rStyle w:val="IndexLink"/>
                <w:rtl w:val="true"/>
              </w:rPr>
              <w:tab/>
            </w:r>
            <w:r>
              <w:rPr>
                <w:rStyle w:val="IndexLink"/>
              </w:rPr>
              <w:t>20</w:t>
            </w:r>
          </w:hyperlink>
        </w:p>
        <w:p>
          <w:pPr>
            <w:pStyle w:val="Contents2"/>
            <w:tabs>
              <w:tab w:val="clear" w:pos="8743"/>
              <w:tab w:val="right" w:pos="9026" w:leader="dot"/>
            </w:tabs>
            <w:rPr/>
          </w:pPr>
          <w:hyperlink w:anchor="__RefHeading___Toc2092473_373438147">
            <w:r>
              <w:rPr>
                <w:webHidden/>
                <w:rStyle w:val="IndexLink"/>
                <w:rtl w:val="true"/>
              </w:rPr>
              <w:t>اوّلین قدم در راه بندگی تو</w:t>
            </w:r>
            <w:r>
              <w:rPr>
                <w:rStyle w:val="IndexLink"/>
                <w:rtl w:val="true"/>
              </w:rPr>
              <w:tab/>
            </w:r>
            <w:r>
              <w:rPr>
                <w:rStyle w:val="IndexLink"/>
              </w:rPr>
              <w:t>22</w:t>
            </w:r>
          </w:hyperlink>
        </w:p>
        <w:p>
          <w:pPr>
            <w:pStyle w:val="Contents2"/>
            <w:tabs>
              <w:tab w:val="clear" w:pos="8743"/>
              <w:tab w:val="right" w:pos="9026" w:leader="dot"/>
            </w:tabs>
            <w:rPr/>
          </w:pPr>
          <w:hyperlink w:anchor="__RefHeading___Toc2092475_373438147">
            <w:r>
              <w:rPr>
                <w:webHidden/>
                <w:rStyle w:val="IndexLink"/>
                <w:rtl w:val="true"/>
              </w:rPr>
              <w:t xml:space="preserve">ای بی‌همتا در بزرگی </w:t>
            </w:r>
            <w:r>
              <w:rPr>
                <w:rStyle w:val="IndexLink"/>
                <w:rtl w:val="true"/>
              </w:rPr>
              <w:t>!</w:t>
              <w:tab/>
            </w:r>
            <w:r>
              <w:rPr>
                <w:rStyle w:val="IndexLink"/>
              </w:rPr>
              <w:t>26</w:t>
            </w:r>
          </w:hyperlink>
        </w:p>
        <w:p>
          <w:pPr>
            <w:pStyle w:val="Contents2"/>
            <w:tabs>
              <w:tab w:val="clear" w:pos="8743"/>
              <w:tab w:val="right" w:pos="9026" w:leader="dot"/>
            </w:tabs>
            <w:rPr/>
          </w:pPr>
          <w:hyperlink w:anchor="__RefHeading___Toc2092477_373438147">
            <w:r>
              <w:rPr>
                <w:webHidden/>
                <w:rStyle w:val="IndexLink"/>
                <w:rtl w:val="true"/>
              </w:rPr>
              <w:t>برخیز</w:t>
            </w:r>
            <w:r>
              <w:rPr>
                <w:rStyle w:val="IndexLink"/>
                <w:rtl w:val="true"/>
              </w:rPr>
              <w:t xml:space="preserve">! </w:t>
            </w:r>
            <w:r>
              <w:rPr>
                <w:rStyle w:val="IndexLink"/>
                <w:rtl w:val="true"/>
              </w:rPr>
              <w:t xml:space="preserve">حرف دلت را بزن </w:t>
            </w:r>
            <w:r>
              <w:rPr>
                <w:rStyle w:val="IndexLink"/>
                <w:rtl w:val="true"/>
              </w:rPr>
              <w:t>!</w:t>
              <w:tab/>
            </w:r>
            <w:r>
              <w:rPr>
                <w:rStyle w:val="IndexLink"/>
              </w:rPr>
              <w:t>27</w:t>
            </w:r>
          </w:hyperlink>
        </w:p>
        <w:p>
          <w:pPr>
            <w:pStyle w:val="Contents2"/>
            <w:tabs>
              <w:tab w:val="clear" w:pos="8743"/>
              <w:tab w:val="right" w:pos="9026" w:leader="dot"/>
            </w:tabs>
            <w:rPr/>
          </w:pPr>
          <w:hyperlink w:anchor="__RefHeading___Toc2092479_373438147">
            <w:r>
              <w:rPr>
                <w:webHidden/>
                <w:rStyle w:val="IndexLink"/>
                <w:rtl w:val="true"/>
              </w:rPr>
              <w:t>تو که هرگز پایانی نداری</w:t>
            </w:r>
            <w:r>
              <w:rPr>
                <w:rStyle w:val="IndexLink"/>
                <w:rtl w:val="true"/>
              </w:rPr>
              <w:tab/>
            </w:r>
            <w:r>
              <w:rPr>
                <w:rStyle w:val="IndexLink"/>
              </w:rPr>
              <w:t>30</w:t>
            </w:r>
          </w:hyperlink>
        </w:p>
        <w:p>
          <w:pPr>
            <w:pStyle w:val="Contents2"/>
            <w:tabs>
              <w:tab w:val="clear" w:pos="8743"/>
              <w:tab w:val="right" w:pos="9026" w:leader="dot"/>
            </w:tabs>
            <w:rPr/>
          </w:pPr>
          <w:hyperlink w:anchor="__RefHeading___Toc2092481_373438147">
            <w:r>
              <w:rPr>
                <w:webHidden/>
                <w:rStyle w:val="IndexLink"/>
                <w:rtl w:val="true"/>
              </w:rPr>
              <w:t>نسیم بهار هفتم</w:t>
            </w:r>
            <w:r>
              <w:rPr>
                <w:rStyle w:val="IndexLink"/>
                <w:rtl w:val="true"/>
              </w:rPr>
              <w:tab/>
            </w:r>
            <w:r>
              <w:rPr>
                <w:rStyle w:val="IndexLink"/>
              </w:rPr>
              <w:t>33</w:t>
            </w:r>
          </w:hyperlink>
        </w:p>
        <w:p>
          <w:pPr>
            <w:pStyle w:val="Contents2"/>
            <w:tabs>
              <w:tab w:val="clear" w:pos="8743"/>
              <w:tab w:val="right" w:pos="9026" w:leader="dot"/>
            </w:tabs>
            <w:rPr/>
          </w:pPr>
          <w:hyperlink w:anchor="__RefHeading___Toc2092483_373438147">
            <w:r>
              <w:rPr>
                <w:webHidden/>
                <w:rStyle w:val="IndexLink"/>
                <w:rtl w:val="true"/>
              </w:rPr>
              <w:t>یهودی‌ام و در جستجوی دریا هستم</w:t>
            </w:r>
            <w:r>
              <w:rPr>
                <w:rStyle w:val="IndexLink"/>
                <w:rtl w:val="true"/>
              </w:rPr>
              <w:tab/>
            </w:r>
            <w:r>
              <w:rPr>
                <w:rStyle w:val="IndexLink"/>
              </w:rPr>
              <w:t>35</w:t>
            </w:r>
          </w:hyperlink>
        </w:p>
        <w:p>
          <w:pPr>
            <w:pStyle w:val="Contents2"/>
            <w:tabs>
              <w:tab w:val="clear" w:pos="8743"/>
              <w:tab w:val="right" w:pos="9026" w:leader="dot"/>
            </w:tabs>
            <w:rPr/>
          </w:pPr>
          <w:hyperlink w:anchor="__RefHeading___Toc2092485_373438147">
            <w:r>
              <w:rPr>
                <w:webHidden/>
                <w:rStyle w:val="IndexLink"/>
                <w:rtl w:val="true"/>
              </w:rPr>
              <w:t>میان ماه من تا ماه گردون</w:t>
            </w:r>
            <w:r>
              <w:rPr>
                <w:rStyle w:val="IndexLink"/>
                <w:rtl w:val="true"/>
              </w:rPr>
              <w:tab/>
            </w:r>
            <w:r>
              <w:rPr>
                <w:rStyle w:val="IndexLink"/>
              </w:rPr>
              <w:t>38</w:t>
            </w:r>
          </w:hyperlink>
        </w:p>
        <w:p>
          <w:pPr>
            <w:pStyle w:val="Contents2"/>
            <w:tabs>
              <w:tab w:val="clear" w:pos="8743"/>
              <w:tab w:val="right" w:pos="9026" w:leader="dot"/>
            </w:tabs>
            <w:rPr/>
          </w:pPr>
          <w:hyperlink w:anchor="__RefHeading___Toc2092487_373438147">
            <w:r>
              <w:rPr>
                <w:webHidden/>
                <w:rStyle w:val="IndexLink"/>
                <w:rtl w:val="true"/>
              </w:rPr>
              <w:t>سلام ای پنهان از دیده‌ها</w:t>
            </w:r>
            <w:r>
              <w:rPr>
                <w:rStyle w:val="IndexLink"/>
                <w:rtl w:val="true"/>
              </w:rPr>
              <w:tab/>
            </w:r>
            <w:r>
              <w:rPr>
                <w:rStyle w:val="IndexLink"/>
              </w:rPr>
              <w:t>42</w:t>
            </w:r>
          </w:hyperlink>
        </w:p>
        <w:p>
          <w:pPr>
            <w:pStyle w:val="Contents2"/>
            <w:tabs>
              <w:tab w:val="clear" w:pos="8743"/>
              <w:tab w:val="right" w:pos="9026" w:leader="dot"/>
            </w:tabs>
            <w:rPr/>
          </w:pPr>
          <w:hyperlink w:anchor="__RefHeading___Toc2092489_373438147">
            <w:r>
              <w:rPr>
                <w:webHidden/>
                <w:rStyle w:val="IndexLink"/>
                <w:rtl w:val="true"/>
              </w:rPr>
              <w:t xml:space="preserve">تو اسم اعظم را یاد گرفتی </w:t>
            </w:r>
            <w:r>
              <w:rPr>
                <w:rStyle w:val="IndexLink"/>
                <w:rtl w:val="true"/>
              </w:rPr>
              <w:t>!</w:t>
              <w:tab/>
            </w:r>
            <w:r>
              <w:rPr>
                <w:rStyle w:val="IndexLink"/>
              </w:rPr>
              <w:t>44</w:t>
            </w:r>
          </w:hyperlink>
        </w:p>
        <w:p>
          <w:pPr>
            <w:pStyle w:val="Contents2"/>
            <w:tabs>
              <w:tab w:val="clear" w:pos="8743"/>
              <w:tab w:val="right" w:pos="9026" w:leader="dot"/>
            </w:tabs>
            <w:rPr/>
          </w:pPr>
          <w:hyperlink w:anchor="__RefHeading___Toc2092491_373438147">
            <w:r>
              <w:rPr>
                <w:webHidden/>
                <w:rStyle w:val="IndexLink"/>
                <w:rtl w:val="true"/>
              </w:rPr>
              <w:t xml:space="preserve">ای پنهان زیبای من </w:t>
            </w:r>
            <w:r>
              <w:rPr>
                <w:rStyle w:val="IndexLink"/>
                <w:rtl w:val="true"/>
              </w:rPr>
              <w:t>!</w:t>
              <w:tab/>
            </w:r>
            <w:r>
              <w:rPr>
                <w:rStyle w:val="IndexLink"/>
              </w:rPr>
              <w:t>48</w:t>
            </w:r>
          </w:hyperlink>
        </w:p>
        <w:p>
          <w:pPr>
            <w:pStyle w:val="Contents2"/>
            <w:tabs>
              <w:tab w:val="clear" w:pos="8743"/>
              <w:tab w:val="right" w:pos="9026" w:leader="dot"/>
            </w:tabs>
            <w:rPr/>
          </w:pPr>
          <w:hyperlink w:anchor="__RefHeading___Toc2092493_373438147">
            <w:r>
              <w:rPr>
                <w:webHidden/>
                <w:rStyle w:val="IndexLink"/>
                <w:rtl w:val="true"/>
              </w:rPr>
              <w:t xml:space="preserve">مواظب ذهن خودت باش </w:t>
            </w:r>
            <w:r>
              <w:rPr>
                <w:rStyle w:val="IndexLink"/>
                <w:rtl w:val="true"/>
              </w:rPr>
              <w:t>!</w:t>
              <w:tab/>
            </w:r>
            <w:r>
              <w:rPr>
                <w:rStyle w:val="IndexLink"/>
              </w:rPr>
              <w:t>52</w:t>
            </w:r>
          </w:hyperlink>
        </w:p>
        <w:p>
          <w:pPr>
            <w:pStyle w:val="Contents2"/>
            <w:tabs>
              <w:tab w:val="clear" w:pos="8743"/>
              <w:tab w:val="right" w:pos="9026" w:leader="dot"/>
            </w:tabs>
            <w:rPr/>
          </w:pPr>
          <w:hyperlink w:anchor="__RefHeading___Toc2092495_373438147">
            <w:r>
              <w:rPr>
                <w:webHidden/>
                <w:rStyle w:val="IndexLink"/>
                <w:rtl w:val="true"/>
              </w:rPr>
              <w:t>خدایا</w:t>
            </w:r>
            <w:r>
              <w:rPr>
                <w:rStyle w:val="IndexLink"/>
                <w:rtl w:val="true"/>
              </w:rPr>
              <w:t xml:space="preserve">! </w:t>
            </w:r>
            <w:r>
              <w:rPr>
                <w:rStyle w:val="IndexLink"/>
                <w:rtl w:val="true"/>
              </w:rPr>
              <w:t>زمین چقدر کوچک است</w:t>
            </w:r>
            <w:r>
              <w:rPr>
                <w:rStyle w:val="IndexLink"/>
                <w:rtl w:val="true"/>
              </w:rPr>
              <w:t>!</w:t>
              <w:tab/>
            </w:r>
            <w:r>
              <w:rPr>
                <w:rStyle w:val="IndexLink"/>
              </w:rPr>
              <w:t>54</w:t>
            </w:r>
          </w:hyperlink>
        </w:p>
        <w:p>
          <w:pPr>
            <w:pStyle w:val="Contents2"/>
            <w:tabs>
              <w:tab w:val="clear" w:pos="8743"/>
              <w:tab w:val="right" w:pos="9026" w:leader="dot"/>
            </w:tabs>
            <w:rPr/>
          </w:pPr>
          <w:hyperlink w:anchor="__RefHeading___Toc2092497_373438147">
            <w:r>
              <w:rPr>
                <w:webHidden/>
                <w:rStyle w:val="IndexLink"/>
                <w:rtl w:val="true"/>
              </w:rPr>
              <w:t>خدای خود را معرّفی کن</w:t>
            </w:r>
            <w:r>
              <w:rPr>
                <w:rStyle w:val="IndexLink"/>
                <w:rtl w:val="true"/>
              </w:rPr>
              <w:t>!</w:t>
              <w:tab/>
            </w:r>
            <w:r>
              <w:rPr>
                <w:rStyle w:val="IndexLink"/>
              </w:rPr>
              <w:t>56</w:t>
            </w:r>
          </w:hyperlink>
        </w:p>
        <w:p>
          <w:pPr>
            <w:pStyle w:val="Contents2"/>
            <w:tabs>
              <w:tab w:val="clear" w:pos="8743"/>
              <w:tab w:val="right" w:pos="9026" w:leader="dot"/>
            </w:tabs>
            <w:rPr/>
          </w:pPr>
          <w:hyperlink w:anchor="__RefHeading___Toc2092499_373438147">
            <w:r>
              <w:rPr>
                <w:webHidden/>
                <w:rStyle w:val="IndexLink"/>
                <w:rtl w:val="true"/>
              </w:rPr>
              <w:t>سلام بر فریاد بلند توحید</w:t>
            </w:r>
            <w:r>
              <w:rPr>
                <w:rStyle w:val="IndexLink"/>
                <w:rtl w:val="true"/>
              </w:rPr>
              <w:t>!</w:t>
              <w:tab/>
            </w:r>
            <w:r>
              <w:rPr>
                <w:rStyle w:val="IndexLink"/>
              </w:rPr>
              <w:t>62</w:t>
            </w:r>
          </w:hyperlink>
        </w:p>
        <w:p>
          <w:pPr>
            <w:pStyle w:val="Contents2"/>
            <w:tabs>
              <w:tab w:val="clear" w:pos="8743"/>
              <w:tab w:val="right" w:pos="9026" w:leader="dot"/>
            </w:tabs>
            <w:rPr/>
          </w:pPr>
          <w:hyperlink w:anchor="__RefHeading___Toc2092501_373438147">
            <w:r>
              <w:rPr>
                <w:webHidden/>
                <w:rStyle w:val="IndexLink"/>
                <w:rtl w:val="true"/>
              </w:rPr>
              <w:t>لیلی دل من کیست؟</w:t>
            </w:r>
            <w:r>
              <w:rPr>
                <w:rStyle w:val="IndexLink"/>
                <w:rtl w:val="true"/>
              </w:rPr>
              <w:tab/>
            </w:r>
            <w:r>
              <w:rPr>
                <w:rStyle w:val="IndexLink"/>
              </w:rPr>
              <w:t>67</w:t>
            </w:r>
          </w:hyperlink>
        </w:p>
        <w:p>
          <w:pPr>
            <w:pStyle w:val="Contents2"/>
            <w:tabs>
              <w:tab w:val="clear" w:pos="8743"/>
              <w:tab w:val="right" w:pos="9026" w:leader="dot"/>
            </w:tabs>
            <w:rPr/>
          </w:pPr>
          <w:hyperlink w:anchor="__RefHeading___Toc2092503_373438147">
            <w:r>
              <w:rPr>
                <w:webHidden/>
                <w:rStyle w:val="IndexLink"/>
                <w:rtl w:val="true"/>
              </w:rPr>
              <w:t>آن جوان سی‌ساله چه کسی بود؟</w:t>
            </w:r>
            <w:r>
              <w:rPr>
                <w:rStyle w:val="IndexLink"/>
                <w:rtl w:val="true"/>
              </w:rPr>
              <w:tab/>
            </w:r>
            <w:r>
              <w:rPr>
                <w:rStyle w:val="IndexLink"/>
              </w:rPr>
              <w:t>70</w:t>
            </w:r>
          </w:hyperlink>
        </w:p>
        <w:p>
          <w:pPr>
            <w:pStyle w:val="Contents2"/>
            <w:tabs>
              <w:tab w:val="clear" w:pos="8743"/>
              <w:tab w:val="right" w:pos="9026" w:leader="dot"/>
            </w:tabs>
            <w:rPr/>
          </w:pPr>
          <w:hyperlink w:anchor="__RefHeading___Toc2092505_373438147">
            <w:r>
              <w:rPr>
                <w:webHidden/>
                <w:rStyle w:val="IndexLink"/>
                <w:rtl w:val="true"/>
              </w:rPr>
              <w:t>چه کسی هوس دیدار خدا را دارد؟</w:t>
            </w:r>
            <w:r>
              <w:rPr>
                <w:rStyle w:val="IndexLink"/>
                <w:rtl w:val="true"/>
              </w:rPr>
              <w:tab/>
            </w:r>
            <w:r>
              <w:rPr>
                <w:rStyle w:val="IndexLink"/>
              </w:rPr>
              <w:t>73</w:t>
            </w:r>
          </w:hyperlink>
        </w:p>
        <w:p>
          <w:pPr>
            <w:pStyle w:val="Contents2"/>
            <w:tabs>
              <w:tab w:val="clear" w:pos="8743"/>
              <w:tab w:val="right" w:pos="9026" w:leader="dot"/>
            </w:tabs>
            <w:rPr/>
          </w:pPr>
          <w:hyperlink w:anchor="__RefHeading___Toc2092507_373438147">
            <w:r>
              <w:rPr>
                <w:webHidden/>
                <w:rStyle w:val="IndexLink"/>
                <w:rtl w:val="true"/>
              </w:rPr>
              <w:t>قدرت خدا چه اندازه است؟</w:t>
            </w:r>
            <w:r>
              <w:rPr>
                <w:rStyle w:val="IndexLink"/>
                <w:rtl w:val="true"/>
              </w:rPr>
              <w:tab/>
            </w:r>
            <w:r>
              <w:rPr>
                <w:rStyle w:val="IndexLink"/>
              </w:rPr>
              <w:t>80</w:t>
            </w:r>
          </w:hyperlink>
        </w:p>
        <w:p>
          <w:pPr>
            <w:pStyle w:val="Contents2"/>
            <w:tabs>
              <w:tab w:val="clear" w:pos="8743"/>
              <w:tab w:val="right" w:pos="9026" w:leader="dot"/>
            </w:tabs>
            <w:rPr/>
          </w:pPr>
          <w:hyperlink w:anchor="__RefHeading___Toc2092509_373438147">
            <w:r>
              <w:rPr>
                <w:webHidden/>
                <w:rStyle w:val="IndexLink"/>
                <w:rtl w:val="true"/>
              </w:rPr>
              <w:t>تو از همه چیز باخبر هستی</w:t>
            </w:r>
            <w:r>
              <w:rPr>
                <w:rStyle w:val="IndexLink"/>
                <w:rtl w:val="true"/>
              </w:rPr>
              <w:t>!</w:t>
              <w:tab/>
            </w:r>
            <w:r>
              <w:rPr>
                <w:rStyle w:val="IndexLink"/>
              </w:rPr>
              <w:t>81</w:t>
            </w:r>
          </w:hyperlink>
        </w:p>
        <w:p>
          <w:pPr>
            <w:pStyle w:val="Contents2"/>
            <w:tabs>
              <w:tab w:val="clear" w:pos="8743"/>
              <w:tab w:val="right" w:pos="9026" w:leader="dot"/>
            </w:tabs>
            <w:rPr/>
          </w:pPr>
          <w:hyperlink w:anchor="__RefHeading___Toc2092511_373438147">
            <w:r>
              <w:rPr>
                <w:webHidden/>
                <w:rStyle w:val="IndexLink"/>
                <w:rtl w:val="true"/>
              </w:rPr>
              <w:t>خدا را بهتر بشناس</w:t>
            </w:r>
            <w:r>
              <w:rPr>
                <w:rStyle w:val="IndexLink"/>
                <w:rtl w:val="true"/>
              </w:rPr>
              <w:t>!</w:t>
              <w:tab/>
            </w:r>
            <w:r>
              <w:rPr>
                <w:rStyle w:val="IndexLink"/>
              </w:rPr>
              <w:t>83</w:t>
            </w:r>
          </w:hyperlink>
        </w:p>
        <w:p>
          <w:pPr>
            <w:pStyle w:val="Contents2"/>
            <w:tabs>
              <w:tab w:val="clear" w:pos="8743"/>
              <w:tab w:val="right" w:pos="9026" w:leader="dot"/>
            </w:tabs>
            <w:rPr/>
          </w:pPr>
          <w:hyperlink w:anchor="__RefHeading___Toc2092513_373438147">
            <w:r>
              <w:rPr>
                <w:webHidden/>
                <w:rStyle w:val="IndexLink"/>
                <w:rtl w:val="true"/>
              </w:rPr>
              <w:t xml:space="preserve">کاش من هم یک درخت داشتم </w:t>
            </w:r>
            <w:r>
              <w:rPr>
                <w:rStyle w:val="IndexLink"/>
                <w:rtl w:val="true"/>
              </w:rPr>
              <w:t>!</w:t>
              <w:tab/>
            </w:r>
            <w:r>
              <w:rPr>
                <w:rStyle w:val="IndexLink"/>
              </w:rPr>
              <w:t>86</w:t>
            </w:r>
          </w:hyperlink>
        </w:p>
        <w:p>
          <w:pPr>
            <w:pStyle w:val="Contents2"/>
            <w:tabs>
              <w:tab w:val="clear" w:pos="8743"/>
              <w:tab w:val="right" w:pos="9026" w:leader="dot"/>
            </w:tabs>
            <w:rPr/>
          </w:pPr>
          <w:hyperlink w:anchor="__RefHeading___Toc2092515_373438147">
            <w:r>
              <w:rPr>
                <w:webHidden/>
                <w:rStyle w:val="IndexLink"/>
                <w:rtl w:val="true"/>
              </w:rPr>
              <w:t xml:space="preserve">من آدم را با دست خود آفریدم </w:t>
            </w:r>
            <w:r>
              <w:rPr>
                <w:rStyle w:val="IndexLink"/>
                <w:rtl w:val="true"/>
              </w:rPr>
              <w:t>!</w:t>
              <w:tab/>
            </w:r>
            <w:r>
              <w:rPr>
                <w:rStyle w:val="IndexLink"/>
              </w:rPr>
              <w:t>90</w:t>
            </w:r>
          </w:hyperlink>
        </w:p>
        <w:p>
          <w:pPr>
            <w:pStyle w:val="Contents2"/>
            <w:tabs>
              <w:tab w:val="clear" w:pos="8743"/>
              <w:tab w:val="right" w:pos="9026" w:leader="dot"/>
            </w:tabs>
            <w:rPr/>
          </w:pPr>
          <w:hyperlink w:anchor="__RefHeading___Toc2092517_373438147">
            <w:r>
              <w:rPr>
                <w:webHidden/>
                <w:rStyle w:val="IndexLink"/>
                <w:rtl w:val="true"/>
              </w:rPr>
              <w:t>خدا نور زمین و آسمان است</w:t>
            </w:r>
            <w:r>
              <w:rPr>
                <w:rStyle w:val="IndexLink"/>
                <w:rtl w:val="true"/>
              </w:rPr>
              <w:t>!</w:t>
              <w:tab/>
            </w:r>
            <w:r>
              <w:rPr>
                <w:rStyle w:val="IndexLink"/>
              </w:rPr>
              <w:t>93</w:t>
            </w:r>
          </w:hyperlink>
        </w:p>
        <w:p>
          <w:pPr>
            <w:pStyle w:val="Contents2"/>
            <w:tabs>
              <w:tab w:val="clear" w:pos="8743"/>
              <w:tab w:val="right" w:pos="9026" w:leader="dot"/>
            </w:tabs>
            <w:rPr/>
          </w:pPr>
          <w:hyperlink w:anchor="__RefHeading___Toc2092519_373438147">
            <w:r>
              <w:rPr>
                <w:webHidden/>
                <w:rStyle w:val="IndexLink"/>
                <w:rtl w:val="true"/>
              </w:rPr>
              <w:t>خدا که آمد و شد ندارد</w:t>
            </w:r>
            <w:r>
              <w:rPr>
                <w:rStyle w:val="IndexLink"/>
                <w:rtl w:val="true"/>
              </w:rPr>
              <w:t>!</w:t>
              <w:tab/>
            </w:r>
            <w:r>
              <w:rPr>
                <w:rStyle w:val="IndexLink"/>
              </w:rPr>
              <w:t>95</w:t>
            </w:r>
          </w:hyperlink>
        </w:p>
        <w:p>
          <w:pPr>
            <w:pStyle w:val="Contents2"/>
            <w:tabs>
              <w:tab w:val="clear" w:pos="8743"/>
              <w:tab w:val="right" w:pos="9026" w:leader="dot"/>
            </w:tabs>
            <w:rPr/>
          </w:pPr>
          <w:hyperlink w:anchor="__RefHeading___Toc2092521_373438147">
            <w:r>
              <w:rPr>
                <w:webHidden/>
                <w:rStyle w:val="IndexLink"/>
                <w:rtl w:val="true"/>
              </w:rPr>
              <w:t xml:space="preserve">خدا صفات انسان‌ها را ندارد </w:t>
            </w:r>
            <w:r>
              <w:rPr>
                <w:rStyle w:val="IndexLink"/>
                <w:rtl w:val="true"/>
              </w:rPr>
              <w:t>!</w:t>
              <w:tab/>
            </w:r>
            <w:r>
              <w:rPr>
                <w:rStyle w:val="IndexLink"/>
              </w:rPr>
              <w:t>97</w:t>
            </w:r>
          </w:hyperlink>
        </w:p>
        <w:p>
          <w:pPr>
            <w:pStyle w:val="Contents2"/>
            <w:tabs>
              <w:tab w:val="clear" w:pos="8743"/>
              <w:tab w:val="right" w:pos="9026" w:leader="dot"/>
            </w:tabs>
            <w:rPr/>
          </w:pPr>
          <w:hyperlink w:anchor="__RefHeading___Toc2092523_373438147">
            <w:r>
              <w:rPr>
                <w:webHidden/>
                <w:rStyle w:val="IndexLink"/>
                <w:rtl w:val="true"/>
              </w:rPr>
              <w:t xml:space="preserve">خدایی که هرگز عصبانی نمی‌شود </w:t>
            </w:r>
            <w:r>
              <w:rPr>
                <w:rStyle w:val="IndexLink"/>
                <w:rtl w:val="true"/>
              </w:rPr>
              <w:t>!</w:t>
              <w:tab/>
            </w:r>
            <w:r>
              <w:rPr>
                <w:rStyle w:val="IndexLink"/>
              </w:rPr>
              <w:t>100</w:t>
            </w:r>
          </w:hyperlink>
        </w:p>
        <w:p>
          <w:pPr>
            <w:pStyle w:val="Contents2"/>
            <w:tabs>
              <w:tab w:val="clear" w:pos="8743"/>
              <w:tab w:val="right" w:pos="9026" w:leader="dot"/>
            </w:tabs>
            <w:rPr/>
          </w:pPr>
          <w:hyperlink w:anchor="__RefHeading___Toc2092525_373438147">
            <w:r>
              <w:rPr>
                <w:webHidden/>
                <w:rStyle w:val="IndexLink"/>
                <w:rtl w:val="true"/>
              </w:rPr>
              <w:t>آیا خدا روح دارد؟</w:t>
            </w:r>
            <w:r>
              <w:rPr>
                <w:rStyle w:val="IndexLink"/>
                <w:rtl w:val="true"/>
              </w:rPr>
              <w:tab/>
            </w:r>
            <w:r>
              <w:rPr>
                <w:rStyle w:val="IndexLink"/>
              </w:rPr>
              <w:t>105</w:t>
            </w:r>
          </w:hyperlink>
        </w:p>
        <w:p>
          <w:pPr>
            <w:pStyle w:val="Contents2"/>
            <w:tabs>
              <w:tab w:val="clear" w:pos="8743"/>
              <w:tab w:val="right" w:pos="9026" w:leader="dot"/>
            </w:tabs>
            <w:rPr/>
          </w:pPr>
          <w:hyperlink w:anchor="__RefHeading___Toc2092527_373438147">
            <w:r>
              <w:rPr>
                <w:webHidden/>
                <w:rStyle w:val="IndexLink"/>
                <w:rtl w:val="true"/>
              </w:rPr>
              <w:t>نوبت سؤل فرا رسید</w:t>
            </w:r>
            <w:r>
              <w:rPr>
                <w:rStyle w:val="IndexLink"/>
                <w:rtl w:val="true"/>
              </w:rPr>
              <w:tab/>
            </w:r>
            <w:r>
              <w:rPr>
                <w:rStyle w:val="IndexLink"/>
              </w:rPr>
              <w:t>108</w:t>
            </w:r>
          </w:hyperlink>
        </w:p>
        <w:p>
          <w:pPr>
            <w:pStyle w:val="Contents2"/>
            <w:tabs>
              <w:tab w:val="clear" w:pos="8743"/>
              <w:tab w:val="right" w:pos="9026" w:leader="dot"/>
            </w:tabs>
            <w:rPr/>
          </w:pPr>
          <w:hyperlink w:anchor="__RefHeading___Toc2092529_373438147">
            <w:r>
              <w:rPr>
                <w:webHidden/>
                <w:rStyle w:val="IndexLink"/>
                <w:rtl w:val="true"/>
              </w:rPr>
              <w:t>بار دیگر به سوی خدا برو</w:t>
            </w:r>
            <w:r>
              <w:rPr>
                <w:rStyle w:val="IndexLink"/>
                <w:rtl w:val="true"/>
              </w:rPr>
              <w:tab/>
            </w:r>
            <w:r>
              <w:rPr>
                <w:rStyle w:val="IndexLink"/>
              </w:rPr>
              <w:t>110</w:t>
            </w:r>
          </w:hyperlink>
        </w:p>
        <w:p>
          <w:pPr>
            <w:pStyle w:val="Contents2"/>
            <w:tabs>
              <w:tab w:val="clear" w:pos="8743"/>
              <w:tab w:val="right" w:pos="9026" w:leader="dot"/>
            </w:tabs>
            <w:rPr/>
          </w:pPr>
          <w:hyperlink w:anchor="__RefHeading___Toc2092531_373438147">
            <w:r>
              <w:rPr>
                <w:webHidden/>
                <w:rStyle w:val="IndexLink"/>
                <w:rtl w:val="true"/>
              </w:rPr>
              <w:t>آیا خدا همه جا هست؟</w:t>
            </w:r>
            <w:r>
              <w:rPr>
                <w:rStyle w:val="IndexLink"/>
                <w:rtl w:val="true"/>
              </w:rPr>
              <w:tab/>
            </w:r>
            <w:r>
              <w:rPr>
                <w:rStyle w:val="IndexLink"/>
              </w:rPr>
              <w:t>114</w:t>
            </w:r>
          </w:hyperlink>
        </w:p>
        <w:p>
          <w:pPr>
            <w:pStyle w:val="Contents2"/>
            <w:tabs>
              <w:tab w:val="clear" w:pos="8743"/>
              <w:tab w:val="right" w:pos="9026" w:leader="dot"/>
            </w:tabs>
            <w:rPr/>
          </w:pPr>
          <w:hyperlink w:anchor="__RefHeading___Toc2092533_373438147">
            <w:r>
              <w:rPr>
                <w:webHidden/>
                <w:rStyle w:val="IndexLink"/>
                <w:rtl w:val="true"/>
              </w:rPr>
              <w:t>آیا خدا درون ماست ؟</w:t>
            </w:r>
            <w:r>
              <w:rPr>
                <w:rStyle w:val="IndexLink"/>
                <w:rtl w:val="true"/>
              </w:rPr>
              <w:tab/>
            </w:r>
            <w:r>
              <w:rPr>
                <w:rStyle w:val="IndexLink"/>
              </w:rPr>
              <w:t>118</w:t>
            </w:r>
          </w:hyperlink>
        </w:p>
        <w:p>
          <w:pPr>
            <w:pStyle w:val="Contents2"/>
            <w:tabs>
              <w:tab w:val="clear" w:pos="8743"/>
              <w:tab w:val="right" w:pos="9026" w:leader="dot"/>
            </w:tabs>
            <w:rPr/>
          </w:pPr>
          <w:hyperlink w:anchor="__RefHeading___Toc2092535_373438147">
            <w:r>
              <w:rPr>
                <w:webHidden/>
                <w:rStyle w:val="IndexLink"/>
                <w:rtl w:val="true"/>
              </w:rPr>
              <w:t>گمشده ما کجاست؟</w:t>
            </w:r>
            <w:r>
              <w:rPr>
                <w:rStyle w:val="IndexLink"/>
                <w:rtl w:val="true"/>
              </w:rPr>
              <w:tab/>
            </w:r>
            <w:r>
              <w:rPr>
                <w:rStyle w:val="IndexLink"/>
              </w:rPr>
              <w:t>128</w:t>
            </w:r>
          </w:hyperlink>
        </w:p>
        <w:p>
          <w:pPr>
            <w:pStyle w:val="Contents2"/>
            <w:tabs>
              <w:tab w:val="clear" w:pos="8743"/>
              <w:tab w:val="right" w:pos="9026" w:leader="dot"/>
            </w:tabs>
            <w:rPr/>
          </w:pPr>
          <w:hyperlink w:anchor="__RefHeading___Toc2092537_373438147">
            <w:r>
              <w:rPr>
                <w:webHidden/>
                <w:rStyle w:val="IndexLink"/>
                <w:rtl w:val="true"/>
              </w:rPr>
              <w:t>عبور مطلقاً ممنوع</w:t>
            </w:r>
            <w:r>
              <w:rPr>
                <w:rStyle w:val="IndexLink"/>
                <w:rtl w:val="true"/>
              </w:rPr>
              <w:t>!</w:t>
              <w:tab/>
            </w:r>
            <w:r>
              <w:rPr>
                <w:rStyle w:val="IndexLink"/>
              </w:rPr>
              <w:t>131</w:t>
            </w:r>
          </w:hyperlink>
        </w:p>
        <w:p>
          <w:pPr>
            <w:pStyle w:val="Contents2"/>
            <w:tabs>
              <w:tab w:val="clear" w:pos="8743"/>
              <w:tab w:val="right" w:pos="9026" w:leader="dot"/>
            </w:tabs>
            <w:rPr/>
          </w:pPr>
          <w:hyperlink w:anchor="__RefHeading___Toc2092539_373438147">
            <w:r>
              <w:rPr>
                <w:webHidden/>
                <w:rStyle w:val="IndexLink"/>
                <w:rtl w:val="true"/>
              </w:rPr>
              <w:t>چه کسی بالای هفت آسمان است؟</w:t>
            </w:r>
            <w:r>
              <w:rPr>
                <w:rStyle w:val="IndexLink"/>
                <w:rtl w:val="true"/>
              </w:rPr>
              <w:tab/>
            </w:r>
            <w:r>
              <w:rPr>
                <w:rStyle w:val="IndexLink"/>
              </w:rPr>
              <w:t>133</w:t>
            </w:r>
          </w:hyperlink>
        </w:p>
        <w:p>
          <w:pPr>
            <w:pStyle w:val="Contents2"/>
            <w:tabs>
              <w:tab w:val="clear" w:pos="8743"/>
              <w:tab w:val="right" w:pos="9026" w:leader="dot"/>
            </w:tabs>
            <w:rPr/>
          </w:pPr>
          <w:hyperlink w:anchor="__RefHeading___Toc2092541_373438147">
            <w:r>
              <w:rPr>
                <w:webHidden/>
                <w:rStyle w:val="IndexLink"/>
                <w:rtl w:val="true"/>
              </w:rPr>
              <w:t>نام تو در لیست ذخیره است</w:t>
            </w:r>
            <w:r>
              <w:rPr>
                <w:rStyle w:val="IndexLink"/>
                <w:rtl w:val="true"/>
              </w:rPr>
              <w:tab/>
            </w:r>
            <w:r>
              <w:rPr>
                <w:rStyle w:val="IndexLink"/>
              </w:rPr>
              <w:t>135</w:t>
            </w:r>
          </w:hyperlink>
        </w:p>
        <w:p>
          <w:pPr>
            <w:pStyle w:val="Contents2"/>
            <w:tabs>
              <w:tab w:val="clear" w:pos="8743"/>
              <w:tab w:val="right" w:pos="9026" w:leader="dot"/>
            </w:tabs>
            <w:rPr/>
          </w:pPr>
          <w:hyperlink w:anchor="__RefHeading___Toc2092543_373438147">
            <w:r>
              <w:rPr>
                <w:webHidden/>
                <w:rStyle w:val="IndexLink"/>
                <w:rtl w:val="true"/>
              </w:rPr>
              <w:t>نام‌هایی زیبا انتخاب کرده‌ام</w:t>
            </w:r>
            <w:r>
              <w:rPr>
                <w:rStyle w:val="IndexLink"/>
                <w:rtl w:val="true"/>
              </w:rPr>
              <w:tab/>
            </w:r>
            <w:r>
              <w:rPr>
                <w:rStyle w:val="IndexLink"/>
              </w:rPr>
              <w:t>140</w:t>
            </w:r>
          </w:hyperlink>
        </w:p>
        <w:p>
          <w:pPr>
            <w:pStyle w:val="Contents2"/>
            <w:tabs>
              <w:tab w:val="clear" w:pos="8743"/>
              <w:tab w:val="right" w:pos="9026" w:leader="dot"/>
            </w:tabs>
            <w:rPr/>
          </w:pPr>
          <w:hyperlink w:anchor="__RefHeading___Toc2092545_373438147">
            <w:r>
              <w:rPr>
                <w:webHidden/>
                <w:rStyle w:val="IndexLink"/>
                <w:rtl w:val="true"/>
              </w:rPr>
              <w:t>تخت پادشاهی خدا</w:t>
            </w:r>
            <w:r>
              <w:rPr>
                <w:rStyle w:val="IndexLink"/>
                <w:rtl w:val="true"/>
              </w:rPr>
              <w:tab/>
            </w:r>
            <w:r>
              <w:rPr>
                <w:rStyle w:val="IndexLink"/>
              </w:rPr>
              <w:t>142</w:t>
            </w:r>
          </w:hyperlink>
        </w:p>
        <w:p>
          <w:pPr>
            <w:pStyle w:val="Contents2"/>
            <w:tabs>
              <w:tab w:val="clear" w:pos="8743"/>
              <w:tab w:val="right" w:pos="9026" w:leader="dot"/>
            </w:tabs>
            <w:rPr/>
          </w:pPr>
          <w:hyperlink w:anchor="__RefHeading___Toc2092547_373438147">
            <w:r>
              <w:rPr>
                <w:webHidden/>
                <w:rStyle w:val="IndexLink"/>
                <w:rtl w:val="true"/>
              </w:rPr>
              <w:t>امان از ترجمه اشتباه</w:t>
            </w:r>
            <w:r>
              <w:rPr>
                <w:rStyle w:val="IndexLink"/>
                <w:rtl w:val="true"/>
              </w:rPr>
              <w:tab/>
            </w:r>
            <w:r>
              <w:rPr>
                <w:rStyle w:val="IndexLink"/>
              </w:rPr>
              <w:t>144</w:t>
            </w:r>
          </w:hyperlink>
        </w:p>
        <w:p>
          <w:pPr>
            <w:pStyle w:val="Contents2"/>
            <w:tabs>
              <w:tab w:val="clear" w:pos="8743"/>
              <w:tab w:val="right" w:pos="9026" w:leader="dot"/>
            </w:tabs>
            <w:rPr/>
          </w:pPr>
          <w:hyperlink w:anchor="__RefHeading___Toc2092549_373438147">
            <w:r>
              <w:rPr>
                <w:webHidden/>
                <w:rStyle w:val="IndexLink"/>
                <w:rtl w:val="true"/>
              </w:rPr>
              <w:t>ستون‌های چهارگانه توحید</w:t>
            </w:r>
            <w:r>
              <w:rPr>
                <w:rStyle w:val="IndexLink"/>
                <w:rtl w:val="true"/>
              </w:rPr>
              <w:tab/>
            </w:r>
            <w:r>
              <w:rPr>
                <w:rStyle w:val="IndexLink"/>
              </w:rPr>
              <w:t>147</w:t>
            </w:r>
          </w:hyperlink>
        </w:p>
        <w:p>
          <w:pPr>
            <w:pStyle w:val="Contents2"/>
            <w:tabs>
              <w:tab w:val="clear" w:pos="8743"/>
              <w:tab w:val="right" w:pos="9026" w:leader="dot"/>
            </w:tabs>
            <w:rPr/>
          </w:pPr>
          <w:hyperlink w:anchor="__RefHeading___Toc2092551_373438147">
            <w:r>
              <w:rPr>
                <w:webHidden/>
                <w:rStyle w:val="IndexLink"/>
                <w:rtl w:val="true"/>
              </w:rPr>
              <w:t>پی نوشت ها</w:t>
            </w:r>
            <w:r>
              <w:rPr>
                <w:rStyle w:val="IndexLink"/>
                <w:rtl w:val="true"/>
              </w:rPr>
              <w:tab/>
            </w:r>
            <w:r>
              <w:rPr>
                <w:rStyle w:val="IndexLink"/>
              </w:rPr>
              <w:t>156</w:t>
            </w:r>
          </w:hyperlink>
        </w:p>
        <w:p>
          <w:pPr>
            <w:pStyle w:val="Contents2"/>
            <w:tabs>
              <w:tab w:val="clear" w:pos="8743"/>
              <w:tab w:val="right" w:pos="9026" w:leader="dot"/>
            </w:tabs>
            <w:rPr/>
          </w:pPr>
          <w:hyperlink w:anchor="__RefHeading___Toc2092553_373438147">
            <w:r>
              <w:rPr>
                <w:webHidden/>
                <w:rStyle w:val="IndexLink"/>
                <w:rtl w:val="true"/>
              </w:rPr>
              <w:t>منابع تحقیق</w:t>
            </w:r>
            <w:r>
              <w:rPr>
                <w:rStyle w:val="IndexLink"/>
                <w:rtl w:val="true"/>
              </w:rPr>
              <w:tab/>
            </w:r>
            <w:r>
              <w:rPr>
                <w:rStyle w:val="IndexLink"/>
              </w:rPr>
              <w:t>177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2_4733"/>
      <w:bookmarkStart w:id="1" w:name="pg1102_4733"/>
      <w:bookmarkEnd w:id="1"/>
    </w:p>
    <w:p>
      <w:pPr>
        <w:pStyle w:val="Heading2"/>
        <w:numPr>
          <w:ilvl w:val="1"/>
          <w:numId w:val="1"/>
        </w:numPr>
        <w:rPr/>
      </w:pPr>
      <w:bookmarkStart w:id="2" w:name="pg1102_4733"/>
      <w:bookmarkStart w:id="3" w:name="__RefHeading___Toc2092459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به سوی شناخت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خدامیان آرانی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سبز؛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۲۹۱۹۳۰۱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92461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خدای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به سوی شناخت خدا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 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02_4740"/>
      <w:bookmarkStart w:id="8" w:name="pg1102_4740"/>
      <w:bookmarkEnd w:id="8"/>
    </w:p>
    <w:p>
      <w:pPr>
        <w:pStyle w:val="Heading2"/>
        <w:numPr>
          <w:ilvl w:val="1"/>
          <w:numId w:val="1"/>
        </w:numPr>
        <w:rPr/>
      </w:pPr>
      <w:bookmarkStart w:id="9" w:name="pg1102_4740"/>
      <w:bookmarkStart w:id="10" w:name="__RefHeading___Toc2092463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37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936960" cy="6985080"/>
                        </a:xfrm>
                        <a:prstGeom prst="rect">
                          <a:avLst/>
                        </a:prstGeom>
                        <a:ln w="0">
                          <a:noFill/>
                        </a:ln>
                      </pic:spPr>
                    </pic:pic>
                  </a:graphicData>
                </a:graphic>
              </wp:inline>
            </w:drawing>
          </mc:Choice>
          <mc:Fallback>
            <w:pict>
              <v:shape id="shape_0" stroked="f" o:allowincell="f" style="position:absolute;margin-left:0pt;margin-top:-550.05pt;width:309.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1102_4744"/>
    </w:p>
    <w:p>
      <w:pPr>
        <w:pStyle w:val="Heading2"/>
        <w:numPr>
          <w:ilvl w:val="1"/>
          <w:numId w:val="1"/>
        </w:numPr>
        <w:rPr/>
      </w:pPr>
      <w:bookmarkStart w:id="13" w:name="__RefHeading___Toc2092465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 تو بنویسم، درباره تو می‌نویسم، خوب می‌دانم اگر توفیق تو نباشد، این کار چقدر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آگاه هستی که قلم من سرگردان و حیران است، دست از نوشتن برمی‌دارم و به سوی رحمتت چشم می‌دوزم و از تو یاری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 است، شب اوّل ماه رمضان است و من قلم در دست دارم و جز حیرت چیزی ندارم؛ نمی‌دانم چه زمان، لطف خود را بر من ارزانی می‌داری، می‌خواهم برای دوستانم از تو سخن بگویم، می‌خواهم احادیث اهلاهل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بازگو کنم، دوست دارم که همه تو را آن‌گونه بشناسند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این هدف من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باید یاریم کنی؛ تو باید به قلم من نظر کنی؛ تو خود می‌دانی من عهد کردم که این کتاب را از سخنان اهلاهل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 زیرا باور دارم که آنان بهتر از هر فیلسوف و عارفی، تو را شناخته‌اند و کلمات و سخنانشان چراغ راه ما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روسیاه تو هستم، از خود هیچ ندارم، به لطف و کرم تو دل بسته‌ام، حاجت مرا بده و به من قدرت نوشتن عنایت کن، کمکم کن تا دوستانم را با معرفت و عرفان تو بیشتر آشنا کنم که تو خدای خوبی‌ها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زیبایی‌ها و خوبی‌ها از آن توست، تو هیچ‌کس را ناامید نمی‌کنی، پس یاریم کن که دوستانم منتظر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ناچیز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5" w:name="pg1102_4747"/>
    </w:p>
    <w:p>
      <w:pPr>
        <w:pStyle w:val="Heading2"/>
        <w:numPr>
          <w:ilvl w:val="1"/>
          <w:numId w:val="1"/>
        </w:numPr>
        <w:rPr/>
      </w:pPr>
      <w:bookmarkStart w:id="16" w:name="__RefHeading___Toc2092467_373438147"/>
      <w:bookmarkStart w:id="17" w:name="_Toc5"/>
      <w:bookmarkEnd w:id="15"/>
      <w:bookmarkEnd w:id="16"/>
      <w:r>
        <w:rPr>
          <w:rtl w:val="true"/>
        </w:rPr>
        <w:t>بیا خودت قلب مرا نجات بده</w:t>
      </w:r>
      <w:r>
        <w:rPr>
          <w:rtl w:val="true"/>
        </w:rPr>
        <w:t>!</w:t>
      </w:r>
      <w:bookmarkEnd w:id="17"/>
    </w:p>
    <w:p>
      <w:pPr>
        <w:pStyle w:val="BookText"/>
        <w:rPr/>
      </w:pPr>
      <w:r>
        <w:rPr>
          <w:rFonts w:ascii="IRNazanin" w:hAnsi="IRNazanin" w:eastAsia="IRNazanin"/>
          <w:color w:val="111111"/>
          <w:sz w:val="28"/>
          <w:sz w:val="28"/>
          <w:szCs w:val="28"/>
          <w:rtl w:val="true"/>
          <w:lang w:bidi="fa-IR"/>
        </w:rPr>
        <w:t>مدّت‌ها به این فکر بودم که خدا چه سخن و کلامی را بیش از همه دوست دارد، می‌خواستم بدانم که چگونه می‌توانم محبّت خدا را به سوی خود جذب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داشتم سخنان پیامبر را می‌خوانم به جواب خود رسیدم، آن سخن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ذکر هست که خدا آن را بیش از همه دوست دارد، آیا می‌دانی آن سخن چیست؟ لا إله إلاّ اللّه، وقتی بنده‌ای از بندگان خدا این ذکر را با تمام وجود و با صدای بلند می‌گوید، گناهان او از پرونده اعمالش فرو می‌ریزد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آیا تا به حال در فصل پاییز به درختان نگاه کرده‌ای؟ وقتی باد می‌وزد برگ‌های زرد درختان بر روی زمین می‌ریزند، وقتی تو ذکر لا اله إلاّ اللّه را با صدای بلند می‌گویی، گناهان تو پاک و روح تو از آلودگی‌ها زدوده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فکر کنی که معنای این ذکر چیست؟</w:t>
      </w:r>
    </w:p>
    <w:p>
      <w:pPr>
        <w:pStyle w:val="BookText"/>
        <w:rPr/>
      </w:pPr>
      <w:r>
        <w:rPr>
          <w:rFonts w:ascii="IRNazanin" w:hAnsi="IRNazanin" w:eastAsia="IRNazanin"/>
          <w:color w:val="111111"/>
          <w:sz w:val="28"/>
          <w:sz w:val="28"/>
          <w:szCs w:val="28"/>
          <w:rtl w:val="true"/>
          <w:lang w:bidi="fa-IR"/>
        </w:rPr>
        <w:t>تو این باور را بر زبان می‌آوری که هیچ معبودی جز خدای یگانه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و هیچ‌چیز در زندگی تو جای خدا را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یک خدا داری و فقط دل به او بسته‌ای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خود می‌دانی که زندگی امروز بشر پر از زرق و برق و چیزهایی است که دل آدمی را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دنیا همه زیبایی و دل‌فریبی خود را به نمایش گذاشته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هر لحظه، دل تو را مشغول خود می‌کند و تو فقط کافی است یک لحظه غفلت نمایی، می‌بینی که کسی یا چیزی دل تو را از آنِ خود می‌کند، آن لحظه دیگر آن کس یا آن چیز بُت تو می‌شود، به پای دل تو زنجیری بسته می‌شود و تو دیگر زمینی می‌شوی، امّا ناگهان نسیم رحمت خدا می‌وزد و تو از عمق وجود خود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p>
    <w:p>
      <w:pPr>
        <w:pStyle w:val="BookText"/>
        <w:rPr/>
      </w:pPr>
      <w:r>
        <w:rPr>
          <w:rFonts w:ascii="IRNazanin" w:hAnsi="IRNazanin" w:eastAsia="IRNazanin"/>
          <w:color w:val="111111"/>
          <w:sz w:val="28"/>
          <w:sz w:val="28"/>
          <w:szCs w:val="28"/>
          <w:rtl w:val="true"/>
          <w:lang w:bidi="fa-IR"/>
        </w:rPr>
        <w:t>و یک‌باره همه بُت‌ها را از دل خود بیرون می‌ریزی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 می‌فهمی که دل تو ارزش زیادی دارد، حیف است که این دل را اسیر این دنیا و زیبایی‌های فریبنده آن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وفا ندارد، بقا ندارد، تو باید به چیزی دل ببندی که پایدار است و 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همه وجودت شعار توحید سر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فریاد برمی‌آوری که من فقط خدای یگانه را به خدایی قبول دارم و از همه بت‌ها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با دل تو چه می‌کند؟</w:t>
      </w:r>
    </w:p>
    <w:p>
      <w:pPr>
        <w:pStyle w:val="BookText"/>
        <w:rPr/>
      </w:pPr>
      <w:r>
        <w:rPr>
          <w:rFonts w:ascii="IRNazanin" w:hAnsi="IRNazanin" w:eastAsia="IRNazanin"/>
          <w:color w:val="111111"/>
          <w:sz w:val="28"/>
          <w:sz w:val="28"/>
          <w:szCs w:val="28"/>
          <w:rtl w:val="true"/>
          <w:lang w:bidi="fa-IR"/>
        </w:rPr>
        <w:t>همه تاریکی‌ها و سیاهی‌ها از دل تو زدوده می‌شود، تو دیگر رو به سوی خدا کرده‌ای و از همه زمینی‌ها دل کنده‌ای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می‌دهی یک خاطره برایت نقل کنم؟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بود که یکی از کتاب هایم را برای ناشر بفرستم تا برای گرفتن مجوّز آن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آن را آماده کرده بودم و می‌خواستم آن را ایمیل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اینترنت من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شدم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را در کامپیوتر آنجا ذخیره کردم و همین که خواستم فایل را ایمیل کنم، کامپیوتر قفل کرد و مجبور شدم کامپیوتر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 دیگر، کامپیوتر روشن شد، هر چه گشتم فایل کتاب خودم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کردم، من فایل را در این کامپیوتر ذخیره کرده بودم امّا چرا حذف شده بود؟ </w:t>
      </w:r>
    </w:p>
    <w:p>
      <w:pPr>
        <w:pStyle w:val="BookText"/>
        <w:rPr/>
      </w:pPr>
      <w:r>
        <w:rPr>
          <w:rFonts w:ascii="IRNazanin" w:hAnsi="IRNazanin" w:eastAsia="IRNazanin"/>
          <w:color w:val="111111"/>
          <w:sz w:val="28"/>
          <w:sz w:val="28"/>
          <w:szCs w:val="28"/>
          <w:rtl w:val="true"/>
          <w:lang w:bidi="fa-IR"/>
        </w:rPr>
        <w:t>از مسئول کافی‌نت سؤل کردم، او به من نکته‌ای گفت که من نمی‌دانستم، او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کامپیوتر اینجا به گونه‌ای تنظیم شده است که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طور اتوماتیک همه اطّلاعات جدید آن پاک می‌شود و با تنظیمات اولیّه بالا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فایل و اطّلاعاتی را که در این کامپیوتر کپی کنم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 کار را کرده‌اید؟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کامپیوتر برای استفاده افراد مختلف است، کامپیوتر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فراموش کنید اطّلاعات خود را حذف کنید و از طرفی هم دوست نداشته باشید کسی از اطّلاعات شما باخبر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با خود فکر کردم که کاش دل من هم مثل این کامپیوتر بود، وقتی وارد زندگی این دنیا می‌شوم، دلم رنگ و بوی دنیا را می‌گیرد، به کسی یا چیزی دل می‌بندم، برای خود بتی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کامپیوتر دل را می‌توانستم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و همه دلبستگی‌ها از دلم پاک می‌شد، دل من به همان تنظیم اولیّه‌اش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تنظیمی که خدا برای آن قرار داده است 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مدّت‌ها در این فکر بودم، از خود سوال می‌کردم که 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چیست؟</w:t>
      </w:r>
    </w:p>
    <w:p>
      <w:pPr>
        <w:pStyle w:val="BookText"/>
        <w:rPr/>
      </w:pPr>
      <w:r>
        <w:rPr>
          <w:rFonts w:ascii="IRNazanin" w:hAnsi="IRNazanin" w:eastAsia="IRNazanin"/>
          <w:color w:val="111111"/>
          <w:sz w:val="28"/>
          <w:sz w:val="28"/>
          <w:szCs w:val="28"/>
          <w:rtl w:val="true"/>
          <w:lang w:bidi="fa-IR"/>
        </w:rPr>
        <w:t>از خیلی‌ها سوال کردم، کسی پاسخ مرا نداد، بعضی‌ها اصلاً نمی‌فهمیدند که من چه می‌گویم و چه می‌خواهم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سفری که به مکّه رفته بودم، از خدا خواستم که به من کمک کند تا پاسخ </w:t>
      </w:r>
    </w:p>
    <w:p>
      <w:pPr>
        <w:pStyle w:val="BookText"/>
        <w:rPr/>
      </w:pPr>
      <w:r>
        <w:rPr>
          <w:rFonts w:ascii="IRNazanin" w:hAnsi="IRNazanin" w:eastAsia="IRNazanin"/>
          <w:color w:val="111111"/>
          <w:sz w:val="28"/>
          <w:sz w:val="28"/>
          <w:szCs w:val="28"/>
          <w:rtl w:val="true"/>
          <w:lang w:bidi="fa-IR"/>
        </w:rPr>
        <w:t>خود را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فقط سه روز است که از مکّه بازگشته‌ام و به این حدیث پیامبر برخورد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سوال خود را در اینجا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همان ذکر لا إله إلاّ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من اسیر و دلباخته دنیا و زیبایی‌های بی‌وفای آن می‌شود، فقط و فقط این ذکر است که می‌تواند مرا نجات بدهد، البتّه به شرط این‌که از قلب خود این ذکر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همه وجودم فریاد برمی‌آورم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تو خدایی ندارم، با همه بت‌ها و دلبستگی‌ها قهر می‌کنم، از هر چیز که بخواهد جای تو را در دل من بگیرد بیزاری می‌جویم، فقط تو را می‌خواهم و به سوی تو می‌آیم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تو خدای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که سخن به اینجا رسید می‌خواهم با خدای خود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انسانی معمولی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دلش با دیدن زیبایی‌هایِ دنیا، شیفته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ادّعای زیادی ندارم، حقیقت را می‌گویم، تو که از دل بیشتر از من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مقام نرسیده‌ام که زیبایی ببینم و شیفته آن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با هزاران رنگ در پیش من جلوه‌گری می‌کند و دل من هم به دنبال او می‌رود، شیفته دنیا می‌شوم، عروس دنیا، بت دل من می‌شود و جای تو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دوست‌داشتنی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حکایت دل من است که حال آن را با صداقت برایت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تو </w:t>
      </w:r>
    </w:p>
    <w:p>
      <w:pPr>
        <w:pStyle w:val="BookText"/>
        <w:rPr/>
      </w:pPr>
      <w:r>
        <w:rPr>
          <w:rFonts w:ascii="IRNazanin" w:hAnsi="IRNazanin" w:eastAsia="IRNazanin"/>
          <w:color w:val="111111"/>
          <w:sz w:val="28"/>
          <w:sz w:val="28"/>
          <w:szCs w:val="28"/>
          <w:rtl w:val="true"/>
          <w:lang w:bidi="fa-IR"/>
        </w:rPr>
        <w:t xml:space="preserve">خواهشی دارم، از تو می‌خواهم وقتی دل من شیفته دنیا شد، کلمه لا إله إلاّ اللّه را بر زبانم و روحم جاری کنی، کاری کنی که دل من،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آن وقت قلب من به تنظیم اولیّه‌اش برگردد، همه دلبستگی‌های جدید که در قلب من نقش بسته، پاک گردد و دوباره من فقط دلباخته تو شوم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تقاضای کوچکی است که من از تو دارم، برای تو هیچ کاری ندارد که این دعای مرا مستجاب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خودم خوب می‌دانم که این خواسته برای من کوچک نیست، این خواسته بزرگی است، سلامت روح و جان مرا تضمین می‌کند، سعادت دنیا و آخرت را برایم به ارمغان می‌آورد</w:t>
      </w:r>
      <w:r>
        <w:rPr>
          <w:rFonts w:eastAsia="IRNazanin" w:cs="IRNazanin"/>
          <w:color w:val="111111"/>
          <w:sz w:val="28"/>
          <w:szCs w:val="28"/>
          <w:rtl w:val="true"/>
          <w:lang w:bidi="fa-IR"/>
        </w:rPr>
        <w:t xml:space="preserve">. </w:t>
      </w:r>
      <w:bookmarkStart w:id="18" w:name="pg1102_4757"/>
    </w:p>
    <w:p>
      <w:pPr>
        <w:pStyle w:val="Heading2"/>
        <w:numPr>
          <w:ilvl w:val="1"/>
          <w:numId w:val="1"/>
        </w:numPr>
        <w:rPr/>
      </w:pPr>
      <w:bookmarkStart w:id="19" w:name="__RefHeading___Toc2092469_373438147"/>
      <w:bookmarkStart w:id="20" w:name="_Toc6"/>
      <w:bookmarkEnd w:id="18"/>
      <w:bookmarkEnd w:id="19"/>
      <w:r>
        <w:rPr>
          <w:rtl w:val="true"/>
        </w:rPr>
        <w:t xml:space="preserve">دژ محکم خدا را می‌طلبم </w:t>
      </w:r>
      <w:r>
        <w:rPr>
          <w:rtl w:val="true"/>
        </w:rPr>
        <w:t>!</w:t>
      </w:r>
      <w:bookmarkEnd w:id="20"/>
    </w:p>
    <w:p>
      <w:pPr>
        <w:pStyle w:val="BookText"/>
        <w:rPr/>
      </w:pPr>
      <w:r>
        <w:rPr>
          <w:rFonts w:ascii="IRNazanin" w:hAnsi="IRNazanin" w:eastAsia="IRNazanin"/>
          <w:color w:val="111111"/>
          <w:sz w:val="28"/>
          <w:sz w:val="28"/>
          <w:szCs w:val="28"/>
          <w:rtl w:val="true"/>
          <w:lang w:bidi="fa-IR"/>
        </w:rPr>
        <w:t>اینجا نیشابور است، شهر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بزرگی در این شهر زندگی می‌کنند، همه آن‌ها اهل حدیث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خبردار شده‌اند که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شهر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استقبال آن حضرت آمده‌اند، آن‌ها دوست دارند که از ایشان حدیثی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دستور داده است تا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در نیشابور نماند، او می‌داند که اگر مردم فرصت پیدا کنند و با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 خطری بزرگ حکومت را تهدید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می‌رسد که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نیشابور حرکت می‌کند، غوغایی در میان علمای شهر برپامی‌شود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بزرگان آن‌ها نزد امام می‌آیند و یکی از آن‌ها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 می‌روی و ما هنوز از تو حدیثی نشنیده‌ایم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 بزرگوارت، قسم می‌دهیم که حدیثی برای ما بگویید تا ما از شما یادگار داشته باشیم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لبخندی می‌زند، همه خوشحال می‌شوند، قلم‌های خود را در دست می‌گیرند تا سخن امام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امام رو به آنان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حدیث را از پدرانم از پیامبر برای شما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این حدیث را از </w:t>
      </w:r>
    </w:p>
    <w:p>
      <w:pPr>
        <w:pStyle w:val="BookText"/>
        <w:rPr/>
      </w:pPr>
      <w:r>
        <w:rPr>
          <w:rFonts w:ascii="IRNazanin" w:hAnsi="IRNazanin" w:eastAsia="IRNazanin"/>
          <w:color w:val="111111"/>
          <w:sz w:val="28"/>
          <w:sz w:val="28"/>
          <w:szCs w:val="28"/>
          <w:rtl w:val="true"/>
          <w:lang w:bidi="fa-IR"/>
        </w:rPr>
        <w:t>جبرئیل شنیده است که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دژِ محکم من است، هر کس وارد این دژ بشود از عذاب جهنّم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امام به پایان رسیده و موقع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امام خداحافظی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امام چند قدم دور نشده است که بار دیگر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منظور امام از این سخن چیست؟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می‌خواهد بگوید که فقط گفتن لا إله إلاّ اللّه کفایت نمی‌کند، باید به همه شرایط آن نیز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شرایط توحید، اعتقاد به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امام‌زمانِ خود را بشناسی و تسلیم امر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بدون ولایت امام‌زمان نمی‌تواند تو را از عذاب خدا نجات بدهد</w:t>
      </w:r>
      <w:r>
        <w:rPr>
          <w:rFonts w:eastAsia="IRNazanin" w:cs="IRNazanin"/>
          <w:color w:val="111111"/>
          <w:sz w:val="28"/>
          <w:szCs w:val="28"/>
          <w:rtl w:val="true"/>
          <w:lang w:bidi="fa-IR"/>
        </w:rPr>
        <w:t>.</w:t>
      </w:r>
      <w:r>
        <w:rPr>
          <w:rStyle w:val="FootnoteAnchor"/>
          <w:rtl w:val="true"/>
        </w:rPr>
        <w:footnoteReference w:id="3"/>
      </w:r>
      <w:bookmarkStart w:id="21" w:name="pg1102_4760"/>
    </w:p>
    <w:p>
      <w:pPr>
        <w:pStyle w:val="Heading2"/>
        <w:numPr>
          <w:ilvl w:val="1"/>
          <w:numId w:val="1"/>
        </w:numPr>
        <w:rPr/>
      </w:pPr>
      <w:bookmarkStart w:id="22" w:name="__RefHeading___Toc2092471_373438147"/>
      <w:bookmarkStart w:id="23" w:name="_Toc7"/>
      <w:bookmarkEnd w:id="21"/>
      <w:bookmarkEnd w:id="22"/>
      <w:r>
        <w:rPr>
          <w:rtl w:val="true"/>
        </w:rPr>
        <w:t>من اهل توحید را دوست دارم</w:t>
      </w:r>
      <w:bookmarkEnd w:id="23"/>
    </w:p>
    <w:p>
      <w:pPr>
        <w:pStyle w:val="BookText"/>
        <w:rPr/>
      </w:pPr>
      <w:r>
        <w:rPr>
          <w:rFonts w:ascii="IRNazanin" w:hAnsi="IRNazanin" w:eastAsia="IRNazanin"/>
          <w:color w:val="111111"/>
          <w:sz w:val="28"/>
          <w:sz w:val="28"/>
          <w:szCs w:val="28"/>
          <w:rtl w:val="true"/>
          <w:lang w:bidi="fa-IR"/>
        </w:rPr>
        <w:t>روز قیامت است، غوغایی برپاست، همه مردم برای حسابرسی ایستاده‌اند، ترس و وحشت بر همه جا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سوی بهشت روانه شده‌اند تا مهربانی خدا را در آغوش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منتظر هستند تا فرشتگان تکلیف آنان 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هرگز بت‌پرست نبوده‌اند، آن‌ها خدا را به یگانگی قبول داشته‌اند، ولی متأسفانه در زندگی دنیا به گناهان زیادی آلوده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یکی از فرشتگان رو به آنان می‌کند و به آنان خبر می‌دهد که شما باید به جهنّم بروید، جرم و گناه شما بسیار سنگین است و باید سزای کارهای خود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آن‌ها 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ما را به جهنّم ببری در حالی که ما در دنیا تو را می‌پرستیدیم و جز تو به خدای دیگری باور نداشتیم؟</w:t>
      </w:r>
    </w:p>
    <w:p>
      <w:pPr>
        <w:pStyle w:val="BookText"/>
        <w:rPr/>
      </w:pPr>
      <w:r>
        <w:rPr>
          <w:rFonts w:ascii="IRNazanin" w:hAnsi="IRNazanin" w:eastAsia="IRNazanin"/>
          <w:color w:val="111111"/>
          <w:sz w:val="28"/>
          <w:sz w:val="28"/>
          <w:szCs w:val="28"/>
          <w:rtl w:val="true"/>
          <w:lang w:bidi="fa-IR"/>
        </w:rPr>
        <w:t>تو خودت دیدی که ما در دنیا در مقابل تو سجده می‌کردیم و این صورت‌های خود را به خاک می‌گذاشتیم، اکنون چگونه باور کنیم که تو صورت‌های ما را در آتش بسوزانی؟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دست‌های خود را به سوی تو بلند می‌کردیم و تو را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همواره تو </w:t>
      </w:r>
    </w:p>
    <w:p>
      <w:pPr>
        <w:pStyle w:val="BookText"/>
        <w:rPr/>
      </w:pPr>
      <w:r>
        <w:rPr>
          <w:rFonts w:ascii="IRNazanin" w:hAnsi="IRNazanin" w:eastAsia="IRNazanin"/>
          <w:color w:val="111111"/>
          <w:sz w:val="28"/>
          <w:sz w:val="28"/>
          <w:szCs w:val="28"/>
          <w:rtl w:val="true"/>
          <w:lang w:bidi="fa-IR"/>
        </w:rPr>
        <w:t>را صدا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خدایی تو ایمان داشتیم و هرگز غیر تو را پرستش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ما را به عذاب گناهانمان گرفتار کنی؟</w:t>
      </w:r>
    </w:p>
    <w:p>
      <w:pPr>
        <w:pStyle w:val="BookText"/>
        <w:rPr/>
      </w:pPr>
      <w:r>
        <w:rPr>
          <w:rFonts w:ascii="IRNazanin" w:hAnsi="IRNazanin" w:eastAsia="IRNazanin"/>
          <w:color w:val="111111"/>
          <w:sz w:val="28"/>
          <w:sz w:val="28"/>
          <w:szCs w:val="28"/>
          <w:rtl w:val="true"/>
          <w:lang w:bidi="fa-IR"/>
        </w:rPr>
        <w:t>در این هنگام خدا با این بندگان خود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دنیا گناهانی انجام داده‌اید که سزای آن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چیزی جز نتیجه اعمال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آتش را با خود آورده‌اید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گنهکار هستیم و سزاوار این عذاب؛ امّا می‌خواهیم بدانیم آیا گناه ما بزرگ‌تر است یا عفو و بخشش تو؟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بخشش من از گناه شما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مهربانی تو بیشتر است یا گناهان 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ما به یگانگی تو اعتقاد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اعتقاد به توحید و یگانگی، نزد تو چقدر ارزش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شما به یگانگی من، بزرگ‌تر از همه گناهان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تو می‌خواهیم تا عفو و بخشش و رحمتت را بر ما نازل کنی و مهربانی خود را از ما دریغ نداری، ای کسی که با همه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 می‌رسد، خدا با فرشتگان خود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بزرگی و جلال خود قسم می‌خورم که من کسانی را که به یگانگی من باور دارند از همه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لازم است که هرگز اهل توحید را به آتش گرفتار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مرا به بهشت ببرید که من از گناه آنان گذشتم</w:t>
      </w:r>
      <w:r>
        <w:rPr>
          <w:rFonts w:eastAsia="IRNazanin" w:cs="IRNazanin"/>
          <w:color w:val="111111"/>
          <w:sz w:val="28"/>
          <w:szCs w:val="28"/>
          <w:rtl w:val="true"/>
          <w:lang w:bidi="fa-IR"/>
        </w:rPr>
        <w:t>.</w:t>
      </w:r>
      <w:r>
        <w:rPr>
          <w:rStyle w:val="FootnoteAnchor"/>
          <w:rtl w:val="true"/>
        </w:rPr>
        <w:footnoteReference w:id="4"/>
      </w:r>
      <w:bookmarkStart w:id="24" w:name="pg1102_4764"/>
    </w:p>
    <w:p>
      <w:pPr>
        <w:pStyle w:val="Heading2"/>
        <w:numPr>
          <w:ilvl w:val="1"/>
          <w:numId w:val="1"/>
        </w:numPr>
        <w:rPr/>
      </w:pPr>
      <w:bookmarkStart w:id="25" w:name="__RefHeading___Toc2092473_373438147"/>
      <w:bookmarkStart w:id="26" w:name="_Toc8"/>
      <w:bookmarkEnd w:id="24"/>
      <w:bookmarkEnd w:id="25"/>
      <w:r>
        <w:rPr>
          <w:rtl w:val="true"/>
        </w:rPr>
        <w:t>اوّلین قدم در راه بندگی تو</w:t>
      </w:r>
      <w:bookmarkEnd w:id="26"/>
    </w:p>
    <w:p>
      <w:pPr>
        <w:pStyle w:val="BookText"/>
        <w:rPr/>
      </w:pPr>
      <w:r>
        <w:rPr>
          <w:rFonts w:ascii="IRNazanin" w:hAnsi="IRNazanin" w:eastAsia="IRNazanin"/>
          <w:color w:val="111111"/>
          <w:sz w:val="28"/>
          <w:sz w:val="28"/>
          <w:szCs w:val="28"/>
          <w:rtl w:val="true"/>
          <w:lang w:bidi="fa-IR"/>
        </w:rPr>
        <w:t>شب بود و باران بهاری بر سر و صورت من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هم می‌وزید و نگاهم به گنبد طلایی خیره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بهشت روی زمین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حرم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می‌خواهد قدری درباره خدا برایم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من از اوّل زندگی‌ام تا به حال فقط او را پرستش نموده‌ام، امّا چه کنم؟ معرفت و شناخت من نسبت به او خیلی کم است، من نیاز دارم که خدا را بهتر و بیشتر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دارم که هیچ‌کس مثل شما نمی‌تواند خدا را برایم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حرف دلم را به آقا گفتم، خیلی آرام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می‌گفتم او چه موقع جواب مرا خواهد داد؟ نمی‌دانستم، فقط می‌دانستم که باید منتظر بمانم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گذشت، دیگر بایستی به شهر خود بازمی‌گشتم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خود را دیدم، او مرا سخت در آغوش گرفت، گویی که دلش برای من خیلی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در آغوشش بودم، کنار گوشم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عبادةِ اللّه‌ِ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با او بیشتر باشم، امّا فرصت نبود، تا ساعتی دیگر قطار حرکت می‌کرد، برای همین با او خداحافظی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نیم ساعتی بود که قطار حرکت کرده بود و ما از دل دشت‌های سبز و زیبا عبور می‌کردیم، من کنار پنجره ایستاده بودم و به این همه زیبایی نگاه می‌کردم، لاله‌هایی که سر از خاک بیرون آورده بودند و هر چشمی را مدهوش زیبایی خود می‌کردند، فصل اردیبهشت که می‌شود، اطراف مشهد بسیار زیبا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به یاد آن سخن دوستم افتادم، آن سخن چه بود؟ چه پیامی برای من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صندلی نشستم، رایانه خود را روشن نمودم و به جستجوی آن عبارت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بدانم آن سخن از کیست و ادامه آن چیست؟</w:t>
      </w:r>
    </w:p>
    <w:p>
      <w:pPr>
        <w:pStyle w:val="BookText"/>
        <w:rPr/>
      </w:pPr>
      <w:r>
        <w:rPr>
          <w:rFonts w:ascii="IRNazanin" w:hAnsi="IRNazanin" w:eastAsia="IRNazanin"/>
          <w:color w:val="111111"/>
          <w:sz w:val="28"/>
          <w:sz w:val="28"/>
          <w:szCs w:val="28"/>
          <w:rtl w:val="true"/>
          <w:lang w:bidi="fa-IR"/>
        </w:rPr>
        <w:t>عجیب بود آن سخن از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 روز گروهی از دانشمندان نزد آن حضرت رفتند و از او خواستند تا برای آن‌ها در مورد خدا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 آن‌ها را پذیرفت و سخنان زیبایی را در مورد خدا بیان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عبادةِ اللّه‌ِ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جمله‌ای بود که امام سخنرانی خود را با آن آغاز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قطرات اشک از چشمان من جاری شد، ساعتی به سخنان امام فکر کردم،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دریایی از معارف توحیدی رسیده بودم، اکنون می‌خواهم برداشت‌های خود را از سخن امام برای شما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بدانی که اوّلین قدم در راه بندگی خدا، شناخت و معرفت نسبت به اوست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 خدا را بشناسی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 باید بدانی که خدا یکتاست و همتایی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که خدا را به چیزی مثال بزند و او را همانند چیزی بداند و یا خدا را در ذهن خود تصوّر کند، باید بداند که او خدا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فقط می‌توانی به فکر کردن به آنچه خدا آفریده است، بپردازی و به عظمت او پی‌ببری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با عقل خود به شناخت خدا برسی و با فطرت خود به او ایمان بیاوری و با اعتراف به یگانگی او می‌توانی ایمان خود را کامل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می‌گویی که خدا چگونه است، بدان که خدا را هم‌ردیف مخلوقاتش قرار داده‌ای، هیچ‌کس نمی‌تواند ذاتِ خدا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بگوید خدا کجاست و از چه زمانی بوده است، سوال او بی‌جاست، زیرا این خداست که مکان و زمان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صدای تو را می‌شنود بدون این‌که گوش داشته باشد، او تو را می‌بیند بدون آنکه چشم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کاری تواناست، هر چه بخواهد آن را انجام می‌دهد بدون آن‌که نیاز به چیزی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دینداری فقط و فقط بعد از شناخت خدا ممکن است، شناخت خدا هم در این است که خدا را هرگز به چیزی تشبیه نکنی و همه صفات و ویژگی‌هایی که در بین مخلوقات می‌بینی از او نفی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هیچ‌کدام از صفات مخلوقات خود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مخلوقات خود را آفریده است، امّا به آنان هیچ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خدایی خود، یگانه است و در بزرگی و یگانگی، بی‌همتاست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اوست که در بزرگواری، سرآمد همه شده و هرگز شریکی نداشته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یگانه و بی‌نیاز است، اوست که همواره بوده و برای همیشه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p>
    <w:p>
      <w:pPr>
        <w:pStyle w:val="BookText"/>
        <w:rPr/>
      </w:pPr>
      <w:r>
        <w:rPr>
          <w:rFonts w:ascii="IRNazanin" w:hAnsi="IRNazanin" w:eastAsia="IRNazanin"/>
          <w:color w:val="111111"/>
          <w:sz w:val="28"/>
          <w:sz w:val="28"/>
          <w:szCs w:val="28"/>
          <w:rtl w:val="true"/>
          <w:lang w:bidi="fa-IR"/>
        </w:rPr>
        <w:t>یگانه‌ای که پیش از آغاز روزگارها بوده و پس از نابودی روزگارها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نابود نمی‌شود و پایان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پروردگار خویش را این‌گونه ستایش می‌کنم و باور دارم که خدایی جز او نیست، من از عظمت و بزرگی او در شگفتم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خَلْقُ اللّه حجابٌ بینه وبینهم، ومباینته إیّاهم مفارقته إنیتهم، وابتداؤ إیّاهم دلیلهم علی أن لا ابتداء له؛ لعجز کلّ مبتدئ عن ابتداء غیره، وأدوه إیّاهم دلیل علی أن لا أداة فیه؛ لشهادة الأدوات بفاقة المتأدّین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وأسماؤ تعبیر، وأفعاله تفهیم، وذاته حقیقة، وکُنهه تفریق بینه وبین خلقه، وغبوره تحدید لما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جهل اللّه من استوصفه، وقد تعدّاه من اشتمله، وقد أخطأه من اکتنهه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فقد شبّهه،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فقد علّله،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فقد وقّته،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فقد ضمّنه،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 فقد نهاه،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 فقد غیّاه، ومن غیّاه فقد غایاه، ومن غایاه فقد جزّأه، ومن جزّأه فقد وصفه، ومن وصفه فقد ألحد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یتغیّر اللّه بانغیار المخلوق، کما لا یتحدّد بتحدید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لا بتأویل عدد، ظاهرٌ لا بتأویل المباشرة، متجلّ لا باستهلال رؤة، باطنٌ لا بمزایلة، مبائنٌ لا بمسافة، قریبٌ لا بمداناة، لطیفٌ لا بتجسّم، موجودٌ لا بعد عدم، فاعلٌ لا باضطرار، مقدّرٌ لا بحول فکرة، مدبّرٌ لا بحرکة، مریدٌ لا بهمامة، شاء لا بهمّة، مدرکٌ لا بمجسّة، سمیعٌ لا بآلة، بصیرٌ لا بأداة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تصحبه الأوقات، ولا تضمنه الأماکن، ولا تأخذه السنات، ولا تحدّه الصفات، ولا تقیّده الأدوات، سبق الأوقات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والعدم وجوده، والابتداء أزاله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بتشعیره المشاعر عُرف أن لا مشعر له، وبتجهیره الجواهر عُرف أن لا جوهر له، وبمضادّته بین الأشیاء عُرف أن لا ضدّ له، وبمقارنته بین الأُمور عُرف أن لا قرین 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ضادّ النور بالظلمة، والجلایة بالبهم، والجسو بالبلل، والصرد بالحرور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 بین متعادیاتها، مفرّقٌ بین متدانیاتها، دالّةٌ بتفریقها علی مفرّقها، وبتألیفها علی مؤّفها، ذلک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کُلِّ شَیْ‌ءٍ خَلَقْنَا زَوْجَیْنِ لَعَلَّکُمْ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ففرّق بها بین قبل وبعد؛ لیعلم أن لا قِبل له ولا بعد، شاهدةٌ بغرائزها أن لا غریزة لمغرزها، دالّةٌ بتفاوتها أن لا تفاوت لمفاوتها، مخبرةٌ بتوقیتها أن لا وقت لموقّتها، حجب بعضها عن بعض لیعلم أن لا حجاب بینه وبینها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للصدوق ص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عیون أخبار الرضا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27" w:name="pg1102_4772"/>
    </w:p>
    <w:p>
      <w:pPr>
        <w:pStyle w:val="Heading2"/>
        <w:numPr>
          <w:ilvl w:val="1"/>
          <w:numId w:val="1"/>
        </w:numPr>
        <w:rPr/>
      </w:pPr>
      <w:bookmarkStart w:id="28" w:name="__RefHeading___Toc2092475_373438147"/>
      <w:bookmarkStart w:id="29" w:name="_Toc9"/>
      <w:bookmarkEnd w:id="27"/>
      <w:bookmarkEnd w:id="28"/>
      <w:r>
        <w:rPr>
          <w:rtl w:val="true"/>
        </w:rPr>
        <w:t xml:space="preserve">ای بی‌همتا در بزرگی </w:t>
      </w:r>
      <w:r>
        <w:rPr>
          <w:rtl w:val="true"/>
        </w:rPr>
        <w:t>!</w:t>
      </w:r>
      <w:bookmarkEnd w:id="29"/>
    </w:p>
    <w:p>
      <w:pPr>
        <w:pStyle w:val="BookText"/>
        <w:rPr/>
      </w:pPr>
      <w:r>
        <w:rPr>
          <w:rFonts w:ascii="IRNazanin" w:hAnsi="IRNazanin" w:eastAsia="IRNazanin"/>
          <w:color w:val="111111"/>
          <w:sz w:val="28"/>
          <w:sz w:val="28"/>
          <w:szCs w:val="28"/>
          <w:rtl w:val="true"/>
          <w:lang w:bidi="fa-IR"/>
        </w:rPr>
        <w:t>من تو را ستایش می‌کنم که یگانه و بی‌نیاز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چیز دیگری وجود نیافته‌ای و وجودت از خودت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نمی‌تواند چگونگی تو را بفهمد و آن را بیان کند، در عظمت و بزرگی تو همه اندیشه‌ها حیران‌اند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هرگز از آفریده‌های خود دور نیستی تا من سوال کنم که تو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علم و دانش خود بر همه آگاهی داری و از حال همه باخبر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هیچ‌چیز بر تو پوشیده نیست، تو به هر آنچه آفریده‌ای، اطّلاع داری خواه در زمین باشد یا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تاریکی‌های شب نمی‌تواند چیزی را بر تو پوشیده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تو هستی که گذر زمان تو را دگرگون نمی‌کند، آفرینش هیچ‌چیز تو را خسته نمی‌کند، هر آنچه را که اراده کردی بیافرینی، فقط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هرگز چیزی از کسی نیاموخته‌ای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موجودات به نمونه قبلی، نیاز نداشته‌ای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همه آفریده‌های خود قبل از آفرینش آن‌ها علم و آگاهی داری و هیچ‌چیز برتو مخفی 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بزرگواری و ستایش را از آن خود نمودی و در بزرگی و عظمت بی‌همتایی</w:t>
      </w:r>
      <w:r>
        <w:rPr>
          <w:rFonts w:eastAsia="IRNazanin" w:cs="IRNazanin"/>
          <w:color w:val="111111"/>
          <w:sz w:val="28"/>
          <w:szCs w:val="28"/>
          <w:rtl w:val="true"/>
          <w:lang w:bidi="fa-IR"/>
        </w:rPr>
        <w:t>!</w:t>
      </w:r>
      <w:r>
        <w:rPr>
          <w:rStyle w:val="FootnoteAnchor"/>
          <w:rtl w:val="true"/>
        </w:rPr>
        <w:footnoteReference w:id="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الأشیاء کلّها عند خلقه إیّاها إبانةً لها من شبهه وإبانةً له من شبهها، فلم یحلل فیها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فیها کائن، ولم ینأ عنها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منها بائن، ولم یخل منها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أین، لکنّه سبحانه أحاط بها علمه، وأتقنها صنعه، وأحصاها حفظه، لم یعزب عنه خفیات غیوب الهوی، ولا غوامض مکنون ظلم الدجی، ولا ما فی السماوات العُلی والأرضین السفلی، لکلّ شیءٍ منها حافظ ورقیب، وکلّ شیء منها بشیءٍ محیط، والمحیط بما أحاط منها اللّه الواحد الأحد الصمد، الذی لم تغیّره صروف الأزمان ولم یتکاده صنع شیء کان، إنّما قال لما شاء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ابتدع ما خلق بلا مثال سبق، ولا تعب ولا نصب، وکلّ صانع شیءٍ فمن شیء صنع، واللّه لا من شیءٍ صنع ما خلق، وکلّ عالمٍ فمن بعد جهلٍ تعلّم، واللّه لم یجهل ولم یتعلّم، أحاط بالأشیاء علماً قبل کونها، فلم یزدد بکونها علماً، علمه بها قبل أن یکوّنها کعلمه بعد تکوینها، لم یکوّنها لشدّة سلطان، ولا خوف من زوال ولا نقصان، ولا استعانة علی ضدٍّ مثاور ولا ندٍّ مکاثر، ولا شریکٍ مکائد، لکن خلائق مربوبون، وعباد داخرون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الغارات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bookmarkStart w:id="30" w:name="pg1102_4774"/>
    </w:p>
    <w:p>
      <w:pPr>
        <w:pStyle w:val="Heading2"/>
        <w:numPr>
          <w:ilvl w:val="1"/>
          <w:numId w:val="1"/>
        </w:numPr>
        <w:rPr/>
      </w:pPr>
      <w:bookmarkStart w:id="31" w:name="__RefHeading___Toc2092477_373438147"/>
      <w:bookmarkStart w:id="32" w:name="_Toc10"/>
      <w:bookmarkEnd w:id="30"/>
      <w:bookmarkEnd w:id="31"/>
      <w:r>
        <w:rPr>
          <w:rtl w:val="true"/>
        </w:rPr>
        <w:t>برخیز</w:t>
      </w:r>
      <w:r>
        <w:rPr>
          <w:rtl w:val="true"/>
        </w:rPr>
        <w:t xml:space="preserve">! </w:t>
      </w:r>
      <w:r>
        <w:rPr>
          <w:rtl w:val="true"/>
        </w:rPr>
        <w:t xml:space="preserve">حرف دلت را بزن </w:t>
      </w:r>
      <w:r>
        <w:rPr>
          <w:rtl w:val="true"/>
        </w:rPr>
        <w:t>!</w:t>
      </w:r>
      <w:bookmarkEnd w:id="32"/>
    </w:p>
    <w:p>
      <w:pPr>
        <w:pStyle w:val="BookText"/>
        <w:rPr/>
      </w:pPr>
      <w:r>
        <w:rPr>
          <w:rFonts w:ascii="IRNazanin" w:hAnsi="IRNazanin" w:eastAsia="IRNazanin"/>
          <w:color w:val="111111"/>
          <w:sz w:val="28"/>
          <w:sz w:val="28"/>
          <w:szCs w:val="28"/>
          <w:rtl w:val="true"/>
          <w:lang w:bidi="fa-IR"/>
        </w:rPr>
        <w:t>نمی‌دانی چه کنی؟ آیا می‌خواهی حرف دلت را بزنی؟ آیا می‌خواهی سوالت را بپرسی؟</w:t>
      </w:r>
    </w:p>
    <w:p>
      <w:pPr>
        <w:pStyle w:val="BookText"/>
        <w:rPr/>
      </w:pPr>
      <w:r>
        <w:rPr>
          <w:rFonts w:ascii="IRNazanin" w:hAnsi="IRNazanin" w:eastAsia="IRNazanin"/>
          <w:color w:val="111111"/>
          <w:sz w:val="28"/>
          <w:sz w:val="28"/>
          <w:szCs w:val="28"/>
          <w:rtl w:val="true"/>
          <w:lang w:bidi="fa-IR"/>
        </w:rPr>
        <w:t>تو در این شهر غریبه‌ای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دوری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به گمگشته خود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نیامده‌ای تا در این مسجد فقط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نماز خواندن در مسجد کوفه ثواب یک حجّ را دارد، امّا تو گمشده دیگری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من سخن نمی‌گویی؟ تو در انتظار آمدن امام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تا موقع اذان ظهر باید صبر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صدای مؤّن است که به گوش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از در مسجد وارد می‌شود، او به سوی محراب به پیش می‌رود، تو از جا برمی‌خیزی، دست خود را به سینه می‌گیری، سلام می‌کنی و جواب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برپا می‌شود، تو نماز را به امامت حضرت علی علیه السلام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همه منتظر هستند تا سخنان امام را بشنوند، امام به بالای منبر می‌رود و شروع به سخن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لحظه‌ای تردید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چه کنی؟ می‌دانم انتخاب سختی است، ولی برخیز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 خود را با امام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تو بهانه‌ای باشی برای این‌که تاریخ پاسخ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هستم،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جای خود برمی‌خیزی و چنین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خدا را برای ما توصیف کنی تا هم محبّت ما به خدا زیاد شود و هم معرفت و شناخت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به تو نگاهی می‌کند، درست است که تو می‌خواستی در مورد خدا بیشتر بدانی امّا باید بدانی که خدا را نمی‌شود توصیف کرد، هیچ‌کس نمی‌تواند خدای به آن بزرگی را توصیف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مولای تو دستور می‌دهد تا همه مردم در مسجد جمع شوند، او می‌خواهد مردم، امروز سخنان او را بشنوند، امروز روزی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در مورد خدا برای آنان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 می‌داند که هیچ‌چیز،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اندازه سخن گفتن در مورد خدا خوشحال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مسجد پر از جمعیّت می‌شود، دیگر جای سوزن انداختن نیست، پیر و جوان همه آمده‌اند تا سخنان مولای خود را بشنوند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نگاهی به جمعیّت می‌کند و چنین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خدایی را ستایش می‌کنم که اگر به بندگان خود بخشش و عطایی کند، از نعمت‌های او کم نمی‌شود و اگر نعمتی را از آنان دریغ کند، چیزی به دارایی‌های او افزوده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کرم خود، روزیِ همه بندگان خود را تضمین کرده است و برای کسانی که به سوی او می‌آیند راه را آسان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غیب او، آن‌قدر وسیع است که هرگز چیزی از آن کم نمی‌شود و </w:t>
      </w:r>
    </w:p>
    <w:p>
      <w:pPr>
        <w:pStyle w:val="BookText"/>
        <w:rPr/>
      </w:pPr>
      <w:r>
        <w:rPr>
          <w:rFonts w:ascii="IRNazanin" w:hAnsi="IRNazanin" w:eastAsia="IRNazanin"/>
          <w:color w:val="111111"/>
          <w:sz w:val="28"/>
          <w:sz w:val="28"/>
          <w:szCs w:val="28"/>
          <w:rtl w:val="true"/>
          <w:lang w:bidi="fa-IR"/>
        </w:rPr>
        <w:t>عقل بشر از درک فراوانی نعمت‌های او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فرشتگان همواره در ساحت قدس او هستند، امّا آن‌ها هم از عظمت و بزرگی او بی‌خبرند و فقط چیزی را می‌دانند که خدا به آن‌ها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ستایش می‌کنم که آفریده نشده است و برای همین، هرگز در او تغییری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شب و روز در او هیچ اثری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قرآن مراجعه کنی و از قرآن بخواهی تا صفات خدا را برایت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نور قرآن روشنی جویی تا بتوانی خدای خودت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خودش را برای تو معرّفی نموده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الذی عجزت الملائکة علی قربهم من کرسی کرامته، وطول ولههم إلیه وتعظیم جلال عزّه، وقربهم من غیب ملکوته، أن یعلموا من أمره إلاّ ما أعلمهم، وهم من ملکوت القدس بحیث هم من معرفته علی ما فطرهم علیه أن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لاَ عِلْمَ لَنَآ إِلاَّ مَا عَلَّمْتَنَآ إِنَّکَ أَنتَ الْعَلِیمُ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ظنّک أیّها السائل بمن هو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وبحمده، لم یحدث فیمکن فیه التغیّر والانتقال، ولم یتصرّف فی ذاته بکرور الأحوال، ولم یختلف علیه حقب اللیالی والأیّام، الذی ابتدع الخلق علی غیر مثالٍ امتثله، ولا مقدارٍ احتذی علیه من معبود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تحط به الصفات فیکون بإدراکها إیّاه بالحدود متناهیاً، وما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صفة المخلوقین متعالیاً،وانحسرت الأبصار عن أن تناله فیکون بالعیان موصوفاً وبالذات التی لا یعلمها إلاّ هو عند خلقه معروفاً، وفات لعلوّه علی أعلی الأشیاء مواقع رجم المتوهّمین، وارتفع عن أن تحوی کنه عظمته فهاهة رویّات المتفکّرین، فلیس له مثل فیکون ما یخلق مشبّهاً به، وما زال عند أهل المعرفة به عن الأشباه والأضداد منزّهاً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العادلون باللّه إذ شبّهوه بمثل أصنافهم، وحلّوه حلیة المخلوقین بأوهامهم، وجزوه بتقدیر منتج خواطرهم، وقدّروه علی الخلق المختلفة القوی بقرائح عقولهم، وکیف یکون من لا یقدّر قدره مقدّراً فی رویّات الأوهام، وقد ضلّت فی إدراک کنهه هواجس الأحلام؛ لأنّه أجلّ من أن یحدّه ألباب البشر بالتفکیر، أو یحیط به الملائکة علی قربهم من ملکوت عزّته بتقدیر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عن أن یکون له کفو فیُشبّه به؛ لأنّه اللطیف الذی إذا أرادت الأوهام أن تقع علیه فی عمیقات غیوب ملکه، وحاولت الفکر المبرّأة من خطر الوسواس إدراک علم ذاته، وتولّهت القلوب إلیه لتحوی منه مکیّفاً فی صفاته، وغمضت مداخل العقول من حیث لا تبلغه الصفات لتنال علم إلهیّته ردعت خاسئة، وهی تجوب مهاوی سدف الغیوب متخلّصة إلیه سبحانه، رجعت إذ جبهت معترفة بأنّه لا ینال بجوب الاعتساف کنه معرفته، ولا یخطر ببال أُولی الرویّات خاطرة، من تقدیر جلال عزّته؛ لبعده من أن یکون فی قوی المحدودین؛ لأنّه خلاف خلقه، فلا شبه له من المخلوقین، وإنّما یشبه الشیء بعدیله، فأمّا ما لا عدیل له فکیف یشبّه بغیر مثاله؟ وهو البدیء الذی لم یکن شیء قبله، والآخر الذی لیس شیء بعده، لا تناله الأبصار من مجد جبروته، إذ حجبها بحجبٍ لا تنفذ فی ثخن کثافته، ولا تخرق إلی ذی العرش متانة خصائص ستراته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اکنون به سجده می‌روی و خدا را شکر می‌کنی و به توفیق شنیدن این سخنان را داد</w:t>
      </w:r>
      <w:r>
        <w:rPr>
          <w:rFonts w:eastAsia="IRNazanin" w:cs="IRNazanin"/>
          <w:color w:val="111111"/>
          <w:sz w:val="28"/>
          <w:szCs w:val="28"/>
          <w:rtl w:val="true"/>
          <w:lang w:bidi="fa-IR"/>
        </w:rPr>
        <w:t xml:space="preserve">. </w:t>
      </w:r>
      <w:bookmarkStart w:id="33" w:name="pg1102_4780"/>
    </w:p>
    <w:p>
      <w:pPr>
        <w:pStyle w:val="Heading2"/>
        <w:numPr>
          <w:ilvl w:val="1"/>
          <w:numId w:val="1"/>
        </w:numPr>
        <w:rPr/>
      </w:pPr>
      <w:bookmarkStart w:id="34" w:name="__RefHeading___Toc2092479_373438147"/>
      <w:bookmarkStart w:id="35" w:name="_Toc11"/>
      <w:bookmarkEnd w:id="33"/>
      <w:bookmarkEnd w:id="34"/>
      <w:r>
        <w:rPr>
          <w:rtl w:val="true"/>
        </w:rPr>
        <w:t>تو که هرگز پایانی نداری</w:t>
      </w:r>
      <w:bookmarkEnd w:id="35"/>
    </w:p>
    <w:p>
      <w:pPr>
        <w:pStyle w:val="BookText"/>
        <w:rPr/>
      </w:pPr>
      <w:r>
        <w:rPr>
          <w:rFonts w:ascii="IRNazanin" w:hAnsi="IRNazanin" w:eastAsia="IRNazanin"/>
          <w:color w:val="111111"/>
          <w:sz w:val="28"/>
          <w:sz w:val="28"/>
          <w:szCs w:val="28"/>
          <w:rtl w:val="true"/>
          <w:lang w:bidi="fa-IR"/>
        </w:rPr>
        <w:t>اوّل خوب است خودم را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گرگان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رفته‌ام و حاجی شده‌ام و اکنون می‌خواهم به شهر خود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به شهر خود برسم، مردم مراسم باشکوهی برای استقبال از من برپاخواهند کرد، رسم ما گرگانی‌ها این است وقتی که حاجی از خانه خدا برمی‌گردد، همه به دیدن او می‌روند و در خانه‌اش چندین روز مهمانی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راه زیادی باید بروم تا به وطن خودم برسم، راستش را بخواهی دلم برای زن و بچّه‌ام قدری تنگ شده است، کاش می‌شد روزهای این سفر زودتر سپری می‌شد، امّا چاره نیست فکر می‌کنم باید مدّت زیادی، در راه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در راه عراق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بایستی بیابان‌های خشک و بی آب و علف عربستان را پشت سر بگذارم، باید اوّل به عراق بروم و از آنجا به سوی ایران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سفر من چند ماهی به طول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قافله‌ای است که کنار آن چاه آب اتراق کرده، خوب است من هم همین جا توقف کنم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قافله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سوی خراسان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می‌کنم که این توفیق را به من دادی تا همسفر امام مهربان خود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خدمت امام می‌روم، سلام می‌کنم و جواب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نگاهی می‌کند و سپس برایم از توحید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او از کجا می‌داند که من دوست دارم که کسی برایم از خدا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حاجی شده‌ام و گرد خانه دوست طواف کرده‌ام، امّا معرفت و شناخت من نسبت به خدا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با توحید بیش از پیش آشنا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مرا به اسم صدا می‌زند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 خدا در قرآن، خودش را توصیف نموده است و تو باید خدا را همان‌گونه توصیف کنی که در قرآن آمده است، هیچ وقت فراموش نکن که هیچ‌کس نمی‌تواند خدا را وصف کند، زیرا ذهن بشر فقط می‌تواند چیزی را وصف کند که آن را با حواس خود درک نماید، تو خود می‌دانی که خدا را هرگز نمی‌توان با حواس بشری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مقامی بس بالا و والاست امّا به بندگانش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مکان را آفریده است،برای همین نباید بپرسی که او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خدا جسم ندارد، صورت ندارد، پایان نمی‌پذیرد، هرگز ذات و حقیقت او، کم و زیاد نمی‌شود، هیچ دگرگونی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هیچ‌کدام از صفات مخلوقات خود را ندارد، او شنونده و بیناست، او یکتاست و بی‌همتا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که به اینجا می‌رسد، سؤلی به ذهن من خطور می‌کند، اکنون سؤل خود را می‌پرسم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خدا یکی است، من هم یکی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خدا در صفت یکی بودن شبیه هم نیستیم؟ شما برای من گفتی که خدا هیچ‌کدام از صفات مخلوقات خودش را ندارد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یکی هستی، معنای این سخن این است که تو یک جسم داری، ولی </w:t>
      </w:r>
    </w:p>
    <w:p>
      <w:pPr>
        <w:pStyle w:val="BookText"/>
        <w:rPr/>
      </w:pPr>
      <w:r>
        <w:rPr>
          <w:rFonts w:ascii="IRNazanin" w:hAnsi="IRNazanin" w:eastAsia="IRNazanin"/>
          <w:color w:val="111111"/>
          <w:sz w:val="28"/>
          <w:sz w:val="28"/>
          <w:szCs w:val="28"/>
          <w:rtl w:val="true"/>
          <w:lang w:bidi="fa-IR"/>
        </w:rPr>
        <w:t>همین جسم تو اجزای زیادی دارد، خون تو غیر از گوشت تو، گوشت تو غیر از خون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تو غیر از پوست تو و پوست تو غیر از موی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حقیقت، یکی نیستی، اجزای زیادی داری ولی همه این اجزای تو، جسم واحدی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می‌گوییم خدا یکی است، منظور این است که هیچ جزئی ندارد، فقط اوست که یگانه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گفتی که خدا شنونده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می‌بیند و می‌شنود؟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می‌بیند، امّا نه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می‌شنود نه با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چیز آگاهی دارد، او از راه رفتن مورچه‌ای در شب تاریک خبر دارد، وقتی تو می‌خواهی از چیزی باخبر باشی به آن نگاه می‌کنی و با نگاه کردن به آن اطّلاع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بدون این‌که نیاز به دیدن داشته باشد از همه چیز باخبر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منظورمان این است که او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او صدای ما را می‌شنود منظورمان این است که او از سخن ما باخبر است، می‌داند که ما چه می‌گوییم و از او 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تمام وجود ما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بی‌اختیار از جای خود بلند می‌شوم، می‌خواهم دست و پای امام را ببوسم، نمی‌دانم از او چگونه تشکّر کنم که این‌گونه سؤل‌های مرا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متوجّه من شدند و اجازه دادند که من پیشانی او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امروز من چقدر خوشحال هستم، من به دریایی از آرامش وصل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می‌گویم که توفیق این دیدار را نصیب من کرد</w:t>
      </w:r>
      <w:r>
        <w:rPr>
          <w:rFonts w:eastAsia="IRNazanin" w:cs="IRNazanin"/>
          <w:color w:val="111111"/>
          <w:sz w:val="28"/>
          <w:szCs w:val="28"/>
          <w:rtl w:val="true"/>
          <w:lang w:bidi="fa-IR"/>
        </w:rPr>
        <w:t>.</w:t>
      </w:r>
      <w:r>
        <w:rPr>
          <w:rStyle w:val="FootnoteAnchor"/>
          <w:rtl w:val="true"/>
        </w:rPr>
        <w:footnoteReference w:id="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الدیانة معرفته، وکمال المعرفة توحیده، وکمال التوحید نفی الصفات عنه؛ لشهادة کلّ صفة أنّها غیر الموصوف، وشهادة الموصوف أنّه غیر الصفة، وشهادتهما جمیعاً علی أنفسهما بالبیّنة الممتنع منها الأزل، فمن وصف اللّه فقد حدّه ومن حدّه فقد عدّه، ومن عدّه فقد أبطل أزله،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فقد استوصفه،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 فقد حمله،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فقد أخلی منه،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 فقد وقّته، عالم إذ لا معلوم، وخالق إذ لا مخلوق، وربّ إذ لا مربوب، وإله إذ لا مألوه، وکذلک یوصف ربّنا، وهو فوق ما یصفه الواصفون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bookmarkStart w:id="36" w:name="pg1102_4786"/>
    </w:p>
    <w:p>
      <w:pPr>
        <w:pStyle w:val="Heading2"/>
        <w:numPr>
          <w:ilvl w:val="1"/>
          <w:numId w:val="1"/>
        </w:numPr>
        <w:rPr/>
      </w:pPr>
      <w:bookmarkStart w:id="37" w:name="__RefHeading___Toc2092481_373438147"/>
      <w:bookmarkStart w:id="38" w:name="_Toc12"/>
      <w:bookmarkEnd w:id="36"/>
      <w:bookmarkEnd w:id="37"/>
      <w:r>
        <w:rPr>
          <w:rtl w:val="true"/>
        </w:rPr>
        <w:t>نسیم بهار هفتم</w:t>
      </w:r>
      <w:bookmarkEnd w:id="38"/>
    </w:p>
    <w:p>
      <w:pPr>
        <w:pStyle w:val="BookText"/>
        <w:rPr/>
      </w:pPr>
      <w:r>
        <w:rPr>
          <w:rFonts w:ascii="IRNazanin" w:hAnsi="IRNazanin" w:eastAsia="IRNazanin"/>
          <w:color w:val="111111"/>
          <w:sz w:val="28"/>
          <w:sz w:val="28"/>
          <w:szCs w:val="28"/>
          <w:rtl w:val="true"/>
          <w:lang w:bidi="fa-IR"/>
        </w:rPr>
        <w:t xml:space="preserve">آیا نام مرا شنیده‌ای؟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 بغداد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کسانی هستم که با همه وجودم تلاش کردم به مکتب تشیّع خدمت کنم و در واقع، امور شیعیان بغداد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چهل کتاب را حفظ هستم، کتاب‌هایی که پر از سخنان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کتاب‌ها را برای جوانان شیعه بیان می‌کنم و این امانت‌ها را به نسل بعد از خود منتقل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بار گرفتار زندان شده‌ام، حکومت وقت خیال می‌کند با زندانی کردن و شکنجه دادن من می‌تواند مانع رشد مکتب تشیّع شود، امّا این خیالی بیش نیست، روز به روز جوانان بیشتری به این مکتب زیبا و آسمانی علاقه‌مند می‌شوند و به امامت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من نزد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خیلی دلم می‌خواست تا معرفت و شناختم نسبت به حقیقت پروردگار زیادتر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تا آن حضرت در مورد خدا برایم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شیعه واقعی کسی است که همواره به دنبال کسب آگاهی و شناخت است، نه کسی که فقط به شور و احساس اهمیّت می‌دهد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من رو به امام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تا توحید را به من آموزش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از این سخن من خیلی خوشحال شدند، با مهربانی لبخندی زدند و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اگر می‌خواهی خدا را بشناسی باید به قرآن مراجعه کنی و ببینی که خدا در آن کتاب آسمانی، خودش را چگونه معرّفی کرده است، باید مواظب باشی مبادا صفتی را به خدا نسبت دهی که در قرآن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بدان آنچه برایت در مورد خدا می‌گویم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تو خدایی است یگانه و بی‌نیاز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می‌زاید و از کسی هم زاده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و فرزند و شریکی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زنده‌ای است که هرگز نمی‌میرد، توانایی است که هرگز ناتوان نمی‌گردد، قدرتمندی است که هرگز شکست نمی‌خورد، بردباری است که عجله نمی‌کند، او هرگز نابود نمی‌شود و پایان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تو هرگز نیازمند نمی‌شود، عزیزی است که هرگز ذلیل و خوار نمی‌شود، دانایی است که هرگز نادان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عادل است و هرگز ستم نمی‌کند، او به بندگان خود عطاو بخشش می‌کند و هرگز بخل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همه جا هست و لحظه‌ای از بندگان خود بی‌خبر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جهان وجود دارد، آفریده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اوست که آفریده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اوست که آغازی و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هیچ آفریده‌ای نبوده و بعد از او نیز هیچ آفریده‌ای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صفت و ویژگی که در مخلوقات می‌بینی، آن صفت در خدای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و والاتر از همه آنهاست</w:t>
      </w:r>
      <w:r>
        <w:rPr>
          <w:rFonts w:eastAsia="IRNazanin" w:cs="IRNazanin"/>
          <w:color w:val="111111"/>
          <w:sz w:val="28"/>
          <w:szCs w:val="28"/>
          <w:rtl w:val="true"/>
          <w:lang w:bidi="fa-IR"/>
        </w:rPr>
        <w:t>.</w:t>
      </w:r>
      <w:r>
        <w:rPr>
          <w:rStyle w:val="FootnoteAnchor"/>
          <w:rtl w:val="true"/>
        </w:rPr>
        <w:footnoteReference w:id="9"/>
      </w:r>
      <w:bookmarkStart w:id="39" w:name="pg1102_4790"/>
    </w:p>
    <w:p>
      <w:pPr>
        <w:pStyle w:val="Heading2"/>
        <w:numPr>
          <w:ilvl w:val="1"/>
          <w:numId w:val="1"/>
        </w:numPr>
        <w:rPr/>
      </w:pPr>
      <w:bookmarkStart w:id="40" w:name="__RefHeading___Toc2092483_373438147"/>
      <w:bookmarkStart w:id="41" w:name="_Toc13"/>
      <w:bookmarkEnd w:id="39"/>
      <w:bookmarkEnd w:id="40"/>
      <w:r>
        <w:rPr>
          <w:rtl w:val="true"/>
        </w:rPr>
        <w:t>یهودی‌ام و در جستجوی دریا هستم</w:t>
      </w:r>
      <w:bookmarkEnd w:id="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مثل این‌که تو مسلمان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حدس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یهودی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یادم می‌آید کوفه یهودی نداشته است، تو از کجا آمده‌ای؟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سؤلی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راه را از یمن تا کوفه آمده‌ای تا یک سؤل بپرسی؟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یهودی هستم، امّا می‌دانم که هیچ‌کس مانند علی نمی‌تواند پاسخ سؤل مرا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اینجا نشسته‌ام و منتظرم تا او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فکر فرو رفتم، با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یهودی، این همه راه آمده است تا از دانش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ببرد و سخن او را بشنود، امّا بعضی‌ها که خود را شیعه و پیرو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کمتر به سخنان آن حضرت توجّه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می‌گذرد،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می‌شود و به سوی منبر می‌رود تا برای مردم سخن بگوید، در این میان آن مرد یهودی از جای برمی‌خیزد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می‌شود در مورد خدای خود برای من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تو خدای خود را آن قدر روشن و واضح توصیف کنی که گویا ما او را می‌بینیم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نگاهی می‌کند و این چنین سخن خود را شروع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ستایش خدایی که او همواره اوّل و نخستین است بدون آن‌که آفریده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بوده است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با چیزی آمیخته نیست و هیچ‌کس نمی‌تواند ذات او را به خیال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جسمی ندارد تا دیده شود، او هیچ اجزائی ندارد، او آفریده نشده است و برای همین صفات آفریده‌ها را ندارد و هرگز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خیال کنی که او اوّل نبوده و بعداً آفریده شده است، او همواره بوده است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در حیرتند که او چگونه آفریده‌ها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و همیشه بدون مکان بوده است و با دگرگونی روزگار از بین نمی‌رود و از حالی به حال دیگر تغییر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پندار و خیال‌ها به دور است، از همه آفریده‌های خود والاتر و بالاتر است، یگانه است و دانای غیب‌ها و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حواس بشری درک نمی‌شود، دیده‌ها او را نمی‌بینند و اندیشه‌های بشری نمی‌توانند به ذات او پی‌ببرند، او هیچ نمونه‌ای ندارد، به هیچ‌چیز شبیه نیست، زیرا هر چیزی که نمونه داشته باشد و به چیزی شبیه باشد، آفریده شده است و خدا آفریده نیست، بلکه آفریننده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آفریده‌های خود متحّد نمی‌شود و برای همین نباید بگویی که او در آفریده‌های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آفریده‌های خود جدا نیست و برای همین نباید بگویی که او از آفریده‌های خود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جایی از او تهی نیست و برای همین نباید سؤل کنی که او کجاست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آفریده‌های خود نزدیک است و این نزدیکی به معنای این نیست که به آفریده‌های خود پیوستگی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آفریده‌های خود، به گونه‌ای دور نشده است که خیال کنی از </w:t>
      </w:r>
    </w:p>
    <w:p>
      <w:pPr>
        <w:pStyle w:val="BookText"/>
        <w:rPr/>
      </w:pPr>
      <w:r>
        <w:rPr>
          <w:rFonts w:ascii="IRNazanin" w:hAnsi="IRNazanin" w:eastAsia="IRNazanin"/>
          <w:color w:val="111111"/>
          <w:sz w:val="28"/>
          <w:sz w:val="28"/>
          <w:szCs w:val="28"/>
          <w:rtl w:val="true"/>
          <w:lang w:bidi="fa-IR"/>
        </w:rPr>
        <w:t>آنان جدا مانده و از آنان خبری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رگِ گردن به ما نزدیک‌تر است، او از خود ما به ما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شباهت به هر چیزی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آفریده‌های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آفریده‌های خود را از چیزهایی که قبلاً وجود داشته‌اند،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بود و هیچ‌چیز نبود و سپس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بندگان او را اطاعت می‌کنند هیچ سودی به او نمی‌رسد، او دعای بندگان خود را اجابت می‌کند، بخشش او، هرگز خزانه او را تهی نمی‌کند، کرم او بی‌انتهاست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توبه خطاکاران را می‌پذیرد و خطای بندگان خود را می‌پوشاند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وکیف یُوصف بالأشباح، ویُنعت بالألسن الفصاح من لم یُحلّل فی الأشیاء فیقال هو فیها کائن، ولم ینأ عنها فیقال هو عنها بائن، ولم یخلُ منها فیقال أین، ولم یقرب منها بالالتزاق، ولم یبعد عنها بالافتراق، بل هو فی الأشیاء بلا کیفیة، وهو أقرب إلینا من حبل الورید، وأبعد من الشبه من کلّ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یخلق الأشیاء من أُصول أزلیة، ولا من أوائل کانت قبله بدیة، بل خلق ما خلق وأتقن خلقه، وصوّر ما صوّر فأحسن صورته، فسبحان من توحّد فی علوّه، فلیس لشیء منه امتناع، ولا له بطاعة أحد من خلقه انتفاع، إجابته للداعین سریعة، والملائکة له فی السماوات والأرض مطیعة، کلّم موسی تکلیماً بلا جوارح وأدوات ولا شفّة ولا لهوات، سبحانه وتعالی عن الصفات، فمن زعم أنّ إله الخلق محدود فقد جهل الخالق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والخطبة طویلة أخذنا منها موضع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پایان می‌رسد</w:t>
      </w:r>
      <w:r>
        <w:rPr>
          <w:rFonts w:eastAsia="IRNazanin" w:cs="IRNazanin"/>
          <w:color w:val="111111"/>
          <w:sz w:val="28"/>
          <w:szCs w:val="28"/>
          <w:rtl w:val="true"/>
          <w:lang w:bidi="fa-IR"/>
        </w:rPr>
        <w:t xml:space="preserve">. </w:t>
      </w:r>
      <w:bookmarkStart w:id="42" w:name="pg1102_4796"/>
    </w:p>
    <w:p>
      <w:pPr>
        <w:pStyle w:val="Heading2"/>
        <w:numPr>
          <w:ilvl w:val="1"/>
          <w:numId w:val="1"/>
        </w:numPr>
        <w:rPr/>
      </w:pPr>
      <w:bookmarkStart w:id="43" w:name="__RefHeading___Toc2092485_373438147"/>
      <w:bookmarkStart w:id="44" w:name="_Toc14"/>
      <w:bookmarkEnd w:id="42"/>
      <w:bookmarkEnd w:id="43"/>
      <w:r>
        <w:rPr>
          <w:rtl w:val="true"/>
        </w:rPr>
        <w:t>میان ماه من تا ماه گردون</w:t>
      </w:r>
      <w:bookmarkEnd w:id="44"/>
    </w:p>
    <w:p>
      <w:pPr>
        <w:pStyle w:val="BookText"/>
        <w:rPr/>
      </w:pPr>
      <w:r>
        <w:rPr>
          <w:rFonts w:ascii="IRNazanin" w:hAnsi="IRNazanin" w:eastAsia="IRNazanin"/>
          <w:color w:val="111111"/>
          <w:sz w:val="28"/>
          <w:sz w:val="28"/>
          <w:szCs w:val="28"/>
          <w:rtl w:val="true"/>
          <w:lang w:bidi="fa-IR"/>
        </w:rPr>
        <w:t>نبرد آغاز شده است، آفتاب می‌تابد، لشکر دشمن هجوم آورده است،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را می‌بینی، همان شتر که سربازان زیادی بر گرد او جمع شده‌اند، آن شتر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عایشه، همسر پیامبر به جنگ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پیراهن عثمان را بهانه کرده‌اند تا به روی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بکشند، آن‌ها می‌خواهند مانع اجرای عدالت او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 طلحه و زبیر که نقش اصلی در قتل عثمان را داشتند، امروز به خونخواهی عثمان قیام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اوّلین کسانی بودند که بعد از کشته شدن عثمان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امّا بیعت آن‌ها از سر عشق به حکومت و ثروت بود، آن‌ها خیلی زود فهمیدند که در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ثروت‌اندوزی آن‌ها نیست، آن‌ها با عایشه همراه شدند و به شهر بصره حمله بردند و عدّه‌ای از مسلمانان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آن‌ها نفهمیدند که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فرصت‌ها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موقع جنگ است، دشمن در مقابل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گرفته است، خدا را شکر که من امروز در سپاه مولایم شمشیر به دست دارم و آماده نبرد هستم، به امید خدا امروز ریشه فتنه را از جا خواهیم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سامان‌دهی لشکریان خود است، او می‌خواهد گروهی از سربازان شجاع خود را به میدان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آماده‌ام که به میدان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همراه من می‌آیی؟ شمشیرها از غلاف بیرون کشیده می‌شود، همه آماده نبرد هستند، در این میان صدایی به گوش می‌رسد، یکی دارد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می‌گویی خدا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نگاه‌ها به آن سو خیره می‌ماند، جوانی را می‌بینند که در مقابل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عجیب است او به جای شمشیر، چوبی به دست دارد، همان چوبی که با آن شترهایش را می‌چراند، او چوپانی است که همواره در بیابان‌ها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به سوی او می‌روند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عرب 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وقت سؤل است؟ مگر نمی‌بینی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لشکریان خود را سامان‌دهی کند، امروز روز جنگ است، نه روز 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سر خود را پایین می‌اندازد، او نمی‌داند چه بگوید، مدّت‌هاست که سؤلی ذهن او را مشغول کرده و امروز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کرده است و می‌خواهد از او جواب خود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به مفهوم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هم‌چنین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واحد می‌گویند،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عرب می‌خواهد بداند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اکنون صدای مهربان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این مرد در پی فهم آن است، تنها چیزی است که ما از مردمی می‌خواهیم که روبروی ما ایستاده‌اند و شمشیر به دست گرفته‌اند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به فکر وامی‌دارد، ما به بصره نیامده‌ایم تا بار دیگر حکومت این شهر را در دست گیریم، ما آمده‌ایم تا این مردم را از جهل و نادانی </w:t>
      </w:r>
    </w:p>
    <w:p>
      <w:pPr>
        <w:pStyle w:val="BookText"/>
        <w:rPr/>
      </w:pPr>
      <w:r>
        <w:rPr>
          <w:rFonts w:ascii="IRNazanin" w:hAnsi="IRNazanin" w:eastAsia="IRNazanin"/>
          <w:color w:val="111111"/>
          <w:sz w:val="28"/>
          <w:sz w:val="28"/>
          <w:szCs w:val="28"/>
          <w:rtl w:val="true"/>
          <w:lang w:bidi="fa-IR"/>
        </w:rPr>
        <w:t>نجات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 مرد می‌کند و سخن خود را چنین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سخن، دو معنایِ درست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منظور تو این است که خدا یگانه است، یعنی هیچ‌چیز، مانند او نیست، او مثل و مانندی ندارد، این معنا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تو این است که خدا از اجزای مختلفی تشکیل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خودت نگاه می‌کنی، می‌بینی که تو از سر و دست و پا تشکیل شده‌ای، امّا خدا هیچ اجزایی ندارد، خدا یکی است، یعنی ذات او،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معنای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تو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تو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عدد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در مورد خدا نمی‌توانی مفهوم عدد و شمارش را به کار ببری، زیرا ما خدای دوم و سوم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دوم و سوم نداشته باشد اصلاً به کار بردن مفهوم عدد و شمارش برای آن بی‌جاست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پایان می‌رسد و این سخن، برای همیشه به یادگار می‌ماند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مسافری به شهر مدینه می‌آید، او به سراغ یکی از بزرگ‌ترین علمای شهر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اکنون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اوبه دنبال فرصتی است تا سؤل خود را مطرح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می‌خواهد در مورد خدا از او سؤل بنماید، رو به مالک بن انس می‌کند و </w:t>
      </w:r>
    </w:p>
    <w:p>
      <w:pPr>
        <w:pStyle w:val="BookText"/>
        <w:rPr/>
      </w:pPr>
      <w:r>
        <w:rPr>
          <w:rFonts w:ascii="IRNazanin" w:hAnsi="IRNazanin" w:eastAsia="IRNazanin"/>
          <w:color w:val="111111"/>
          <w:sz w:val="28"/>
          <w:sz w:val="28"/>
          <w:szCs w:val="28"/>
          <w:rtl w:val="true"/>
          <w:lang w:bidi="fa-IR"/>
        </w:rPr>
        <w:t>سؤل خود را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انس در جواب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 که سؤل در مورد خدا حرام و بدعت است؟ من می‌ترسم که تو یک شیطان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دستور می‌دهد تا آن مسافر را از مسجد بیرون کنند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این حکایت را گفتم تا بدانی بین امامِ من و امامِ اهل سنّت چقدر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من کسی است در میدان جنگ هم به سؤل احترام می‌گذارد و برای کسی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دارد، جوابی زیبا می‌دهد، امّا مالک‌بن‌انس، رئیس یکی از مذاهب چهارگانه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مالکی‌ها، پیرو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سؤل در مورد خدا را بدعت می‌داند و سؤل کننده را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ماه من تا ماه 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از زمین تا آسمان است</w:t>
      </w:r>
      <w:r>
        <w:rPr>
          <w:rFonts w:eastAsia="IRNazanin" w:cs="IRNazanin"/>
          <w:color w:val="111111"/>
          <w:sz w:val="28"/>
          <w:szCs w:val="28"/>
          <w:rtl w:val="true"/>
          <w:lang w:bidi="fa-IR"/>
        </w:rPr>
        <w:t xml:space="preserve">». </w:t>
      </w:r>
      <w:bookmarkStart w:id="45" w:name="pg1102_4803"/>
    </w:p>
    <w:p>
      <w:pPr>
        <w:pStyle w:val="Heading2"/>
        <w:numPr>
          <w:ilvl w:val="1"/>
          <w:numId w:val="1"/>
        </w:numPr>
        <w:rPr/>
      </w:pPr>
      <w:bookmarkStart w:id="46" w:name="__RefHeading___Toc2092487_373438147"/>
      <w:bookmarkStart w:id="47" w:name="_Toc15"/>
      <w:bookmarkEnd w:id="45"/>
      <w:bookmarkEnd w:id="46"/>
      <w:r>
        <w:rPr>
          <w:rtl w:val="true"/>
        </w:rPr>
        <w:t>سلام ای پنهان از دیده‌ها</w:t>
      </w:r>
      <w:bookmarkEnd w:id="47"/>
    </w:p>
    <w:p>
      <w:pPr>
        <w:pStyle w:val="BookText"/>
        <w:rPr/>
      </w:pPr>
      <w:r>
        <w:rPr>
          <w:rFonts w:ascii="IRNazanin" w:hAnsi="IRNazanin" w:eastAsia="IRNazanin"/>
          <w:color w:val="111111"/>
          <w:sz w:val="28"/>
          <w:sz w:val="28"/>
          <w:szCs w:val="28"/>
          <w:rtl w:val="true"/>
          <w:lang w:bidi="fa-IR"/>
        </w:rPr>
        <w:t>سوره توحید را که می‌شناسی، سوره‌ای که خدا خودش را در آن سوره برای ما معرّفی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او خدایی است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را که من به تو وحی کردم،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فرستاده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من به تو یاد دادم، برای مردم بگو، تا آن‌ها گوش فرا دهند و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غیب دارد، او غایب از دیده‌هاست،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نمی‌توان به چشمِ سر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می‌آید وقتی بت‌پرستان در مقابل تو ایستادند و بت خودشان را به تو نشان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ما می‌باشد، خدای تو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آن‌ها، بتی بود که از سنگ و چوب تراشیده شده بود، آن‌ها خدای خود را با چشم می‌دیدند و در مقابلش سجده می‌کردند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نوبت توست تا خدای خود را معرّفی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را که تو آن را می‌پرستی، کجاست؟ کیست؟ ویژگی‌های او چگونه است؟ او </w:t>
      </w:r>
    </w:p>
    <w:p>
      <w:pPr>
        <w:pStyle w:val="BookText"/>
        <w:rPr/>
      </w:pPr>
      <w:r>
        <w:rPr>
          <w:rFonts w:ascii="IRNazanin" w:hAnsi="IRNazanin" w:eastAsia="IRNazanin"/>
          <w:color w:val="111111"/>
          <w:sz w:val="28"/>
          <w:sz w:val="28"/>
          <w:szCs w:val="28"/>
          <w:rtl w:val="true"/>
          <w:lang w:bidi="fa-IR"/>
        </w:rPr>
        <w:t>را برای ما معرّفی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بگو 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دوست دارند تو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تو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بگو که به تو یاد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 یگانه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می‌فهمند که خدای تو غیب است، برتر و بالاتر از این است که با چشم‌ها دیده شود، او را نمی‌توان به حواس بشری حس کرد، او آفریننده است و هرگز ویژگی‌های یک آفریده را ندارد، او را هرگز نمی‌توان با چشم سر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یگانه است</w:t>
      </w:r>
      <w:r>
        <w:rPr>
          <w:rFonts w:eastAsia="IRNazanin" w:cs="IRNazanin"/>
          <w:color w:val="111111"/>
          <w:sz w:val="28"/>
          <w:szCs w:val="28"/>
          <w:rtl w:val="true"/>
          <w:lang w:bidi="fa-IR"/>
        </w:rPr>
        <w:t xml:space="preserve">. </w:t>
      </w:r>
      <w:bookmarkStart w:id="48" w:name="pg1102_4807"/>
    </w:p>
    <w:p>
      <w:pPr>
        <w:pStyle w:val="Heading2"/>
        <w:numPr>
          <w:ilvl w:val="1"/>
          <w:numId w:val="1"/>
        </w:numPr>
        <w:rPr/>
      </w:pPr>
      <w:bookmarkStart w:id="49" w:name="__RefHeading___Toc2092489_373438147"/>
      <w:bookmarkStart w:id="50" w:name="_Toc16"/>
      <w:bookmarkEnd w:id="48"/>
      <w:bookmarkEnd w:id="49"/>
      <w:r>
        <w:rPr>
          <w:rtl w:val="true"/>
        </w:rPr>
        <w:t xml:space="preserve">تو اسم اعظم را یاد گرفتی </w:t>
      </w:r>
      <w:r>
        <w:rPr>
          <w:rtl w:val="true"/>
        </w:rPr>
        <w:t>!</w:t>
      </w:r>
      <w:bookmarkEnd w:id="50"/>
    </w:p>
    <w:p>
      <w:pPr>
        <w:pStyle w:val="BookText"/>
        <w:rPr/>
      </w:pPr>
      <w:r>
        <w:rPr>
          <w:rFonts w:ascii="IRNazanin" w:hAnsi="IRNazanin" w:eastAsia="IRNazanin"/>
          <w:color w:val="111111"/>
          <w:sz w:val="28"/>
          <w:sz w:val="28"/>
          <w:szCs w:val="28"/>
          <w:rtl w:val="true"/>
          <w:lang w:bidi="fa-IR"/>
        </w:rPr>
        <w:t>فردا چه روز سختی خواهد بود، خدا خودش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سیصد و سیزده نفر هستیم، این سپاه کوچک فقط هفت شمشیر و شش زره دارد، امّا دشمنی که به سوی ما می‌آید هزار جنگجو دارد که همه شمشیر و زره دارند و تشنه خون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بخواهید من که خیلی ترسیده‌ام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موافقید با هم فرار کنیم و به خانه و کاشانه خود برگردیم؟</w:t>
      </w:r>
    </w:p>
    <w:p>
      <w:pPr>
        <w:pStyle w:val="BookText"/>
        <w:rPr/>
      </w:pPr>
      <w:r>
        <w:rPr>
          <w:rFonts w:ascii="IRNazanin" w:hAnsi="IRNazanin" w:eastAsia="IRNazanin"/>
          <w:color w:val="111111"/>
          <w:sz w:val="28"/>
          <w:sz w:val="28"/>
          <w:szCs w:val="28"/>
          <w:rtl w:val="true"/>
          <w:lang w:bidi="fa-IR"/>
        </w:rPr>
        <w:t>نگاهی به من می‌کنی و سر تکان می‌دهی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تو دیگر چه نویسنده‌ای هستی؟ تو باید بمانی و ماجرای این جنگ را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گفته شمشیر به دست بگیری، شمشیر تو قلم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می‌شود که حرف تو مرا آرام می‌کند، همراه تو به سوی خیمه می‌روم تا استراحت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لحظاتی می‌گذرد، نگاهی به تو می‌کنم، تو به خواب رفته‌ای، خیلی خسته بودی،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مدینه تا به اینجا آمده‌ای، آن هم با پای پیاده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پاییز است، نسیم ملایمی می‌وزد، ستارگان در آسمان به دلربایی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اینجا جنگ بدر روی خواهد داد، سپاه کفّار به رهبری ابوسفیان به این سو می‌آیند و پیامبر با یاران خود آماده مقابله با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مسلمانان خواهند توانست در مقابل سپاه کفّار </w:t>
      </w:r>
    </w:p>
    <w:p>
      <w:pPr>
        <w:pStyle w:val="BookText"/>
        <w:rPr/>
      </w:pPr>
      <w:r>
        <w:rPr>
          <w:rFonts w:ascii="IRNazanin" w:hAnsi="IRNazanin" w:eastAsia="IRNazanin"/>
          <w:color w:val="111111"/>
          <w:sz w:val="28"/>
          <w:sz w:val="28"/>
          <w:szCs w:val="28"/>
          <w:rtl w:val="true"/>
          <w:lang w:bidi="fa-IR"/>
        </w:rPr>
        <w:t>پیروز شوند؟ آخر چگونه چنین چیزی ممکن است؟</w:t>
      </w:r>
    </w:p>
    <w:p>
      <w:pPr>
        <w:pStyle w:val="BookText"/>
        <w:rPr/>
      </w:pPr>
      <w:r>
        <w:rPr>
          <w:rFonts w:ascii="IRNazanin" w:hAnsi="IRNazanin" w:eastAsia="IRNazanin"/>
          <w:color w:val="111111"/>
          <w:sz w:val="28"/>
          <w:sz w:val="28"/>
          <w:szCs w:val="28"/>
          <w:rtl w:val="true"/>
          <w:lang w:bidi="fa-IR"/>
        </w:rPr>
        <w:t>بار دیگر نگاهی به تو می‌کنم، تو در خواب عمیقی فرو رفته‌ای، من از جای خود بلند می‌شوم، می‌روم تا گشتی بزنم، ببینم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راه که می‌روم، در نور مهتاب، آقایی را می‌بینم که کنار خیمه خود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می‌روم، سلام می‌کنم، جواب می‌شنوم،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چقدر آشناست، او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شده است که او این وقت از خیمه بیرون آمده است، کاش می‌شد از او سؤل می‌پرسیدم، او اکنون نگاهی به من می‌کند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خوابی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حتماً می‌دانی که او یکی از پیامبران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خواستم تا دعایی را به من بیاموزد، دعایی که فردا آن را بخوانم و بر دشمنان پیروز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دعا را به من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هُو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روشن شده است، سپاه کفّار در مقابل مسلمانان صف بسته‌اند، لحظاتی دیگر جنگ شروع خواهد شد، 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خوابی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دیده‌ای؟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به من دعایی آموخت تا من آن را بخوانم و بر دشمنان اسلام پیروز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چه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هُو إلاّ هُو</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آموخته‌ای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ذکر زبان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دعاست و خدا هم او را یاری می‌کند و با شجاعت‌هایی که او از خود نشان می‌دهد مسلمانان در این جنگ پیروز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 سال می‌گذرد، اینجا صفیّن است، جایی که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معاویه روبروی هم قرار گرفته‌اند، امروز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میدان می‌آید، به قلب لشکر نفاق حمله می‌کند و همان دعا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مولایش را می‌شنود که مداوم دعایی را می‌خواند، یا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هُو إلاّ هُو،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دعایی است؟ چه رمز و رازی در این دعا نهفته است؟</w:t>
      </w:r>
    </w:p>
    <w:p>
      <w:pPr>
        <w:pStyle w:val="BookText"/>
        <w:rPr/>
      </w:pPr>
      <w:r>
        <w:rPr>
          <w:rFonts w:ascii="IRNazanin" w:hAnsi="IRNazanin" w:eastAsia="IRNazanin"/>
          <w:color w:val="111111"/>
          <w:sz w:val="28"/>
          <w:sz w:val="28"/>
          <w:szCs w:val="28"/>
          <w:rtl w:val="true"/>
          <w:lang w:bidi="fa-IR"/>
        </w:rPr>
        <w:t>او رو به مولایش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چیست که شما می‌خوانید؟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اعظم خداست، این دعا، پایه اساسی توحید و خداشناسی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وقتی این سخن مولا را می‌شنوم، به فکر فرو می‌روم، مگر در این دعا چه نهفته است که پایه اصلی خداشناسی است؟</w:t>
      </w:r>
    </w:p>
    <w:p>
      <w:pPr>
        <w:pStyle w:val="BookText"/>
        <w:rPr/>
      </w:pPr>
      <w:r>
        <w:rPr>
          <w:rFonts w:ascii="Amiri" w:hAnsi="Amiri" w:eastAsia="Amiri" w:cs="Amiri"/>
          <w:color w:val="111111"/>
          <w:sz w:val="28"/>
          <w:sz w:val="28"/>
          <w:szCs w:val="28"/>
          <w:rtl w:val="true"/>
          <w:lang w:bidi="ar-SA"/>
        </w:rPr>
        <w:t>یا هُو یا مَنْ لا هُو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دیده‌ها پنهان هستی، هیچ‌کس توانایی دیدن تو را ندارد، هیچ‌کس نمی‌تواند ذات تو را درک کند، تو آفریننده هستی، هیچ آفریده‌ای نمی‌تواند به تو احاطه پیدا کند، تو هیچ‌کدام از صفات مخلوقات خود را نداری، عقل بشر هرگز نمی‌تواند ذات تو را درک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هیچ اویی جز او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هستی، چیزهای زیادی هستند که با چشم دیده نمی‌شوند و به عبارت دیگر، آن‌ها غیب هستند، غیب یعنی پوشیده از چشم ما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آن‌ها را ببینم،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 غیب هستند، امّا همه فرشتگان، مخلوقات تو هستند، آن‌ها صفات و ویژگی‌های مخلوقات را دارند و برای همین آنان برای یکدیگر، غیب نیستند، مثلاً جبرئیل یک فرشته است، میکائیل هم یک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فرشته برای من غیب هستند، امّا آن‌ها برای همدیگر غیب نیستند، آن‌ها صفات و ویژگی‌های همدیگر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می‌تواند صفات و ویژگی‌های میکائیل را درک کند، پس میکائیل در نظر جبرئیل، غیب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که یک انسان معمولی هستم، وقتی یک چیز غیبی را در نظر می‌گیرم، آن چیز برای من غیب است، امّا همان چیز برای فرشتگان غیب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فقط یک غیب است که همیشه غیب است، هیچ‌کس نمی‌تواند آن را درک کند و آن هم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همیشه و برای همه، غیب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خدا را ببیند و یا به ذات او احاطه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هیچ غیبی جز او، غیب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که پوشیده از دیدِ انسان است، هر چیزی که عقل بشر از درک آن عاجز است، غیب است، امّا بعضی از این غیب‌ها، برای فرشتگان آشکار است، فرشتگان می‌توانند چیزهایی را ببینند که از چشم انسان‌ها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چیز است که واقعاً غیب و پوشیده است و او خدای یگانه است</w:t>
      </w:r>
      <w:r>
        <w:rPr>
          <w:rFonts w:eastAsia="IRNazanin" w:cs="IRNazanin"/>
          <w:color w:val="111111"/>
          <w:sz w:val="28"/>
          <w:szCs w:val="28"/>
          <w:rtl w:val="true"/>
          <w:lang w:bidi="fa-IR"/>
        </w:rPr>
        <w:t xml:space="preserve">. </w:t>
      </w:r>
      <w:bookmarkStart w:id="51" w:name="pg1102_4814"/>
    </w:p>
    <w:p>
      <w:pPr>
        <w:pStyle w:val="Heading2"/>
        <w:numPr>
          <w:ilvl w:val="1"/>
          <w:numId w:val="1"/>
        </w:numPr>
        <w:rPr/>
      </w:pPr>
      <w:bookmarkStart w:id="52" w:name="__RefHeading___Toc2092491_373438147"/>
      <w:bookmarkStart w:id="53" w:name="_Toc17"/>
      <w:bookmarkEnd w:id="51"/>
      <w:bookmarkEnd w:id="52"/>
      <w:r>
        <w:rPr>
          <w:rtl w:val="true"/>
        </w:rPr>
        <w:t xml:space="preserve">ای پنهان زیبای من </w:t>
      </w:r>
      <w:r>
        <w:rPr>
          <w:rtl w:val="true"/>
        </w:rPr>
        <w:t>!</w:t>
      </w:r>
      <w:bookmarkEnd w:id="53"/>
    </w:p>
    <w:p>
      <w:pPr>
        <w:pStyle w:val="BookText"/>
        <w:rPr/>
      </w:pPr>
      <w:r>
        <w:rPr>
          <w:rFonts w:ascii="IRNazanin" w:hAnsi="IRNazanin" w:eastAsia="IRNazanin"/>
          <w:color w:val="111111"/>
          <w:sz w:val="28"/>
          <w:sz w:val="28"/>
          <w:szCs w:val="28"/>
          <w:rtl w:val="true"/>
          <w:lang w:bidi="fa-IR"/>
        </w:rPr>
        <w:t>آیا می‌دانی بهترین نام خدا چیست؟</w:t>
      </w:r>
    </w:p>
    <w:p>
      <w:pPr>
        <w:pStyle w:val="BookText"/>
        <w:rPr/>
      </w:pPr>
      <w:r>
        <w:rPr>
          <w:rFonts w:ascii="IRNazanin" w:hAnsi="IRNazanin" w:eastAsia="IRNazanin"/>
          <w:color w:val="111111"/>
          <w:sz w:val="28"/>
          <w:sz w:val="28"/>
          <w:szCs w:val="28"/>
          <w:rtl w:val="true"/>
          <w:lang w:bidi="fa-IR"/>
        </w:rPr>
        <w:t>آیا می‌دانی کدام نام خدا در قرآن بیشتر از همه ذکر شده است؟</w:t>
      </w:r>
    </w:p>
    <w:p>
      <w:pPr>
        <w:pStyle w:val="BookText"/>
        <w:rPr/>
      </w:pP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 </w:t>
      </w:r>
      <w:r>
        <w:rPr>
          <w:rFonts w:eastAsia="IRNazanin" w:cs="IRNazanin"/>
          <w:color w:val="111111"/>
          <w:sz w:val="28"/>
          <w:szCs w:val="28"/>
          <w:lang w:bidi="fa-IR"/>
        </w:rPr>
        <w:t>2816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 مخصوص خداوند است، آیا تا به حال به معنای این کلمه فکر کرده‌ای؟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واژه یک واژه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نفر در بیابانی، راه را گم کند، متحیّر و سرگردان شود و نداند چه کند، در زبان عربی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مرد متحیّر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نظر این است که نام خدا را از این ریشه گرفته‌اند، آیا می‌دانی علّت آن چیست؟</w:t>
      </w:r>
    </w:p>
    <w:p>
      <w:pPr>
        <w:pStyle w:val="BookText"/>
        <w:rPr/>
      </w:pPr>
      <w:r>
        <w:rPr>
          <w:rFonts w:ascii="IRNazanin" w:hAnsi="IRNazanin" w:eastAsia="IRNazanin"/>
          <w:color w:val="111111"/>
          <w:sz w:val="28"/>
          <w:sz w:val="28"/>
          <w:szCs w:val="28"/>
          <w:rtl w:val="true"/>
          <w:lang w:bidi="fa-IR"/>
        </w:rPr>
        <w:t>وقتی تو می‌خواهی در مورد خدا فکر کنی، چیزی جز تحیّر نصیب تو نمی‌شود، هیچ‌کس نمی‌تواند ذات خدا را درک کند، خدا را نمی‌توان با چشم‌ها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هیچ‌کدام از صفات مخلوقات را ندارد، او غیب است، برای همین هر کس که بخواهد ذات او را بشناسد، چیزی جز تحیّر نصیب او نمی‌شود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شنیده‌ای که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است که از فکر کردن در مورد ذات خدا پرهیز کنیم، زیرا هیچ‌گاه عقل بشر به آنجا راه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در مورد آیات و نشانه‌های خدا هر چقدر می‌خواهیم سخن بگوییم، به راستی که در جهان هستی شگفتی‌های زیادی وجود دارد، ماه و خورشید و ستارگان و کهکشان‌ها و</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برای شناخت خدا ما باید به قرآن مراجعه کنیم، ببینیم که خدا، خودش را برای ما چگونه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سؤل کنی که چرا خدا این‌گونه است؟ چرا او را نمی‌توان دید؟</w:t>
      </w:r>
    </w:p>
    <w:p>
      <w:pPr>
        <w:pStyle w:val="BookText"/>
        <w:rPr/>
      </w:pPr>
      <w:r>
        <w:rPr>
          <w:rFonts w:ascii="IRNazanin" w:hAnsi="IRNazanin" w:eastAsia="IRNazanin"/>
          <w:color w:val="111111"/>
          <w:sz w:val="28"/>
          <w:sz w:val="28"/>
          <w:szCs w:val="28"/>
          <w:rtl w:val="true"/>
          <w:lang w:bidi="fa-IR"/>
        </w:rPr>
        <w:t>در جواب باید بگویم که اگر خدا را می‌شد با چشم دید، دیگر او خدا نبود، بلکه یک آفریده بود، هر چه با چشم دیده شود،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با چشم دیده شود، یک روز از بین می‌رود و تو می‌دانی که خدا هرگز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صفات و ویژگی‌های مخلوقات را ندارد، اگر او یکی از این صفات را می‌داشت، حتماً می‌شد او را درک کرد و می‌شد او را با چشم دید، امّا دیگر او نمی‌توانست همیشگی باشد، گذر زمان او را هم دگرگون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خدای یگانه هیچ صفتی از صفات مخلوقات خود را ندارد، برای همین هرگز نمی‌توان او را حس کرد و یا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هیچ‌کس نمی‌تواند خدا را با چشم سر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این را دانستی می‌توانی به راز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پی‌ببری، تو خدایی را می‌پرستی که همه در درک او متحیّر و سرگشته‌اند، خدایی که از دیده‌ها پنهان است، خدایی که عقل بشری هم نمی‌تواند ذات او را درک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غروب روز ششم ماه رمضان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شبکه سوم پخش می‌شود را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برنامه سخنی می‌گوید، دوست </w:t>
      </w:r>
    </w:p>
    <w:p>
      <w:pPr>
        <w:pStyle w:val="BookText"/>
        <w:rPr/>
      </w:pPr>
      <w:r>
        <w:rPr>
          <w:rFonts w:ascii="IRNazanin" w:hAnsi="IRNazanin" w:eastAsia="IRNazanin"/>
          <w:color w:val="111111"/>
          <w:sz w:val="28"/>
          <w:sz w:val="28"/>
          <w:szCs w:val="28"/>
          <w:rtl w:val="true"/>
          <w:lang w:bidi="fa-IR"/>
        </w:rPr>
        <w:t>دارم آن را برای شما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با خدای دیگران فرق می‌کند، من خدا را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برنامه خنده‌ای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ما را به خدای خودت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ما می‌توانیم خدا را حس کنیم؟ هرگز پیامبر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از حس کردن خدا به زبان نیاورده‌اند؟</w:t>
      </w:r>
    </w:p>
    <w:p>
      <w:pPr>
        <w:pStyle w:val="BookText"/>
        <w:rPr/>
      </w:pPr>
      <w:r>
        <w:rPr>
          <w:rFonts w:ascii="IRNazanin" w:hAnsi="IRNazanin" w:eastAsia="IRNazanin"/>
          <w:color w:val="111111"/>
          <w:sz w:val="28"/>
          <w:sz w:val="28"/>
          <w:szCs w:val="28"/>
          <w:rtl w:val="true"/>
          <w:lang w:bidi="fa-IR"/>
        </w:rPr>
        <w:t>آن‌ها بارها به ما یاد داده‌اند که خدا را نمی‌توان حس کرد، نمی‌توان او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از فهم و عقل و درک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سخن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هرگز حس نمی‌شود و حواس بشری او را درک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همه زیبایی خدا در این است که نمی‌توان او را تجربه کرد، نمی‌توان او را حس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بتوان حس کرد، محدود است، هر چه که حس شود، آفریده شده است، مخلوق است و روزی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می‌خواهم سخنی را بگویم، من بررسی کردم در جامعه ما اگر بخواهی در مورد شخصیّت‌ها سخنی بگویی باید خیلی حساب شده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حسابی ملاحظه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به عصا باشی، امّا به راحتی می‌توانی هر سخنی که دلت خواست در مورد خدا بزنی، هیچ مشکلی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راحتی می‌توانی در رادیو و تلویزیون ظاهر بشوی و بگویی که من خدا را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نمونه این سخنان را زیاد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کس می‌تواند هر جوری دلش خواست در مورد خدا سخن بگوید؟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که نه ما بلکه پیامبران هم نمی‌توانند خدا را حس کنند، بلکه ما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می‌توانیم مهربانی خدا را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با تمام وجود خود، رحمت او را احساس کنیم، وقتی که در گوشه‌ای به خلوت می‌نشینیم و با او راز و نیاز می‌کنیم، وقتی که نماز می‌خوانیم، وقتی که به مردم کمک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مهربانی خدا را احساس کنیم، آن وقت نسیم رحمت خدا می‌وزد و قلب ما بهاری می‌شود</w:t>
      </w:r>
      <w:r>
        <w:rPr>
          <w:rFonts w:eastAsia="IRNazanin" w:cs="IRNazanin"/>
          <w:color w:val="111111"/>
          <w:sz w:val="28"/>
          <w:szCs w:val="28"/>
          <w:rtl w:val="true"/>
          <w:lang w:bidi="fa-IR"/>
        </w:rPr>
        <w:t xml:space="preserve">. </w:t>
      </w:r>
      <w:bookmarkStart w:id="54" w:name="pg1102_4822"/>
    </w:p>
    <w:p>
      <w:pPr>
        <w:pStyle w:val="Heading2"/>
        <w:numPr>
          <w:ilvl w:val="1"/>
          <w:numId w:val="1"/>
        </w:numPr>
        <w:rPr/>
      </w:pPr>
      <w:bookmarkStart w:id="55" w:name="__RefHeading___Toc2092493_373438147"/>
      <w:bookmarkStart w:id="56" w:name="_Toc18"/>
      <w:bookmarkEnd w:id="54"/>
      <w:bookmarkEnd w:id="55"/>
      <w:r>
        <w:rPr>
          <w:rtl w:val="true"/>
        </w:rPr>
        <w:t xml:space="preserve">مواظب ذهن خودت باش </w:t>
      </w:r>
      <w:r>
        <w:rPr>
          <w:rtl w:val="true"/>
        </w:rPr>
        <w:t>!</w:t>
      </w:r>
      <w:bookmarkEnd w:id="56"/>
    </w:p>
    <w:p>
      <w:pPr>
        <w:pStyle w:val="BookText"/>
        <w:rPr/>
      </w:pPr>
      <w:r>
        <w:rPr>
          <w:rFonts w:ascii="IRNazanin" w:hAnsi="IRNazanin" w:eastAsia="IRNazanin"/>
          <w:color w:val="111111"/>
          <w:sz w:val="28"/>
          <w:sz w:val="28"/>
          <w:szCs w:val="28"/>
          <w:rtl w:val="true"/>
          <w:lang w:bidi="fa-IR"/>
        </w:rPr>
        <w:t>من یکی از شاگردان امام‌جواد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عبدُالرّحمان است، اهل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سؤلی ذهن مرا مشغول کرده بود، می‌خواستم بدانم که خدا چگونه است، به دنبال فرصت مناسبی بودم که سؤل خود را از امام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مهمان آن حضرت بودم سؤل خود را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من از توحید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من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خدا را نمی‌توان با عقل بشری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در ذهن خود تصوّری از خدا داشته باشی، پس بدان که خدا غیر از آن چیزی است که در ذهن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هیچ‌چیز شبیه نیست، تو نباید در ذهن خود خدا را به چیزی تشبیه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 که عقل بشر نمی‌تواند به ذات خدا پی‌ببرد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تصوّری را که از حقیقت خدا در ذهن خود ساخته‌ای، بدان که حقیقتِ خدا، غیر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است که حدّ و اندازه‌ای ندارد و نمی‌توان با عقل آن را درک نمود</w:t>
      </w:r>
      <w:r>
        <w:rPr>
          <w:rFonts w:eastAsia="IRNazanin" w:cs="IRNazanin"/>
          <w:color w:val="111111"/>
          <w:sz w:val="28"/>
          <w:szCs w:val="28"/>
          <w:rtl w:val="true"/>
          <w:lang w:bidi="fa-IR"/>
        </w:rPr>
        <w:t>.</w:t>
      </w:r>
      <w:r>
        <w:rPr>
          <w:rStyle w:val="FootnoteAnchor"/>
          <w:rtl w:val="true"/>
        </w:rPr>
        <w:footnoteReference w:id="1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این سخن را شنیدم فهمیدم که باید خیلی دقّت کنم، گاه می‌شود که من یک تصوّری از خدا در ذهن خود می‌سازم، امّا آن تصوّر چیزی است که من آن را با عقل بشری خود ساخته‌ام، خدا را به چیزی تشبیه کرده‌ام، امام به من یاد داد که خدا غیر از آن چیزی است که من در ذهن خود تصوّر می‌کنم، من هرگز نمی‌توانم خدا را تصوّر بنمایم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بالاتر و والاتر از این است که به تصوّر ذهن انسان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می‌توانم او را با صفاتی که خودش در قرآن گفته است، بشناسم، من می‌دانم که خدا بخشنده و مهربان است، شنونده و بیناست، از همه چیز باخبر است، همیشه بوده و خواهد بود، پایان ندارد همان‌گونه که آغاز نداشته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صفات خدا را در قرآن می‌خوانم و نسبت به خدای خود شناخت پیدا می‌کنم، همه این‌ها که گفتم صفات خداست، امّا ذات خدا چگونه است؟ این را هرگز نمی‌توانم بفهمم، هر چه که در ذهن خودم برای ذات خدا تصوّر کنم، باید بدانم که خدا غیر از آن است</w:t>
      </w:r>
      <w:r>
        <w:rPr>
          <w:rFonts w:eastAsia="IRNazanin" w:cs="IRNazanin"/>
          <w:color w:val="111111"/>
          <w:sz w:val="28"/>
          <w:szCs w:val="28"/>
          <w:rtl w:val="true"/>
          <w:lang w:bidi="fa-IR"/>
        </w:rPr>
        <w:t xml:space="preserve">! </w:t>
      </w:r>
      <w:bookmarkStart w:id="57" w:name="pg1102_4826"/>
    </w:p>
    <w:p>
      <w:pPr>
        <w:pStyle w:val="Heading2"/>
        <w:numPr>
          <w:ilvl w:val="1"/>
          <w:numId w:val="1"/>
        </w:numPr>
        <w:rPr/>
      </w:pPr>
      <w:bookmarkStart w:id="58" w:name="__RefHeading___Toc2092495_373438147"/>
      <w:bookmarkStart w:id="59" w:name="_Toc19"/>
      <w:bookmarkEnd w:id="57"/>
      <w:bookmarkEnd w:id="58"/>
      <w:r>
        <w:rPr>
          <w:rtl w:val="true"/>
        </w:rPr>
        <w:t>خدایا</w:t>
      </w:r>
      <w:r>
        <w:rPr>
          <w:rtl w:val="true"/>
        </w:rPr>
        <w:t xml:space="preserve">! </w:t>
      </w:r>
      <w:r>
        <w:rPr>
          <w:rtl w:val="true"/>
        </w:rPr>
        <w:t>زمین چقدر کوچک است</w:t>
      </w:r>
      <w:r>
        <w:rPr>
          <w:rtl w:val="true"/>
        </w:rPr>
        <w:t>!</w:t>
      </w:r>
      <w:bookmarkEnd w:id="59"/>
    </w:p>
    <w:p>
      <w:pPr>
        <w:pStyle w:val="BookText"/>
        <w:rPr/>
      </w:pPr>
      <w:r>
        <w:rPr>
          <w:rFonts w:ascii="IRNazanin" w:hAnsi="IRNazanin" w:eastAsia="IRNazanin"/>
          <w:color w:val="111111"/>
          <w:sz w:val="28"/>
          <w:sz w:val="28"/>
          <w:szCs w:val="28"/>
          <w:rtl w:val="true"/>
          <w:lang w:bidi="fa-IR"/>
        </w:rPr>
        <w:t>امروز روز عید فطر است، همه نماز عید می‌خوانند، تو هم باید نماز عید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شکرانه نعمتی که خدا به تو داده است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نمی‌دانی به کدامین سو نماز بخوانی؟ باید به کدام سو بایستی؟ قبله تو کجاست؟ کعبه کجاست؟</w:t>
      </w:r>
    </w:p>
    <w:p>
      <w:pPr>
        <w:pStyle w:val="BookText"/>
        <w:rPr/>
      </w:pPr>
      <w:r>
        <w:rPr>
          <w:rFonts w:ascii="IRNazanin" w:hAnsi="IRNazanin" w:eastAsia="IRNazanin"/>
          <w:color w:val="111111"/>
          <w:sz w:val="28"/>
          <w:sz w:val="28"/>
          <w:szCs w:val="28"/>
          <w:rtl w:val="true"/>
          <w:lang w:bidi="fa-IR"/>
        </w:rPr>
        <w:t>یاد سخن دوستت می‌افتی که به تو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رسیدی، کرؤ زمین قبله توست، زمین را پیدا کن و به سمت آن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می‌گیری و سپس از پنجره کوچکی به بیرون نگاه می‌کنی، در جستجوی کره زمین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زمین کدامین سو است؟</w:t>
      </w:r>
    </w:p>
    <w:p>
      <w:pPr>
        <w:pStyle w:val="BookText"/>
        <w:rPr/>
      </w:pPr>
      <w:r>
        <w:rPr>
          <w:rFonts w:ascii="IRNazanin" w:hAnsi="IRNazanin" w:eastAsia="IRNazanin"/>
          <w:color w:val="111111"/>
          <w:sz w:val="28"/>
          <w:sz w:val="28"/>
          <w:szCs w:val="28"/>
          <w:rtl w:val="true"/>
          <w:lang w:bidi="fa-IR"/>
        </w:rPr>
        <w:t>تو زمین را سیّاره‌ای بسیار کوچک می‌یابی که در دل منظومه شمسی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کهکشان راه شیری را می‌بینی، چشم تو خیره می‌ماند، تو شکوه و عظمت خدا را با تمام وجودت احساس می‌کنی، قطرات اشک از چشمانت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فضای بی‌انتها شناور هستی و جز به بزرگی خدا نمی‌اندیشی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سجّاده‌ات می‌روی تا نماز بخوانی، نمی‌دانی که در زمین هزاران نفر از هموطنانت به تو نگاه می‌کنند و نماز تو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تو در فضا، خاطره‌ای زیبا </w:t>
      </w:r>
    </w:p>
    <w:p>
      <w:pPr>
        <w:pStyle w:val="BookText"/>
        <w:rPr/>
      </w:pPr>
      <w:r>
        <w:rPr>
          <w:rFonts w:ascii="IRNazanin" w:hAnsi="IRNazanin" w:eastAsia="IRNazanin"/>
          <w:color w:val="111111"/>
          <w:sz w:val="28"/>
          <w:sz w:val="28"/>
          <w:szCs w:val="28"/>
          <w:rtl w:val="true"/>
          <w:lang w:bidi="fa-IR"/>
        </w:rPr>
        <w:t>برای همه جوانان مالزی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قرآن می‌خوانی، سوره بقره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تو آرامش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فضا به زمین نگاه کردم، قلبم به تپش افتاد و مبهوت شدم، وقتی کوچکی زمین را از بالا به تماشا می‌نشینی، عظمت پرودگارت را بیشتر درک می‌کنی، در فضا بیشتر به معجزه پروردگار در خلقت موجودات پی‌می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نهمین مسلمانی است که به فضا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مالزی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لحظه‌ای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با همه آن عظمت هایی که دارد؛ کوه‌ها، دریاها، اقیانوس‌ها، در مقابل خورشید ذرّه‌ای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عظمت خورشید چقدر است؟ می‌توان یک میلیون و سیصد هزار زمین را در خورشید جای داد؟</w:t>
      </w:r>
    </w:p>
    <w:p>
      <w:pPr>
        <w:pStyle w:val="BookText"/>
        <w:rPr/>
      </w:pPr>
      <w:r>
        <w:rPr>
          <w:rFonts w:ascii="IRNazanin" w:hAnsi="IRNazanin" w:eastAsia="IRNazanin"/>
          <w:color w:val="111111"/>
          <w:sz w:val="28"/>
          <w:sz w:val="28"/>
          <w:szCs w:val="28"/>
          <w:rtl w:val="true"/>
          <w:lang w:bidi="fa-IR"/>
        </w:rPr>
        <w:t xml:space="preserve">امّا کهکشان راه شیری که سیّاره زمین و منظومه شمسی در آن می‌باشد،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بزرگ‌تر از حجم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ستاره‌ای به نام بِتلِگِ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ئوس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خورشید است، البته نور و درخشندگی این ستاره، چهارده هزار برابر خورشید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عجایب آسمان بسیار زیاد است و در این باره می‌توان کتاب‌ها نوشت، ما هر چقدر بیشتر در مخلوقات خدا فکر کنیم، شگفتی ما بیشتر می‌شود،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با این همه پیشرفت هنوز نتوانسته است نهایت فضا را درک کند، او چگونه می‌خواهد ذات خدا را درک نماید؟ </w:t>
      </w:r>
      <w:bookmarkStart w:id="60" w:name="pg1102_4830"/>
    </w:p>
    <w:p>
      <w:pPr>
        <w:pStyle w:val="Heading2"/>
        <w:numPr>
          <w:ilvl w:val="1"/>
          <w:numId w:val="1"/>
        </w:numPr>
        <w:rPr/>
      </w:pPr>
      <w:bookmarkStart w:id="61" w:name="__RefHeading___Toc2092497_373438147"/>
      <w:bookmarkStart w:id="62" w:name="_Toc20"/>
      <w:bookmarkEnd w:id="60"/>
      <w:bookmarkEnd w:id="61"/>
      <w:r>
        <w:rPr>
          <w:rtl w:val="true"/>
        </w:rPr>
        <w:t>خدای خود را معرّفی کن</w:t>
      </w:r>
      <w:r>
        <w:rPr>
          <w:rtl w:val="true"/>
        </w:rPr>
        <w:t>!</w:t>
      </w:r>
      <w:bookmarkEnd w:id="62"/>
    </w:p>
    <w:p>
      <w:pPr>
        <w:pStyle w:val="BookText"/>
        <w:rPr/>
      </w:pPr>
      <w:r>
        <w:rPr>
          <w:rFonts w:ascii="IRNazanin" w:hAnsi="IRNazanin" w:eastAsia="IRNazanin"/>
          <w:color w:val="111111"/>
          <w:sz w:val="28"/>
          <w:sz w:val="28"/>
          <w:szCs w:val="28"/>
          <w:rtl w:val="true"/>
          <w:lang w:bidi="fa-IR"/>
        </w:rPr>
        <w:t>برادر و خواهر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می‌خواهم سخنانی را در مورد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بیان کنم تا ارزش این سوره بیشتر 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قسمتی از شهر مدینه، یهودیان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آن‌ها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می‌خواهیم تا خدای خود را برای ما معرّفی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جواب آن‌ها سکوت کرد، سه روز پیامبر جواب آن‌ها را نداد، او منتظر بود تا خود خدا، جوابی برای او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سه روز جبرئیل بر پیامبر نازل شود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پیامبر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پیامبر به دنبال آن یهودیان فرستاد و این سوره را برای آن‌ها خواند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گروهی از یاران خود را برای بررسی موقعیّت دشمن فرستاد، او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فرمانده این گروه معیّن نمود و از آنان خواست تا حرکت کنند و مأموریّت خود را انجام داده و سریع به مدینه باز گردند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طول کشید، شکر خدا آن‌ها با موفقیّت توانستند تا مأموریّت خود را به پایان رسانده و نسبت به موقعیت دشمن اطّلاعات خوبی جمع آوری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آن‌ها به مدینه بازگشتند پیامبر به استقبال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آنان کرده و از چگونگی مأموریّت آن‌ها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همه چیز خوب بود، فقط یک اشکال مختصری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علی را به عنوان فرمانده ما انتخاب کردید و ما همه نمازها را به امامت او می‌خواندیم، علی در همه نمازها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او سوره دیگری را هم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هر نماز،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سوره را خیلی دوست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این سوره را دوست نمی‌داشت تو هم آن را دوست نمی‌داشتی</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مَعاذ یکی از یاران پیامبر بود، او در جنگ خندق به دست کفّار مجروح شد و بعد از مدّتی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رحلت او به پیامبر رسید برای تشییع جنازه او حاضر شد، جمعیّت زیادی جمع شدند و خود پیامبر بر پیکر او نماز خواند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نماز پیامبر تمام شد، او رو به یاران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هفتاد هزار فرشته بر پیکر سعد بن معاذ نماز خواندند، من در میان آن فرشتگان، جبرئیل را هم دیدم که برای نماز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جبرئیل این سؤل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سعد بن معاذ چه کاری انجام داده بود که شایسته این مقام شد که هزاران فرشته بر </w:t>
      </w:r>
    </w:p>
    <w:p>
      <w:pPr>
        <w:pStyle w:val="BookText"/>
        <w:rPr/>
      </w:pPr>
      <w:r>
        <w:rPr>
          <w:rFonts w:ascii="IRNazanin" w:hAnsi="IRNazanin" w:eastAsia="IRNazanin"/>
          <w:color w:val="111111"/>
          <w:sz w:val="28"/>
          <w:sz w:val="28"/>
          <w:szCs w:val="28"/>
          <w:rtl w:val="true"/>
          <w:lang w:bidi="fa-IR"/>
        </w:rPr>
        <w:t>پیکر او نماز بخوانند؟</w:t>
      </w:r>
    </w:p>
    <w:p>
      <w:pPr>
        <w:pStyle w:val="BookText"/>
        <w:rPr/>
      </w:pPr>
      <w:r>
        <w:rPr>
          <w:rFonts w:ascii="IRNazanin" w:hAnsi="IRNazanin" w:eastAsia="IRNazanin"/>
          <w:color w:val="111111"/>
          <w:sz w:val="28"/>
          <w:sz w:val="28"/>
          <w:szCs w:val="28"/>
          <w:rtl w:val="true"/>
          <w:lang w:bidi="fa-IR"/>
        </w:rPr>
        <w:t>جبرئیل در پاسخ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در همه حال، ایستاده و نشسته، سواره و پیاده،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یک‌سوم قرآن، یک سوم تورات، یک سوم انجیل و یک سوم زبور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می‌دانی که تورات، کتاب آسمانی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انجیل کتاب آسمانی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زبور کتاب آسمانی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 گویا یک سوم این کتب آسمانی را خوانده‌ای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این سوره کوچک 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بیشتر ندارد، چقدر از پیام‌های توحیدی را در خود جای داده است، به گونه‌ای که با یک سوم کتاب‌های آسمانی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هر چه بیشتر در این سوره تدبّر و اندیشه بنماییم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روز پیامبر رو به یارانش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کسی هست که هر روز، یک بار قرآن را از اوّل تا آخر بخواند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p>
    <w:p>
      <w:pPr>
        <w:pStyle w:val="BookText"/>
        <w:rPr/>
      </w:pPr>
      <w:r>
        <w:rPr>
          <w:rFonts w:ascii="IRNazanin" w:hAnsi="IRNazanin" w:eastAsia="IRNazanin"/>
          <w:color w:val="111111"/>
          <w:sz w:val="28"/>
          <w:sz w:val="28"/>
          <w:szCs w:val="28"/>
          <w:rtl w:val="true"/>
          <w:lang w:bidi="fa-IR"/>
        </w:rPr>
        <w:t>همه سکوت کردند و فقط سلمان فارسی بود که دست خود را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قرآن را ختم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مسلمانان از این سخن سلمان فارسی تعجّب کردند، کسی که بخواهد هر روز قرآن را ختم کند باید تمام روز مشغول خواندن قرآن باشد، امّا سلمان که این‌گونه نیست، بیشتر وقت‌ها به کار خودش مشغول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فکر کردند که سلمان دروغ می‌گوید، برای همین رو به پیامبر کردند و در </w:t>
      </w:r>
    </w:p>
    <w:p>
      <w:pPr>
        <w:pStyle w:val="BookText"/>
        <w:rPr/>
      </w:pPr>
      <w:r>
        <w:rPr>
          <w:rFonts w:ascii="IRNazanin" w:hAnsi="IRNazanin" w:eastAsia="IRNazanin"/>
          <w:color w:val="111111"/>
          <w:sz w:val="28"/>
          <w:sz w:val="28"/>
          <w:szCs w:val="28"/>
          <w:rtl w:val="true"/>
          <w:lang w:bidi="fa-IR"/>
        </w:rPr>
        <w:t>حالی که بسیار خشمناک بودند چنین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مردی است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بر ما عرب‌ها فخر بفروشد، ما می‌دانیم او دروغ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همانند لقمان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خود او سؤل کنید، حتماً جواب شما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نزد سلمان آمدند و سؤل خود را مطرح کردند، سلمان به آن‌ها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مانند این است که قرآن را ختم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سه بار این سوره را می‌خوانم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فراموش کند در یک شبانه روز، در نمازهای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فرشتگان به او رو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خواندی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نخواندی، تو نمازگزار واقعی نیستی</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نمازگزار واقعی باشیم باید حتماً این سوره را در نماز خود بخوانیم و فریاد بلند توحید را سر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نمازهای واجب خود بخواند، خداوند خیر دنیا و آخرت را به او می‌دهد و گناهان او و هم‌چنین گناهان پدر و مادرش و گناهان فرزندان او را می‌بخشد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ومن در تعجّب هستم از عظمت این سوره کوچک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رمز و رازی در این سوره نهفته است که اگر آن را بعد از نماز بخوانی، خدا خیر دنیا و آخرت را به تو می‌دهد؟ </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 از خدا چه می‌خواهی؟ چه چیزی بهتر از خیر دنیا و آخرت می‌توانی پیدا کنی؟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حتماً دیده‌ای که عدّه‌ای از مردم وقتی از آمدن بلایی می‌ترسند به چیزی پناه می‌برند، وقتی مسافری می‌خواهد به سفر برود پشت سر او آب می‌ریزند، آن‌ها به آب پناه می‌برند تا شاید مسافرشان به سلامت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وقتی از چشم‌زخم می‌ترسند به تخته می‌زنند، آن‌ها با این کار می‌خواهند بلا را از خود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خرافاتی است که دامن‌گیر جامعه ما می‌باشد و در جامعه‌های دیگر به گونه‌ای دیگر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وقتی که ما دچار ترسی می‌شویم باید چه کنیم؟ به چه چیزی پناه ببریم؟ چگونه؟</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خود به نام مُفضَّل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چیزی ترسیدی به نام خدا و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انجام بدهم؟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خود نگاه کن و این سوره را بخوان، سپس به سمت چپ خود نگاه کن و این سوره را بخوان، سپس سمت جلو، پشت سر، سمت بالای سر خود نیز این سوره را بخوان و در پایان نگاه خود را به زمین بینداز و این سوره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 در شش جهت خود این سوره را بخوانم؟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کار از خدا می‌خواهی که به برکت توحید، تو را از بلا حفظ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گرفتار حاکم ستمگری شدی و ترسیدی که او به تو ستمی بنماید، وقتی با آن ستمگر روبرو شدی سه بار سوره توحید را بخوان و بعد از پایان سومین سوره، دست چپ خود را به صورت مشت در بیاور، تو تا زمانی که </w:t>
      </w:r>
    </w:p>
    <w:p>
      <w:pPr>
        <w:pStyle w:val="BookText"/>
        <w:rPr/>
      </w:pPr>
      <w:r>
        <w:rPr>
          <w:rFonts w:ascii="IRNazanin" w:hAnsi="IRNazanin" w:eastAsia="IRNazanin"/>
          <w:color w:val="111111"/>
          <w:sz w:val="28"/>
          <w:sz w:val="28"/>
          <w:szCs w:val="28"/>
          <w:rtl w:val="true"/>
          <w:lang w:bidi="fa-IR"/>
        </w:rPr>
        <w:t>نزد آن ستمگر هستی نباید دست چپ خود را باز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بدهی خداوند تو را از دست ظلم آن ستمگر نجات خواهد داد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می‌خواهی به سفر بروی، چقدر خوب است که ده بار این سوره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موقع خارج شدن از منزل، ده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او در حفاظت خداوند خواهد بود تا زمانی که به منزل بازگردد</w:t>
      </w:r>
      <w:r>
        <w:rPr>
          <w:rFonts w:eastAsia="IRNazanin" w:cs="IRNazanin"/>
          <w:color w:val="111111"/>
          <w:sz w:val="28"/>
          <w:szCs w:val="28"/>
          <w:rtl w:val="true"/>
          <w:lang w:bidi="fa-IR"/>
        </w:rPr>
        <w:t>.</w:t>
      </w:r>
      <w:r>
        <w:rPr>
          <w:rStyle w:val="FootnoteAnchor"/>
          <w:rtl w:val="true"/>
        </w:rPr>
        <w:footnoteReference w:id="2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وارد خانه خود می‌شوی، سلام کن و بعد این سوره را بخوان که در این صورت برکت خدا را به خانه خود جذب کرده‌ای</w:t>
      </w:r>
      <w:r>
        <w:rPr>
          <w:rFonts w:eastAsia="IRNazanin" w:cs="IRNazanin"/>
          <w:color w:val="111111"/>
          <w:sz w:val="28"/>
          <w:szCs w:val="28"/>
          <w:rtl w:val="true"/>
          <w:lang w:bidi="fa-IR"/>
        </w:rPr>
        <w:t>.</w:t>
      </w:r>
      <w:r>
        <w:rPr>
          <w:rStyle w:val="FootnoteAnchor"/>
          <w:rtl w:val="true"/>
        </w:rPr>
        <w:footnoteReference w:id="29"/>
      </w:r>
      <w:bookmarkStart w:id="63" w:name="pg1102_4842"/>
    </w:p>
    <w:p>
      <w:pPr>
        <w:pStyle w:val="Heading2"/>
        <w:numPr>
          <w:ilvl w:val="1"/>
          <w:numId w:val="1"/>
        </w:numPr>
        <w:rPr/>
      </w:pPr>
      <w:bookmarkStart w:id="64" w:name="__RefHeading___Toc2092499_373438147"/>
      <w:bookmarkStart w:id="65" w:name="_Toc21"/>
      <w:bookmarkEnd w:id="63"/>
      <w:bookmarkEnd w:id="64"/>
      <w:r>
        <w:rPr>
          <w:rtl w:val="true"/>
        </w:rPr>
        <w:t>سلام بر فریاد بلند توحید</w:t>
      </w:r>
      <w:r>
        <w:rPr>
          <w:rtl w:val="true"/>
        </w:rPr>
        <w:t>!</w:t>
      </w:r>
      <w:bookmarkEnd w:id="65"/>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دیگر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آشنا شده‌ای، آیا آماده‌ای که با هم شرح و تفسیر این سوره را شروع کنیم؟</w:t>
      </w:r>
    </w:p>
    <w:p>
      <w:pPr>
        <w:pStyle w:val="BookText"/>
        <w:rPr/>
      </w:pPr>
      <w:r>
        <w:rPr>
          <w:rFonts w:ascii="IRNazanin" w:hAnsi="IRNazanin" w:eastAsia="IRNazanin"/>
          <w:color w:val="111111"/>
          <w:sz w:val="28"/>
          <w:sz w:val="28"/>
          <w:szCs w:val="28"/>
          <w:rtl w:val="true"/>
          <w:lang w:bidi="fa-IR"/>
        </w:rPr>
        <w:t>ابتدا نام‌های این سوره را برایت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به این نام می‌خوانند زیرا تو می‌توانی به شناخت بهتر خداوند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به این نام می‌خوانند چون خداشناسیِ ناب و خالصی را به ما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فقط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 امّا برای شرح آن می‌توان صدها کتاب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دریایی از اسرار خداشناسی را در خود نهفته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بی‌نیاز است و همه نیازمند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کسی نیست و فرزندی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هیچ شبیه و مانندی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شرح بیشتر این سوره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فرستاده خود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به پیامبر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مردم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به تو وحی کردم، برای آنان بازگو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آیه،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یعنی خدا غیب است، از دیده‌ها پنهان است، هیچ‌کس نمی‌تواند او را ببیند و ذات او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هیچ‌کدام از صفات مخلوقات خود را ندارد و برای همین است که او همیشه و برای همه پوشیده و پنهان خواهد بود و نمی‌توان او را با چشم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که بتوان با چشم دید، یک روزی از بین می‌رود و نابود می‌شود، چیزی را که بتوانی با چشم ببینی، یک آفریده است، هر آفریده‌ای، سرانجام نابود می‌گردد، امّا خدای تو با چشم دیده نمی‌شود، زیرا جسم ندارد، او غیب است و صفات مخلوقات را ندارد، برای همین هم پایان ندارد، او همیشگی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اسم خداست،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سخن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واژه یک واژه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نفر در بیابانی، راه را گم کند، متحیّر شود و نداند چه کند، در زبان عربی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مرد متحیّر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خدا را هم از این ریشه گرفته‌اند، آیا می‌دانی علّت آن چیست؟ وقتی تو می‌خواهی در مورد خدا فکر کنی، چیزی جز تحیّر نصیب تو نمی‌شود، هیچ‌کس نمی‌تواند ذات خدا را درک کند، خدا را نمی‌توان با چشم‌ها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هیچ‌کدام از صفات مخلوقات را ندارد، او غیب است، برای همین هر کس که بخواهد ذات او را بشناسد چیزی جز تحیّر نصیب او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معبودی است که نمی‌توان او را درک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w:t>
      </w:r>
    </w:p>
    <w:p>
      <w:pPr>
        <w:pStyle w:val="BookText"/>
        <w:rPr/>
      </w:pPr>
      <w:r>
        <w:rPr>
          <w:rFonts w:ascii="IRNazanin" w:hAnsi="IRNazanin" w:eastAsia="IRNazanin"/>
          <w:color w:val="111111"/>
          <w:sz w:val="28"/>
          <w:sz w:val="28"/>
          <w:szCs w:val="28"/>
          <w:rtl w:val="true"/>
          <w:lang w:bidi="fa-IR"/>
        </w:rPr>
        <w:t xml:space="preserve">اَحَد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یگانه است، یعنی هیچ‌چیز، مانند او نیست، او مثل و همانندی ندارد، او از اجزای مختلفی تشکیل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خودت نگاه می‌کنی، می‌بینی که تو از سر و دست و پا تشکیل شده‌ای، امّا خدا هیچ اجزایی ندارد، خدای یکی است، یعنی ذات او، 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الصَّمَدُ</w:t>
      </w:r>
    </w:p>
    <w:p>
      <w:pPr>
        <w:pStyle w:val="BookText"/>
        <w:rPr/>
      </w:pPr>
      <w:r>
        <w:rPr>
          <w:rFonts w:ascii="IRNazanin" w:hAnsi="IRNazanin" w:eastAsia="IRNazanin"/>
          <w:color w:val="111111"/>
          <w:sz w:val="28"/>
          <w:sz w:val="28"/>
          <w:szCs w:val="28"/>
          <w:rtl w:val="true"/>
          <w:lang w:bidi="fa-IR"/>
        </w:rPr>
        <w:t>خدا بی‌نیاز است و همه نیازمند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چنین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هیچ نیازی به دیگری ندارد و همه نیازمند او هستند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حواست باشد، یک وقت خیال نکنی که خدا به عبادت تو، به نماز و روزه تو نیازمند است، یک وقت خیال نکنی که اگر مردم گناه می‌کنند، به خدا ضرری می‌رسد،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هیچ‌چیز و هیچ‌کس نیاز ندارد، نه نیاز به غذا دارد، نه نیاز 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آقایی و بزرگی‌اش اندازه‌ای ندارد، او از هر گونه تغییر و دگرگونی به دور است، او به هیچ شریکی نیاز ندارد، او هیچ شریکی ندارد، هیچ کاری برای او غیرممکن نیست، او به هر کاری تواناست، هیچ‌چیز از نظر او مخفی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بی‌نیاز است و همه نیازمند او هستند، نکند در زندگی به انسان‌هایی مثل خودت رو کنی و از آنان حاجت خود را طلب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هر کس در هر پست و مقامی که باشد، هر چقدر ثروت هم داشته باشد، باز هم نیازمند خداست، اگر یک </w:t>
      </w:r>
    </w:p>
    <w:p>
      <w:pPr>
        <w:pStyle w:val="BookText"/>
        <w:rPr/>
      </w:pPr>
      <w:r>
        <w:rPr>
          <w:rFonts w:ascii="IRNazanin" w:hAnsi="IRNazanin" w:eastAsia="IRNazanin"/>
          <w:color w:val="111111"/>
          <w:sz w:val="28"/>
          <w:sz w:val="28"/>
          <w:szCs w:val="28"/>
          <w:rtl w:val="true"/>
          <w:lang w:bidi="fa-IR"/>
        </w:rPr>
        <w:t>لحظه خدا از او رو برگرداند، او بدبخت‌ترین مردم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خداست که بی‌نیاز است و تو باید رو به درگاه او نمایی و از او حاجت خود را بخواهی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یَلِدْ وَ لَمْ یُولَدْ</w:t>
      </w:r>
    </w:p>
    <w:p>
      <w:pPr>
        <w:pStyle w:val="BookText"/>
        <w:rPr/>
      </w:pPr>
      <w:r>
        <w:rPr>
          <w:rFonts w:ascii="IRNazanin" w:hAnsi="IRNazanin" w:eastAsia="IRNazanin"/>
          <w:color w:val="111111"/>
          <w:sz w:val="28"/>
          <w:sz w:val="28"/>
          <w:szCs w:val="28"/>
          <w:rtl w:val="true"/>
          <w:lang w:bidi="fa-IR"/>
        </w:rPr>
        <w:t>او فرزند کسی نیست و فرزندی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باید فکر کنی که معنای این سخن چیست؟</w:t>
      </w:r>
    </w:p>
    <w:p>
      <w:pPr>
        <w:pStyle w:val="BookText"/>
        <w:rPr/>
      </w:pPr>
      <w:r>
        <w:rPr>
          <w:rFonts w:ascii="IRNazanin" w:hAnsi="IRNazanin" w:eastAsia="IRNazanin"/>
          <w:color w:val="111111"/>
          <w:sz w:val="28"/>
          <w:sz w:val="28"/>
          <w:szCs w:val="28"/>
          <w:rtl w:val="true"/>
          <w:lang w:bidi="fa-IR"/>
        </w:rPr>
        <w:t>از طرف دیگر انسان می‌تواند فرزند داشته باشد، اگر خوب فکر کنی می‌بینی انسانی که فرزند دارد، یک روزی از بین می‌رود و فرزندش جای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فرزند داشته باشد، محکوم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خدای من فرزند ندارد، یعنی او هرگز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را می‌پرستم که مثل و همانندی ندارد و پایانی هم ندارد، او همیشه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هرگز آغازی نداشته است و برای همین هم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می‌پرستم که هیچ‌کس نمی‌تواند ذات او را وصف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فقط سزاوار اوست و همه چیز غیر او کوچک و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از دیدن او درمانده‌اند و ذهن‌ها از درک وصف او 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خدایی را سپاس می‌گویم که هرگز نمی‌میرد و عظمت و بزرگی او هرگز پایان نمی‌پذیرد و او هر روز آفرینش تازه‌ای دارد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لَمْ یَکُن لَّهُ کُفُوًا أَحَدُ</w:t>
      </w:r>
    </w:p>
    <w:p>
      <w:pPr>
        <w:pStyle w:val="BookText"/>
        <w:rPr/>
      </w:pPr>
      <w:r>
        <w:rPr>
          <w:rFonts w:ascii="IRNazanin" w:hAnsi="IRNazanin" w:eastAsia="IRNazanin"/>
          <w:color w:val="111111"/>
          <w:sz w:val="28"/>
          <w:sz w:val="28"/>
          <w:szCs w:val="28"/>
          <w:rtl w:val="true"/>
          <w:lang w:bidi="fa-IR"/>
        </w:rPr>
        <w:t>و او هیچ شبیه و مانندی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تو یگانه است، هیچ‌چیز شبیه او نیست، هر چه غیر از او در عالم هستی </w:t>
      </w:r>
    </w:p>
    <w:p>
      <w:pPr>
        <w:pStyle w:val="BookText"/>
        <w:rPr/>
      </w:pPr>
      <w:r>
        <w:rPr>
          <w:rFonts w:ascii="IRNazanin" w:hAnsi="IRNazanin" w:eastAsia="IRNazanin"/>
          <w:color w:val="111111"/>
          <w:sz w:val="28"/>
          <w:sz w:val="28"/>
          <w:szCs w:val="28"/>
          <w:rtl w:val="true"/>
          <w:lang w:bidi="fa-IR"/>
        </w:rPr>
        <w:t>وجود دارد، مخلوق اوست، آفریده اوست و معلوم است که هرگز آفریده نمی‌تواند مانند آفریننده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آفریده‌ها پایان دارند و خدا پایان ندارد، همه آفریده‌ها نیازمند هستند و خدا بی‌نیاز است، همه آفریده‌ها، آغاز داشته‌اند و خدا آغازی نداشته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دیگر می‌دانی که چرا خدای تو هیچ مثل و مانندی ندارد، خدای تو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این‌گونه خدا را ستایش کن</w:t>
      </w:r>
      <w:r>
        <w:rPr>
          <w:rFonts w:eastAsia="IRNazanin" w:cs="IRNazanin"/>
          <w:color w:val="111111"/>
          <w:sz w:val="28"/>
          <w:szCs w:val="28"/>
          <w:rtl w:val="true"/>
          <w:lang w:bidi="fa-IR"/>
        </w:rPr>
        <w:t xml:space="preserve">! </w:t>
      </w:r>
      <w:bookmarkStart w:id="66" w:name="pg1102_4852"/>
    </w:p>
    <w:p>
      <w:pPr>
        <w:pStyle w:val="Heading2"/>
        <w:numPr>
          <w:ilvl w:val="1"/>
          <w:numId w:val="1"/>
        </w:numPr>
        <w:rPr/>
      </w:pPr>
      <w:bookmarkStart w:id="67" w:name="__RefHeading___Toc2092501_373438147"/>
      <w:bookmarkStart w:id="68" w:name="_Toc22"/>
      <w:bookmarkEnd w:id="66"/>
      <w:bookmarkEnd w:id="67"/>
      <w:r>
        <w:rPr>
          <w:rtl w:val="true"/>
        </w:rPr>
        <w:t>لیلی دل من کیست؟</w:t>
      </w:r>
      <w:bookmarkEnd w:id="68"/>
    </w:p>
    <w:p>
      <w:pPr>
        <w:pStyle w:val="BookText"/>
        <w:rPr/>
      </w:pPr>
      <w:r>
        <w:rPr>
          <w:rFonts w:ascii="IRNazanin" w:hAnsi="IRNazanin" w:eastAsia="IRNazanin"/>
          <w:color w:val="111111"/>
          <w:sz w:val="28"/>
          <w:sz w:val="28"/>
          <w:szCs w:val="28"/>
          <w:rtl w:val="true"/>
          <w:lang w:bidi="fa-IR"/>
        </w:rPr>
        <w:t>من چگونه خدایی را که نمی‌بینم، پرستش کنم؟ این‌که نمی‌شود، من برای خدایی نماز بخوانم که او را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زیادی این مطلب ذهن مرا مشغول کرده است، سرانجام امروز تصمیم گرفتم تا نامه‌ای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 و از او این سؤل را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بگویی چرا خودم نزد امام نرفتم، مگر نمی‌دانی که حکومت وقت،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گرفته است و مانع می‌شود تا شیعیان با او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خبر نداری که فرستادن نامه هم برای امام به این سادگی‌ها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هزار ترس و دلهره، کسی را پیدا کنی که نامه تو را به سامرا ببرد و امام هم جواب نامه تو را با چه سختی به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ماجرای داوود بن اسود را شنیده‌ای؟</w:t>
      </w:r>
    </w:p>
    <w:p>
      <w:pPr>
        <w:pStyle w:val="BookText"/>
        <w:rPr/>
      </w:pPr>
      <w:r>
        <w:rPr>
          <w:rFonts w:ascii="IRNazanin" w:hAnsi="IRNazanin" w:eastAsia="IRNazanin"/>
          <w:color w:val="111111"/>
          <w:sz w:val="28"/>
          <w:sz w:val="28"/>
          <w:szCs w:val="28"/>
          <w:rtl w:val="true"/>
          <w:lang w:bidi="fa-IR"/>
        </w:rPr>
        <w:t>داوود بن اسود معمولاً برای خانه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تهیّه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او را صدا می‌زد و به او چوب بزرگی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چوب را بگیر و به بغداد برو و به نماینده من در آنجا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خیلی تعجّب می‌کند، آخر بغداد شهر بزرگی است و هیزم‌های زیادی در آن شهر وجود دارد، چه حکمتی است که امام از او می‌خواهد این همه راه برود و این چوب را به بغداد ببرد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سوار بر اسب خود می‌شود و به سوی بغداد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p>
    <w:p>
      <w:pPr>
        <w:pStyle w:val="BookText"/>
        <w:rPr/>
      </w:pPr>
      <w:r>
        <w:rPr>
          <w:rFonts w:ascii="IRNazanin" w:hAnsi="IRNazanin" w:eastAsia="IRNazanin"/>
          <w:color w:val="111111"/>
          <w:sz w:val="28"/>
          <w:sz w:val="28"/>
          <w:szCs w:val="28"/>
          <w:rtl w:val="true"/>
          <w:lang w:bidi="fa-IR"/>
        </w:rPr>
        <w:t>راه به کاروانی برخورد می‌کند، او خیلی عجله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راه او را بسته بود، با آن چوب به شتر زد تا شتر کنار برود و راه باز شود ولی چوب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شدن چوب، همان و ریختن نامه‌ها از درون آن،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نمی‌دانست که امام در داخل این چوب نامه‌هایی را مخفی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 اطّلاعاتیِ عبّاسیان این صحنه را ببیند چه خواهد شد؟ خون همه کسانی که اسمشان در این نامه‌ها آمده است ریخته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سریع از اسب پیاده شد و همه نامه‌ها را جمع کرد و با عجله از آنجا دور 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من سؤل خود را در نامه‌ای نوشتم، سؤل من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خدایی را بپرستم که نمی‌توانم او را ببینم؟</w:t>
      </w:r>
    </w:p>
    <w:p>
      <w:pPr>
        <w:pStyle w:val="BookText"/>
        <w:rPr/>
      </w:pPr>
      <w:r>
        <w:rPr>
          <w:rFonts w:ascii="IRNazanin" w:hAnsi="IRNazanin" w:eastAsia="IRNazanin"/>
          <w:color w:val="111111"/>
          <w:sz w:val="28"/>
          <w:sz w:val="28"/>
          <w:szCs w:val="28"/>
          <w:rtl w:val="true"/>
          <w:lang w:bidi="fa-IR"/>
        </w:rPr>
        <w:t>اکنون نمی‌دانم چقدر باید منتظر بمانم تا به جواب خود برسم، روزها و شب‌ها سپری می‌شود، سرانجام یک شب درِ خانه من به صدا در آمد، یکی از دوستانم بود که نامه امام را برای من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نامه را بوسیدم و از دوست خود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را باز کردم جواب امام را خیلی کوتاه و مختصر یافتم، جواب این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و مولا و خدای من بالاتر و والاتر از این است که با چشم دیده 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من در این سخن امام مدّت زیادی فکر کردم، کلامی کوتاه که به اندازه یک دنیا حرف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خدا از دیده‌ها پنهان است، هیچ‌کس نمی‌تواند او را ببیند و حقیقت او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می‌شد با چشم دید، دیگر او خدا نبود، بلکه یک آفریده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دیده‌ای که عدّه‌ای، بت‌هایی را به جای خدا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بت، یک قطعه سنگی که تراشیده شده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بت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زیبا، خانه گران‌قیمت، پست و مقام، شهرت‌ها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یادم آمد که چگونه شهرت برای رفیق من همه چیز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پول و ثروت، نقشِ خدا را در زندگی بعضی‌ها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آن‌ها دلباخته بت‌ها شده است، کیست که لیلی را ببیند و مجنون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قلب آن‌ها را می‌توان با چشم دید، زیبایی آن‌ها را احساس کرد و لذّت برد، امّا اللّه را هرگز نمی‌توان با چشم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مخلوقی یک روزی نابود می‌شود، دیر یا زودش فرقی نمی‌کند، آیا پنجاه سال دیگر باز هم دوست داری به صورت لیلی نگاه کنی؟ یا این‌که صورت او پر از چین و چروک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جلوتر برو، صد سال دیگر چه؟ از این لیلی، فقط مشتی استخوان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تو دلباخته آن شدی، اسکلتی شده است که همه از آن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فهمیدم که وقتی دل انسان دلباخته چیزی می‌شود که پایان دارد، اوّل کار، انسان خیلی خوشحال است، از این دلبستگی لذّت می‌برد، آن چیز، بتِ او می‌شود و همه فضای قلب او را پر می‌کند، امّا وقتی آن بت از بین می‌رود، دل آدمی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با چشم خود می‌بینم که بت من نابود می‌شود، خودم هم نابود می‌شوم، آن روز می‌فهمم باید دلباخته کسی می‌شدم که هرگز پایانی نداشته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را که می‌توان دید،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خدایی را بپرستی که با چشم دیده نمی‌شود، افتخار هم بکنی که فقط خدای پنهان را می‌پرستی، خدایی که هرگز دیده نمی‌شود، زیرا او هرگز نابود نمی‌شود، او همیشه بوده و خواهد بود</w:t>
      </w:r>
      <w:r>
        <w:rPr>
          <w:rFonts w:eastAsia="IRNazanin" w:cs="IRNazanin"/>
          <w:color w:val="111111"/>
          <w:sz w:val="28"/>
          <w:szCs w:val="28"/>
          <w:rtl w:val="true"/>
          <w:lang w:bidi="fa-IR"/>
        </w:rPr>
        <w:t xml:space="preserve">. </w:t>
      </w:r>
      <w:bookmarkStart w:id="69" w:name="pg1102_4858"/>
    </w:p>
    <w:p>
      <w:pPr>
        <w:pStyle w:val="Heading2"/>
        <w:numPr>
          <w:ilvl w:val="1"/>
          <w:numId w:val="1"/>
        </w:numPr>
        <w:rPr/>
      </w:pPr>
      <w:bookmarkStart w:id="70" w:name="__RefHeading___Toc2092503_373438147"/>
      <w:bookmarkStart w:id="71" w:name="_Toc23"/>
      <w:bookmarkEnd w:id="69"/>
      <w:bookmarkEnd w:id="70"/>
      <w:r>
        <w:rPr>
          <w:rtl w:val="true"/>
        </w:rPr>
        <w:t>آن جوان سی‌ساله چه کسی بود؟</w:t>
      </w:r>
      <w:bookmarkEnd w:id="71"/>
    </w:p>
    <w:p>
      <w:pPr>
        <w:pStyle w:val="BookText"/>
        <w:rPr/>
      </w:pPr>
      <w:r>
        <w:rPr>
          <w:rFonts w:ascii="IRNazanin" w:hAnsi="IRNazanin" w:eastAsia="IRNazanin"/>
          <w:color w:val="111111"/>
          <w:sz w:val="28"/>
          <w:sz w:val="28"/>
          <w:szCs w:val="28"/>
          <w:rtl w:val="true"/>
          <w:lang w:bidi="fa-IR"/>
        </w:rPr>
        <w:t xml:space="preserve">نام من محمّد است، اهل کوفه هستم، فامیلی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با آن حضرت، همراه با یکی از دوستانم راهی مدینه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نخلستان‌ها را که می‌بینی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حرم پیامبر می‌رویم و زیارت می‌کنیم و در مسجد پیامبر نماز می‌خوانیم سپس به سوی خانه امام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می‌زنیم، وارد خانه می‌شویم، سلام کرده و جواب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ما که مهمان آفتاب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شکر تو را به جا بیاوریم؟</w:t>
      </w:r>
    </w:p>
    <w:p>
      <w:pPr>
        <w:pStyle w:val="BookText"/>
        <w:rPr/>
      </w:pPr>
      <w:r>
        <w:rPr>
          <w:rFonts w:ascii="IRNazanin" w:hAnsi="IRNazanin" w:eastAsia="IRNazanin"/>
          <w:color w:val="111111"/>
          <w:sz w:val="28"/>
          <w:sz w:val="28"/>
          <w:szCs w:val="28"/>
          <w:rtl w:val="true"/>
          <w:lang w:bidi="fa-IR"/>
        </w:rPr>
        <w:t>لحظاتی می‌گذرد، من به یاد خاطره‌ای می‌افتم، آن روز که در مسجد کوفه نشسته بودم و دیدم یک نفر برای جوانان در مورد خدا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بدانم که آیا آن حرف‌ها درست است یا نه؟ آیا امام من این سخنان را تأیید می‌کند؟</w:t>
      </w:r>
    </w:p>
    <w:p>
      <w:pPr>
        <w:pStyle w:val="BookText"/>
        <w:rPr/>
      </w:pPr>
      <w:r>
        <w:rPr>
          <w:rFonts w:ascii="IRNazanin" w:hAnsi="IRNazanin" w:eastAsia="IRNazanin"/>
          <w:color w:val="111111"/>
          <w:sz w:val="28"/>
          <w:sz w:val="28"/>
          <w:szCs w:val="28"/>
          <w:rtl w:val="true"/>
          <w:lang w:bidi="fa-IR"/>
        </w:rPr>
        <w:t>برای همین رو به امام کردم 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سخنی عجیب شنیده‌ایم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شنیده‌ای؟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این چنین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در شب معراج خدا را به شکل </w:t>
      </w:r>
    </w:p>
    <w:p>
      <w:pPr>
        <w:pStyle w:val="BookText"/>
        <w:rPr/>
      </w:pPr>
      <w:r>
        <w:rPr>
          <w:rFonts w:ascii="IRNazanin" w:hAnsi="IRNazanin" w:eastAsia="IRNazanin"/>
          <w:color w:val="111111"/>
          <w:sz w:val="28"/>
          <w:sz w:val="28"/>
          <w:szCs w:val="28"/>
          <w:rtl w:val="true"/>
          <w:lang w:bidi="fa-IR"/>
        </w:rPr>
        <w:t>جوانی زیبا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تقریباً سی سال سن داشت و با پیامبر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این سخن را می‌شنود به سجده می‌افتد، صدای او به گوش ما می‌رسد، او دارد با خدا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پاک و منزّه هستی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چنین سخن گفتند تو را نشناختند و برای همین این سخنان را گفتند و تو را همانند دیگران وصف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عیب و نقصی به دور هستی، چگونه شد که آنان جرأت کردند تو را به غیر خودت مثال بزنند؟ ای خدای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آفریده‌های خود، تشبیه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امام لحظاتی طول می‌کشد، او آن قدر زیبا با خدا سخن می‌گوید که اشک شوق از دیدگانم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سر از سجده برمی‌دارد و رو به ما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ذهن خود، تصوّری از خدا کردید، بدانید که خدا، غیر از آن تصوّر ذهنی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ذات خدا را درک کند و به چگونگی آن پی‌ببرد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شما هستیم که همه باید دنباله‌رو ما باشند، ما علم خود را از پیامبر گرفته‌ایم، بدانید که خدا بزرگ‌تر و والاتر از آن است که صفات مخلوقات خود را داشته باشد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وصف مخلوقات خود را داشته باشد و به شکل جوانی سی‌ساله باشد، که محدود و پایان‌پذیر است، او دیگر نمی‌تواند خدای بی‌پایان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می‌فهمم که آن سخنی را که شنیده‌ایم سخنی اشتباه بوده است، امام بار دیگر رو به ما می‌کند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پیامبر به معراج رفت، در آن شب، نور عظمت خدا برای پیامبر آشکار شد، این پیامبر بود که در آن شب به شکل جوانی سی‌ساله در آسمان‌ها سیر می‌کرد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می‌فهمم که گروهی در نقل حدیث اشتباه کرده‌اند، اصل حدیث چنین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پیامبر نور خدا را دید در حالی که او به شکل جوانی سی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است که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کیست؟</w:t>
      </w:r>
    </w:p>
    <w:p>
      <w:pPr>
        <w:pStyle w:val="BookText"/>
        <w:rPr/>
      </w:pPr>
      <w:r>
        <w:rPr>
          <w:rFonts w:ascii="IRNazanin" w:hAnsi="IRNazanin" w:eastAsia="IRNazanin"/>
          <w:color w:val="111111"/>
          <w:sz w:val="28"/>
          <w:sz w:val="28"/>
          <w:szCs w:val="28"/>
          <w:rtl w:val="true"/>
          <w:lang w:bidi="fa-IR"/>
        </w:rPr>
        <w:t xml:space="preserve">عدّه‌ای به اشتباه خیال کردند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خدای متعال است و آن سخن باطل را گفتند، در حالی که حدیث، حدیث درستی است، امّا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پیامبر نور خدا را دید در حالی که خودِ پیامبر، به شکلِ جوانی سی‌ساله در آسمان‌ها جلوه کرده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چه رمز و رازی است که وقتی پیامبر به مهمانی خدا می‌رود به شکل جوانی سی ساله جلوه می‌کند بر هیچ‌کس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پر از اسراری است که فقط خدا و پیامبر او می‌دانند و بس</w:t>
      </w:r>
      <w:r>
        <w:rPr>
          <w:rFonts w:eastAsia="IRNazanin" w:cs="IRNazanin"/>
          <w:color w:val="111111"/>
          <w:sz w:val="28"/>
          <w:szCs w:val="28"/>
          <w:rtl w:val="true"/>
          <w:lang w:bidi="fa-IR"/>
        </w:rPr>
        <w:t xml:space="preserve">. </w:t>
      </w:r>
      <w:bookmarkStart w:id="72" w:name="pg1102_4864"/>
    </w:p>
    <w:p>
      <w:pPr>
        <w:pStyle w:val="Heading2"/>
        <w:numPr>
          <w:ilvl w:val="1"/>
          <w:numId w:val="1"/>
        </w:numPr>
        <w:rPr/>
      </w:pPr>
      <w:bookmarkStart w:id="73" w:name="__RefHeading___Toc2092505_373438147"/>
      <w:bookmarkStart w:id="74" w:name="_Toc24"/>
      <w:bookmarkEnd w:id="72"/>
      <w:bookmarkEnd w:id="73"/>
      <w:r>
        <w:rPr>
          <w:rtl w:val="true"/>
        </w:rPr>
        <w:t>چه کسی هوس دیدار خدا را دارد؟</w:t>
      </w:r>
      <w:bookmarkEnd w:id="74"/>
    </w:p>
    <w:p>
      <w:pPr>
        <w:pStyle w:val="BookText"/>
        <w:rPr/>
      </w:pPr>
      <w:r>
        <w:rPr>
          <w:rFonts w:ascii="IRNazanin" w:hAnsi="IRNazanin" w:eastAsia="IRNazanin"/>
          <w:color w:val="111111"/>
          <w:sz w:val="28"/>
          <w:sz w:val="28"/>
          <w:szCs w:val="28"/>
          <w:rtl w:val="true"/>
          <w:lang w:bidi="fa-IR"/>
        </w:rPr>
        <w:t>نمی‌دانم نام مرا شنیده‌ای یا نه؟ آن روزها رسم بود هر کس که مشهد می‌آمد سر قبر من هم می‌آمد، امّا این روزها کمتر کسی هست که مرا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روزگار با شما چه کرد؟ شما خیلی عوض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اباصَلت هَروی هستم، همان کسی که مدّتی خادم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خودم خوب می‌دانم که خدا به هر کسی این افتخار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 که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زیادی دارد، بین من و آن‌ها فرق زیادی وجود دارد، آن‌ها خادم حرم امام هستند و من خادم خود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به خراسان آمد این من بودم که در خانه آن حضرت خدمتگزار او بودم، من همیشه خدا را به خاطر این نعمت بزرگی که به من داد، شکرگزار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آیا دوست داری در مورد من بیشتر بدانی یا نه؟ من اوّل سنّی‌مذهب بودم، در شهر هرات افغانستان به دنیا آمدم و در طلب حدیث به شهرهای مختلف سفر کردم، من استادان زیادی را دیدم، در جستجوی حقیقت به بصره، کوفه، مکّه، مدینه و یمن سفر کردم و سپس در نیشابور سکونت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 کم به عنوان یکی از علمای حدیث مطرح شدم و شاگردانی داشتم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گذشت تا این‌که خبردار شدم مأمون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خراسان دعوت کرده است، منتظر شدم تا آن حضرت به نیشابور رسید، به حضورش رفتم، </w:t>
      </w:r>
    </w:p>
    <w:p>
      <w:pPr>
        <w:pStyle w:val="BookText"/>
        <w:rPr/>
      </w:pPr>
      <w:r>
        <w:rPr>
          <w:rFonts w:ascii="IRNazanin" w:hAnsi="IRNazanin" w:eastAsia="IRNazanin"/>
          <w:color w:val="111111"/>
          <w:sz w:val="28"/>
          <w:sz w:val="28"/>
          <w:szCs w:val="28"/>
          <w:rtl w:val="true"/>
          <w:lang w:bidi="fa-IR"/>
        </w:rPr>
        <w:t>نمی‌دانم چه شد که بعد از آن دیدار شیفته او شدم و شیعه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نتوانستم از او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شدم و این‌گونه بود که توفیق خادمی آن حضرت را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سنّت وقتی دیدند من این‌گونه شیفته مذهب تشیّع شدم، در مورد من سخنانی گفتند، بعضی از آنان که باانصاف بودند در مورد من چنین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اباصَلت هَروی، آدم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تنها عیبی که دارد این است که خاندان پیامبر را دوست دارد و این عشق به آنان را دینِ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دیگر مرا دروغگو خواندند، حرف‌های خیلی زننده در مورد 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جرم من چه بود؟ من عاشق حقیقت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نمی‌خواستم حرف آن‌ها را بگویم، امّا بعداً فکر کردم تو باید از بی‌انصافی دشمنان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بدانی که وقتی من خادم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نه تنها مردم به من احترام نگذاشتند، بلکه چه سخنان ناروایی در مورد من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اهل سنّت در مورد من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اباصلت هَروی از مسیر حق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 است و مدّتی به نجاست آغشته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خیلی تعجّب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جُرم کسی است که فضایل و زیبایی‌های اهلاهل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که هرگز از آرمان خود کوتاه نیامدم، وقتی که حقیقت را فهمیدم آن را برای مردم بیان می‌کردم، به آن‌ها می‌گفتم کسانی که حقّ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کرده‌اند و به عنوان خلیفه اوّل و دوم و سوم، رهبری جامعه اسلامی را به عهده گرفتند، چه کسانی بوده‌اند، من حقیقت را می‌گفتم، از عشق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فرزندان او دم می‌زدم و طبیعی است که با من این‌گونه برخورد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بزرگوار شیعه در مورد صداقت و درستی من سخنان زیادی گفته‌اند و به این نکته تصریح کرده‌اند که من در دفاع از مکتب تشیّع بسیار تلاش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بس است، نمی‌خواستم این‌قدر در مورد خودم برای تو سخن بگویم، امّا باور داشتم که تو دوست داری با من دوست باشی، می‌دانم این بار که به مشهد بیایی حتماً سر قبر من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به مزار من بیایی، برایت سخن‌ها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یادگاری‌های زیادی از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دارم، سخنان گهرباری که هر کدام از آن‌ها دریایی از معرفت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من الغریب أنّ الشیخ الطوسی ذکر أنّه عامّی، مع أنّ العامّة ذکروا أنّه کان 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الطوسی ذکر أبا الصَّلت الهَرَوی فی عداد أصحاب الرضا علیه‌السلام،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الصَّلت الخراسانی الهَرَوی عامّی، روی عنه بکر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الشیخ الطوسی ذکره فی أصحاب الرضا علیه‌السلام ثلاث مرّات فی رجاله، فتارةً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وثالثةً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الصَّلت الخراسانی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5328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5362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وحینما نراجع کلمات العامّة نجد أنّهم یذکرون أنّه کان شیعیّاً، فقد ذکر الذهبی أنّه شیعی متّهم مع صلاحه، وصرّح ابن حجر أنّه کان یتشیّع،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الکاشف فی معرفة من له الروایة فی الکتب الستّة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أیضاً فی 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الصَّلت الهَرَوی الرجل الصالح، إلاّ أنّه شیعی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أبا الصَّلت الهَرَوی کان مخالطاً للعامّة وراویاً لأخبارهم، لذلک التبس أمره علی بعض المشایخ، فذُکر أنّه کان عامّیاً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 ومن جانبٍ آخر فإنّ الأخبار التی وصلت إلینا من طریق أبی الصَّلت فی التراث الشیعی تدلّ علی تشیّعه، بل تدلّ علی أنّه کان من خواصّ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العامّة ضعّفوه لتشیّعه، فهذا النسائی یصرّح بأنّه 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وذکر الدارقطنی أنّه رافضی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الحثیث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أفرط العقیلی فی تضعیفه وتکذیبه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وبإزائهم نری أنّ الذهبی ینقل أنّ یحیی بن معین کان یوثّق أبا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ابن حجر العسقلانی صرّح بأنّه کان صدوقاً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وإنّا نعتقد أنّ العامّة ضعّفوا أبا الصَّلت الهَرَوی؛ لأنّه کان یروی أحادیث فی فضائل أمیر المؤنین علیّ بن أبی طالب علیه‌السلام، وأحادیث فی مثالب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الخطیب البغدادی یذکر أنّه کان یروی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 فمن أراد العلم فلیأت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وغیرها من فضائله، کما أنّه یصرّح بأنّ أبا الصَّلت الهَرَوی کان روی أحادیث فی 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أردت أن تعرف موقف العامّة من هذا الرجل فاسمع إلی ما قال إبراهیم بن یعقوب الجَوزَجانی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أبا الصَّلت زائغاً عن الحقّ، مائلاً عن القصد، سمعتُ من حدّثنی عن بعض الأئمّة أنّه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أکذب من روث حمار الدجّال، وکان قدیماً متلوّثاً فی الأقذار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الجدیر بالذکر أنّ الجَوزَجانی کان کثیر الطعن لأتباع مدرسة أهل البیت علیهم‌السلام ، بل هو أوّل من فتح هذا الباب ، لایفرّق فی طعنه علی الصحیح وغیره ، فکان دیدنه الطعن والتضعیف لکلّ شیعی أو متشیّع أو من یوالی أهل البیت علیهم‌السلام ، وهذا یوضّح لنا موقفه من أبی الصلت وتکذیبه ونعته بکلّ تلک النعوت التی لا تلیق بعالم مؤرّخ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ابن عساکر فی وصف عقیدة الجَوزَجانی من التشیّع وعلیّ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الجَوزَجانی سکن دمشق، یحدّث علی المنبر، ویکاتبه أحمد بن حنبل، فیتقوّی بکتابه، ویقرؤ علی المنبر، وکان شدید المیل إلی مذهب أهل دمشق فی التحامل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عدی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الذهبی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من الحفّاظ المصنّفین، والمخرّجین الثقات، لکن کان فیه انحراف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یعقوب بن إسحاق الجَوزَجانی، رُمی بالنصب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فالجَوزَجانی جعل محبّة الروای لعلیّ علیه‌السلام أو بغضه علیه مقیاساً لردّ روایته أو قبولها، وکأنّه بهذا وضع شرطاً إضافیاً للردّ والقبول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فبقدر ما یکون الراوی مبغضاً لعلیّ أو لا یذکره بخیر، تکون روایته مقبولة عنده، وهو ثقة ثبت عدل صدوق، وبقدر ما یکون الراوی ذاکراً لفضائل علیّ أو محباً له أو موالیاً، تکون روایته مردودة، وهو مجروح ومطعون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ولسخف مبناه هذا حمل المحدّثون علی إسقاط اعتبار کلامه، فهذا ابن حجر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الجَوزَجانی فقد قلنا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جرحه لایُقبل فی أهل الکوفة ؛ لشدّة انحرافه ونصبه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فتح الباری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وممّن ینبغی أن یتوقّف فی قبول قوله فی الجرح مَن کان بینه وبین من جرحه عداوة سببها الاختلاف فی الاعتقاد، فإنّ الحاذق إذا تأمّل ثلب أبی إسحاق الجَوزَجانی لأهل الکوفة رأی العجب ؛ وذلک لشدّة انحرافه فی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کلّ العجب من النسائی حیث صرّح بأنّ الجَوزَجانی کان ثبتاً وثقة، مع تصریح الأعلام بأنّ الجوزانی کان شدید البغض والعداوه لعلیّ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 ذلک ما صنع مالک بن حنبل حیث قام بإکرام الجَوزَجانی، ینقل ابن حجر عن أبی بکر الخلاّل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أحمد بن حنبل یکاتبه ویکرمه إکراماً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لأعجب کیف یکون ثبتاً من کان شدید التحامل علی أمیر المؤنین علیّ بن أبی طالب علیه‌السلام الذی اعتبره النبیّ صلی‌الله‌علیه‌و‌آله نفسه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 أنّ تضعیف الجَوزَجانی لأبی الصَّلت الهَرَوی لا یرجع إلی محصّل، والرجل کما صرّح به النجاشی ویحیی بن معین ثقة 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أبا الصَّلت رحل لطلب الحدیث إلی البصرة والکوفة والحجاز والیمن، ونزل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جاء الإمام الرضا علیه‌السلام خراسان صار خادماً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خادم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ببخش که این‌قدر دیر با تو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این دفعه که به مشهد آمدم، به سر قبر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به تو ثابت کنم که احترام به تو، احترام به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من باور دارم که هیچ خادمی مقامش به مقام تو نمی‌رسد،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مردم به خادمِ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می‌گذارند، خادم بودن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است که انسان مانند تو خادم باشد، همه عزّت و آقایی خودش را زیر پا بنهد، به جرم خادم بودن به زندان هم برود، این ارزش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تو می‌خواهم تا برایم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گفتی که اگر من اینجا بیایم، لب به سخن خواهی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شنیدن سخنان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آمدی آقای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می‌خواهم برای تو خاطره‌ای نقل کنم، خاطره‌ای زیبا از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هست برایت گفتم که من اهل حدیث بودم و استادان زیادی دیده بودم، من عادت داشتم هر چه را که شنیده بودم به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تا از درستی و نادرستی آن باخبر شوم، من از وقتی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شناختم، فقط به چیزهایی باور پیدا می‌کردم که امامم آن را تأیید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خدمت امام بودم به آن حضرت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شنیده‌ام و دوست دارم شما نظر خود را در مورد آن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خودت را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وقتی روز قیامت فرا برسد، افراد با ایمان وارد بهشت می‌شوند، آن‌ها وقتی در منزل و جایگاه خود قرار می‌گیرند، خدای خود را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سخنی درست است؟ آیا مؤنان در بهشت خدا را می‌بینند؟ آیا می‌توان خدا را در بهشت با چشم 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فرشتگان و بر همه بندگان خود برتری داده است و اطاعت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از خودش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دیدار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منزله دیدار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را شنیده‌ای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زیارت کند، همانند این است که خدا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مؤنان در جای خود هستند، آن‌ها بعضی وقت‌ها اجازه دارند تا به جایگاه پیامبر نگاه کنند و آن حضرت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پیامبر برای مؤنان، همانند دیدار خداوند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سخن را می‌شنوم به فکر فرو می‌روم،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جسم نیست تا بتوان او را دید، امّا خدا، دیدار پیامبر را همانند دیدار خودش قرار داده است تا هر کس که </w:t>
      </w:r>
    </w:p>
    <w:p>
      <w:pPr>
        <w:pStyle w:val="BookText"/>
        <w:rPr/>
      </w:pPr>
      <w:r>
        <w:rPr>
          <w:rFonts w:ascii="IRNazanin" w:hAnsi="IRNazanin" w:eastAsia="IRNazanin"/>
          <w:color w:val="111111"/>
          <w:sz w:val="28"/>
          <w:sz w:val="28"/>
          <w:szCs w:val="28"/>
          <w:rtl w:val="true"/>
          <w:lang w:bidi="fa-IR"/>
        </w:rPr>
        <w:t>می‌خواهد خدا را ببیند، پیامبر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بنده خداست، او بندگی خدا را به جایی رسانده است که از همه فرشتگان و پیامبران سبقت گرفته است، مقام او از همه بالاتر و والاتر است، برای همین است هر کس او را ببیند، همانند این است که خدا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 برای من خیلی جالب بود، فرصت را غنیمت شمردم و سؤل دیگری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شنیده‌ام که ثواب لا إله إلاّ اللّه این است که انسان می‌تواند به چهره خدا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این حدیث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چهره و صورت ندارد، هر کس بگوید که خدا مانند انسان‌ها چهره و صورت دارد، کافر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این حدیث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پیامبران و نمایندگان خود را به عنوان چهره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دین خدا و معرفت و شناخت او را می‌خواهد، باید نزد پیامبران و نمایندگان خدا برود، فقط آن‌ها هستند که می‌توانند معرفت و شناخت واقعی را برای مردم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لا إله إلاّ اللّه بگویند در روز قیامت می‌توانند با پیامبران و نمایندگان خدا همراه باشند و آنان را ببینند و این ثواب بزرگی برای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چشمی نه در دنیا و نه در آخرت نمی‌تواند خدا را ببیند، با این حال، خدا دوستان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بار دیگر به این جواب امام فکر می‌کنم، اکنون می‌فهمم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لقبی است که خدا به دوستان خوب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سؤل کنی چرا این لقب را خدا برای آن‌ها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رمز و رازی در آن نهفته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تو به دیدار بزرگی می‌روی، با کمال احترام روبروی چهره آن شخص می‌ایستی و سلام می‌کنی، تو هیچ وقت نمی‌روی به چهره او پشت کنی و سلام </w:t>
      </w:r>
    </w:p>
    <w:p>
      <w:pPr>
        <w:pStyle w:val="BookText"/>
        <w:rPr/>
      </w:pPr>
      <w:r>
        <w:rPr>
          <w:rFonts w:ascii="IRNazanin" w:hAnsi="IRNazanin" w:eastAsia="IRNazanin"/>
          <w:color w:val="111111"/>
          <w:sz w:val="28"/>
          <w:sz w:val="28"/>
          <w:szCs w:val="28"/>
          <w:rtl w:val="true"/>
          <w:lang w:bidi="fa-IR"/>
        </w:rPr>
        <w:t>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چهره خود معرّفی کرده است، خدا می‌خواهد به بندگان خود بگوید که اگر با خدا کاری دارند باید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داشته باشند و به او عشق بورزند، نمی‌شود کسی بغض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داشته باشد و دم از عشق به خدا بزند؟ خدا این را قبول ندارد، خدا می‌خواهد به همه مردم بگوید اگر می‌خواهند به او نزدیک شوند باید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لا إله إلاّ اللّه را بگوید، در روز قیامت می‌تواند پیامبران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تو اگر اعتقاد به خدای یگانه داشته باشی روز قیامت می‌توانی پیامبر و حضرت علی و امام حسن و امام حسین و دیگر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 معلوم است که وقتی تو بتوانی آن‌ها را ببینی حتماً می‌توانی از شفاعت آن‌ها بهره‌مند شوی، امّا هستند کسانی که روز قیامت هرگز نمی‌توانند پیامبر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می‌کنی آن‌ها چه کسانی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دشمنی خاندان مرا به دل داشته باشد، روز قیامت مرا نخواهد دید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پاداش اعتقاد به خدای یگانه این است که تو به چهره خدا نگاه می‌کنی و منظور از چهره خدا، پیامبر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فرزندان پاک او هستند</w:t>
      </w:r>
      <w:r>
        <w:rPr>
          <w:rFonts w:eastAsia="IRNazanin" w:cs="IRNazanin"/>
          <w:color w:val="111111"/>
          <w:sz w:val="28"/>
          <w:szCs w:val="28"/>
          <w:rtl w:val="true"/>
          <w:lang w:bidi="fa-IR"/>
        </w:rPr>
        <w:t xml:space="preserve">. </w:t>
      </w:r>
      <w:bookmarkStart w:id="75" w:name="pg1102_4876"/>
    </w:p>
    <w:p>
      <w:pPr>
        <w:pStyle w:val="Heading2"/>
        <w:numPr>
          <w:ilvl w:val="1"/>
          <w:numId w:val="1"/>
        </w:numPr>
        <w:rPr/>
      </w:pPr>
      <w:bookmarkStart w:id="76" w:name="__RefHeading___Toc2092507_373438147"/>
      <w:bookmarkStart w:id="77" w:name="_Toc25"/>
      <w:bookmarkEnd w:id="75"/>
      <w:bookmarkEnd w:id="76"/>
      <w:r>
        <w:rPr>
          <w:rtl w:val="true"/>
        </w:rPr>
        <w:t>قدرت خدا چه اندازه است؟</w:t>
      </w:r>
      <w:bookmarkEnd w:id="77"/>
    </w:p>
    <w:p>
      <w:pPr>
        <w:pStyle w:val="BookText"/>
        <w:rPr/>
      </w:pPr>
      <w:r>
        <w:rPr>
          <w:rFonts w:ascii="IRNazanin" w:hAnsi="IRNazanin" w:eastAsia="IRNazanin"/>
          <w:color w:val="111111"/>
          <w:sz w:val="28"/>
          <w:sz w:val="28"/>
          <w:szCs w:val="28"/>
          <w:rtl w:val="true"/>
          <w:lang w:bidi="fa-IR"/>
        </w:rPr>
        <w:t>تو هر چه قدر قدرت خدا را زیاد بدانی، باز هم قدرت خدا زیادتر از آن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برای قدرت خدا اندازه‌ای در نظر بگیرد، او به انجام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نمی‌تواند عظمت و بزرگی خدا را درک کند یا میزان علم خدا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نوری است که در او هیچ تاریکی نیست، خدا عدالتی است که هرگز در او ستمی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حقّی است که در او هیچ باطلی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همیشه بوده و برای همیشه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و نه زمین بود و نه آسمان، نه شبی بود و نه روز، نه ماهی بود و نه خورشیدی، نه ستاره‌ای بود و نه ابری، نه بارانی بود و نه طوفانی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بود و هیچ‌چیز نبود، بعد از آن خدا دوست داشت که خلقی را بیافریند تا عظمت او را بزرگ شمارند و این‌گونه بود که او آفرینش را آغاز کرد</w:t>
      </w:r>
      <w:r>
        <w:rPr>
          <w:rFonts w:eastAsia="IRNazanin" w:cs="IRNazanin"/>
          <w:color w:val="111111"/>
          <w:sz w:val="28"/>
          <w:szCs w:val="28"/>
          <w:rtl w:val="true"/>
          <w:lang w:bidi="fa-IR"/>
        </w:rPr>
        <w:t>.</w:t>
      </w:r>
      <w:r>
        <w:rPr>
          <w:rStyle w:val="FootnoteAnchor"/>
          <w:rtl w:val="true"/>
        </w:rPr>
        <w:footnoteReference w:id="39"/>
      </w:r>
      <w:bookmarkStart w:id="78" w:name="pg1102_4879"/>
    </w:p>
    <w:p>
      <w:pPr>
        <w:pStyle w:val="Heading2"/>
        <w:numPr>
          <w:ilvl w:val="1"/>
          <w:numId w:val="1"/>
        </w:numPr>
        <w:rPr/>
      </w:pPr>
      <w:bookmarkStart w:id="79" w:name="__RefHeading___Toc2092509_373438147"/>
      <w:bookmarkStart w:id="80" w:name="_Toc26"/>
      <w:bookmarkEnd w:id="78"/>
      <w:bookmarkEnd w:id="79"/>
      <w:r>
        <w:rPr>
          <w:rtl w:val="true"/>
        </w:rPr>
        <w:t>تو از همه چیز باخبر هستی</w:t>
      </w:r>
      <w:r>
        <w:rPr>
          <w:rtl w:val="true"/>
        </w:rPr>
        <w:t>!</w:t>
      </w:r>
      <w:bookmarkEnd w:id="80"/>
    </w:p>
    <w:p>
      <w:pPr>
        <w:pStyle w:val="BookText"/>
        <w:rPr/>
      </w:pPr>
      <w:r>
        <w:rPr>
          <w:rFonts w:ascii="IRNazanin" w:hAnsi="IRNazanin" w:eastAsia="IRNazanin"/>
          <w:color w:val="111111"/>
          <w:sz w:val="28"/>
          <w:sz w:val="28"/>
          <w:szCs w:val="28"/>
          <w:rtl w:val="true"/>
          <w:lang w:bidi="fa-IR"/>
        </w:rPr>
        <w:t>نگاهی به این دنیای بزرگ بنما، هر روز چیزهای جدیدی می‌بینی، دانه‌هایی که جوانه می‌زند، برگ درختی که روییده می‌شود و یا از درخت جدا می‌شود، قطرات بارانی که می‌بارد، نسیمی که می‌وزد، موجی که از سوی دریا به ساحل می‌رسد، صدای پرنده‌ای که به گوش می‌رسد، همه و همه تسبیح گوی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این‌ها را به چشم خود می‌بینم، اکنون یک سؤل مهم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و باور دارم که خدا از همه این‌ها باخبر است، هیچ‌چیز از خدا پنهان نیست، او به همه ذرّات دنیا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می‌خواهم بدانم آیا خداوند قبل از این‌که دنیا را بیافریند، باز هم به این چیزها علم و آگاهی داشت؟</w:t>
      </w:r>
    </w:p>
    <w:p>
      <w:pPr>
        <w:pStyle w:val="BookText"/>
        <w:rPr/>
      </w:pPr>
      <w:r>
        <w:rPr>
          <w:rFonts w:ascii="IRNazanin" w:hAnsi="IRNazanin" w:eastAsia="IRNazanin"/>
          <w:color w:val="111111"/>
          <w:sz w:val="28"/>
          <w:sz w:val="28"/>
          <w:szCs w:val="28"/>
          <w:rtl w:val="true"/>
          <w:lang w:bidi="fa-IR"/>
        </w:rPr>
        <w:t>آیا خدا قبل از خلقت هستی، می‌دانست که فلان ساعت از فلان روز، این قطره باران کجا خواهد افتاد؟ آیا او می‌دانست که این برگ با این ویژگی در کدام لحظه از کدام درخت جدا خواهد شد؟ آیا خدا به همه این‌ها آگاهی داشت؟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سؤل ذهن مرا خیلی مشغول کرده بود، سرانجام تصمیم گرفتم تا سؤل خود را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حضور آن حضرت رفتم و گفتم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در این هستی، چیزی را پیدا کرد که قبلاً در علم خدا نبوده باشد؟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که تو در این دنیا می‌بینی در علم خدا بوده است، همه آفریده‌های خدا قبل از این‌که آسمان‌ها و زمین را خلق کند، در علم خدا بوده است و او به آن‌ها آگاهی داشته است</w:t>
      </w:r>
      <w:r>
        <w:rPr>
          <w:rFonts w:eastAsia="IRNazanin" w:cs="IRNazanin"/>
          <w:color w:val="111111"/>
          <w:sz w:val="28"/>
          <w:szCs w:val="28"/>
          <w:rtl w:val="true"/>
          <w:lang w:bidi="fa-IR"/>
        </w:rPr>
        <w:t>.</w:t>
      </w:r>
      <w:r>
        <w:rPr>
          <w:rStyle w:val="FootnoteAnchor"/>
          <w:rtl w:val="true"/>
        </w:rPr>
        <w:footnoteReference w:id="40"/>
      </w:r>
      <w:bookmarkStart w:id="81" w:name="pg1102_4882"/>
    </w:p>
    <w:p>
      <w:pPr>
        <w:pStyle w:val="Heading2"/>
        <w:numPr>
          <w:ilvl w:val="1"/>
          <w:numId w:val="1"/>
        </w:numPr>
        <w:rPr/>
      </w:pPr>
      <w:bookmarkStart w:id="82" w:name="__RefHeading___Toc2092511_373438147"/>
      <w:bookmarkStart w:id="83" w:name="_Toc27"/>
      <w:bookmarkEnd w:id="81"/>
      <w:bookmarkEnd w:id="82"/>
      <w:r>
        <w:rPr>
          <w:rtl w:val="true"/>
        </w:rPr>
        <w:t>خدا را بهتر بشناس</w:t>
      </w:r>
      <w:r>
        <w:rPr>
          <w:rtl w:val="true"/>
        </w:rPr>
        <w:t>!</w:t>
      </w:r>
      <w:bookmarkEnd w:id="83"/>
    </w:p>
    <w:p>
      <w:pPr>
        <w:pStyle w:val="BookText"/>
        <w:rPr/>
      </w:pPr>
      <w:r>
        <w:rPr>
          <w:rFonts w:ascii="IRNazanin" w:hAnsi="IRNazanin" w:eastAsia="IRNazanin"/>
          <w:color w:val="111111"/>
          <w:sz w:val="28"/>
          <w:sz w:val="28"/>
          <w:szCs w:val="28"/>
          <w:rtl w:val="true"/>
          <w:lang w:bidi="fa-IR"/>
        </w:rPr>
        <w:t>از تو می‌خواهم تا بعضی از صفات خدا را که در قرآن آمده است برای من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من اجازه می‌دهی به گونه‌ای دیگر برایت این مطلب را بگویم؟</w:t>
      </w:r>
    </w:p>
    <w:p>
      <w:pPr>
        <w:pStyle w:val="BookText"/>
        <w:rPr/>
      </w:pPr>
      <w:r>
        <w:rPr>
          <w:rFonts w:ascii="IRNazanin" w:hAnsi="IRNazanin" w:eastAsia="IRNazanin"/>
          <w:color w:val="111111"/>
          <w:sz w:val="28"/>
          <w:sz w:val="28"/>
          <w:szCs w:val="28"/>
          <w:rtl w:val="true"/>
          <w:lang w:bidi="fa-IR"/>
        </w:rPr>
        <w:t>وقتی می‌گوییم خدا داناست، می‌خواهیم بگوییم خدا جاهل و نادان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می‌گوییم خدا تواناست، می‌خواهیم بگوییم خدا ناتوان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می‌گوییم خدا بینا و شنواست، منظورمان این است که هیچ‌چیز بر او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حقیقت یگانه‌ای است که جاهل و نادان و ناتوان و ستمگر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طوری بگویم تو راحت‌تر می‌توانی صفات خدا را مورد بررسی قرار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یک حقیقت یگانه‌ای است که همه خوبی‌ها را دارد و از همه بدی‌ها و نقص‌ها و عیب‌ها به دور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یگانه، همیشه زنده، توانا و دانا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بعضی‌ها هستند که خیال می‌کنند زمانی خدا بود ولی توانا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خدا بود ولی شنوا و بینا نبود،</w:t>
      </w:r>
    </w:p>
    <w:p>
      <w:pPr>
        <w:pStyle w:val="BookText"/>
        <w:rPr/>
      </w:pP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همیشه دانا، توانا، شنوا و بینا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صفت‌های قدرت داشتن، آگاهی داشتن و زنده بودن، همیشه برای خدا بوده است و همیشه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حقیقت واحدی است که این صفات را همیشه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بعضی‌ها دچار اشتباه دیگری شده‌اند، آن‌ها خیال می‌کنند که خدا مثلاً با گوش می‌شنود و با چشم می‌بیند و با دست خودش، قدرت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عقیده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یاد داده‌اند که خدا برای شنیدن و دیدن و قدرت خود نیاز به هیچ‌چیزی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بدون آن‌که گوش داشته باشد می‌شنود، بدون آن‌که چشم داشته باشد می‌بیند، او از همه چیز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چگونه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ذات خود می‌بیند، با ذات خود می‌شنود، به ذات خود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ذات خدا، خود خداست، یعنی همان حقیقت 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یگانه است، حقیقت یگانه‌ای که آگاهی به همه چیز دارد، همه چیز را می‌بیند و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صفت‌ها، صفتِ‌ذات می‌گوییم، زیرا این صفت‌ها، با ذاتِ خدا، یگانه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 من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توانستم حقّ مطلب را ادا کنم یا نه؟ من تاکنون بعضی از صفت‌های خدا را برای تو ذکر کردم، یک بار دیگر آن‌ها را تکرار می‌کنم، از تو می‌خواهم با دقّت به آن‌ها توجّه کنی، زیرا بعد از آن می‌خواهم نکته مهمّی را برایت بگویم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دانایی، توانایی، زنده بودن، بی‌نیازی، همه این صفات با ذات خدا یکی هستند، هیچ تفاوتی میان این صفات و خود خدا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یک صفات دیگری هم دارد که با ذات خدا یکی نیستند، مثل صفت 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 همه بندگان خود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کاری است که خدا انجام می‌دهد، خدا به بندگانش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خدا بود ولی رازق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مخلوقی نبود تا به او روزی بدهد، پس صفت رازق بودن خدا، صفت همیشگی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صفات به فِعل و کاری که خدا انجام می‌دهد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داری با بقیّه صفاتِ‌فِعل خدا آشنا شوی؟</w:t>
      </w:r>
    </w:p>
    <w:p>
      <w:pPr>
        <w:pStyle w:val="BookText"/>
        <w:rPr/>
      </w:pPr>
      <w:r>
        <w:rPr>
          <w:rFonts w:ascii="IRNazanin" w:hAnsi="IRNazanin" w:eastAsia="IRNazanin"/>
          <w:color w:val="111111"/>
          <w:sz w:val="28"/>
          <w:sz w:val="28"/>
          <w:szCs w:val="28"/>
          <w:rtl w:val="true"/>
          <w:lang w:bidi="fa-IR"/>
        </w:rPr>
        <w:t>اراده نمودن، راضی بودن از بندگان خوب، غضب کردن به ستمکاران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می‌توانی بگویی خدا همیشه رازق بوده است؟</w:t>
      </w:r>
    </w:p>
    <w:p>
      <w:pPr>
        <w:pStyle w:val="BookText"/>
        <w:rPr/>
      </w:pPr>
      <w:r>
        <w:rPr>
          <w:rFonts w:ascii="IRNazanin" w:hAnsi="IRNazanin" w:eastAsia="IRNazanin"/>
          <w:color w:val="111111"/>
          <w:sz w:val="28"/>
          <w:sz w:val="28"/>
          <w:szCs w:val="28"/>
          <w:rtl w:val="true"/>
          <w:lang w:bidi="fa-IR"/>
        </w:rPr>
        <w:t>قدری فکر کن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زمانی برو که خدا هنوز هستی را خلق نکرده بود، در آن زمان، هنوز هیچ آفریده‌ای نبود که به روزیِ خدا نیاز داشته باشد، پس در آن زمان خدا رازق نبود</w:t>
      </w:r>
      <w:r>
        <w:rPr>
          <w:rFonts w:eastAsia="IRNazanin" w:cs="IRNazanin"/>
          <w:color w:val="111111"/>
          <w:sz w:val="28"/>
          <w:szCs w:val="28"/>
          <w:rtl w:val="true"/>
          <w:lang w:bidi="fa-IR"/>
        </w:rPr>
        <w:t>.</w:t>
      </w:r>
      <w:r>
        <w:rPr>
          <w:rStyle w:val="FootnoteAnchor"/>
          <w:rtl w:val="true"/>
        </w:rPr>
        <w:footnoteReference w:id="41"/>
      </w:r>
      <w:bookmarkStart w:id="84" w:name="pg1102_4888"/>
    </w:p>
    <w:p>
      <w:pPr>
        <w:pStyle w:val="Heading2"/>
        <w:numPr>
          <w:ilvl w:val="1"/>
          <w:numId w:val="1"/>
        </w:numPr>
        <w:rPr/>
      </w:pPr>
      <w:bookmarkStart w:id="85" w:name="__RefHeading___Toc2092513_373438147"/>
      <w:bookmarkStart w:id="86" w:name="_Toc28"/>
      <w:bookmarkEnd w:id="84"/>
      <w:bookmarkEnd w:id="85"/>
      <w:r>
        <w:rPr>
          <w:rtl w:val="true"/>
        </w:rPr>
        <w:t xml:space="preserve">کاش من هم یک درخت داشتم </w:t>
      </w:r>
      <w:r>
        <w:rPr>
          <w:rtl w:val="true"/>
        </w:rPr>
        <w:t>!</w:t>
      </w:r>
      <w:bookmarkEnd w:id="86"/>
    </w:p>
    <w:p>
      <w:pPr>
        <w:pStyle w:val="BookText"/>
        <w:rPr/>
      </w:pPr>
      <w:r>
        <w:rPr>
          <w:rFonts w:ascii="IRNazanin" w:hAnsi="IRNazanin" w:eastAsia="IRNazanin"/>
          <w:color w:val="111111"/>
          <w:sz w:val="28"/>
          <w:sz w:val="28"/>
          <w:szCs w:val="28"/>
          <w:rtl w:val="true"/>
          <w:lang w:bidi="fa-IR"/>
        </w:rPr>
        <w:t>چند سال قبل تصمیم گرفتم در گوشه حیاط کوچک خانه‌ام، باغچه‌ای درست کنم، نهال درختی تهیّه کردم و آن را در باغچه‌ام کاشتم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وقتی از نوشتن خسته می‌شوم، با پناه بردن به آن درخت و شادابی آن، روحیّه‌ای تازه بگیرم، من خیلی دوست دارم که در باغ بزرگی زندگی کنم، باغی که پر از درختان چنار باشد، امّا حالا که این طور نیست به یک درخت می‌توانم اکتفا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باور نکنی که نوشتن کار ساده‌ای نیست، خستگی نوشتن از هر کاری بیشتر است، این را فقط یک نویسنده می‌تواند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نهال خیلی کوچک بود، نه شاخه‌ای داشت و نه برگی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بهار نیامده بود، باید صبر می‌کردم بهار بیاید، من چه می‌خواستم؟ یک درخت بزرگ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سال‌ها صبر می‌کردم تا این درخت بزرگ شود و به خواسته خود برسم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حرف‌ها را برای تو زدم تا در مورد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تا درخت بزرگی داشته باشم، خوب، چه کردم؟ وقتی ما انسان‌ها چیزی را اراده می‌کنیم و آن را می‌خواهیم باید ابتدا مقدّمات آن را فراهم کنیم و صبر کنیم تا به آن خواسته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ماجرا پنج سال می‌گذرد، من هر روز به درخت خود آب دادم، از آن مواظبت کردم و اکنون بعد از پنج سال، حالا یک درخت زیبا شده است و من در سایه آن می‌نشینم و صفا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می‌خواهم برای شما مطلبی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خدا این است که او اراده دارد، او مجبور نیست، می‌تواند یک کاری را انجام بدهد و می‌تواند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اراده خدا با اراده من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اراده می‌کنم، باید صبر کنم، مقدّمات کار فراهم بشود تا به خواسته خودم برسم و چه بسا اصلاً نتوانم به خواسته خود برسم، ولی اراده خدا این‌گونه نیست، وقتی خدا چیزی را اراده کرد، همان چیز فوراً و بدون هیچ معطّلی، ایجاد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هسته خرما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اراده کنم که این هسته خرما، تبدیل به نخل بزرگی شود و خرمای تازه بدهد، باید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صبر کنم، امّا خدا اگر اراده کند که این هسته، تبدیل به درخت بزرگی شود، همان لحظه این اتّفاق می‌افتد و آن هسته تبدیل به درخت بزرگی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الآن دانستیم که یکی از صفات خدا این است که او صاحب اراده است، به هیچ کاری مجبور نیست، امّا وقتی چیزی را اراده کرد، اراده او بدون معطّلی و نیاز به زمان،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نمی‌تواند مانع اراده خدا بشود، هر چه که خدا اراده کند، حتماً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آیا بحث را ادامه بدهم یا نه؟ من دوست دارم شناخت تو از خدای مهربان زیاد و زیادتر بشود، پس اشکالی ندارد که یک مطلب دیگر هم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برایت گفتم که صفات خدا به دو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صفتِ‌ذات و صفتِ‌فعل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صفتِ‌ذات، صفتی است که برای خدا، همیشگی است، مثل دانایی،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صفتِ‌فعل، صفتی است که خدا در یک زمان دارد و در زمان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می‌خواهم از تو یک سؤل مهم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صفت اراده، برای خدا صفتِ‌ذات است یا صفتِ‌فعل؟</w:t>
      </w:r>
    </w:p>
    <w:p>
      <w:pPr>
        <w:pStyle w:val="BookText"/>
        <w:rPr/>
      </w:pPr>
      <w:r>
        <w:rPr>
          <w:rFonts w:ascii="IRNazanin" w:hAnsi="IRNazanin" w:eastAsia="IRNazanin"/>
          <w:color w:val="111111"/>
          <w:sz w:val="28"/>
          <w:sz w:val="28"/>
          <w:szCs w:val="28"/>
          <w:rtl w:val="true"/>
          <w:lang w:bidi="fa-IR"/>
        </w:rPr>
        <w:t>قدری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همه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است، یعنی صفت اراده، صفتِ‌ذات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اوّل اراده نداشته است و سپس اراده کرده است، یعنی صفتِ اراده، صفتِ‌فعل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این‌ها درست است؟</w:t>
      </w:r>
    </w:p>
    <w:p>
      <w:pPr>
        <w:pStyle w:val="BookText"/>
        <w:rPr/>
      </w:pP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اراده، صفت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بود که خدا هیچ‌چیز را اراده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بگویم خدا همیشه چیزی را اراده کرده است، این عقیده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w:t>
      </w:r>
    </w:p>
    <w:p>
      <w:pPr>
        <w:pStyle w:val="BookText"/>
        <w:rPr/>
      </w:pPr>
      <w:r>
        <w:rPr>
          <w:rFonts w:ascii="IRNazanin" w:hAnsi="IRNazanin" w:eastAsia="IRNazanin"/>
          <w:color w:val="111111"/>
          <w:sz w:val="28"/>
          <w:sz w:val="28"/>
          <w:szCs w:val="28"/>
          <w:rtl w:val="true"/>
          <w:lang w:bidi="fa-IR"/>
        </w:rPr>
        <w:t>ما باور داریم که خدا بود و هیچ‌چیزی به غیر او نبود، خدا یگانه بود، بعد از آن به آفرینش هستی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من بگویم خدا همیشه، چیزی را اراده کرده است، یعنی از ازل کنار خدا، چیزی وجود داشته است، زیرا گفتم وقتی خدا چیزی را اراده می‌کند، آن چیز همان لحظه به وجود می‌آید،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بود و هیچ‌چیز با او نبود، یعنی خدا خلقت هستی را اراده نکرده بود، بعداً خدا اراده کرد که جهان هستی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این خلقت، مجبور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خواست تا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اراده کرد، وقتی او اراده کرد فوراً جهان </w:t>
      </w:r>
    </w:p>
    <w:p>
      <w:pPr>
        <w:pStyle w:val="BookText"/>
        <w:rPr/>
      </w:pPr>
      <w:r>
        <w:rPr>
          <w:rFonts w:ascii="IRNazanin" w:hAnsi="IRNazanin" w:eastAsia="IRNazanin"/>
          <w:color w:val="111111"/>
          <w:sz w:val="28"/>
          <w:sz w:val="28"/>
          <w:szCs w:val="28"/>
          <w:rtl w:val="true"/>
          <w:lang w:bidi="fa-IR"/>
        </w:rPr>
        <w:t>هستی،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موفق شدم این نکته خیلی دقیق را به سادگی برایت بیان کنم یا نه؟</w:t>
      </w:r>
    </w:p>
    <w:p>
      <w:pPr>
        <w:pStyle w:val="BookText"/>
        <w:rPr/>
      </w:pPr>
      <w:r>
        <w:rPr>
          <w:rFonts w:ascii="IRNazanin" w:hAnsi="IRNazanin" w:eastAsia="IRNazanin"/>
          <w:color w:val="111111"/>
          <w:sz w:val="28"/>
          <w:sz w:val="28"/>
          <w:szCs w:val="28"/>
          <w:rtl w:val="true"/>
          <w:lang w:bidi="fa-IR"/>
        </w:rPr>
        <w:t>شاید بگویی چرا من این نکته ظریف را اینجا آوردم، چه ضرورتی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عهد کرده‌ام هر چه از اهلاهل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توحید گفته شده است، برای تو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خبر داری کسانی که پیرو اهلاهل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اراده را صفتِ‌ذاتِ خدا می‌دانند، امّا اهلاهل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تأکید داشته‌اند که اراده صفتِ‌ذاتِ خدا نیست، این همه تأکید اهلاهل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w:t>
      </w:r>
    </w:p>
    <w:p>
      <w:pPr>
        <w:pStyle w:val="BookText"/>
        <w:rPr/>
      </w:pPr>
      <w:r>
        <w:rPr>
          <w:rFonts w:ascii="IRNazanin" w:hAnsi="IRNazanin" w:eastAsia="IRNazanin"/>
          <w:color w:val="111111"/>
          <w:sz w:val="28"/>
          <w:sz w:val="28"/>
          <w:szCs w:val="28"/>
          <w:rtl w:val="true"/>
          <w:lang w:bidi="fa-IR"/>
        </w:rPr>
        <w:t>آن‌ها دوست دارند که شیعیان آن‌ها شناخت درستی از خدا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دیگر می‌دانی معنای سخن کسانی که اراده را صفتِ‌ذاتِ خدا می‌دانند چیست؟</w:t>
      </w:r>
    </w:p>
    <w:p>
      <w:pPr>
        <w:pStyle w:val="BookText"/>
        <w:rPr/>
      </w:pPr>
      <w:r>
        <w:rPr>
          <w:rFonts w:ascii="IRNazanin" w:hAnsi="IRNazanin" w:eastAsia="IRNazanin"/>
          <w:color w:val="111111"/>
          <w:sz w:val="28"/>
          <w:sz w:val="28"/>
          <w:szCs w:val="28"/>
          <w:rtl w:val="true"/>
          <w:lang w:bidi="fa-IR"/>
        </w:rPr>
        <w:t>معنای سخن آن‌ها این چنین است که عالم هستی هم، ازلیّ است، یعنی همیشه این هستی وجود داشته است و تو می‌دانی که این حرف باطل است، خدا بود و هیچ‌چیز نبود، مکان نبود، زمان نبود، آسمان نبود، زمین نبود، هیچ‌چیز نبود، بعداً خدا اراده کرد و هستی را آفرید، زمان را آفرید، مکان را آفرید، آسمان را آفرید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همیشه قادر به خلق جهان بود، قدرت خدا همیشگی است، او یگانه است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 اراده کرد تا هستی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یعنی توحید ناب</w:t>
      </w:r>
      <w:r>
        <w:rPr>
          <w:rFonts w:eastAsia="IRNazanin" w:cs="IRNazanin"/>
          <w:color w:val="111111"/>
          <w:sz w:val="28"/>
          <w:szCs w:val="28"/>
          <w:rtl w:val="true"/>
          <w:lang w:bidi="fa-IR"/>
        </w:rPr>
        <w:t>!</w:t>
      </w:r>
      <w:r>
        <w:rPr>
          <w:rStyle w:val="FootnoteAnchor"/>
          <w:rtl w:val="true"/>
        </w:rPr>
        <w:footnoteReference w:id="4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باور داشته باشد که خدا همیشه و از ازل، اراده کرده است، یکتاپرست نیست</w:t>
      </w:r>
      <w:r>
        <w:rPr>
          <w:rFonts w:eastAsia="IRNazanin" w:cs="IRNazanin"/>
          <w:color w:val="111111"/>
          <w:sz w:val="28"/>
          <w:szCs w:val="28"/>
          <w:rtl w:val="true"/>
          <w:lang w:bidi="fa-IR"/>
        </w:rPr>
        <w:t>.</w:t>
      </w:r>
      <w:r>
        <w:rPr>
          <w:rStyle w:val="FootnoteAnchor"/>
          <w:rtl w:val="true"/>
        </w:rPr>
        <w:footnoteReference w:id="43"/>
      </w:r>
      <w:bookmarkStart w:id="87" w:name="pg1102_4896"/>
    </w:p>
    <w:p>
      <w:pPr>
        <w:pStyle w:val="Heading2"/>
        <w:numPr>
          <w:ilvl w:val="1"/>
          <w:numId w:val="1"/>
        </w:numPr>
        <w:rPr/>
      </w:pPr>
      <w:bookmarkStart w:id="88" w:name="__RefHeading___Toc2092515_373438147"/>
      <w:bookmarkStart w:id="89" w:name="_Toc29"/>
      <w:bookmarkEnd w:id="87"/>
      <w:bookmarkEnd w:id="88"/>
      <w:r>
        <w:rPr>
          <w:rtl w:val="true"/>
        </w:rPr>
        <w:t xml:space="preserve">من آدم را با دست خود آفریدم </w:t>
      </w:r>
      <w:r>
        <w:rPr>
          <w:rtl w:val="true"/>
        </w:rPr>
        <w:t>!</w:t>
      </w:r>
      <w:bookmarkEnd w:id="89"/>
    </w:p>
    <w:p>
      <w:pPr>
        <w:pStyle w:val="BookText"/>
        <w:rPr/>
      </w:pPr>
      <w:r>
        <w:rPr>
          <w:rFonts w:ascii="IRNazanin" w:hAnsi="IRNazanin" w:eastAsia="IRNazanin"/>
          <w:color w:val="111111"/>
          <w:sz w:val="28"/>
          <w:sz w:val="28"/>
          <w:szCs w:val="28"/>
          <w:rtl w:val="true"/>
          <w:lang w:bidi="fa-IR"/>
        </w:rPr>
        <w:t>افسوس که ما قرآن را بدون تفکّر و تدبّر می‌خوانیم، کتابی را که برای سعادت دنیا و آخرت ما آمده است، فقط برای ثواب تلاوت می‌کنیم و کمتر به پیام‌های آن توجّه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همان‌قدر که به خواندن قرآن اهمیّت می‌دادیم به تفکّر در آن نیز می‌پرداختیم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 با هم این سخنان خدا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را به یاد آور که خدا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زودی آدم را از گل خواهم آفرید، از شما می‌خواهم وقتی او را آفریدم بر او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خدا آدم را آفرید، همه فرشتگان بر او سجده کردند، به جز ابلیس که سجده نکرد، او تکبّر ورزید و از کافران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ابلیس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إِبْلِیسُ مَا مَنَعَکَ أَن تَسْجُدَ لِمَا خَلَقْتُ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آدم سجده نکردی؟ آدمی که من او را با دست خودم آفریده‌ام</w:t>
      </w:r>
      <w:r>
        <w:rPr>
          <w:rFonts w:eastAsia="IRNazanin" w:cs="IRNazanin"/>
          <w:color w:val="111111"/>
          <w:sz w:val="28"/>
          <w:szCs w:val="28"/>
          <w:rtl w:val="true"/>
          <w:lang w:bidi="fa-IR"/>
        </w:rPr>
        <w:t>.</w:t>
      </w:r>
      <w:r>
        <w:rPr>
          <w:rStyle w:val="FootnoteAnchor"/>
          <w:rtl w:val="true"/>
        </w:rPr>
        <w:footnoteReference w:id="4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 از آدم هستم، تو مرا از آتش خلق کردی و آدم را از خاک،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ومعلوم است که آتش بهتر از خاک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فرشتگان من بیرون برو که تو دیگر از درگاه من رانده شده‌ای و تا روز قیامت لعنت من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مانند تکبّر و خودخواهی مانع سعادت نمی‌شود، اگر شیطان حاضر می‌شد غرور خود را کنار بگذارد و بر آدم سجده کند، هرگز این‌گونه از رحمت خدا دور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من این آیات را می‌خوانم، خدا به شیطان چه گفت؟ او گفت که من آدم را با دست خود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مثل ما انسان‌ها دست دارد؟ ما انسان‌ها وقتی می‌خواهیم چیزی بسازیم، با دست خود می‌سازیم، آیا خدا آدم را هم با دست خود آفرید؟</w:t>
      </w:r>
    </w:p>
    <w:p>
      <w:pPr>
        <w:pStyle w:val="BookText"/>
        <w:rPr/>
      </w:pPr>
      <w:r>
        <w:rPr>
          <w:rFonts w:ascii="IRNazanin" w:hAnsi="IRNazanin" w:eastAsia="IRNazanin"/>
          <w:color w:val="111111"/>
          <w:sz w:val="28"/>
          <w:sz w:val="28"/>
          <w:szCs w:val="28"/>
          <w:rtl w:val="true"/>
          <w:lang w:bidi="fa-IR"/>
        </w:rPr>
        <w:t>از طرف دیگر باور من این است که خدا جسم ندارد، خدا هیچ‌کدام از صفات آفریده‌های خود را ندارد، 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قرآن است، من آن را چگونه معنا کنم؟</w:t>
      </w:r>
    </w:p>
    <w:p>
      <w:pPr>
        <w:pStyle w:val="BookText"/>
        <w:rPr/>
      </w:pPr>
      <w:r>
        <w:rPr>
          <w:rFonts w:ascii="IRNazanin" w:hAnsi="IRNazanin" w:eastAsia="IRNazanin"/>
          <w:color w:val="111111"/>
          <w:sz w:val="28"/>
          <w:sz w:val="28"/>
          <w:szCs w:val="28"/>
          <w:rtl w:val="true"/>
          <w:lang w:bidi="fa-IR"/>
        </w:rPr>
        <w:t>هر چه فکر می‌کنم به نتیجه‌ای نمی‌رسم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شرح این آیه به مفسّر واقعی قرآن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سؤل را از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قرآن خوانده‌ام، می‌خواهم آن را برای من معنا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را با دست خود آفریدم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قدرت است، منظور خدا این است که من آدم را با قدرت خود آفریدم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آن روز فهمیدم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وقتی این آیه را می‌خوانم، معنای آن را متوجّه می‌شوم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دست خدا بالای همه دست‌ها می‌باشد</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قدرت خدا بالاتر از همه قدرت‌هاست</w:t>
      </w:r>
      <w:r>
        <w:rPr>
          <w:rFonts w:eastAsia="IRNazanin" w:cs="IRNazanin"/>
          <w:color w:val="111111"/>
          <w:sz w:val="28"/>
          <w:szCs w:val="28"/>
          <w:rtl w:val="true"/>
          <w:lang w:bidi="fa-IR"/>
        </w:rPr>
        <w:t xml:space="preserve">! </w:t>
      </w:r>
      <w:bookmarkStart w:id="90" w:name="pg1102_4902"/>
    </w:p>
    <w:p>
      <w:pPr>
        <w:pStyle w:val="Heading2"/>
        <w:numPr>
          <w:ilvl w:val="1"/>
          <w:numId w:val="1"/>
        </w:numPr>
        <w:rPr/>
      </w:pPr>
      <w:bookmarkStart w:id="91" w:name="__RefHeading___Toc2092517_373438147"/>
      <w:bookmarkStart w:id="92" w:name="_Toc30"/>
      <w:bookmarkEnd w:id="90"/>
      <w:bookmarkEnd w:id="91"/>
      <w:r>
        <w:rPr>
          <w:rtl w:val="true"/>
        </w:rPr>
        <w:t>خدا نور زمین و آسمان است</w:t>
      </w:r>
      <w:r>
        <w:rPr>
          <w:rtl w:val="true"/>
        </w:rPr>
        <w:t>!</w:t>
      </w:r>
      <w:bookmarkEnd w:id="92"/>
    </w:p>
    <w:p>
      <w:pPr>
        <w:pStyle w:val="BookText"/>
        <w:rPr/>
      </w:pPr>
      <w:r>
        <w:rPr>
          <w:rFonts w:ascii="IRNazanin" w:hAnsi="IRNazanin" w:eastAsia="IRNazanin"/>
          <w:color w:val="111111"/>
          <w:sz w:val="28"/>
          <w:sz w:val="28"/>
          <w:szCs w:val="28"/>
          <w:rtl w:val="true"/>
          <w:lang w:bidi="fa-IR"/>
        </w:rPr>
        <w:t>آیا خدا نور است؟ آیا نوری است که زمین و آسمان‌ها را در برگرفته است؟</w:t>
      </w:r>
    </w:p>
    <w:p>
      <w:pPr>
        <w:pStyle w:val="BookText"/>
        <w:rPr/>
      </w:pPr>
      <w:r>
        <w:rPr>
          <w:rFonts w:ascii="Amiri" w:hAnsi="Amiri" w:eastAsia="Amiri" w:cs="Amiri"/>
          <w:color w:val="111111"/>
          <w:sz w:val="28"/>
          <w:sz w:val="28"/>
          <w:szCs w:val="28"/>
          <w:rtl w:val="true"/>
          <w:lang w:bidi="ar-SA"/>
        </w:rPr>
        <w:t>وقتی به قرآن مراجعه می‌کنم می‌بینم که در آن کتاب آسمانی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 نور آسمان‌ها و زمین است</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آیا معنی این آیه، همین است؟ آیا حقیقت خدا از نور است؟ مگر خدا در همه جا نیست، پس اگر او نور است، چرا شب‌ها همه جا تاریک می‌شود؟</w:t>
      </w:r>
    </w:p>
    <w:p>
      <w:pPr>
        <w:pStyle w:val="BookText"/>
        <w:rPr/>
      </w:pPr>
      <w:r>
        <w:rPr>
          <w:rFonts w:ascii="IRNazanin" w:hAnsi="IRNazanin" w:eastAsia="IRNazanin"/>
          <w:color w:val="111111"/>
          <w:sz w:val="28"/>
          <w:sz w:val="28"/>
          <w:szCs w:val="28"/>
          <w:rtl w:val="true"/>
          <w:lang w:bidi="fa-IR"/>
        </w:rPr>
        <w:t>اگر خدا نور آسمان‌ها و زمین است، پس چرا در بعضی مکان‌ها تاریکی وجود دارد؟</w:t>
      </w:r>
    </w:p>
    <w:p>
      <w:pPr>
        <w:pStyle w:val="BookText"/>
        <w:rPr/>
      </w:pPr>
      <w:r>
        <w:rPr>
          <w:rFonts w:ascii="IRNazanin" w:hAnsi="IRNazanin" w:eastAsia="IRNazanin"/>
          <w:color w:val="111111"/>
          <w:sz w:val="28"/>
          <w:sz w:val="28"/>
          <w:szCs w:val="28"/>
          <w:rtl w:val="true"/>
          <w:lang w:bidi="fa-IR"/>
        </w:rPr>
        <w:t>اگر من همین الان، داخل اتاقی بروم که پنجره‌ای ندارد، آنجا تاریک می‌شود، آیا من می‌توانم بگویم خدا در آن اتاق نیست؟</w:t>
      </w:r>
    </w:p>
    <w:p>
      <w:pPr>
        <w:pStyle w:val="BookText"/>
        <w:rPr/>
      </w:pPr>
      <w:r>
        <w:rPr>
          <w:rFonts w:ascii="IRNazanin" w:hAnsi="IRNazanin" w:eastAsia="IRNazanin"/>
          <w:color w:val="111111"/>
          <w:sz w:val="28"/>
          <w:sz w:val="28"/>
          <w:szCs w:val="28"/>
          <w:rtl w:val="true"/>
          <w:lang w:bidi="fa-IR"/>
        </w:rPr>
        <w:t>اگر خدا نور است، پس هر جا که تاریکی هست، خدا نباید باشد؟</w:t>
      </w:r>
    </w:p>
    <w:p>
      <w:pPr>
        <w:pStyle w:val="BookText"/>
        <w:rPr/>
      </w:pPr>
      <w:r>
        <w:rPr>
          <w:rFonts w:ascii="IRNazanin" w:hAnsi="IRNazanin" w:eastAsia="IRNazanin"/>
          <w:color w:val="111111"/>
          <w:sz w:val="28"/>
          <w:sz w:val="28"/>
          <w:szCs w:val="28"/>
          <w:rtl w:val="true"/>
          <w:lang w:bidi="fa-IR"/>
        </w:rPr>
        <w:t>معلوم است که خدا همه جا هست، خود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مَعَکُمْ أَیْنَ مَا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هر کجا که باشید خدا با شما هست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طرف دیگر، نور، خودش یک آفریده است و صفات آفریده‌ها را دارد، هر نوری ناگزیر یک روز خاموش می‌شود، چطور خدا می‌تواند نور باشد؟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هست که جواب مرا بدهد؟ چرا خدا در قرآن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w:t>
      </w:r>
    </w:p>
    <w:p>
      <w:pPr>
        <w:pStyle w:val="BookText"/>
        <w:rPr/>
      </w:pPr>
      <w:r>
        <w:rPr>
          <w:rFonts w:ascii="IRNazanin" w:hAnsi="IRNazanin" w:eastAsia="IRNazanin"/>
          <w:color w:val="111111"/>
          <w:sz w:val="28"/>
          <w:sz w:val="28"/>
          <w:szCs w:val="28"/>
          <w:rtl w:val="true"/>
          <w:lang w:bidi="fa-IR"/>
        </w:rPr>
        <w:t>باید نزد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فقط او می‌تواند جواب این سؤل مرا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یک آیه برای من معمّا شده است، آیا به من کمک می‌کنید؟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را می‌گویی؟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 نور آسمان‌ها و زمین است</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خدا، هدایت کننده اهل آسمان‌ها و اهل زمین به سمت روشنایی‌ها و زیبایی‌ها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که در آسمان‌ها هستند، خدا آن‌ها را به سوی کمال و خوبی‌ها هدایت می‌کند، هم‌چنین این خداست که انسان‌ها را به خوبی‌ها هدایت می‌کند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هدایت خدا نباشد، هیچ‌کس نمی‌تواند به سعادت و رستگاری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شبی تاریک، در بیابان راه را گم کنی، به دنبال نوری می‌گردی تا بتوانی نجات پیدا کنی، در آن تاریکی فقط نور می‌تواند تو را راهنمایی 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نوری را از دور دست‌ها می‌بینی، به سوی آن می‌روی، زیرا می‌دانی در آنجا کسی هست که می‌تواند به تو کمک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هدایت کننده همه هستی است، همه نیاز به هدایت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دیگر معنای این‌که خدا نور است، برای تو واضح و روشن شد که خدا هدایت کننده آفریده‌هاست برای همین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این به این معنی نیست که ذات خدا، نور باشد، چون هیچ‌کس نمی‌تواند ذات خدا را درک کند</w:t>
      </w:r>
      <w:r>
        <w:rPr>
          <w:rFonts w:eastAsia="IRNazanin" w:cs="IRNazanin"/>
          <w:color w:val="111111"/>
          <w:sz w:val="28"/>
          <w:szCs w:val="28"/>
          <w:rtl w:val="true"/>
          <w:lang w:bidi="fa-IR"/>
        </w:rPr>
        <w:t xml:space="preserve">. </w:t>
      </w:r>
      <w:bookmarkStart w:id="93" w:name="pg1102_4906"/>
    </w:p>
    <w:p>
      <w:pPr>
        <w:pStyle w:val="Heading2"/>
        <w:numPr>
          <w:ilvl w:val="1"/>
          <w:numId w:val="1"/>
        </w:numPr>
        <w:rPr/>
      </w:pPr>
      <w:bookmarkStart w:id="94" w:name="__RefHeading___Toc2092519_373438147"/>
      <w:bookmarkStart w:id="95" w:name="_Toc31"/>
      <w:bookmarkEnd w:id="93"/>
      <w:bookmarkEnd w:id="94"/>
      <w:r>
        <w:rPr>
          <w:rtl w:val="true"/>
        </w:rPr>
        <w:t>خدا که آمد و شد ندارد</w:t>
      </w:r>
      <w:r>
        <w:rPr>
          <w:rtl w:val="true"/>
        </w:rPr>
        <w:t>!</w:t>
      </w:r>
      <w:bookmarkEnd w:id="95"/>
    </w:p>
    <w:p>
      <w:pPr>
        <w:pStyle w:val="BookText"/>
        <w:rPr/>
      </w:pPr>
      <w:r>
        <w:rPr>
          <w:rFonts w:ascii="IRNazanin" w:hAnsi="IRNazanin" w:eastAsia="IRNazanin"/>
          <w:color w:val="111111"/>
          <w:sz w:val="28"/>
          <w:sz w:val="28"/>
          <w:szCs w:val="28"/>
          <w:rtl w:val="true"/>
          <w:lang w:bidi="fa-IR"/>
        </w:rPr>
        <w:t>نمی‌دانم آیا نام مرا شنیده‌ای؟ من ابن‌فَضّال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تلاش کرده‌ام از علم آن حضرت بهره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می‌خواهم سؤل مهمّی را که از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نموده‌ام برای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در قرآن این آیه را خوانده‌ای، قرآن وقتی می‌خواهد روز قیامت را وصف کند،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جَآءَ رَبُّکَ وَ الْمَلَکُ صَفًّا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خدا بیاید و فرشتگان همه صف در صف حاضر شوند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وقتی من این آیه را خواندم،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چه می‌شود؟ آیا خدا از جایی به جایی می‌رود؟</w:t>
      </w:r>
    </w:p>
    <w:p>
      <w:pPr>
        <w:pStyle w:val="BookText"/>
        <w:rPr/>
      </w:pPr>
      <w:r>
        <w:rPr>
          <w:rFonts w:ascii="IRNazanin" w:hAnsi="IRNazanin" w:eastAsia="IRNazanin"/>
          <w:color w:val="111111"/>
          <w:sz w:val="28"/>
          <w:sz w:val="28"/>
          <w:szCs w:val="28"/>
          <w:rtl w:val="true"/>
          <w:lang w:bidi="fa-IR"/>
        </w:rPr>
        <w:t>من خیلی فکر کردم، سرانجام این سؤل را از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آن حضرت این چنین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از جایی به جای دیگر نمی‌رود، آمدن و رفتن از ویژگی‌های آفریده‌ها و مخلوقات است و خداوند از این ویژگی برتر و والاتر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پس تفسیر این آیه چه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که فرمان خدا بیاید و فرشتگان صف در صف حاضر شوند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جواب را شنیدم به فکر فرو رفتم، روز قیامت که می‌شود، همه </w:t>
      </w:r>
    </w:p>
    <w:p>
      <w:pPr>
        <w:pStyle w:val="BookText"/>
        <w:rPr/>
      </w:pPr>
      <w:r>
        <w:rPr>
          <w:rFonts w:ascii="IRNazanin" w:hAnsi="IRNazanin" w:eastAsia="IRNazanin"/>
          <w:color w:val="111111"/>
          <w:sz w:val="28"/>
          <w:sz w:val="28"/>
          <w:szCs w:val="28"/>
          <w:rtl w:val="true"/>
          <w:lang w:bidi="fa-IR"/>
        </w:rPr>
        <w:t>انسان‌ها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آن‌ها نگران هستند، آفتاب بر بدن‌ها می‌تابد، تشنگی بیداد می‌کند، همه از یکدیگر فرار می‌کنند، اضطراب و نگرانی همه جا را فرا می‌گیرد، همه منتظرند ببینند چه خواهد شد، بعد از مدّت‌ها چشم انتظاری، ناگهان فرشتگان زیادی در حالی که در صف‌های منظّمی هستند از آسمان نازل می‌شوند، آن‌ها فرمان خدا را با تشریفات خاصّی آورده‌اند، فرمانی که برای اهل توحید، مایه خوشحالی است و برای بت‌پرستان مایه ترس و نگرانی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قرآن آن لحظه را برای ما بیان می‌کند، لحظه‌ای که فرمان بزرگ خدا نازل می‌شود، لحظه‌ای که فرشتگان آن فرمان را با خود آورده‌اند تا اهل توحید به سوی بهشت بروند</w:t>
      </w:r>
      <w:r>
        <w:rPr>
          <w:rFonts w:eastAsia="IRNazanin" w:cs="IRNazanin"/>
          <w:color w:val="111111"/>
          <w:sz w:val="28"/>
          <w:szCs w:val="28"/>
          <w:rtl w:val="true"/>
          <w:lang w:bidi="fa-IR"/>
        </w:rPr>
        <w:t xml:space="preserve">. </w:t>
      </w:r>
      <w:bookmarkStart w:id="96" w:name="pg1102_4910"/>
    </w:p>
    <w:p>
      <w:pPr>
        <w:pStyle w:val="Heading2"/>
        <w:numPr>
          <w:ilvl w:val="1"/>
          <w:numId w:val="1"/>
        </w:numPr>
        <w:rPr/>
      </w:pPr>
      <w:bookmarkStart w:id="97" w:name="__RefHeading___Toc2092521_373438147"/>
      <w:bookmarkStart w:id="98" w:name="_Toc32"/>
      <w:bookmarkEnd w:id="96"/>
      <w:bookmarkEnd w:id="97"/>
      <w:r>
        <w:rPr>
          <w:rtl w:val="true"/>
        </w:rPr>
        <w:t xml:space="preserve">خدا صفات انسان‌ها را ندارد </w:t>
      </w:r>
      <w:r>
        <w:rPr>
          <w:rtl w:val="true"/>
        </w:rPr>
        <w:t>!</w:t>
      </w:r>
      <w:bookmarkEnd w:id="98"/>
    </w:p>
    <w:p>
      <w:pPr>
        <w:pStyle w:val="BookText"/>
        <w:rPr/>
      </w:pPr>
      <w:r>
        <w:rPr>
          <w:rFonts w:ascii="IRNazanin" w:hAnsi="IRNazanin" w:eastAsia="IRNazanin"/>
          <w:color w:val="111111"/>
          <w:sz w:val="28"/>
          <w:sz w:val="28"/>
          <w:szCs w:val="28"/>
          <w:rtl w:val="true"/>
          <w:lang w:bidi="fa-IR"/>
        </w:rPr>
        <w:t>بارها گفته‌ام که چقدر خوب است ما برای فهم بهتر آیات قرآن به اهلاهل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علم و دانش آسمانی دارند و می‌توانند ما را در مسیر کمال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خواسته است که ما همواره از نور دانش آنان بهره ببریم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نمی‌دانم در قرآن این آیه‌ها را خوانده‌ای؟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یَسْتَهْزِئُ بِهِمْ</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زمان پیامبر عدّه‌ای منافق و دورو بودند، آن‌ها وقتی به پیامبر می‌رسیدند می‌گفتند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خدای یگانه را باور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وقتی با بت‌پرستان روبرو می‌شدند چنین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بت پرستان به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باور کنیم که شما از ما هستید و بت‌ها را قبول دارید، ما شنیده‌ایم که شما بارها نزد محمّد رفته‌اید و به او گفته‌اید که به اسلام ایمان آورده‌اید؟</w:t>
      </w:r>
    </w:p>
    <w:p>
      <w:pPr>
        <w:pStyle w:val="BookText"/>
        <w:rPr/>
      </w:pPr>
      <w:r>
        <w:rPr>
          <w:rFonts w:ascii="IRNazanin" w:hAnsi="IRNazanin" w:eastAsia="IRNazanin"/>
          <w:color w:val="111111"/>
          <w:sz w:val="28"/>
          <w:sz w:val="28"/>
          <w:szCs w:val="28"/>
          <w:rtl w:val="true"/>
          <w:lang w:bidi="fa-IR"/>
        </w:rPr>
        <w:t>آن‌ها در جواب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پیامبر را مسخره کنیم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پیامبر را مسخره کردند، خدا هم آنان را مسخره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می‌شود خدا کسی را مسخره کند؟ مگر خدا از هر عیب و بدی دور نیست؟</w:t>
      </w:r>
    </w:p>
    <w:p>
      <w:pPr>
        <w:pStyle w:val="BookText"/>
        <w:rPr/>
      </w:pPr>
      <w:r>
        <w:rPr>
          <w:rFonts w:ascii="IRNazanin" w:hAnsi="IRNazanin" w:eastAsia="IRNazanin"/>
          <w:color w:val="111111"/>
          <w:sz w:val="28"/>
          <w:sz w:val="28"/>
          <w:szCs w:val="28"/>
          <w:rtl w:val="true"/>
          <w:lang w:bidi="fa-IR"/>
        </w:rPr>
        <w:t>پس چرا در قرآن چنین سخنی آمده است؟</w:t>
      </w:r>
    </w:p>
    <w:p>
      <w:pPr>
        <w:pStyle w:val="BookText"/>
        <w:rPr/>
      </w:pPr>
      <w:r>
        <w:rPr>
          <w:rFonts w:ascii="IRNazanin" w:hAnsi="IRNazanin" w:eastAsia="IRNazanin"/>
          <w:color w:val="111111"/>
          <w:sz w:val="28"/>
          <w:sz w:val="28"/>
          <w:szCs w:val="28"/>
          <w:rtl w:val="true"/>
          <w:lang w:bidi="fa-IR"/>
        </w:rPr>
        <w:t>باید تفسیر این آیه را از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برایم توضیح دهید که منظور از این آیه چیست؟ آیا خدا نیرنگ می‌کند و کسی را مسخره می‌نماید؟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مسخره نمی‌کند و دست به نیرنگ 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این آیه‌ها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منافقان نزد پیامبر آمدند و گفتند که ما به خدای یگانه ایمان آوردیم، خدا می‌دانست که آن‌ها دروغ می‌گویند و می‌خواهند پیامبر را مسخره بکنند،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چیز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آیه می‌گوید که خدا می‌داند آن‌ها پیامبر را مسخره کردند، برای همین آنان 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جزای این مسخره کردن را به آنان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دین خدا را مسخره کردند، خدا این کار آن‌ها را نمی‌بخشد و آنان را گرفتار عذاب خود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آیه را با دقّت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مَکَرُواْ مَکْرًا وَ مَکَرْنَا مَکْرًا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این آیه، جریان قومِ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تا دست از بت‌پرستی بردارند و خدای یگانه را بپرستند، گروهی از قوم او این سخن را نپذیرفتند و تصمیم گرفتند تا با حیله و نیرنگ،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دست به نیرنگ زدند و ما نیز دست به نیرنگ زدیم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سؤل من این است آیا خدا هم نیرنگ می‌کند؟ مگر خدا از هر عیب و بدی به </w:t>
      </w:r>
    </w:p>
    <w:p>
      <w:pPr>
        <w:pStyle w:val="BookText"/>
        <w:rPr/>
      </w:pPr>
      <w:r>
        <w:rPr>
          <w:rFonts w:ascii="IRNazanin" w:hAnsi="IRNazanin" w:eastAsia="IRNazanin"/>
          <w:color w:val="111111"/>
          <w:sz w:val="28"/>
          <w:sz w:val="28"/>
          <w:szCs w:val="28"/>
          <w:rtl w:val="true"/>
          <w:lang w:bidi="fa-IR"/>
        </w:rPr>
        <w:t>دور نیست؟</w:t>
      </w:r>
    </w:p>
    <w:p>
      <w:pPr>
        <w:pStyle w:val="BookText"/>
        <w:rPr/>
      </w:pPr>
      <w:r>
        <w:rPr>
          <w:rFonts w:ascii="IRNazanin" w:hAnsi="IRNazanin" w:eastAsia="IRNazanin"/>
          <w:color w:val="111111"/>
          <w:sz w:val="28"/>
          <w:sz w:val="28"/>
          <w:szCs w:val="28"/>
          <w:rtl w:val="true"/>
          <w:lang w:bidi="fa-IR"/>
        </w:rPr>
        <w:t>بار دیگر از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چیست؟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حیله زدند و تصمیم گرفتند که در تاریکی شب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کرده و او را به قتل برسانند، خدا از این نیّت و تصمیم آن‌ها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همواره پیامبران خود را یاری می‌کند، برای همین آن شب خدا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 آن‌ها نجات داد، امّا خدا آن قوم ستمگر را به حال خود رها نکرد، آن‌ها برای پیامبر خدا دست به نیرنگ زدند، خدا هم سزای این کار آن‌ها را داد و همان شب عذاب را بر آنان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سزای این نیرنگ را این‌گونه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خدا هرگز به کسی نیرنگ نمی‌زند، خدا بالاتر و والاتر از آن است که به کسی نیرنگ بزند، آن‌ها خود کمر به قتل پیامبر بستند و خداوند یار و یاور پیامبران و اهل ایمان است</w:t>
      </w:r>
      <w:r>
        <w:rPr>
          <w:rFonts w:eastAsia="IRNazanin" w:cs="IRNazanin"/>
          <w:color w:val="111111"/>
          <w:sz w:val="28"/>
          <w:szCs w:val="28"/>
          <w:rtl w:val="true"/>
          <w:lang w:bidi="fa-IR"/>
        </w:rPr>
        <w:t>.</w:t>
      </w:r>
      <w:r>
        <w:rPr>
          <w:rStyle w:val="FootnoteAnchor"/>
          <w:rtl w:val="true"/>
        </w:rPr>
        <w:footnoteReference w:id="55"/>
      </w:r>
      <w:bookmarkStart w:id="99" w:name="pg1102_4916"/>
    </w:p>
    <w:p>
      <w:pPr>
        <w:pStyle w:val="Heading2"/>
        <w:numPr>
          <w:ilvl w:val="1"/>
          <w:numId w:val="1"/>
        </w:numPr>
        <w:rPr/>
      </w:pPr>
      <w:bookmarkStart w:id="100" w:name="__RefHeading___Toc2092523_373438147"/>
      <w:bookmarkStart w:id="101" w:name="_Toc33"/>
      <w:bookmarkEnd w:id="99"/>
      <w:bookmarkEnd w:id="100"/>
      <w:r>
        <w:rPr>
          <w:rtl w:val="true"/>
        </w:rPr>
        <w:t xml:space="preserve">خدایی که هرگز عصبانی نمی‌شود </w:t>
      </w:r>
      <w:r>
        <w:rPr>
          <w:rtl w:val="true"/>
        </w:rPr>
        <w:t>!</w:t>
      </w:r>
      <w:bookmarkEnd w:id="1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آیا خدا هم به خشم می‌آید و عصبانی می‌شود؟ آیا این سخن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خشم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که خدا به خشم می‌آید، مگر قرآن را نخوانده‌ای؟ آنجا که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فَلَمَّآ ءَاسَفُونَا انتَقَمْنَا مِنْهُمْ فَأَغْرَقْنَ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أَجْمَعِینَ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آیه چه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جریان فرعون را شنیده‌ای؟ فرعون ادّعای خدایی می‌کرد و مردم مصر هم سخن او را قبول کرده بودند و او را عبادت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خدا پیامبرش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فرعون فرستاد، امّا فرعون و قوم او از عقیده باطل خود دست برنداشتند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بی‌گناهان زیادی را به قتل رساند، تا این‌که سرانجام یک شب،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 قوم بنی‌اسرائیل را به سوی فلسطین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از رود نیل عبور کردند و وقتی فرعون و یارانش به دنبال آن‌ها وارد رود نیل شدند، عذاب خدا فرا رسید و همه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در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فرعون و قوم او مرا به خشم درآوردند، من از آنان انتقام گرفتم و آن‌ها را غرق کردم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از فرعون و قوم او به خشم آمده بود؟ آیا من می‌توانم بگویم از </w:t>
      </w:r>
    </w:p>
    <w:p>
      <w:pPr>
        <w:pStyle w:val="BookText"/>
        <w:rPr/>
      </w:pPr>
      <w:r>
        <w:rPr>
          <w:rFonts w:ascii="IRNazanin" w:hAnsi="IRNazanin" w:eastAsia="IRNazanin"/>
          <w:color w:val="111111"/>
          <w:sz w:val="28"/>
          <w:sz w:val="28"/>
          <w:szCs w:val="28"/>
          <w:rtl w:val="true"/>
          <w:lang w:bidi="fa-IR"/>
        </w:rPr>
        <w:t>خشم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مهمان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این آیه قرآن را برای آن حضرت می‌خوانم و از او می‌خواهم تا آن را برایم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نگاهی به من می‌کند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هرگز مانند ما انسان‌ها به خشم نمی‌آید، اگر خدا به خشم بیاید در او حالتی ایجاد شده است، اگر او عصبانی شود در او تغییری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در خدا تغییری پیش بیاید؟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هرگز دچار دگرگونی نمی‌شود، زیرا او جسم نیست که تغییری در او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بگویی که خدا عصبانی و خشمناک می‌شود، باید قبول کنی که یک روزی هم خدا نابود خواهد شد، زیرا اگر بگویی خدا خشمناک می‌شود، معنای آن این چنین است که در ذات و حقیقت خدا تغییری ایجاد شده است و اگر در خدا تغییری ایجاد شود، از نابودی در امان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ما این است که در حقیقت خدا هیچ تغییری راه ندارد، او هرگز از حالی به حال دیگر نمی‌شود، برای همین است که او پایانی ندارد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یگانه از این خشم و غضب، بالاتر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اکنون دیگر دانستی که خدا هرگز خوشحال هم نمی‌شود، این صفت‌ها، از آفریده‌هاست و خدا بالاتر از همه این صفت‌ها می‌باشد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فهمیدم که خدا نه خوشحال می‌شود و نه عصبانی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یگانه‌ای است که </w:t>
      </w:r>
    </w:p>
    <w:p>
      <w:pPr>
        <w:pStyle w:val="BookText"/>
        <w:rPr/>
      </w:pPr>
      <w:r>
        <w:rPr>
          <w:rFonts w:ascii="IRNazanin" w:hAnsi="IRNazanin" w:eastAsia="IRNazanin"/>
          <w:color w:val="111111"/>
          <w:sz w:val="28"/>
          <w:sz w:val="28"/>
          <w:szCs w:val="28"/>
          <w:rtl w:val="true"/>
          <w:lang w:bidi="fa-IR"/>
        </w:rPr>
        <w:t>این صفات در حقیقتش راه ندارد و این معنای توحید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سؤلی در ذهن من باقی است، اگر خدا خوشحال و عصبانی نمی‌شود، پس چرا در این آیه قرآن، از خشم خدا سخن به میان آمده است؟ چرا در جاهای دیگر قرآن از خوشحالی و رضایت خدا مطالبی بیان شده است؟</w:t>
      </w:r>
    </w:p>
    <w:p>
      <w:pPr>
        <w:pStyle w:val="BookText"/>
        <w:rPr/>
      </w:pPr>
      <w:r>
        <w:rPr>
          <w:rFonts w:ascii="IRNazanin" w:hAnsi="IRNazanin" w:eastAsia="IRNazanin"/>
          <w:color w:val="111111"/>
          <w:sz w:val="28"/>
          <w:sz w:val="28"/>
          <w:szCs w:val="28"/>
          <w:rtl w:val="true"/>
          <w:lang w:bidi="fa-IR"/>
        </w:rPr>
        <w:t>کاش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سؤل مرا هم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هرگز مانند ما انسان‌ها خوشحال و یا عصبانی نمی‌شود، امّا او برای خود دوستانی انتخاب کرده است، پیامبران، دوستان خدا هستند، خداوند خوشحالیِ دوستان خود را، خوشحالی خود قرار داد و خشم آن‌ها را خشم خود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سخن خدا را 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یکی از دوستان من اهانت کند به جنگ من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سخن خدا را 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پیامبر اطاعت کند از من اطاعت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 اطاعت از پیامبران را همانند اطاعت از خود، خوشحالی پیامبران را همانند خوشحالی خود و غضب پیامبران را غضب خود قرار داده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دوست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فرعون با لشکر خود به دنبال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تا او و یارانش را دستگیر کند،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حرکت فرعون به خشم آمد، خدا این خشم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همانند خشم خودش قرار داد، زیرا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نماینده او در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علاقه داشت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اکنون تو در چه زمانی هستی؟ لحظه‌ای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نماینده خدا و حجّت خدا بر روی زمین است؟ </w:t>
      </w:r>
    </w:p>
    <w:p>
      <w:pPr>
        <w:pStyle w:val="BookText"/>
        <w:rPr/>
      </w:pPr>
      <w:r>
        <w:rPr>
          <w:rFonts w:ascii="IRNazanin" w:hAnsi="IRNazanin" w:eastAsia="IRNazanin"/>
          <w:color w:val="111111"/>
          <w:sz w:val="28"/>
          <w:sz w:val="28"/>
          <w:szCs w:val="28"/>
          <w:rtl w:val="true"/>
          <w:lang w:bidi="fa-IR"/>
        </w:rPr>
        <w:t>بدان که خدا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دوست دارد، اگر تو کاری کردی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خشنود کنی، در واقع خدا را خشنود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 کار خوبی بکنی، بدان که هرگز خدا خوشحال نمی‌شود،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هیچ‌چیز خوشحال نمی‌شود، خدا،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کارهای تو باخبر است، او حجّت خداست، نماینده خداست، خلیفه خدا در آسمان‌ها و زمین است، هیچ فرشته‌ای بالاتر از او نیست، جبرئیل با آن همه مقام، خدمتگزار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کار خوبی انجام می‌دهی، قلب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خوشحال می‌کنی و لبخندی بر لب‌های او می‌نشانی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می‌بیند که تو دوستِ او و نماینده او را خوشحال کردی، پس دستور می‌دهد تا ثواب زیادی برای تو نوشته شود و رحمت بر تو نازل شود، اکنون دیگر خدا گناهان تو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ناکرده، من کاری کنم که دل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 معصیتی بکنم، امام مهربان به خشم می‌آید، وقتی او به خشم می‌آید، خدا هم رحمت خود را از من می‌گیرد، اگر گناه من خیلی بزرگ باشد، عذاب را برای من می‌نویسد و این عذاب نتیجه عملی است که من انجام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همه گناهان دنیا را انجام بدهد، خدا از دست او عصبانی نمی‌شود، زیرا خدا هرگز عصبانی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دست شمر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قتل رساند، عصبانی نشد،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شمر سخت‌ترین عذاب‌ها را قرار داده است، شمر در روز قیامت در آتش جهنّم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اوست که باید برای همیشه در عذاب خدا گرفتار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بخواهم ساده‌تر از این برایت بگویم، باید چنین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شنیدی گفتند خدا از کسی راضی و خوشحال است، بدان که منظور این است که خدا ثواب </w:t>
      </w:r>
    </w:p>
    <w:p>
      <w:pPr>
        <w:pStyle w:val="BookText"/>
        <w:rPr/>
      </w:pPr>
      <w:r>
        <w:rPr>
          <w:rFonts w:ascii="IRNazanin" w:hAnsi="IRNazanin" w:eastAsia="IRNazanin"/>
          <w:color w:val="111111"/>
          <w:sz w:val="28"/>
          <w:sz w:val="28"/>
          <w:szCs w:val="28"/>
          <w:rtl w:val="true"/>
          <w:lang w:bidi="fa-IR"/>
        </w:rPr>
        <w:t>و رحمت خود را به آن شخص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شنیدی که گفتند خدا از دست کسی عصبانی است، یعنی خدا آن شخص را به عذاب خود گرفتار کرده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ما با سخنان اهلاهل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باشیم، چقدر قرآن را بهتر می‌فهمیم</w:t>
      </w:r>
      <w:r>
        <w:rPr>
          <w:rFonts w:eastAsia="IRNazanin" w:cs="IRNazanin"/>
          <w:color w:val="111111"/>
          <w:sz w:val="28"/>
          <w:szCs w:val="28"/>
          <w:rtl w:val="true"/>
          <w:lang w:bidi="fa-IR"/>
        </w:rPr>
        <w:t xml:space="preserve">! </w:t>
      </w:r>
      <w:bookmarkStart w:id="102" w:name="pg1102_4927"/>
    </w:p>
    <w:p>
      <w:pPr>
        <w:pStyle w:val="Heading2"/>
        <w:numPr>
          <w:ilvl w:val="1"/>
          <w:numId w:val="1"/>
        </w:numPr>
        <w:rPr/>
      </w:pPr>
      <w:bookmarkStart w:id="103" w:name="__RefHeading___Toc2092525_373438147"/>
      <w:bookmarkStart w:id="104" w:name="_Toc34"/>
      <w:bookmarkEnd w:id="102"/>
      <w:bookmarkEnd w:id="103"/>
      <w:r>
        <w:rPr>
          <w:rtl w:val="true"/>
        </w:rPr>
        <w:t>آیا خدا روح دارد؟</w:t>
      </w:r>
      <w:bookmarkEnd w:id="1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آمده‌ایم؟ آغاز ما چه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از روح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روح خدا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آدم را خلق کردم، از روحِ خودم در او دمیدم</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تو نابود می‌شود، امّا روح تو مروارید این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مروارید پاره‌ای از روح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روح دارد و او روح خود را در ما دمیده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آیه‌ای از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روح خود در آدم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چگونه باور کنم که خدا روح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چه اشکالی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یکی است، خدا از اجزای مختلفی تشکیل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خودت نگاه می‌کنی، می‌بینی که تو از سر و دست و پا تشکیل شده‌ای، امّا خدا هیچ اجزایی ندارد، خدا جسم ندارد، خدا یکی است، یعنی حقیقت او، یکی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خدا یگانه است، او اجزای مختلفی ندارد، این انسان است که جسم دارد و روح، امّا خدا یگانه است، او نه جسم دارد نه روح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روح می‌داشت به روح خود نیاز می‌داشت، خدا بی‌نیاز به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خدا روح دارد، او را نیازمند فرض کرده‌ای و هرگز این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 در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آدم از روح خود دمیدم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صبر کنیم تا نزد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او این معمّا را برای ما حل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می‌شناسی؟ محمّدبن‌مسلم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دوری به اینجا آمده‌ام تا سؤل را از شما بپرسم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خود را بپرس که جواب خواهی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خوانده‌ام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روح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اول، جسم آدم را از گِل آفرید،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نمود،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مخلوقات خود برتری داد، در واقع روح انسان بود که سرآمد همه آفرینش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روح را در جسم آدم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روح، قبل از خلقت آدم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هزاران سال، خدا بود و این روح نبود، پس این روح، روح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روح، روح خدا بود، باید همیشه باشد، در حالی که این روح را خدا بعداً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روح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روحی را برای آدم خلق کرد و بعداً در جسم آدم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پس چرا در قرآن آمده است که من از روح خود در آدم دمیدم؟ چرا خدا در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روحم در آدم دمیدم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مثالی برای تو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خدا در قرآن، از کعبه چگونه یاد می‌کند؟ او به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خانه‌ام را برای طواف کنندگان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یعنی خانه‌ای که خدا آن را به عنوان خانه خود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خدا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 این روح را انتخاب کرد، زیرا این روح خیلی باشکوه بود، برای همین خدا از آن این‌گونه تعبیر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من می‌فهمم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زیرا من در مثالی که امام برای من زد، فکر کردم، خیلی چیزها را می‌توان به خدا نسبت داد، مثل خانه خدا،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خانه خدا، غیر از خداست، خانه خدا را حضرت ابراهیم به دستور خدا ساخته است، خانه خدا ربطی به حقیقت و ذات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خدا آن را آفریده است، روحی که خدا آن را خیلی دوست می‌دارد، روحی که گلِ سرسبد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آفریده خداوند است، هزاران هزار سال خدا بود و این روح نبود، خدا بود و هیچ‌چیز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توحید واقعی را الآن می‌فهمم که چقدر در اشتباه بوده‌ام که خود را از روح خدا و ذات او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عقیده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روح دارد و این روح همیشه با خدا بوده است و بعداً خدا این روح را در جسم آدم دمیده است، برای همین همه ما از ذات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متوجّه باش که این عقیده باطلی است، خدا هرگز روح ندارد</w:t>
      </w:r>
      <w:r>
        <w:rPr>
          <w:rFonts w:eastAsia="IRNazanin" w:cs="IRNazanin"/>
          <w:color w:val="111111"/>
          <w:sz w:val="28"/>
          <w:szCs w:val="28"/>
          <w:rtl w:val="true"/>
          <w:lang w:bidi="fa-IR"/>
        </w:rPr>
        <w:t>.</w:t>
      </w:r>
      <w:r>
        <w:rPr>
          <w:rStyle w:val="FootnoteAnchor"/>
          <w:rtl w:val="true"/>
        </w:rPr>
        <w:footnoteReference w:id="5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چقدر سخنان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گره‌گشا است، کاش ما این امام را بهتر 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سخنان او بیشتر آشنا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bookmarkStart w:id="105" w:name="pg1102_4932"/>
    </w:p>
    <w:p>
      <w:pPr>
        <w:pStyle w:val="Heading2"/>
        <w:numPr>
          <w:ilvl w:val="1"/>
          <w:numId w:val="1"/>
        </w:numPr>
        <w:rPr/>
      </w:pPr>
      <w:bookmarkStart w:id="106" w:name="__RefHeading___Toc2092527_373438147"/>
      <w:bookmarkStart w:id="107" w:name="_Toc35"/>
      <w:bookmarkEnd w:id="105"/>
      <w:bookmarkEnd w:id="106"/>
      <w:r>
        <w:rPr>
          <w:rtl w:val="true"/>
        </w:rPr>
        <w:t>نوبت سؤل فرا رسید</w:t>
      </w:r>
      <w:bookmarkEnd w:id="1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پاسخ سؤل مرا بدهی؟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تو چیست؟ ای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خدا از چه زمانی بوده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سؤلی است که می‌پرسی؟ آیا می‌دانی این سؤل تو چه وقتی درست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را می‌بینی که وجود نداشته است و بعد آفریده شده است، می‌توانی در مورد آغاز آن سؤل کنی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چه زمانی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که همواره بوده است، او که آفریده نشده است، او همیشه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آفریننده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برایم بیشتر توضیح دهید؟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باور داری که خدا همیشه بوده است، دیگر نباید سؤل کنی که خدا از چه زمانی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این خدا است که زمان و مکان را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 زمان و مکان، آفریده خداست، خدا هرگز در آفریده‌های خود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نه زمان آفریده شده بود و نه مکان، ولی خدا بود، او از ازل، توانا بود، او هستی را آفرید و به این آفرینش نیاز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مکان دارد و نه زمان، هیچ‌چیزی شبیه او نیست، او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پیر نمی‌شود، از چیزی نمی‌ترسد، او آنچه را می‌خواهد به اراده خود می‌آفریند، او هرگز نابود نمی‌شود، او پایان ندارد همان‌گونه که آغاز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آفریده‌ها نابود خواهند شد و او باقی خواهد ماند</w:t>
      </w:r>
      <w:r>
        <w:rPr>
          <w:rFonts w:eastAsia="IRNazanin" w:cs="IRNazanin"/>
          <w:color w:val="111111"/>
          <w:sz w:val="28"/>
          <w:szCs w:val="28"/>
          <w:rtl w:val="true"/>
          <w:lang w:bidi="fa-IR"/>
        </w:rPr>
        <w:t>.</w:t>
      </w:r>
      <w:r>
        <w:rPr>
          <w:rStyle w:val="FootnoteAnchor"/>
          <w:rtl w:val="true"/>
        </w:rPr>
        <w:footnoteReference w:id="60"/>
      </w:r>
      <w:bookmarkStart w:id="108" w:name="pg1102_4936"/>
    </w:p>
    <w:p>
      <w:pPr>
        <w:pStyle w:val="Heading2"/>
        <w:numPr>
          <w:ilvl w:val="1"/>
          <w:numId w:val="1"/>
        </w:numPr>
        <w:rPr/>
      </w:pPr>
      <w:bookmarkStart w:id="109" w:name="__RefHeading___Toc2092529_373438147"/>
      <w:bookmarkStart w:id="110" w:name="_Toc36"/>
      <w:bookmarkEnd w:id="108"/>
      <w:bookmarkEnd w:id="109"/>
      <w:r>
        <w:rPr>
          <w:rtl w:val="true"/>
        </w:rPr>
        <w:t>بار دیگر به سوی خدا برو</w:t>
      </w:r>
      <w:bookmarkEnd w:id="110"/>
    </w:p>
    <w:p>
      <w:pPr>
        <w:pStyle w:val="BookText"/>
        <w:rPr/>
      </w:pPr>
      <w:r>
        <w:rPr>
          <w:rFonts w:ascii="IRNazanin" w:hAnsi="IRNazanin" w:eastAsia="IRNazanin"/>
          <w:color w:val="111111"/>
          <w:sz w:val="28"/>
          <w:sz w:val="28"/>
          <w:szCs w:val="28"/>
          <w:rtl w:val="true"/>
          <w:lang w:bidi="fa-IR"/>
        </w:rPr>
        <w:t>تو داستان معراج پیامبر را شنیده‌ای، شبی که پیامبر به سفر آسمانی رفت، از هفت آسمان گذشت و به ملکوت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پیامبر مهمان خدا بود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آن شب، خدا در ابتدا به پیامبر دستور داد که او به مسلمانان بگوید که هر روز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 وقتی پیامبر از نزد خدا برمی‌گشت،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برای مردم خیلی زیاد است، این طور بود که پیامبر بار دیگر نزد خدا بازگشت و خدا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مسلمانان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پاسخ سؤل‌های خود را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الآن نزد پدر بزرگوارت،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و سؤل‌های خود را از او بپرسی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درست است که وقتی پیامبر به معراج رفت، خدا در ابتدا، بر مسلمانان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نمود؟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موقع بازگشت،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 نزد خدا برو و از او بخواه که از تعداد این نمازها را کم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درست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خدا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را واجب نمود، پیامبر از خدا تقاضای تخفیف </w:t>
      </w:r>
    </w:p>
    <w:p>
      <w:pPr>
        <w:pStyle w:val="BookText"/>
        <w:rPr/>
      </w:pPr>
      <w:r>
        <w:rPr>
          <w:rFonts w:ascii="IRNazanin" w:hAnsi="IRNazanin" w:eastAsia="IRNazanin"/>
          <w:color w:val="111111"/>
          <w:sz w:val="28"/>
          <w:sz w:val="28"/>
          <w:szCs w:val="28"/>
          <w:rtl w:val="true"/>
          <w:lang w:bidi="fa-IR"/>
        </w:rPr>
        <w:t>نکرد؟ چرا پیامبر ما صبر کرد تا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این پیشنهاد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بود که خود پیامبر این درخواست را از خدا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همواره تسلیم امر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بازگشت وقتی با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دوست نداشت که به سخنِ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 باشد، برای همین بود که نزد خدا بازگشت و خدا هم از تعداد نمازهای واجب کم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سؤل اصلی خود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سؤل ذهن مرا خیلی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باور نداریم که خدا در مکان خاصّی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آفریده است، برای همین خدا هرگز در مکانی جای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و والاتر از این است که در مخلوق خود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مخلوقات هستند که در مکانی هستند، خدا هرگز صفت و ویژگی مخلوقات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وقتی پیامبر از عرش خدا باز می‌گشت،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و بعد از گفتگو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به سوی عرش خدا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بازگشت پیامبر به عرش چیست؟ مگر همه مکان‌ها برای خدا یکسان نیست؟ مگر خدا به همه مکان‌ها احاطه ندارد؟ مگر خدا از رگ گردن به ما نزدیک‌تر نیست؟ پس چرا پیامبر بار دیگر به عرشِ خدا بازگشت تا با خدا سخن بگوید؟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جواب تو را با آیه‌های قرآن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قرآن را 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خدا بشتابید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به سوی خدا شتافت در حالی که خدا مکانی ندارد؟ اگر ما بخواهیم به این آیه عمل کنیم باید به کجا برویم؟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 از این آیه، این است که مردم به حجّ خانه او بروند و دور کعبه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خانه خداست، هر کس که به سوی کعبه حرکت کند، همانند این است که به سوی خدا رفته است، خدا که مکانی ندارد، امّا کعبه را برای این قرار داده است تا مردم به سوی آن بروند و طواف آن خانه را انجام دهند تا رحمت خدا شامل حال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 خانه خداست، هر کس به سوی مسجدی برود، همانند این است که به سوی خدا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کسانی که به مسجد می‌روند را دوست دارد، آن‌ها در واقع مهمان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 کسی که به سوی کعبه یا مسجد می‌رود، همانند این است که به سوی خدا می‌رود، خدا که مکان خاصّی ندارد، خدا بالاتر از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رفتن به سوی کعبه و مسجد در واقع به سوی رحمت خدا می‌رویم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روی زمین کعبه را به عنوان خانه خود انتخاب کرده است، همین طور در آسمان‌ها نیز مکان‌هایی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آسمان چهارم، بیتُ المَعمُور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کعبه فرشتگان می‌باشد که آن‌ها گرد آن 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فرشته‌ای به سوی بیتُ المَعمُور می‌رود تا آن را طواف کند، همانند این است که به سوی خدا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عرش خود نیز مکان‌های مقدّسی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سوی آن مکان‌ها برود، همانند این است که به سوی خدا 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بازگرد، منظورش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عرش خدا برو، به سوی مکان مقدّسی که در آنجا بودی، بازگرد، در آن مکان مقدّس که بالاترین مکان در همه هستی است، خواسته خودت را با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 سخن تو را در همین جا هم می‌شنود، امّا تو به عرش خدا برو و در آنجا سخن خود را بگو، زیرا که عرش خدا قداست زیادی دارد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 ألیس اللّه تعالی ذکره لا یوصف بمکان؟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تعالی اللّه عن ذلک،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قول موسی علیه‌السلام لرسول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 ربّک؟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معنی قول إبراهیم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ذَاهِبٌ إِلَی رَبِّی سَیَهْدِینِ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ومعنی قول موسی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عَجِلْتُ إِلَیْکَ رَبِّ لِتَرْضَی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ومعنی 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حجّوا 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الکعبة بیت اللّه، فمن حجّ بیت اللّه فقد قصد إلی اللّه، والمساجد بیوت اللّه، فمن سعی إلیها فقد سعی إلی اللّه وقصد إلیه، والمصلّی ما دام فی صلاته فهو واقف بین یدی اللّه جلّ جلاله، وأهل موقف عرفات وقوف بین یدی اللّه عزّ وجلّ، وإن للّه تبارک وتعالی بقاعاً فی سماواته، فمن عرج به إلیها فقد عرج به إلیه، ألا تسمع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الْمَلَائِکَةُ وَ الرُّوحُ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 یَرْفَعُهُ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الأمالی للصدوق ص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التوحید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امروز به پاسخ سؤل خود می‌رسی و خدا را شکر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دیگر می‌دانی خدا هرگز در مکانی جای ندارد، اگر پیامبر به عرش می‌رود، برای این نیست که به خدا نزدیک شود، پیامبر به آسمان‌ها می‌رود تا فرشتگانی که در آنجا هستند، توفیق دیدار پیامبر را پیدا کنند، خدا می‌دانست که آن‌ها دوست دارند پیامبر را ببینند، خدا می‌خواست فرشتگان به آرزوی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این سفر آسمانی رفت تا بهشت خدا را ببیند، نعمت‌های خدا را مشاهده کند، عجایب آسمان‌ها را با چشم خود نگاه کند و آن را برای مردم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سفر آسمانی بود</w:t>
      </w:r>
      <w:r>
        <w:rPr>
          <w:rFonts w:eastAsia="IRNazanin" w:cs="IRNazanin"/>
          <w:color w:val="111111"/>
          <w:sz w:val="28"/>
          <w:szCs w:val="28"/>
          <w:rtl w:val="true"/>
          <w:lang w:bidi="fa-IR"/>
        </w:rPr>
        <w:t xml:space="preserve">. </w:t>
      </w:r>
      <w:bookmarkStart w:id="111" w:name="pg1102_4944"/>
    </w:p>
    <w:p>
      <w:pPr>
        <w:pStyle w:val="Heading2"/>
        <w:numPr>
          <w:ilvl w:val="1"/>
          <w:numId w:val="1"/>
        </w:numPr>
        <w:rPr/>
      </w:pPr>
      <w:bookmarkStart w:id="112" w:name="__RefHeading___Toc2092531_373438147"/>
      <w:bookmarkStart w:id="113" w:name="_Toc37"/>
      <w:bookmarkEnd w:id="111"/>
      <w:bookmarkEnd w:id="112"/>
      <w:r>
        <w:rPr>
          <w:rtl w:val="true"/>
        </w:rPr>
        <w:t>آیا خدا همه جا هست؟</w:t>
      </w:r>
      <w:bookmarkEnd w:id="113"/>
    </w:p>
    <w:p>
      <w:pPr>
        <w:pStyle w:val="BookText"/>
        <w:rPr/>
      </w:pPr>
      <w:r>
        <w:rPr>
          <w:rFonts w:ascii="IRNazanin" w:hAnsi="IRNazanin" w:eastAsia="IRNazanin"/>
          <w:color w:val="111111"/>
          <w:sz w:val="28"/>
          <w:sz w:val="28"/>
          <w:szCs w:val="28"/>
          <w:rtl w:val="true"/>
          <w:lang w:bidi="fa-IR"/>
        </w:rPr>
        <w:t>معلّم رو به شاگردان خود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همه شما جایزه‌ای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جایزه‌های شما داخل این پاکت‌هاست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پاکت هر کدام از شما را به شما می‌دهم، فقط باید آن را در جایی باز کنید که هیچ‌کس نباشد، فردا شما جایزه‌های خود را با خود به همراه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شد، همه بچّه‌ها جایزه‌های خود را در دست داشتند، مگر یکی از آن‌ها که هنوز پاکت خود را باز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کردند، چرا او به سخن معلّم بی‌توجّهی کرد؟</w:t>
      </w:r>
    </w:p>
    <w:p>
      <w:pPr>
        <w:pStyle w:val="BookText"/>
        <w:rPr/>
      </w:pPr>
      <w:r>
        <w:rPr>
          <w:rFonts w:ascii="IRNazanin" w:hAnsi="IRNazanin" w:eastAsia="IRNazanin"/>
          <w:color w:val="111111"/>
          <w:sz w:val="28"/>
          <w:sz w:val="28"/>
          <w:szCs w:val="28"/>
          <w:rtl w:val="true"/>
          <w:lang w:bidi="fa-IR"/>
        </w:rPr>
        <w:t>معلّم رو به او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پاکت جایزه خود را باز نکردی؟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جایی پاکت را باز کنید که هیچ‌کس نباشد، من هر کجا رفتم، دیدم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نتوانستم پاکتم را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به هوش این کودک آفرین گفت، رو به بچّه‌ها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همین نکته مهم را به شما یاد بدهم، همیشه در زندگی مواظب کارهای خود باشید که خدا همه جا هست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وقتی کوچک بودم، شنیدم و همیشه در ذهن من </w:t>
      </w:r>
    </w:p>
    <w:p>
      <w:pPr>
        <w:pStyle w:val="BookText"/>
        <w:rPr/>
      </w:pPr>
      <w:r>
        <w:rPr>
          <w:rFonts w:ascii="IRNazanin" w:hAnsi="IRNazanin" w:eastAsia="IRNazanin"/>
          <w:color w:val="111111"/>
          <w:sz w:val="28"/>
          <w:sz w:val="28"/>
          <w:szCs w:val="28"/>
          <w:rtl w:val="true"/>
          <w:lang w:bidi="fa-IR"/>
        </w:rPr>
        <w:t>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کردم که خدا همه 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می‌خواهم 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کنم، ببینم آیا این باور من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بگویم خدا در مکان است؟ آیا می‌توانم بگویم خدا همه جا هست؟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نمی‌دانی که خدا بالاتر و والاتر از مکان‌ها می‌باشد، اگر خدا در مکان باشد، دیگر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مکانی باشد،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صفات آفریده‌ها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است که مکان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هرگز با مکان و جا توصیف نکن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وقتی من می‌گویم خدا همه جا هست، ذات و حقیقت خدا را در مکان فرض کرده‌ام و این با توحید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من رو می‌کنی و از این سخن تعجّب می‌کنی، تو هم داستان معلّم و شاگردان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چگونه توحید را به بچّه‌های خود یاد بدهیم؟</w:t>
      </w:r>
    </w:p>
    <w:p>
      <w:pPr>
        <w:pStyle w:val="BookText"/>
        <w:rPr/>
      </w:pPr>
      <w:r>
        <w:rPr>
          <w:rFonts w:ascii="IRNazanin" w:hAnsi="IRNazanin" w:eastAsia="IRNazanin"/>
          <w:color w:val="111111"/>
          <w:sz w:val="28"/>
          <w:sz w:val="28"/>
          <w:szCs w:val="28"/>
          <w:rtl w:val="true"/>
          <w:lang w:bidi="fa-IR"/>
        </w:rPr>
        <w:t>باید خداشناسی را از اهل آن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 هستی سخن آن جوان گنهکار را برای تو بگویم؟</w:t>
      </w:r>
    </w:p>
    <w:p>
      <w:pPr>
        <w:pStyle w:val="BookText"/>
        <w:rPr/>
      </w:pPr>
      <w:r>
        <w:rPr>
          <w:rFonts w:ascii="IRNazanin" w:hAnsi="IRNazanin" w:eastAsia="IRNazanin"/>
          <w:color w:val="111111"/>
          <w:sz w:val="28"/>
          <w:sz w:val="28"/>
          <w:szCs w:val="28"/>
          <w:rtl w:val="true"/>
          <w:lang w:bidi="fa-IR"/>
        </w:rPr>
        <w:t>جوانی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هستم که به گناه عادت کرده‌ام، هر کاری می‌کنم نمی‌توانم دست از گناه بردارم، به من کمک کنید تا دیگر گناه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گناه کنی اشکالی ندارد، فقط جایی گناه کن که خدا تو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گناه کن که خدا از گناه تو بی‌خبر بماند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مقداری فکر کرد، رو به امام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 کجا بروم، خدا مرا </w:t>
      </w:r>
    </w:p>
    <w:p>
      <w:pPr>
        <w:pStyle w:val="BookText"/>
        <w:rPr/>
      </w:pPr>
      <w:r>
        <w:rPr>
          <w:rFonts w:ascii="IRNazanin" w:hAnsi="IRNazanin" w:eastAsia="IRNazanin"/>
          <w:color w:val="111111"/>
          <w:sz w:val="28"/>
          <w:sz w:val="28"/>
          <w:szCs w:val="28"/>
          <w:rtl w:val="true"/>
          <w:lang w:bidi="fa-IR"/>
        </w:rPr>
        <w:t>می‌بیند و از گناه من باخبر است، من دیگر گناه نمی‌کنم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دقیق و زیبا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همه جا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همه مکان‌ها را می‌بیند، خدا به همه جا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تفاوت بسیار مهمّ این دو سخن را متوجّه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همه جا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سخن من این می‌شود که خدا حقیقتی است که در مکان‌هاست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همه مکان‌ها علم و آگاهی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معنی آن این است که حقیقت و ذات خدا را بالاتر و والاتر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کرده‌ام و باور دارم که خداوند همه چیز را می‌بیند و از همه چیز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ازل، بدون زمان و مکان بود، هنوز هیچ زمان و مکانی نبود،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و ذات خدا قبل از همه مکان‌ها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جاودانه، نیازی به مکان ندارد، اصلاً همه مکان‌ها، آفریده خود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اراده کرد و هستی را آفرید، مکان را آفرید، اکنون که مکان آفریده شده است، هرگز خدا به مکان‌ها حلول نکرده است و برای همین نمی‌توانیم بگوییم حقیقت خدا در همه مکان‌ها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به همه مکان‌ها آگاهی کامل دارد، هیچ کجا، از قعر اقیانوس‌ها گرفته تا اوج آسمان‌ها از علم خدا به دور نیست، زیرا او آفریننده همه آن‌هاست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هر کجا باشید، خدا با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کلام خدا در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مَعَکُمْ أَیْنَ </w:t>
      </w:r>
    </w:p>
    <w:p>
      <w:pPr>
        <w:pStyle w:val="BookText"/>
        <w:rPr/>
      </w:pPr>
      <w:r>
        <w:rPr>
          <w:rFonts w:ascii="Amiri" w:hAnsi="Amiri" w:eastAsia="Amiri" w:cs="Amiri"/>
          <w:color w:val="111111"/>
          <w:sz w:val="28"/>
          <w:sz w:val="28"/>
          <w:szCs w:val="28"/>
          <w:rtl w:val="true"/>
          <w:lang w:bidi="ar-SA"/>
        </w:rPr>
        <w:t>مَا کُنتُمْ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شما هر کجا که باشید خدا با شما هست</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معنای این سخن چیست؟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از آن حضرت سؤل نمود، امام در پاسخ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یگانه است، او حقیقتی یگانه است، حقیقت و ذات او از آفریده‌های خود جدا می‌باشد، البتّه خدا به هر چیز احاطه دارد، همه چیز در دایره قدرت و علم و احاطه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برای خدا پوشیده نیست، حتّی ذرّه‌ای در آسمان‌ها و زمین از خدا پوشیده نیست</w:t>
      </w:r>
      <w:r>
        <w:rPr>
          <w:rFonts w:eastAsia="IRNazanin" w:cs="IRNazanin"/>
          <w:color w:val="111111"/>
          <w:sz w:val="28"/>
          <w:szCs w:val="28"/>
          <w:rtl w:val="true"/>
          <w:lang w:bidi="fa-IR"/>
        </w:rPr>
        <w:t>».</w:t>
      </w:r>
      <w:r>
        <w:rPr>
          <w:rStyle w:val="FootnoteAnchor"/>
          <w:rtl w:val="true"/>
        </w:rPr>
        <w:footnoteReference w:id="67"/>
      </w:r>
      <w:bookmarkStart w:id="114" w:name="pg1102_4951"/>
    </w:p>
    <w:p>
      <w:pPr>
        <w:pStyle w:val="Heading2"/>
        <w:numPr>
          <w:ilvl w:val="1"/>
          <w:numId w:val="1"/>
        </w:numPr>
        <w:rPr/>
      </w:pPr>
      <w:bookmarkStart w:id="115" w:name="__RefHeading___Toc2092533_373438147"/>
      <w:bookmarkStart w:id="116" w:name="_Toc38"/>
      <w:bookmarkEnd w:id="114"/>
      <w:bookmarkEnd w:id="115"/>
      <w:r>
        <w:rPr>
          <w:rtl w:val="true"/>
        </w:rPr>
        <w:t>آیا خدا درون ماست ؟</w:t>
      </w:r>
      <w:bookmarkEnd w:id="116"/>
    </w:p>
    <w:p>
      <w:pPr>
        <w:pStyle w:val="BookText"/>
        <w:rPr/>
      </w:pPr>
      <w:r>
        <w:rPr>
          <w:rFonts w:ascii="IRNazanin" w:hAnsi="IRNazanin" w:eastAsia="IRNazanin"/>
          <w:color w:val="111111"/>
          <w:sz w:val="28"/>
          <w:sz w:val="28"/>
          <w:szCs w:val="28"/>
          <w:rtl w:val="true"/>
          <w:lang w:bidi="fa-IR"/>
        </w:rPr>
        <w:t>وقتی تو به درون خودت مراجعه کنی می‌توانی خدا را آنجا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سفری به درون خود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آسمان‌ها به دنبال خدا بگردی، خدا در همین نزدیکی، در درون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تو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چرا عادت کرده‌ای که همه چیز را بیرون از خود جستجو می‌کنی، خدا گنج درون توست، برو و این گنج را پیدا کن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کافی است نگاه خودت را عوض کنی تا خدا را در قلبت حس کنی، تو باید از سیاهی‌ها دوری کنی تا گوهر وجودت شکوفا شود، آن گوهر وجود تو، خدای توست که تو آن را گم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تو از همه کینه‌ها پاک بشود، باید کارهای خوب انجام بدهی تا بتوانی به خدا که درون توست نزدیک و نزدیک‌تر شوی، آن وقت گرمای او را در قلب خودت احساس خواهی کرد و برای همیشه آرامش را تجربه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همیشه با توست، درون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خدای خودت را بشناسی، خودت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عارف هندی را فراموش نکن که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نهایت هستی شماست، دورنی‌ترین موجودی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صدای پنهانی است که در عمق وجودتان آرمیده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این سخنان یکی از دوستان من بود، من به این سخنان او گوش نمودم، ظاهر این سخنان خیلی زیبا بود، امّا من باید می‌دیدم آیا قرآن و اهلاهل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تأیید می‌کنند؟</w:t>
      </w:r>
    </w:p>
    <w:p>
      <w:pPr>
        <w:pStyle w:val="BookText"/>
        <w:rPr/>
      </w:pPr>
      <w:r>
        <w:rPr>
          <w:rFonts w:ascii="IRNazanin" w:hAnsi="IRNazanin" w:eastAsia="IRNazanin"/>
          <w:color w:val="111111"/>
          <w:sz w:val="28"/>
          <w:sz w:val="28"/>
          <w:szCs w:val="28"/>
          <w:rtl w:val="true"/>
          <w:lang w:bidi="fa-IR"/>
        </w:rPr>
        <w:t>آیا واقعاً حقیقت خدا درون ما می‌باشد؟</w:t>
      </w:r>
    </w:p>
    <w:p>
      <w:pPr>
        <w:pStyle w:val="BookText"/>
        <w:rPr/>
      </w:pPr>
      <w:r>
        <w:rPr>
          <w:rFonts w:ascii="IRNazanin" w:hAnsi="IRNazanin" w:eastAsia="IRNazanin"/>
          <w:color w:val="111111"/>
          <w:sz w:val="28"/>
          <w:sz w:val="28"/>
          <w:szCs w:val="28"/>
          <w:rtl w:val="true"/>
          <w:lang w:bidi="fa-IR"/>
        </w:rPr>
        <w:t>من هیچ شکّی ندارم که خدا به ما از رگ گردن نزدیک‌تر است، خدا به همه چیز نزدیک است، او به همه چیز علم و آگاهی دارد، خدا از خود من به من داناتر است، خدا از راز دل من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شکّی ندارم که رحمت و مهربانی خدا را می‌توانم با دل خود احساس کنم، وقتی من کار خوبی انجام می‌دهم، مهربانی خدا را به سوی خود جذب می‌کنم، آن وقت، احساس سبکی می‌کنم، احساس نشاط می‌کنم، این نتیجه آن است که رحمت خدا بر دل من نازل شده است، امّا من می‌توانم بگویم که خدا را درون خود پیدا کرده‌ام، آیا من می‌توانم بگویم که خدا گنج درون من است؟</w:t>
      </w:r>
    </w:p>
    <w:p>
      <w:pPr>
        <w:pStyle w:val="BookText"/>
        <w:rPr/>
      </w:pPr>
      <w:r>
        <w:rPr>
          <w:rFonts w:ascii="IRNazanin" w:hAnsi="IRNazanin" w:eastAsia="IRNazanin"/>
          <w:color w:val="111111"/>
          <w:sz w:val="28"/>
          <w:sz w:val="28"/>
          <w:szCs w:val="28"/>
          <w:rtl w:val="true"/>
          <w:lang w:bidi="fa-IR"/>
        </w:rPr>
        <w:t>سخن در این است که آیا حقیقت خدا، درون ما انسان‌هاست؟</w:t>
      </w:r>
    </w:p>
    <w:p>
      <w:pPr>
        <w:pStyle w:val="BookText"/>
        <w:rPr/>
      </w:pPr>
      <w:r>
        <w:rPr>
          <w:rFonts w:ascii="IRNazanin" w:hAnsi="IRNazanin" w:eastAsia="IRNazanin"/>
          <w:color w:val="111111"/>
          <w:sz w:val="28"/>
          <w:sz w:val="28"/>
          <w:szCs w:val="28"/>
          <w:rtl w:val="true"/>
          <w:lang w:bidi="fa-IR"/>
        </w:rPr>
        <w:t>باید مقداری بیشتر مطالعه و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من در این کتاب این است که سخنی بگویم که اهلاهل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باز هم مطالعه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خدا از آفریده‌های خود جدا است و آفریده‌ها هم از حقیقت خدا جدا هستند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بود و هیچ آفریده‌ای نبود، فقط او بود، او 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خدا اراده کرد تا هستی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و آسمان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هم آفرید، درون مرا 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چگونه ممکن است خدا درون من جای بگیرد؟ </w:t>
      </w:r>
    </w:p>
    <w:p>
      <w:pPr>
        <w:pStyle w:val="BookText"/>
        <w:rPr/>
      </w:pPr>
      <w:r>
        <w:rPr>
          <w:rFonts w:ascii="IRNazanin" w:hAnsi="IRNazanin" w:eastAsia="IRNazanin"/>
          <w:color w:val="111111"/>
          <w:sz w:val="28"/>
          <w:sz w:val="28"/>
          <w:szCs w:val="28"/>
          <w:rtl w:val="true"/>
          <w:lang w:bidi="fa-IR"/>
        </w:rPr>
        <w:t>خدا هرگز در آفریده‌های خود جای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از همه زمان‌ها و مکان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آفریده‌های خود جدا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قبول کنم که خدا در درون من است، یک روز می‌آید که من نابود می‌شوم، زیرا همه چیز نابود می‌شود، همه فرشتگان هم می‌میرند، روحِ من هم می‌میرد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صور اسرافیل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خدایی که در درون من است، چه خواهد شد؟</w:t>
      </w:r>
    </w:p>
    <w:p>
      <w:pPr>
        <w:pStyle w:val="BookText"/>
        <w:rPr/>
      </w:pPr>
      <w:r>
        <w:rPr>
          <w:rFonts w:ascii="IRNazanin" w:hAnsi="IRNazanin" w:eastAsia="IRNazanin"/>
          <w:color w:val="111111"/>
          <w:sz w:val="28"/>
          <w:sz w:val="28"/>
          <w:szCs w:val="28"/>
          <w:rtl w:val="true"/>
          <w:lang w:bidi="fa-IR"/>
        </w:rPr>
        <w:t>این سخن را یکبار دیگر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آفریده‌های خود جدا می‌باشد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جدایی به معنای بی‌خبری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چیز باخبر است، علم خدا به من از خود من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راز دل مرا می‌داند، هیچ‌چیز از او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ذات خدا از آفریده‌های او جدا می‌باشد، امّا خدا به آفریده‌های خود به خود آنان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درون ما نیست، پس چرا خدا در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رگ گردن به شما نزدیک‌تر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أَقْرَبُ إِلَیْهِ مِنْ حَبْلِ الْوَرِیدِ</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فکر می‌کنم تو دیگر می‌توانی جواب او را بدهی، خدا به ما نزدیک‌تر از خودمان است، یعنی از همه حالات و رفتار و احساس ما خبر دارد، او از راز دل 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علم خود به همه چیز نزدیک است، خدا به همه چیز احاطه دارد، خدا به همه چیز قدرت دارد، هر کاری که بخواهد می‌تواند انجام بدهد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خود من به من آگاهی بیشتری دارد، من یادم نیست که هفته قبل، </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چه چیزی بر دلم گذشته است؟ هوس انجام کدام کار را کردم، امّا خدا به همه هوس‌های دل من در طول عمر من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درون ما نیست، پس چرا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آدم، حرم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حَرَمُ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حرم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خدا کس دیگری را جای نده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سخن 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سخن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معنای این سخن این است که خدا درون ماست؟</w:t>
      </w:r>
    </w:p>
    <w:p>
      <w:pPr>
        <w:pStyle w:val="BookText"/>
        <w:rPr/>
      </w:pPr>
      <w:r>
        <w:rPr>
          <w:rFonts w:ascii="IRNazanin" w:hAnsi="IRNazanin" w:eastAsia="IRNazanin"/>
          <w:color w:val="111111"/>
          <w:sz w:val="28"/>
          <w:sz w:val="28"/>
          <w:szCs w:val="28"/>
          <w:rtl w:val="true"/>
          <w:lang w:bidi="fa-IR"/>
        </w:rPr>
        <w:t>یک لحظه اجازه بده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هنوز به مکّه سفر کرده‌ای؟ آیا خانه زیبای خدا را دیده‌ای؟ این کعبه عجب شکوهی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هم حرم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شعبه‌ای از رحمت و مهربانی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زودی، خدا دیدار کعبه را نصیب 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یک سؤلی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حرم خداست، آیا حقیقت و ذات خدا در درونِ کعبه است؟</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حرفی است که تو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فقط حرم خداست، یعنی جایی که خدا آن را محترم شمرده و به ما دستور داده بر گرد آن طواف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خدا در کعبه نیست، خدا بالاتر از مکان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فهمیدی، فکر می‌کنم بتوانی بگویی معنای این جمله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حرم خداست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آدمی، ارزش زیادی دارد، دل تو می‌تواند جایگاه محبّت به خدا شود، حیف است که دل تو اسیر دنیا و زیبایی‌های بی‌وفای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دل با یاد </w:t>
      </w:r>
    </w:p>
    <w:p>
      <w:pPr>
        <w:pStyle w:val="BookText"/>
        <w:rPr/>
      </w:pPr>
      <w:r>
        <w:rPr>
          <w:rFonts w:ascii="IRNazanin" w:hAnsi="IRNazanin" w:eastAsia="IRNazanin"/>
          <w:color w:val="111111"/>
          <w:sz w:val="28"/>
          <w:sz w:val="28"/>
          <w:szCs w:val="28"/>
          <w:rtl w:val="true"/>
          <w:lang w:bidi="fa-IR"/>
        </w:rPr>
        <w:t>خدا مأنوس می‌شود، اوج می‌گیرد، آن قدر عزیز می‌شود که حرم خدا می‌گردد، رحمت خاصّ خدا بر دل تو نازل می‌شود، آن وقت دیگر تو دوست خدا می‌شوی، فرشتگان به مقام تو غبطه می‌خورند، دل تو آن قدر نورانی می‌شود که فرشتگان از نور آن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دل تو، حرم خداست، امّا سخن به آن معنا نیست که حقیقت خدا در دل تو، درون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سخنان شما را خواندم، امّا هنوز یک سؤل در ذهنم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بدانم شما به این سؤل من چه پاسخی خواهید 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شما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شنیده‌ای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بشناسد، خدا را شناخته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شنیده‌ام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 حقیقت خدا، در درون من نیست، اگر این سخن شما درست است، پس من چگونه می‌توانم با شناختِ خود، خدا را بشناسم؟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 را می‌شنوم، تصمیم می‌گیرم مطالعه و تحقیق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معنای این سخن چیست؟ چگونه شناخت نفس می‌تواند شناخت خدا را برای ما </w:t>
      </w:r>
    </w:p>
    <w:p>
      <w:pPr>
        <w:pStyle w:val="BookText"/>
        <w:rPr/>
      </w:pPr>
      <w:r>
        <w:rPr>
          <w:rFonts w:ascii="IRNazanin" w:hAnsi="IRNazanin" w:eastAsia="IRNazanin"/>
          <w:color w:val="111111"/>
          <w:sz w:val="28"/>
          <w:sz w:val="28"/>
          <w:szCs w:val="28"/>
          <w:rtl w:val="true"/>
          <w:lang w:bidi="fa-IR"/>
        </w:rPr>
        <w:t>به ارمغان آورد؟</w:t>
      </w:r>
    </w:p>
    <w:p>
      <w:pPr>
        <w:pStyle w:val="BookText"/>
        <w:rPr/>
      </w:pPr>
      <w:r>
        <w:rPr>
          <w:rFonts w:ascii="IRNazanin" w:hAnsi="IRNazanin" w:eastAsia="IRNazanin"/>
          <w:color w:val="111111"/>
          <w:sz w:val="28"/>
          <w:sz w:val="28"/>
          <w:szCs w:val="28"/>
          <w:rtl w:val="true"/>
          <w:lang w:bidi="fa-IR"/>
        </w:rPr>
        <w:t>در میان کتاب‌ها به سخن هِشام بن سالم برخورد می‌کنم، نمی‌دانم آیا او را می‌شناسی یا نه؟</w:t>
      </w:r>
    </w:p>
    <w:p>
      <w:pPr>
        <w:pStyle w:val="BookText"/>
        <w:rPr/>
      </w:pPr>
      <w:r>
        <w:rPr>
          <w:rFonts w:ascii="IRNazanin" w:hAnsi="IRNazanin" w:eastAsia="IRNazanin"/>
          <w:color w:val="111111"/>
          <w:sz w:val="28"/>
          <w:sz w:val="28"/>
          <w:szCs w:val="28"/>
          <w:rtl w:val="true"/>
          <w:lang w:bidi="fa-IR"/>
        </w:rPr>
        <w:t>او یکی از یاران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بهره‌های زیادی از آن حضرت برده و در بحث‌های اعتقادی اطّلاعات زیادی کسب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او با افرادی که در شناخت خدا دچار انحراف شده بودند، سخن می‌گفت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هِشام احترام زیادی قائل بود، یک روز وقتی او نزد امام آمد، امام از جای خود بلند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با دل و زبان و عملش، یاری‌کننده ما می‌باشد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دیگر هشام را شناختی، می‌خواهم سخن او را برای تو بیان کنم، هشام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خدای خود را با شناخت خودم شناختم، زیرا که من خودم را بهتر از هر چیز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اجزای مختلفی تشکیل شده‌ام، اجزای بدن من به درستی وظیفه خود را انجام می‌دهند، وقتی فکر می‌کنم می‌فهمم که آفرینش من، بدون یک آفریننده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نشانه‌های عظمت خدا را در وجود خود می‌یابم و می‌فهمم که خالقی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چه بیشتر در مورد خودم فکر می‌کنم، به شگفتی‌های بیشتری می‌رسم، کیست که این اعضای مرا با این دقّت آفریده است؟</w:t>
      </w:r>
    </w:p>
    <w:p>
      <w:pPr>
        <w:pStyle w:val="BookText"/>
        <w:rPr/>
      </w:pPr>
      <w:r>
        <w:rPr>
          <w:rFonts w:ascii="IRNazanin" w:hAnsi="IRNazanin" w:eastAsia="IRNazanin"/>
          <w:color w:val="111111"/>
          <w:sz w:val="28"/>
          <w:sz w:val="28"/>
          <w:szCs w:val="28"/>
          <w:rtl w:val="true"/>
          <w:lang w:bidi="fa-IR"/>
        </w:rPr>
        <w:t>این‌گونه است که من با شناخت بیشتر و بهتر خود به شناخت خدا می‌رسم، یعنی می‌فهمم که خدای توانا مرا آفریده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سخن هشام را خواندم، به فکر فرو رفتم، دوست داشتم از شگفتی‌هایی </w:t>
      </w:r>
    </w:p>
    <w:p>
      <w:pPr>
        <w:pStyle w:val="BookText"/>
        <w:rPr/>
      </w:pPr>
      <w:r>
        <w:rPr>
          <w:rFonts w:ascii="IRNazanin" w:hAnsi="IRNazanin" w:eastAsia="IRNazanin"/>
          <w:color w:val="111111"/>
          <w:sz w:val="28"/>
          <w:sz w:val="28"/>
          <w:szCs w:val="28"/>
          <w:rtl w:val="true"/>
          <w:lang w:bidi="fa-IR"/>
        </w:rPr>
        <w:t>که خدا در وجودم آفریده است باخبر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ریه‌های هر انسان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بادکنک کوچک وجود دارند که همواره از هوا پر و خالی می‌شوند و اکسیژن را به خون می‌رسانند؟</w:t>
      </w:r>
    </w:p>
    <w:p>
      <w:pPr>
        <w:pStyle w:val="BookText"/>
        <w:rPr/>
      </w:pPr>
      <w:r>
        <w:rPr>
          <w:rFonts w:ascii="IRNazanin" w:hAnsi="IRNazanin" w:eastAsia="IRNazanin"/>
          <w:color w:val="111111"/>
          <w:sz w:val="28"/>
          <w:sz w:val="28"/>
          <w:szCs w:val="28"/>
          <w:rtl w:val="true"/>
          <w:lang w:bidi="fa-IR"/>
        </w:rPr>
        <w:t xml:space="preserve">در خون سی هزار میلیارد سرباز سرخ‌پوش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گلبول‌های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که نقش مهمّی در بدن دارند و اکسیژن را که مایه حیات سلّول‌های بدن می‌باشد از ریه به سلّول‌ها می‌رسانند و گاز کربنیک که یک ماده کشنده و سمّی است را از آن‌ها گرفته و به ریه‌ها می‌آورند تا به وسیله بازدم به خارج بدن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عجیب‌تر این‌که روزانه دویست میلیارد از این سربازان سرخ‌پوش در راه انجام وظیفه خود فدا می‌شوند و برای این‌که در این سازمان خدمت‌رسانی، خللی ایجاد نشود هر روز به همین اندازه، گلبول‌های جدید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خون ما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سرباز سفیدپوش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گلبول‌های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بدن ما نقش یک ارتش مجهّز را بازی می‌کنند و به همه قسمت‌های بدن سر می‌زنند و هرگاه نقطه‌ای از بدن مورد هجوم میکروب‌ها قرار بگیرد با آن‌ها مبارزه کرده و در راه سلامت بدن تا سر جان فداکاری می‌کنند و به راستی اگر این سربازان مدافع نبودند، سلامت بدن ما در مقابل هجوم میکروب‌ها به خطر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می‌توانستم بیشتر و بیشتر از شگفتی‌هایی که خدا در ما آفریده است برایت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می‌فهمم که منظور از این سخن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که بزرگ‌شده مکتب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من آموخت که اگر من در شگفتی‌های جسم و جانم فکر کنم، به این باور می‌رسم که من خدایی دارم که او مرا آفریده است، من عظمت او را بهتر می‌شناسم، قدرت او را بهتر درک می‌کنم، </w:t>
      </w:r>
    </w:p>
    <w:p>
      <w:pPr>
        <w:pStyle w:val="BookText"/>
        <w:rPr/>
      </w:pPr>
      <w:r>
        <w:rPr>
          <w:rFonts w:ascii="IRNazanin" w:hAnsi="IRNazanin" w:eastAsia="IRNazanin"/>
          <w:color w:val="111111"/>
          <w:sz w:val="28"/>
          <w:sz w:val="28"/>
          <w:szCs w:val="28"/>
          <w:rtl w:val="true"/>
          <w:lang w:bidi="fa-IR"/>
        </w:rPr>
        <w:t>می‌فهمم که او چقدر نسبت به من مهربان بوده است و با چه دقّت و شگفتی مرا خلق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نگفت که اگر من خودم را بشناسم، می‌توانم حقیقت خدا را بشناسم، بشر هرگز نمی‌تواند حقیقت خدا را بشناسد، خدا بالاتر و والاتر از فهم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می‌توان حقیقت خدا را با آفریده‌های خودش شناخت؟ مگر من و هستی من، آفریده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می‌خواهم با شناخت خودم به شناخت حقیقت خدا برسم؟ من با شناخت بهتر خودم می‌توانم به عظمت و بزرگی خدا پی‌ببرم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و والاتر از این است که با مخلوقات خودش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بود که از زبان من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عجب سخنی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هیچ‌کدام از صفات و ویژگی‌های مخلوقات خود را ندارد، او از همه این صفات والاتر و بالاتر است، وقتی خدا در هیچ صفتی، شبیه به مخلوقات خود نیست، من چگونه می‌خواهم با شناخت مخلوقاتش به شناخت حقیقت او برسم؟</w:t>
      </w:r>
    </w:p>
    <w:p>
      <w:pPr>
        <w:pStyle w:val="BookText"/>
        <w:rPr/>
      </w:pPr>
      <w:r>
        <w:rPr>
          <w:rFonts w:ascii="IRNazanin" w:hAnsi="IRNazanin" w:eastAsia="IRNazanin"/>
          <w:color w:val="111111"/>
          <w:sz w:val="28"/>
          <w:sz w:val="28"/>
          <w:szCs w:val="28"/>
          <w:rtl w:val="true"/>
          <w:lang w:bidi="fa-IR"/>
        </w:rPr>
        <w:t>معلوم است که این کار شدنی نیست، اگر من خودم را خوب بشناسم، یک آفریده خدا را شناخته‌ام، چگونه من می‌توانم با شناخت این آفریده، به شناخت حقیقت خدا پی‌ببرم؟</w:t>
      </w:r>
    </w:p>
    <w:p>
      <w:pPr>
        <w:pStyle w:val="BookText"/>
        <w:rPr/>
      </w:pPr>
      <w:r>
        <w:rPr>
          <w:rFonts w:ascii="IRNazanin" w:hAnsi="IRNazanin" w:eastAsia="IRNazanin"/>
          <w:color w:val="111111"/>
          <w:sz w:val="28"/>
          <w:sz w:val="28"/>
          <w:szCs w:val="28"/>
          <w:rtl w:val="true"/>
          <w:lang w:bidi="fa-IR"/>
        </w:rPr>
        <w:t>پیش خودم گفتم نزد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سخن خود را به آن حضرت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یک روز که فرصت را مناسب دیدم رو به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و گفتم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گروهی از مردم در مورد خداشناسی سخن می‌گفتم، من به </w:t>
      </w:r>
    </w:p>
    <w:p>
      <w:pPr>
        <w:pStyle w:val="BookText"/>
        <w:rPr/>
      </w:pPr>
      <w:r>
        <w:rPr>
          <w:rFonts w:ascii="IRNazanin" w:hAnsi="IRNazanin" w:eastAsia="IRNazanin"/>
          <w:color w:val="111111"/>
          <w:sz w:val="28"/>
          <w:sz w:val="28"/>
          <w:szCs w:val="28"/>
          <w:rtl w:val="true"/>
          <w:lang w:bidi="fa-IR"/>
        </w:rPr>
        <w:t>آنان سخنی گفته‌ام می‌خواهم بدانم شما آن سخن را تأیید می‌کنید؟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برایم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بالاتر و والاتر از آن است که با شناخت آفریده‌هایش، شناخته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درست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پس خدا را باید چگونه شناخت؟ آیا از شناخت خود به شناخت خدا راهی وجود ندارد؟</w:t>
      </w:r>
    </w:p>
    <w:p>
      <w:pPr>
        <w:pStyle w:val="BookText"/>
        <w:rPr/>
      </w:pPr>
      <w:r>
        <w:rPr>
          <w:rFonts w:ascii="IRNazanin" w:hAnsi="IRNazanin" w:eastAsia="IRNazanin"/>
          <w:color w:val="111111"/>
          <w:sz w:val="28"/>
          <w:sz w:val="28"/>
          <w:szCs w:val="28"/>
          <w:rtl w:val="true"/>
          <w:lang w:bidi="fa-IR"/>
        </w:rPr>
        <w:t>لحظه‌ای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شناخت خود می‌توانی به وجود خدا پی‌ببری، تو می‌توانی عظمت خدا را درک کنی، او چگونه تو را آفرید، به تو نعمت عقل داد که با این عقل تو بهترین مخلوق او و گل سرسبد جهان هستی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شناخت خودت می‌توانی به عظمت و بزرگی او پی‌ببری، از مهربانی و عطوفت و رحمت او آگاه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 من در این است که آیا می‌توانی با شناخت خودت، ذات و حقیقت خدا را هم بشناسی؟ این سخنی است که باید در مورد آن بیشتر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داری سخنی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نقل کنم، دعای ابوحمزه ثُمالی را که خوانده‌ای؟ دعایی که در سحرهای ماه رمضان تو را به اوج لذّت مناجات با خدا می‌رساند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دعا،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 خدا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یاربِّ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وسیله خودت شناختم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بار دیگر در این جمله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من تو را با شناخت خودم 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وسیله خودت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آیات قرآن نبود، اگر خود خدا در مورد خود سخن نگفته بود، اگر او پیامبران را نفرستاده بود، چه کسی می‌توانست خدا را بشناسد؟</w:t>
      </w:r>
    </w:p>
    <w:p>
      <w:pPr>
        <w:pStyle w:val="BookText"/>
        <w:rPr/>
      </w:pPr>
      <w:r>
        <w:rPr>
          <w:rFonts w:ascii="IRNazanin" w:hAnsi="IRNazanin" w:eastAsia="IRNazanin"/>
          <w:color w:val="111111"/>
          <w:sz w:val="28"/>
          <w:sz w:val="28"/>
          <w:szCs w:val="28"/>
          <w:rtl w:val="true"/>
          <w:lang w:bidi="fa-IR"/>
        </w:rPr>
        <w:t>تنها راهی که ما برای شناخت خدا داریم، همان قرآن است، قرآنی که خدا برای هدایت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از قرآن در مورد خدا و صفات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اوّل قرآن را که باز می‌کنی، سوره حمد را 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خدایی که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را این‌گونه معرّفی می‌کند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ستایش خدایی را که پروردگار همه هستی است</w:t>
      </w:r>
      <w:r>
        <w:rPr>
          <w:rFonts w:eastAsia="IRNazanin" w:cs="IRNazanin"/>
          <w:color w:val="111111"/>
          <w:sz w:val="28"/>
          <w:szCs w:val="28"/>
          <w:rtl w:val="true"/>
          <w:lang w:bidi="fa-IR"/>
        </w:rPr>
        <w:t xml:space="preserve">...». </w:t>
      </w:r>
      <w:bookmarkStart w:id="117" w:name="pg1102_4971"/>
    </w:p>
    <w:p>
      <w:pPr>
        <w:pStyle w:val="Heading2"/>
        <w:numPr>
          <w:ilvl w:val="1"/>
          <w:numId w:val="1"/>
        </w:numPr>
        <w:rPr/>
      </w:pPr>
      <w:bookmarkStart w:id="118" w:name="__RefHeading___Toc2092535_373438147"/>
      <w:bookmarkStart w:id="119" w:name="_Toc39"/>
      <w:bookmarkEnd w:id="117"/>
      <w:bookmarkEnd w:id="118"/>
      <w:r>
        <w:rPr>
          <w:rtl w:val="true"/>
        </w:rPr>
        <w:t>گمشده ما کجاست؟</w:t>
      </w:r>
      <w:bookmarkEnd w:id="119"/>
    </w:p>
    <w:p>
      <w:pPr>
        <w:pStyle w:val="BookText"/>
        <w:rPr/>
      </w:pPr>
      <w:r>
        <w:rPr>
          <w:rFonts w:ascii="IRNazanin" w:hAnsi="IRNazanin" w:eastAsia="IRNazanin"/>
          <w:color w:val="111111"/>
          <w:sz w:val="28"/>
          <w:sz w:val="28"/>
          <w:szCs w:val="28"/>
          <w:rtl w:val="true"/>
          <w:lang w:bidi="fa-IR"/>
        </w:rPr>
        <w:t>تورات را مطالعه کرده‌ای و در آن خوانده‌ای که آخرین پیامبر خدا در حجاز ظهور پیدا خواهد کرد، نام او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حجاز حرکت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مدینه می‌رسی می‌فهمی که محمّد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می‌شوی، به یاد می‌آوری که در تورات از جانشین محمّد سخنانی آمده بود، تو در آنجا خوانده‌ای که شوهرِ دختر او، جانشین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مردم می‌پرسی که جانشین پیامبر شما کیست؟ تو را به سوی ابوبکر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به خلیفه می‌کنی و می‌پرسی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پیامبر خود چه نسبتی 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زن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عایشه، همسر پیامبر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نسبت دیگری با پیامبر 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سخن را می‌شنوی تعجّب می‌کنی، آخر چگونه ممکن است آنچه در تورات نوشته شده، اشتباه باشد، باید صبر کنی تا این معمّا را حل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 به جناب خلیفه می‌کنی و می‌پرسی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بگو که خدای تو کجاست؟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در بالای هفت آسمان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پاسخ دیگری هم 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همین است که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می‌شناسی که از تو داناتر باشد تا نزد او بروم و سؤل خود را بپرسم؟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عُمَر بن خطّاب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سؤل تو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مسجد بیرون می‌روی تا نزد عُمَر بروی و از او سؤل خود را بپرسی، امّا جوابی که می‌شنوی همان جواب ابوبکر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بالای هفت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جستجوی بیشتر بپردازی، باید بگردی و ببینی که چه کسی از همه مسلمانان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سرانجام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سؤل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با پیامبر چه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 فاطمه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به او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خیلی خوشحال می‌شوی، این همان کسی است که تو به دنبال او بودی و در تورات وصف او را خوانده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می‌توانی سؤل خود را بپرسی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بگو که خدای تو کجاست؟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جریانی را که در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 برایت بیان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فرشته در مکانی به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از مشرق، دیگری از مغرب، فرشته‌ای از زمین، فرشته‌ای از آسمان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فرشته‌ای که از مشرق آمده بود، به فرشته‌ای که از مغرب آمده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پیش خدا می‌آیم، تو از کجا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خدا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فرشته‌ای که از زمین آمده بود همین سؤل را کرد و او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خدا 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فرشته‌ای هم که از آسمان آمده بود، همین جواب را گفت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فلمّا دخلا المدینة وسألا عن الخلیفة أُرشدا إلی أبی بکر، فلمّا نظرا إلیه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صاحبنا، ثمّ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قرابتک من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من عشیرته، وهو زوج ابنتی عائشة،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بقرابة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أین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سبع سماوات،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دلّنا علی من هو أعلم منک، فإنّک أنت لست بالرجل الذی نجد صفته فی التوراة، إنّه وصیّ هذا النبیّ وخلیفته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فتغیّظ من قولهما وهَمّ بهما، ثمّ أرشدهما إلی عمر، وذلک أنّه عرف من عمر أنّهما إن استقبلاه بشیءٍ بطش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أتیاه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قرابتک من هذا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عشیرته، وهو زوج ابنتی حفصة،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بقرابة، ولیست هذه الصفة التی نجدها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سبع سماوات،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دلّنا علی من هو أعلم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فأرشدهما إلی علیّ صلوات اللّه علیه، فلمّا جاءاه فنظرا إلیه، 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الرجل الذی نجد صفته فی التوراة، إنّه وصیّ هذا النبیّ وخلیفته وزوج ابنته وأبو السبطین والقائم بالحقّ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قالا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ما قرابتک من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أخی، وأنا وارثه ووصیّه وأوّل من آمن به، وأنا زوج ابنته فاطمة،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القرابة الفاخرة والمنزلة القریبة، وهذه الصفة التی نجدها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ربّک عزّ وجلّ؟ قال لهما علیّ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شئتما أنبأتکما بالذی کان علی عهد نبیّکما موسی علیه‌السلام، وإن شئتما أنبأتکما بالذی کان علی عهد نبیّنا محمّد صلی‌الله‌علیه‌و‌آله،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أنبئنا بالذی کان علی عهد نبیّنا موسی علیه‌السلام، 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أربعة أملاک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من المشرق، وملک من المغرب، وملک من السماء، وملک من الأرض، فقال صاحب المشرق لصاحب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من عند ربّی،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المغرب لصاحب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من عند ربّی، وقال النازل من السماء للخارج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من عند ربّی، وقال الخارج من الأرض للنازل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من عند ربّی، فهذا ما کان علی عهد نبیّکما موسی علیه‌السلام، وأمّا ما کان علی عهد نبیّنا محمّد صلی‌الله‌علیه‌و‌آله، فذلک قوله فی محکم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ثَةٍ إِلاَّ هُوَ رَابِعُهُمْ وَ لاَ خَمْسَةٍ إِلاَّ هُوَ سَادِسُهُمْ وَ لاَ أَدْنَی مِن ذَ لِکَ وَ لاَ أَکْثَرَ إِلاَّ هُوَ مَعَهُمْ أَیْنَ 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 صاحبیک أن یکونا جعلاک فی موضعک الذی أنت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أنزل التوراة علی موسی إنّک لأنت الخلیفة حقّاً، نجد صفتک فی کتبنا ونقرؤ فی کنائسنا، وإنّک لأحقّ بهذا الأمر وأولی به ممّن قد غلبک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وأخّرا وحسابهما علی اللّه عزّ وجلّ، یُوقفان ویُسألان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متوجّه می‌شوی که همه آن فرشته‌ها از پیش خدا آمده بودند،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و والاتر از مکان است، همه مکان‌ها برای خدا یکسان هستند</w:t>
      </w:r>
      <w:r>
        <w:rPr>
          <w:rFonts w:eastAsia="IRNazanin" w:cs="IRNazanin"/>
          <w:color w:val="111111"/>
          <w:sz w:val="28"/>
          <w:szCs w:val="28"/>
          <w:rtl w:val="true"/>
          <w:lang w:bidi="fa-IR"/>
        </w:rPr>
        <w:t xml:space="preserve">. </w:t>
      </w:r>
      <w:bookmarkStart w:id="120" w:name="pg1102_4977"/>
    </w:p>
    <w:p>
      <w:pPr>
        <w:pStyle w:val="Heading2"/>
        <w:numPr>
          <w:ilvl w:val="1"/>
          <w:numId w:val="1"/>
        </w:numPr>
        <w:rPr/>
      </w:pPr>
      <w:bookmarkStart w:id="121" w:name="__RefHeading___Toc2092537_373438147"/>
      <w:bookmarkStart w:id="122" w:name="_Toc40"/>
      <w:bookmarkEnd w:id="120"/>
      <w:bookmarkEnd w:id="121"/>
      <w:r>
        <w:rPr>
          <w:rtl w:val="true"/>
        </w:rPr>
        <w:t>عبور مطلقاً ممنوع</w:t>
      </w:r>
      <w:r>
        <w:rPr>
          <w:rtl w:val="true"/>
        </w:rPr>
        <w:t>!</w:t>
      </w:r>
      <w:bookmarkEnd w:id="122"/>
    </w:p>
    <w:p>
      <w:pPr>
        <w:pStyle w:val="BookText"/>
        <w:rPr/>
      </w:pPr>
      <w:r>
        <w:rPr>
          <w:rFonts w:ascii="IRNazanin" w:hAnsi="IRNazanin" w:eastAsia="IRNazanin"/>
          <w:color w:val="111111"/>
          <w:sz w:val="28"/>
          <w:sz w:val="28"/>
          <w:szCs w:val="28"/>
          <w:rtl w:val="true"/>
          <w:lang w:bidi="fa-IR"/>
        </w:rPr>
        <w:t>یادم نمی‌رود وقتی اوّلین بار به مدینه رفته بودم، دوست داشتم خود را هر چه سریع‌تر نزدیک ضریح پیامبر برسانم، مسجد پیامبر خیلی شلوغ بود، همه جا پر از جمعیّت بود، فقط یک مسیر کوچک باقی مانده بود که می‌توانستم از آنجا عبور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به یک نفر برخورد کردم که مشغول خواندن نماز بود، من خواستم از مقابل او عبور کنم که او دست خود را جلو آورد و مانع عبور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تعجّب کردم، درست است که او داشت نماز می‌خواند، امّا من که مزاحم او نشدم، من به راحتی می‌توانستم از جلو او عبور کنم و او هم نماز خود را بخواند، خلاصه او محکم دست خود را جلو آورده بود و نمی‌گذاشت من رد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نمازی است که این مرد می‌خواند؟ راه عبور را بسته است و نمی‌گذارد من عبور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نداشتم باید صبر می‌کردم تا نماز او تمام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گذشت، بعدها فهمیدم که بعضی‌ها اعتقاد دارند که اگر کسی در هنگام نماز از مقابل آنان عبور کند، نماز آن‌ها باطل می‌شود، آن‌ها خیال می‌کنند که وقتی رو به قبله می‌ایستند و نماز می‌خوانند، عبور یک انسان از جلو آن‌ها می‌تواند ارتباط آن‌ها را با خدا قطع کند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یکی از بزرگان اهل سنّت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 او مشغول طواف خانه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نگاهش 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دید که آن حضرت مشغول نماز است و مردم از جلو او عبور می‌کنند و به هیچ وجه مانع آنان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از دیدن این منظره خیلی تعجّب کرد، آخر این چه نمازی است که این آقا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لحظاتی با خود فکر کرد و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بروم و با او سخن بگویم، او نمی‌داند که نباید در هنگام نماز کسی جلو او باشد، آخر او چگونه می‌خواهد با خدا ارتباط برقرار کند؟</w:t>
      </w:r>
    </w:p>
    <w:p>
      <w:pPr>
        <w:pStyle w:val="BookText"/>
        <w:rPr/>
      </w:pPr>
      <w:r>
        <w:rPr>
          <w:rFonts w:ascii="IRNazanin" w:hAnsi="IRNazanin" w:eastAsia="IRNazanin"/>
          <w:color w:val="111111"/>
          <w:sz w:val="28"/>
          <w:sz w:val="28"/>
          <w:szCs w:val="28"/>
          <w:rtl w:val="true"/>
          <w:lang w:bidi="fa-IR"/>
        </w:rPr>
        <w:t>سفیان صبر کرد تا نماز امام تمام شد، نزدیک رفت و سلام کرد و جواب شنید و بعد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اجازه می‌دهید در موقع نماز، مردم از مقابل شما عبور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من او را می‌پرستم از همه کس و همه چیز به من نزدیک‌تر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این‌گونه بود که من فهمیدم خدا آن قدر به ما نزدیک است که هیچ‌چیز نمی‌تواند مانع بین ما و او شود</w:t>
      </w:r>
      <w:r>
        <w:rPr>
          <w:rFonts w:eastAsia="IRNazanin" w:cs="IRNazanin"/>
          <w:color w:val="111111"/>
          <w:sz w:val="28"/>
          <w:szCs w:val="28"/>
          <w:rtl w:val="true"/>
          <w:lang w:bidi="fa-IR"/>
        </w:rPr>
        <w:t xml:space="preserve">. </w:t>
      </w:r>
      <w:bookmarkStart w:id="123" w:name="pg1102_4981"/>
    </w:p>
    <w:p>
      <w:pPr>
        <w:pStyle w:val="Heading2"/>
        <w:numPr>
          <w:ilvl w:val="1"/>
          <w:numId w:val="1"/>
        </w:numPr>
        <w:rPr/>
      </w:pPr>
      <w:bookmarkStart w:id="124" w:name="__RefHeading___Toc2092539_373438147"/>
      <w:bookmarkStart w:id="125" w:name="_Toc41"/>
      <w:bookmarkEnd w:id="123"/>
      <w:bookmarkEnd w:id="124"/>
      <w:r>
        <w:rPr>
          <w:rtl w:val="true"/>
        </w:rPr>
        <w:t>چه کسی بالای هفت آسمان است؟</w:t>
      </w:r>
      <w:bookmarkEnd w:id="125"/>
    </w:p>
    <w:p>
      <w:pPr>
        <w:pStyle w:val="BookText"/>
        <w:rPr/>
      </w:pPr>
      <w:r>
        <w:rPr>
          <w:rFonts w:ascii="IRNazanin" w:hAnsi="IRNazanin" w:eastAsia="IRNazanin"/>
          <w:color w:val="111111"/>
          <w:sz w:val="28"/>
          <w:sz w:val="28"/>
          <w:szCs w:val="28"/>
          <w:rtl w:val="true"/>
          <w:lang w:bidi="fa-IR"/>
        </w:rPr>
        <w:t>نزدیک ماه رمضان است، بیا با هم به بازار کوفه برویم، من می‌خواهم قدری خرما خریداری کنم، خرما برای روزه گرفتن خیلی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جمعیّتی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آنجا خرمای خوبی را به فروش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کیلو خرما خریداری کردم و وقتی می‌خواستم به خانه برگردم، نگاهم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او گاه گاهی به بازار کوفه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سلام کردم و جواب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صدایی به گوشم رسید، یکی از خرمافروش‌ها با مشتری خود سخن گفت، او می‌خواست قسم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کسی که در بالای هفت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 به سوی آن مرد رفت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چه بود؟ چه کسی در بالای هفت آسمان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من قسم به خدا خوردم، این خداست که بالای هفت آسمان است و از بندگان خود پوشیده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اشتباه است، خدا هرگز در بالای هفت آسمان نیست، خدا همیشه همراه با بندگان خود است، او نزدیک‌تر از همه چیز به بندگان خود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اکنون که این چنین قسم خورده‌ام چه باید بکنم؟ آیا باید کفّاره‌ای بدهم؟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هیچ‌چیزی به گردن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قسم به کسی که بالای هفت آسمان‌ها است، خدا که بالای هفت آسمان نیست، تو قسم به غیر خدا خورده‌ای</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وقتی این جریان را شنیدم به یاد خاطره سفر حجّ خود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من برای اوّلین بار به حجّ رفته بودم، یک روز صبح دیر از خواب بیدار شدم، دیگر فرصتی نبود تا خودم را به مسجد الحرام برسانم، برای همین برای خواندن نماز جماعت صبح به مسجدی رفتم که نزدیک هتل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تابلوی بزرگی زده بودند و در روی آن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فاصله ما تا آسمان اول،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است، میان هر آسمان تا آسمان بعدی نیز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است، تا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بالای آن آسمان‌هاست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ادامه نیز سخن گروهی از دانشمندان را آورده بودند که خدا بر بالای عرش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من خیلی به فکر فرو رفتم، خدای من چقدر با خدای آن‌ها فرق داشت، خدای من، والاتر و بالاتر از مکان است و خدای آن‌ها بر بالای عرش است</w:t>
      </w:r>
      <w:r>
        <w:rPr>
          <w:rFonts w:eastAsia="IRNazanin" w:cs="IRNazanin"/>
          <w:color w:val="111111"/>
          <w:sz w:val="28"/>
          <w:szCs w:val="28"/>
          <w:rtl w:val="true"/>
          <w:lang w:bidi="fa-IR"/>
        </w:rPr>
        <w:t xml:space="preserve">! </w:t>
      </w:r>
      <w:bookmarkStart w:id="126" w:name="pg1102_4985"/>
    </w:p>
    <w:p>
      <w:pPr>
        <w:pStyle w:val="Heading2"/>
        <w:numPr>
          <w:ilvl w:val="1"/>
          <w:numId w:val="1"/>
        </w:numPr>
        <w:rPr/>
      </w:pPr>
      <w:bookmarkStart w:id="127" w:name="__RefHeading___Toc2092541_373438147"/>
      <w:bookmarkStart w:id="128" w:name="_Toc42"/>
      <w:bookmarkEnd w:id="126"/>
      <w:bookmarkEnd w:id="127"/>
      <w:r>
        <w:rPr>
          <w:rtl w:val="true"/>
        </w:rPr>
        <w:t>نام تو در لیست ذخیره است</w:t>
      </w:r>
      <w:bookmarkEnd w:id="128"/>
    </w:p>
    <w:p>
      <w:pPr>
        <w:pStyle w:val="BookText"/>
        <w:rPr/>
      </w:pPr>
      <w:r>
        <w:rPr>
          <w:rFonts w:ascii="IRNazanin" w:hAnsi="IRNazanin" w:eastAsia="IRNazanin"/>
          <w:color w:val="111111"/>
          <w:sz w:val="28"/>
          <w:sz w:val="28"/>
          <w:szCs w:val="28"/>
          <w:rtl w:val="true"/>
          <w:lang w:bidi="fa-IR"/>
        </w:rPr>
        <w:t>آن کس که به سوی تو بیاید، نباید راه زیادی برود، زیرا تو به او خیلی نزدیک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الّراحِلَ إلیکَ قَریبُ المَسافَةِ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در مناجاتش با خدا چنین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همین نزدیکی است، بیا باور کنیم که تا خدا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خیال می‌کردم که وقتی بخواهم با خدا سخن بگویم، باید مثلاً وضو بگیرم و به مسجد یا جای مقدّسی بروم تا این‌که ماجرای آن حاجی تبریزی را شنیدم، این ماجرا را یکی از دوستان خوبم برای من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می‌دانم به این نکته اشاره کنم که برای دعا کردن، حضور در مسجد کار بسیار زیبا و خوبی است، مسجد خانه خداست، هم‌چنین وقتی ما به مکان‌های مذهبی می‌رویم، از آرامش بیشتری بهره‌مند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هیچ شکّی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سخن من در این است که خدا خیلی به ما نزدیک است، آن قدر نزدیک که ما نمی‌توانیم تصوّر آن را بنماییم، ما در هر شرایطی که باشیم، می‌توانیم با او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و بیناست، او صدای ما را می‌شنود و امید ما را ناامید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شما می‌توانید ماجرای زیر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نزدیک ایّام حجّ است، خدا به من این توفیق را داده است که در خدمت زائران خانه خدا باشم، من در یکی از ادارات، مسؤیّتی دارم و باید مقدّمات سفر سه کاروان را آماده کنم، قرار است پانصد نفر از سراسر کشور به من معرّفی شوند و سهمیه هر استان هم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کارم خیلی زیاد است، باید مدارک اعضای کاروان‌ها به تهران برسد و برای آنان گذرنامه بگیریم و برای اخذ ویزا اقدام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شده است تا چند نفری هم به عنوان ذخیره انتخاب بشوند، زیرا ممکن است در روزهای آینده، بعضی‌ها انصراف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هفته می‌گذرد، شکر خدا همه کارها به خوبی پیش می‌رود، تاریخ پرواز مشخص می‌شود، به همه خبر می‌دهم که چهار روز قبل از پرواز خود را به تهران برسانند و در جلسات آموزشی حجّ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آمده‌اند، آنان به عشق کعبه آمده‌اند، برای آنان از حجّ و دیدار خانه دوست سخن می‌گویم و سپس اسامی آن‌ها را می‌خوانم تا کارت شناسایی خود را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سخنرانی یکی نزد من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مرا نخواندید؟ چرا به من کارت ندادید؟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من اسم همه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استان آمده‌ای؟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آذربایجان شرقی آمده‌ام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او را می‌پرسم، به لیست نگاه می‌کنم، متوجّه می‌شوم که این آقا جزء لیست ذخیره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که او چرا به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صورتی می‌توانست به حجّ برود که یکی از اعضای کاروان‌ها انصراف بدهد، کسی که تا به </w:t>
      </w:r>
    </w:p>
    <w:p>
      <w:pPr>
        <w:pStyle w:val="BookText"/>
        <w:rPr/>
      </w:pPr>
      <w:r>
        <w:rPr>
          <w:rFonts w:ascii="IRNazanin" w:hAnsi="IRNazanin" w:eastAsia="IRNazanin"/>
          <w:color w:val="111111"/>
          <w:sz w:val="28"/>
          <w:sz w:val="28"/>
          <w:szCs w:val="28"/>
          <w:rtl w:val="true"/>
          <w:lang w:bidi="fa-IR"/>
        </w:rPr>
        <w:t>حال انصراف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اینجا چه می‌کند؟</w:t>
      </w:r>
    </w:p>
    <w:p>
      <w:pPr>
        <w:pStyle w:val="BookText"/>
        <w:rPr/>
      </w:pPr>
      <w:r>
        <w:rPr>
          <w:rFonts w:ascii="IRNazanin" w:hAnsi="IRNazanin" w:eastAsia="IRNazanin"/>
          <w:color w:val="111111"/>
          <w:sz w:val="28"/>
          <w:sz w:val="28"/>
          <w:szCs w:val="28"/>
          <w:rtl w:val="true"/>
          <w:lang w:bidi="fa-IR"/>
        </w:rPr>
        <w:t>او را به دفتر خود می‌برم، با او سخن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جزء لیست ذخیره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به حجّ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چرا این را الآن به من می‌گویید؟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از اوّل در لیست ذخیره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قبلاً این مطلب را به شما نگفته بودند؟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روستاهای تبریز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من زنگ زدند و گفتند مدارک خودت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از لیست ذخیره خبر نداشتم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اشتباهی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 اللّه سال آینده خدا این سفر را قسمت شما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 می‌زنی؟ من با همه مردم روستا خداحافظی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روستا را شام داده‌ام، آن‌ها برای من مراسم باشکوهی گرفته‌اند، اکنون من چگونه برگردم؟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 کاروان‌ها کاملاً مشخص است، به هیچ وجه نمی‌توان فردی را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شده است، هوا تاریک است، تو با خود فکر می‌کنی، دلت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خدای خویش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 نمی‌خواهی دوستانت بفهمند تو از این سفر محروم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آنان می‌کنی، آن‌ها همه خوشحال هستند و تو در دل خود غمی بزرگ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 کجا بروی؟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می‌کنی تا همه به خواب بروند، از جای خود بلند می‌شوی، به دنبال جایی می‌گردی که با خدای خود راز و نیاز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نمازخانه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استراحت هم که جای خلوتی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بروی، چه کنی؟ </w:t>
      </w:r>
    </w:p>
    <w:p>
      <w:pPr>
        <w:pStyle w:val="BookText"/>
        <w:rPr/>
      </w:pPr>
      <w:r>
        <w:rPr>
          <w:rFonts w:ascii="IRNazanin" w:hAnsi="IRNazanin" w:eastAsia="IRNazanin"/>
          <w:color w:val="111111"/>
          <w:sz w:val="28"/>
          <w:sz w:val="28"/>
          <w:szCs w:val="28"/>
          <w:rtl w:val="true"/>
          <w:lang w:bidi="fa-IR"/>
        </w:rPr>
        <w:t>در دلت غوغایی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خدایت درد دل کنی، او را صدا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ذهنت می‌رسد، به سوی سرویس بهداشتی می‌روی، آنجا خلوت است، هیچ‌کس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یکی از دستشویی‌ها می‌شوی، در را می‌بندی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اشکت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 مرا به مهمانی خود نبری چرا تا اینجا آوردی؟ تو که نمی‌خواستی آبروی مرا بریزی؟ حالا من چه کنم؟</w:t>
      </w:r>
    </w:p>
    <w:p>
      <w:pPr>
        <w:pStyle w:val="BookText"/>
        <w:rPr/>
      </w:pPr>
      <w:r>
        <w:rPr>
          <w:rFonts w:ascii="IRNazanin" w:hAnsi="IRNazanin" w:eastAsia="IRNazanin"/>
          <w:color w:val="111111"/>
          <w:sz w:val="28"/>
          <w:sz w:val="28"/>
          <w:szCs w:val="28"/>
          <w:rtl w:val="true"/>
          <w:lang w:bidi="fa-IR"/>
        </w:rPr>
        <w:t>التماسش می‌کنی، صدای گریه‌ات بلندتر می‌شود، تو با زبان آذری با خدای خود سخن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می‌گذرد، ناگهان آرامشی در قلب خود احساس می‌کنی، می‌فهمی که حاجت خود را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در دفتر کار خود نشسته‌ام و مشغول رسیدگی به کارها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می‌زند و وارد می‌شود، او اهل یزد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از این سفر انصراف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همراه شما به حجّ بیایم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از میان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فقط ویزای شما آمده است، چرا می‌خواهی انصراف بدهی؟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این روزها کنار خانواده‌ام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من قطعی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چاره‌ای نیست، باید قبول کنم، مدارک آن مرد را تحویل او می‌دهم تا به یزد برگردد، بعد از جای خود بلند می‌شوم و به دنبال گمشده خود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 می‌کنم، به او خبر می‌دهم که تو هم دعوت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هنوز در تعجّب هستم که چه شد؟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می‌دهند که او دیشب با خدای خویش آن‌گونه راز و نیاز کرد، من آن روز می‌فهمم که خدا به بندگان دلسوخته‌اش خیلی نزدیک است، وقتی دلی شکست، خدا در همان نزدیکی است، اوست که در هر جا و مکان، صدای بندگان خویش را می‌شنود، اوست که برای سخن گفتن با او نیاز به چیزی نداری، فقط کافی است او را با تمام وجودت صدا بزنی، هر که باشی و هر کجا که باشی، مهم نیست، مهم این است که واقعاً او را صدا بزنی</w:t>
      </w:r>
      <w:r>
        <w:rPr>
          <w:rFonts w:eastAsia="IRNazanin" w:cs="IRNazanin"/>
          <w:color w:val="111111"/>
          <w:sz w:val="28"/>
          <w:szCs w:val="28"/>
          <w:rtl w:val="true"/>
          <w:lang w:bidi="fa-IR"/>
        </w:rPr>
        <w:t>!</w:t>
      </w:r>
      <w:r>
        <w:rPr>
          <w:rStyle w:val="FootnoteAnchor"/>
          <w:rtl w:val="true"/>
        </w:rPr>
        <w:footnoteReference w:id="84"/>
      </w:r>
      <w:bookmarkStart w:id="129" w:name="pg1102_4995"/>
    </w:p>
    <w:p>
      <w:pPr>
        <w:pStyle w:val="Heading2"/>
        <w:numPr>
          <w:ilvl w:val="1"/>
          <w:numId w:val="1"/>
        </w:numPr>
        <w:rPr/>
      </w:pPr>
      <w:bookmarkStart w:id="130" w:name="__RefHeading___Toc2092543_373438147"/>
      <w:bookmarkStart w:id="131" w:name="_Toc43"/>
      <w:bookmarkEnd w:id="129"/>
      <w:bookmarkEnd w:id="130"/>
      <w:r>
        <w:rPr>
          <w:rtl w:val="true"/>
        </w:rPr>
        <w:t>نام‌هایی زیبا انتخاب کرده‌ام</w:t>
      </w:r>
      <w:bookmarkEnd w:id="131"/>
    </w:p>
    <w:p>
      <w:pPr>
        <w:pStyle w:val="BookText"/>
        <w:rPr/>
      </w:pPr>
      <w:r>
        <w:rPr>
          <w:rFonts w:ascii="IRNazanin" w:hAnsi="IRNazanin" w:eastAsia="IRNazanin"/>
          <w:color w:val="111111"/>
          <w:sz w:val="28"/>
          <w:sz w:val="28"/>
          <w:szCs w:val="28"/>
          <w:rtl w:val="true"/>
          <w:lang w:bidi="fa-IR"/>
        </w:rPr>
        <w:t>خداوند برای خود نام‌هایی انتخاب کرده است تا بندگانش او را با آن نام‌ها بخوانند و او را صدا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را به این نام‌ها نام‌گذاری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بینا، دانا، توانا، آشکار، قوی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در مورد این نام‌های خدا توضیحی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شنوا و بینا می‌باشد، تو هم شنوا و بینا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با گوش خود می‌شنوی و با چشم خود می‌بینی، تو برای دیدن و شنیدن به چشم و گوش نیاز داری، امّا خدا بدون این‌که به چشم یا گوشی نیاز داشته باشد، هم می‌بیند و هم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همه صداها علم دارد، همه دیدنی‌ها را می‌داند، او با حقیقت و ذات خودش می‌بیند و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دیگر خدا، علم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داناست، تو هم دانا هستی، امّا علم تو چگونه است؟</w:t>
      </w:r>
    </w:p>
    <w:p>
      <w:pPr>
        <w:pStyle w:val="BookText"/>
        <w:rPr/>
      </w:pPr>
      <w:r>
        <w:rPr>
          <w:rFonts w:ascii="IRNazanin" w:hAnsi="IRNazanin" w:eastAsia="IRNazanin"/>
          <w:color w:val="111111"/>
          <w:sz w:val="28"/>
          <w:sz w:val="28"/>
          <w:szCs w:val="28"/>
          <w:rtl w:val="true"/>
          <w:lang w:bidi="fa-IR"/>
        </w:rPr>
        <w:t>قدری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ابتدا جاهل بودی و بعداً دانا شدی، علم تو همیشگی نبوده است، زمانی بود که تو جاهل بودی، اکنون دانا شدی، امّا دانایی خدا این‌گونه نیست، خدا همیشه دانا بوده است و به همه چیز آگاهی دارد و اندازه علم او در فهم و درک کسی نمی‌آید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نام‌های دیگر خدا توانا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تواناست، تو هم به انجام </w:t>
      </w:r>
    </w:p>
    <w:p>
      <w:pPr>
        <w:pStyle w:val="BookText"/>
        <w:rPr/>
      </w:pPr>
      <w:r>
        <w:rPr>
          <w:rFonts w:ascii="IRNazanin" w:hAnsi="IRNazanin" w:eastAsia="IRNazanin"/>
          <w:color w:val="111111"/>
          <w:sz w:val="28"/>
          <w:sz w:val="28"/>
          <w:szCs w:val="28"/>
          <w:rtl w:val="true"/>
          <w:lang w:bidi="fa-IR"/>
        </w:rPr>
        <w:t>کارهایی توانا هستی، امّا توانایی تو همیشگی نبوده است، زمانی که از مادر متولّد شدی، تو به هیچ کاری توانا نبودی، این قدرت تو همیشگی نبوده است و سرانجام روزی فرا می‌رسد که همین قدرت را هم از دست می‌دهی، امّا اکنون به توانایی خدا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همیشه توانا بوده است، هیچ‌گاه توانایی خدا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وقت فراموش نکن که هیچ‌کدام از صفات خدا شبیه به مخلوقاتش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امام‌جواد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برای شما نقل کردم</w:t>
      </w:r>
      <w:r>
        <w:rPr>
          <w:rFonts w:eastAsia="IRNazanin" w:cs="IRNazanin"/>
          <w:color w:val="111111"/>
          <w:sz w:val="28"/>
          <w:szCs w:val="28"/>
          <w:rtl w:val="true"/>
          <w:lang w:bidi="fa-IR"/>
        </w:rPr>
        <w:t>.</w:t>
      </w:r>
      <w:r>
        <w:rPr>
          <w:rStyle w:val="FootnoteAnchor"/>
          <w:rtl w:val="true"/>
        </w:rPr>
        <w:footnoteReference w:id="8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سُمّی ربّنا سمیعاً؟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یخفی علیه ما یُدرک بالأسماع، ولم نصفه بالسمع المعقول فی الرأس، وکذلک سمّیناه بصیراً؛ لأنّه لا یخفی علیه ما یُدرک بالأبصار من لونٍ وشخصٍ وغیر ذلک، ولم نصفه بنظر لحظ العین، وکذلک سمّیناه لطیفاً؛ لعلمه بالشیء اللطیف، مثل البعوضة وأحقر من ذلک، وموضع الشقّ منها والعقل والشهوة، والسفاد والحدب علی نسلها، وإفهام بعضها عن بعض، ونقلها الطعام والشراب إلی أولادها فی الجبال والمفاوز والأودیة والقفار، فعلمنا أنّ خالقها لطیف بلا کیف، وإنّما الکیفیة للمخلوق المکیّف، وکذلک سُمّی ربّنا قویّاً لا بقوّة البطش المعروف من المخلوق، ولو کان قوّته قوّة البطش المعروف من الخلق لوقع التشبیه، ولا احتمل الزیادة، وما احتمل الزیادة احتمل النقصان، وما کان ناقصاً کان غیر قدیم، وما کان غیر قدیم کان عاجزاً، فربّنا تبارک وتعالی لا شبه له، ولا ضدّ ولا ندّ ولا کیف ولا نهایة ولا أقطار، محرّم علی القلوب أن تمثّله، وعلی الأوهام أن تحدّه، وعلی الضمائر أن تکیّفه، جلّ عن أداة خلقه، وسمات بریّته، وتعالی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bookmarkStart w:id="132" w:name="pg1102_4999"/>
    </w:p>
    <w:p>
      <w:pPr>
        <w:pStyle w:val="Heading2"/>
        <w:numPr>
          <w:ilvl w:val="1"/>
          <w:numId w:val="1"/>
        </w:numPr>
        <w:rPr/>
      </w:pPr>
      <w:bookmarkStart w:id="133" w:name="__RefHeading___Toc2092545_373438147"/>
      <w:bookmarkStart w:id="134" w:name="_Toc44"/>
      <w:bookmarkEnd w:id="132"/>
      <w:bookmarkEnd w:id="133"/>
      <w:r>
        <w:rPr>
          <w:rtl w:val="true"/>
        </w:rPr>
        <w:t>تخت پادشاهی خدا</w:t>
      </w:r>
      <w:bookmarkEnd w:id="134"/>
    </w:p>
    <w:p>
      <w:pPr>
        <w:pStyle w:val="BookText"/>
        <w:rPr/>
      </w:pP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دوم ابتدایی که بودم، معلّم ما هر روز، اوّل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و همه ما با او همخوانی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ماه، 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من از او سؤل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یعنی تخت، تختِ پادشاهی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آیه، آیه تخت می‌گویند؟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از تخت خدا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می‌گوید که تخت خدا، همه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کودکی بودم هشت ساله، در ذهن خودم خدا را چنین تصوّر کردم که او در آسمان‌ها، تخت بزرگی دارد و بر روی آن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دیگر من چیزی به معلّم نگفتم و سؤلی هم نکردم، زیرا به خیال خودم،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بزرگ‌تر شدم، کم کم فهمیدم که خدا جسم نیست تا بخواهد بر روی تختِ پادشاهی خودش بنشیند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شنیده‌ام که عدّه‌ای از اهل سنّت معتقد هستند که خدا واقعاً تخت بزرگی </w:t>
      </w:r>
    </w:p>
    <w:p>
      <w:pPr>
        <w:pStyle w:val="BookText"/>
        <w:rPr/>
      </w:pPr>
      <w:r>
        <w:rPr>
          <w:rFonts w:ascii="IRNazanin" w:hAnsi="IRNazanin" w:eastAsia="IRNazanin"/>
          <w:color w:val="111111"/>
          <w:sz w:val="28"/>
          <w:sz w:val="28"/>
          <w:szCs w:val="28"/>
          <w:rtl w:val="true"/>
          <w:lang w:bidi="fa-IR"/>
        </w:rPr>
        <w:t>دارد و بر روی آن نشسته است و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 این سخن را هم نقل کرده‌اند که وقتی روز قیامت فرا می‌رسد خدا بر تخت پادشاهی خود می‌نشیند و مردم به او نگاه می‌کنند و گروهی هم در پای آن تخت به سجده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می‌خواهم خاطره‌ای از یکی از یاران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نزد امام آمد و از او در مورد این آیه سؤل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خدا همه آسمان‌ها و زمین را فرا گرفته است؟</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علم و دانش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او همه زمین و آسمان‌ها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از علم خدا پوشیده نیست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من مقداری در این سخن امام فکر کردم، وقتی که پادشاه بر روی تخت خود می‌نشیند، در واقع او قدرت و احاطه خود را به کشور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پادشاه، نشانه قدرت او بر کشورش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با علم خودش به همه هستی احاطه دارد،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بر خدا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برگ درختی که از درختان می‌افتد خدا از آن آگاهی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خدا تختی ندارد که بر روی آن بنشیند و بر آفریده‌های خود فرمان بدهد، خدا بالاتر و والاتر از این است که بخواهد در مکانی و جایی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صفاتی که آفریده‌ها دارند، پاک و منزّه است</w:t>
      </w:r>
      <w:r>
        <w:rPr>
          <w:rFonts w:eastAsia="IRNazanin" w:cs="IRNazanin"/>
          <w:color w:val="111111"/>
          <w:sz w:val="28"/>
          <w:szCs w:val="28"/>
          <w:rtl w:val="true"/>
          <w:lang w:bidi="fa-IR"/>
        </w:rPr>
        <w:t xml:space="preserve">. </w:t>
      </w:r>
      <w:bookmarkStart w:id="135" w:name="pg1102_5003"/>
    </w:p>
    <w:p>
      <w:pPr>
        <w:pStyle w:val="Heading2"/>
        <w:numPr>
          <w:ilvl w:val="1"/>
          <w:numId w:val="1"/>
        </w:numPr>
        <w:rPr/>
      </w:pPr>
      <w:bookmarkStart w:id="136" w:name="__RefHeading___Toc2092547_373438147"/>
      <w:bookmarkStart w:id="137" w:name="_Toc45"/>
      <w:bookmarkEnd w:id="135"/>
      <w:bookmarkEnd w:id="136"/>
      <w:r>
        <w:rPr>
          <w:rtl w:val="true"/>
        </w:rPr>
        <w:t>امان از ترجمه اشتباه</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خداییم و به سوی خدا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جمله‌ای که بارها و بارها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ترجمه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إِلَیْهِ رَ جِعُونَ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بعضی‌ها خیال می‌کنند که ما از ذات خدا هستیم و به ذات خدا باز می‌گردیم، یعنی خدا ما را از حقیقت و ذات خود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سخن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این آیه شنیده‌ای یا نه؟ من همیشه دوست دارم که دوستانم با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آشنا شوند، زیرا باور دارم که فقط سخنان آن‌ها می‌تواند چراغ راه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فَإقرارٌ مِنکَ بِالمُلکِ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هستی ما، مالِ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اگر بخواهند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آیه قرآن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دقیق این عبارت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نمی‌گوید که ما از ذات خدا هستیم، بلکه قرآن می‌گوید ما مالِ خدا هستیم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در اینجا ما دو سخن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ذات خدا نشأت گرفته‌ایم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مالِ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ما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کلام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می‌خوانیم، به خوبی متوجّه می‌شویم که کدام ترجمه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در ترجمه قرآن، باید بسیار دقیق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می‌بینم که قسمت دوم این آیه را مقداری توضیح بدهم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 إِلَیْهِ رَ 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یادت هست که اشاره کردیم که خدا مکان ندارد، خدا بالاتر و والاتر از همه مکان‌هاست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 بود که مکان را آفرید،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معنای دیگری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ما از این دنیای خاکی نیست، روح ما از دنیایِ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روح ما را در آنجا آفرید و سپس ما به این دنیا آمدیم تا امتحان بشویم، اعمال خیر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مرگ ما فرا برسد، روح ما از این دنیای خاکی به اوج آسمان‌ها پرمی‌کشد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 دیگر به سوی عالم بالا می‌رویم، آن دنیا نزد خدا مقام بیشتری دارد و هیچ کجای دیگر به شرافت آنجا نمی‌رسد، بازگشت ما به آن دنیای معنا، همانند بازگشت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بالای آسمان‌ها و در عرش خود، مکان‌های مقدّسی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ما به سوی آن مکان‌ها پرواز نماید و اوج گیرد، همانند این است که به سوی خدا رفته‌ایم، همان‌گونه که پیامبر شب معراج به سوی آسمان‌ها رفت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این آیه قرآن در چه زمینه نازل شده است؟ اگر به </w:t>
      </w:r>
    </w:p>
    <w:p>
      <w:pPr>
        <w:pStyle w:val="BookText"/>
        <w:rPr/>
      </w:pPr>
      <w:r>
        <w:rPr>
          <w:rFonts w:ascii="IRNazanin" w:hAnsi="IRNazanin" w:eastAsia="IRNazanin"/>
          <w:color w:val="111111"/>
          <w:sz w:val="28"/>
          <w:sz w:val="28"/>
          <w:szCs w:val="28"/>
          <w:rtl w:val="true"/>
          <w:lang w:bidi="fa-IR"/>
        </w:rPr>
        <w:t>قرآن مراجعه کنی می‌بینی که خدا در مورد بلاهایی که به انسان می‌رسد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با سختی‌ها و بلاها امتحان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خوب من کسانی هستند که وقتی مصیبتی به آن‌ها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همسر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دنیا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إِلَیْهِ رَ 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جمله، جمله‌ای است که خدا دوست دارد ما در موقع مصیبت‌ها به زبان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عزیزی را که ما به او علاقه زیادی داریم، از دنیا می‌رود، قلب ما می‌شکند، تحمّل این داغ بر ما سخت می‌شود، در آن لحظه است که ما باید این جمله را بر زبان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از آنِ خدا هستیم، این هستی ما از خودِ ما نیست، خدا این هستی را به ما داده است، مرگ ما هم به دست اوست، او هر وقت که بخواهد روح ما را از این دنیای خاکی به اوج آسمان‌ها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مرگ تولّدی دوباره می‌یابیم و از زندان دنیا آزاد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مهربانی خدا پر می‌کشیم و اوج می‌گیریم</w:t>
      </w:r>
      <w:r>
        <w:rPr>
          <w:rFonts w:eastAsia="IRNazanin" w:cs="IRNazanin"/>
          <w:color w:val="111111"/>
          <w:sz w:val="28"/>
          <w:szCs w:val="28"/>
          <w:rtl w:val="true"/>
          <w:lang w:bidi="fa-IR"/>
        </w:rPr>
        <w:t xml:space="preserve">. </w:t>
      </w:r>
      <w:bookmarkStart w:id="138" w:name="pg1102_5009"/>
    </w:p>
    <w:p>
      <w:pPr>
        <w:pStyle w:val="Heading2"/>
        <w:numPr>
          <w:ilvl w:val="1"/>
          <w:numId w:val="1"/>
        </w:numPr>
        <w:rPr/>
      </w:pPr>
      <w:bookmarkStart w:id="139" w:name="__RefHeading___Toc2092549_373438147"/>
      <w:bookmarkStart w:id="140" w:name="_Toc46"/>
      <w:bookmarkEnd w:id="138"/>
      <w:bookmarkEnd w:id="139"/>
      <w:r>
        <w:rPr>
          <w:rtl w:val="true"/>
        </w:rPr>
        <w:t>ستون‌های چهارگانه توحید</w:t>
      </w:r>
      <w:bookmarkEnd w:id="140"/>
    </w:p>
    <w:p>
      <w:pPr>
        <w:pStyle w:val="BookText"/>
        <w:rPr/>
      </w:pPr>
      <w:r>
        <w:rPr>
          <w:rFonts w:ascii="IRNazanin" w:hAnsi="IRNazanin" w:eastAsia="IRNazanin"/>
          <w:color w:val="111111"/>
          <w:sz w:val="28"/>
          <w:sz w:val="28"/>
          <w:szCs w:val="28"/>
          <w:rtl w:val="true"/>
          <w:lang w:bidi="fa-IR"/>
        </w:rPr>
        <w:t>هیچ وقت یادم نمی‌رود، بار اوّلی که خانه زیبای خدا را دیدم، محو تماشای کعبه بودم، تجربه‌ای ناب که تا آن لحظه هرگز آن را نیافته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ساده امّا در اوج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چهارگوش که باید دور آن طواف کنی و مهمانی خدا را تماشا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این خانه چهارگوش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کعبه فرشتگان هم چهارگوش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فرشتگان کجاست؟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بیتُ المَعمُور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دیگر کجاست؟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کعبه را به عنوان خانه خدا می‌شناسیم و گرد آن طواف می‌کنیم، خداوند بالای این کعبه، در آسمان چهارم، خانه‌ای ساخته تا فرشتگان گرد آن طواف کنند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سؤل من بی پاسخ ماند، چرا کعبه چهارگوش است؟ چرا بیت المعمور چهار گوش 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توحید و خداشناسی، چهار ستون دارد، کعبه و بیت المعمور هم نماد </w:t>
      </w:r>
    </w:p>
    <w:p>
      <w:pPr>
        <w:pStyle w:val="BookText"/>
        <w:rPr/>
      </w:pPr>
      <w:r>
        <w:rPr>
          <w:rFonts w:ascii="IRNazanin" w:hAnsi="IRNazanin" w:eastAsia="IRNazanin"/>
          <w:color w:val="111111"/>
          <w:sz w:val="28"/>
          <w:sz w:val="28"/>
          <w:szCs w:val="28"/>
          <w:rtl w:val="true"/>
          <w:lang w:bidi="fa-IR"/>
        </w:rPr>
        <w:t>یکتاپرستی است، برای همین هر دو آن‌ها، چهار رکن و چهار گوشه دارند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یکی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برایم بگو که ستون‌های چهارگانه توحید چیست؟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رکعت سوم و چهارم نماز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چهارگانه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بیش از پیش با معنای آن آشنا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شعار توحید است که هر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تا برای تو از این چهار شعار بیشتر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کمتر شنیده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خودت استاد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p>
    <w:p>
      <w:pPr>
        <w:pStyle w:val="BookText"/>
        <w:rPr/>
      </w:pPr>
      <w:r>
        <w:rPr>
          <w:rFonts w:ascii="IRNazanin" w:hAnsi="IRNazanin" w:eastAsia="IRNazanin"/>
          <w:color w:val="111111"/>
          <w:sz w:val="28"/>
          <w:sz w:val="28"/>
          <w:szCs w:val="28"/>
          <w:rtl w:val="true"/>
          <w:lang w:bidi="fa-IR"/>
        </w:rPr>
        <w:t>سبحان اللّه را برای من معنا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 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یادت باشد برای تو گفتم که خدا یکتاست و هیچ همتایی ندارد، او هیچ‌کدام از ویژگی‌ها و صفات مخلوقات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نبایستی خدا را به چیزی تشبیه کنیم و همه صفات و ویژگی‌هایی که در بین مخلوقات می‌بینی از او نفی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به خدا فکر می‌کنی اوّل باید این کار را بکنی، یعنی از عمق وجودت اعتراف کنی که خدا بالاتر و والاتر از هر چیزی است که به ذهن تو می‌آید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خدا جسم فرض کنی، اگر برای خدا مکان و زمان فرض کنی، این خدایی است که تو در ذهن خود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زمان و مکان را آفریده است، او بالاتر از این است که به زمان یا مکان توصیف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ویژگی‌هایی که تو در آفریده‌ها می‌بینی، برای خدا عیب و نقص حساب می‌شود و خدا هم از هر عیب و نقصی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می‌خواهی بگویی خدا بینا و 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 که شنوایی و بینایی خدا هرگز مثل شنوایی و بینایی انسان‌ها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گوش یا چشم ندارد، خدا بدون این‌که عضوی داشته باشد می‌بیند و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می‌خواهی بگویی خدا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 مثل توانایی آفریده‌ها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آفریده‌ای که در او توانایی می‌بینی، او این توانایی را قبلاً نداشته است، او قبلاً ناتوان بوده است و بعداً توانا شده است، روزی هم می‌آید که توانایی او از بین می‌رود، امّا توانایی خدا همیشگی است، خدا همیشه توانا بوده و همیشه توانا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به کسی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جاهل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ناتوان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هرگز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جملات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و معنای آن هزار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خود را از همه عیب‌ها و نقص‌ها دور می‌دانی</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شعار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هستی چقدر زیبایی و خوبی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سرچشمه همه خوبی‌ها و زیبایی‌ها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که خوبی‌هایی را دارد، آن خوبی‌ها را از خودش ندارد، بلکه خدا این خوبی‌ها را به او داده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مهربان است،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بندگان خود را می‌بخشد، </w:t>
      </w:r>
    </w:p>
    <w:p>
      <w:pPr>
        <w:pStyle w:val="BookText"/>
        <w:rPr/>
      </w:pPr>
      <w:r>
        <w:rPr>
          <w:rFonts w:ascii="IRNazanin" w:hAnsi="IRNazanin" w:eastAsia="IRNazanin"/>
          <w:color w:val="111111"/>
          <w:sz w:val="28"/>
          <w:sz w:val="28"/>
          <w:szCs w:val="28"/>
          <w:rtl w:val="true"/>
          <w:lang w:bidi="fa-IR"/>
        </w:rPr>
        <w:t>اوست که به بندگان خود روزی می‌دهد، اوست که هرگز کسی را ناامید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او پناه آورد، او را پناه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 بندگان خود را نمی‌شکند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توبه گنهکاران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بگو، هر چه زیبایی به ذهن تو می‌آید درباره خدای خوبت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نکته مهم را به زبان می‌آوری و فریاد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خوبی‌ها را دارد، او مهربان، بخشنده، زیبا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خوبی در این هستی می‌بینی،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می‌خواهد در مورد نکته دوم بیشتر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مادر خود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چقدر به تو محبّت دارد، وقتی کودک بودی در آغوش مهر و محبّت او آرام می‌گرفتی، اکنون هم که بزرگ شده‌ای، این سایه محبّت مادر است که آرامش دل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روزگار بر من سخت می‌گیرد به دیدار مادر خود می‌روم، نمی‌دانم خدا در این محبّت مادر چه قرار داده است که این‌گونه می‌تواند یک مرد را آرام کند، هیچ‌چیز جای محبّت مادر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تو در سایه محبّت مادر خود قرار می‌گیری، فریاد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خداست که این محبّت را در قلب مادر قرار داده است، این زیبایی محبّت را که می‌بینی،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قلب مادر را مهربان خلق نمی‌کرد، هرگز مادر نمی‌توانست این‌گونه دیوانه‌وار فرزندش را دوست داشته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محبّت مادر برایت گفتم، اکنون جستجو کن، در این دنیا هر چه زیبایی و خوبی می‌بینی، بدان که این خداست که آن زیبایی و خوبی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p>
    <w:p>
      <w:pPr>
        <w:pStyle w:val="BookText"/>
        <w:rPr/>
      </w:pPr>
      <w:r>
        <w:rPr>
          <w:rFonts w:ascii="IRNazanin" w:hAnsi="IRNazanin" w:eastAsia="IRNazanin"/>
          <w:color w:val="111111"/>
          <w:sz w:val="28"/>
          <w:sz w:val="28"/>
          <w:szCs w:val="28"/>
          <w:rtl w:val="true"/>
          <w:lang w:bidi="fa-IR"/>
        </w:rPr>
        <w:t>در این روزگاری که تو زندگی می‌کنی می‌بینی که هر لحظه بتی می‌خواهد دل تو را از آنِ خود کند، تا چشم به هم می‌زنی می‌بینی که دل تو اسیر یک 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خانه، شهرت، ثروت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غفلت کنی، دل تو به غارت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حرم خداست، نباید در آن، غیر خدا را جای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نباید فضای دل را آن‌طور پر کند که دیگر جایی برای محبّت خدا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همه بت‌ها را از وجود خود بیرون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فقط خدا را بپرستی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یعنی من همه بت‌ها را از دل خود بیرون می‌کنم، من فقط خدای یگانه را می‌پرستم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دنیا و به دنبال ثروت رفتن بد نیست، امّا اگر دنیا، بُتِ تو شود، 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بت تو نباشد، هیچ اشکالی ندارد که در جستجوی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هر مؤن این است که ثروت دنیا را به اندازه نیاز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همسر که عیب نیست، مگر زندگی بدون عشق می‌شود، سخن من این است که گاه همسر انسان، بت انسان می‌شود، این چیزی است که باید از آن دوری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تمام وجود، فریاد برمی‌آوری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همه بت‌هایی را که با دست خود ساخته‌ای، نفی می‌کنی، تو فقط خدای یگانه را می‌پرستی، همان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خدایی را که نمی‌شود با چشم دید، </w:t>
      </w:r>
    </w:p>
    <w:p>
      <w:pPr>
        <w:pStyle w:val="BookText"/>
        <w:rPr/>
      </w:pPr>
      <w:r>
        <w:rPr>
          <w:rFonts w:ascii="IRNazanin" w:hAnsi="IRNazanin" w:eastAsia="IRNazanin"/>
          <w:color w:val="111111"/>
          <w:sz w:val="28"/>
          <w:sz w:val="28"/>
          <w:szCs w:val="28"/>
          <w:rtl w:val="true"/>
          <w:lang w:bidi="fa-IR"/>
        </w:rPr>
        <w:t>خدایی که همه خوبی‌ها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p>
    <w:p>
      <w:pPr>
        <w:pStyle w:val="BookText"/>
        <w:rPr/>
      </w:pP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نماز خود بارها و بارها این ذکر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بدانم معنای آن چیست؟</w:t>
      </w:r>
    </w:p>
    <w:p>
      <w:pPr>
        <w:pStyle w:val="BookText"/>
        <w:rPr/>
      </w:pPr>
      <w:r>
        <w:rPr>
          <w:rFonts w:ascii="IRNazanin" w:hAnsi="IRNazanin" w:eastAsia="IRNazanin"/>
          <w:color w:val="111111"/>
          <w:sz w:val="28"/>
          <w:sz w:val="28"/>
          <w:szCs w:val="28"/>
          <w:rtl w:val="true"/>
          <w:lang w:bidi="fa-IR"/>
        </w:rPr>
        <w:t>خدا بزرگ‌تر از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با خود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ترجمه‌ای است که یک عمر شنیده‌ام، امّا آیا این ترجمه درست است؟</w:t>
      </w:r>
    </w:p>
    <w:p>
      <w:pPr>
        <w:pStyle w:val="BookText"/>
        <w:rPr/>
      </w:pPr>
      <w:r>
        <w:rPr>
          <w:rFonts w:ascii="IRNazanin" w:hAnsi="IRNazanin" w:eastAsia="IRNazanin"/>
          <w:color w:val="111111"/>
          <w:sz w:val="28"/>
          <w:sz w:val="28"/>
          <w:szCs w:val="28"/>
          <w:rtl w:val="true"/>
          <w:lang w:bidi="fa-IR"/>
        </w:rPr>
        <w:t>خدا بزرگ‌تر از همه چیز است، همه چیز یعنی چه؟ هر چه در جهان هستی می‌بینی، همه، آفریده‌های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آن‌ها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از همه آفریده‌ها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این‌که چیز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خالق همیشه از مخلوق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آفریننده باید از آفریده شده بزرگ‌تر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کامپیوتر را اختراع کرده و آن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واضح است که کامپیوتر هر چقدر هم بزرگ باشد، به عظمت و بزرگی انسان نمی‌رسد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سؤل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برج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را می‌بینی، درست است که ارتفاع آن برج از مهندس و معماری که آن را ساخته‌اند بزرگ‌تر است، امّا باز هم هیچ‌کس شک ندارد که این برج با آن همه عظمتش، در مقابل عظمت سازنده آن </w:t>
      </w:r>
    </w:p>
    <w:p>
      <w:pPr>
        <w:pStyle w:val="BookText"/>
        <w:rPr/>
      </w:pPr>
      <w:r>
        <w:rPr>
          <w:rFonts w:ascii="IRNazanin" w:hAnsi="IRNazanin" w:eastAsia="IRNazanin"/>
          <w:color w:val="111111"/>
          <w:sz w:val="28"/>
          <w:sz w:val="28"/>
          <w:szCs w:val="28"/>
          <w:rtl w:val="true"/>
          <w:lang w:bidi="fa-IR"/>
        </w:rPr>
        <w:t>ذرّه‌ای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خالق و آفریننده از مخلوق خود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قانونی است که همه می‌دانند، خیلی واضح است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من باید این قانون را ده‌ها بار در شبانه روز بگویم؟</w:t>
      </w:r>
    </w:p>
    <w:p>
      <w:pPr>
        <w:pStyle w:val="BookText"/>
        <w:rPr/>
      </w:pPr>
      <w:r>
        <w:rPr>
          <w:rFonts w:ascii="IRNazanin" w:hAnsi="IRNazanin" w:eastAsia="IRNazanin"/>
          <w:color w:val="111111"/>
          <w:sz w:val="28"/>
          <w:sz w:val="28"/>
          <w:szCs w:val="28"/>
          <w:rtl w:val="true"/>
          <w:lang w:bidi="fa-IR"/>
        </w:rPr>
        <w:t xml:space="preserve">چه رازی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باید بیشتر جستجو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همراه من می‌آیی تا به سخنان اهلاهل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w:t>
      </w:r>
    </w:p>
    <w:p>
      <w:pPr>
        <w:pStyle w:val="BookText"/>
        <w:rPr/>
      </w:pPr>
      <w:r>
        <w:rPr>
          <w:rFonts w:ascii="IRNazanin" w:hAnsi="IRNazanin" w:eastAsia="IRNazanin"/>
          <w:color w:val="111111"/>
          <w:sz w:val="28"/>
          <w:sz w:val="28"/>
          <w:szCs w:val="28"/>
          <w:rtl w:val="true"/>
          <w:lang w:bidi="fa-IR"/>
        </w:rPr>
        <w:t>باید بار دیگر به مدینه سفر کنیم و نزد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آن حضرت به دیدار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به او می‌کند و سپس از او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همه چیز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بگویی، تو خدا را محدود فرض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این است که به وصف بیاید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وقتی من این سخن را می‌شنوم، به فکر فرو می‌روم، خدا بزرگ‌تر از این است که به وصف بیاید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می‌گویم خدا از همه چیز بزرگ‌تر است، معنای آن این است که خدا را با </w:t>
      </w:r>
    </w:p>
    <w:p>
      <w:pPr>
        <w:pStyle w:val="BookText"/>
        <w:rPr/>
      </w:pPr>
      <w:r>
        <w:rPr>
          <w:rFonts w:ascii="IRNazanin" w:hAnsi="IRNazanin" w:eastAsia="IRNazanin"/>
          <w:color w:val="111111"/>
          <w:sz w:val="28"/>
          <w:sz w:val="28"/>
          <w:szCs w:val="28"/>
          <w:rtl w:val="true"/>
          <w:lang w:bidi="fa-IR"/>
        </w:rPr>
        <w:t>چیز دیگری مقایسه کرده‌ام، ولی خدا نامحدود است، حقیقت او قابل درک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 درخت کاج از درخت سیب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درخت را می‌بینم، اندازه آن‌ها را با هم مقایسه می‌کنم و می‌گویم یکی بزرگ‌تر از دیگری است، پس من باید درخت کاج و درخت سیب را درک کنم، ببینم و این دو درخت را کاملاً احساس کنم و بعد بگویم کدام بزرگ‌تر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می‌خواهم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همه هستی،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من بتوانم همه هستی را درک کنم، همه هستی را ببینم، امّا آیا می‌توانم خدا را هم ببینم؟ آیا می‌توانم بزرگی او را احساس کنم؟ آیا می‌توانم حقیقت خدا را در ذهن خود تصوّر کنم؟</w:t>
      </w:r>
    </w:p>
    <w:p>
      <w:pPr>
        <w:pStyle w:val="BookText"/>
        <w:rPr/>
      </w:pPr>
      <w:r>
        <w:rPr>
          <w:rFonts w:ascii="IRNazanin" w:hAnsi="IRNazanin" w:eastAsia="IRNazanin"/>
          <w:color w:val="111111"/>
          <w:sz w:val="28"/>
          <w:sz w:val="28"/>
          <w:szCs w:val="28"/>
          <w:rtl w:val="true"/>
          <w:lang w:bidi="fa-IR"/>
        </w:rPr>
        <w:t>وقتی من نمی‌توانم حقیقت خدا را حس کنم و ببینم، چگونه می‌خواهم بگویم خدا از همه هستی بزرگ‌تر است؟</w:t>
      </w:r>
    </w:p>
    <w:p>
      <w:pPr>
        <w:pStyle w:val="BookText"/>
        <w:rPr/>
      </w:pPr>
      <w:r>
        <w:rPr>
          <w:rFonts w:ascii="IRNazanin" w:hAnsi="IRNazanin" w:eastAsia="IRNazanin"/>
          <w:color w:val="111111"/>
          <w:sz w:val="28"/>
          <w:sz w:val="28"/>
          <w:szCs w:val="28"/>
          <w:rtl w:val="true"/>
          <w:lang w:bidi="fa-IR"/>
        </w:rPr>
        <w:t>وقتی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همه هستی،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با زبان بی‌زبانی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با هستی مقایسه نموده‌ام و خدا را بزرگ‌تر از همه هستی 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در این است که آیا می‌توان حقیقت خدا را با چیزی مقایسه کرد؟</w:t>
      </w:r>
    </w:p>
    <w:p>
      <w:pPr>
        <w:pStyle w:val="BookText"/>
        <w:rPr/>
      </w:pPr>
      <w:r>
        <w:rPr>
          <w:rFonts w:ascii="IRNazanin" w:hAnsi="IRNazanin" w:eastAsia="IRNazanin"/>
          <w:color w:val="111111"/>
          <w:sz w:val="28"/>
          <w:sz w:val="28"/>
          <w:szCs w:val="28"/>
          <w:rtl w:val="true"/>
          <w:lang w:bidi="fa-IR"/>
        </w:rPr>
        <w:t>به راستی که سخن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اهمیّت این ذکر را متوجّه می‌شوم، می‌فهمم که چه معنای مهمّی در این ذکر نهفته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ذکری مانند این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خدا بالاتر و والاتر از این است که در فهم و درک من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حقیقت خدا و چگونگی او را درک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چه از خدا در ذهن خودم تصوّر کنم، باید بدانم که خدا غیر از آن می‌باشد، من فقط می‌توانم با فکر کردن به آنچه خدا آفریده است، به عظمت او پی‌ببرم، امّا نمی‌توانم حقیقت او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خدا را وصف کند، چرا که ذهن بشر فقط می‌تواند چیزی را وصف کند که آن را با حواس خود درک کرده باشد، تو خود می‌دانی که خدا را هرگز نمی‌توان با حواس بشری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بالاتر از این است که به وصف و درک درآید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141" w:name="pg1102_5027"/>
    </w:p>
    <w:p>
      <w:pPr>
        <w:pStyle w:val="Heading2"/>
        <w:numPr>
          <w:ilvl w:val="1"/>
          <w:numId w:val="1"/>
        </w:numPr>
        <w:rPr/>
      </w:pPr>
      <w:bookmarkStart w:id="142" w:name="__RefHeading___Toc2092551_373438147"/>
      <w:bookmarkStart w:id="143" w:name="_Toc47"/>
      <w:bookmarkEnd w:id="141"/>
      <w:bookmarkEnd w:id="142"/>
      <w:r>
        <w:rPr>
          <w:rtl w:val="true"/>
        </w:rPr>
        <w:t>پی نوشت ها</w:t>
      </w:r>
      <w:bookmarkEnd w:id="1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الکلام کلمة أحبّ إلی اللّه عزّ وجلّ لا إله إلاّ اللّه، وما من 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یمد بها صوته فیفرغ إلاّ تناثرت ذنوبه تحت قدمیه کما یتناثر ورق الشجر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نور البراهین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 راهویه،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وافی أبو الحسن الرضا علیه‌السلام بنیسابور وأراد أن یخرج منها إلی المأمون، اجتمع إلیه أصحاب الحدیث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ترحل عنّا ولا تحدّثنا بحدیثٍ فنستفیده منک؟ وکان قد قعد فی العماریة، فأطلع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موسی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محمّد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 بن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الحسین بن علی بن أبی 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أمیر المؤنین علی بن أبی 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جلّ جلاله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حصنی، فمن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مرّت الراحلة نادانا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وأنا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نور البراهین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وراجع روضة الواعظین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أمر اللّه بأقوامٍ ساءت أعمالهم فی دار الدنیا إلی النار،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کیف تُدخلنا النار وقد کنّا نوحّدک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ملائکتی، وعزّتی وجلالی، ما خلقتُ خلقاً أحبّ إلیَّ من المقرّین بتوحیدی، وأن لا إله غیری، وحقٌّ علیَّ أن لا أصلی بالنار أهل توحیدی، أدخلوا عبادی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أبا الحسن، اصعد المنبر وانصب لنا علماً نعبد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علیه‌السلام المنبر فقعد ملیاً لا یتکلّم مطرقاً، ثمّ انتفض انتفاضة، واستوی قائماً، وحمد اللّه وأثنی علیه، وصلّی علی نبیّه وأهل بیته،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عبادة اللّه معرفته، وأصل معرفة اللّه توحیده، ونظام توحید اللّه نفی الصفات عنه؛ لشهادة العقول أنّ کلّ صفة وموصوف مخلوق، وشهادة کلّ مخلوق أنّ له خالقاً لیس بصفة ولا موصوف، وشهادة کلّ صفة وموصوف بالاقتران، وشهادة الاقتران بالحدث، وشهادة الحدث بالامتناع من الأزل الممتنع من الحدث، فلیس اللّه عرف من عرف بالتشبیه ذاته، ولا إیّاه وحّده من اکتنهه، ولا حقیقة أصاب من مثّله، ولا به صدّق من نهاه، ولا صمد صمده من أشار إلیه، ولا إیّاه عنی من شبّهه، ولا له تذلّل من بعّضه، ولا إیّاه أراد من 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معروفٍ بنفسه مصنوع، وکلّ قائمٍ فی سواه معلول، بصنع اللّه یُستدلّ علیه، وبالعقول یُعتقد معرفته، وبالفطرة تثبت حجّته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اللّه حجابٌ بینه وبینهم، ومباینته إیّاهم مفارقته إنیتهم، وابتداؤ إیّاهم دلیلهم علی أن لا ابتداء له؛ لعجز کلّ مبتدئ عن </w:t>
      </w:r>
    </w:p>
    <w:p>
      <w:pPr>
        <w:pStyle w:val="BookText"/>
        <w:rPr/>
      </w:pPr>
      <w:r>
        <w:rPr>
          <w:rFonts w:ascii="IRNazanin" w:hAnsi="IRNazanin" w:eastAsia="IRNazanin"/>
          <w:color w:val="111111"/>
          <w:sz w:val="28"/>
          <w:sz w:val="28"/>
          <w:szCs w:val="28"/>
          <w:rtl w:val="true"/>
          <w:lang w:bidi="fa-IR"/>
        </w:rPr>
        <w:t>ابتداء غیره، وأدوه إیّاهم دلیل علی أن لا أداة فیه؛ لشهادة الأدوات بفاقة المتأدّین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وأسماؤ تعبیر، وأفعاله تفهیم، وذاته حقیقة، وکُنهه تفریق بینه وبین خلقه، وغبوره تحدید لما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جهل اللّه من استوصفه، وقد تعدّاه من اشتمله، وقد أخطأه من اکتنهه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فقد شبّهه،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فقد علّله،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فقد وقّته،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فقد ضمّنه،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 فقد نهاه،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 فقد غیّاه، ومن غیّاه فقد غایاه، ومن غایاه فقد جزّأه، ومن جزّأه فقد وصفه، ومن وصفه فقد ألحد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یتغیّر اللّه بانغیار المخلوق، کما لا یتحدّد بتحدید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لا بتأویل عدد، ظاهرٌ لا بتأویل المباشرة، متجلّ لا باستهلال رؤة، باطنٌ لا بمزایلة، مبائنٌ لا بمسافة، قریبٌ لا بمداناة، لطیفٌ لا بتجسّم، موجودٌ لا بعد عدم، فاعلٌ لا باضطرار، مقدّرٌ لا بحول فکرة، مدبّرٌ لا بحرکة، مریدٌ لا بهمامة، شاء لا بهمّة، مدرکٌ لا بمجسّة، سمیعٌ لا بآلة، بصیرٌ لا بأداة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تصحبه الأوقات، ولا تضمنه الأماکن، ولا تأخذه السنات، ولا تحدّه الصفات، ولا تقیّده الأدوات، سبق الأوقات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والعدم وجوده، والابتداء أزاله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بتشعیره المشاعر عُرف أن لا مشعر له، وبتجهیره الجواهر عُرف أن لا جوهر له، وبمضادّته بین الأشیاء عُرف أن لا ضدّ له، وبمقارنته بین الأُمور عُرف أن لا قرین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ضادّ النور بالظلمة، والجلایة بالبهم، والجسو بالبلل، والصرد بالحرور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 بین متعادیاتها، مفرّقٌ بین متدانیاتها، دالّةٌ بتفریقها علی مفرّقها، وبتألیفها علی مؤّفها، ذلک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کُلِّ شَیْ‌ءٍ خَلَقْنَا زَوْجَیْنِ لَعَلَّکُمْ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ففرّق بها بین قبل وبعد؛ لیعلم أن لا قِبل له ولا بعد، شاهدةٌ بغرائزها أن لا غریزة لمغرزها، دالّةٌ بتفاوتها أن لا تفاوت لمفاوتها، مخبرةٌ بتوقیتها أن لا وقت لموقّتها، حجب بعضها عن بعض لیعلم أن لا حجاب بینه وبینها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للصدوق ص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عیون أخبار الرضا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أمیر المؤنین علیه‌السلام استنهض الناس فی حرب معاویة فی المرّة الثانیة، فلمّا حشد الناس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الأحد الصمد المتفرّد، الذی لا من شیءٍ کان، ولا من شیءٍ خلق ما کان، قدرته بان بها من الأشیاء، وبانت الأشیاء منه، فلیست له صفة تُنال، ولا حدّ یُضرب له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دون صفاته تعبیر اللغات، وضلّ هنالک تصاریف الصفات، وحار فی ملکوته عمیقات مذاهب التفکیر، وانقطع دون الرسوخ فی علمه جوامع التفسیر، وحال دون غیبه المکنون حجب من الغیوب، وتاهت فی أدنی أدانیها طامحات العقول فی لطیفات الأُمور، فتبارک اللّه الذی لا یبلغه بُعد الهمم، ولا یناله غوص الفطن، وتعالی اللّه الذی لیس له وقت معدود، ولا أجل ممدود، ولا نعت محدود، وسبحان الذی لیس له أوّل مبتدأ، ولا غایة منتهی، ولا آخر یُفنی، سبحانه هو کما وصف نفسه، والواصفون لا یبلغون نعته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الأشیاء کلّها عند خلقه إیّاها إبانةً لها من شبهه وإبانةً له من شبهها، فلم یحلل فیها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فیها کائن، ولم ینأ عنها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منها بائن، ولم یخل منها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أین، لکنّه سبحانه أحاط بها علمه، وأتقنها صنعه، وأحصاها حفظه، لم یعزب عنه خفیات غیوب الهوی، ولا غوامض مکنون ظلم الدجی، ولا ما فی السماوات العُلی والأرضین السفلی، لکلّ شیءٍ منها حافظ ورقیب، وکلّ شیء منها بشیءٍ محیط، والمحیط بما أحاط منها اللّه الواحد الأحد الصمد، الذی لم تغیّره صروف الأزمان ولم یتکاده صنع شیء کان، إنّما قال لما شاء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ابتدع ما خلق بلا مثال سبق، ولا تعب ولا نصب، وکلّ صانع شیءٍ فمن شیء صنع، واللّه لا من شیءٍ صنع ما خلق، وکلّ عالمٍ فمن بعد جهلٍ تعلّم، واللّه لم یجهل ولم یتعلّم، أحاط بالأشیاء علماً قبل کونها، فلم یزدد بکونها </w:t>
      </w:r>
    </w:p>
    <w:p>
      <w:pPr>
        <w:pStyle w:val="BookText"/>
        <w:rPr/>
      </w:pPr>
      <w:r>
        <w:rPr>
          <w:rFonts w:ascii="IRNazanin" w:hAnsi="IRNazanin" w:eastAsia="IRNazanin"/>
          <w:color w:val="111111"/>
          <w:sz w:val="28"/>
          <w:sz w:val="28"/>
          <w:szCs w:val="28"/>
          <w:rtl w:val="true"/>
          <w:lang w:bidi="fa-IR"/>
        </w:rPr>
        <w:t>علماً، علمه بها قبل أن یکوّنها کعلمه بعد تکوینها، لم یکوّنها لشدّة سلطان، ولا خوف من زوال ولا نقصان، ولا استعانة علی ضدٍّ مثاور ولا ندٍّ مکاثر، ولا شریکٍ مکائد، لکن خلائق مربوبون، وعباد داخرون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الغارات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بینما أمیر المؤنین علیه‌السلام یخطب علی المنبر بالکوفة، إذ 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صف لنا ربّک تبارک وتعالی لنزداد له حبّاً وبه معرفة، فغضب أمیر المؤنین علیه‌السلام، ونادی 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حتّی غصّ المسجد بأهله، ثمّ قام متغیّر اللون،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لا یفره المنع، ولا یکدیه الإعطاء إذ کلّ معطٍ منتقص سواه، الملیء بفوائد النعم وعوائد المزید، وبجوده ضمن عیالة الخلق، فأنهج سبیل الطلب للراغبین إلیه، فلیس بما سُئل أجود منه بما لم یُسأل، وما اختلف علیه دهر فیختلف منه الحال، ولو وهب ما تنفّست عنه معادن الجبال وضحکت عنه أصداف البحار، من فلذ اللجین وسبائک العقیان ونضائد المرجان لبعض عبیده، لما أثّر ذلک فی وجوده، ولا أنفد سعة ما عنده، ولکان عنده من ذخائر الإفضال ما لا ینفذه مطالب السؤل، ولا یخطر لکثرته علی بال؛ لأنّه الجواد الذی لا تنقصه المواهب، ولا ینحله إلحاح الملّحین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إِنَّمَآ أَمْرُهُ إِذَآ أَرَادَ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أَن یَقُولَ لَهُ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عجزت الملائکة علی قربهم من کرسی کرامته، وطول ولههم إلیه وتعظیم جلال عزّه، وقربهم من غیب ملکوته، أن یعلموا من أمره إلاّ ما أعلمهم، وهم من ملکوت القدس بحیث هم من معرفته علی ما فطرهم علیه أن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لاَ عِلْمَ لَنَآ إِلاَّ مَا عَلَّمْتَنَآ إِنَّکَ أَنتَ الْعَلِیمُ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ظنّک أیّها السائل بمن هو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وبحمده، لم یحدث فیمکن فیه التغیّر والانتقال، ولم یتصرّف فی ذاته بکرور الأحوال، ولم یختلف علیه حقب اللیالی والأیّام، الذی ابتدع الخلق علی غیر مثالٍ امتثله، ولا مقدارٍ احتذی علیه من معبود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تحط به الصفات فیکون بإدراکها إیّاه بالحدود متناهیاً، وما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صفة المخلوقین متعالیاً،وانحسرت الأبصار عن أن تناله فیکون بالعیان موصوفاً وبالذات التی لا یعلمها إلاّ هو عند خلقه معروفاً، وفات لعلوّه علی أعلی الأشیاء مواقع رجم المتوهّمین، وارتفع عن أن تحوی کنه عظمته فهاهة رویّات المتفکّرین، فلیس له مثل فیکون ما یخلق مشبّهاً به، وما زال عند أهل المعرفة به عن الأشباه والأضداد منزّهاً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العادلون باللّه إذ شبّهوه بمثل أصنافهم، وحلّوه حلیة المخلوقین بأوهامهم، وجزوه بتقدیر منتج خواطرهم، وقدّروه علی الخلق المختلفة القوی بقرائح عقولهم، وکیف یکون من لا یقدّر قدره مقدّراً فی رویّات الأوهام، وقد ضلّت فی إدراک کنهه هواجس الأحلام؛ لأنّه أجلّ من أن یحدّه ألباب البشر بالتفکیر، أو یحیط به الملائکة علی قربهم من ملکوت عزّته بتقدیر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عن أن یکون له کفو فیُشبّه به؛ لأنّه اللطیف الذی إذا أرادت الأوهام أن تقع علیه فی عمیقات غیوب ملکه، وحاولت الفکر المبرّأة من خطر الوسواس إدراک علم ذاته، وتولّهت القلوب إلیه لتحوی منه مکیّفاً فی صفاته، وغمضت مداخل العقول من حیث لا تبلغه الصفات لتنال علم إلهیّته ردعت خاسئة، وهی تجوب مهاوی سدف الغیوب متخلّصة إلیه سبحانه، رجعت إذ جبهت معترفة بأنّه لا ینال بجوب الاعتساف کنه معرفته، ولا یخطر ببال أُولی الرویّات خاطرة، من تقدیر جلال عزّته؛ لبعده من أن یکون فی قوی المحدودین؛ لأنّه خلاف خلقه، فلا شبه له من المخلوقین، وإنّما یشبه الشیء بعدیله، فأمّا ما لا عدیل له فکیف یشبّه بغیر مثاله؟ وهو البدیء الذی لم یکن شیء قبله، والآخر الذی لیس شیء بعده، لا تناله الأبصار من مجد جبروته، إذ حجبها بحجبٍ لا تنفذ فی ثخن کثافته، ولا تخرق إلی ذی العرش متانة خصائص ستراته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فتح بن یزید الجرجانی،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الرضا علیه‌السلام أسأله عن شیءٍ من التوحید، فکتب إلیَّ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فتحاً </w:t>
      </w:r>
    </w:p>
    <w:p>
      <w:pPr>
        <w:pStyle w:val="BookText"/>
        <w:rPr/>
      </w:pPr>
      <w:r>
        <w:rPr>
          <w:rFonts w:ascii="IRNazanin" w:hAnsi="IRNazanin" w:eastAsia="IRNazanin"/>
          <w:color w:val="111111"/>
          <w:sz w:val="28"/>
          <w:sz w:val="28"/>
          <w:szCs w:val="28"/>
          <w:rtl w:val="true"/>
          <w:lang w:bidi="fa-IR"/>
        </w:rPr>
        <w:t>أخرج إلیَّ الکتاب فقرأته بخطّ أبی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الملهم عباده الحمد، وفاطرهم علی معرفة ربوبیته، الدالّ علی وجوده بخلقه، وبحدوث خلقه علی أزله، وبأشباههم علی أن لا شبه له، المستشهد آیاته علی قدرته، الممتنع من الصفات ذاته، ومن الأبصار رؤته، ومن الأوهام الإحاطة به، لا أمد لکونه، ولا غایة لبقائه، لا یشمله المشاعر، ولا یحجبه الحجاب، فالحجاب بینه وبین خلقه؛ لامتناعه ممّا یمکن فی ذواتهم، ولإمکان ذواتهم ممّا یمتنع منه ذاته، ولافتراق الصانع والمصنوع، والربّ والمربوب، والحادّ والمحدود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لا بتأویل عدد، الخالق لا بمعنی حرکة، السمیع لا بأداة، البصیر لا بتفریق آلة، الشاهد لا بمماسّة، البائن لا ببراح مسافة، الباطن لا باجتنان، الظاهر لا بمحاذّ، الذی قد حسرت دون کنهه نواقد الأبصار، وامتنع وجوده جوائل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الدیانة معرفته، وکمال المعرفة توحیده، وکمال التوحید نفی الصفات عنه؛ لشهادة کلّ صفة أنّها غیر الموصوف، وشهادة الموصوف أنّه غیر الصفة، وشهادتهما جمیعاً علی أنفسهما بالبیّنة الممتنع منها الأزل، فمن وصف اللّه فقد حدّه ومن حدّه فقد عدّه، ومن عدّه فقد أبطل أزله،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فقد استوصفه،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 فقد حمله،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فقد أخلی منه،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 فقد وقّته، عالم إذ لا معلوم، وخالق إذ لا مخلوق، وربّ إذ لا مربوب، وإله إذ لا مألوه، وکذلک یوصف ربّنا، وهو فوق ما یصفه الواصفون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أبی عُمیر،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علی سیّدی موسی بن جعفر علیهماالسلام،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علّمنی التوحید،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أحمد، لا تتجاوز فی التوحید ما ذکره اللّه تعالی ذکره فی کتابه فتهلک، واعلم أنّ اللّه تعالی واحد، أحد، صمد، لم یلد فیورث، ولم یولد فیشارک، ولم یتّخذ صاحبةً ولا ولداً ولا شریکاً، وإنّه الحیّ الذی لا یموت، والقادر الذی لا یعجز، والقاهر الذی لا یُغلب، والحلیم الذی لا یعجل، والدائم الذی لا یبید، والباقی الذی لا یفنی، والثابت الذی لا یزول، والغنیّ الذی لا یفتقر، والعزیز الذی لا یُذلّ، والعالم الذی لا یجهل، والعدل الذی لا یجور، والجواد الذی لا یبخل، وإنّه لا تقدّره العقول، ولا تقع علیه الأوهام، ولا تحیط به الأقطار، ولا یحویه مکان، ولا تدرکه الأبصار، وهو یدرک الأبصار وهو اللطیف الخبیر، ولیس کمثله شیء وهو السمیع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ثَةٍ إِلاَّ هُوَ رَابِعُهُمْ وَ لاَ خَمْسَةٍ إِلاَّ هُوَ سَادِسُهُمْ وَ لاَ أَدْنَی مِن ذَ لِکَ وَ لاَ أَکْثَرَ إِلاَّ هُوَ مَعَهُمْ أَیْنَ مَا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الأوّل الذی لا شیء قبله، والآخر الذی لا شیء بعده، وهو القدیم وما سواه مخلوق محدث، تعالی عن صفات المخلوقین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للصدوق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روضة الواعظین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حضرتُ مجلس علی علیه‌السلام فی جامع الکوفة، فقام إلیه رجل مصفرّ اللون، کأنّه من متهوّدة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صف لنا خالقک وانعته لنا کأنّا نراه وننظر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علی علیه‌السلام ربّه وعظّمه عزّ وجلّ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هو أوّل بلا بدء ممّا ولا باطن فیما، ولا یزال مهما، ولا ممازج مع ما، ولا خیال وهما، لیس بشبحٍ فیُری، ولا بجسمٍ فیتجزّأ، ولا بذی غایة فیتناهی، ولا بمحدث فیُبصر، ولا بمستترٍ فیُکشف، ولا بذی حجب فیُحوی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ولا أماکن تحمله أکنافها، ولا حملة ترفعه بقوّتها، ولا کان بعد أن لم یکن، بل حارت الأوهام أن تکیّف المکیّف للأشیاء ومن لم یزل بلا مکان، ولا یزول باختلاف الأزمان، ولا ینقلب شأناً بعد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البعید من حدس القلوب، المتعالی عن الأشیاء والضروب، والوتر، 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فمعانی الخلق عنه منفیة، وسرائرهم علیه غیر خفیة، المعروف بغیر کیفیة، لا یُدرک بالحواسّ، ولا یقاس بالناس، ولا تدرکه الأبصار، ولا تحیط به الأفکار، ولا تقدّره العقول، ولا تقع علیه الأوهام، فکلّ ما قدّره عقل أو عرف له مثل، فهو محدود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 یُوصف بالأشباح، ویُنعت بالألسن الفصاح من لم یُحلّل فی الأشیاء فیقال هو فیها کائن، ولم ینأ عنها فیقال هو عنها بائن، ولم یخلُ منها فیقال أین، ولم یقرب منها بالالتزاق، ولم یبعد عنها بالافتراق، بل هو فی الأشیاء بلا کیفیة، وهو أقرب إلینا من حبل الورید، وأبعد من الشبه من کلّ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یخلق الأشیاء من أُصول أزلیة، ولا من أوائل کانت قبله بدیة، بل خلق ما خلق وأتقن خلقه، وصوّر ما صوّر فأحسن صورته، فسبحان من توحّد فی علوّه، فلیس لشیء منه امتناع، ولا له بطاعة أحد من خلقه انتفاع، إجابته للداعین سریعة، والملائکة له فی السماوات والأرض مطیعة، کلّم موسی تکلیماً بلا جوارح وأدوات ولا شفّة ولا لهوات، سبحانه وتعالی عن الصفات، فمن زعم أنّ إله الخلق محدود فقد جهل الخالق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والخطبة طویلة أخذنا منها موضع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در مورد چه چیزی، عدد یک را به کار می‌بری؟ چیزی که می‌توان آن شمرد ویک ودو وسه داشته باشد، مثلاً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اوّل، ستاره دوم، ستاره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تو تا به حال خورشید را شمرده‌ای؟ ما یک خورشید بیشتر نداریم، برای همین هیچ‌گاه تو خورشید را شمارش نمی‌کنی‌نمی‌گویی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خورشید دوم و سوم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أعرابیاً قام یوم الجمل إلی أمیر المؤنین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أتقول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الناس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ما فیه أمیر المؤنین من تقسّم القلب؟ فقال أمیر المؤنین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 الذی یریده الأعرابی هو الذی نریده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إنّ القول فی أنّ اللّه واحد علی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فوجهان منها لا یجوزان علی اللّه عزّ وجلّ، ووجهان یثبتان فیه، فأمّا اللذان لا یجوزان علیه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یقصد به باب الأعداد، فهذا ما لا یجوز؛ لأنّ ما لا ثانی له لا یدخل فی باب الأعداد، أما تری أنّه کفر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ثلاثة؟ وقول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من الناس؟ یرید به النوع من الجنس، فبهذا ما لا یجوز علیه؛ لأنّه تشبیه، وجلّ ربّنا عن ذلک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الوجهان اللذان یثبتان فیه،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لیس له فی الأشیاء شبه، کذلک ربّنا، وقول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عزّ وجلّ أحدی المعنی، یعنی به أنّه لا ینقسم فی وجود ولا عقل ولا وهم، کذلک ربّنا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نهج الإیمان لابن جبر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أعلام الدین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والإیمان به واجب، والسؤال عنه بدعة، وإنّی لأحسبک 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 فأُخرج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أخاف أن یکون شیطاناً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المدوّنة الکبری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عون المعبود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تفسیر السلمی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الملل والنحل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المؤنین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الخضر علیه‌السلام فی المنام قبل بدر بلیلة،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شیئاً أُنصر به علی الأعداء،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یا من لا هو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قصصتها علی رسول اللّه صلی‌الله‌علیه‌و‌آله،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علمت الاسم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لسانی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أمیر المؤنین علیه‌السلام قرأ قل هو اللّه أحد،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یا من لا هو إلاّ هو، اغفر لی وانصرنی علی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علیه‌السلام یقول ذلک یوم صفّین وهو یطارد، فقال له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المؤنین، ما هذه الکنایات؟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الأعظم، وعماد التوحید للّه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أنّه لا إله إلاّ هو، وآخر الحشر، ثمّ نزل فصلّی أربع رکعات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700</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وقال أمیر المؤنین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معناه المعبود الذی یأله فیه الخلق ویُؤه إلیه، واللّه هو المستور عن درک الأبصار، المحجوب عن الأوهام والخطرات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معناه المعبود الذی أله الخلق عن درک ماهیته والإحاطة بکیفیته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 الرجل إذا </w:t>
      </w:r>
    </w:p>
    <w:p>
      <w:pPr>
        <w:pStyle w:val="BookText"/>
        <w:rPr/>
      </w:pPr>
      <w:r>
        <w:rPr>
          <w:rFonts w:ascii="IRNazanin" w:hAnsi="IRNazanin" w:eastAsia="IRNazanin"/>
          <w:color w:val="111111"/>
          <w:sz w:val="28"/>
          <w:sz w:val="28"/>
          <w:szCs w:val="28"/>
          <w:rtl w:val="true"/>
          <w:lang w:bidi="fa-IR"/>
        </w:rPr>
        <w:t>تحیّر فی الشیء فلم یحط به علماً، ووله إذا فزع إلی شیءٍ ممّا یحذره ویخافه، فالإله هو المستور عن حواسّ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البیان للسیّد الخوئی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وقد سُئل الصادق علیه‌السلام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إِلَی رَبِّکَ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انتهی الکلام إلی اللّه فامسکوا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للصدوق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الاعتقادات فی دین الإمامیة للصدوق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مشکاة الأنوار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فی خلق اللّه ولا تتکلّموا فی اللّه، فإنّ الکلام فی اللّه لا یزید إلاّ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عن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فی کلّ شیء ولا تتکلّموا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السمیع البصیر لایُحدّ، ولا یُحسّ، ولایُجس، ولایُمسّ ولا تدرکه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وراجع الأمالی للسیّد المرتضی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الرحمن بن أبی نجران،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الثانی علیه‌السلام عن التوحید،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أتوهم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غیر معقول ولا محدود، فما وقع وهمک علیه من شیءٍ فهو خلافه، لا یشبهه شیء، ولا تدرکه الأوهام، کیف تدرکه الأوهام وهو خلاف ما یُعقل وخلاف ما یُتصوّر فی الأوهام؟ إنّما یتوهّم شیء غیر معقول ولا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اینترنت جستجو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فیلم نماز و روزه فضانورد مسلمان در فضا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الیهود سألوا رسول اللّه صلی‌الله‌علیه‌و‌آله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 لنا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 ثلاثاً لا یجیبهم، ثمّ نزلت هذه السورة إلی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الصمد؟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بمجوّف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المشرکین قالوا للنبیّ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انسب لنا ربّک،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وراجع عمدة القاری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بعث سریة واستعمل علیها علیّاً علیه‌السلام، فلمّا رجعوا 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خیر، غیر أنّه قرأ بنا فی کلّ صلاة بقل هو اللّه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لمَ فعلتَ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لحبّی لقل هو اللّه أحد،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أحببتها حتّی أحبّک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جعفر بن محمّد، عن أبیه علیهماالسلام أنّ النبیّ صلی‌الله‌علیه‌و‌آله صلّی علی سعد بن معاذ،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وافی من الملائکة للصلاة علیه سبعون ألف ملک وفیهم جبرئیل یصلّون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بمَ استحقّ صلاتکم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بقراءة قل هو اللّه أحد قائماً وقاعداً وراکباً وماشیاً وذاهباً وجائیاً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أعلام الدین ص </w:t>
      </w:r>
      <w:r>
        <w:rPr>
          <w:rFonts w:eastAsia="IRNazanin" w:cs="IRNazanin"/>
          <w:color w:val="111111"/>
          <w:sz w:val="28"/>
          <w:szCs w:val="28"/>
          <w:lang w:bidi="fa-IR"/>
        </w:rPr>
        <w:t>386</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قل هو اللّه أحد مرّة واحدة، فکأنّما قرأ ثلث القرآن وثلث التوراة وثلث الإنجیل وثلث الزبور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رسول اللّه صلی‌الله‌علیه‌و‌آله یوماً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یصوم الدهر؟ فقال سلمان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یحیی اللیل؟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یختم القرآن فی کلّ یوم؟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بعض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سلمان رجل من الفرس، یرید أن یفتخر علینا معاشر قریش،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یصوم الدهر؟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وهو أکثر أیّامه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یحیی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وهو أکثر لیله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یختم القرآن فی کلّ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وهو أکثر نهاره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فلان، أنّی لک بمثل لقمان الحکیم؟ سله فإنّه یُنبئک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ألیس زعمت أنّک تصوم الدهر؟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فی أکثر نهارک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إنّی أصوم الثلاثة فی الشهر، وقال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جَآءَ بِالْحَسَنَةِ فَلَهُ‌عَشْرُ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وأصل شعبان بشهر رمضان، فذلک صوم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زعمت أنّک تحیی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أکثر لیلک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ولکنّی سمعتُ حبیبی رسول اللّه صلی‌الله‌علیه‌و‌آلهیقول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علی طهرٍ فکأنّما أحیا اللیل کلّه، فأنا أبیت علی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زعمت أنّک تختم القرآن فی کلّ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أکثر أیّامک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ولکنّی سمعتُ حبیبی رسول اللّه صلی‌الله‌علیه‌و‌آله یقول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مثلک فی أُمّتی مثل سورة التوحید قل هو اللّه أحد، فمن قرأها مرّة فقد قرأ ثلث القرآن، ومن قرأها مرّتین فقد قرأ ثلثی القرآن، ومن قرأها ثلاثاً فقد ختم القرآن، فمن أحبّک بلسانه فقد کمل له ثلث الإیمان، ومن أحبّک بلسانه وقلبه فقد کمل له ثلثا الإیمان، ومن أحبّک بلسانه وقلبه ونصرک بیده فقد استکمل الإیمان، والذی بعثنی بالحقّ یا علیّ، لو أحبّک أهل الأرض کمحبّة أهل السماء لک، لما عُذّب أحد بالنار، وأنا أقرأ قل هو اللّه أحد فی کلّ یوم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وکأنّه قد أُلقم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فضائل الأشهر الثلاثة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مضی به یوم واحد فصلّی فیه بخمس صلوات ولم یقرأ فیها بقل هو اللّه أحد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لستَ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یؤن باللّه والیوم الآخر، فلا یدع أن یقرأ فی دبر الفریضة بقل هو اللّه أحد، فإنّه من قرأها جمع اللّه له خیر الدنیا والآخرة، وغفر له ولوالدیه وما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للراوندی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فلاح السائل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أعلام الدین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مفضّل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احتجز من الناس کلّهم ببسم اللّه الرحمن الرحیم، وبقل هو اللّه أحد، اقرأها عن یمینک وعن شمالک ومن بین یدیک ومن خلفک ومن فوقک ومن تحتک، فإذا دخلت علی سلطانٍ جائرٍ فاقرأها حین تنظر إلیه ثلاث مرّات، واعقد بیدک الیسری ثمّ لا تفارقها حتّی تخرج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المصباح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 قل هو اللّه احد، حین یخرج من منزله عشر مرات لم‌یزل فی حفظ اللّه وکلاءته حتّی یرجع إلی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عده الداعی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منتقی الجمان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ولیقرأ قل هو اللّه أحد حین یدخل منزله، فإنّه ینفی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محمّد بن الحنفیة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القائم بنفسه الغنی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للکفعمی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جلّ ثناوه الصمد؛ لأنّه یصمد إلیه عباده بالدعاء والطلب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یلد فیورّث، ولم یولد فیُشارک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داود بن الأسود وقّاد حمّام أبی محمّد،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دعانی سیّدی أبو محمّد فدفع إلیَّ خشبة کأنّها رجل بابٍ مدوّرة طویلة مل‌ء الکفّ،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بهذه الخشبة إلی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فلمّا صرتُ إلی بعض الطریق عرض لی 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فانشقّت، فنظرتُ إلی کسرها فإذا فیها کتب، فبادرت سریعاً فرددت الخشبة إلی کُمّی، فجعل السقّاء ینادینی ویشتمنی ویشتم صاحبی، فلمّا دنوت من الدار راجعاً استقبلنی عیسی الخادم عند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لم أعلم ما فی رجل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احتجت أن تعمل عملاً تحتاج أن تعتذر منه؟ إیّاک بعدها أن تعود إلی مثلها، وإذا سمعت لنا شاتماً فامضِ لسبیلک التی أُمرت بها، وإیّاک أن تجاوب من یشتمنا أو تعرّفه مَن أنت، فإنّنا ببلد سوء ومصر سوء، وامضِ فی طریقک، فإنّ أخبارک وأحوالک ترد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یعقوب بن إسحاق،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محمّد علیه‌السلام أسأله کیف یعبد العبد ربّه وهو لا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یوسف، جلّ سیّدی ومولای والمنعم علیَّ وعلی آبائی أن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هل رأی رسولُ اللّه صلی‌الله‌علیه‌و‌آله ربّه؟ فوقّع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أری رسوله بقلبه من نور عظمته 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إبراهیم بن محمّد الخزّاز، ومحمّد بن الحسین،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دخلنا علی أبی الحسن الرضا علیه‌السلام، فحکینا له ما روی أنّ محمّداً صلی‌الله‌علیه‌و‌آله رأی ربّه فی هیئة الشاب الموفق فی سنّ أبناء ثلاثین سنة، رجلاه فی خضرة،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هشام بن سالم وصاحب الطاق والمیثمی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أجوف إلی السرّة، والباقی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ساجداً،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ما عرفوک ولا وحّدوک، فمن أجل ذلک وصفوک، سبحانک لو عرفوک لوصفوک بما وصفتَ به نفسک، سبحانک کیف طاوعتهم أنفسهم أن شبّهوک بغیرک؟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لا أصفک إلاّ بما وصفت به نفسک، ولا أُشبّهک بخلقک، أنت أهلٌ لکلّ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تَجْعَلْنِی فِی الْقَوْمِ الظَّ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توهّمتم من شیءٍ فتوهّموا اللّه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آل محمّد النمط الأوسط الذی لا یدرکنا الغالی ولا یسبقنا التالی، یا محمّد، إنّ رسول اللّه صلّی اللّه علیه وآله حین نظر إلی عظمة ربّه کان فی هیئة الشاب الموفق وسنّ أبناء ثلاثین سنة، یا محمّد، عظم ربّی وجلّ أن یکون فی صفة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کانت رجلاه فی خضرة؟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محمّد صلی‌الله‌علیه‌و‌آله، کان إذا نظر إلی ربّه بقلبه جعله فی نور مثل نور الحجب حتّی یستبین له ما فی الحجب، إنّ نور اللّه منه أخضر ما أخضر، ومنه أحمر ما أحمر، ومنه أبیض ما أبیض، ومنه غیر ذلک، یا محمّد ما شهد به الکتاب والسنّة فنحن القائلون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الکشّی فی رجاله بإسناده عن یحیی بن نعیم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الصَّلت نقی الحدیث، ورأیناه یسمع، ولکن کان شدید التشیّع، </w:t>
      </w:r>
    </w:p>
    <w:p>
      <w:pPr>
        <w:pStyle w:val="BookText"/>
        <w:rPr/>
      </w:pPr>
      <w:r>
        <w:rPr>
          <w:rFonts w:ascii="IRNazanin" w:hAnsi="IRNazanin" w:eastAsia="IRNazanin"/>
          <w:color w:val="111111"/>
          <w:sz w:val="28"/>
          <w:sz w:val="28"/>
          <w:szCs w:val="28"/>
          <w:rtl w:val="true"/>
          <w:lang w:bidi="fa-IR"/>
        </w:rPr>
        <w:t>ولم یُرَ منه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أحمد بن سعید الرازی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الصَّلت الهَرَوی ثقة مأمون علی حدیثه، إلاّ أنّه یحبّ آل رسول اللّه صلی‌الله‌علیه‌و‌آله ، وکان دینه ومذهبه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النجاشی فی رجاله،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السلام بن صالح، أبو الصَّلت الهَرَوی، روی عن الرضا علیه‌السلام، ثقة، صحیح الحدیث، له کتاب وفاة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الغریب أنّ الشیخ الطوسی ذکر أنّه عامّی، مع أنّ العامّة ذکروا أنّه کان 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الطوسی ذکر أبا الصَّلت الهَرَوی فی عداد أصحاب الرضا علیه‌السلام،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الصَّلت الخراسانی الهَرَوی عامّی، روی عنه بکر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الشیخ الطوسی ذکره فی أصحاب الرضا علیه‌السلام ثلاث مرّات فی رجاله، فتارةً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وثالثةً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الصَّلت الخراسانی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5328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5362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وحینما نراجع کلمات العامّة نجد أنّهم یذکرون أنّه کان شیعیّاً، فقد ذکر الذهبی أنّه شیعی متّهم مع صلاحه، وصرّح ابن حجر أنّه کان یتشیّع،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الکاشف فی معرفة من له الروایة فی الکتب الستّة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أیضاً فی میزان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الصَّلت الهَرَوی الرجل الصالح، إلاّ أنّه شیعی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أبا الصَّلت الهَرَوی کان مخالطاً للعامّة وراویاً لأخبارهم، لذلک التبس أمره علی بعض المشایخ، فذُکر أنّه کان عامّیاً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 ومن جانبٍ آخر فإنّ الأخبار التی وصلت إلینا من طریق أبی الصَّلت فی التراث الشیعی تدلّ علی تشیّعه، بل تدلّ علی أنّه کان من خواصّ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العامّة ضعّفوه لتشیّعه، فهذا النسائی یصرّح بأنّه 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وذکر الدارقطنی أنّه رافضی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الحثیث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أفرط العقیلی فی تضعیفه وتکذیبه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وبإزائهم نری أنّ الذهبی ینقل أنّ یحیی بن معین کان یوثّق أبا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ابن حجر العسقلانی صرّح بأنّه کان صدوقاً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وإنّا نعتقد أنّ العامّة ضعّفوا أبا الصَّلت الهَرَوی؛ لأنّه کان یروی أحادیث فی فضائل أمیر المؤنین علیّ بن أبی طالب علیه‌السلام، وأحادیث فی مثالب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الخطیب البغدادی یذکر أنّه کان یروی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 فمن أراد العلم فلیأت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وغیرها من فضائله، کما أنّه یصرّح بأنّ أبا الصَّلت الهَرَوی کان روی أحادیث فی 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أردت أن تعرف موقف العامّة من هذا الرجل فاسمع إلی ما قال إبراهیم بن یعقوب الجَوزَجانی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أبا الصَّلت زائغاً عن الحقّ، مائلاً عن القصد، سمعتُ من حدّثنی عن بعض الأئمّة أنّه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أکذب من روث حمار الدجّال، وکان قدیماً متلوّثاً فی الأقذار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الجدیر بالذکر أنّ الجَوزَجانی کان کثیر الطعن لأتباع مدرسة أهل البیت علیهم‌السلام ، بل هو أوّل من فتح هذا الباب ، لایفرّق فی طعنه علی الصحیح وغیره ، فکان دیدنه الطعن والتضعیف لکلّ شیعی أو متشیّع أو من یوالی أهل البیت علیهم‌السلام ، وهذا یوضّح لنا موقفه من أبی الصلت وتکذیبه ونعته بکلّ تلک النعوت التی لا تلیق بعالم مؤرّخ مثله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یقول ابن عساکر فی وصف عقیدة الجَوزَجانی من التشیّع وعلیّ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الجَوزَجانی سکن دمشق، یحدّث علی المنبر، ویکاتبه أحمد بن حنبل، فیتقوّی بکتابه، ویقرؤ علی المنبر، وکان شدید المیل إلی مذهب أهل دمشق فی التحامل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عدی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الذهبی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من الحفّاظ المصنّفین، والمخرّجین الثقات، لکن کان فیه انحراف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بن یعقوب بن إسحاق الجَوزَجانی، رُمی بالنصب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فالجَوزَجانی جعل محبّة الروای لعلیّ علیه‌السلام أو بغضه علیه مقیاساً لردّ روایته أو قبولها، وکأنّه بهذا وضع شرطاً إضافیاً للردّ والقبول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فبقدر ما یکون الراوی مبغضاً لعلیّ أو لا یذکره بخیر، تکون روایته مقبولة عنده، وهو ثقة ثبت عدل صدوق، وبقدر ما یکون الراوی ذاکراً لفضائل علیّ أو محباً له أو موالیاً، تکون روایته مردودة، وهو مجروح ومطعون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ولسخف مبناه هذا حمل المحدّثون علی إسقاط اعتبار کلامه، فهذا ابن حجر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الجَوزَجانی فقد قلنا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جرحه لایُقبل فی أهل الکوفة ؛ لشدّة انحرافه ونصبه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فتح الباری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وممّن ینبغی أن یتوقّف فی قبول قوله فی الجرح مَن کان بینه وبین من جرحه عداوة سببها الاختلاف فی الاعتقاد، فإنّ الحاذق إذا تأمّل ثلب أبی إسحاق الجَوزَجانی لأهل الکوفة رأی العجب ؛ وذلک لشدّة انحرافه فی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کلّ العجب من النسائی حیث صرّح بأنّ الجَوزَجانی کان ثبتاً وثقة، مع تصریح الأعلام بأنّ الجوزانی کان شدید البغض والعداوه لعلیّ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 ذلک ما صنع مالک بن حنبل حیث قام بإکرام الجَوزَجانی، ینقل ابن حجر عن أبی بکر الخلاّل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أحمد بن حنبل یکاتبه ویکرمه إکراماً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لأعجب کیف یکون ثبتاً من کان شدید التحامل علی أمیر المؤنین علیّ بن أبی طالب علیه‌السلام الذی اعتبره النبیّ صلی‌الله‌علیه‌و‌آله نفسه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 أنّ تضعیف الجَوزَجانی لأبی الصَّلت الهَرَوی لا یرجع إلی محصّل، والرجل کما صرّح به النجاشی ویحیی بن معین ثقة 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أبا الصَّلت رحل لطلب الحدیث إلی البصرة والکوفة والحجاز والیمن، ونزل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جاء الإمام الرضا علیه‌السلام خراسان صار خادماً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مزار منسوب به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فریمان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السلام بن صالح الهروی،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لعلی بن موسی الرضا 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ما تقول فی الحدیث الذی یرویه أهل الحدیث أنّ المؤنین یزورون ربّهم من منازلهم فی الجنّة؟ فقال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الصلت، إنّ اللّه تبارک وتعالی فضّل نبیّه محمّد صلی‌الله‌علیه‌و‌آله علی جمیع خلقه من النبیّین والملائکة، وجعل طاعته طاعته ومتابعته متابعته، وزیارته فی الدنیا والآخرة زیارته،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النبیّ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فی حیاتی أو بعد موتی فقد زار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النبیّ صلی‌الله‌علیه‌و‌آله فی الجنّة أرفع الدرجات، فمن زاره إلی درجته فی الجنّة من منزله فقد زار اللّه تبارک </w:t>
      </w:r>
    </w:p>
    <w:p>
      <w:pPr>
        <w:pStyle w:val="BookText"/>
        <w:rPr/>
      </w:pPr>
      <w:r>
        <w:rPr>
          <w:rFonts w:ascii="IRNazanin" w:hAnsi="IRNazanin" w:eastAsia="IRNazanin"/>
          <w:color w:val="111111"/>
          <w:sz w:val="28"/>
          <w:sz w:val="28"/>
          <w:szCs w:val="28"/>
          <w:rtl w:val="true"/>
          <w:lang w:bidi="fa-IR"/>
        </w:rPr>
        <w:t>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فما معنی الخبر الذی رووه أنّ ثواب لا إله إلاّ اللّه النظر إلی وجه اللّه؟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من وصف اللّه بوجه کالوجوه فقد کفر، ولکنّ وجه اللّه أنبیاؤ ورسله وحججه صلوات اللّه علیهم، هم الذین بهم یتوجّه إلی اللّه وإلی دینه ومعرفته، وقال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وَجْهُ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فالنظر إلی أنبیاء اللّه ورسله وحججه علیهم السلام فی درجاتهم ثواب عظیم للمؤنین یوم القیامة، وقد 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أهل بیتی وعترتی لم یرنی ولم أره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فیکم من لا یرانی بعد أن یفارقنی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إنّ اللّه تبارک وتعالی لا یوصف بمکان، ولا تدرکه الأبصار والأوهام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لا یوصف، وکیف یوصف وقد 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یوصف بقدرة إلاّ کان أعظم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للصدوق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لا تقدّر قدرته، ولا یقدر العباد علی صفته، ولا یبلغون کنه علمه ولا مبلغ عظمته، ولیس شیء غیره، هو نور لیس فیه ظلمة، وصدق لیس فیه کذب، وعدل لیس فیه جور، وحقّ لیس فیه باطل، کذلک لم یزل ولا یزال أبد الآبدین، وکذلک کان إذ لم یکن أرض ولا سماء، ولا لیل ولا نهار، ولا شمس ولا قمر، ولا نجوم، ولا سحاب ولا مطر ولا ریاح، ثمّ إنّ اللّه تبارک وتعالی أحبّ أن یخلق خلقاً یعظّمون عظمته، ویکبّرون کبریاءه، ویجلّون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أبا عبد اللّه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یکون الیوم شیء لم یکن فی علم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کان فی علمه قبل أن یُنشئ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للصدوق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الحسین بن بشار عن أبی الحسن علی بن موسی الرضا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أیعلم اللّه الشیء الذی لم یکن أن لو کان کیف کان یکون، أو لا یعلم إلاّ ما یکون؟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هو العالم بالأشیاء قبل کون الأشیاء،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کُنَّا نَسْتَنسِخُ مَا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علم اللّه عزّ وجلّ أنّه لو ردّهم لعادوا لما نُهوا عنه، وقال للملائکة لمّا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فِیهَا مَن یُفْسِدُ فِیهَا وَ یَسْفِکُ الدِّمَآءَ وَ نَحْنُ نُسَبِّحُ بِحَمْدِکَ وَ نُقَدِّسُ لَکَ قَالَ إِنِّی أَعْلَمُ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یزل اللّه عزّ وجلّ علمه سابقاً للأشیاء قدیماً قبل أن یخلقها، فتبارک ربّنا تعالی علوّاً کبیراً، خلق الأشیاء وعلمه بها سابق لها کما شاء، کذلک لم یزل ربّنا علیماً سمیعاً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للصدوق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عیون أخبار الرضا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فکر می‌کنم اکنون دیگر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صفتی که صفت همیشگی خداست، صفتِ‌ذات می‌گوییم، به صفتی که خدا زمانی آن را دارد وزمانی آن را ندارد، صفت فِعل می‌گوییم، یعنی این صفت، در واقع، کاری را که خدا انجام می‌دهد برای ما حکایت می‌کند، خدا روزی می‌دهد، این روزی دادن، کار خداست، فِعل خداست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حمید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مریداً؟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المرید لا یکون إلاّ لمرادٍ معه، بل لم یزل عالماً قادراً ثمّ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محاضرات فی أُصول الفقه للسیّد الخوئی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ومشیته هما مختلفان أم متّفقان؟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لیس هو المشیة، ألا تری 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کذا إن شاء اللّه، ولا تقول سأفعل کذا إن علم اللّه؟ فقولک إن شاء اللّه دلیل علی أنّه لم یشأ، فإذا شاء کان الذی شاء کما شاء، وعلم اللّه سابق للمشیة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الرضا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المشیئة من صفات الأفعال، فمن زعم أنّ اللّه لم یزل مریداً شائیاً فلیس بموحّد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عُبیدة،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علیه‌السلام عن قول اللّه عزّ وجلّ لإبلیس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أَن تَسْجُدَ لِمَا خَلَقْتُ بِیَدَیَّ أَسْتَکْبَرْتَ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بقدرتی وقوّتی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للصدوق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عیون أخبار الرضا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إِبْلِیسُ مَا مَنَعَکَ أَن تَسْجُدَ لِمَا خَلَقْتُ بِیَدَیَّ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فی کلام العرب القوّة والنعمة،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عَبْدَنَا دَاوُدَ ذَا الْأَیْدِ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السَّمَآءَ بَنَیْنَ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بِأَیْدٍ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بقوّة،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قوّاهم،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عندی أیادی کثیرة، أی فواضل وإحسان، وله عندی ید بیضاء أی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للصدوق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معانی الأخبار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العبّاس بن هلال،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علیه‌السلام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لأهل السماء وهادٍ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التوحید للصدوق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معانی الأخبار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 بن الحسن بن علی بن فضّال، عن أبیه،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علی بن موسی علیهماالسلام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جَآءَ رَبُّکَ وَ الْمَلَکُ صَفّاً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لا یوصف بالمجیء والذهاب، تعالی عن الانتقال، إنّما یعنی بذلک وجاء أمر ربّک والملک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للصدوق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عیون أخبار الرضا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معانی الأخبار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 بن الحسن بن علی بن فضّال، عن أبیه، عن الرضا علی بن موسی علیهماالسلام،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یَسْتَهْزِئُ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وَمَکَرُوا وَمَکَرَ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 اللَّهَ وَهُوَ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لا یسخر ولا یستهزئ ولا یمکر ولا یخادع، ولکنّه عزّ وجلّ یجازیهم جزاء السخریة وجزاء الاستهزاء، وجزاء المکر والخدیعة، تعالی اللّه عمّا یقول الظالمون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للصدوق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عیون أخبار الرضا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معانی الأخبار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کنت فی مجلس أبی جعفر علیه‌السلام إذ دخل علیه عمرو بن عبید،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یَحْلِلْ عَلَیْهِ غَضَبِی </w:t>
      </w:r>
    </w:p>
    <w:p>
      <w:pPr>
        <w:pStyle w:val="BookText"/>
        <w:rPr/>
      </w:pPr>
      <w:r>
        <w:rPr>
          <w:rFonts w:ascii="IRNazanin" w:hAnsi="IRNazanin" w:eastAsia="IRNazanin"/>
          <w:color w:val="111111"/>
          <w:sz w:val="28"/>
          <w:sz w:val="28"/>
          <w:szCs w:val="28"/>
          <w:rtl w:val="true"/>
          <w:lang w:bidi="fa-IR"/>
        </w:rPr>
        <w:t>فَقَدْ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ذلک الغضب؟ فقال أبو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العقاب یا عمرو، إنّه من زعم أنّ اللّه عزّ وجلّ زال من شیءٍ إلی شیءٍ فقد وصفه صفة مخلوق، إنّ اللّه عزّ وجلّ لا یستفزّه شیء ولا یغیّره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أبی عبد اللّه، عن أبیه رفعه إلی أبی عبد اللّه علیه‌السلام فی قوله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فَلَمَّآ ءَاسَفُونَا انتَقَمْنَا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لا یأسف کأسفنا، ولکنّه خلق أولیاءً لنفسه یأسفون ویرضون، وهم مخلوقون مدبّرون، فجعل رضاهم لنفسه رضیً، وسخطهم لنفسه سخطاً؛ وذلک لأنّه جعلهم الدعاة إلیه والأدلاّء علیه، فلذلک صاروا کذلک، ولیس أنّ ذلک یصل إلی اللّه کما یصل إلی خلقه، ولکن هذا معنی ما قال من ذلک، وقد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لی ولیّاً فقد بارزنی بالمحاربة ودعانی إلیها، 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 هذا وشبهه علی ما ذکرت لک، هکذا الرضا والغضب وغیرهما من الأشیاء ممّا یشاکل ذلک، ولو کان یصل إلی المکوّن الأسف والضجر وهو الذی أحدثهما وأنشأهما، لجاز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المکوّن یبید یوماً ما؛ لأنّه إذا دخله الضجر والغضب دخله التغییر، وإذا دخله التغییر لم یؤَن علیه الإبادة، ولو کان ذلک کذلک لم یُعرف المکوِّن من المکوَّن، ولا القادر من المقدور، ولا الخالق من المخلوق، تعالی اللّه عن هذا القول علوّاً کبیراً، هو الخالق للأشیاء لا لحاجة، فإذا کان لا لحاجة استحال الحدّ والکیف فیه، فافهم ذلک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التوحید للصدوق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قوله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اختاره اللّه واصطفاه وخلقه إلی نفسه وفضّله علی جمیع الأرواح، فأمر فنفخ منه فی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 وزرارة،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أحد صمد، لیس له جوف، وإنّما الروح خلقٌ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أبی جعفرٍ علیه‌السلام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أخبرنی عن ربّک متی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یقال لشیءٍ لم یکن 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إنّ ربّی تبارک وتعالی کان لم یزل حیّاً بلا کیف، ولم یکن له کان ولا کان لکونه کیف، ولا کان له أین، ولا کان فی شیء، ولا کان علی شیء، ولا ابتدع لکونه مکاناً، ولا قوی بعدما کون شیئاً، ولا ضعیفا قبل أن یکون شیئاً، ولا کان مستوحشاً قبل أن یبتدع شیئاً، ولا یشبه شیئاً مکوّناً، ولا کان خلوّاً من القدرة علی الملک قبل إنشائه، ولا یکون منه خلوّاً بعد ذهابه، لم یزل حیّاً بلا حیاة، وملکاً قادراً قبل أن یُنشئ شیئاً، وملکاً جبّاراً بعد إنشائه للکون، فلیس لکونه کیف، لا له أین، ولا له حدّ، ولا یُعرف بشیءٍ یشبهه، ولا یهرم لطول البقاء، ولا یصعق لشیء، ولا یجوّفه شیء، تصعق الأشیاء کلّها من خیفته، کان حیّاً بلا حیاة عاریة ولا کون موصوف، ولا کیف محدود، ولا أثر مقفوّ، ولا مکان جاور شیئاً، بل حیّ یعرف، وملک لم یزل له القدرة والملک، أنشأ ما شاء بمشیته، لا یُحدّ ولا یُبعّض ولا یفنی، کان أوّلاً بلا کیف، ویکون آخراً بلا أین، وکلّ شیء هالک إلاّ وجهه، له الخلق والأمر 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أیّها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لا تغشاه الأوهام، ولا تنزل به الشبهات، ولا یُجار من شیءٍ، ولا یجاوره شیء، ولا تنزل به الأحداث، ولا یسأل عن شیءٍ یفعله، ولا یقع علی شیء، ولا تأخذه سنة ولا نوم، له ما فی السماوات وما فی الأرض وما بینهما وما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نویسنده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ذاریات، 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زید ابن علی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أبی سیّد العابدین علیه‌السلام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 أخبرنی عن جدّنا رسول اللّه صلی‌الله‌علیه‌و‌آله لمّا عُرج به إلی السماء وأمره ربّه عزّ وجلّ بخمسین صلاة، کیف لم یسأله التخفیف عن أُمّته حتّی قال له موسی بن عمران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 ربّک فسأله التخفیف، فإنّ أُمّتک لا تطیق ذلک؟ فقال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رسول اللّه صلی‌الله‌علیه‌و‌آله کان لا یقترح علی ربّه عزّ وجلّ ولا یراجعه فی شیء یأمره به، فلمّا سأله موسی علیه‌السلام ذلک وصار شفیعاً لأُمّته إلیه، لم یجز له ردّ شفاعة أخیه موسی علیه‌السلام، فرجع إلی ربّه عزّ وجلّ فسأله التخفیف إلی أن ردّها إلی خمس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 فلم لم یرجع إلی ربّه عزّ وجلّ ولم یسأله التخفیف بعد خمس صلوات؟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أراد صلی‌الله‌علیه‌و‌آله أن یحصل لأُمّته التخفیف مع أجر خمسین صلاة؛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جَآءَ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تری أنّه صلی‌الله‌علیه‌و‌آله لمّا هبط إلی الأرض نزل علیه جبرئیل علیه‌السلامفقال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ربّک یُقرئک السلام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خمس بخمسین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یُبَدَّلُ الْقَوْلُ لَدَیَّ وَ مَآ أَنَا بِظَ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 ألیس اللّه تعالی ذکره لا یوصف بمکان؟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تعالی اللّه عن ذلک،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قول موسی علیه‌السلام لرسول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إلی ربّک؟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معنی قول إبراهیم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ذَاهِبٌ إِلَی رَبِّی سَیَهْدِینِ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ومعنی قول موسی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عَجِلْتُ إِلَیْکَ رَبِّ لِتَرْضَی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ومعنی 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حجّوا 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الکعبة بیت اللّه، فمن حجّ بیت اللّه فقد قصد إلی اللّه، والمساجد بیوت اللّه، فمن سعی إلیها فقد سعی إلی اللّه وقصد إلیه، والمصلّی ما دام فی صلاته فهو واقف بین یدی اللّه جلّ جلاله، وأهل موقف عرفات وقوف بین یدی اللّه عزّ وجلّ، وإن للّه تبارک وتعالی بقاعاً فی سماواته، فمن عرج به إلیها فقد عرج به إلیه، ألا تسمع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الْمَلَائِکَةُ وَ الرُّوحُ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 یَرْفَعُهُ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الأمالی للصدوق ص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التوحید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سلیمان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لجعفر بن محمّد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فی مکان؟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وتعالی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فی مکان لکان محدثاً؛ لأنّ الکائن فی مکان محتاج إلی المکان، والاحتیاج من صفات المحدث لا من صفات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عاصٍ ولا أصبر عن المعصیة، فعظنی بموعظة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موضع لا یراک اللّه واذنب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سألتُ أبا عبد اللّه علیه‌السلام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اللَّهُ فِی 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 وَفِی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هو فی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الأماکن أقدار،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بذاته لزمک أن تقول فی إقدار وغیر ذلک، ولکن هو بائنٌ من خلقه، محیطٌ بما خلق علماً وقدرةً وإحاطةً وسلطاناً وملکاً، ولیس علمه بما فی الأرض بأقلّ ممّا فی السماء، لا یبعد منه شیء، والأشیاء له سواء علماً وقدرةً وسلطاناً وملکاً وإحاطةً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تفسیر المیزان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بزرگ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اشو، ترجمه روان کهریز، نشر باغ نو،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خلوٌّ من خلقه، وخلقه خلوٌّ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التوحید للصدوق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بائنٌ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تفسیر المیزان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حرم اللّه، فلا تسکن حرم اللّه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به منابع کتب حدیثی شیعه مراجعه می‌کنیم، تا قبل از قرن ششم هجری، هیچ اثری از این حدیث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کتب معتبر شیعه مثل أصول کافی، کتب شیخ‌صدوق، کتب شیخ‌طوسی هیچ اشاره‌ای به این حدیث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برای اولین بار در قرن ششم نقل شده است و مؤف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ذکر نموده‌اند، ما برای کشف اعتبار یک حدیث ما نیاز به سند آن داریم، ولی متأسفانه این حدیث هیچ سندی ندارد وبه اصطلاح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عدم نقل این حدیث در کتب معتبر ومصادر مهم شیعه وهم‌چنین عدم وجود سند برای آن، دو نکته‌ای است که باید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وأدخلت هشام بن سالم وکان یحسن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فورد هشام بن الحکم وهو أوّل ما اختطّت لحیته، ولیس فینا إلاّ من هو أکبر سنّاً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فوسّع له أبو عبد اللّه علیه‌السلام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ناصرنا بقلبه ولسانه 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الشافی فی الإمامة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وراجع رجال النجاشی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الفهرست للطوسی ص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رجال الکشّی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رجال البرقی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رجال ابن داوود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خلاصة الأقوال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فلقیت هشام بن الحکم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لمن یسألنی فیقول لی بمَ عرفت ربّک؟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سأل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عرفت ربّک؟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اللّه جلّ جلاله بنفسی؛ لأنّه أقرب الأشیاء إلیَّ، وذلک أنّی أجدها أبعاضاً مجتمعة وأجزاءً مؤلفة، ظاهرة الترکیب، متبیّنة الصنعة، مبیّنة علی ضروبٍ من التخطیط والتصویر، زائدة من بعد نقصان، وناقصة من بعد زیادة، قد أنشأ لها حواسّ مختلفة، وجوارح متباینة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بصرٍ وسمعٍ وشامٍّ وذائقٍ ولامس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مجبولة علی الضعف والنقص والمهانة، لا تدرک واحدة منها مدرک صاحبتها، ولا تقوی علی ذلک، عاجزة عند اجتلاب المنافع إلیها، ودفع المضارّ عنها، واستحال فی العقول وجود تألیف لا مؤّف له، وثبات صورة لا مصوّر لها، فعلمت أنّ لها خالقاً خلقها، ومصوّراً صوّرها، مخالفاً لها علی جمیع جهاتها،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أَنفُسِکُمْ أَفَلاَ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منصور بن حازم،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ناظرت قوماً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أجلّ وأکرم من أن یُعرف بخلقه، بل العباد یُعرفون باللّه،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إقبال 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المصباح للکفعمی ص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أبیه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لرسول اللّه صلی‌الله‌علیه‌و‌آله صدیقان یهودیان قد آمنا بموسی رسول اللّه، وأتیا محمّداً رسول اللّه صلی‌الله‌علیه‌و‌آله وسمعا منه، وقد کانا قرءا التوراة وصحف إبراهیم وموسی علیهماالسلام، وعلما علم الکتب الأُولی، فلمّا قبض اللّه تبارک وتعالی رسوله، أقبلا یسألان عن صاحب الأمر بعده،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یمت نبیّ قطّ إلاّ وله خلیفة یقوم بالأمر فی أُمّته من بعده قریب القرابة إلیه من أهل بیته، عظیم الخطر، جلیل الشأن،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صاحب الأمر من بعد هذا النبیّ؟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أعلمه إلاّ بالصفة التی أجدها فی التوراة، وهو الأصلع المصفر، فإنّه کان أقرب القوم من رسول اللّه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دخلا المدینة وسألا عن الخلیفة أُرشدا إلی أبی بکر، فلمّا نظرا إلیه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صاحبنا، ثمّ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قرابتک من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من عشیرته، وهو زوج ابنتی عائشة،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بقرابة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أین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سبع سماوات،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دلّنا علی من هو أعلم منک، فإنّک أنت لست بالرجل الذی نجد صفته فی </w:t>
      </w:r>
    </w:p>
    <w:p>
      <w:pPr>
        <w:pStyle w:val="BookText"/>
        <w:rPr/>
      </w:pPr>
      <w:r>
        <w:rPr>
          <w:rFonts w:ascii="IRNazanin" w:hAnsi="IRNazanin" w:eastAsia="IRNazanin"/>
          <w:color w:val="111111"/>
          <w:sz w:val="28"/>
          <w:sz w:val="28"/>
          <w:szCs w:val="28"/>
          <w:rtl w:val="true"/>
          <w:lang w:bidi="fa-IR"/>
        </w:rPr>
        <w:t>التوراة، إنّه وصیّ هذا النبیّ وخلیفته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فتغیّظ من قولهما وهَمّ بهما، ثمّ أرشدهما إلی عمر، وذلک أنّه عرف من عمر أنّهما إن استقبلاه بشیءٍ بطش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أتیاه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قرابتک من هذا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عشیرته، وهو زوج ابنتی حفصة،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بقرابة، ولیست هذه الصفة التی نجدها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سبع سماوات،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دلّنا علی من هو أعلم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فأرشدهما إلی علیّ صلوات اللّه علیه، فلمّا جاءاه فنظرا إلیه، 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الرجل الذی نجد صفته فی التوراة، إنّه وصیّ هذا النبیّ وخلیفته وزوج ابنته وأبو السبطین والقائم بالحقّ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قالا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ما قرابتک من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أخی، وأنا وارثه ووصیّه وأوّل من آمن به، وأنا زوج ابنته فاطمة،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القرابة الفاخرة والمنزلة القریبة، وهذه الصفة التی نجدها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ربّک عزّ وجلّ؟ قال لهما علیّ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شئتما أنبأتکما بالذی کان علی عهد نبیّکما موسی علیه‌السلام، وإن شئتما أنبأتکما بالذی کان علی عهد نبیّنا محمّد صلی‌الله‌علیه‌و‌آله،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أنبئنا بالذی کان علی عهد نبیّنا موسی علیه‌السلام، 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أربعة أملاک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من المشرق، وملک من المغرب، وملک من السماء، وملک من الأرض، فقال صاحب المشرق لصاحب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من عند ربّی،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المغرب لصاحب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من عند ربّی، وقال النازل من السماء للخارج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من عند ربّی، وقال الخارج من الأرض للنازل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من عند ربّی، فهذا ما کان علی عهد نبیّکما موسی علیه‌السلام، وأمّا ما کان علی عهد نبیّنا محمّد صلی‌الله‌علیه‌و‌آله، فذلک قوله فی محکم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ثَةٍ إِلاَّ هُوَ رَابِعُهُمْ وَ لاَ خَمْسَةٍ إِلاَّ هُوَ سَادِسُهُمْ وَ لاَ أَدْنَی مِن ذَ لِکَ وَ لاَ أَکْثَرَ إِلاَّ هُوَ مَعَهُمْ أَیْنَ 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 صاحبیک أن یکونا جعلاک فی موضعک الذی أنت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أنزل التوراة علی موسی إنّک لأنت الخلیفة حقّاً، نجد صفتک فی کتبنا ونقرؤ فی کنائسنا، وإنّک لأحقّ بهذا الأمر وأولی به ممّن قد غلبک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وأخّرا وحسابهما علی اللّه عزّ وجلّ، یُوقفان ویُسألان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اذا کان أحدکم یصلّی فلا یدع أحداً یمرّ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کتاب الموطّأ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المغنی لابن قدامة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کشاف القناع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نیل الأوطار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سنن أبی داود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سنن النسائی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السنن الکبری للبیهقی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السنن الکبری للبیهقی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الاستذکار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إکمال الکمال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المرور بین یدی المصلّی یقطع نصف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نیل الأوطار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سبل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تنویر الحوالک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أبی عمیر،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سفیان الثوری أبا الحسن موسی بن جعفر علیهماالسلام وهو غلام یصلّی والناس یمرّون بین یدیه،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یمرّون بک وهم 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أصلّی له أقرب إلیَّ من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الحارث الأعور، عن علی بن أبی طالب علیه‌السلام، أنّه دخل السوق، فإذا هو برجلٍ مولّیه ظهره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والذی احتجب بالسبع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w:t>
      </w:r>
    </w:p>
    <w:p>
      <w:pPr>
        <w:pStyle w:val="BookText"/>
        <w:rPr/>
      </w:pPr>
      <w:r>
        <w:rPr>
          <w:rFonts w:ascii="IRNazanin" w:hAnsi="IRNazanin" w:eastAsia="IRNazanin"/>
          <w:color w:val="111111"/>
          <w:sz w:val="28"/>
          <w:sz w:val="28"/>
          <w:szCs w:val="28"/>
          <w:rtl w:val="true"/>
          <w:lang w:bidi="fa-IR"/>
        </w:rPr>
        <w:t>علیّ علیه‌السلام ظهره،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احتجب بالسبع؟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یا أمیر المؤنین،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ثکلتک أُمّک، إنّ اللّه عزّ وجلّ لیس بینه وبین خلقه حجاب؛ لأنّه معهم أینما کانوا،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کفّارة ما قلتُ یا أمیر المؤنین؟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تعلم أنّ اللّه معک حیث کنت،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المساکین؟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حلفتَ بغیر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ض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الغارات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العبّاس بن عبد المطّلب،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بالبطحاء فی عصابةٍ وفیهم رسول اللّه صلّی اللّه علیه وسلّم، فمرّت به سحابة، فنظر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تسمّون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ترون بینکم وبین السماء؟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بینکم وبینها إمّا واحداً أو اثنین أو ثلاثاً وسبعین سنة، والسماء فوقها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عدّ سبع 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فوق السماء السابعة بحر، بین أعلاه وأسفله کما بین سماءٍ إلی سماء، ثمّ فوق ذلک ثمانیة أوعال، بین أظلافهنّ ورکبهنّ کما بین سماءٍ إلی سماء، ثمّ علی ظهورهنّ العرش، بین أعلاه وأسفله کما بین سماءٍ إلی سماء، ثمّ اللّه فوق ذلک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سنن أبی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دوستانم که از مدیران کاروان‌های حج می‌باشد، این ماجرا را برای من نقل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 کان اللّه ولا خلق، ثمّ خلقها أی أسماءه وسیلةً بینه وبین خلقه یتضرّعون بها إلیه ویعبدونه، وهی ذکره، وکان اللّه ولا ذکر، والمذکور بالذکر هو اللّه القدیم الذی لم یزل، والأسماء والصفات مخلوقات المعانی، والمعنی بها هو اللّه الذی لا یلیق به الاختلاف والائتلاف وإنّما یختلف ویأتلف المتجزّئ،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مؤلف، ولا اللّه کثیر ولا قلیل، ولکنّه القدیم فی ذاته؛ لأنّ ما سوی الواحد متجزّئ، واللّه واحد لا متجزّئ، ولا متوهّم بالقلّة والکثرة، وکلّ متجزّئ ومتوهّم بالقلّة والکثرة فهو مخلوق دالّ علی خالقٍ له، 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قدیر، خبّرت أنّه لا یعجزه شیء، فنفیت بالکلمة العجز، وجعلت العجز سواه، وکذلک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إنّما نفیت بالکلمة الجهل، وجعلت الجهل سواه، فإذا أفنی اللّه الأشیاء أفنی الصور والهجاء، ولا ینقطع ولا یزال من لم یزل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سُمّی ربّنا سمیعاً؟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یخفی علیه ما یُدرک بالأسماع، ولم نصفه بالسمع المعقول فی الرأس، وکذلک سمّیناه بصیراً؛ لأنّه لا یخفی علیه ما یُدرک بالأبصار من لونٍ وشخصٍ وغیر ذلک، ولم نصفه بنظر لحظ العین، وکذلک سمّیناه لطیفاً؛ لعلمه بالشیء اللطیف، مثل البعوضة وأحقر من ذلک، وموضع الشقّ منها والعقل والشهوة، والسفاد والحدب علی نسلها، وإفهام بعضها عن بعض، ونقلها الطعام والشراب إلی أولادها فی الجبال والمفاوز والأودیة والقفار، فعلمنا أنّ خالقها لطیف بلا کیف، وإنّما الکیفیة للمخلوق المکیّف، وکذلک سُمّی ربّنا قویّاً لا بقوّة البطش المعروف من المخلوق، ولو کان قوّته قوّة البطش المعروف من الخلق لوقع التشبیه، ولا احتمل الزیادة، وما احتمل الزیادة احتمل النقصان، وما کان ناقصاً کان غیر قدیم، وما کان غیر قدیم کان عاجزاً، فربّنا تبارک وتعالی لا شبه له، ولا ضدّ ولا ندّ ولا کیف ولا نهایة ولا أقطار، محرّم علی القلوب أن تمثّله، وعلی الأوهام أن تحدّه، وعلی الضمائر أن تکیّفه، جلّ عن أداة خلقه، وسمات بریّته، وتعالی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حفص بن غیاث،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للصدوق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معانی الأخبار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سنان، عن أبی عبد اللّه علیه‌السلام،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والأرض وما بینهما فی الکرسی، والعرش </w:t>
      </w:r>
    </w:p>
    <w:p>
      <w:pPr>
        <w:pStyle w:val="BookText"/>
        <w:rPr/>
      </w:pPr>
      <w:r>
        <w:rPr>
          <w:rFonts w:ascii="IRNazanin" w:hAnsi="IRNazanin" w:eastAsia="IRNazanin"/>
          <w:color w:val="111111"/>
          <w:sz w:val="28"/>
          <w:sz w:val="28"/>
          <w:szCs w:val="28"/>
          <w:rtl w:val="true"/>
          <w:lang w:bidi="fa-IR"/>
        </w:rPr>
        <w:t>هو العلم الذی لا یقدّر أحد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بحذاء بیت المعمور ، وهو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الإمام السجّاد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 لهم البیت المعمور الذی فی السماء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جاء نفر من الیهود إلی رسول اللّه صلی‌الله‌علیه‌و‌آله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الذی تزعم أنّک رسول اللّه، وأنّک الذی یُوحی إلیک کما أُوحی إلی موسی بن عمران؟ فسکت النبیّ صلی‌الله‌علیه‌و‌آله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سیّد ولد آدم ولا فخر، وأنا خاتم النبیّین، وإمام المتّقین، ورسول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إلی العرب، أم إلی العجم، أم إلینا؟ فأنزل اللّه عزّ وجلّ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رَسُولُ اللَّهِ إِلَیْکُمْ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الیهودی الذی کان أعلمهم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أسألک عن عشر کلمات أعطی اللّه عزّ وجلّ موسی بن عمران فی البقعة المبارکة حیث ناجاه، لا یعلمها إلاّ نبیّ مرسل أو ملک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محمّد عن الکلمات التی اختارهنّ اللّه لإبراهیم حیث بنی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شیء بنی هذه الکعبة مربّعة؟ 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بالکلمات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الجوالیقی،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علیه‌السلام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یعنی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هو تنزیهه، أی إبعاده عن السوء وتقدیسه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النهایة فی غریب الحدیث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محبوب، عمّن ذکره،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شیء، فقال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فلاح السائل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جمیع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کلّ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ثمّ شیء فیکون أکبر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144" w:name="pg1102_5066"/>
    </w:p>
    <w:p>
      <w:pPr>
        <w:pStyle w:val="Heading2"/>
        <w:numPr>
          <w:ilvl w:val="1"/>
          <w:numId w:val="1"/>
        </w:numPr>
        <w:rPr/>
      </w:pPr>
      <w:bookmarkStart w:id="145" w:name="__RefHeading___Toc2092553_373438147"/>
      <w:bookmarkStart w:id="146" w:name="_Toc48"/>
      <w:bookmarkEnd w:id="144"/>
      <w:bookmarkEnd w:id="145"/>
      <w:r>
        <w:rPr>
          <w:rtl w:val="true"/>
        </w:rPr>
        <w:t>منابع تحقیق</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أهل اللجاج ، أبو منصور 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ومحمّد هادی به،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 أبو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الاستذکار لمذهب علماء الأمصار ، الحافظ أبو عمر یوسف بن عبد اللّه بن محمّد بن عبد البرّ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الأصفی فی تفسیر القرآن، محمّد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والدراسات الإسلامیة،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الطبعة الاُولی،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الاعتقادات وتصحیح الاعتقادات ، 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عبد السیّد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لألفیة الشیخ المفید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الدین فی صفات المؤمنینّ ، أبو محمّد الحسن بن أبی الحسن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السیّد رضی الدین علی بن موسی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الإصفهانی،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إکمال الکمال،علی بن هبة اللّه العجلی الجُرباذقانی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ماکولا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إکمال تهذیب الکمال فی أسماء الرجال، علاء الدین مغلطای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وأبو محمّد عادل بن محمّد،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الفاروق الحدیثة للطباعة والنشر،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الفرائد ودرر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القاسم علی بن الحسین الموسوی المعروف بالسیّد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الخامسة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بن محمّد 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الاُولی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 محمّد بن یوسف الغرناطی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 أبو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الثانیة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من جواهر القاموس ، محمّد بن محمّد مرتضی الحسینی 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الشیری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 علی بن الحسن بن عساکر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 أبو محمّد الحسن بن علی الحرّانی المعروف بابن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الأحوذی،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الفداء إسماعیل بن عمر بن کثیر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غیم ، ومحمّد أحمد عاشور ، ومحمّد إبراهیم البنّا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محمّد الحسین بن مسعود الفرّاء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السلمی،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السمرقندی، أبو اللیث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مطرجی،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أبو النضر محمّد 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 الطبعة الاُولی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الهدی،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حسین الطباطبائی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مؤسّسة إسماعیلیان ، الطبعة الثانیة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التمهید لما فی الموطّأ من المعانی والأسانید ، یوسف بن عبد اللّه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العلوی ومحمّد عبد الکبیر البکری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السوادی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تنویر الحوالک شرح علی موطّأ مالک،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العزیز الخالدی،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الحسینی الطهرانی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وعقاب الأعمال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السنیة فی الأحادیث القدسیة، محمّد بن الحسن بن علی بن الحسین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المرتضی العالمیة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فی أحکام العترة الطاهرة ، یوسف بن أحمد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الإیروانی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داوود ، تقی الدین الحسن بن علی بن داود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آل بحر العلوم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البرقی ، أحمد بن محمّد البرقی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طهران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بن یوسف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أسماء مصنّفی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العبّاس أحمد بن علی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بن عبد اللّه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الاُولی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بلوغ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إسماعیل الکحلانی المعروف بالأمیر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العزیز الخولی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البابی الحلبی ، الطبعة الرابعة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 أبو عبداللّه محمّد بن یزید بن ماجة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فؤد عبد الباقی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داود ، أبو داود سلیمان بن أشعث السِّجِستانی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عیسی محمّد بن عیسی بن سورة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الثانیة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 أبو محمّد عبد اللّه بن عبد الرحمن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أبو بکر أحمد بن الحسین بن علی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الحافظ جلال الدین السیوطی وحاشیة الإمام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بکر عبد الرحمن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 الطبعة الثالثة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 أبو عبد اللّه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العاشرة،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الشافی فی الإمامة ، أبو القاسم علی بن الحسین الموسوی المعروف بالسیّد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الزهراء الحسینی الخطیب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 الطبعة الثانیة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 علیّ بن بلبان الفارسی المعروف بابن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أبو الحسین مسلم بن الحجّاج القشیری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طبعة مصحّحة ومقابلة علی عدّة </w:t>
      </w:r>
    </w:p>
    <w:p>
      <w:pPr>
        <w:pStyle w:val="BookText"/>
        <w:rPr/>
      </w:pPr>
      <w:r>
        <w:rPr>
          <w:rFonts w:ascii="Amiri" w:hAnsi="Amiri" w:eastAsia="Amiri" w:cs="Amiri"/>
          <w:color w:val="111111"/>
          <w:sz w:val="28"/>
          <w:sz w:val="28"/>
          <w:szCs w:val="28"/>
          <w:rtl w:val="true"/>
          <w:lang w:bidi="ar-SA"/>
        </w:rPr>
        <w:t xml:space="preserve">مخطوطات ونسخ معتمدة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ونجاة الساعی ، أبو العبّاس أحمد بن محمّد بن فهد الحلّی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موحّدی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وجدانی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القاری شرح البخاری ، أبو محمّد بدر الدین أحمد العینی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الطباعة المنیریة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المعبود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شمس الحقّ العظیم الآبادی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الأعلمی للمطبوعات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الحکم والمواعظ ، أبو الحسن علی بن محمّد اللیثی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الحسنی البیرجندی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الطبعة الاُولی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 أبو إسحاق إبراهیم بن محمّد بن سعید المعروف بابن هلال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المحدّث الأرموی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أنجمن آثار ملّی ، الطبعة الاُولی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وحجّة الخصام فی تعیین الإمام ، هاشم بن إسماعیل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الحکم ودرر الکلم ، عبد الواحد الآمدی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جلال الدین محدّث الأرموی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 الطبعة الثالثة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صحیح البخاری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 اللّه بن باز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فی معرفة أحوال الأئمّة ، علیّ بن محمّد بن أحمد المالکی المکّی المعروف بابن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الأشهر الثلاثة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عرفانیان،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الطبعة الاُولی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فلاح السائل ، أبو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فی تحقیق رواة الشیعة ومحدّثیهم ، محمّد تقی بن کاظم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کشّاف القناع، منصور بن یونس البهوتی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حسن محمّد حسن الشافعی،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 علی بن عیسی الإربلی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الدقائق ، محمّد بن محمّد رضا المشهدی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وتفسیر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 تصحیح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الرسالة ، الطبعة الاُولی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 أبو الفضل جمال الدین محمّد بن مکرم بن منظور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والسید فضل اللّه الیزدی الطباطبائی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الثانیة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والسید فضل اللّه الیزدی الطباطبائی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الثانیة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أبو زکریا محی الدین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 أبو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لأهل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المدوّنة الکبری، من المدوّنة الکبری للإمام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المیرزا حسین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 أبو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الموصلی ، أبو یعلی أحمد بن علیّ بن المثنّی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الأنوار فی غرر الأخبار ، أبو الفضل علی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 الطبعة الاُولی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أصغر مروارید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فی الأدعیة والصلوات والزیارات ، تقی الدین إبراهیم بن علی بن الحسن العاملی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 أبو القاسم سلیمان بن أحمد اللخمی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التحقیق بدار الحرمین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 أبو القاسم بن علی أکبر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مدینة العلم ، الطبعة الثالثة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المغنی ، أبو محمّد عبد اللّه بن أحمد بن محمّد 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 عبد اللّه بن محمّد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 أبو الفتح محمّد بن عبد الکریم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رشید الدین محمّد بن علی بن شهر آشوب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الموطّأ ، 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الرایة ، عبد اللّه بن یوسف الحنفی الزیلعی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البراهین ، السیّد نعمة اللّه الموسوی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غریب الحدیث والأثر ، أبو السعادات مبارک بن مبارک الجزری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الإیمان ، علی بن یوسف 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الإمام الهادی ، الطبعة الاُولی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الأوطار من أحادیث سیّد الأخیار ، العلاّمة محمّد بن علی بن محمّد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الشریعة ،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الکبری، أبو عبد اللّه الحسین بن حمدان الخصیبی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للطباعة والنشر، الطبعة الرابعة،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لذوی القربی ،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 أشرف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عبّاس، عن النبیّ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الکلام کلمة أحبّ إلی اللّه عزّ وجلّ لا إله إلاّ اللّه، وما من عبد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یمد بها صوته فیفرغ إلاّ تناثرت ذنوبه تحت قدمیه کما یتناثر ورق الشجر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نور البراهین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إسحاق بن راهویه،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وافی أبو الحسن الرضا علیه‌السلام بنیسابور وأراد أن یخرج منها إلی المأمون، اجتمع إلیه أصحاب الحدیث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ترحل عنّا ولا تحدّثنا بحدیثٍ فنستفیده منک؟ وکان قد قعد فی العماریة، فأطلع رأسه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موسی بن جعفر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جعفر بن محمّد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محمّد بن علی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علی بن الحسین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الحسین بن علی بن أبی طالب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أبی أمیر المؤنین علی بن أبی طالب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صلی‌الله‌علیه‌و‌آله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جبرئیل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اللّه جلّ جلاله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حصنی، فمن دخل حصنی أمن من عذابی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مرّت الراحلة نادانا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بشروطها، وأنا من شروطها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نور البراهین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وراجع روضة الواعظین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أمر اللّه بأقوامٍ ساءت أعمالهم فی دار الدنیا إلی النار،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کیف تُدخلنا النار وقد کنّا نوحّدک فی دار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ملائکتی، وعزّتی وجلالی، ما خلقتُ خلقاً أحبّ إلیَّ من المقرّین بتوحیدی، وأن لا إله غیری، وحقٌّ علیَّ أن لا أصلی بالنار أهل توحیدی، أدخلوا عبادی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أبا الحسن، اصعد المنبر وانصب لنا علماً نعبد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فصعد علیه‌السلام المنبر فقعد ملیاً لا یتکلّم مطرقاً، ثمّ انتفض انتفاضة، واستوی قائماً، وحمد اللّه وأثنی علیه، وصلّی علی نبیّه وأهل بیته،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عبادة اللّه معرفته، وأصل معرفة اللّه توحیده، ونظام توحید اللّه نفی الصفات عنه؛ لشهادة العقول أنّ کلّ صفة وموصوف مخلوق، وشهادة کلّ مخلوق أنّ له خالقاً لیس بصفة ولا موصوف، وشهادة کلّ صفة وموصوف بالاقتران، وشهادة الاقتران بالحدث، وشهادة الحدث بالامتناع من الأزل الممتنع من الحدث، فلیس اللّه عرف من عرف بالتشبیه ذاته، ولا إیّاه وحّده من اکتنهه، ولا حقیقة أصاب من مثّله، ولا به صدّق من نهاه، ولا صمد صمده من أشار إلیه، ولا إیّاه عنی من شبّهه، ولا له تذلّل من بعّضه، ولا إیّاه أراد من توهّمه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معروفٍ بنفسه مصنوع، وکلّ قائمٍ فی سواه معلول، بصنع اللّه یُستدلّ علیه، وبالعقول یُعتقد معرفته، وبالفطرة تثبت حجّته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أمیر المؤنین علیه‌السلام استنهض الناس فی حرب معاویة فی المرّة الثانیة، فلمّا حشد الناس قام خطیباً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الواحد الأحد الصمد المتفرّد، الذی لا من شیءٍ کان، ولا من شیءٍ خلق ما کان، قدرته بان بها من الأشیاء، وبانت الأشیاء منه، فلیست له صفة تُنال، ولا حدّ یُضرب له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دون صفاته تعبیر اللغات، وضلّ هنالک تصاریف الصفات، وحار فی ملکوته عمیقات مذاهب التفکیر، وانقطع دون الرسوخ فی علمه جوامع التفسیر، وحال دون غیبه المکنون حجب من الغیوب، وتاهت فی أدنی أدانیها طامحات العقول فی لطیفات الأُمور، فتبارک اللّه الذی لا یبلغه بُعد الهمم، ولا یناله غوص الفطن، وتعالی اللّه الذی لیس له وقت معدود، ولا أجل ممدود، ولا نعت محدود، وسبحان الذی لیس له أوّل مبتدأ، ولا غایة منتهی، ولا آخر یُفنی، سبحانه هو کما وصف نفسه، والواصفون لا یبلغون نعته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بینما أمیر المؤنین علیه‌السلام یخطب علی المنبر بالکوفة، إذ قام إلیه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صف لنا ربّک تبارک وتعالی لنزداد له حبّاً وبه معرفة، فغضب أمیر المؤنین علیه‌السلام، ونادی الصلاة 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الناس حتّی غصّ المسجد بأهله، ثمّ قام متغیّر اللون،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الذی لا یفره المنع، ولا یکدیه الإعطاء إذ کلّ معطٍ منتقص سواه، الملیء بفوائد النعم وعوائد المزید، وبجوده ضمن عیالة الخلق، فأنهج سبیل الطلب للراغبین إلیه، فلیس بما سُئل أجود منه بما لم یُسأل، وما اختلف علیه دهر فیختلف منه الحال، ولو وهب ما تنفّست عنه معادن الجبال وضحکت عنه أصداف البحار، من فلذ اللجین وسبائک العقیان ونضائد المرجان لبعض عبیده، لما أثّر ذلک فی وجوده، ولا أنفد سعة ما عنده، ولکان عنده من ذخائر الإفضال ما لا ینفذه مطالب السؤل، ولا یخطر لکثرته علی بال؛ لأنّه الجواد الذی لا تنقصه المواهب، ولا ینحله إلحاح الملّحین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إِنَّمَآ أَمْرُهُ إِذَآ أَرَادَ 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أَن یَقُولَ لَهُ کُن فَیَکُونُ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فتح بن یزید الجرجانی،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کتبتُ إلی أبی الحسن الرضا علیه‌السلام أسأله عن شیءٍ من التوحید، فکتب إلیَّ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فتحاً أخرج إلیَّ الکتاب فقرأته بخطّ أبی الحسن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الحمد للّه الملهم عباده الحمد، وفاطرهم علی معرفة ربوبیته، الدالّ علی وجوده بخلقه، وبحدوث خلقه علی أزله، وبأشباههم علی أن لا شبه له، المستشهد آیاته علی قدرته، الممتنع من الصفات ذاته، ومن الأبصار رؤته، ومن الأوهام الإحاطة به، لا أمد لکونه، ولا غایة لبقائه، لا یشمله المشاعر، ولا یحجبه الحجاب، فالحجاب بینه وبین خلقه؛ لامتناعه ممّا یمکن فی ذواتهم، ولإمکان ذواتهم ممّا یمتنع منه ذاته، ولافتراق الصانع والمصنوع، والربّ والمربوب، والحادّ والمحدود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لا بتأویل عدد، الخالق لا بمعنی حرکة، السمیع لا بأداة، البصیر لا بتفریق آلة، الشاهد لا بمماسّة، البائن لا ببراح مسافة، الباطن لا باجتنان، الظاهر لا بمحاذّ، الذی قد حسرت دون کنهه نواقد الأبصار، وامتنع وجوده جوائل الأوهام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أبی عُمیر،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علی سیّدی موسی بن جعفر علیهماالسلام،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علّمنی التوحید،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أحمد، لا تتجاوز فی التوحید ما ذکره اللّه تعالی ذکره فی کتابه فتهلک، واعلم أنّ اللّه تعالی واحد، أحد، صمد، لم یلد فیورث، ولم یولد فیشارک، ولم یتّخذ صاحبةً ولا ولداً ولا شریکاً، وإنّه الحیّ الذی لا یموت، والقادر الذی لا یعجز، والقاهر الذی لا یُغلب، والحلیم الذی لا یعجل، والدائم الذی لا یبید، والباقی الذی لا یفنی، والثابت الذی لا یزول، والغنیّ الذی لا یفتقر، والعزیز الذی لا یُذلّ، والعالم الذی لا یجهل، والعدل الذی لا یجور، والجواد الذی لا یبخل، وإنّه لا تقدّره العقول، ولا تقع علیه الأوهام، ولا تحیط به الأقطار، ولا یحویه مکان، ولا تدرکه الأبصار، وهو یدرک الأبصار وهو اللطیف الخبیر، ولیس کمثله شیء وهو السمیع البصیر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یَکُونُ مِن نَّجْوَی 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ثَةٍ إِلاَّ هُوَ رَابِعُهُمْ وَ لاَ خَمْسَةٍ إِلاَّ هُوَ سَادِسُهُمْ وَ لاَ أَدْنَی مِن ذَ لِکَ وَ لاَ أَکْثَرَ إِلاَّ هُوَ مَعَهُمْ أَیْنَ مَا کَانُوا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الأوّل الذی لا شیء قبله، والآخر الذی لا شیء بعده، وهو القدیم وما سواه مخلوق محدث، تعالی عن صفات المخلوقین علوّاً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حضرتُ مجلس علی علیه‌السلام فی جامع الکوفة، فقام إلیه رجل مصفرّ اللون، کأنّه من متهوّدة الیمن،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صف لنا خالقک وانعته لنا کأنّا نراه وننظر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 علی علیه‌السلام ربّه وعظّمه عزّ وجلّ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هو أوّل بلا بدء ممّا ولا باطن فیما، ولا یزال مهما، ولا ممازج مع ما، ولا خیال وهما، لیس بشبحٍ فیُری، ولا بجسمٍ فیتجزّأ، ولا بذی غایة فیتناهی، ولا بمحدث فیُبصر، ولا بمستترٍ فیُکشف، ولا بذی حجب فیُحوی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ولا أماکن تحمله أکنافها، ولا حملة ترفعه بقوّتها، ولا کان بعد أن لم یکن، بل حارت الأوهام أن تکیّف المکیّف للأشیاء ومن لم یزل بلا مکان، ولا یزول باختلاف الأزمان، ولا ینقلب شأناً بعد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البعید من حدس القلوب، المتعالی عن الأشیاء والضروب، والوتر، علاّم الغیوب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فمعانی الخلق عنه منفیة، وسرائرهم علیه غیر خفیة، المعروف بغیر کیفیة، لا یُدرک بالحواسّ، ولا یقاس بالناس، ولا تدرکه الأبصار، ولا تحیط به الأفکار، ولا تقدّره العقول، ولا تقع علیه الأوهام، فکلّ ما قدّره عقل أو عرف له مثل، فهو محدود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 در مورد چه چیزی، عدد یک را به کار می‌بری؟ چیزی که می‌توان آن شمرد ویک ودو وسه داشته باشد، مثلاً می‌گویی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اوّل، ستاره دوم، ستاره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آیا تو تا به حال خورشید را شمرده‌ای؟ ما یک خورشید بیشتر نداریم، برای همین هیچ‌گاه تو خورشید را شمارش نمی‌کنی‌نمی‌گویی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ما خورشید دوم و سوم نداریم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أعرابیاً قام یوم الجمل إلی أمیر المؤنین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أتقول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الناس علیه،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تری ما فیه أمیر المؤنین من تقسّم القلب؟ فقال أمیر المؤنین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فإنّ الذی یریده الأعرابی هو الذی نریده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أعرابی، إنّ القول فی أنّ اللّه واحد علی أربعة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فوجهان منها لا یجوزان علی اللّه عزّ وجلّ، ووجهان یثبتان فیه، فأمّا اللذان لا یجوزان علیه فقول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یقصد به باب الأعداد، فهذا ما لا یجوز؛ لأنّ ما لا ثانی له لا یدخل فی باب الأعداد، أما تری أنّه کفر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 ثلاثة؟ وقول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واحد من الناس؟ یرید به النوع من الجنس، فبهذا ما لا یجوز علیه؛ لأنّه تشبیه، وجلّ ربّنا عن ذلک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الوجهان اللذان یثبتان فیه، فقول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واحد لیس له فی الأشیاء شبه، کذلک ربّنا، وقول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عزّ وجلّ أحدی المعنی، یعنی به أنّه لا ینقسم فی وجود ولا عقل ولا وهم، کذلک ربّنا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نهج الإیمان لابن جبر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أعلام الدین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والإیمان به واجب، والسؤال عنه بدعة، وإنّی لأحسبک 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به فأُخرج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أخاف أن یکون شیطاناً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تفسیر السمرقندی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تفسیر السلمی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تفسیر البحر المحیط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أمیر المؤنین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 الخضر علیه‌السلام فی المنام قبل بدر بلیلة،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علّمنی شیئاً أُنصر به علی الأعداء،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هو، یا من لا هو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أصبحتُ قصصتها علی رسول اللّه صلی‌الله‌علیه‌و‌آله،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علمت الاسم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علی لسانی یوم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أمیر المؤنین علیه‌السلام قرأ قل هو اللّه أحد، فلمّا فرغ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هو، یا من لا هو إلاّ هو، اغفر لی وانصرنی علی القوم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علی علیه‌السلام یقول ذلک یوم صفّین وهو یطارد، فقال له عمّار بن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ما هذه الکنایات؟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اللّه الأعظم، وعماد التوحید للّه لا إله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اللّه أنّه لا إله إلاّ هو، وآخر الحشر، ثمّ نزل فصلّی أربع رکعات قبل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وقال أمیر المؤنین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معناه المعبود الذی یأله فیه الخلق ویُؤه إلیه، واللّه هو المستور عن درک الأبصار، المحجوب عن الأوهام والخطرات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معناه المعبود الذی أله الخلق عن درک ماهیته والإحاطة بکیفیته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 الرجل إذا تحیّر فی الشیء فلم یحط به علماً، ووله إذا فزع إلی شیءٍ ممّا یحذره ویخافه، فالإله هو المستور عن حواسّ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التفسیر الأصفی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البیان للسیّد الخوئی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وقد سُئل الصادق علیه‌السلام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إِلَی رَبِّکَ الْمُنتَهَی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انتهی الکلام إلی اللّه فامسکوا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للصدوق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الاعتقادات فی دین الإمامیة للصدوق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تکلّموا فی خلق اللّه ولا تتکلّموا فی اللّه، فإنّ الکلام فی اللّه لا یزید إلاّ تحیّراً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أُخری عن حریز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تکلّموا فی کلّ شیء ولا تتکلّموا فی 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 السمیع البصیر لایُحدّ، ولا یُحسّ، ولایُجس، ولایُمسّ ولا تدرکه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وراجع الأمالی للسیّد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الرحمن بن أبی نجران،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جعفرٍ الثانی علیه‌السلام عن التوحید،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أتوهم شیئاً،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غیر معقول ولا محدود، فما وقع وهمک علیه من شیءٍ فهو خلافه، لا یشبهه شیء، ولا تدرکه الأوهام، کیف تدرکه الأوهام وهو خلاف ما یُعقل وخلاف ما یُتصوّر فی الأوهام؟ إنّما یتوهّم شیء غیر معقول ولا 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اینترنت جستجو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فیلم نماز و روزه فضانورد مسلمان در فضا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مسلم، عن أبی عبد 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الیهود سألوا رسول اللّه صلی‌الله‌علیه‌و‌آله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انسب لنا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فلبث ثلاثاً لا یجیبهم، ثمّ نزلت هذه السورة إلی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الصمد؟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لیس بمجوّف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المشرکین قالوا للنبیّ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انسب لنا ربّک،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وراجع عمدة القاری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تحفة الأحوذی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عمران بن 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صلی‌الله‌علیه‌و‌آله بعث سریة واستعمل علیها علیّاً علیه‌السلام، فلمّا رجعوا سألهم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خیر، غیر أنّه قرأ بنا فی کلّ صلاة بقل هو اللّه أحد،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لمَ فعلتَ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لحبّی لقل هو اللّه أحد، فقال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أحببتها حتّی أحبّک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جعفر بن محمّد، عن أبیه علیهماالسلام أنّ النبیّ صلی‌الله‌علیه‌و‌آله صلّی علی سعد بن معاذ،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وافی من الملائکة للصلاة علیه سبعون ألف ملک وفیهم جبرئیل یصلّون علیه،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بمَ استحقّ صلاتکم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بقراءة قل هو اللّه أحد قائماً وقاعداً وراکباً وماشیاً وذاهباً وجائیاً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أعلام الدین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قل هو اللّه أحد مرّة واحدة، فکأنّما قرأ ثلث القرآن وثلث التوراة وثلث الإنجیل وثلث الزبور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 یوماً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أیّکم یصوم الدهر؟ فقال سلمان 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یا رسول اللّه، فقال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فأیّکم یحیی اللیل؟ فقال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فأیّکم یختم القرآن فی کلّ یوم؟ فقال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بعض أصحابه،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سلمان رجل من الفرس، یرید أن یفتخر علینا معاشر قریش،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أیّکم یصوم الدهر؟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وهو أکثر أیّامه یأکل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أیّکم یحیی اللیل؟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وهو أکثر لیله 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أیّکم یختم القرآن فی کلّ یوم؟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وهو أکثر نهاره 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یا فلان، أنّی لک بمثل لقمان الحکیم؟ سله فإنّه یُنبئک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 لسلمان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ألیس زعمت أنّک تصوم الدهر؟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رأیتک فی أکثر نهارک تأکل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حیث تذهب، إنّی أصوم الثلاثة فی الشهر، وقال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جَآءَ بِالْحَسَنَةِ فَلَهُ‌عَشْرُ أَمْثَالِهَا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وأصل شعبان بشهر رمضان، فذلک صوم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زعمت أنّک تحیی اللیل؟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أکثر لیلک 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حیث تذهب، ولکنّی سمعتُ حبیبی رسول اللّه صلی‌الله‌علیه‌و‌آلهیقول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بات علی طهرٍ فکأنّما أحیا اللیل کلّه، فأنا أبیت علی 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زعمت أنّک تختم القرآن فی کلّ یوم؟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أکثر أیّامک 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حیث تذهب، ولکنّی سمعتُ حبیبی رسول اللّه صلی‌الله‌علیه‌و‌آله یقول لعلی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مثلک فی أُمّتی مثل سورة التوحید قل هو اللّه أحد، فمن قرأها مرّة فقد قرأ ثلث القرآن، ومن قرأها مرّتین فقد قرأ ثلثی القرآن، ومن قرأها ثلاثاً فقد ختم القرآن، فمن أحبّک بلسانه فقد کمل له ثلث الإیمان، ومن أحبّک بلسانه وقلبه فقد کمل له ثلثا الإیمان، ومن أحبّک بلسانه وقلبه ونصرک بیده فقد استکمل الإیمان، والذی بعثنی بالحقّ یا علیّ، لو أحبّک أهل الأرض کمحبّة أهل السماء لک، لما عُذّب أحد بالنار، وأنا أقرأ قل هو اللّه أحد فی کلّ یوم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وکأنّه قد أُلقم حجراً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مضی به یوم واحد فصلّی فیه بخمس صلوات ولم یقرأ فیها بقل هو اللّه أحد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لستَ من المصلّین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یؤن باللّه والیوم الآخر، فلا یدع أن یقرأ فی دبر الفریضة بقل هو اللّه أحد، فإنّه من قرأها جمع اللّه له خیر الدنیا والآخرة، وغفر له ولوالدیه وما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للراوندی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أعلام الدین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مفضّل بن عمر،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مفضّل، احتجز من الناس کلّهم ببسم اللّه الرحمن الرحیم، وبقل هو اللّه أحد، اقرأها عن یمینک وعن شمالک ومن بین یدیک ومن خلفک ومن فوقک ومن تحتک، فإذا دخلت علی سلطانٍ جائرٍ فاقرأها حین تنظر إلیه ثلاث مرّات، واعقد بیدک الیسری ثمّ لا تفارقها حتّی تخرج من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المصباح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 قل هو اللّه احد، حین یخرج من منزله عشر مرات لم‌یزل فی حفظ اللّه وکلاءته حتّی یرجع إلی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عده الداعی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منتقی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ولیقرأ قل هو اللّه أحد حین یدخل منزله، فإنّه ینفی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محمّد بن الحنفیة رضی اللّه عنه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الصمد القائم بنفسه الغنی عن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جلّ ثناوه الصمد؛ لأنّه یصمد إلیه عباده بالدعاء والطلب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عبد 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لم یلد فیورّث، ولم یولد فیُشارک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الفصول المهمّة للحرّ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داود بن الأسود وقّاد حمّام أبی محمّد،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دعانی سیّدی أبو محمّد فدفع إلیَّ خشبة کأنّها رجل بابٍ مدوّرة طویلة مل‌ء الکفّ،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 بهذه الخشبة إلی العُمرَی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فمضیت، فلمّا صرتُ إلی بعض الطریق عرض لی 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فانشقّت، فنظرتُ إلی کسرها فإذا فیها کتب، فبادرت سریعاً فرددت الخشبة إلی کُمّی، فجعل السقّاء ینادینی ویشتمنی ویشتم صاحبی، فلمّا دنوت من الدار راجعاً استقبلنی عیسی الخادم عند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لم أعلم ما فی رجل 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احتجت أن تعمل عملاً تحتاج أن تعتذر منه؟ إیّاک بعدها أن تعود إلی مثلها، وإذا سمعت لنا شاتماً فامضِ لسبیلک التی أُمرت بها، وإیّاک أن تجاوب من یشتمنا أو تعرّفه مَن أنت، فإنّنا ببلد سوء ومصر سوء، وامضِ فی طریقک، فإنّ أخبارک وأحوالک ترد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یعقوب بن إسحاق،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کتبتُ إلی أبی محمّد علیه‌السلام أسأله کیف یعبد العبد ربّه وهو لا یراه؟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یوسف، جلّ سیّدی ومولای والمنعم علیَّ وعلی آبائی أن 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 هل رأی رسولُ اللّه صلی‌الله‌علیه‌و‌آله ربّه؟ فوقّع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وتعالی أری رسوله بقلبه من نور عظمته ما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إبراهیم بن محمّد الخزّاز، ومحمّد بن الحسین،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دخلنا علی أبی الحسن الرضا علیه‌السلام، فحکینا له ما روی أنّ محمّداً صلی‌الله‌علیه‌و‌آله رأی ربّه فی هیئة الشاب الموفق فی سنّ أبناء ثلاثین سنة، رجلاه فی خضرة،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هشام بن سالم وصاحب الطاق والمیثمی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أجوف إلی السرّة، والباقی 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ساجداً،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سبحانک ما عرفوک ولا وحّدوک، فمن أجل ذلک وصفوک، سبحانک لو عرفوک لوصفوک بما وصفتَ به نفسک، سبحانک کیف طاوعتهم أنفسهم أن شبّهوک بغیرک؟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إلهی لا أصفک إلاّ بما وصفت به نفسک، ولا أُشبّهک بخلقک، أنت أهلٌ لکلّ 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تَجْعَلْنِی فِی الْقَوْمِ الظَّ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إلینا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توهّمتم من شیءٍ فتوهّموا اللّه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آل محمّد النمط الأوسط الذی لا یدرکنا الغالی ولا یسبقنا التالی، یا محمّد، إنّ رسول اللّه صلّی اللّه علیه وآله حین نظر إلی عظمة ربّه کان فی هیئة الشاب الموفق وسنّ أبناء ثلاثین سنة، یا محمّد، عظم ربّی وجلّ أن یکون فی صفة المخلوقین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من کانت رجلاه فی خضرة؟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محمّد صلی‌الله‌علیه‌و‌آله، کان إذا نظر إلی ربّه بقلبه جعله فی نور مثل نور الحجب حتّی یستبین له ما فی الحجب، إنّ نور اللّه منه أخضر ما أخضر، ومنه أحمر ما أحمر، ومنه أبیض ما أبیض، ومنه غیر ذلک، یا محمّد ما شهد به الکتاب والسنّة فنحن القائلون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الکشّی فی رجاله بإسناده عن یحیی بن نعیم أنّه کان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الصَّلت نقی الحدیث، ورأیناه یسمع، ولکن کان شدید التشیّع، ولم یُرَ منه 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عن أحمد بن سعید الرازی أنّه کان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أبا الصَّلت الهَرَوی ثقة مأمون علی حدیثه، إلاّ أنّه یحبّ آل رسول اللّه صلی‌الله‌علیه‌و‌آله ، وکان دینه ومذهبه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النجاشی فی رجاله،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السلام بن صالح، أبو الصَّلت الهَرَوی، روی عن الرضا علیه‌السلام، ثقة، صحیح الحدیث، له کتاب وفاة الرضا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آدرس مزار منسوب به اباصلت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جاده 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السلام بن صالح الهروی،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لعلی بن موسی الرضا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ما تقول فی الحدیث الذی یرویه أهل الحدیث أنّ المؤنین یزورون ربّهم من منازلهم فی الجنّة؟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الصلت، إنّ اللّه تبارک وتعالی فضّل نبیّه محمّد صلی‌الله‌علیه‌و‌آله علی جمیع خلقه من النبیّین والملائکة، وجعل طاعته طاعته ومتابعته متابعته، وزیارته فی الدنیا والآخرة زیارته، فقال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یُطِعِ الرَّسُولَ فَقَدْ أَطَاعَ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یُبَایِعُونَکَ إِنَّمَا یُبَایِعُونَ اللَّهَ یَدُ اللَّهِ فَوْقَ أَیْدِیهِمْ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زارنی فی حیاتی أو بعد موتی فقد زار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النبیّ صلی‌الله‌علیه‌و‌آله فی الجنّة أرفع الدرجات، فمن زاره إلی درجته فی الجنّة من منزله فقد زار 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فما معنی الخبر الذی رووه أنّ ثواب لا إله إلاّ اللّه النظر إلی وجه اللّه؟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الصلت، من وصف اللّه بوجه کالوجوه فقد کفر، ولکنّ وجه اللّه أنبیاؤ ورسله وحججه صلوات اللّه علیهم، هم الذین بهم یتوجّه إلی اللّه وإلی دینه ومعرفته، وقال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 مَنْ عَلَیْهَا 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یَبْقَی وَجْهُ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شَیْ‌ءٍ هَالِکٌ إِلاَّ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فالنظر إلی أنبیاء اللّه ورسله وحججه علیهم السلام فی درجاتهم ثواب عظیم للمؤنین یوم القیامة، وقد 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أبغض أهل بیتی وعترتی لم یرنی ولم أره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فیکم من لا یرانی بعد أن یفارقنی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الصلت، إنّ اللّه تبارک وتعالی لا یوصف بمکان، ولا تدرکه الأبصار والأوهام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لا یوصف، وکیف یوصف وقد قال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قَدَرُوا اللَّهَ حَقَّ قَدْرِهِ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یوصف بقدرة إلاّ کان أعظم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تبارک وتعالی لا تقدّر قدرته، ولا یقدر العباد علی صفته، ولا یبلغون کنه علمه ولا مبلغ عظمته، ولیس شیء غیره، هو نور لیس فیه ظلمة، وصدق لیس فیه کذب، وعدل لیس فیه جور، وحقّ لیس فیه باطل، کذلک لم یزل ولا یزال أبد الآبدین، وکذلک کان إذ لم یکن أرض ولا سماء، ولا لیل ولا نهار، ولا شمس ولا قمر، ولا نجوم، ولا سحاب ولا مطر ولا ریاح، ثمّ إنّ اللّه تبارک وتعالی أحبّ أن یخلق خلقاً یعظّمون عظمته، ویکبّرون کبریاءه، ویجلّون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منصور بن حازم،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أبا عبد اللّه علیه‌السلام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یکون الیوم شیء لم یکن فی علم اللّه عزّ وجلّ؟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کان فی علمه قبل أن یُنشئ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الحسین بن بشار عن أبی الحسن علی بن موسی الرضا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أیعلم اللّه الشیء الذی لم یکن أن لو کان کیف کان یکون، أو لا یعلم إلاّ ما یکون؟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هو العالم بالأشیاء قبل کون الأشیاء، 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کُنَّا نَسْتَنسِخُ مَا کُنتُمْ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لأهل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رُدُّوا لَعَادُوا لِمَا نُهُوا عَنْهُ وَإِنَّهُمْ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علم اللّه عزّ وجلّ أنّه لو ردّهم لعادوا لما نُهوا عنه، وقال للملائکة لمّا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أَتَجْعَلُ فِیهَا مَن یُفْسِدُ فِیهَا وَ یَسْفِکُ الدِّمَآءَ وَ نَحْنُ نُسَبِّحُ بِحَمْدِکَ وَ نُقَدِّسُ لَکَ قَالَ إِنِّی أَعْلَمُ مَا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یزل اللّه عزّ وجلّ علمه سابقاً للأشیاء قدیماً قبل أن یخلقها، فتبارک ربّنا تعالی علوّاً کبیراً، خلق الأشیاء وعلمه بها سابق لها کما شاء، کذلک لم یزل ربّنا علیماً سمیعاً بصیراً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فکر می‌کنم اکنون دیگر 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متوجّه شدی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صفتی که صفت همیشگی خداست، صفتِ‌ذات می‌گوییم، به صفتی که خدا زمانی آن را دارد وزمانی آن را ندارد، صفت فِعل می‌گوییم، یعنی این صفت، در واقع، کاری را که خدا انجام می‌دهد برای ما حکایت می‌کند، خدا روزی می‌دهد، این روزی دادن، کار خداست، فِعل خداست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عاصم بن حمید عن أبی عبد 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یزل اللّه مریداً؟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المرید لا یکون إلاّ لمرادٍ معه، بل لم یزل عالماً قادراً ثمّ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محاضرات فی أُصول الفقه للسیّد الخوئی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بکیر بن أعین،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اللّه ومشیته هما مختلفان أم متّفقان؟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لیس هو المشیة، ألا تری أنّک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سأفعل کذا إن شاء اللّه، ولا تقول سأفعل کذا إن علم اللّه؟ فقولک إن شاء اللّه دلیل علی أنّه لم یشأ، فإذا شاء کان الذی شاء کما شاء، وعلم اللّه سابق للمشیة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الرضا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المشیئة من صفات الأفعال، فمن زعم أنّ اللّه لم یزل مریداً شائیاً فلیس بموحّد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عُبیدة،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الرضا علیه‌السلام عن قول اللّه عزّ وجلّ لإبلیس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مَنَعَکَ أَن تَسْجُدَ لِمَا خَلَقْتُ بِیَدَیَّ أَسْتَکْبَرْتَ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بقدرتی وقوّتی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إِبْلِیسُ مَا مَنَعَکَ أَن تَسْجُدَ لِمَا خَلَقْتُ بِیَدَیَّ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الید فی کلام العرب القوّة والنعمة،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اذْکُرْ عَبْدَنَا دَاوُدَ ذَا الْأَیْدِ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السَّمَآءَ بَنَیْنَ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بِأَیْدٍ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بقوّة،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أَیَّدَهُم بِرُوحٍ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قوّاهم،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لفلان عندی أیادی کثیرة، أی فواضل وإحسان، وله عندی ید بیضاء أی 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العبّاس بن هلال،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الرضا علیه‌السلام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 وَالْأَرْضِ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 لأهل السماء وهادٍ لأهل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 بن الحسن بن علی بن فضّال، عن أبیه،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الرضا علی بن موسی علیهماالسلام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جَآءَ رَبُّکَ وَ الْمَلَکُ صَفّاً 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لا یوصف بالمجیء والذهاب، تعالی عن الانتقال، إنّما یعنی بذلک وجاء أمر ربّک والملک صفّاً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 بن الحسن بن علی بن فضّال، عن أبیه، عن الرضا علی بن موسی علیهماالسلام،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سَخِرَ اللَّهُ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یَسْتَهْزِئُ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وَمَکَرُوا وَمَکَرَ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دِعُونَ اللَّهَ وَهُوَ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وتعالی لا یسخر ولا یستهزئ ولا یمکر ولا یخادع، ولکنّه عزّ وجلّ یجازیهم جزاء السخریة وجزاء الاستهزاء، وجزاء المکر والخدیعة، تعالی اللّه عمّا یقول الظالمون علوّاً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کنت فی مجلس أبی جعفر علیه‌السلام إذ دخل علیه عمرو بن عبید،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قول اللّه تبارک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یَحْلِلْ عَلَیْهِ غَضَبِی فَقَدْ 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ذلک الغضب؟ فقال أبو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العقاب یا عمرو، إنّه من زعم أنّ اللّه عزّ وجلّ زال من شیءٍ إلی شیءٍ فقد وصفه صفة مخلوق، إنّ اللّه عزّ وجلّ لا یستفزّه شیء ولا یغیّره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أبی عبد اللّه، عن أبیه رفعه إلی أبی عبد اللّه علیه‌السلام فی قوله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فَلَمَّآ ءَاسَفُونَا انتَقَمْنَا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وتعالی لا یأسف کأسفنا، ولکنّه خلق أولیاءً لنفسه یأسفون ویرضون، وهم مخلوقون مدبّرون، فجعل رضاهم لنفسه رضیً، وسخطهم لنفسه سخطاً؛ وذلک لأنّه جعلهم الدعاة إلیه والأدلاّء علیه، فلذلک صاروا کذلک، ولیس أنّ ذلک یصل إلی اللّه کما یصل إلی خلقه، ولکن هذا معنی ما قال من ذلک، وقد 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أهان لی ولیّاً فقد بارزنی بالمحاربة ودعانی إلیها، وقال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یُطِعِ الرَّسُولَ فَقَدْ أَطَاعَ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یُبَایِعُونَکَ إِنَّمَا یُبَایِعُونَ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وکلّ هذا وشبهه علی ما ذکرت لک، هکذا الرضا والغضب وغیرهما من الأشیاء ممّا یشاکل ذلک، ولو کان یصل إلی المکوّن الأسف والضجر وهو الذی أحدثهما وأنشأهما، لجاز لقائلٍ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المکوّن یبید یوماً ما؛ لأنّه إذا دخله الضجر والغضب دخله التغییر، وإذا دخله التغییر لم یؤَن علیه الإبادة، ولو کان ذلک کذلک لم یُعرف المکوِّن من المکوَّن، ولا القادر من المقدور، ولا الخالق من المخلوق، تعالی اللّه عن هذا القول علوّاً کبیراً، هو الخالق للأشیاء لا لحاجة، فإذا کان لا لحاجة استحال الحدّ والکیف فیه، فافهم ذلک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التوحید للصدوق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جعفرٍ علیه‌السلام عن قوله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نَفَخْتُ فِیهِ مِن رُّوحِی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اختاره اللّه واصطفاه وخلقه إلی نفسه وفضّله علی جمیع الأرواح، فأمر فنفخ منه فی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الحلبی وزرارة،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وتعالی أحد صمد، لیس له جوف، وإنّما الروح خلقٌ من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رجل إلی أبی جعفرٍ علیه‌السلام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جعفر، أخبرنی عن ربّک متی کان؟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یقال لشیءٍ لم یکن فکان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کان، إنّ ربّی تبارک وتعالی کان لم یزل حیّاً بلا کیف، ولم یکن له کان ولا کان لکونه کیف، ولا کان له أین، ولا کان فی شیء، ولا کان علی شیء، ولا ابتدع لکونه مکاناً، ولا قوی بعدما کون شیئاً، ولا ضعیفا قبل أن یکون شیئاً، ولا کان مستوحشاً قبل أن یبتدع شیئاً، ولا یشبه شیئاً مکوّناً، ولا کان خلوّاً من القدرة علی الملک قبل إنشائه، ولا یکون منه خلوّاً بعد ذهابه، لم یزل حیّاً بلا حیاة، وملکاً قادراً قبل أن یُنشئ شیئاً، وملکاً جبّاراً بعد إنشائه للکون، فلیس لکونه کیف، لا له أین، ولا له حدّ، ولا یُعرف بشیءٍ یشبهه، ولا یهرم لطول البقاء، ولا یصعق لشیء، ولا یجوّفه شیء، تصعق الأشیاء کلّها من خیفته، کان حیّاً بلا حیاة عاریة ولا کون موصوف، ولا کیف محدود، ولا أثر مقفوّ، ولا مکان جاور شیئاً، بل حیّ یعرف، وملک لم یزل له القدرة والملک، أنشأ ما شاء بمشیته، لا یُحدّ ولا یُبعّض ولا یفنی، کان أوّلاً بلا کیف، ویکون آخراً بلا أین، وکلّ شیء هالک إلاّ وجهه، له الخلق والأمر تبارک اللّه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أیّها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ربّی لا تغشاه الأوهام، ولا تنزل به الشبهات، ولا یُجار من شیءٍ، ولا یجاوره شیء، ولا تنزل به الأحداث، ولا یسأل عن شیءٍ یفعله، ولا یقع علی شیء، ولا تأخذه سنة ولا نوم، له ما فی السماوات وما فی الأرض وما بینهما وما تحت 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مراجعه کنید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زید ابن علی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أبی سیّد العابدین علیه‌السلام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أبه، أخبرنی عن جدّنا رسول اللّه صلی‌الله‌علیه‌و‌آله لمّا عُرج به إلی السماء وأمره ربّه عزّ وجلّ بخمسین صلاة، کیف لم یسأله التخفیف عن أُمّته حتّی قال له موسی بن عمران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إلی ربّک فسأله التخفیف، فإنّ أُمّتک لا تطیق ذلک؟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إنّ رسول اللّه صلی‌الله‌علیه‌و‌آله کان لا یقترح علی ربّه عزّ وجلّ ولا یراجعه فی شیء یأمره به، فلمّا سأله موسی علیه‌السلام ذلک وصار شفیعاً لأُمّته إلیه، لم یجز له ردّ شفاعة أخیه موسی علیه‌السلام، فرجع إلی ربّه عزّ وجلّ فسأله التخفیف إلی أن ردّها إلی خمس 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أبه، فلم لم یرجع إلی ربّه عزّ وجلّ ولم یسأله التخفیف بعد خمس صلوات؟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أراد صلی‌الله‌علیه‌و‌آله أن یحصل لأُمّته التخفیف مع أجر خمسین صلاة؛ لقول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جَآءَ بِالْحَسَنَةِ فَلَهُ عَشْرُ أَمْثَالِهَا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ألا تری أنّه صلی‌الله‌علیه‌و‌آله لمّا هبط إلی الأرض نزل علیه جبرئیل علیه‌السلامفقال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 ربّک یُقرئک السلام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خمس بخمسین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یُبَدَّلُ الْقَوْلُ لَدَیَّ وَ مَآ أَنَا بِظَ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لِّلْعَبِیدِ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سلیمان بن مهران،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لجعفر بن محمّد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یجوز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فی مکان؟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وتعالی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لو کان فی مکان لکان محدثاً؛ لأنّ الکائن فی مکان محتاج إلی المکان، والاحتیاج من صفات المحدث لا من صفات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رجل عاصٍ ولا أصبر عن المعصیة، فعظنی بموعظة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 موضع لا یراک اللّه واذنب 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سألتُ أبا عبد اللّه علیه‌السلام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اللَّهُ فِی السَّمَ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 وَفِی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هو فی کلّ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الأماکن أقدار، فإذا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مکانٍ بذاته لزمک أن تقول فی إقدار وغیر ذلک، ولکن هو بائنٌ من خلقه، محیطٌ بما خلق علماً وقدرةً وإحاطةً وسلطاناً وملکاً، ولیس علمه بما فی الأرض بأقلّ ممّا فی السماء، لا یبعد منه شیء، والأشیاء له سواء علماً وقدرةً وسلطاناً وملکاً وإحاطةً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راز بزرگ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اشو، ترجمه روان کهریز، نشر باغ نو، تهران،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خلوٌّ من خلقه، وخلقه خلوٌّ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التوحید للصدوق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 بائنٌ من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القلب حرم اللّه، فلا تسکن حرم اللّه غیر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وقتی به منابع کتب حدیثی شیعه مراجعه می‌کنیم، تا قبل از قرن ششم هجری، هیچ اثری از این حدیث نمی‌بینیم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کتب معتبر شیعه مثل أصول کافی، کتب شیخ‌صدوق، کتب شیخ‌طوسی هیچ اشاره‌ای به این حدیث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برای اولین بار در قرن ششم نقل شده است و مؤف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ذکر نموده‌اند، ما برای کشف اعتبار یک حدیث ما نیاز به سند آن داریم، ولی متأسفانه این حدیث هیچ سندی ندارد وبه اصطلاح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آن که عدم نقل این حدیث در کتب معتبر ومصادر مهم شیعه وهم‌چنین عدم وجود سند برای آن، دو نکته‌ای است که باید مورد توجّه قرار گیرد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وأدخلت هشام بن سالم وکان یحسن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فورد هشام بن الحکم وهو أوّل ما اختطّت لحیته، ولیس فینا إلاّ من هو أکبر سنّاً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فوسّع له أبو عبد اللّه علیه‌السلام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ناصرنا بقلبه ولسانه ویده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الشافی فی الإمامة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وراجع رجال النجاشی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الفهرست للطوسی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رجال الکشّی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رجال البرقی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فلقیت هشام بن الحکم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أقول لمن یسألنی فیقول لی بمَ عرفت ربّک؟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سأل سائل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عرفت ربّک؟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اللّه جلّ جلاله بنفسی؛ لأنّه أقرب الأشیاء إلیَّ، وذلک أنّی أجدها أبعاضاً مجتمعة وأجزاءً مؤلفة، ظاهرة الترکیب، متبیّنة الصنعة، مبیّنة علی ضروبٍ من التخطیط والتصویر، زائدة من بعد نقصان، وناقصة من بعد زیادة، قد أنشأ لها حواسّ مختلفة، وجوارح متباینة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بصرٍ وسمعٍ وشامٍّ وذائقٍ ولامس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مجبولة علی الضعف والنقص والمهانة، لا تدرک واحدة منها مدرک صاحبتها، ولا تقوی علی ذلک، عاجزة عند اجتلاب المنافع إلیها، ودفع المضارّ عنها، واستحال فی العقول وجود تألیف لا مؤّف له، وثبات صورة لا مصوّر لها، فعلمت أنّ لها خالقاً خلقها، ومصوّراً صوّرها، مخالفاً لها علی جمیع جهاتها، قال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أَنفُسِکُمْ أَفَلاَ تُبْصِرُونَ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منصور بن حازم،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ناظرت قوماً 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أجلّ وأکرم من أن یُعرف بخلقه، بل العباد یُعرفون باللّه،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المصباح للکفعمی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جعفر بن محمّد، عن أبیه علیهماالسلام،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لرسول اللّه صلی‌الله‌علیه‌و‌آله صدیقان یهودیان قد آمنا بموسی رسول اللّه، وأتیا محمّداً رسول اللّه صلی‌الله‌علیه‌و‌آله وسمعا منه، وقد کانا قرءا التوراة وصحف إبراهیم وموسی علیهماالسلام، وعلما علم الکتب الأُولی، فلمّا قبض اللّه تبارک وتعالی رسوله، أقبلا یسألان عن صاحب الأمر بعده، 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یمت نبیّ قطّ إلاّ وله خلیفة یقوم بالأمر فی أُمّته من بعده قریب القرابة إلیه من أهل بیته، عظیم الخطر، جلیل الشأن، فقال أحدهما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تعرف صاحب الأمر من بعد هذا النبیّ؟ قال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أعلمه إلاّ بالصفة التی أجدها فی التوراة، وهو الأصلع المصفر، فإنّه کان أقرب القوم من رسول اللّه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اذا کان أحدکم یصلّی فلا یدع أحداً یمرّ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کتاب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کشاف القناع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نیل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سنن الدارمی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سنن أبی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الاستذکار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إکمال الکمال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المرور بین یدی المصلّی یقطع نصف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نیل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سبل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تنویر الحوالک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أبی عمیر،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 سفیان الثوری أبا الحسن موسی بن جعفر علیهماالسلام وهو غلام یصلّی والناس یمرّون بین یدیه،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یمرّون بک وهم فی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أصلّی له أقرب إلیَّ من 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الحارث الأعور، عن علی بن أبی طالب علیه‌السلام، أنّه دخل السوق، فإذا هو برجلٍ مولّیه ظهره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والذی احتجب بالسبع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علیّ علیه‌السلام ظهره،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الذی احتجب بالسبع؟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یا أمیر المؤنین،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أخطأت ثکلتک أُمّک، إنّ اللّه عزّ وجلّ لیس بینه وبین خلقه حجاب؛ لأنّه معهم أینما کانوا،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کفّارة ما قلتُ یا أمیر المؤنین؟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تعلم أنّ اللّه معک حیث کنت،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 المساکین؟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إنّما حلفتَ بغیر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ض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العبّاس بن عبد المطّلب،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بالبطحاء فی عصابةٍ وفیهم رسول اللّه صلّی اللّه علیه وسلّم، فمرّت به سحابة، فنظر إلیها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تسمّون هذه؟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ترون بینکم وبین السماء؟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بینکم وبینها إمّا واحداً أو اثنین أو ثلاثاً وسبعین سنة، والسماء فوقها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عدّ سبع سماوات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فوق السماء السابعة بحر، بین أعلاه وأسفله کما بین سماءٍ إلی سماء، ثمّ فوق ذلک ثمانیة أوعال، بین أظلافهنّ ورکبهنّ کما بین سماءٍ إلی سماء، ثمّ علی ظهورهنّ العرش، بین أعلاه وأسفله کما بین سماءٍ إلی سماء، ثمّ اللّه فوق ذلک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دوستانم که از مدیران کاروان‌های حج می‌باشد، این ماجرا را برای من نقل نمود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 کان اللّه ولا خلق، ثمّ خلقها أی أسماءه وسیلةً بینه وبین خلقه یتضرّعون بها إلیه ویعبدونه، وهی ذکره، وکان اللّه ولا ذکر، والمذکور بالذکر هو اللّه القدیم الذی لم یزل، والأسماء والصفات مخلوقات المعانی، والمعنی بها هو اللّه الذی لا یلیق به الاختلاف والائتلاف وإنّما یختلف ویأتلف المتجزّئ، فلا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مؤلف، ولا اللّه کثیر ولا قلیل، ولکنّه القدیم فی ذاته؛ لأنّ ما سوی الواحد متجزّئ، واللّه واحد لا متجزّئ، ولا متوهّم بالقلّة والکثرة، وکلّ متجزّئ ومتوهّم بالقلّة والکثرة فهو مخلوق دالّ علی خالقٍ له، فقولک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قدیر، خبّرت أنّه لا یعجزه شیء، فنفیت بالکلمة العجز، وجعلت العجز سواه، وکذلک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إنّما نفیت بالکلمة الجهل، وجعلت الجهل سواه، فإذا أفنی اللّه الأشیاء أفنی الصور والهجاء، ولا ینقطع ولا یزال من لم یزل عالماً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حفص بن غیاث،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علیه‌السلام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وَسِعَ کُرْسِیُّهُ السَّمَ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 وَالْأَرْضَ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سنان، عن أبی عبد اللّه علیه‌السلام، فی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وَسِعَ کُرْسِیُّهُ السَّمَ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 وَالْأَرْضَ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 والأرض وما بینهما فی الکرسی، والعرش هو العلم الذی لا یقدّر أحد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بحذاء بیت المعمور ، وهو 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الإمام السجّاد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وجعل لهم البیت المعمور الذی فی السماء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جاء نفر من الیهود إلی رسول اللّه صلی‌الله‌علیه‌و‌آله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أنت الذی تزعم أنّک رسول اللّه، وأنّک الذی یُوحی إلیک کما أُوحی إلی موسی بن عمران؟ فسکت النبیّ صلی‌الله‌علیه‌و‌آله ساعة،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أنا سیّد ولد آدم ولا فخر، وأنا خاتم النبیّین، وإمام المتّقین، ورسول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من؟ إلی العرب، أم إلی العجم، أم إلینا؟ فأنزل اللّه عزّ وجلّ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 إِنِّی رَسُولُ اللَّهِ إِلَیْکُمْ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الیهودی الذی کان أعلمهم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إنّی أسألک عن عشر کلمات أعطی اللّه عزّ وجلّ موسی بن عمران فی البقعة المبارکة حیث ناجاه، لا یعلمها إلاّ نبیّ مرسل أو ملک 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یا محمّد عن الکلمات التی اختارهنّ اللّه لإبراهیم حیث بنی البیت،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سبحان اللّه، والحمد للّه، ولا إله إلاّ اللّه، واللّه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فبأیّ شیء بنی هذه الکعبة مربّعة؟ 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بالکلمات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هشام الجوالیقی،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علیه‌السلام عن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ما یعنی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 هو تنزیهه، أی إبعاده عن السوء وتقدیسه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النهایة فی غریب الحدیث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محبوب، عمّن ذکره، عن أبی عبد 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رجل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أکبر،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من أیّ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 شیء، فقال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أقول؟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من أن یوصف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جمیع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من کلّ شیء،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ثمّ شیء فیکون أکبر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من أن یوصف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77.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54998</Words>
  <Characters>211556</Characters>
  <CharactersWithSpaces>265105</CharactersWithSpaces>
  <Paragraphs>1689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2026-08-16T12:09:06Z</dcterms:created>
  <dc:creator>ghaemiyeh.com</dc:creator>
  <dc:description/>
  <dc:language>en-US</dc:language>
  <cp:lastModifiedBy/>
  <dcterms:modified xsi:type="dcterms:W3CDTF">2026-08-16T15:39:11Z</dcterms:modified>
  <cp:revision>1</cp:revision>
  <dc:subject/>
  <dc:title>خدای خوبی ها</dc:title>
</cp:coreProperties>
</file>

<file path=docProps/custom.xml><?xml version="1.0" encoding="utf-8"?>
<Properties xmlns="http://schemas.openxmlformats.org/officeDocument/2006/custom-properties" xmlns:vt="http://schemas.openxmlformats.org/officeDocument/2006/docPropsVTypes"/>
</file>