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ملکه گمشده و شیطانی همراه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4086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54088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54090_373438147">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1754092_373438147">
            <w:r>
              <w:rPr>
                <w:webHidden/>
                <w:rStyle w:val="IndexLink"/>
                <w:rtl w:val="true"/>
              </w:rPr>
              <w:t>متن تأئیدیه سرکار خانم بروجردی مدیریت محترم</w:t>
            </w:r>
            <w:r>
              <w:rPr>
                <w:rStyle w:val="IndexLink"/>
                <w:rtl w:val="true"/>
              </w:rPr>
              <w:tab/>
            </w:r>
            <w:r>
              <w:rPr>
                <w:rStyle w:val="IndexLink"/>
              </w:rPr>
              <w:t>9</w:t>
            </w:r>
          </w:hyperlink>
        </w:p>
        <w:p>
          <w:pPr>
            <w:pStyle w:val="Contents2"/>
            <w:tabs>
              <w:tab w:val="clear" w:pos="8743"/>
              <w:tab w:val="right" w:pos="9026" w:leader="dot"/>
            </w:tabs>
            <w:rPr/>
          </w:pPr>
          <w:hyperlink w:anchor="__RefHeading___Toc1754094_37343814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754096_373438147">
            <w:r>
              <w:rPr>
                <w:webHidden/>
                <w:rStyle w:val="IndexLink"/>
                <w:rtl w:val="true"/>
              </w:rPr>
              <w:t>تعریف صدق</w:t>
            </w:r>
            <w:r>
              <w:rPr>
                <w:rStyle w:val="IndexLink"/>
                <w:rtl w:val="true"/>
              </w:rPr>
              <w:tab/>
            </w:r>
            <w:r>
              <w:rPr>
                <w:rStyle w:val="IndexLink"/>
              </w:rPr>
              <w:t>21</w:t>
            </w:r>
          </w:hyperlink>
        </w:p>
        <w:p>
          <w:pPr>
            <w:pStyle w:val="Contents2"/>
            <w:tabs>
              <w:tab w:val="clear" w:pos="8743"/>
              <w:tab w:val="right" w:pos="9026" w:leader="dot"/>
            </w:tabs>
            <w:rPr/>
          </w:pPr>
          <w:hyperlink w:anchor="__RefHeading___Toc1754098_373438147">
            <w:r>
              <w:rPr>
                <w:webHidden/>
                <w:rStyle w:val="IndexLink"/>
                <w:rtl w:val="true"/>
              </w:rPr>
              <w:t>آیا صدق ذاتی است یا اکتسابی ؟</w:t>
            </w:r>
            <w:r>
              <w:rPr>
                <w:rStyle w:val="IndexLink"/>
                <w:rtl w:val="true"/>
              </w:rPr>
              <w:tab/>
            </w:r>
            <w:r>
              <w:rPr>
                <w:rStyle w:val="IndexLink"/>
              </w:rPr>
              <w:t>27</w:t>
            </w:r>
          </w:hyperlink>
        </w:p>
        <w:p>
          <w:pPr>
            <w:pStyle w:val="Contents2"/>
            <w:tabs>
              <w:tab w:val="clear" w:pos="8743"/>
              <w:tab w:val="right" w:pos="9026" w:leader="dot"/>
            </w:tabs>
            <w:rPr/>
          </w:pPr>
          <w:hyperlink w:anchor="__RefHeading___Toc1754100_373438147">
            <w:r>
              <w:rPr>
                <w:webHidden/>
                <w:rStyle w:val="IndexLink"/>
                <w:rtl w:val="true"/>
              </w:rPr>
              <w:t>خصوصیات صدق و مراتب آن</w:t>
            </w:r>
            <w:r>
              <w:rPr>
                <w:rStyle w:val="IndexLink"/>
                <w:rtl w:val="true"/>
              </w:rPr>
              <w:tab/>
            </w:r>
            <w:r>
              <w:rPr>
                <w:rStyle w:val="IndexLink"/>
              </w:rPr>
              <w:t>31</w:t>
            </w:r>
          </w:hyperlink>
        </w:p>
        <w:p>
          <w:pPr>
            <w:pStyle w:val="Contents3"/>
            <w:tabs>
              <w:tab w:val="clear" w:pos="8459"/>
              <w:tab w:val="right" w:pos="9026" w:leader="dot"/>
            </w:tabs>
            <w:rPr/>
          </w:pPr>
          <w:hyperlink w:anchor="__RefHeading___Toc1754102_373438147">
            <w:r>
              <w:rPr>
                <w:webHidden/>
                <w:rStyle w:val="IndexLink"/>
                <w:rtl w:val="true"/>
              </w:rPr>
              <w:t>خصوصیات صدق و مراتب آن</w:t>
            </w:r>
            <w:r>
              <w:rPr>
                <w:rStyle w:val="IndexLink"/>
                <w:rtl w:val="true"/>
              </w:rPr>
              <w:tab/>
            </w:r>
            <w:r>
              <w:rPr>
                <w:rStyle w:val="IndexLink"/>
              </w:rPr>
              <w:t>31</w:t>
            </w:r>
          </w:hyperlink>
        </w:p>
        <w:p>
          <w:pPr>
            <w:pStyle w:val="Contents3"/>
            <w:tabs>
              <w:tab w:val="clear" w:pos="8459"/>
              <w:tab w:val="right" w:pos="9026" w:leader="dot"/>
            </w:tabs>
            <w:rPr/>
          </w:pPr>
          <w:hyperlink w:anchor="__RefHeading___Toc1754104_373438147">
            <w:r>
              <w:rPr>
                <w:webHidden/>
                <w:rStyle w:val="IndexLink"/>
              </w:rPr>
              <w:t>1</w:t>
            </w:r>
            <w:r>
              <w:rPr>
                <w:rStyle w:val="IndexLink"/>
                <w:rtl w:val="true"/>
              </w:rPr>
              <w:t xml:space="preserve"> </w:t>
            </w:r>
            <w:r>
              <w:rPr>
                <w:rStyle w:val="IndexLink"/>
                <w:rtl w:val="true"/>
              </w:rPr>
              <w:t>صدق در نیت</w:t>
            </w:r>
            <w:r>
              <w:rPr>
                <w:rStyle w:val="IndexLink"/>
                <w:rtl w:val="true"/>
              </w:rPr>
              <w:tab/>
            </w:r>
            <w:r>
              <w:rPr>
                <w:rStyle w:val="IndexLink"/>
              </w:rPr>
              <w:t>38</w:t>
            </w:r>
          </w:hyperlink>
        </w:p>
        <w:p>
          <w:pPr>
            <w:pStyle w:val="Contents3"/>
            <w:tabs>
              <w:tab w:val="clear" w:pos="8459"/>
              <w:tab w:val="right" w:pos="9026" w:leader="dot"/>
            </w:tabs>
            <w:rPr/>
          </w:pPr>
          <w:hyperlink w:anchor="__RefHeading___Toc1754106_373438147">
            <w:r>
              <w:rPr>
                <w:webHidden/>
                <w:rStyle w:val="IndexLink"/>
              </w:rPr>
              <w:t>2</w:t>
            </w:r>
            <w:r>
              <w:rPr>
                <w:rStyle w:val="IndexLink"/>
                <w:rtl w:val="true"/>
              </w:rPr>
              <w:t xml:space="preserve"> </w:t>
            </w:r>
            <w:r>
              <w:rPr>
                <w:rStyle w:val="IndexLink"/>
                <w:rtl w:val="true"/>
              </w:rPr>
              <w:t>صِدْق در قول</w:t>
            </w:r>
            <w:r>
              <w:rPr>
                <w:rStyle w:val="IndexLink"/>
                <w:rtl w:val="true"/>
              </w:rPr>
              <w:tab/>
            </w:r>
            <w:r>
              <w:rPr>
                <w:rStyle w:val="IndexLink"/>
              </w:rPr>
              <w:t>39</w:t>
            </w:r>
          </w:hyperlink>
        </w:p>
        <w:p>
          <w:pPr>
            <w:pStyle w:val="Contents3"/>
            <w:tabs>
              <w:tab w:val="clear" w:pos="8459"/>
              <w:tab w:val="right" w:pos="9026" w:leader="dot"/>
            </w:tabs>
            <w:rPr/>
          </w:pPr>
          <w:hyperlink w:anchor="__RefHeading___Toc1754108_373438147">
            <w:r>
              <w:rPr>
                <w:webHidden/>
                <w:rStyle w:val="IndexLink"/>
              </w:rPr>
              <w:t>3</w:t>
            </w:r>
            <w:r>
              <w:rPr>
                <w:rStyle w:val="IndexLink"/>
                <w:rtl w:val="true"/>
              </w:rPr>
              <w:t xml:space="preserve"> </w:t>
            </w:r>
            <w:r>
              <w:rPr>
                <w:rStyle w:val="IndexLink"/>
                <w:rtl w:val="true"/>
              </w:rPr>
              <w:t>صِدْق در عَزْم</w:t>
            </w:r>
            <w:r>
              <w:rPr>
                <w:rStyle w:val="IndexLink"/>
                <w:rtl w:val="true"/>
              </w:rPr>
              <w:tab/>
            </w:r>
            <w:r>
              <w:rPr>
                <w:rStyle w:val="IndexLink"/>
              </w:rPr>
              <w:t>39</w:t>
            </w:r>
          </w:hyperlink>
        </w:p>
        <w:p>
          <w:pPr>
            <w:pStyle w:val="Contents3"/>
            <w:tabs>
              <w:tab w:val="clear" w:pos="8459"/>
              <w:tab w:val="right" w:pos="9026" w:leader="dot"/>
            </w:tabs>
            <w:rPr/>
          </w:pPr>
          <w:hyperlink w:anchor="__RefHeading___Toc1754110_373438147">
            <w:r>
              <w:rPr>
                <w:webHidden/>
                <w:rStyle w:val="IndexLink"/>
              </w:rPr>
              <w:t>4</w:t>
            </w:r>
            <w:r>
              <w:rPr>
                <w:rStyle w:val="IndexLink"/>
                <w:rtl w:val="true"/>
              </w:rPr>
              <w:t xml:space="preserve"> </w:t>
            </w:r>
            <w:r>
              <w:rPr>
                <w:rStyle w:val="IndexLink"/>
                <w:rtl w:val="true"/>
              </w:rPr>
              <w:t>صِدْق در عبادت</w:t>
            </w:r>
            <w:r>
              <w:rPr>
                <w:rStyle w:val="IndexLink"/>
                <w:rtl w:val="true"/>
              </w:rPr>
              <w:tab/>
            </w:r>
            <w:r>
              <w:rPr>
                <w:rStyle w:val="IndexLink"/>
              </w:rPr>
              <w:t>40</w:t>
            </w:r>
          </w:hyperlink>
        </w:p>
        <w:p>
          <w:pPr>
            <w:pStyle w:val="Contents3"/>
            <w:tabs>
              <w:tab w:val="clear" w:pos="8459"/>
              <w:tab w:val="right" w:pos="9026" w:leader="dot"/>
            </w:tabs>
            <w:rPr/>
          </w:pPr>
          <w:hyperlink w:anchor="__RefHeading___Toc1754112_373438147">
            <w:r>
              <w:rPr>
                <w:webHidden/>
                <w:rStyle w:val="IndexLink"/>
              </w:rPr>
              <w:t>5</w:t>
            </w:r>
            <w:r>
              <w:rPr>
                <w:rStyle w:val="IndexLink"/>
                <w:rtl w:val="true"/>
              </w:rPr>
              <w:t xml:space="preserve"> </w:t>
            </w:r>
            <w:r>
              <w:rPr>
                <w:rStyle w:val="IndexLink"/>
                <w:rtl w:val="true"/>
              </w:rPr>
              <w:t>صدق در وفای به عزم</w:t>
            </w:r>
            <w:r>
              <w:rPr>
                <w:rStyle w:val="IndexLink"/>
                <w:rtl w:val="true"/>
              </w:rPr>
              <w:tab/>
            </w:r>
            <w:r>
              <w:rPr>
                <w:rStyle w:val="IndexLink"/>
              </w:rPr>
              <w:t>41</w:t>
            </w:r>
          </w:hyperlink>
        </w:p>
        <w:p>
          <w:pPr>
            <w:pStyle w:val="Contents3"/>
            <w:tabs>
              <w:tab w:val="clear" w:pos="8459"/>
              <w:tab w:val="right" w:pos="9026" w:leader="dot"/>
            </w:tabs>
            <w:rPr/>
          </w:pPr>
          <w:hyperlink w:anchor="__RefHeading___Toc1754114_373438147">
            <w:r>
              <w:rPr>
                <w:webHidden/>
                <w:rStyle w:val="IndexLink"/>
              </w:rPr>
              <w:t>6</w:t>
            </w:r>
            <w:r>
              <w:rPr>
                <w:rStyle w:val="IndexLink"/>
                <w:rtl w:val="true"/>
              </w:rPr>
              <w:t xml:space="preserve"> </w:t>
            </w:r>
            <w:r>
              <w:rPr>
                <w:rStyle w:val="IndexLink"/>
                <w:rtl w:val="true"/>
              </w:rPr>
              <w:t>صدق در عمل</w:t>
            </w:r>
            <w:r>
              <w:rPr>
                <w:rStyle w:val="IndexLink"/>
                <w:rtl w:val="true"/>
              </w:rPr>
              <w:tab/>
            </w:r>
            <w:r>
              <w:rPr>
                <w:rStyle w:val="IndexLink"/>
              </w:rPr>
              <w:t>42</w:t>
            </w:r>
          </w:hyperlink>
        </w:p>
        <w:p>
          <w:pPr>
            <w:pStyle w:val="Contents2"/>
            <w:tabs>
              <w:tab w:val="clear" w:pos="8743"/>
              <w:tab w:val="right" w:pos="9026" w:leader="dot"/>
            </w:tabs>
            <w:rPr/>
          </w:pPr>
          <w:hyperlink w:anchor="__RefHeading___Toc1754116_373438147">
            <w:r>
              <w:rPr>
                <w:webHidden/>
                <w:rStyle w:val="IndexLink"/>
                <w:rtl w:val="true"/>
              </w:rPr>
              <w:t>آثار و برکات صدق</w:t>
            </w:r>
            <w:r>
              <w:rPr>
                <w:rStyle w:val="IndexLink"/>
                <w:rtl w:val="true"/>
              </w:rPr>
              <w:tab/>
            </w:r>
            <w:r>
              <w:rPr>
                <w:rStyle w:val="IndexLink"/>
              </w:rPr>
              <w:t>43</w:t>
            </w:r>
          </w:hyperlink>
        </w:p>
        <w:p>
          <w:pPr>
            <w:pStyle w:val="Contents2"/>
            <w:tabs>
              <w:tab w:val="clear" w:pos="8743"/>
              <w:tab w:val="right" w:pos="9026" w:leader="dot"/>
            </w:tabs>
            <w:rPr/>
          </w:pPr>
          <w:hyperlink w:anchor="__RefHeading___Toc1754118_373438147">
            <w:r>
              <w:rPr>
                <w:webHidden/>
                <w:rStyle w:val="IndexLink"/>
                <w:rtl w:val="true"/>
              </w:rPr>
              <w:t>ضرورت صداقت چیست ؟</w:t>
            </w:r>
            <w:r>
              <w:rPr>
                <w:rStyle w:val="IndexLink"/>
                <w:rtl w:val="true"/>
              </w:rPr>
              <w:tab/>
            </w:r>
            <w:r>
              <w:rPr>
                <w:rStyle w:val="IndexLink"/>
              </w:rPr>
              <w:t>54</w:t>
            </w:r>
          </w:hyperlink>
        </w:p>
        <w:p>
          <w:pPr>
            <w:pStyle w:val="Contents2"/>
            <w:tabs>
              <w:tab w:val="clear" w:pos="8743"/>
              <w:tab w:val="right" w:pos="9026" w:leader="dot"/>
            </w:tabs>
            <w:rPr/>
          </w:pPr>
          <w:hyperlink w:anchor="__RefHeading___Toc1754120_373438147">
            <w:r>
              <w:rPr>
                <w:webHidden/>
                <w:rStyle w:val="IndexLink"/>
                <w:rtl w:val="true"/>
              </w:rPr>
              <w:t>مظاهر صدق در میان خلق</w:t>
            </w:r>
            <w:r>
              <w:rPr>
                <w:rStyle w:val="IndexLink"/>
                <w:rtl w:val="true"/>
              </w:rPr>
              <w:tab/>
            </w:r>
            <w:r>
              <w:rPr>
                <w:rStyle w:val="IndexLink"/>
              </w:rPr>
              <w:t>61</w:t>
            </w:r>
          </w:hyperlink>
        </w:p>
        <w:p>
          <w:pPr>
            <w:pStyle w:val="Contents2"/>
            <w:tabs>
              <w:tab w:val="clear" w:pos="8743"/>
              <w:tab w:val="right" w:pos="9026" w:leader="dot"/>
            </w:tabs>
            <w:rPr/>
          </w:pPr>
          <w:hyperlink w:anchor="__RefHeading___Toc1754122_373438147">
            <w:r>
              <w:rPr>
                <w:webHidden/>
                <w:rStyle w:val="IndexLink"/>
                <w:rtl w:val="true"/>
              </w:rPr>
              <w:t>صدق انبیاء علیهم‌السلام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754124_373438147">
            <w:r>
              <w:rPr>
                <w:webHidden/>
                <w:rStyle w:val="IndexLink"/>
                <w:rtl w:val="true"/>
              </w:rPr>
              <w:t>صدق انبیاء علیهم‌السلام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754126_373438147">
            <w:r>
              <w:rPr>
                <w:webHidden/>
                <w:rStyle w:val="IndexLink"/>
              </w:rPr>
              <w:t>1</w:t>
            </w:r>
            <w:r>
              <w:rPr>
                <w:rStyle w:val="IndexLink"/>
                <w:rtl w:val="true"/>
              </w:rPr>
              <w:t xml:space="preserve"> </w:t>
            </w:r>
            <w:r>
              <w:rPr>
                <w:rStyle w:val="IndexLink"/>
                <w:rtl w:val="true"/>
              </w:rPr>
              <w:t>صدق حضرت یوسف</w:t>
            </w:r>
            <w:r>
              <w:rPr>
                <w:rStyle w:val="IndexLink"/>
                <w:rtl w:val="true"/>
              </w:rPr>
              <w:tab/>
            </w:r>
            <w:r>
              <w:rPr>
                <w:rStyle w:val="IndexLink"/>
              </w:rPr>
              <w:t>67</w:t>
            </w:r>
          </w:hyperlink>
        </w:p>
        <w:p>
          <w:pPr>
            <w:pStyle w:val="Contents3"/>
            <w:tabs>
              <w:tab w:val="clear" w:pos="8459"/>
              <w:tab w:val="right" w:pos="9026" w:leader="dot"/>
            </w:tabs>
            <w:rPr/>
          </w:pPr>
          <w:hyperlink w:anchor="__RefHeading___Toc1754128_373438147">
            <w:r>
              <w:rPr>
                <w:webHidden/>
                <w:rStyle w:val="IndexLink"/>
              </w:rPr>
              <w:t>2</w:t>
            </w:r>
            <w:r>
              <w:rPr>
                <w:rStyle w:val="IndexLink"/>
                <w:rtl w:val="true"/>
              </w:rPr>
              <w:t xml:space="preserve"> </w:t>
            </w:r>
            <w:r>
              <w:rPr>
                <w:rStyle w:val="IndexLink"/>
                <w:rtl w:val="true"/>
              </w:rPr>
              <w:t>صدق ادریس پیامبر</w:t>
            </w:r>
            <w:r>
              <w:rPr>
                <w:rStyle w:val="IndexLink"/>
                <w:rtl w:val="true"/>
              </w:rPr>
              <w:tab/>
            </w:r>
            <w:r>
              <w:rPr>
                <w:rStyle w:val="IndexLink"/>
              </w:rPr>
              <w:t>67</w:t>
            </w:r>
          </w:hyperlink>
        </w:p>
        <w:p>
          <w:pPr>
            <w:pStyle w:val="Contents3"/>
            <w:tabs>
              <w:tab w:val="clear" w:pos="8459"/>
              <w:tab w:val="right" w:pos="9026" w:leader="dot"/>
            </w:tabs>
            <w:rPr/>
          </w:pPr>
          <w:hyperlink w:anchor="__RefHeading___Toc1754130_373438147">
            <w:r>
              <w:rPr>
                <w:webHidden/>
                <w:rStyle w:val="IndexLink"/>
              </w:rPr>
              <w:t>3</w:t>
            </w:r>
            <w:r>
              <w:rPr>
                <w:rStyle w:val="IndexLink"/>
                <w:rtl w:val="true"/>
              </w:rPr>
              <w:t xml:space="preserve"> </w:t>
            </w:r>
            <w:r>
              <w:rPr>
                <w:rStyle w:val="IndexLink"/>
                <w:rtl w:val="true"/>
              </w:rPr>
              <w:t>صدق حضرت یونس</w:t>
            </w:r>
            <w:r>
              <w:rPr>
                <w:rStyle w:val="IndexLink"/>
                <w:rtl w:val="true"/>
              </w:rPr>
              <w:tab/>
            </w:r>
            <w:r>
              <w:rPr>
                <w:rStyle w:val="IndexLink"/>
              </w:rPr>
              <w:t>67</w:t>
            </w:r>
          </w:hyperlink>
        </w:p>
        <w:p>
          <w:pPr>
            <w:pStyle w:val="Contents3"/>
            <w:tabs>
              <w:tab w:val="clear" w:pos="8459"/>
              <w:tab w:val="right" w:pos="9026" w:leader="dot"/>
            </w:tabs>
            <w:rPr/>
          </w:pPr>
          <w:hyperlink w:anchor="__RefHeading___Toc1754132_373438147">
            <w:r>
              <w:rPr>
                <w:webHidden/>
                <w:rStyle w:val="IndexLink"/>
              </w:rPr>
              <w:t>4</w:t>
            </w:r>
            <w:r>
              <w:rPr>
                <w:rStyle w:val="IndexLink"/>
                <w:rtl w:val="true"/>
              </w:rPr>
              <w:t xml:space="preserve"> </w:t>
            </w:r>
            <w:r>
              <w:rPr>
                <w:rStyle w:val="IndexLink"/>
                <w:rtl w:val="true"/>
              </w:rPr>
              <w:t>صدق حضرت اسماعیل</w:t>
            </w:r>
            <w:r>
              <w:rPr>
                <w:rStyle w:val="IndexLink"/>
                <w:rtl w:val="true"/>
              </w:rPr>
              <w:tab/>
            </w:r>
            <w:r>
              <w:rPr>
                <w:rStyle w:val="IndexLink"/>
              </w:rPr>
              <w:t>68</w:t>
            </w:r>
          </w:hyperlink>
        </w:p>
        <w:p>
          <w:pPr>
            <w:pStyle w:val="Contents3"/>
            <w:tabs>
              <w:tab w:val="clear" w:pos="8459"/>
              <w:tab w:val="right" w:pos="9026" w:leader="dot"/>
            </w:tabs>
            <w:rPr/>
          </w:pPr>
          <w:hyperlink w:anchor="__RefHeading___Toc1754134_373438147">
            <w:r>
              <w:rPr>
                <w:webHidden/>
                <w:rStyle w:val="IndexLink"/>
              </w:rPr>
              <w:t>5</w:t>
            </w:r>
            <w:r>
              <w:rPr>
                <w:rStyle w:val="IndexLink"/>
                <w:rtl w:val="true"/>
              </w:rPr>
              <w:t xml:space="preserve"> </w:t>
            </w:r>
            <w:r>
              <w:rPr>
                <w:rStyle w:val="IndexLink"/>
                <w:rtl w:val="true"/>
              </w:rPr>
              <w:t>صدق حضرت ابراهیم</w:t>
            </w:r>
            <w:r>
              <w:rPr>
                <w:rStyle w:val="IndexLink"/>
                <w:rtl w:val="true"/>
              </w:rPr>
              <w:tab/>
            </w:r>
            <w:r>
              <w:rPr>
                <w:rStyle w:val="IndexLink"/>
              </w:rPr>
              <w:t>68</w:t>
            </w:r>
          </w:hyperlink>
        </w:p>
        <w:p>
          <w:pPr>
            <w:pStyle w:val="Contents3"/>
            <w:tabs>
              <w:tab w:val="clear" w:pos="8459"/>
              <w:tab w:val="right" w:pos="9026" w:leader="dot"/>
            </w:tabs>
            <w:rPr/>
          </w:pPr>
          <w:hyperlink w:anchor="__RefHeading___Toc1754136_373438147">
            <w:r>
              <w:rPr>
                <w:webHidden/>
                <w:rStyle w:val="IndexLink"/>
              </w:rPr>
              <w:t>6</w:t>
            </w:r>
            <w:r>
              <w:rPr>
                <w:rStyle w:val="IndexLink"/>
                <w:rtl w:val="true"/>
              </w:rPr>
              <w:t xml:space="preserve"> </w:t>
            </w:r>
            <w:r>
              <w:rPr>
                <w:rStyle w:val="IndexLink"/>
                <w:rtl w:val="true"/>
              </w:rPr>
              <w:t>صدق حضرت اسحاق و یعقوب</w:t>
            </w:r>
            <w:r>
              <w:rPr>
                <w:rStyle w:val="IndexLink"/>
                <w:rtl w:val="true"/>
              </w:rPr>
              <w:tab/>
            </w:r>
            <w:r>
              <w:rPr>
                <w:rStyle w:val="IndexLink"/>
              </w:rPr>
              <w:t>69</w:t>
            </w:r>
          </w:hyperlink>
        </w:p>
        <w:p>
          <w:pPr>
            <w:pStyle w:val="Contents3"/>
            <w:tabs>
              <w:tab w:val="clear" w:pos="8459"/>
              <w:tab w:val="right" w:pos="9026" w:leader="dot"/>
            </w:tabs>
            <w:rPr/>
          </w:pPr>
          <w:hyperlink w:anchor="__RefHeading___Toc1754138_373438147">
            <w:r>
              <w:rPr>
                <w:webHidden/>
                <w:rStyle w:val="IndexLink"/>
              </w:rPr>
              <w:t>7</w:t>
            </w:r>
            <w:r>
              <w:rPr>
                <w:rStyle w:val="IndexLink"/>
                <w:rtl w:val="true"/>
              </w:rPr>
              <w:t xml:space="preserve"> </w:t>
            </w:r>
            <w:r>
              <w:rPr>
                <w:rStyle w:val="IndexLink"/>
                <w:rtl w:val="true"/>
              </w:rPr>
              <w:t>صدق حضرت موسی</w:t>
            </w:r>
            <w:r>
              <w:rPr>
                <w:rStyle w:val="IndexLink"/>
                <w:rtl w:val="true"/>
              </w:rPr>
              <w:tab/>
            </w:r>
            <w:r>
              <w:rPr>
                <w:rStyle w:val="IndexLink"/>
              </w:rPr>
              <w:t>69</w:t>
            </w:r>
          </w:hyperlink>
        </w:p>
        <w:p>
          <w:pPr>
            <w:pStyle w:val="Contents3"/>
            <w:tabs>
              <w:tab w:val="clear" w:pos="8459"/>
              <w:tab w:val="right" w:pos="9026" w:leader="dot"/>
            </w:tabs>
            <w:rPr/>
          </w:pPr>
          <w:hyperlink w:anchor="__RefHeading___Toc1754140_373438147">
            <w:r>
              <w:rPr>
                <w:webHidden/>
                <w:rStyle w:val="IndexLink"/>
              </w:rPr>
              <w:t>8</w:t>
            </w:r>
            <w:r>
              <w:rPr>
                <w:rStyle w:val="IndexLink"/>
                <w:rtl w:val="true"/>
              </w:rPr>
              <w:t xml:space="preserve"> </w:t>
            </w:r>
            <w:r>
              <w:rPr>
                <w:rStyle w:val="IndexLink"/>
                <w:rtl w:val="true"/>
              </w:rPr>
              <w:t>صدق حضرت مریم</w:t>
            </w:r>
            <w:r>
              <w:rPr>
                <w:rStyle w:val="IndexLink"/>
                <w:rtl w:val="true"/>
              </w:rPr>
              <w:tab/>
            </w:r>
            <w:r>
              <w:rPr>
                <w:rStyle w:val="IndexLink"/>
              </w:rPr>
              <w:t>70</w:t>
            </w:r>
          </w:hyperlink>
        </w:p>
        <w:p>
          <w:pPr>
            <w:pStyle w:val="Contents2"/>
            <w:tabs>
              <w:tab w:val="clear" w:pos="8743"/>
              <w:tab w:val="right" w:pos="9026" w:leader="dot"/>
            </w:tabs>
            <w:rPr/>
          </w:pPr>
          <w:hyperlink w:anchor="__RefHeading___Toc1754142_373438147">
            <w:r>
              <w:rPr>
                <w:webHidden/>
                <w:rStyle w:val="IndexLink"/>
                <w:rtl w:val="true"/>
              </w:rPr>
              <w:t>صدق معصومین علیهم‌السلام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754144_373438147">
            <w:r>
              <w:rPr>
                <w:webHidden/>
                <w:rStyle w:val="IndexLink"/>
                <w:rtl w:val="true"/>
              </w:rPr>
              <w:t>صدق در مؤمنین</w:t>
            </w:r>
            <w:r>
              <w:rPr>
                <w:rStyle w:val="IndexLink"/>
                <w:rtl w:val="true"/>
              </w:rPr>
              <w:tab/>
            </w:r>
            <w:r>
              <w:rPr>
                <w:rStyle w:val="IndexLink"/>
              </w:rPr>
              <w:t>78</w:t>
            </w:r>
          </w:hyperlink>
        </w:p>
        <w:p>
          <w:pPr>
            <w:pStyle w:val="Contents2"/>
            <w:tabs>
              <w:tab w:val="clear" w:pos="8743"/>
              <w:tab w:val="right" w:pos="9026" w:leader="dot"/>
            </w:tabs>
            <w:rPr/>
          </w:pPr>
          <w:hyperlink w:anchor="__RefHeading___Toc1754146_373438147">
            <w:r>
              <w:rPr>
                <w:webHidden/>
                <w:rStyle w:val="IndexLink"/>
                <w:rtl w:val="true"/>
              </w:rPr>
              <w:t>ویژگیهای صادقین</w:t>
            </w:r>
            <w:r>
              <w:rPr>
                <w:rStyle w:val="IndexLink"/>
                <w:rtl w:val="true"/>
              </w:rPr>
              <w:tab/>
            </w:r>
            <w:r>
              <w:rPr>
                <w:rStyle w:val="IndexLink"/>
              </w:rPr>
              <w:t>84</w:t>
            </w:r>
          </w:hyperlink>
        </w:p>
        <w:p>
          <w:pPr>
            <w:pStyle w:val="Contents2"/>
            <w:tabs>
              <w:tab w:val="clear" w:pos="8743"/>
              <w:tab w:val="right" w:pos="9026" w:leader="dot"/>
            </w:tabs>
            <w:rPr/>
          </w:pPr>
          <w:hyperlink w:anchor="__RefHeading___Toc1754148_373438147">
            <w:r>
              <w:rPr>
                <w:webHidden/>
                <w:rStyle w:val="IndexLink"/>
                <w:rtl w:val="true"/>
              </w:rPr>
              <w:t>همنشینی با صادقین</w:t>
            </w:r>
            <w:r>
              <w:rPr>
                <w:rStyle w:val="IndexLink"/>
                <w:rtl w:val="true"/>
              </w:rPr>
              <w:tab/>
            </w:r>
            <w:r>
              <w:rPr>
                <w:rStyle w:val="IndexLink"/>
              </w:rPr>
              <w:t>90</w:t>
            </w:r>
          </w:hyperlink>
        </w:p>
        <w:p>
          <w:pPr>
            <w:pStyle w:val="Contents2"/>
            <w:tabs>
              <w:tab w:val="clear" w:pos="8743"/>
              <w:tab w:val="right" w:pos="9026" w:leader="dot"/>
            </w:tabs>
            <w:rPr/>
          </w:pPr>
          <w:hyperlink w:anchor="__RefHeading___Toc1754150_373438147">
            <w:r>
              <w:rPr>
                <w:webHidden/>
                <w:rStyle w:val="IndexLink"/>
                <w:rtl w:val="true"/>
              </w:rPr>
              <w:t xml:space="preserve">بررسی مفهوم مقابل صدق، کذب </w:t>
            </w:r>
            <w:r>
              <w:rPr>
                <w:rStyle w:val="IndexLink"/>
                <w:rtl w:val="true"/>
              </w:rPr>
              <w:t>(</w:t>
            </w:r>
            <w:r>
              <w:rPr>
                <w:rStyle w:val="IndexLink"/>
                <w:rtl w:val="true"/>
              </w:rPr>
              <w:t>دروغ</w:t>
            </w:r>
            <w:r>
              <w:rPr>
                <w:rStyle w:val="IndexLink"/>
                <w:rtl w:val="true"/>
              </w:rPr>
              <w:t>)</w:t>
              <w:tab/>
            </w:r>
            <w:r>
              <w:rPr>
                <w:rStyle w:val="IndexLink"/>
              </w:rPr>
              <w:t>93</w:t>
            </w:r>
          </w:hyperlink>
        </w:p>
        <w:p>
          <w:pPr>
            <w:pStyle w:val="Contents2"/>
            <w:tabs>
              <w:tab w:val="clear" w:pos="8743"/>
              <w:tab w:val="right" w:pos="9026" w:leader="dot"/>
            </w:tabs>
            <w:rPr/>
          </w:pPr>
          <w:hyperlink w:anchor="__RefHeading___Toc1754152_373438147">
            <w:r>
              <w:rPr>
                <w:webHidden/>
                <w:rStyle w:val="IndexLink"/>
                <w:rtl w:val="true"/>
              </w:rPr>
              <w:t>آثار کذب</w:t>
            </w:r>
            <w:r>
              <w:rPr>
                <w:rStyle w:val="IndexLink"/>
                <w:rtl w:val="true"/>
              </w:rPr>
              <w:tab/>
            </w:r>
            <w:r>
              <w:rPr>
                <w:rStyle w:val="IndexLink"/>
              </w:rPr>
              <w:t>97</w:t>
            </w:r>
          </w:hyperlink>
        </w:p>
        <w:p>
          <w:pPr>
            <w:pStyle w:val="Contents2"/>
            <w:tabs>
              <w:tab w:val="clear" w:pos="8743"/>
              <w:tab w:val="right" w:pos="9026" w:leader="dot"/>
            </w:tabs>
            <w:rPr/>
          </w:pPr>
          <w:hyperlink w:anchor="__RefHeading___Toc1754154_373438147">
            <w:r>
              <w:rPr>
                <w:webHidden/>
                <w:rStyle w:val="IndexLink"/>
                <w:rtl w:val="true"/>
              </w:rPr>
              <w:t>اقوام تکذیب‌کننده در تاریخ</w:t>
            </w:r>
            <w:r>
              <w:rPr>
                <w:rStyle w:val="IndexLink"/>
                <w:rtl w:val="true"/>
              </w:rPr>
              <w:tab/>
            </w:r>
            <w:r>
              <w:rPr>
                <w:rStyle w:val="IndexLink"/>
              </w:rPr>
              <w:t>104</w:t>
            </w:r>
          </w:hyperlink>
        </w:p>
        <w:p>
          <w:pPr>
            <w:pStyle w:val="Contents2"/>
            <w:tabs>
              <w:tab w:val="clear" w:pos="8743"/>
              <w:tab w:val="right" w:pos="9026" w:leader="dot"/>
            </w:tabs>
            <w:rPr/>
          </w:pPr>
          <w:hyperlink w:anchor="__RefHeading___Toc1754156_373438147">
            <w:r>
              <w:rPr>
                <w:webHidden/>
                <w:rStyle w:val="IndexLink"/>
                <w:rtl w:val="true"/>
              </w:rPr>
              <w:t>نخستین کذاب در اسلام</w:t>
            </w:r>
            <w:r>
              <w:rPr>
                <w:rStyle w:val="IndexLink"/>
                <w:rtl w:val="true"/>
              </w:rPr>
              <w:tab/>
            </w:r>
            <w:r>
              <w:rPr>
                <w:rStyle w:val="IndexLink"/>
              </w:rPr>
              <w:t>107</w:t>
            </w:r>
          </w:hyperlink>
        </w:p>
        <w:p>
          <w:pPr>
            <w:pStyle w:val="Contents2"/>
            <w:tabs>
              <w:tab w:val="clear" w:pos="8743"/>
              <w:tab w:val="right" w:pos="9026" w:leader="dot"/>
            </w:tabs>
            <w:rPr/>
          </w:pPr>
          <w:hyperlink w:anchor="__RefHeading___Toc1754158_373438147">
            <w:r>
              <w:rPr>
                <w:webHidden/>
                <w:rStyle w:val="IndexLink"/>
                <w:rtl w:val="true"/>
              </w:rPr>
              <w:t>عذاب‌اقوام به‌دلیل‌تکذیب حقایق</w:t>
            </w:r>
            <w:r>
              <w:rPr>
                <w:rStyle w:val="IndexLink"/>
                <w:rtl w:val="true"/>
              </w:rPr>
              <w:tab/>
            </w:r>
            <w:r>
              <w:rPr>
                <w:rStyle w:val="IndexLink"/>
              </w:rPr>
              <w:t>109</w:t>
            </w:r>
          </w:hyperlink>
        </w:p>
        <w:p>
          <w:pPr>
            <w:pStyle w:val="Contents2"/>
            <w:tabs>
              <w:tab w:val="clear" w:pos="8743"/>
              <w:tab w:val="right" w:pos="9026" w:leader="dot"/>
            </w:tabs>
            <w:rPr/>
          </w:pPr>
          <w:hyperlink w:anchor="__RefHeading___Toc1754160_373438147">
            <w:r>
              <w:rPr>
                <w:webHidden/>
                <w:rStyle w:val="IndexLink"/>
                <w:rtl w:val="true"/>
              </w:rPr>
              <w:t>آثار دروغ</w:t>
            </w:r>
            <w:r>
              <w:rPr>
                <w:rStyle w:val="IndexLink"/>
                <w:rtl w:val="true"/>
              </w:rPr>
              <w:tab/>
            </w:r>
            <w:r>
              <w:rPr>
                <w:rStyle w:val="IndexLink"/>
              </w:rPr>
              <w:t>111</w:t>
            </w:r>
          </w:hyperlink>
        </w:p>
        <w:p>
          <w:pPr>
            <w:pStyle w:val="Contents2"/>
            <w:tabs>
              <w:tab w:val="clear" w:pos="8743"/>
              <w:tab w:val="right" w:pos="9026" w:leader="dot"/>
            </w:tabs>
            <w:rPr/>
          </w:pPr>
          <w:hyperlink w:anchor="__RefHeading___Toc1754162_373438147">
            <w:r>
              <w:rPr>
                <w:webHidden/>
                <w:rStyle w:val="IndexLink"/>
                <w:rtl w:val="true"/>
              </w:rPr>
              <w:t>ویژگی دروغگویان</w:t>
            </w:r>
            <w:r>
              <w:rPr>
                <w:rStyle w:val="IndexLink"/>
                <w:rtl w:val="true"/>
              </w:rPr>
              <w:tab/>
            </w:r>
            <w:r>
              <w:rPr>
                <w:rStyle w:val="IndexLink"/>
              </w:rPr>
              <w:t>125</w:t>
            </w:r>
          </w:hyperlink>
        </w:p>
        <w:p>
          <w:pPr>
            <w:pStyle w:val="Contents2"/>
            <w:tabs>
              <w:tab w:val="clear" w:pos="8743"/>
              <w:tab w:val="right" w:pos="9026" w:leader="dot"/>
            </w:tabs>
            <w:rPr/>
          </w:pPr>
          <w:hyperlink w:anchor="__RefHeading___Toc1754164_373438147">
            <w:r>
              <w:rPr>
                <w:webHidden/>
                <w:rStyle w:val="IndexLink"/>
                <w:rtl w:val="true"/>
              </w:rPr>
              <w:t>چگونه از دروغ توبه کنیم ؟</w:t>
            </w:r>
            <w:r>
              <w:rPr>
                <w:rStyle w:val="IndexLink"/>
                <w:rtl w:val="true"/>
              </w:rPr>
              <w:tab/>
            </w:r>
            <w:r>
              <w:rPr>
                <w:rStyle w:val="IndexLink"/>
              </w:rPr>
              <w:t>134</w:t>
            </w:r>
          </w:hyperlink>
        </w:p>
        <w:p>
          <w:pPr>
            <w:pStyle w:val="Contents2"/>
            <w:tabs>
              <w:tab w:val="clear" w:pos="8743"/>
              <w:tab w:val="right" w:pos="9026" w:leader="dot"/>
            </w:tabs>
            <w:rPr/>
          </w:pPr>
          <w:hyperlink w:anchor="__RefHeading___Toc1754166_373438147">
            <w:r>
              <w:rPr>
                <w:webHidden/>
                <w:rStyle w:val="IndexLink"/>
                <w:rtl w:val="true"/>
              </w:rPr>
              <w:t>حکم فقهی دروغ</w:t>
            </w:r>
            <w:r>
              <w:rPr>
                <w:rStyle w:val="IndexLink"/>
                <w:rtl w:val="true"/>
              </w:rPr>
              <w:tab/>
            </w:r>
            <w:r>
              <w:rPr>
                <w:rStyle w:val="IndexLink"/>
              </w:rPr>
              <w:t>135</w:t>
            </w:r>
          </w:hyperlink>
        </w:p>
        <w:p>
          <w:pPr>
            <w:pStyle w:val="Contents2"/>
            <w:tabs>
              <w:tab w:val="clear" w:pos="8743"/>
              <w:tab w:val="right" w:pos="9026" w:leader="dot"/>
            </w:tabs>
            <w:rPr/>
          </w:pPr>
          <w:hyperlink w:anchor="__RefHeading___Toc1754168_373438147">
            <w:r>
              <w:rPr>
                <w:webHidden/>
                <w:rStyle w:val="IndexLink"/>
                <w:rtl w:val="true"/>
              </w:rPr>
              <w:t>انواع دروغ</w:t>
            </w:r>
            <w:r>
              <w:rPr>
                <w:rStyle w:val="IndexLink"/>
                <w:rtl w:val="true"/>
              </w:rPr>
              <w:tab/>
            </w:r>
            <w:r>
              <w:rPr>
                <w:rStyle w:val="IndexLink"/>
              </w:rPr>
              <w:t>137</w:t>
            </w:r>
          </w:hyperlink>
        </w:p>
        <w:p>
          <w:pPr>
            <w:pStyle w:val="Contents3"/>
            <w:tabs>
              <w:tab w:val="clear" w:pos="8459"/>
              <w:tab w:val="right" w:pos="9026" w:leader="dot"/>
            </w:tabs>
            <w:rPr/>
          </w:pPr>
          <w:hyperlink w:anchor="__RefHeading___Toc1754170_373438147">
            <w:r>
              <w:rPr>
                <w:webHidden/>
                <w:rStyle w:val="IndexLink"/>
                <w:rtl w:val="true"/>
              </w:rPr>
              <w:t>انواع دروغ</w:t>
            </w:r>
            <w:r>
              <w:rPr>
                <w:rStyle w:val="IndexLink"/>
                <w:rtl w:val="true"/>
              </w:rPr>
              <w:tab/>
            </w:r>
            <w:r>
              <w:rPr>
                <w:rStyle w:val="IndexLink"/>
              </w:rPr>
              <w:t>137</w:t>
            </w:r>
          </w:hyperlink>
        </w:p>
        <w:p>
          <w:pPr>
            <w:pStyle w:val="Contents3"/>
            <w:tabs>
              <w:tab w:val="clear" w:pos="8459"/>
              <w:tab w:val="right" w:pos="9026" w:leader="dot"/>
            </w:tabs>
            <w:rPr/>
          </w:pPr>
          <w:hyperlink w:anchor="__RefHeading___Toc1754172_373438147">
            <w:r>
              <w:rPr>
                <w:webHidden/>
                <w:rStyle w:val="IndexLink"/>
              </w:rPr>
              <w:t>1</w:t>
            </w:r>
            <w:r>
              <w:rPr>
                <w:rStyle w:val="IndexLink"/>
                <w:rtl w:val="true"/>
              </w:rPr>
              <w:t xml:space="preserve"> </w:t>
            </w:r>
            <w:r>
              <w:rPr>
                <w:rStyle w:val="IndexLink"/>
                <w:rtl w:val="true"/>
              </w:rPr>
              <w:t>دروغ لافی</w:t>
            </w:r>
            <w:r>
              <w:rPr>
                <w:rStyle w:val="IndexLink"/>
                <w:rtl w:val="true"/>
              </w:rPr>
              <w:tab/>
            </w:r>
            <w:r>
              <w:rPr>
                <w:rStyle w:val="IndexLink"/>
              </w:rPr>
              <w:t>139</w:t>
            </w:r>
          </w:hyperlink>
        </w:p>
        <w:p>
          <w:pPr>
            <w:pStyle w:val="Contents3"/>
            <w:tabs>
              <w:tab w:val="clear" w:pos="8459"/>
              <w:tab w:val="right" w:pos="9026" w:leader="dot"/>
            </w:tabs>
            <w:rPr/>
          </w:pPr>
          <w:hyperlink w:anchor="__RefHeading___Toc1754174_373438147">
            <w:r>
              <w:rPr>
                <w:webHidden/>
                <w:rStyle w:val="IndexLink"/>
              </w:rPr>
              <w:t>2</w:t>
            </w:r>
            <w:r>
              <w:rPr>
                <w:rStyle w:val="IndexLink"/>
                <w:rtl w:val="true"/>
              </w:rPr>
              <w:t xml:space="preserve"> </w:t>
            </w:r>
            <w:r>
              <w:rPr>
                <w:rStyle w:val="IndexLink"/>
                <w:rtl w:val="true"/>
              </w:rPr>
              <w:t>دروغ در فقر</w:t>
            </w:r>
            <w:r>
              <w:rPr>
                <w:rStyle w:val="IndexLink"/>
                <w:rtl w:val="true"/>
              </w:rPr>
              <w:tab/>
            </w:r>
            <w:r>
              <w:rPr>
                <w:rStyle w:val="IndexLink"/>
              </w:rPr>
              <w:t>140</w:t>
            </w:r>
          </w:hyperlink>
        </w:p>
        <w:p>
          <w:pPr>
            <w:pStyle w:val="Contents3"/>
            <w:tabs>
              <w:tab w:val="clear" w:pos="8459"/>
              <w:tab w:val="right" w:pos="9026" w:leader="dot"/>
            </w:tabs>
            <w:rPr/>
          </w:pPr>
          <w:hyperlink w:anchor="__RefHeading___Toc1754176_373438147">
            <w:r>
              <w:rPr>
                <w:webHidden/>
                <w:rStyle w:val="IndexLink"/>
              </w:rPr>
              <w:t>3</w:t>
            </w:r>
            <w:r>
              <w:rPr>
                <w:rStyle w:val="IndexLink"/>
                <w:rtl w:val="true"/>
              </w:rPr>
              <w:t xml:space="preserve"> </w:t>
            </w:r>
            <w:r>
              <w:rPr>
                <w:rStyle w:val="IndexLink"/>
                <w:rtl w:val="true"/>
              </w:rPr>
              <w:t>دروغ در کسب و کار</w:t>
            </w:r>
            <w:r>
              <w:rPr>
                <w:rStyle w:val="IndexLink"/>
                <w:rtl w:val="true"/>
              </w:rPr>
              <w:tab/>
            </w:r>
            <w:r>
              <w:rPr>
                <w:rStyle w:val="IndexLink"/>
              </w:rPr>
              <w:t>141</w:t>
            </w:r>
          </w:hyperlink>
        </w:p>
        <w:p>
          <w:pPr>
            <w:pStyle w:val="Contents3"/>
            <w:tabs>
              <w:tab w:val="clear" w:pos="8459"/>
              <w:tab w:val="right" w:pos="9026" w:leader="dot"/>
            </w:tabs>
            <w:rPr/>
          </w:pPr>
          <w:hyperlink w:anchor="__RefHeading___Toc1754178_373438147">
            <w:r>
              <w:rPr>
                <w:webHidden/>
                <w:rStyle w:val="IndexLink"/>
              </w:rPr>
              <w:t>4</w:t>
            </w:r>
            <w:r>
              <w:rPr>
                <w:rStyle w:val="IndexLink"/>
                <w:rtl w:val="true"/>
              </w:rPr>
              <w:t xml:space="preserve"> </w:t>
            </w:r>
            <w:r>
              <w:rPr>
                <w:rStyle w:val="IndexLink"/>
                <w:rtl w:val="true"/>
              </w:rPr>
              <w:t>دروغ در سیاست</w:t>
            </w:r>
            <w:r>
              <w:rPr>
                <w:rStyle w:val="IndexLink"/>
                <w:rtl w:val="true"/>
              </w:rPr>
              <w:tab/>
            </w:r>
            <w:r>
              <w:rPr>
                <w:rStyle w:val="IndexLink"/>
              </w:rPr>
              <w:t>144</w:t>
            </w:r>
          </w:hyperlink>
        </w:p>
        <w:p>
          <w:pPr>
            <w:pStyle w:val="Contents3"/>
            <w:tabs>
              <w:tab w:val="clear" w:pos="8459"/>
              <w:tab w:val="right" w:pos="9026" w:leader="dot"/>
            </w:tabs>
            <w:rPr/>
          </w:pPr>
          <w:hyperlink w:anchor="__RefHeading___Toc1754180_373438147">
            <w:r>
              <w:rPr>
                <w:webHidden/>
                <w:rStyle w:val="IndexLink"/>
              </w:rPr>
              <w:t>5</w:t>
            </w:r>
            <w:r>
              <w:rPr>
                <w:rStyle w:val="IndexLink"/>
                <w:rtl w:val="true"/>
              </w:rPr>
              <w:t xml:space="preserve"> </w:t>
            </w:r>
            <w:r>
              <w:rPr>
                <w:rStyle w:val="IndexLink"/>
                <w:rtl w:val="true"/>
              </w:rPr>
              <w:t>دروغ در عشق</w:t>
            </w:r>
            <w:r>
              <w:rPr>
                <w:rStyle w:val="IndexLink"/>
                <w:rtl w:val="true"/>
              </w:rPr>
              <w:tab/>
            </w:r>
            <w:r>
              <w:rPr>
                <w:rStyle w:val="IndexLink"/>
              </w:rPr>
              <w:t>146</w:t>
            </w:r>
          </w:hyperlink>
        </w:p>
        <w:p>
          <w:pPr>
            <w:pStyle w:val="Contents3"/>
            <w:tabs>
              <w:tab w:val="clear" w:pos="8459"/>
              <w:tab w:val="right" w:pos="9026" w:leader="dot"/>
            </w:tabs>
            <w:rPr/>
          </w:pPr>
          <w:hyperlink w:anchor="__RefHeading___Toc1754182_373438147">
            <w:r>
              <w:rPr>
                <w:webHidden/>
                <w:rStyle w:val="IndexLink"/>
              </w:rPr>
              <w:t>6</w:t>
            </w:r>
            <w:r>
              <w:rPr>
                <w:rStyle w:val="IndexLink"/>
                <w:rtl w:val="true"/>
              </w:rPr>
              <w:t xml:space="preserve"> </w:t>
            </w:r>
            <w:r>
              <w:rPr>
                <w:rStyle w:val="IndexLink"/>
                <w:rtl w:val="true"/>
              </w:rPr>
              <w:t>دروغ‌های تعصّبی</w:t>
            </w:r>
            <w:r>
              <w:rPr>
                <w:rStyle w:val="IndexLink"/>
                <w:rtl w:val="true"/>
              </w:rPr>
              <w:tab/>
            </w:r>
            <w:r>
              <w:rPr>
                <w:rStyle w:val="IndexLink"/>
              </w:rPr>
              <w:t>148</w:t>
            </w:r>
          </w:hyperlink>
        </w:p>
        <w:p>
          <w:pPr>
            <w:pStyle w:val="Contents3"/>
            <w:tabs>
              <w:tab w:val="clear" w:pos="8459"/>
              <w:tab w:val="right" w:pos="9026" w:leader="dot"/>
            </w:tabs>
            <w:rPr/>
          </w:pPr>
          <w:hyperlink w:anchor="__RefHeading___Toc1754184_373438147">
            <w:r>
              <w:rPr>
                <w:webHidden/>
                <w:rStyle w:val="IndexLink"/>
              </w:rPr>
              <w:t>7</w:t>
            </w:r>
            <w:r>
              <w:rPr>
                <w:rStyle w:val="IndexLink"/>
                <w:rtl w:val="true"/>
              </w:rPr>
              <w:t xml:space="preserve"> </w:t>
            </w:r>
            <w:r>
              <w:rPr>
                <w:rStyle w:val="IndexLink"/>
                <w:rtl w:val="true"/>
              </w:rPr>
              <w:t>دروغ‌های ملّی</w:t>
            </w:r>
            <w:r>
              <w:rPr>
                <w:rStyle w:val="IndexLink"/>
                <w:rtl w:val="true"/>
              </w:rPr>
              <w:tab/>
            </w:r>
            <w:r>
              <w:rPr>
                <w:rStyle w:val="IndexLink"/>
              </w:rPr>
              <w:t>151</w:t>
            </w:r>
          </w:hyperlink>
        </w:p>
        <w:p>
          <w:pPr>
            <w:pStyle w:val="Contents3"/>
            <w:tabs>
              <w:tab w:val="clear" w:pos="8459"/>
              <w:tab w:val="right" w:pos="9026" w:leader="dot"/>
            </w:tabs>
            <w:rPr/>
          </w:pPr>
          <w:hyperlink w:anchor="__RefHeading___Toc1754186_373438147">
            <w:r>
              <w:rPr>
                <w:webHidden/>
                <w:rStyle w:val="IndexLink"/>
              </w:rPr>
              <w:t>8</w:t>
            </w:r>
            <w:r>
              <w:rPr>
                <w:rStyle w:val="IndexLink"/>
                <w:rtl w:val="true"/>
              </w:rPr>
              <w:t xml:space="preserve"> </w:t>
            </w:r>
            <w:r>
              <w:rPr>
                <w:rStyle w:val="IndexLink"/>
                <w:rtl w:val="true"/>
              </w:rPr>
              <w:t>دروغ در شهادت</w:t>
            </w:r>
            <w:r>
              <w:rPr>
                <w:rStyle w:val="IndexLink"/>
                <w:rtl w:val="true"/>
              </w:rPr>
              <w:tab/>
            </w:r>
            <w:r>
              <w:rPr>
                <w:rStyle w:val="IndexLink"/>
              </w:rPr>
              <w:t>152</w:t>
            </w:r>
          </w:hyperlink>
        </w:p>
        <w:p>
          <w:pPr>
            <w:pStyle w:val="Contents3"/>
            <w:tabs>
              <w:tab w:val="clear" w:pos="8459"/>
              <w:tab w:val="right" w:pos="9026" w:leader="dot"/>
            </w:tabs>
            <w:rPr/>
          </w:pPr>
          <w:hyperlink w:anchor="__RefHeading___Toc1754188_373438147">
            <w:r>
              <w:rPr>
                <w:webHidden/>
                <w:rStyle w:val="IndexLink"/>
              </w:rPr>
              <w:t>9</w:t>
            </w:r>
            <w:r>
              <w:rPr>
                <w:rStyle w:val="IndexLink"/>
                <w:rtl w:val="true"/>
              </w:rPr>
              <w:t xml:space="preserve"> </w:t>
            </w:r>
            <w:r>
              <w:rPr>
                <w:rStyle w:val="IndexLink"/>
                <w:rtl w:val="true"/>
              </w:rPr>
              <w:t>به دروغ خدا را گواه گرفتن</w:t>
            </w:r>
            <w:r>
              <w:rPr>
                <w:rStyle w:val="IndexLink"/>
                <w:rtl w:val="true"/>
              </w:rPr>
              <w:tab/>
            </w:r>
            <w:r>
              <w:rPr>
                <w:rStyle w:val="IndexLink"/>
              </w:rPr>
              <w:t>153</w:t>
            </w:r>
          </w:hyperlink>
        </w:p>
        <w:p>
          <w:pPr>
            <w:pStyle w:val="Contents3"/>
            <w:tabs>
              <w:tab w:val="clear" w:pos="8459"/>
              <w:tab w:val="right" w:pos="9026" w:leader="dot"/>
            </w:tabs>
            <w:rPr/>
          </w:pPr>
          <w:hyperlink w:anchor="__RefHeading___Toc1754190_373438147">
            <w:r>
              <w:rPr>
                <w:webHidden/>
                <w:rStyle w:val="IndexLink"/>
              </w:rPr>
              <w:t>10</w:t>
            </w:r>
            <w:r>
              <w:rPr>
                <w:rStyle w:val="IndexLink"/>
                <w:rtl w:val="true"/>
              </w:rPr>
              <w:t xml:space="preserve"> </w:t>
            </w:r>
            <w:r>
              <w:rPr>
                <w:rStyle w:val="IndexLink"/>
                <w:rtl w:val="true"/>
              </w:rPr>
              <w:t>دروغ در نقل وقایع</w:t>
            </w:r>
            <w:r>
              <w:rPr>
                <w:rStyle w:val="IndexLink"/>
                <w:rtl w:val="true"/>
              </w:rPr>
              <w:tab/>
            </w:r>
            <w:r>
              <w:rPr>
                <w:rStyle w:val="IndexLink"/>
              </w:rPr>
              <w:t>153</w:t>
            </w:r>
          </w:hyperlink>
        </w:p>
        <w:p>
          <w:pPr>
            <w:pStyle w:val="Contents3"/>
            <w:tabs>
              <w:tab w:val="clear" w:pos="8459"/>
              <w:tab w:val="right" w:pos="9026" w:leader="dot"/>
            </w:tabs>
            <w:rPr/>
          </w:pPr>
          <w:hyperlink w:anchor="__RefHeading___Toc1754192_373438147">
            <w:r>
              <w:rPr>
                <w:webHidden/>
                <w:rStyle w:val="IndexLink"/>
              </w:rPr>
              <w:t>11</w:t>
            </w:r>
            <w:r>
              <w:rPr>
                <w:rStyle w:val="IndexLink"/>
                <w:rtl w:val="true"/>
              </w:rPr>
              <w:t xml:space="preserve"> </w:t>
            </w:r>
            <w:r>
              <w:rPr>
                <w:rStyle w:val="IndexLink"/>
                <w:rtl w:val="true"/>
              </w:rPr>
              <w:t>دروغ شاخدار و دروغ بی‌شاخ</w:t>
            </w:r>
            <w:r>
              <w:rPr>
                <w:rStyle w:val="IndexLink"/>
                <w:rtl w:val="true"/>
              </w:rPr>
              <w:tab/>
            </w:r>
            <w:r>
              <w:rPr>
                <w:rStyle w:val="IndexLink"/>
              </w:rPr>
              <w:t>157</w:t>
            </w:r>
          </w:hyperlink>
        </w:p>
        <w:p>
          <w:pPr>
            <w:pStyle w:val="Contents3"/>
            <w:tabs>
              <w:tab w:val="clear" w:pos="8459"/>
              <w:tab w:val="right" w:pos="9026" w:leader="dot"/>
            </w:tabs>
            <w:rPr/>
          </w:pPr>
          <w:hyperlink w:anchor="__RefHeading___Toc1754194_373438147">
            <w:r>
              <w:rPr>
                <w:webHidden/>
                <w:rStyle w:val="IndexLink"/>
              </w:rPr>
              <w:t>12</w:t>
            </w:r>
            <w:r>
              <w:rPr>
                <w:rStyle w:val="IndexLink"/>
                <w:rtl w:val="true"/>
              </w:rPr>
              <w:t xml:space="preserve"> </w:t>
            </w:r>
            <w:r>
              <w:rPr>
                <w:rStyle w:val="IndexLink"/>
                <w:rtl w:val="true"/>
              </w:rPr>
              <w:t>دروغ روزنامه‌ای</w:t>
            </w:r>
            <w:r>
              <w:rPr>
                <w:rStyle w:val="IndexLink"/>
                <w:rtl w:val="true"/>
              </w:rPr>
              <w:tab/>
            </w:r>
            <w:r>
              <w:rPr>
                <w:rStyle w:val="IndexLink"/>
              </w:rPr>
              <w:t>158</w:t>
            </w:r>
          </w:hyperlink>
        </w:p>
        <w:p>
          <w:pPr>
            <w:pStyle w:val="Contents3"/>
            <w:tabs>
              <w:tab w:val="clear" w:pos="8459"/>
              <w:tab w:val="right" w:pos="9026" w:leader="dot"/>
            </w:tabs>
            <w:rPr/>
          </w:pPr>
          <w:hyperlink w:anchor="__RefHeading___Toc1754196_373438147">
            <w:r>
              <w:rPr>
                <w:webHidden/>
                <w:rStyle w:val="IndexLink"/>
              </w:rPr>
              <w:t>13</w:t>
            </w:r>
            <w:r>
              <w:rPr>
                <w:rStyle w:val="IndexLink"/>
                <w:rtl w:val="true"/>
              </w:rPr>
              <w:t xml:space="preserve"> </w:t>
            </w:r>
            <w:r>
              <w:rPr>
                <w:rStyle w:val="IndexLink"/>
                <w:rtl w:val="true"/>
              </w:rPr>
              <w:t>دروغ در کتاب</w:t>
            </w:r>
            <w:r>
              <w:rPr>
                <w:rStyle w:val="IndexLink"/>
                <w:rtl w:val="true"/>
              </w:rPr>
              <w:tab/>
            </w:r>
            <w:r>
              <w:rPr>
                <w:rStyle w:val="IndexLink"/>
              </w:rPr>
              <w:t>160</w:t>
            </w:r>
          </w:hyperlink>
        </w:p>
        <w:p>
          <w:pPr>
            <w:pStyle w:val="Contents3"/>
            <w:tabs>
              <w:tab w:val="clear" w:pos="8459"/>
              <w:tab w:val="right" w:pos="9026" w:leader="dot"/>
            </w:tabs>
            <w:rPr/>
          </w:pPr>
          <w:hyperlink w:anchor="__RefHeading___Toc1754198_373438147">
            <w:r>
              <w:rPr>
                <w:webHidden/>
                <w:rStyle w:val="IndexLink"/>
              </w:rPr>
              <w:t>14</w:t>
            </w:r>
            <w:r>
              <w:rPr>
                <w:rStyle w:val="IndexLink"/>
                <w:rtl w:val="true"/>
              </w:rPr>
              <w:t xml:space="preserve"> </w:t>
            </w:r>
            <w:r>
              <w:rPr>
                <w:rStyle w:val="IndexLink"/>
                <w:rtl w:val="true"/>
              </w:rPr>
              <w:t>گزارش دروغ</w:t>
            </w:r>
            <w:r>
              <w:rPr>
                <w:rStyle w:val="IndexLink"/>
                <w:rtl w:val="true"/>
              </w:rPr>
              <w:tab/>
            </w:r>
            <w:r>
              <w:rPr>
                <w:rStyle w:val="IndexLink"/>
              </w:rPr>
              <w:t>162</w:t>
            </w:r>
          </w:hyperlink>
        </w:p>
        <w:p>
          <w:pPr>
            <w:pStyle w:val="Contents3"/>
            <w:tabs>
              <w:tab w:val="clear" w:pos="8459"/>
              <w:tab w:val="right" w:pos="9026" w:leader="dot"/>
            </w:tabs>
            <w:rPr/>
          </w:pPr>
          <w:hyperlink w:anchor="__RefHeading___Toc1754200_373438147">
            <w:r>
              <w:rPr>
                <w:webHidden/>
                <w:rStyle w:val="IndexLink"/>
              </w:rPr>
              <w:t>15</w:t>
            </w:r>
            <w:r>
              <w:rPr>
                <w:rStyle w:val="IndexLink"/>
                <w:rtl w:val="true"/>
              </w:rPr>
              <w:t xml:space="preserve"> </w:t>
            </w:r>
            <w:r>
              <w:rPr>
                <w:rStyle w:val="IndexLink"/>
                <w:rtl w:val="true"/>
              </w:rPr>
              <w:t>دروغ برای خنده</w:t>
            </w:r>
            <w:r>
              <w:rPr>
                <w:rStyle w:val="IndexLink"/>
                <w:rtl w:val="true"/>
              </w:rPr>
              <w:tab/>
            </w:r>
            <w:r>
              <w:rPr>
                <w:rStyle w:val="IndexLink"/>
              </w:rPr>
              <w:t>163</w:t>
            </w:r>
          </w:hyperlink>
        </w:p>
        <w:p>
          <w:pPr>
            <w:pStyle w:val="Contents3"/>
            <w:tabs>
              <w:tab w:val="clear" w:pos="8459"/>
              <w:tab w:val="right" w:pos="9026" w:leader="dot"/>
            </w:tabs>
            <w:rPr/>
          </w:pPr>
          <w:hyperlink w:anchor="__RefHeading___Toc1754202_373438147">
            <w:r>
              <w:rPr>
                <w:webHidden/>
                <w:rStyle w:val="IndexLink"/>
              </w:rPr>
              <w:t>16</w:t>
            </w:r>
            <w:r>
              <w:rPr>
                <w:rStyle w:val="IndexLink"/>
                <w:rtl w:val="true"/>
              </w:rPr>
              <w:t xml:space="preserve"> </w:t>
            </w:r>
            <w:r>
              <w:rPr>
                <w:rStyle w:val="IndexLink"/>
                <w:rtl w:val="true"/>
              </w:rPr>
              <w:t>دروغ برای گریه</w:t>
            </w:r>
            <w:r>
              <w:rPr>
                <w:rStyle w:val="IndexLink"/>
                <w:rtl w:val="true"/>
              </w:rPr>
              <w:tab/>
            </w:r>
            <w:r>
              <w:rPr>
                <w:rStyle w:val="IndexLink"/>
              </w:rPr>
              <w:t>165</w:t>
            </w:r>
          </w:hyperlink>
        </w:p>
        <w:p>
          <w:pPr>
            <w:pStyle w:val="Contents3"/>
            <w:tabs>
              <w:tab w:val="clear" w:pos="8459"/>
              <w:tab w:val="right" w:pos="9026" w:leader="dot"/>
            </w:tabs>
            <w:rPr/>
          </w:pPr>
          <w:hyperlink w:anchor="__RefHeading___Toc1754204_373438147">
            <w:r>
              <w:rPr>
                <w:webHidden/>
                <w:rStyle w:val="IndexLink"/>
              </w:rPr>
              <w:t>17</w:t>
            </w:r>
            <w:r>
              <w:rPr>
                <w:rStyle w:val="IndexLink"/>
                <w:rtl w:val="true"/>
              </w:rPr>
              <w:t xml:space="preserve"> </w:t>
            </w:r>
            <w:r>
              <w:rPr>
                <w:rStyle w:val="IndexLink"/>
                <w:rtl w:val="true"/>
              </w:rPr>
              <w:t>دروغ مجانی</w:t>
            </w:r>
            <w:r>
              <w:rPr>
                <w:rStyle w:val="IndexLink"/>
                <w:rtl w:val="true"/>
              </w:rPr>
              <w:tab/>
            </w:r>
            <w:r>
              <w:rPr>
                <w:rStyle w:val="IndexLink"/>
              </w:rPr>
              <w:t>167</w:t>
            </w:r>
          </w:hyperlink>
        </w:p>
        <w:p>
          <w:pPr>
            <w:pStyle w:val="Contents3"/>
            <w:tabs>
              <w:tab w:val="clear" w:pos="8459"/>
              <w:tab w:val="right" w:pos="9026" w:leader="dot"/>
            </w:tabs>
            <w:rPr/>
          </w:pPr>
          <w:hyperlink w:anchor="__RefHeading___Toc1754206_373438147">
            <w:r>
              <w:rPr>
                <w:webHidden/>
                <w:rStyle w:val="IndexLink"/>
              </w:rPr>
              <w:t>18</w:t>
            </w:r>
            <w:r>
              <w:rPr>
                <w:rStyle w:val="IndexLink"/>
                <w:rtl w:val="true"/>
              </w:rPr>
              <w:t xml:space="preserve"> </w:t>
            </w:r>
            <w:r>
              <w:rPr>
                <w:rStyle w:val="IndexLink"/>
                <w:rtl w:val="true"/>
              </w:rPr>
              <w:t>دروغ در انتظار ظهور</w:t>
            </w:r>
            <w:r>
              <w:rPr>
                <w:rStyle w:val="IndexLink"/>
                <w:rtl w:val="true"/>
              </w:rPr>
              <w:tab/>
            </w:r>
            <w:r>
              <w:rPr>
                <w:rStyle w:val="IndexLink"/>
              </w:rPr>
              <w:t>168</w:t>
            </w:r>
          </w:hyperlink>
        </w:p>
        <w:p>
          <w:pPr>
            <w:pStyle w:val="Contents3"/>
            <w:tabs>
              <w:tab w:val="clear" w:pos="8459"/>
              <w:tab w:val="right" w:pos="9026" w:leader="dot"/>
            </w:tabs>
            <w:rPr/>
          </w:pPr>
          <w:hyperlink w:anchor="__RefHeading___Toc1754208_373438147">
            <w:r>
              <w:rPr>
                <w:webHidden/>
                <w:rStyle w:val="IndexLink"/>
              </w:rPr>
              <w:t>19</w:t>
            </w:r>
            <w:r>
              <w:rPr>
                <w:rStyle w:val="IndexLink"/>
                <w:rtl w:val="true"/>
              </w:rPr>
              <w:t xml:space="preserve"> </w:t>
            </w:r>
            <w:r>
              <w:rPr>
                <w:rStyle w:val="IndexLink"/>
                <w:rtl w:val="true"/>
              </w:rPr>
              <w:t>دروغ در مسجد ساختن</w:t>
            </w:r>
            <w:r>
              <w:rPr>
                <w:rStyle w:val="IndexLink"/>
                <w:rtl w:val="true"/>
              </w:rPr>
              <w:tab/>
            </w:r>
            <w:r>
              <w:rPr>
                <w:rStyle w:val="IndexLink"/>
              </w:rPr>
              <w:t>169</w:t>
            </w:r>
          </w:hyperlink>
        </w:p>
        <w:p>
          <w:pPr>
            <w:pStyle w:val="Contents3"/>
            <w:tabs>
              <w:tab w:val="clear" w:pos="8459"/>
              <w:tab w:val="right" w:pos="9026" w:leader="dot"/>
            </w:tabs>
            <w:rPr/>
          </w:pPr>
          <w:hyperlink w:anchor="__RefHeading___Toc1754210_373438147">
            <w:r>
              <w:rPr>
                <w:webHidden/>
                <w:rStyle w:val="IndexLink"/>
              </w:rPr>
              <w:t>20</w:t>
            </w:r>
            <w:r>
              <w:rPr>
                <w:rStyle w:val="IndexLink"/>
                <w:rtl w:val="true"/>
              </w:rPr>
              <w:t xml:space="preserve"> </w:t>
            </w:r>
            <w:r>
              <w:rPr>
                <w:rStyle w:val="IndexLink"/>
                <w:rtl w:val="true"/>
              </w:rPr>
              <w:t>دروغ در زیارت</w:t>
            </w:r>
            <w:r>
              <w:rPr>
                <w:rStyle w:val="IndexLink"/>
                <w:rtl w:val="true"/>
              </w:rPr>
              <w:tab/>
            </w:r>
            <w:r>
              <w:rPr>
                <w:rStyle w:val="IndexLink"/>
              </w:rPr>
              <w:t>170</w:t>
            </w:r>
          </w:hyperlink>
        </w:p>
        <w:p>
          <w:pPr>
            <w:pStyle w:val="Contents2"/>
            <w:tabs>
              <w:tab w:val="clear" w:pos="8743"/>
              <w:tab w:val="right" w:pos="9026" w:leader="dot"/>
            </w:tabs>
            <w:rPr/>
          </w:pPr>
          <w:hyperlink w:anchor="__RefHeading___Toc1754212_373438147">
            <w:r>
              <w:rPr>
                <w:webHidden/>
                <w:rStyle w:val="IndexLink"/>
                <w:rtl w:val="true"/>
              </w:rPr>
              <w:t>زیان‌های اقتصادی دروغ</w:t>
            </w:r>
            <w:r>
              <w:rPr>
                <w:rStyle w:val="IndexLink"/>
                <w:rtl w:val="true"/>
              </w:rPr>
              <w:tab/>
            </w:r>
            <w:r>
              <w:rPr>
                <w:rStyle w:val="IndexLink"/>
              </w:rPr>
              <w:t>171</w:t>
            </w:r>
          </w:hyperlink>
        </w:p>
        <w:p>
          <w:pPr>
            <w:pStyle w:val="Contents2"/>
            <w:tabs>
              <w:tab w:val="clear" w:pos="8743"/>
              <w:tab w:val="right" w:pos="9026" w:leader="dot"/>
            </w:tabs>
            <w:rPr/>
          </w:pPr>
          <w:hyperlink w:anchor="__RefHeading___Toc1754214_373438147">
            <w:r>
              <w:rPr>
                <w:webHidden/>
                <w:rStyle w:val="IndexLink"/>
                <w:rtl w:val="true"/>
              </w:rPr>
              <w:t>دروغ فقر می‌آورد</w:t>
            </w:r>
            <w:r>
              <w:rPr>
                <w:rStyle w:val="IndexLink"/>
                <w:rtl w:val="true"/>
              </w:rPr>
              <w:tab/>
            </w:r>
            <w:r>
              <w:rPr>
                <w:rStyle w:val="IndexLink"/>
              </w:rPr>
              <w:t>172</w:t>
            </w:r>
          </w:hyperlink>
        </w:p>
        <w:p>
          <w:pPr>
            <w:pStyle w:val="Contents2"/>
            <w:tabs>
              <w:tab w:val="clear" w:pos="8743"/>
              <w:tab w:val="right" w:pos="9026" w:leader="dot"/>
            </w:tabs>
            <w:rPr/>
          </w:pPr>
          <w:hyperlink w:anchor="__RefHeading___Toc1754216_373438147">
            <w:r>
              <w:rPr>
                <w:webHidden/>
                <w:rStyle w:val="IndexLink"/>
                <w:rtl w:val="true"/>
              </w:rPr>
              <w:t>انزوای اقتصادی</w:t>
            </w:r>
            <w:r>
              <w:rPr>
                <w:rStyle w:val="IndexLink"/>
                <w:rtl w:val="true"/>
              </w:rPr>
              <w:tab/>
            </w:r>
            <w:r>
              <w:rPr>
                <w:rStyle w:val="IndexLink"/>
              </w:rPr>
              <w:t>179</w:t>
            </w:r>
          </w:hyperlink>
        </w:p>
        <w:p>
          <w:pPr>
            <w:pStyle w:val="Contents2"/>
            <w:tabs>
              <w:tab w:val="clear" w:pos="8743"/>
              <w:tab w:val="right" w:pos="9026" w:leader="dot"/>
            </w:tabs>
            <w:rPr/>
          </w:pPr>
          <w:hyperlink w:anchor="__RefHeading___Toc1754218_373438147">
            <w:r>
              <w:rPr>
                <w:webHidden/>
                <w:rStyle w:val="IndexLink"/>
                <w:rtl w:val="true"/>
              </w:rPr>
              <w:t>دروغ روزی را می‌برد</w:t>
            </w:r>
            <w:r>
              <w:rPr>
                <w:rStyle w:val="IndexLink"/>
                <w:rtl w:val="true"/>
              </w:rPr>
              <w:tab/>
            </w:r>
            <w:r>
              <w:rPr>
                <w:rStyle w:val="IndexLink"/>
              </w:rPr>
              <w:t>182</w:t>
            </w:r>
          </w:hyperlink>
        </w:p>
        <w:p>
          <w:pPr>
            <w:pStyle w:val="Contents2"/>
            <w:tabs>
              <w:tab w:val="clear" w:pos="8743"/>
              <w:tab w:val="right" w:pos="9026" w:leader="dot"/>
            </w:tabs>
            <w:rPr/>
          </w:pPr>
          <w:hyperlink w:anchor="__RefHeading___Toc1754220_373438147">
            <w:r>
              <w:rPr>
                <w:webHidden/>
                <w:rStyle w:val="IndexLink"/>
                <w:rtl w:val="true"/>
              </w:rPr>
              <w:t>زیان‌های روانی دروغ</w:t>
            </w:r>
            <w:r>
              <w:rPr>
                <w:rStyle w:val="IndexLink"/>
                <w:rtl w:val="true"/>
              </w:rPr>
              <w:tab/>
            </w:r>
            <w:r>
              <w:rPr>
                <w:rStyle w:val="IndexLink"/>
              </w:rPr>
              <w:t>184</w:t>
            </w:r>
          </w:hyperlink>
        </w:p>
        <w:p>
          <w:pPr>
            <w:pStyle w:val="Contents3"/>
            <w:tabs>
              <w:tab w:val="clear" w:pos="8459"/>
              <w:tab w:val="right" w:pos="9026" w:leader="dot"/>
            </w:tabs>
            <w:rPr/>
          </w:pPr>
          <w:hyperlink w:anchor="__RefHeading___Toc1754222_373438147">
            <w:r>
              <w:rPr>
                <w:webHidden/>
                <w:rStyle w:val="IndexLink"/>
              </w:rPr>
              <w:t>1</w:t>
            </w:r>
            <w:r>
              <w:rPr>
                <w:rStyle w:val="IndexLink"/>
                <w:rtl w:val="true"/>
              </w:rPr>
              <w:t xml:space="preserve"> </w:t>
            </w:r>
            <w:r>
              <w:rPr>
                <w:rStyle w:val="IndexLink"/>
                <w:rtl w:val="true"/>
              </w:rPr>
              <w:t>ناراحتی درونی</w:t>
            </w:r>
            <w:r>
              <w:rPr>
                <w:rStyle w:val="IndexLink"/>
                <w:rtl w:val="true"/>
              </w:rPr>
              <w:tab/>
            </w:r>
            <w:r>
              <w:rPr>
                <w:rStyle w:val="IndexLink"/>
              </w:rPr>
              <w:t>184</w:t>
            </w:r>
          </w:hyperlink>
        </w:p>
        <w:p>
          <w:pPr>
            <w:pStyle w:val="Contents3"/>
            <w:tabs>
              <w:tab w:val="clear" w:pos="8459"/>
              <w:tab w:val="right" w:pos="9026" w:leader="dot"/>
            </w:tabs>
            <w:rPr/>
          </w:pPr>
          <w:hyperlink w:anchor="__RefHeading___Toc1754224_373438147">
            <w:r>
              <w:rPr>
                <w:webHidden/>
                <w:rStyle w:val="IndexLink"/>
              </w:rPr>
              <w:t>2</w:t>
            </w:r>
            <w:r>
              <w:rPr>
                <w:rStyle w:val="IndexLink"/>
                <w:rtl w:val="true"/>
              </w:rPr>
              <w:t xml:space="preserve"> </w:t>
            </w:r>
            <w:r>
              <w:rPr>
                <w:rStyle w:val="IndexLink"/>
                <w:rtl w:val="true"/>
              </w:rPr>
              <w:t>فراموشی</w:t>
            </w:r>
            <w:r>
              <w:rPr>
                <w:rStyle w:val="IndexLink"/>
                <w:rtl w:val="true"/>
              </w:rPr>
              <w:tab/>
            </w:r>
            <w:r>
              <w:rPr>
                <w:rStyle w:val="IndexLink"/>
              </w:rPr>
              <w:t>186</w:t>
            </w:r>
          </w:hyperlink>
        </w:p>
        <w:p>
          <w:pPr>
            <w:pStyle w:val="Contents3"/>
            <w:tabs>
              <w:tab w:val="clear" w:pos="8459"/>
              <w:tab w:val="right" w:pos="9026" w:leader="dot"/>
            </w:tabs>
            <w:rPr/>
          </w:pPr>
          <w:hyperlink w:anchor="__RefHeading___Toc1754226_373438147">
            <w:r>
              <w:rPr>
                <w:webHidden/>
                <w:rStyle w:val="IndexLink"/>
              </w:rPr>
              <w:t>3</w:t>
            </w:r>
            <w:r>
              <w:rPr>
                <w:rStyle w:val="IndexLink"/>
                <w:rtl w:val="true"/>
              </w:rPr>
              <w:t xml:space="preserve"> </w:t>
            </w:r>
            <w:r>
              <w:rPr>
                <w:rStyle w:val="IndexLink"/>
                <w:rtl w:val="true"/>
              </w:rPr>
              <w:t>نومیدی</w:t>
            </w:r>
            <w:r>
              <w:rPr>
                <w:rStyle w:val="IndexLink"/>
                <w:rtl w:val="true"/>
              </w:rPr>
              <w:tab/>
            </w:r>
            <w:r>
              <w:rPr>
                <w:rStyle w:val="IndexLink"/>
              </w:rPr>
              <w:t>188</w:t>
            </w:r>
          </w:hyperlink>
        </w:p>
        <w:p>
          <w:pPr>
            <w:pStyle w:val="Contents3"/>
            <w:tabs>
              <w:tab w:val="clear" w:pos="8459"/>
              <w:tab w:val="right" w:pos="9026" w:leader="dot"/>
            </w:tabs>
            <w:rPr/>
          </w:pPr>
          <w:hyperlink w:anchor="__RefHeading___Toc1754228_373438147">
            <w:r>
              <w:rPr>
                <w:webHidden/>
                <w:rStyle w:val="IndexLink"/>
              </w:rPr>
              <w:t>4</w:t>
            </w:r>
            <w:r>
              <w:rPr>
                <w:rStyle w:val="IndexLink"/>
                <w:rtl w:val="true"/>
              </w:rPr>
              <w:t xml:space="preserve"> </w:t>
            </w:r>
            <w:r>
              <w:rPr>
                <w:rStyle w:val="IndexLink"/>
                <w:rtl w:val="true"/>
              </w:rPr>
              <w:t>پرده‌دری و بی‌شرمی</w:t>
            </w:r>
            <w:r>
              <w:rPr>
                <w:rStyle w:val="IndexLink"/>
                <w:rtl w:val="true"/>
              </w:rPr>
              <w:tab/>
            </w:r>
            <w:r>
              <w:rPr>
                <w:rStyle w:val="IndexLink"/>
              </w:rPr>
              <w:t>189</w:t>
            </w:r>
          </w:hyperlink>
        </w:p>
        <w:p>
          <w:pPr>
            <w:pStyle w:val="Contents3"/>
            <w:tabs>
              <w:tab w:val="clear" w:pos="8459"/>
              <w:tab w:val="right" w:pos="9026" w:leader="dot"/>
            </w:tabs>
            <w:rPr/>
          </w:pPr>
          <w:hyperlink w:anchor="__RefHeading___Toc1754230_373438147">
            <w:r>
              <w:rPr>
                <w:webHidden/>
                <w:rStyle w:val="IndexLink"/>
              </w:rPr>
              <w:t>5</w:t>
            </w:r>
            <w:r>
              <w:rPr>
                <w:rStyle w:val="IndexLink"/>
                <w:rtl w:val="true"/>
              </w:rPr>
              <w:t xml:space="preserve"> </w:t>
            </w:r>
            <w:r>
              <w:rPr>
                <w:rStyle w:val="IndexLink"/>
                <w:rtl w:val="true"/>
              </w:rPr>
              <w:t>دروغ ، دروغ می‌زاید</w:t>
            </w:r>
            <w:r>
              <w:rPr>
                <w:rStyle w:val="IndexLink"/>
                <w:rtl w:val="true"/>
              </w:rPr>
              <w:tab/>
            </w:r>
            <w:r>
              <w:rPr>
                <w:rStyle w:val="IndexLink"/>
              </w:rPr>
              <w:t>191</w:t>
            </w:r>
          </w:hyperlink>
        </w:p>
        <w:p>
          <w:pPr>
            <w:pStyle w:val="Contents3"/>
            <w:tabs>
              <w:tab w:val="clear" w:pos="8459"/>
              <w:tab w:val="right" w:pos="9026" w:leader="dot"/>
            </w:tabs>
            <w:rPr/>
          </w:pPr>
          <w:hyperlink w:anchor="__RefHeading___Toc1754232_373438147">
            <w:r>
              <w:rPr>
                <w:webHidden/>
                <w:rStyle w:val="IndexLink"/>
              </w:rPr>
              <w:t>6</w:t>
            </w:r>
            <w:r>
              <w:rPr>
                <w:rStyle w:val="IndexLink"/>
                <w:rtl w:val="true"/>
              </w:rPr>
              <w:t xml:space="preserve"> </w:t>
            </w:r>
            <w:r>
              <w:rPr>
                <w:rStyle w:val="IndexLink"/>
                <w:rtl w:val="true"/>
              </w:rPr>
              <w:t>سوءظن</w:t>
            </w:r>
            <w:r>
              <w:rPr>
                <w:rStyle w:val="IndexLink"/>
                <w:rtl w:val="true"/>
              </w:rPr>
              <w:tab/>
            </w:r>
            <w:r>
              <w:rPr>
                <w:rStyle w:val="IndexLink"/>
              </w:rPr>
              <w:t>192</w:t>
            </w:r>
          </w:hyperlink>
        </w:p>
        <w:p>
          <w:pPr>
            <w:pStyle w:val="Contents3"/>
            <w:tabs>
              <w:tab w:val="clear" w:pos="8459"/>
              <w:tab w:val="right" w:pos="9026" w:leader="dot"/>
            </w:tabs>
            <w:rPr/>
          </w:pPr>
          <w:hyperlink w:anchor="__RefHeading___Toc1754234_373438147">
            <w:r>
              <w:rPr>
                <w:webHidden/>
                <w:rStyle w:val="IndexLink"/>
              </w:rPr>
              <w:t>7</w:t>
            </w:r>
            <w:r>
              <w:rPr>
                <w:rStyle w:val="IndexLink"/>
                <w:rtl w:val="true"/>
              </w:rPr>
              <w:t xml:space="preserve"> </w:t>
            </w:r>
            <w:r>
              <w:rPr>
                <w:rStyle w:val="IndexLink"/>
                <w:rtl w:val="true"/>
              </w:rPr>
              <w:t>چاپلوسی</w:t>
            </w:r>
            <w:r>
              <w:rPr>
                <w:rStyle w:val="IndexLink"/>
                <w:rtl w:val="true"/>
              </w:rPr>
              <w:tab/>
            </w:r>
            <w:r>
              <w:rPr>
                <w:rStyle w:val="IndexLink"/>
              </w:rPr>
              <w:t>193</w:t>
            </w:r>
          </w:hyperlink>
        </w:p>
        <w:p>
          <w:pPr>
            <w:pStyle w:val="Contents2"/>
            <w:tabs>
              <w:tab w:val="clear" w:pos="8743"/>
              <w:tab w:val="right" w:pos="9026" w:leader="dot"/>
            </w:tabs>
            <w:rPr/>
          </w:pPr>
          <w:hyperlink w:anchor="__RefHeading___Toc1754236_373438147">
            <w:r>
              <w:rPr>
                <w:webHidden/>
                <w:rStyle w:val="IndexLink"/>
                <w:rtl w:val="true"/>
              </w:rPr>
              <w:t>دروغ‌های روا</w:t>
            </w:r>
            <w:r>
              <w:rPr>
                <w:rStyle w:val="IndexLink"/>
                <w:rtl w:val="true"/>
              </w:rPr>
              <w:tab/>
            </w:r>
            <w:r>
              <w:rPr>
                <w:rStyle w:val="IndexLink"/>
              </w:rPr>
              <w:t>195</w:t>
            </w:r>
          </w:hyperlink>
        </w:p>
        <w:p>
          <w:pPr>
            <w:pStyle w:val="Contents2"/>
            <w:tabs>
              <w:tab w:val="clear" w:pos="8743"/>
              <w:tab w:val="right" w:pos="9026" w:leader="dot"/>
            </w:tabs>
            <w:rPr/>
          </w:pPr>
          <w:hyperlink w:anchor="__RefHeading___Toc1754238_373438147">
            <w:r>
              <w:rPr>
                <w:webHidden/>
                <w:rStyle w:val="IndexLink"/>
                <w:rtl w:val="true"/>
              </w:rPr>
              <w:t>راست‌گوی دروغ‌گو</w:t>
            </w:r>
            <w:r>
              <w:rPr>
                <w:rStyle w:val="IndexLink"/>
                <w:rtl w:val="true"/>
              </w:rPr>
              <w:tab/>
            </w:r>
            <w:r>
              <w:rPr>
                <w:rStyle w:val="IndexLink"/>
              </w:rPr>
              <w:t>195</w:t>
            </w:r>
          </w:hyperlink>
        </w:p>
        <w:p>
          <w:pPr>
            <w:pStyle w:val="Contents2"/>
            <w:tabs>
              <w:tab w:val="clear" w:pos="8743"/>
              <w:tab w:val="right" w:pos="9026" w:leader="dot"/>
            </w:tabs>
            <w:rPr/>
          </w:pPr>
          <w:hyperlink w:anchor="__RefHeading___Toc1754240_373438147">
            <w:r>
              <w:rPr>
                <w:webHidden/>
                <w:rStyle w:val="IndexLink"/>
                <w:rtl w:val="true"/>
              </w:rPr>
              <w:t>راست ناروا</w:t>
            </w:r>
            <w:r>
              <w:rPr>
                <w:rStyle w:val="IndexLink"/>
                <w:rtl w:val="true"/>
              </w:rPr>
              <w:tab/>
            </w:r>
            <w:r>
              <w:rPr>
                <w:rStyle w:val="IndexLink"/>
              </w:rPr>
              <w:t>196</w:t>
            </w:r>
          </w:hyperlink>
        </w:p>
        <w:p>
          <w:pPr>
            <w:pStyle w:val="Contents2"/>
            <w:tabs>
              <w:tab w:val="clear" w:pos="8743"/>
              <w:tab w:val="right" w:pos="9026" w:leader="dot"/>
            </w:tabs>
            <w:rPr/>
          </w:pPr>
          <w:hyperlink w:anchor="__RefHeading___Toc1754242_373438147">
            <w:r>
              <w:rPr>
                <w:webHidden/>
                <w:rStyle w:val="IndexLink"/>
                <w:rtl w:val="true"/>
              </w:rPr>
              <w:t>دروغ گوی راست‌گو</w:t>
            </w:r>
            <w:r>
              <w:rPr>
                <w:rStyle w:val="IndexLink"/>
                <w:rtl w:val="true"/>
              </w:rPr>
              <w:tab/>
            </w:r>
            <w:r>
              <w:rPr>
                <w:rStyle w:val="IndexLink"/>
              </w:rPr>
              <w:t>198</w:t>
            </w:r>
          </w:hyperlink>
        </w:p>
        <w:p>
          <w:pPr>
            <w:pStyle w:val="Contents2"/>
            <w:tabs>
              <w:tab w:val="clear" w:pos="8743"/>
              <w:tab w:val="right" w:pos="9026" w:leader="dot"/>
            </w:tabs>
            <w:rPr/>
          </w:pPr>
          <w:hyperlink w:anchor="__RefHeading___Toc1754244_373438147">
            <w:r>
              <w:rPr>
                <w:webHidden/>
                <w:rStyle w:val="IndexLink"/>
                <w:rtl w:val="true"/>
              </w:rPr>
              <w:t>دفع شر ظالم</w:t>
            </w:r>
            <w:r>
              <w:rPr>
                <w:rStyle w:val="IndexLink"/>
                <w:rtl w:val="true"/>
              </w:rPr>
              <w:tab/>
            </w:r>
            <w:r>
              <w:rPr>
                <w:rStyle w:val="IndexLink"/>
              </w:rPr>
              <w:t>200</w:t>
            </w:r>
          </w:hyperlink>
        </w:p>
        <w:p>
          <w:pPr>
            <w:pStyle w:val="Contents2"/>
            <w:tabs>
              <w:tab w:val="clear" w:pos="8743"/>
              <w:tab w:val="right" w:pos="9026" w:leader="dot"/>
            </w:tabs>
            <w:rPr/>
          </w:pPr>
          <w:hyperlink w:anchor="__RefHeading___Toc1754246_373438147">
            <w:r>
              <w:rPr>
                <w:webHidden/>
                <w:rStyle w:val="IndexLink"/>
                <w:rtl w:val="true"/>
              </w:rPr>
              <w:t>قاعده کلی</w:t>
            </w:r>
            <w:r>
              <w:rPr>
                <w:rStyle w:val="IndexLink"/>
                <w:rtl w:val="true"/>
              </w:rPr>
              <w:tab/>
            </w:r>
            <w:r>
              <w:rPr>
                <w:rStyle w:val="IndexLink"/>
              </w:rPr>
              <w:t>201</w:t>
            </w:r>
          </w:hyperlink>
        </w:p>
        <w:p>
          <w:pPr>
            <w:pStyle w:val="Contents2"/>
            <w:tabs>
              <w:tab w:val="clear" w:pos="8743"/>
              <w:tab w:val="right" w:pos="9026" w:leader="dot"/>
            </w:tabs>
            <w:rPr/>
          </w:pPr>
          <w:hyperlink w:anchor="__RefHeading___Toc1754248_373438147">
            <w:r>
              <w:rPr>
                <w:webHidden/>
                <w:rStyle w:val="IndexLink"/>
                <w:rtl w:val="true"/>
              </w:rPr>
              <w:t>راست‌هایی که دروغ پنداشته می‌شود</w:t>
            </w:r>
            <w:r>
              <w:rPr>
                <w:rStyle w:val="IndexLink"/>
                <w:rtl w:val="true"/>
              </w:rPr>
              <w:tab/>
            </w:r>
            <w:r>
              <w:rPr>
                <w:rStyle w:val="IndexLink"/>
              </w:rPr>
              <w:t>202</w:t>
            </w:r>
          </w:hyperlink>
        </w:p>
        <w:p>
          <w:pPr>
            <w:pStyle w:val="Contents3"/>
            <w:tabs>
              <w:tab w:val="clear" w:pos="8459"/>
              <w:tab w:val="right" w:pos="9026" w:leader="dot"/>
            </w:tabs>
            <w:rPr/>
          </w:pPr>
          <w:hyperlink w:anchor="__RefHeading___Toc1754250_373438147">
            <w:r>
              <w:rPr>
                <w:webHidden/>
                <w:rStyle w:val="IndexLink"/>
                <w:rtl w:val="true"/>
              </w:rPr>
              <w:t>توریه</w:t>
            </w:r>
            <w:r>
              <w:rPr>
                <w:rStyle w:val="IndexLink"/>
                <w:rtl w:val="true"/>
              </w:rPr>
              <w:tab/>
            </w:r>
            <w:r>
              <w:rPr>
                <w:rStyle w:val="IndexLink"/>
              </w:rPr>
              <w:t>202</w:t>
            </w:r>
          </w:hyperlink>
        </w:p>
        <w:p>
          <w:pPr>
            <w:pStyle w:val="Contents3"/>
            <w:tabs>
              <w:tab w:val="clear" w:pos="8459"/>
              <w:tab w:val="right" w:pos="9026" w:leader="dot"/>
            </w:tabs>
            <w:rPr/>
          </w:pPr>
          <w:hyperlink w:anchor="__RefHeading___Toc1754252_373438147">
            <w:r>
              <w:rPr>
                <w:webHidden/>
                <w:rStyle w:val="IndexLink"/>
                <w:rtl w:val="true"/>
              </w:rPr>
              <w:t>توریه در قرآن</w:t>
            </w:r>
            <w:r>
              <w:rPr>
                <w:rStyle w:val="IndexLink"/>
                <w:rtl w:val="true"/>
              </w:rPr>
              <w:tab/>
            </w:r>
            <w:r>
              <w:rPr>
                <w:rStyle w:val="IndexLink"/>
              </w:rPr>
              <w:t>203</w:t>
            </w:r>
          </w:hyperlink>
        </w:p>
        <w:p>
          <w:pPr>
            <w:pStyle w:val="Contents3"/>
            <w:tabs>
              <w:tab w:val="clear" w:pos="8459"/>
              <w:tab w:val="right" w:pos="9026" w:leader="dot"/>
            </w:tabs>
            <w:rPr/>
          </w:pPr>
          <w:hyperlink w:anchor="__RefHeading___Toc1754254_373438147">
            <w:r>
              <w:rPr>
                <w:webHidden/>
                <w:rStyle w:val="IndexLink"/>
                <w:rtl w:val="true"/>
              </w:rPr>
              <w:t>حِزْقیل</w:t>
            </w:r>
            <w:r>
              <w:rPr>
                <w:rStyle w:val="IndexLink"/>
                <w:rtl w:val="true"/>
              </w:rPr>
              <w:tab/>
            </w:r>
            <w:r>
              <w:rPr>
                <w:rStyle w:val="IndexLink"/>
              </w:rPr>
              <w:t>204</w:t>
            </w:r>
          </w:hyperlink>
        </w:p>
        <w:p>
          <w:pPr>
            <w:pStyle w:val="Contents3"/>
            <w:tabs>
              <w:tab w:val="clear" w:pos="8459"/>
              <w:tab w:val="right" w:pos="9026" w:leader="dot"/>
            </w:tabs>
            <w:rPr/>
          </w:pPr>
          <w:hyperlink w:anchor="__RefHeading___Toc1754256_373438147">
            <w:r>
              <w:rPr>
                <w:webHidden/>
                <w:rStyle w:val="IndexLink"/>
                <w:rtl w:val="true"/>
              </w:rPr>
              <w:t>نتیجه</w:t>
            </w:r>
            <w:r>
              <w:rPr>
                <w:rStyle w:val="IndexLink"/>
                <w:rtl w:val="true"/>
              </w:rPr>
              <w:tab/>
            </w:r>
            <w:r>
              <w:rPr>
                <w:rStyle w:val="IndexLink"/>
              </w:rPr>
              <w:t>207</w:t>
            </w:r>
          </w:hyperlink>
        </w:p>
        <w:p>
          <w:pPr>
            <w:pStyle w:val="Contents2"/>
            <w:tabs>
              <w:tab w:val="clear" w:pos="8743"/>
              <w:tab w:val="right" w:pos="9026" w:leader="dot"/>
            </w:tabs>
            <w:rPr/>
          </w:pPr>
          <w:hyperlink w:anchor="__RefHeading___Toc1754258_373438147">
            <w:r>
              <w:rPr>
                <w:webHidden/>
                <w:rStyle w:val="IndexLink"/>
                <w:rtl w:val="true"/>
              </w:rPr>
              <w:t>فهرست منابع</w:t>
            </w:r>
            <w:r>
              <w:rPr>
                <w:rStyle w:val="IndexLink"/>
                <w:rtl w:val="true"/>
              </w:rPr>
              <w:tab/>
            </w:r>
            <w:r>
              <w:rPr>
                <w:rStyle w:val="IndexLink"/>
              </w:rPr>
              <w:t>210</w:t>
            </w:r>
          </w:hyperlink>
        </w:p>
        <w:p>
          <w:pPr>
            <w:pStyle w:val="Contents2"/>
            <w:tabs>
              <w:tab w:val="clear" w:pos="8743"/>
              <w:tab w:val="right" w:pos="9026" w:leader="dot"/>
            </w:tabs>
            <w:rPr/>
          </w:pPr>
          <w:hyperlink w:anchor="__RefHeading___Toc1754260_373438147">
            <w:r>
              <w:rPr>
                <w:webHidden/>
                <w:rStyle w:val="IndexLink"/>
                <w:rtl w:val="true"/>
              </w:rPr>
              <w:t>فهرست مطالب</w:t>
            </w:r>
            <w:r>
              <w:rPr>
                <w:rStyle w:val="IndexLink"/>
                <w:rtl w:val="true"/>
              </w:rPr>
              <w:tab/>
            </w:r>
            <w:r>
              <w:rPr>
                <w:rStyle w:val="IndexLink"/>
              </w:rPr>
              <w:t>213</w:t>
            </w:r>
          </w:hyperlink>
        </w:p>
        <w:p>
          <w:pPr>
            <w:pStyle w:val="Contents2"/>
            <w:tabs>
              <w:tab w:val="clear" w:pos="8743"/>
              <w:tab w:val="right" w:pos="9026" w:leader="dot"/>
            </w:tabs>
            <w:rPr/>
          </w:pPr>
          <w:hyperlink w:anchor="__RefHeading___Toc1754262_373438147">
            <w:r>
              <w:rPr>
                <w:webHidden/>
                <w:rStyle w:val="IndexLink"/>
                <w:rtl w:val="true"/>
              </w:rPr>
              <w:t xml:space="preserve">متن تأییدیه حضرت آیت‌اللّه خزعلی مفسّر و حافظ کل قرآن کریم••• </w:t>
            </w:r>
            <w:r>
              <w:rPr>
                <w:rStyle w:val="IndexLink"/>
              </w:rPr>
              <w:t>217</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48_6922"/>
      <w:bookmarkStart w:id="1" w:name="pg1048_6922"/>
      <w:bookmarkEnd w:id="1"/>
    </w:p>
    <w:p>
      <w:pPr>
        <w:pStyle w:val="Heading2"/>
        <w:numPr>
          <w:ilvl w:val="1"/>
          <w:numId w:val="1"/>
        </w:numPr>
        <w:rPr/>
      </w:pPr>
      <w:bookmarkStart w:id="2" w:name="pg1048_6922"/>
      <w:bookmarkStart w:id="3" w:name="__RefHeading___Toc175408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صفورا،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گمشده و شیطانی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 از دیدگاه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صفورا بیستونی؛ با نظارت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از دیدگاه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۱۲۰۴۰۷۶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4088_373438147"/>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بفرد در آثار مکتوب مؤسسه 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روایات و کلمه‌های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جلد ابداعی و گرافیکی جدید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هدف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صفحه‌آرایی شعرگونه و چشم‌نواز تا خواننده به دلیل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روی آثار مکتوب و کپی رایت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 از فروش و استفاده، حتی اگر آسیب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اقساطی به قیمت نقد و با تعیین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تأیید محتوا قبل از چاپ اخذ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بی‌بضاعت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تخصصی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آثار، حق‌التألیف دریافت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تنوع‌تخصصی‌محصولات‌متناسب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باجامعه‌هدف‌یعنی‌کودک،نوجوان،جوان،زنان،خانواده‌ومساجد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نهایی آثار پس از نشر آزمایشی و موفقیت در طرح پایلوت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درصورتی‌که‌هرکس‌از صدراسلام‌تاسال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هجری‌قمری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تأسیس‌مؤسسه‌قرآنی‌تفسیرجوان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یک‌نمونه‌کتاب‌قرآنی‌راباجمع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مذکور،به‌این مؤسسه</w:t>
      </w:r>
    </w:p>
    <w:p>
      <w:pPr>
        <w:pStyle w:val="BookText"/>
        <w:rPr/>
      </w:pPr>
      <w:r>
        <w:rPr>
          <w:rFonts w:ascii="IRNazanin" w:hAnsi="IRNazanin" w:eastAsia="IRNazanin"/>
          <w:color w:val="111111"/>
          <w:sz w:val="28"/>
          <w:sz w:val="28"/>
          <w:szCs w:val="28"/>
          <w:rtl w:val="true"/>
          <w:lang w:bidi="fa-IR"/>
        </w:rPr>
        <w:t xml:space="preserve">ارائه دهد،برای‌هموطنان‌داخل کشورمبلغ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افراد مقیم خارج‌از کشورمبلغ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به‌عنوان حق الکشف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قیمت‌گذاری کل محصولات مؤسسه برمبنای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اشاره شده،انجام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،مؤسسه‌قرآنی‌نورپیامبران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مؤسسه قرآنی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شعیب 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bookmarkStart w:id="7" w:name="pg1048_6925"/>
    </w:p>
    <w:p>
      <w:pPr>
        <w:pStyle w:val="Heading2"/>
        <w:numPr>
          <w:ilvl w:val="1"/>
          <w:numId w:val="1"/>
        </w:numPr>
        <w:rPr/>
      </w:pPr>
      <w:bookmarkStart w:id="8" w:name="__RefHeading___Toc1754090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pStyle w:val="BookText"/>
        <w:rPr/>
      </w:pPr>
      <w:r>
        <w:rPr>
          <w:rFonts w:ascii="Amiri" w:hAnsi="Amiri" w:eastAsia="Amiri" w:cs="Amiri"/>
          <w:color w:val="111111"/>
          <w:sz w:val="28"/>
          <w:sz w:val="28"/>
          <w:szCs w:val="28"/>
          <w:rtl w:val="true"/>
          <w:lang w:bidi="ar-SA"/>
        </w:rPr>
        <w:t>اِنّا نَریکَ مِنَ الْمُحْسِنینَ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 w:name="pg1048_6926"/>
    </w:p>
    <w:p>
      <w:pPr>
        <w:pStyle w:val="Heading2"/>
        <w:numPr>
          <w:ilvl w:val="1"/>
          <w:numId w:val="1"/>
        </w:numPr>
        <w:rPr/>
      </w:pPr>
      <w:bookmarkStart w:id="11" w:name="__RefHeading___Toc1754092_373438147"/>
      <w:bookmarkStart w:id="12" w:name="_Toc4"/>
      <w:bookmarkEnd w:id="10"/>
      <w:bookmarkEnd w:id="11"/>
      <w:r>
        <w:rPr>
          <w:rtl w:val="true"/>
        </w:rPr>
        <w:t>متن تأئیدیه سرکار خانم بروجردی مدیریت محترم</w:t>
      </w:r>
      <w:bookmarkEnd w:id="12"/>
    </w:p>
    <w:p>
      <w:pPr>
        <w:pStyle w:val="BookText"/>
        <w:rPr/>
      </w:pPr>
      <w:r>
        <w:rPr>
          <w:rFonts w:ascii="IRNazanin" w:hAnsi="IRNazanin" w:eastAsia="IRNazanin"/>
          <w:color w:val="111111"/>
          <w:sz w:val="28"/>
          <w:sz w:val="28"/>
          <w:szCs w:val="28"/>
          <w:rtl w:val="true"/>
          <w:lang w:bidi="fa-IR"/>
        </w:rPr>
        <w:t>مؤسسه علمیه السلطان علی بن موسی الرضا علیه‌السلام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 اَیُّهَا الَّذینَ امَنُوا اتَّقُوا اللّهَ وَ کُونُوا مَعَ الصّادِقینَ</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ردای صدق بر پیکر مخلوقات نمود و اذن تجلّی نام صادق خود را در موجودات صادر فرمود و درود بیکران بر پیامبری که آورنده صدق بوده و خود، قدم صدق نام گرفته است و ثنای بی‌نهایت بر آل‌مطهر او که خود مصداق اَتَمِّ صدق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حقیقتی است که اشرف صفات نفسانیه و رئیس اخلاق معنویه بوده و خدای سبحان بشارتی خاص به واجدین این صفت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وارده‌ای است غیبی بر قلب مؤمن که با نورانیت خویش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اعضاء و جوارح او نازل می‌شود و وجود او را منور می‌کند و از هر رجسی تطهیر، نیروی عجیبی است که انسان را تا مقام صدیقان پیش می‌برد و محک شخصیتی وی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ملکه‌ای است که در بیان امام صادق علیه‌السلام به عنوان معیار شایستگی انسان‌ها و سند حقانیت نماز آن‌ها معرفی شده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اِلی طُولِ رُکُوعِ الرَّجُلِ وَ سُجُودِهِ، فَاِنَّ ذلِکَ شَیْ‌ءٌ قَدِ اعْتادَهُ، وَ لَوْ تَرَکَهُ اِسْتَوْحَشَ لِذلِکَ، وَ لکِنِ انْظُروا اِلی صِدْقِ حَدیثِهِ وَ اَداءِ 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الهامی ربانی است که نشان محبوبیت بنده نزد خدای خویش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اَحَبَّ اللّهُ عَبْدَهُ اَلْهَمَهُ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فضیلتی که در لسان مولی الموالی امیرالمؤمنین علیه‌السلام ، سَجِیَّةُ‌الاَْخْیار نامیده شده و حفاظت از دین به وسیله آن صورت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لِباسُ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وسیله‌ای است که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موجب رفعت انسان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مِرْفَعُه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هر مهلکه و خطری می‌رهاند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اَلنَّجاةُ مَعَ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موفقیت را با خود به ارمغان‌می‌آورد و موجب اصلاحات حقیقی دربنده‌می‌گردد، آن‌چنان‌معرف شخصیت‌فرد می‌گردد که هیچ خصلتی تا این حد حقیقت وجودی او را به نمایش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تَرْجُمانَ اَوْضَحُ مِنَ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جایگاهی در اعتقادات دارد که رَأْسُ‌الاْیمانِ محسوب می‌گردد، یعنی ایمان فاقد صدق، اعتقادی مرده است، خَیْرُالْقَرینِ هر فردی محسوب شده و در نشیب و فراز زندگی امداد لازم را به او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محروم از صدق، نازیبا معرفی شده زیرا نمایش همه کمالات به واسطه صدق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زَیْنُ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صدق مورد سؤال قرار می‌گیرد و جزا نیز برآن مبناداده‌می‌شود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اللّهُ الصّادِقینَ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بِصِدْقِهِمْ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کمالات در این صفت تعبیه شده است و همه فضایل از او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در قرآن در کنار جوانمردی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به‌فردی اطلاق می‌شود که در میدان بندگی علی الدوام نهایت سعی را بذل نموده مستقیم و صابر حرکت کرده و در کمال خلوص طالب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آن چنان انسان را به گسلاندن بند تعلقات وامی‌دارد که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 اِنْ کُنْتُمْ صادِقینَ</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قوت و توانی در فرد ایجاد می‌کند که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موسی بر عصاو کوه زد بلکه بردریای پر اشکوه زد</w:t>
      </w:r>
    </w:p>
    <w:p>
      <w:pPr>
        <w:pStyle w:val="BookText"/>
        <w:rPr/>
      </w:pPr>
      <w:r>
        <w:rPr>
          <w:rFonts w:ascii="IRNazanin" w:hAnsi="IRNazanin" w:eastAsia="IRNazanin"/>
          <w:color w:val="111111"/>
          <w:sz w:val="28"/>
          <w:sz w:val="28"/>
          <w:szCs w:val="28"/>
          <w:rtl w:val="true"/>
          <w:lang w:bidi="fa-IR"/>
        </w:rPr>
        <w:t>صدق احمد بر جمال ماه زد بلکه بر خورشیدرخشان راه زد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اما متأسفانه این شاه کلید در جوامع امروزی جایگاه حقیقی خویش را از دست داده و اندک‌اندک در گوشه عزلت سکنی گرفته و در زندگی عموم مسلمین کم‌رنگ به نظر می‌آید و تأسف آن‌گاه شدت می‌یابد که این ارزش اساسی در بعض انظار ضدارزش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سرکار خانم صفورابیستونی باادراک عمیق این واقعیت، ضرورت طرح بحث صدق را به صورت جدی و اساسی دریافته‌اند و برای پرده‌برداری از این حقیقت و نمایش جایگاه آن گام مناسب و زیبایی در این جهت برداشته‌اند و بازمزمه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اَدْخِلْنی مُدْخَلَ صِدْقٍ وَاَخْرِجْنی مُخْرَجَ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خویش را باقدم صدق و لسان صدق آغاز نموده به امید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اگر قدم زنی در ره خاندان به صدق بدرقه رهت شود همت شحنه نجف</w:t>
      </w:r>
    </w:p>
    <w:p>
      <w:pPr>
        <w:pStyle w:val="BookText"/>
        <w:rPr/>
      </w:pPr>
      <w:r>
        <w:rPr>
          <w:rFonts w:ascii="IRNazanin" w:hAnsi="IRNazanin" w:eastAsia="IRNazanin"/>
          <w:color w:val="111111"/>
          <w:sz w:val="28"/>
          <w:sz w:val="28"/>
          <w:szCs w:val="28"/>
          <w:rtl w:val="true"/>
          <w:lang w:bidi="fa-IR"/>
        </w:rPr>
        <w:t xml:space="preserve">امید است زحمات ایشان موجب جریان دائمی صدق در زندگی فردی و اجتماعی ما گشته و با دقت نظر در اجرای صدق در جهتی حرکت کنیم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صَدَقَ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 خویش شنیده و با عافیت شاهد قیامت صغری، قیام مهدی فاطمه علیهم‌السلام باشیم و صدق بیعت خود را در محضرش به نمایش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زهره بروجردی</w:t>
      </w:r>
    </w:p>
    <w:p>
      <w:pPr>
        <w:pStyle w:val="BookText"/>
        <w:rPr/>
      </w:pPr>
      <w:r>
        <w:rPr>
          <w:rFonts w:ascii="IRNazanin" w:hAnsi="IRNazanin" w:eastAsia="IRNazanin"/>
          <w:color w:val="111111"/>
          <w:sz w:val="28"/>
          <w:sz w:val="28"/>
          <w:szCs w:val="28"/>
          <w:rtl w:val="true"/>
          <w:lang w:bidi="fa-IR"/>
        </w:rPr>
        <w:t>مدیریت مؤسسه علمیه‌السلطان علی بن موسی الرضا علیه‌السلام</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19/10/1386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شب اول محرم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3" w:name="pg1048_6932"/>
    </w:p>
    <w:p>
      <w:pPr>
        <w:pStyle w:val="Heading2"/>
        <w:numPr>
          <w:ilvl w:val="1"/>
          <w:numId w:val="1"/>
        </w:numPr>
        <w:rPr/>
      </w:pPr>
      <w:bookmarkStart w:id="14" w:name="__RefHeading___Toc1754094_3734381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را می‌بینی که انواع نعمت‌ها را به تو می‌رساند ، تو درحالی که معصیت‌کاری بترس</w:t>
      </w:r>
      <w:r>
        <w:rPr>
          <w:rStyle w:val="FootnoteAnchor"/>
          <w:rtl w:val="true"/>
        </w:rPr>
        <w:footnoteReference w:id="2"/>
      </w:r>
      <w:r>
        <w:rPr>
          <w:rFonts w:ascii="IRNazanin" w:hAnsi="IRNazanin" w:eastAsia="IRNazanin"/>
          <w:color w:val="111111"/>
          <w:sz w:val="28"/>
          <w:sz w:val="28"/>
          <w:szCs w:val="28"/>
          <w:rtl w:val="true"/>
          <w:lang w:bidi="fa-IR"/>
        </w:rPr>
        <w:t xml:space="preserve">، آنچه تو را به خدا نزدیک می‌کند ، از آتش جهنم دور و آنچه تو را از خدا دور ، به آتش جهنم نزدیک می‌گرداند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مابرروی زمین باسرعتی‌بی‌سابقه حرکت‌می‌کنیم‌ونمی‌دانیم و فکرنکرده‌ایم‌که به کجامی‌رویم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سر دو راهی حق و باطل قرار داریم و البته آن‌کس که به وجودآب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اطمینان دارد تشنه نمی‌ماند </w:t>
      </w:r>
      <w:r>
        <w:rPr>
          <w:rStyle w:val="FootnoteAnchor"/>
          <w:rtl w:val="true"/>
        </w:rPr>
        <w:footnoteReference w:id="4"/>
      </w:r>
      <w:r>
        <w:rPr>
          <w:rFonts w:ascii="IRNazanin" w:hAnsi="IRNazanin" w:eastAsia="IRNazanin"/>
          <w:color w:val="111111"/>
          <w:sz w:val="28"/>
          <w:sz w:val="28"/>
          <w:szCs w:val="28"/>
          <w:rtl w:val="true"/>
          <w:lang w:bidi="fa-IR"/>
        </w:rPr>
        <w:t>و از آنجا که سهم ما از دنیا آن مقدار است که با آن سرای آخرت را اصلاح کنیم،</w:t>
      </w:r>
      <w:r>
        <w:rPr>
          <w:rStyle w:val="FootnoteAnchor"/>
          <w:rtl w:val="true"/>
        </w:rPr>
        <w:footnoteReference w:id="5"/>
      </w:r>
      <w:r>
        <w:rPr>
          <w:rFonts w:ascii="IRNazanin" w:hAnsi="IRNazanin" w:eastAsia="IRNazanin"/>
          <w:color w:val="111111"/>
          <w:sz w:val="28"/>
          <w:sz w:val="28"/>
          <w:szCs w:val="28"/>
          <w:rtl w:val="true"/>
          <w:lang w:bidi="fa-IR"/>
        </w:rPr>
        <w:t>باید از کار خویش بهره گیریم که انسان بینا کسی است که به درستی شنید و اندیشه کرد ، پس به درستی نگریست و آگاه شد ، از عبرت‌ها پند گرفت سپس راه روشنی را پیمود و از افتادن درپرتگاهها و گم‌شدن در کوره راه‌ها دوری کرد، کوشید تا عدالت را پاس دارد و برای گمراهان جای اعتراض باقی نگذارد که در حق سختگیری کند ، یا در سخن حق تحریف روا دارد و یا در گفتن سخن راست بترسد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سخن راست ، صدق کلام است و صدق، وضعیتی است که ظاهر و باطن در آن یکی است و گفتاری است که با استاندارد الهی یعنی آیات قرآن و روایات مطابق باشد </w:t>
      </w:r>
      <w:r>
        <w:rPr>
          <w:rStyle w:val="FootnoteAnchor"/>
          <w:rtl w:val="true"/>
        </w:rPr>
        <w:footnoteReference w:id="6"/>
      </w:r>
      <w:r>
        <w:rPr>
          <w:rFonts w:ascii="IRNazanin" w:hAnsi="IRNazanin" w:eastAsia="IRNazanin"/>
          <w:color w:val="111111"/>
          <w:sz w:val="28"/>
          <w:sz w:val="28"/>
          <w:szCs w:val="28"/>
          <w:rtl w:val="true"/>
          <w:lang w:bidi="fa-IR"/>
        </w:rPr>
        <w:t xml:space="preserve">و با توجه به آنچه خواهید خواند مهمترین مسأله این است که ، ما بدون صدق نجات نخواهیم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غیرراستی نرهاندت داد سوی راستی می‌خواندت</w:t>
      </w:r>
    </w:p>
    <w:p>
      <w:pPr>
        <w:pStyle w:val="BookText"/>
        <w:rPr/>
      </w:pPr>
      <w:r>
        <w:rPr>
          <w:rFonts w:ascii="IRNazanin" w:hAnsi="IRNazanin" w:eastAsia="IRNazanin"/>
          <w:color w:val="111111"/>
          <w:sz w:val="28"/>
          <w:sz w:val="28"/>
          <w:szCs w:val="28"/>
          <w:rtl w:val="true"/>
          <w:lang w:bidi="fa-IR"/>
        </w:rPr>
        <w:t>آنچه می‌خوانید تحقیقی است پیرامون مسأله صدق و کذب که با استفاده از آیات قرآن و روایات معتبر جمع آوری، برداشت 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انجام این تحقیق ، آیه‌ای از قرآن کریم بود که از گفتارنورانی و مقدس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گرامی‌ام سرکار خانم‌بروجردی درمجلس بزرگداشت یکی‌از صدیقان عالم، حضرت اباعبداللّه الحسین علیه‌السلام به گوش جانم رسید و آن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هذا یَوْمُ یَنْفَعُ الصّدِقینَ صِدْقُهُمْ لَهُمْ جَنّتٌ تَجْری مِنْ تَحْتِهَا الاَْنْهرُ خلِدینَ فیها اَبَدا رَضِیَ اللّهُ عَنْهُمْ وَ رَضُوا عَنْهُ ذلِکَ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راستی راستگویان به آن‌ها سود می‌بخشد </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که پیش رفتم به‌کلامی از حضرت‌رسول‌اکرم‌برخوردم که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گفتار نزد من ، راست‌ترین آن می‌باشد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گفتاری از امیرالمؤمنین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زبان پیامبر به تو رسیده اندیشه کن که ناچار به</w:t>
      </w:r>
    </w:p>
    <w:p>
      <w:pPr>
        <w:pStyle w:val="BookText"/>
        <w:rPr/>
      </w:pPr>
      <w:r>
        <w:rPr>
          <w:rFonts w:ascii="IRNazanin" w:hAnsi="IRNazanin" w:eastAsia="IRNazanin"/>
          <w:color w:val="111111"/>
          <w:sz w:val="28"/>
          <w:sz w:val="28"/>
          <w:szCs w:val="28"/>
          <w:rtl w:val="true"/>
          <w:lang w:bidi="fa-IR"/>
        </w:rPr>
        <w:t>انجام آن می‌باشی و راه فراری وجود ندارد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الوسایل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حضرت محمد رسول اللّه صلی‌الله‌علیه‌و‌آله ، محبوب دل ماست ، پس هرچه محبوب اوست محبوب ما هم خواهد بود ، اما عده‌ای از ما این اصل ظریف را فراموش کرده‌ایم یا حتی نمی‌دانیم که باید محبوب پیامبرمان را بشناسیم و به آن عمل کنیم و البته جای تأسف است که سید جمال‌الدین اسدآبادی یا دکتر علی شریعتی به اروپای غیر مسلمان برود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را دیدم ولی مسلمان ندیدم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مسلمانی، صداقت و رفتارهای اسلامی بود میان افراد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 xml:space="preserve">صداقت و یک رنگی در میان مسلمین امری ضروری و از مبانی اعتقادی می‌باشد اما متأسفانه بسیار کم رنگ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از پدر و مادرم و استاد عزیزتر از جانم سرکار خانم بروجردی که زمینه این تحقیق را برایم فراهم نمودند تشکر نمایم و آرزوی توفیقات بیشتر ایشان را از خداوند منّان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صفورا بیستونی</w:t>
      </w:r>
    </w:p>
    <w:p>
      <w:pPr>
        <w:pStyle w:val="BookText"/>
        <w:rPr/>
      </w:pPr>
      <w:r>
        <w:rPr>
          <w:rFonts w:ascii="IRNazanin" w:hAnsi="IRNazanin" w:eastAsia="IRNazanin"/>
          <w:color w:val="111111"/>
          <w:sz w:val="28"/>
          <w:sz w:val="28"/>
          <w:szCs w:val="28"/>
          <w:rtl w:val="true"/>
          <w:lang w:bidi="fa-IR"/>
        </w:rPr>
        <w:t>تهران ، مصادف با</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ولادت حضرت علی بن موسی الرضا علیه‌السلام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6" w:name="pg1048_6938"/>
    </w:p>
    <w:p>
      <w:pPr>
        <w:pStyle w:val="Heading2"/>
        <w:numPr>
          <w:ilvl w:val="1"/>
          <w:numId w:val="1"/>
        </w:numPr>
        <w:rPr/>
      </w:pPr>
      <w:bookmarkStart w:id="17" w:name="__RefHeading___Toc1754096_373438147"/>
      <w:bookmarkStart w:id="18" w:name="_Toc6"/>
      <w:bookmarkEnd w:id="16"/>
      <w:bookmarkEnd w:id="17"/>
      <w:r>
        <w:rPr>
          <w:rtl w:val="true"/>
        </w:rPr>
        <w:t>تعریف صدق</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راست گفتن، با تمام نیرو و توان وارد کاری شدن، به عهد و پیمان خود وفادار بودن و هر کار شایسته و بدون عیب و نقص ذکر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راستگو، وفاکننده به عهد و صادقانه عمل کننده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عَلَیْهِ </w:t>
      </w:r>
      <w:r>
        <w:rPr>
          <w:rStyle w:val="FootnoteAnchor"/>
          <w:rtl w:val="true"/>
        </w:rPr>
        <w:footnoteReference w:id="10"/>
      </w:r>
      <w:r>
        <w:rPr>
          <w:rFonts w:ascii="IRNazanin" w:hAnsi="IRNazanin" w:eastAsia="IRNazanin"/>
          <w:color w:val="111111"/>
          <w:sz w:val="28"/>
          <w:sz w:val="28"/>
          <w:szCs w:val="28"/>
          <w:rtl w:val="true"/>
          <w:lang w:bidi="fa-IR"/>
        </w:rPr>
        <w:t xml:space="preserve">مردانی هستند که بر سر عهدی که با خدا بسته‌اند ، صادقانه ایستاده‌اند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به نیکوکاری هدایت می‌کند و نیکوکاری به بهشت رهنمون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به بدکاری راهنمایی می‌کند و بدکرداری به دوزخ رهنمون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مردمانی پیوسته دروغ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 ترجمه عبدالمحمد آیتی ، وزیری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می‌گویند تا آنجا که خداوند آنها را کذاب ثبت می‌کند و همانا مردمانی پیوسته راست می‌گویند به حدی که خداوند آنها را صدّیق می‌نویسد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صدق زدوری مکن اندیشه که در کیش تیری که بود راست در آغوش نشان است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فضیلت صدق همین بس که صدّیق از آن مشتق است و خداوند پیامبران را بدان توصیف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امام صادق می‌باشد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رکوع و سجود مرد ننگرید زیرا این چیزی است که بدان عادت کرده است و اگر آن را ترک کند به هراس می‌افتد بلکه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به صدق گفتار و ادای امانت از سوی او بنگرید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عبارت دیگر معیار خوبی افراد صِرف عبادات ظاهری آنها نیست، بلکه رفتار عملی با محوریت صداقت و امانتداری در همه ابعاد زندگی فردی و اجتماعی مبنای ارزیابی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صدق در شش مرتبه به کار می‌رود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گفتار ، صدق در نیت و اراده ، صدق در وفای به عزم ، صدق در عمل و در تحقق همه مقامات دینی و کسی که به صدق در همه آن‌ها موصوف شود صدّیق گفته می‌شود که صیغه مبالغه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ملامحسن کاشانی ،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 ترجمه محمد صادق عارف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صدق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صدق است و صدّیقان را درجاتی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نیز در همه مقامات عزیز و ارزشمند است و درجات صدق نیز بی‌نهایت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نیز در کلامی از امام صادق است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بخواهی بدانی راستگویی یا دروغگو به معنای قصد و عمق ادعای خود بنگر و آنها را در ترازوی حق بسنج و گمان کن که روز قیامت است و خدا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هرگاه مقصود تو با عمق ادعایت برابر باشد صدق تو ثابت می‌شود و پست‌ترین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پایین‌ترین حد صدق آن است که زبان ، خلاف دل و دل ، خلاف زبان نباشد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کردی از صدق و اعتقاد و یقین خویشی خویش را به حق تسلیم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هر بنده‌ای که بخواهد راه طاعت خدا در پیش گیرد نخستین وظیفه‌اش آن است که برای بدست آوردن معرفت ، نیت را بیاموزد سپس بعد از فهم حقیقت صدق و اخلاص که دو وسیله برای رستگاری و رهایی بنده از آتش دوزخ است با عمل ، نیّت را تصحیح کند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صدق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لغتنامه‌های زبان فارسی تعاریفی از صدق دیده می‌شود که در زیر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 سخت ، درست ، مطابقت حکم با واقع و با اعتقاد، راست شدن سخن در حدیث ، راست گردانیدن وعده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البته توجه به این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بی‌نیت و نیت بدون اخلاص ، خودنمایی و ریا است ، ریا همتای نفاق و همسان گناه و اخلاص بدون صدق و تحقیق پوچ و هباست و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اِلی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ملامحسن کاشانی ،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 ترجمه محمدصادق عارف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 در باب 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9" w:name="pg1048_6944"/>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سراغ اعمالی که آنها انجام‌دادند می‌رویم و همه‌را چون ذرات غبار پراکنده در هوا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درباره هر عملی که برای غیرخدا و آلوده به ریا است می‌باشد</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20" w:name="__RefHeading___Toc1754098_373438147"/>
      <w:bookmarkStart w:id="21" w:name="_Toc7"/>
      <w:bookmarkEnd w:id="20"/>
      <w:r>
        <w:rPr>
          <w:rtl w:val="true"/>
        </w:rPr>
        <w:t>آیا صدق ذاتی است یا اکتسابی ؟</w:t>
      </w:r>
      <w:bookmarkEnd w:id="21"/>
    </w:p>
    <w:p>
      <w:pPr>
        <w:pStyle w:val="BookText"/>
        <w:rPr/>
      </w:pPr>
      <w:r>
        <w:rPr>
          <w:rFonts w:ascii="IRNazanin" w:hAnsi="IRNazanin" w:eastAsia="IRNazanin"/>
          <w:color w:val="111111"/>
          <w:sz w:val="28"/>
          <w:sz w:val="28"/>
          <w:szCs w:val="28"/>
          <w:rtl w:val="true"/>
          <w:lang w:bidi="fa-IR"/>
        </w:rPr>
        <w:t xml:space="preserve">برای آن کس که ایمان دارد ناممکن وجود ندارد </w:t>
      </w:r>
      <w:r>
        <w:rPr>
          <w:rStyle w:val="FootnoteAnchor"/>
          <w:rtl w:val="true"/>
        </w:rPr>
        <w:footnoteReference w:id="21"/>
      </w:r>
      <w:r>
        <w:rPr>
          <w:rFonts w:ascii="IRNazanin" w:hAnsi="IRNazanin" w:eastAsia="IRNazanin"/>
          <w:color w:val="111111"/>
          <w:sz w:val="28"/>
          <w:sz w:val="28"/>
          <w:szCs w:val="28"/>
          <w:rtl w:val="true"/>
          <w:lang w:bidi="fa-IR"/>
        </w:rPr>
        <w:t xml:space="preserve">و جوینده هرچیز به آن یا به بعض آن خواهد رسید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همین جملات ، کافی است که متوجه شویم انسان موجودی است بسیار مستعد که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صدق ذاتی است یا اکتسابی ؟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می‌تواند به کمال برسد و در آن هنگام است که نام خلیفة اللهی بر او گذارده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مراتب کمال ، رسیدن به مقام صدق است در نیات و افکار ، گفتار و اعمال که به زودی به آن‌ها اشاره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صدق در ذات ماست یا خارج از ذات ؟</w:t>
      </w:r>
    </w:p>
    <w:p>
      <w:pPr>
        <w:pStyle w:val="BookText"/>
        <w:rPr/>
      </w:pPr>
      <w:r>
        <w:rPr>
          <w:rFonts w:ascii="IRNazanin" w:hAnsi="IRNazanin" w:eastAsia="IRNazanin"/>
          <w:color w:val="111111"/>
          <w:sz w:val="28"/>
          <w:sz w:val="28"/>
          <w:szCs w:val="28"/>
          <w:rtl w:val="true"/>
          <w:lang w:bidi="fa-IR"/>
        </w:rPr>
        <w:t xml:space="preserve">خداوند وجود ما را سرشار از فطریات مثبت آفریده است و همه نیکی‌ها در آن جای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هستیم که پس از ورود به دنیا دچار کدورات عالم امکان شده و پرده‌ای روی فطرتمان 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تلاش کنیم و بذر کاشته شده درونمان را به وسیله آموختن مناسب آبیاری کنیم و رشد دهیم و به شرافت انسانی نائل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در ریشه همه انسان‌ها نهاده شده و افرادی که این صفت شایسته را دارند، محبوب دیگران می‌شوند ، اما از آنجا که بشر، معصوم نیست و فراموش می‌کند که باید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به‌عبادت‌خدامشغول‌باشدومحرمات‌راترک‌کند،احتیاج‌به‌تذکر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درخطبه‌ای از نهج البلاغه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حرام و منکرات بازدارید و خود هم مرتکب نشوید زیرا دستور داده شده‌اید خود محرمات را ترک کنید و سپس مردم را بازدارید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این تذکرات را، انبیاء و ائمه و انسان‌های آگاه روزگار ، گوشزد کرده‌اند و ما هستیم که باید برای رسیدن به سعادت واقعی آن‌ها را به‌کاربندیم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صدق به طور بالقوه در نهاد ماست ، شکی نیست اما با استناد به حدیثی از امام صادق علیه‌السلام اکتسابی بودن آن نیز ثابت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قبل‌از اینکه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ترجمه محمد دشتی، وزیری،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صدق ذاتی است یا اکتسابی؟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بزنی، صدق حرف را یادبگیر</w:t>
      </w:r>
      <w:r>
        <w:rPr>
          <w:rFonts w:eastAsia="IRNazanin" w:cs="IRNazanin"/>
          <w:color w:val="111111"/>
          <w:sz w:val="28"/>
          <w:szCs w:val="28"/>
          <w:rtl w:val="true"/>
          <w:lang w:bidi="fa-IR"/>
        </w:rPr>
        <w:t>» .</w:t>
      </w:r>
      <w:r>
        <w:rPr>
          <w:rStyle w:val="FootnoteAnchor"/>
          <w:rtl w:val="true"/>
        </w:rPr>
        <w:footnoteReference w:id="24"/>
      </w:r>
      <w:r>
        <w:rPr>
          <w:rFonts w:ascii="IRNazanin" w:hAnsi="IRNazanin" w:eastAsia="IRNazanin"/>
          <w:color w:val="111111"/>
          <w:sz w:val="28"/>
          <w:sz w:val="28"/>
          <w:szCs w:val="28"/>
          <w:rtl w:val="true"/>
          <w:lang w:bidi="fa-IR"/>
        </w:rPr>
        <w:t xml:space="preserve">پس بعد از آموختن صدق است که آن ، از بالقوه بودن خارج می‌شود به فعل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ما در حالی مجوز سخن گفتن را داریم که صادق باشیم ، حضرت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باید سخن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در خاموشی خیری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سخن ناآگاهانه نیز خیری نخواهد بود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وفا عقد کن روانم را همدم صدق کن جانم را</w:t>
      </w:r>
      <w:r>
        <w:rPr>
          <w:rFonts w:eastAsia="IRNazanin" w:cs="IRNazanin"/>
          <w:color w:val="111111"/>
          <w:sz w:val="28"/>
          <w:szCs w:val="28"/>
          <w:rtl w:val="true"/>
          <w:lang w:bidi="fa-IR"/>
        </w:rPr>
        <w:t>(</w:t>
      </w:r>
      <w:r>
        <w:rPr>
          <w:rStyle w:val="FootnoteAnchor"/>
          <w:rtl w:val="true"/>
        </w:rPr>
        <w:footnoteReference w:id="2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22" w:name="pg1048_6948"/>
    </w:p>
    <w:p>
      <w:pPr>
        <w:pStyle w:val="Heading2"/>
        <w:numPr>
          <w:ilvl w:val="1"/>
          <w:numId w:val="1"/>
        </w:numPr>
        <w:rPr/>
      </w:pPr>
      <w:bookmarkStart w:id="23" w:name="__RefHeading___Toc1754100_373438147"/>
      <w:bookmarkStart w:id="24" w:name="_Toc8"/>
      <w:bookmarkEnd w:id="22"/>
      <w:bookmarkEnd w:id="23"/>
      <w:r>
        <w:rPr>
          <w:rtl w:val="true"/>
        </w:rPr>
        <w:t>خصوصیات صدق و مراتب آن</w:t>
      </w:r>
      <w:bookmarkEnd w:id="24"/>
    </w:p>
    <w:p>
      <w:pPr>
        <w:pStyle w:val="Heading3"/>
        <w:numPr>
          <w:ilvl w:val="2"/>
          <w:numId w:val="1"/>
        </w:numPr>
        <w:rPr/>
      </w:pPr>
      <w:bookmarkStart w:id="25" w:name="__RefHeading___Toc1754102_373438147"/>
      <w:bookmarkStart w:id="26" w:name="_Toc9"/>
      <w:bookmarkEnd w:id="25"/>
      <w:r>
        <w:rPr>
          <w:rtl w:val="true"/>
        </w:rPr>
        <w:t>خصوصیات صدق و مراتب آن</w:t>
      </w:r>
      <w:bookmarkEnd w:id="26"/>
    </w:p>
    <w:p>
      <w:pPr>
        <w:pStyle w:val="BookText"/>
        <w:rPr/>
      </w:pPr>
      <w:r>
        <w:rPr>
          <w:rFonts w:ascii="Amiri" w:hAnsi="Amiri" w:eastAsia="Amiri" w:cs="Amiri"/>
          <w:color w:val="111111"/>
          <w:sz w:val="28"/>
          <w:sz w:val="28"/>
          <w:szCs w:val="28"/>
          <w:rtl w:val="true"/>
          <w:lang w:bidi="ar-SA"/>
        </w:rPr>
        <w:t>در هر عبادتی صدق معتبر است ، اَلا لِلّهِ الدّینُ الْخالِص ، که در اینجا خلوص ، همان صدق نیّت است</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بدون آن عبادت کامل نیست که چون خداوند بنده‌ای را دوست بدارد صدق به او الهام کند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طاعت، آن نیست که بر خاک نهی پیشانی صدق پیش آر که اخلاص به پیشانی نیست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چون شد اخلاص را نشانه پدید نور صدق آید از میانه پدید</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صدق و مراتب آن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می‌دانید خصوصیات صدق چیست که خداوند آن را به بنده محبوبش ارزانی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پاسخگوی این پرسش ، جلوه کامل صدق ، امیرالمؤمنین علیه‌السلام که هم محب خداست هم محبوب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دین 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اسلام و استوانه ایمان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زبان و بذل احسان است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شریف‌ترین خوی‌های انسان با یقین است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جلالت و بزرگی است که اگرچه از آن بترسی ، نجات بخش توست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بین حق و باطل جدایی می‌افکند و در نهایت ، روح سخن ، صدق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لحنش راست باشد ، دلیلش قوی می‌گردد و کارش پاکیزه است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همچنین از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الصادقین ، صادق احسانبخش ،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نتیجه گرفت که راستی و صدق ، براساس قطع و یقین است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تخمین‌ها و شایعات و پندارها است و هرکس از ظن و گمان‌های بی‌اساس پیروی کند سرانجام به دروغگویی کشانده می‌شود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صدق ، بیداری هر حس می‌شود حس‌ها را ذوق ، مونس می‌شود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زبان بزرگ‌ترین نعمت و موضوع بزرگ‌ترین گناهان است از جمله نفاق ، دروغ ، تهمت ، غیبت و دشنام که هرکدام از گناهان کبیره می‌باشند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رحمن به موجب رحمانیت خود ، انسان را آفرید و به او نطق و بیان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شکر این نعمت باید آن را در مسیر حقیقت‌جویی و راستگویی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صدق و مراتب آن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کرد که خلقت زبان توسط خدا به خاطر کشف حقیقت است نه کتمان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از قول پیامبر اکرم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طایفه‌ای که من از آنها نگرانم مردمان منافق و دورواند که در گفتار و ظاهر ، مؤمن و در باطن ، کفر را مستور می‌کنند در ظاهر مانند گوسفند، سلیم و در باطن و قفا همچون گرگ آدم‌خوارند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یکی از بهترین آیات در این مورد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می‌باشد که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اَدْخِلْنی مُدْخَلَ صِدْقٍ وَ اَخْرِجْنی مُخْرَجَ صِدْقٍ وَاجْعَلْ لی مِنْ لَدُنْکَ سُلْطانا نَصیرا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 آیه از خدا می‌خواهیم که امورمان را سرپرستی کند تا بتوانیم صادق باشیم و صدق را در دو خیر می‌خواهیم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مُدْخَلَ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صادقانه وارد دنیا شویم طبق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به بندگی خدا گفته‌ایم و قول داده‌ایم در دنیا ، بنده دنیا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پایه و نیت کارهایمان باید بر اساس صدق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مَخْرَجِ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هرجا خارج می‌شویم خروج از میدان بندگی نباشد و خروجمان به امراللّه ، برای قرب الهی و به جهت کسب رضای او باشد و صدقمان تا آخر ادامه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خدا مقام سلطانی را نصیبمان می‌کند تا بر تمام امور و افکارمان مسلط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مراتب دیگر صدق را با توجه به آیاتی دیگر می‌توان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شعراء که حضرت ابراهیم دعا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سخنرانی‌استادسرکارخانم‌بروجردی،مدیریت محترم حوزه علمیه‌السلطان‌علی‌بن‌موسی‌الرضا علیه‌السلام ،محرم</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صدق و مراتب آن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جمیل مرا در دهان آیندگان 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مرتب ثناگویی خدا را کردن که به اندازه ثناگویی از خدا و ائمه و اولیاء لسانم صادق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ضروری است که اصل لسان صدق، پیامبر اکرم صلی‌الله‌علیه‌و‌آله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لَهُمْ مِنْ رَحْمَتِنا وَ 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هم خداوند از رحمتش به حضرت ابراهیم که از پدر و بت‌پرستان کناره گرفت ، اسحاق و یعقوب را بخشید و به همه پیامبری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برای آنها لسان صدقی بلند مرتبه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یونس داریم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الَّذینَ امَنُوآ اَنَّ لَهُمْ قَدَمَ صِدْقٍ عِنْدَ 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کلاً آن خیری است که مرا مقدم می‌کند و جلو می‌برد و در صورتی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قدمم صادقانه خواهد بود که تمام وقتم را بندگی خالصانه پر کند و چیزهایی را به آخرت بفرستم که مرا به وصل برساند نه اینکه به جای تَقَدُّم ، تَأَخُّر نصیبم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صدق، قدم در طریق عشق نهی تو را نقش قدم راهبر شود پیدا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 کس به صدق در ره توحید زد قدم از ره ما برون نرفت اگر راهبر نشد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دیگر مراتب صدق ، مَقْعَد صِدْق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جایگاه متقی در بهشت و در نهر است ، حقِ اوست که کنار سلطان نشیند چون عمری در خدمت ملیک مقتدر بوده و در دنیا مَدخل و مَخرج، لِسان و قَدَم صدق داشته است </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صدق و مراتب آن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27" w:name="pg1048_6955"/>
    </w:p>
    <w:p>
      <w:pPr>
        <w:pStyle w:val="BookText"/>
        <w:rPr/>
      </w:pPr>
      <w:bookmarkEnd w:id="27"/>
      <w:r>
        <w:rPr>
          <w:rFonts w:ascii="IRNazanin" w:hAnsi="IRNazanin" w:eastAsia="IRNazanin"/>
          <w:color w:val="111111"/>
          <w:sz w:val="28"/>
          <w:sz w:val="28"/>
          <w:szCs w:val="28"/>
          <w:rtl w:val="true"/>
          <w:lang w:bidi="fa-IR"/>
        </w:rPr>
        <w:t>بر سر آن ره نارفته که می‌باید رفت خیز و عاقل منشین بر قدم صدق بایست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طرف دیگر می‌توان صدق را در سرفصل‌های زیر دسته‌بندی کرد</w:t>
      </w:r>
      <w:r>
        <w:rPr>
          <w:rFonts w:eastAsia="IRNazanin" w:cs="IRNazanin"/>
          <w:color w:val="111111"/>
          <w:sz w:val="28"/>
          <w:szCs w:val="28"/>
          <w:rtl w:val="true"/>
          <w:lang w:bidi="fa-IR"/>
        </w:rPr>
        <w:t>:</w:t>
      </w:r>
    </w:p>
    <w:p>
      <w:pPr>
        <w:pStyle w:val="Heading3"/>
        <w:numPr>
          <w:ilvl w:val="2"/>
          <w:numId w:val="1"/>
        </w:numPr>
        <w:rPr/>
      </w:pPr>
      <w:bookmarkStart w:id="28" w:name="__RefHeading___Toc1754104_373438147"/>
      <w:bookmarkStart w:id="29" w:name="_Toc10"/>
      <w:bookmarkEnd w:id="28"/>
      <w:r>
        <w:rPr/>
        <w:t>1</w:t>
      </w:r>
      <w:r>
        <w:rPr>
          <w:rtl w:val="true"/>
        </w:rPr>
        <w:t xml:space="preserve"> </w:t>
      </w:r>
      <w:r>
        <w:rPr>
          <w:rtl w:val="true"/>
        </w:rPr>
        <w:t>صدق در نیت</w:t>
      </w:r>
      <w:bookmarkEnd w:id="29"/>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نیت صادقی دارد، صاحب قلب سلیم است چراکه سلامت قلب از شرک ، نیّت را در همه چیز خالص می‌کند و قلب سلیم قلبی است که خدا را ملاقات کند درحالی که کسی جز او در آن نباشد و در روز قیامت با توجه به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شعراء فقط قلب سلیم است که به حال انسان سود می‌بخشد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از قول حضرت ابراهیم در سوره آمده است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دیوان اشعار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30" w:name="pg1048_6956"/>
    </w:p>
    <w:p>
      <w:pPr>
        <w:pStyle w:val="BookText"/>
        <w:rPr/>
      </w:pPr>
      <w:bookmarkEnd w:id="30"/>
      <w:r>
        <w:rPr>
          <w:rFonts w:ascii="IRNazanin" w:hAnsi="IRNazanin" w:eastAsia="IRNazanin"/>
          <w:color w:val="111111"/>
          <w:sz w:val="28"/>
          <w:sz w:val="28"/>
          <w:szCs w:val="28"/>
          <w:rtl w:val="true"/>
          <w:lang w:bidi="fa-IR"/>
        </w:rPr>
        <w:t>وانجا که عاشقان را ز صدق باز پرسند پس عاشق مجازی کاندر جواب بماند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فکر و نیتی که صادق نباشد به دلیل عدم توحید کامل است که این ، سبب عمل ناصادقانه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دل همره جان کن که سخن نیست مفید،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1" w:name="__RefHeading___Toc1754106_373438147"/>
      <w:bookmarkStart w:id="32" w:name="_Toc11"/>
      <w:bookmarkEnd w:id="31"/>
      <w:r>
        <w:rPr/>
        <w:t>2</w:t>
      </w:r>
      <w:r>
        <w:rPr>
          <w:rtl w:val="true"/>
        </w:rPr>
        <w:t xml:space="preserve"> </w:t>
      </w:r>
      <w:r>
        <w:rPr>
          <w:rtl w:val="true"/>
        </w:rPr>
        <w:t>صِدْق در قول</w:t>
      </w:r>
      <w:bookmarkEnd w:id="32"/>
    </w:p>
    <w:p>
      <w:pPr>
        <w:pStyle w:val="BookText"/>
        <w:rPr/>
      </w:pPr>
      <w:r>
        <w:rPr>
          <w:rFonts w:ascii="IRNazanin" w:hAnsi="IRNazanin" w:eastAsia="IRNazanin"/>
          <w:color w:val="111111"/>
          <w:sz w:val="28"/>
          <w:sz w:val="28"/>
          <w:szCs w:val="28"/>
          <w:rtl w:val="true"/>
          <w:lang w:bidi="fa-IR"/>
        </w:rPr>
        <w:t>که با توجه به آنچه گفته شده است ، بسیار بدیهی است ، حتی باید در دعاهایی که می‌کنیم نایب بنده‌های خاص و متقی خدا بشویم تا قولمان صادقانه باشد</w:t>
      </w:r>
      <w:r>
        <w:rPr>
          <w:rFonts w:eastAsia="IRNazanin" w:cs="IRNazanin"/>
          <w:color w:val="111111"/>
          <w:sz w:val="28"/>
          <w:szCs w:val="28"/>
          <w:rtl w:val="true"/>
          <w:lang w:bidi="fa-IR"/>
        </w:rPr>
        <w:t>.</w:t>
      </w:r>
    </w:p>
    <w:p>
      <w:pPr>
        <w:pStyle w:val="Heading3"/>
        <w:numPr>
          <w:ilvl w:val="2"/>
          <w:numId w:val="1"/>
        </w:numPr>
        <w:rPr/>
      </w:pPr>
      <w:bookmarkStart w:id="33" w:name="__RefHeading___Toc1754108_373438147"/>
      <w:bookmarkStart w:id="34" w:name="_Toc12"/>
      <w:bookmarkEnd w:id="33"/>
      <w:r>
        <w:rPr/>
        <w:t>3</w:t>
      </w:r>
      <w:r>
        <w:rPr>
          <w:rtl w:val="true"/>
        </w:rPr>
        <w:t xml:space="preserve"> </w:t>
      </w:r>
      <w:r>
        <w:rPr>
          <w:rtl w:val="true"/>
        </w:rPr>
        <w:t>صِدْق در عَزْم</w:t>
      </w:r>
      <w:bookmarkEnd w:id="34"/>
    </w:p>
    <w:p>
      <w:pPr>
        <w:pStyle w:val="BookText"/>
        <w:rPr/>
      </w:pPr>
      <w:r>
        <w:rPr>
          <w:rFonts w:ascii="IRNazanin" w:hAnsi="IRNazanin" w:eastAsia="IRNazanin"/>
          <w:color w:val="111111"/>
          <w:sz w:val="28"/>
          <w:sz w:val="28"/>
          <w:szCs w:val="28"/>
          <w:rtl w:val="true"/>
          <w:lang w:bidi="fa-IR"/>
        </w:rPr>
        <w:t xml:space="preserve">اهل شعار دادن نباشیم </w:t>
      </w:r>
      <w:r>
        <w:rPr>
          <w:rFonts w:eastAsia="IRNazanin" w:cs="IRNazanin"/>
          <w:color w:val="111111"/>
          <w:sz w:val="28"/>
          <w:szCs w:val="28"/>
          <w:rtl w:val="true"/>
          <w:lang w:bidi="fa-IR"/>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عمل کردن است</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صدق و مراتب آن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bookmarkStart w:id="35" w:name="pg1048_6957"/>
    </w:p>
    <w:p>
      <w:pPr>
        <w:pStyle w:val="BookText"/>
        <w:rPr/>
      </w:pPr>
      <w:bookmarkEnd w:id="35"/>
      <w:r>
        <w:rPr>
          <w:rFonts w:ascii="IRNazanin" w:hAnsi="IRNazanin" w:eastAsia="IRNazanin"/>
          <w:color w:val="111111"/>
          <w:sz w:val="28"/>
          <w:sz w:val="28"/>
          <w:szCs w:val="28"/>
          <w:rtl w:val="true"/>
          <w:lang w:bidi="fa-IR"/>
        </w:rPr>
        <w:t>از بر صدق برو، پای طلب در ره نه گرچه پاینده جانان کم و جوینده بسی است</w:t>
      </w:r>
      <w:r>
        <w:rPr>
          <w:rStyle w:val="FootnoteAnchor"/>
          <w:rtl w:val="true"/>
        </w:rPr>
        <w:footnoteReference w:id="44"/>
      </w:r>
    </w:p>
    <w:p>
      <w:pPr>
        <w:pStyle w:val="Heading3"/>
        <w:numPr>
          <w:ilvl w:val="2"/>
          <w:numId w:val="1"/>
        </w:numPr>
        <w:rPr/>
      </w:pPr>
      <w:bookmarkStart w:id="36" w:name="__RefHeading___Toc1754110_373438147"/>
      <w:bookmarkStart w:id="37" w:name="_Toc13"/>
      <w:bookmarkEnd w:id="36"/>
      <w:r>
        <w:rPr/>
        <w:t>4</w:t>
      </w:r>
      <w:r>
        <w:rPr>
          <w:rtl w:val="true"/>
        </w:rPr>
        <w:t xml:space="preserve"> </w:t>
      </w:r>
      <w:r>
        <w:rPr>
          <w:rtl w:val="true"/>
        </w:rPr>
        <w:t>صِدْق در عبادت</w:t>
      </w:r>
      <w:bookmarkEnd w:id="37"/>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اُمِرُوا اِلاّ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لزوم قصد قربت در عبادت است تا آنجا که به عنوان مثال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 روح عبادت را اخلاص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پس‌می‌توان‌گفت‌مهم‌ترین‌مسأله‌درعبادت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خالص که همان صدق است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در قرآن آمده است در راه عبادت او شکیبا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اصْطَبِرْ لِعِبادَتِه</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که منظور، عبادتی توأم با اخلاص و توحید است و عبادتی خالصانه و صادقانه با مشکل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38" w:name="pg1048_6958"/>
    </w:p>
    <w:p>
      <w:pPr>
        <w:pStyle w:val="BookText"/>
        <w:rPr/>
      </w:pPr>
      <w:bookmarkEnd w:id="38"/>
      <w:r>
        <w:rPr>
          <w:rFonts w:ascii="IRNazanin" w:hAnsi="IRNazanin" w:eastAsia="IRNazanin"/>
          <w:color w:val="111111"/>
          <w:sz w:val="28"/>
          <w:sz w:val="28"/>
          <w:szCs w:val="28"/>
          <w:rtl w:val="true"/>
          <w:lang w:bidi="fa-IR"/>
        </w:rPr>
        <w:t xml:space="preserve">سختی همراه است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خداوند فرشتگان را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به خاطر اخلاص در عبودیت گرامی داشته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مواهب خدا را افزون دریافت می‌کنند را به کار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عرفه حضرت ابا عبداللّه‌الحسین علیه‌السلام نیز ایشان درخواستی دارند که مؤیّد صدق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اَقِمْنی بِالصِّدقِ الْعُبُودِیَّةِ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بندگی را برای من در نزد خود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روی صدق در دل‌های شب دست دعا بگشا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خصوصیات صدق و مراتب آن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39" w:name="__RefHeading___Toc1754112_373438147"/>
      <w:bookmarkStart w:id="40" w:name="_Toc14"/>
      <w:bookmarkEnd w:id="39"/>
      <w:r>
        <w:rPr/>
        <w:t>5</w:t>
      </w:r>
      <w:r>
        <w:rPr>
          <w:rtl w:val="true"/>
        </w:rPr>
        <w:t xml:space="preserve"> </w:t>
      </w:r>
      <w:r>
        <w:rPr>
          <w:rtl w:val="true"/>
        </w:rPr>
        <w:t>صدق در وفای به عزم</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مثلاً از خدا چیزی را با شرایطی خواستم</w:t>
      </w:r>
      <w:bookmarkStart w:id="41" w:name="pg1048_6959"/>
    </w:p>
    <w:p>
      <w:pPr>
        <w:pStyle w:val="BookText"/>
        <w:rPr/>
      </w:pPr>
      <w:bookmarkEnd w:id="41"/>
      <w:r>
        <w:rPr>
          <w:rFonts w:ascii="IRNazanin" w:hAnsi="IRNazanin" w:eastAsia="IRNazanin"/>
          <w:color w:val="111111"/>
          <w:sz w:val="28"/>
          <w:sz w:val="28"/>
          <w:szCs w:val="28"/>
          <w:rtl w:val="true"/>
          <w:lang w:bidi="fa-IR"/>
        </w:rPr>
        <w:t xml:space="preserve">و آن را به من داد ، عمل کنم </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42" w:name="__RefHeading___Toc1754114_373438147"/>
      <w:bookmarkStart w:id="43" w:name="_Toc15"/>
      <w:bookmarkEnd w:id="42"/>
      <w:r>
        <w:rPr/>
        <w:t>6</w:t>
      </w:r>
      <w:r>
        <w:rPr>
          <w:rtl w:val="true"/>
        </w:rPr>
        <w:t xml:space="preserve"> </w:t>
      </w:r>
      <w:r>
        <w:rPr>
          <w:rtl w:val="true"/>
        </w:rPr>
        <w:t>صدق در عمل</w:t>
      </w:r>
      <w:bookmarkEnd w:id="43"/>
    </w:p>
    <w:p>
      <w:pPr>
        <w:pStyle w:val="BookText"/>
        <w:rPr/>
      </w:pPr>
      <w:r>
        <w:rPr>
          <w:rFonts w:ascii="IRNazanin" w:hAnsi="IRNazanin" w:eastAsia="IRNazanin"/>
          <w:color w:val="111111"/>
          <w:sz w:val="28"/>
          <w:sz w:val="28"/>
          <w:szCs w:val="28"/>
          <w:rtl w:val="true"/>
          <w:lang w:bidi="fa-IR"/>
        </w:rPr>
        <w:t xml:space="preserve">عملم از نیتم پررنگ‌تر نباشد بلکه جوشش درونیم بیشتر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حسن ختام این مبحث را ، کلامی از پیامبر اکرم صلی‌الله‌علیه‌و‌آله قرار می‌دهم که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 وَ عَمَلٌ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گفتار مطابق با حق و عمل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صدق در گفتار و عمل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حال‌که تا اندازه‌ای با صدق آشنا شدیم ، برای ایجاد اشتیاق بیشتر به راستگویی،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بعضی از آثار آن را برمی‌شمارم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قدم‌زنی در ره خاندان به‌صدق بدرقه رهت شود همت شحنه نجف </w:t>
      </w:r>
      <w:r>
        <w:rPr>
          <w:rStyle w:val="FootnoteAnchor"/>
          <w:rtl w:val="true"/>
        </w:rPr>
        <w:footnoteReference w:id="49"/>
      </w:r>
      <w:bookmarkStart w:id="44" w:name="pg1048_6960"/>
    </w:p>
    <w:p>
      <w:pPr>
        <w:pStyle w:val="Heading2"/>
        <w:numPr>
          <w:ilvl w:val="1"/>
          <w:numId w:val="1"/>
        </w:numPr>
        <w:rPr/>
      </w:pPr>
      <w:bookmarkStart w:id="45" w:name="__RefHeading___Toc1754116_373438147"/>
      <w:bookmarkStart w:id="46" w:name="_Toc16"/>
      <w:bookmarkEnd w:id="44"/>
      <w:bookmarkEnd w:id="45"/>
      <w:r>
        <w:rPr>
          <w:rtl w:val="true"/>
        </w:rPr>
        <w:t>آثار و برکات صدق</w:t>
      </w:r>
      <w:bookmarkEnd w:id="46"/>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بقره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لاَِنْفُسِکُمْ مِنْ خَیْرٍ تَجِدُوهُ عِنْدَ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با انتخاب خیر و احسن ، انسان سرمایه‌دار است و این سرمایه‌داری از بررسی احادیث و آیات زیر در آثار صدق روشن خواهد 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صدق، اکسیرمس هستی‌توست پایه افروز فرودستی توست</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امام صادق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سَیْفُ اللّهِ فی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شمشیر خداست در</w:t>
      </w:r>
    </w:p>
    <w:p>
      <w:pPr>
        <w:pStyle w:val="BookText"/>
        <w:rPr/>
      </w:pPr>
      <w:r>
        <w:rPr>
          <w:rFonts w:ascii="IRNazanin" w:hAnsi="IRNazanin" w:eastAsia="IRNazanin"/>
          <w:color w:val="111111"/>
          <w:sz w:val="28"/>
          <w:sz w:val="28"/>
          <w:szCs w:val="28"/>
          <w:rtl w:val="true"/>
          <w:lang w:bidi="fa-IR"/>
        </w:rPr>
        <w:t xml:space="preserve">آثار و برکات صدق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شمشیر نفوذ دارد ، صادق هم نفوذ کلام خواهد داشت و</w:t>
      </w:r>
    </w:p>
    <w:p>
      <w:pPr>
        <w:pStyle w:val="BookText"/>
        <w:rPr/>
      </w:pPr>
      <w:r>
        <w:rPr>
          <w:rFonts w:ascii="IRNazanin" w:hAnsi="IRNazanin" w:eastAsia="IRNazanin"/>
          <w:color w:val="111111"/>
          <w:sz w:val="28"/>
          <w:sz w:val="28"/>
          <w:szCs w:val="28"/>
          <w:rtl w:val="true"/>
          <w:lang w:bidi="fa-IR"/>
        </w:rPr>
        <w:t xml:space="preserve">قدرتمند است و مقتدر و اینکه در کلامش نفوذ و قاطعیت است نشانه تأیید خداوند باری‌تعالی می‌باشد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حضرت علی علیه‌السلام نیز گفتاری شبیه به این مطلب دارد ،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سخنانی که از حمله مسلحانه کارسازتر و مؤثرتر است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طریق صدق کی قطع تواند کرد ؟ که همچو صبح جهانتاب با دو شمشیر است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صادق‌به‌واسطه‌صدق‌خودسه‌چیزرابدست‌می‌آورد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اطمینان، جلب محبت و مهربانی و ایجاد هیبت </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جمعی که پا به صدق درین راه می‌زنند در یک نفس چو صبح جهان‌گیر می‌شوند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لِسانُهُ زَکی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زبانش صادق باشد کارهایش تزکیه خواهد شد یعنی رشد و انبساط خواهدداشت و به همین اندازه‌ای که هست نمی‌ماند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کسی که پای نهد در ره تو از سر صدق چو مکان قدمش باشد از مکان بیرون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زُمَر از آثار صدق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یَشاؤُونَ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صدیقین آنچه بخواهند نزد پروردگارشان از مواهب معنوی و نعمات مادی موجود است و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بدترین اعمالی را که انجام داده‌اند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صدق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می‌آمرزد و آن‌ها را به بدترین اعمالی که انجام می‌دادند پاداش می‌دهد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اگر خواهی که گردی بنده خاص مهیا شو برای صدق و اخلاص</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و در کل داستان یوسف و زلیخا ، صادق ، تحت امداد غیبی خداوند قرار می‌گیرد به طوری که صداقت یوسف حتی در زندان هم سبب عزت و مؤثر بودن وجودش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گفته شده بنده صادق تحت سلطنت و نصرت الهی قرار می‌گیرد و در سوره حُجُرات نیز نصرت ، باهمین مضمون نصیب صادق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که دنیا سجن مؤمن است برای عزت و وجود نافع باید صادق بود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خداوند سمیع و علیم شمرده شده ، یعنی از آنجا که خدا صدای استغاثه پیامبر و مؤمنان را شنید و از صدق نیت و اخلاص آنها باخبر بود همگی را مشمول لطف خدا قرار داد و بر دشمن پیروز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مؤمنان مخلص و مجاهد سرانجام پیروز می‌شوند و ریاکاران بی‌عمل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می‌خورند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با صدق ز دوری مکن اندیشه که در کیش تیری که بود راست در آغوش نشان است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فعلی و قولی مرد و زن باایمان ملاک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صادقین پاداش عظیم عنایت می‌کند و مغفرت شامل حال آنها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صدق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همین‌سوره‌آمده‌خداوندبرای‌عده‌ای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درصورت‌نیازبه‌بقیه مصادیق، به آیه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مردان و زنان راستگو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مزدی بزرگ آماده کرده است و با توجه 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صادق باشید وعده خدا برای شما عمل می‌شود ، که می‌توان یکی از آن پاداش‌های بزرگ را شفاعت رسول اکرم در قیامت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شما به من در قیامت و لازم‌ترین اشخاص بر شفاعت توسط من ، راستگوترین شماست در حدیث ، اداکننده‌ترین شما در امانت، نیکوترین شما در خلق و نزدیک‌ترین شماست به مردم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باشید اگر چه در آن نابودی ببینید ، زیرا نجات و رستگاری در راستی است و از دروغ به دور باشید اگر چه در آن رستگاری</w:t>
      </w:r>
    </w:p>
    <w:p>
      <w:pPr>
        <w:pStyle w:val="BookText"/>
        <w:rPr/>
      </w:pPr>
      <w:r>
        <w:rPr>
          <w:rFonts w:ascii="IRNazanin" w:hAnsi="IRNazanin" w:eastAsia="IRNazanin"/>
          <w:color w:val="111111"/>
          <w:sz w:val="28"/>
          <w:sz w:val="28"/>
          <w:szCs w:val="28"/>
          <w:rtl w:val="true"/>
          <w:lang w:bidi="fa-IR"/>
        </w:rPr>
        <w:t>ببینید که هلاک و نابودی در ناراستی است ،</w:t>
      </w:r>
      <w:r>
        <w:rPr>
          <w:rStyle w:val="FootnoteAnchor"/>
          <w:rtl w:val="true"/>
        </w:rPr>
        <w:footnoteReference w:id="6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 امام خمینی ، 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زبانی کز فروغ صدق دارد روشنی زنده زیر خاک دائم چون چراغ آسیاست </w:t>
      </w:r>
      <w:r>
        <w:rPr>
          <w:rStyle w:val="FootnoteAnchor"/>
          <w:rtl w:val="true"/>
        </w:rPr>
        <w:footnoteReference w:id="6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کار اهل بهشت، صدق است ، چون بنده راستگو باشد نیکوکار می‌شود و چون نیکی کند،ایمان‌آورد و براثرایمان واردبهشت گردد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اِنَ‌الصّادِقَ اَوَّلُ مَنْ یُصَدِّقُهُ‌اللّهُ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اکرام‌های خدا و اکرام خدا به بنده، اینکه لسان صدق به او می‌دهد و خدا تصدیقش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بدانیم</w:t>
      </w:r>
    </w:p>
    <w:p>
      <w:pPr>
        <w:pStyle w:val="BookText"/>
        <w:rPr/>
      </w:pPr>
      <w:r>
        <w:rPr>
          <w:rFonts w:ascii="IRNazanin" w:hAnsi="IRNazanin" w:eastAsia="IRNazanin"/>
          <w:color w:val="111111"/>
          <w:sz w:val="28"/>
          <w:sz w:val="28"/>
          <w:szCs w:val="28"/>
          <w:rtl w:val="true"/>
          <w:lang w:bidi="fa-IR"/>
        </w:rPr>
        <w:t xml:space="preserve">اگر لغزشی در زبانمان داریم عذاب خداست و تحقیر او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آثارالصادقین ، صادق احسانبخش ،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دیوان اشعار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الصادقین ، صادق احسانبخش ،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برکات صدق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از حضرت علی علیه‌السلام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مردم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موقعیت‌های مختلف راست می‌گوید </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ایشان پس از فتح بصره و کشته شدن طلحه و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بَصَّرَنیکُمْ صِدْقُ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صفای باطن و صدق‌نیت، درون شما را می‌خواندم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 نیت ، سبب بصیرت می‌شود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همچنین طبق فرموده‌هایی از ایشان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حقیقتی</w:t>
      </w:r>
    </w:p>
    <w:p>
      <w:pPr>
        <w:pStyle w:val="BookText"/>
        <w:rPr/>
      </w:pPr>
      <w:r>
        <w:rPr>
          <w:rFonts w:ascii="IRNazanin" w:hAnsi="IRNazanin" w:eastAsia="IRNazanin"/>
          <w:color w:val="111111"/>
          <w:sz w:val="28"/>
          <w:sz w:val="28"/>
          <w:szCs w:val="28"/>
          <w:rtl w:val="true"/>
          <w:lang w:bidi="fa-IR"/>
        </w:rPr>
        <w:t xml:space="preserve">است‌که بین‌حق‌وباطل جدایی‌افکند </w:t>
      </w:r>
      <w:r>
        <w:rPr>
          <w:rStyle w:val="FootnoteAnchor"/>
          <w:rtl w:val="true"/>
        </w:rPr>
        <w:footnoteReference w:id="70"/>
      </w:r>
      <w:r>
        <w:rPr>
          <w:rFonts w:ascii="IRNazanin" w:hAnsi="IRNazanin" w:eastAsia="IRNazanin"/>
          <w:color w:val="111111"/>
          <w:sz w:val="28"/>
          <w:sz w:val="28"/>
          <w:szCs w:val="28"/>
          <w:rtl w:val="true"/>
          <w:lang w:bidi="fa-IR"/>
        </w:rPr>
        <w:t>و هرکه‌سخنش راست‌باشد، دلیلش قوی‌گردد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سخنرانی‌استادسرکارخانم‌بروجردی،مدیریت محترم حوزه علمیه‌السلطان‌علی‌بن‌موسی‌الرضا علیه‌السلام ،محرم</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سخنرانی‌استادسرکارخانم‌بروجردی،مدیریت محترم حوزه علمیه‌السلطان‌علی‌بن‌موسی‌الرضا علیه‌السلام ،محرم</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محمد دشتی ، وزیری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با این مقدمه که اسلام عامل نجات و رستگاری برای تصدیق‌کنندگان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2"/>
      </w:r>
      <w:r>
        <w:rPr>
          <w:rFonts w:ascii="IRNazanin" w:hAnsi="IRNazanin" w:eastAsia="IRNazanin"/>
          <w:color w:val="111111"/>
          <w:sz w:val="28"/>
          <w:sz w:val="28"/>
          <w:szCs w:val="28"/>
          <w:rtl w:val="true"/>
          <w:lang w:bidi="fa-IR"/>
        </w:rPr>
        <w:t xml:space="preserve">و هرکس خدا را تصدیق کند رستگار می‌گردد ، </w:t>
      </w:r>
      <w:r>
        <w:rPr>
          <w:rStyle w:val="FootnoteAnchor"/>
          <w:rtl w:val="true"/>
        </w:rPr>
        <w:footnoteReference w:id="73"/>
      </w:r>
      <w:r>
        <w:rPr>
          <w:rFonts w:ascii="IRNazanin" w:hAnsi="IRNazanin" w:eastAsia="IRNazanin"/>
          <w:color w:val="111111"/>
          <w:sz w:val="28"/>
          <w:sz w:val="28"/>
          <w:szCs w:val="28"/>
          <w:rtl w:val="true"/>
          <w:lang w:bidi="fa-IR"/>
        </w:rPr>
        <w:t xml:space="preserve">یکی دیگر از آثار صدق را از زبان امام باقر علیه‌السلام می‌آموزیم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اگر در کسی باشد اسلامش کامل و گناهانش پاک می‌گردد و پروردگار را در حالی ملاقات می‌کند که از او خشنود و راضی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وعده‌ای که به مردم داده وفا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در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صدق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گفتاربامردم‌راست‌باشد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ازانجام‌هرکاری‌که پیش‌مردم و خدا زشت باشد ، شرم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او با خانواده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عامل نجات برای صادقان است؟</w:t>
      </w:r>
    </w:p>
    <w:p>
      <w:pPr>
        <w:pStyle w:val="BookText"/>
        <w:rPr/>
      </w:pPr>
      <w:r>
        <w:rPr>
          <w:rFonts w:ascii="IRNazanin" w:hAnsi="IRNazanin" w:eastAsia="IRNazanin"/>
          <w:color w:val="111111"/>
          <w:sz w:val="28"/>
          <w:sz w:val="28"/>
          <w:szCs w:val="28"/>
          <w:rtl w:val="true"/>
          <w:lang w:bidi="fa-IR"/>
        </w:rPr>
        <w:t xml:space="preserve">پاسخ مثبت است زیرا طبق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یَوْمُ یَنْفَعُ الصّدِقینَ صِدْقُهُمْ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صدق در این آیه ، راستی در گفتار و کردار در دنیاست که در آخرت مفید واقع می‌شود وگرنه صدق در آخرت که محل تکلیف نیست ، فایده ندارد و در آن روز هیچ کس جز راست نمی‌تواند بگوید چون دنیاست که دارتکلیف است و در آخرت دروغگویان ، راستگو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چیزی که در قیامت از بین همه اعمال بسیار مفید می‌باشد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صدق صادقان می‌باشد و تمام نیکی‌ها در صدق خلاصه می‌شود و فوز عظیم و رضایت پروردگار از بندگان و بالعکس که بالاترین نعمت است برای بنده صادق موجود خواهد بود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بالاخره نجات از آنِ کسی است که صادق باشد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نِجاةٌ لِمَنْ صَدَّقَ</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یُوَفَّی الصّابِرُونَ اَجْرَهُمْ بِغَیْرِ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صدق کوش که خورشید زاید از نفست که از دروغ سیه روی گشت صبح نخست </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صدق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bookmarkStart w:id="47" w:name="pg1048_6971"/>
    </w:p>
    <w:p>
      <w:pPr>
        <w:pStyle w:val="Heading2"/>
        <w:numPr>
          <w:ilvl w:val="1"/>
          <w:numId w:val="1"/>
        </w:numPr>
        <w:rPr/>
      </w:pPr>
      <w:bookmarkStart w:id="48" w:name="__RefHeading___Toc1754118_373438147"/>
      <w:bookmarkStart w:id="49" w:name="_Toc17"/>
      <w:bookmarkEnd w:id="47"/>
      <w:bookmarkEnd w:id="48"/>
      <w:r>
        <w:rPr>
          <w:rtl w:val="true"/>
        </w:rPr>
        <w:t>ضرورت صداقت چیست ؟</w:t>
      </w:r>
      <w:bookmarkEnd w:id="49"/>
    </w:p>
    <w:p>
      <w:pPr>
        <w:pStyle w:val="BookText"/>
        <w:rPr/>
      </w:pPr>
      <w:r>
        <w:rPr>
          <w:rFonts w:ascii="IRNazanin" w:hAnsi="IRNazanin" w:eastAsia="IRNazanin"/>
          <w:color w:val="111111"/>
          <w:sz w:val="28"/>
          <w:sz w:val="28"/>
          <w:szCs w:val="28"/>
          <w:rtl w:val="true"/>
          <w:lang w:bidi="fa-IR"/>
        </w:rPr>
        <w:t>یکی از امور مهم در ایجاد انگیزه برای صادق بودن آثار و فواید صدق بود که در فصل قبل گذشت و اما مهم‌تراز آن دانستن‌این‌است‌که اساسا ضرورتِ صداقت چیست ؟</w:t>
      </w:r>
    </w:p>
    <w:p>
      <w:pPr>
        <w:pStyle w:val="BookText"/>
        <w:rPr/>
      </w:pPr>
      <w:r>
        <w:rPr>
          <w:rFonts w:ascii="IRNazanin" w:hAnsi="IRNazanin" w:eastAsia="IRNazanin"/>
          <w:color w:val="111111"/>
          <w:sz w:val="28"/>
          <w:sz w:val="28"/>
          <w:szCs w:val="28"/>
          <w:rtl w:val="true"/>
          <w:lang w:bidi="fa-IR"/>
        </w:rPr>
        <w:t xml:space="preserve">طی بررسی که داشتم بهتر از سخنان امیرالمؤمنین علی علیه‌السلام چیزی نیافتم که او خود ، صدق مطلق است و روشنگر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راستی را از زبان ایشان تبیین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باطل تباه‌شدنی است و باطل آن است که بگویی شنیدم و حق ، آنکه بگویی دیدم </w:t>
      </w:r>
      <w:r>
        <w:rPr>
          <w:rStyle w:val="FootnoteAnchor"/>
          <w:rtl w:val="true"/>
        </w:rPr>
        <w:footnoteReference w:id="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 گسترده‌تر از آن است که وصفش کنند ولی به هنگام عمل تنگنایی</w:t>
      </w:r>
    </w:p>
    <w:p>
      <w:pPr>
        <w:pStyle w:val="BookText"/>
        <w:rPr/>
      </w:pPr>
      <w:r>
        <w:rPr>
          <w:rFonts w:ascii="IRNazanin" w:hAnsi="IRNazanin" w:eastAsia="IRNazanin"/>
          <w:color w:val="111111"/>
          <w:sz w:val="28"/>
          <w:sz w:val="28"/>
          <w:szCs w:val="28"/>
          <w:rtl w:val="true"/>
          <w:lang w:bidi="fa-IR"/>
        </w:rPr>
        <w:t>بی‌مانند دارد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میان حق و باطل چهار انگشت فاصله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ظاهرا منظور فاصله بین چشم و گوش است و حقانیت دیده‌ها و نه شنیده‌ها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سخن، حق است اما از آن اراده باطل می‌شود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سخن خوارج که حق بود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خداست اما از آن ، سوء استفاده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 خطبه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محمد دشتی ، وزیری ، نشر مؤمنین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سنگین ولی گوارا و باطل، سبک اما کشنده است </w:t>
      </w:r>
      <w:r>
        <w:rPr>
          <w:rStyle w:val="FootnoteAnchor"/>
          <w:rtl w:val="true"/>
        </w:rPr>
        <w:footnoteReference w:id="80"/>
      </w:r>
      <w:r>
        <w:rPr>
          <w:rFonts w:ascii="IRNazanin" w:hAnsi="IRNazanin" w:eastAsia="IRNazanin"/>
          <w:color w:val="111111"/>
          <w:sz w:val="28"/>
          <w:sz w:val="28"/>
          <w:szCs w:val="28"/>
          <w:rtl w:val="true"/>
          <w:lang w:bidi="fa-IR"/>
        </w:rPr>
        <w:t>و خدا حق را بر مردمی آسان می‌کند که آخرت را می‌طلبند ، نفس را به شکیبایی وامی‌دارند و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صداقت چیست؟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وعده‌های پروردگار اطمینان دارند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من از آن کس که به باطل سخن گوید یا کاری را که خدا اصلاح کرده برهم زند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نمی‌دانی واگذار ، زیرا مردمان بدکردار باسخنانی نادرست به سوی تو خواهند شتافت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سخن در بند توست تا آن را نگفته باشی و چون گفتی تو در بند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زبانت را نگه دار چنانکه طلا و نقره را نگه می‌داری ، چه بسا سخنی که نعمتی را طرد و یا نعمتی را جلب می‌کند </w:t>
      </w:r>
      <w:r>
        <w:rPr>
          <w:rStyle w:val="FootnoteAnchor"/>
          <w:rtl w:val="true"/>
        </w:rPr>
        <w:footnoteReference w:id="83"/>
      </w:r>
      <w:r>
        <w:rPr>
          <w:rFonts w:ascii="IRNazanin" w:hAnsi="IRNazanin" w:eastAsia="IRNazanin"/>
          <w:color w:val="111111"/>
          <w:sz w:val="28"/>
          <w:sz w:val="28"/>
          <w:szCs w:val="28"/>
          <w:rtl w:val="true"/>
          <w:lang w:bidi="fa-IR"/>
        </w:rPr>
        <w:t xml:space="preserve">پس با سکوت بسیار وقار انسان بیشتر می‌شود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زبانش را حفظ کند چون همانا این زبان سرکش ، صاحب خود را به هلاکت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پرهیزکاری را ندیده‌ام که تقوا برایش سودمند باشد مگر آنکه زبان خویش را حفظ کرده بود </w:t>
      </w:r>
      <w:r>
        <w:rPr>
          <w:rStyle w:val="FootnoteAnchor"/>
          <w:rtl w:val="true"/>
        </w:rPr>
        <w:footnoteReference w:id="85"/>
      </w:r>
      <w:r>
        <w:rPr>
          <w:rFonts w:ascii="IRNazanin" w:hAnsi="IRNazanin" w:eastAsia="IRNazanin"/>
          <w:color w:val="111111"/>
          <w:sz w:val="28"/>
          <w:sz w:val="28"/>
          <w:szCs w:val="28"/>
          <w:rtl w:val="true"/>
          <w:lang w:bidi="fa-IR"/>
        </w:rPr>
        <w:t xml:space="preserve">و پرهیزکار کسی است که از محدوده حق جدا نمی‌گردد </w:t>
      </w:r>
      <w:r>
        <w:rPr>
          <w:rStyle w:val="FootnoteAnchor"/>
          <w:rtl w:val="true"/>
        </w:rPr>
        <w:footnoteReference w:id="86"/>
      </w:r>
      <w:r>
        <w:rPr>
          <w:rFonts w:ascii="IRNazanin" w:hAnsi="IRNazanin" w:eastAsia="IRNazanin"/>
          <w:color w:val="111111"/>
          <w:sz w:val="28"/>
          <w:sz w:val="28"/>
          <w:szCs w:val="28"/>
          <w:rtl w:val="true"/>
          <w:lang w:bidi="fa-IR"/>
        </w:rPr>
        <w:t xml:space="preserve">و زبان ، تربیت نشده درنده‌ای است ، اگر رهایش کنی می‌گزد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حقایق در اموری است که ناآگاهانه انکار می‌کنید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پس آنچه نمی‌دانید نگویید ، بلکه همه آنچه را می‌دانید نیز نگویید چون خداوند بر اعضای بدن چیزهایی را واجب کرده که از آنها بر شما در قیامت حجت آورد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صداقت چیست؟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ملازم صدق باشید اگرچه از زیان آن بترسید ، زیرا زیان صدق از منفعت مورد امید دروغ بهتر است </w:t>
      </w:r>
      <w:r>
        <w:rPr>
          <w:rStyle w:val="FootnoteAnchor"/>
          <w:rtl w:val="true"/>
        </w:rPr>
        <w:footnoteReference w:id="88"/>
      </w:r>
      <w:r>
        <w:rPr>
          <w:rFonts w:ascii="IRNazanin" w:hAnsi="IRNazanin" w:eastAsia="IRNazanin"/>
          <w:color w:val="111111"/>
          <w:sz w:val="28"/>
          <w:sz w:val="28"/>
          <w:szCs w:val="28"/>
          <w:rtl w:val="true"/>
          <w:lang w:bidi="fa-IR"/>
        </w:rPr>
        <w:t xml:space="preserve">و خود را به راستگویی و امانت‌داری ملزم بدانید که از شیوه اخلاق نیکان است </w:t>
      </w:r>
      <w:r>
        <w:rPr>
          <w:rStyle w:val="FootnoteAnchor"/>
          <w:rtl w:val="true"/>
        </w:rPr>
        <w:footnoteReference w:id="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دارُ صِدْقٍ لِمَنْ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راستی برای راستگویان است</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ارکان سعادتمندی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استوار است و جهاد یکی از آن‌ها است، جهاد نیز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است که یکی از آن‌ها راستگویی در هر حال است و آن کس که در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اصغر و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پایداری کند ، حقی را که بر گردن او بوده ادا کرده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تانگردد درون‌وبیرون راست بوی صدق از تو برنخواهد خواست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هم‌چنین از کلام دیگری از حضرت علی علیه‌السلام می‌توان دریافت که صدق سبب وحدت است و دورویی سبب تفرقه و البته که با وحدت می‌توان به رستگاری رسید و کلام،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در دین دورویی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 که وحدت در راه حق گرچه کراهت داشته باشید از پراکندگی در راه باطل گرچه مورد علاقه شما باشد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سبحان نه به گذشتگان نه به آیندگان چیزی را با تفرقه عطا نفرموده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باز ضرورت صدق را در دوست و در</w:t>
      </w:r>
    </w:p>
    <w:p>
      <w:pPr>
        <w:pStyle w:val="BookText"/>
        <w:rPr/>
      </w:pPr>
      <w:r>
        <w:rPr>
          <w:rFonts w:ascii="IRNazanin" w:hAnsi="IRNazanin" w:eastAsia="IRNazanin"/>
          <w:color w:val="111111"/>
          <w:sz w:val="28"/>
          <w:sz w:val="28"/>
          <w:szCs w:val="28"/>
          <w:rtl w:val="true"/>
          <w:lang w:bidi="fa-IR"/>
        </w:rPr>
        <w:t xml:space="preserve">ضرورت صداقت چیست؟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مردم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آن است که در نهان، آیین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رعایت کند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باید امام مردم به مردم راست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فَلْیُصَدِّقْ رَاْیُهُ اَهْلَهُ</w:t>
      </w:r>
      <w:r>
        <w:rPr>
          <w:rFonts w:eastAsia="IRNazanin" w:cs="IRNazanin"/>
          <w:color w:val="111111"/>
          <w:sz w:val="28"/>
          <w:szCs w:val="28"/>
          <w:rtl w:val="true"/>
          <w:lang w:bidi="fa-IR"/>
        </w:rPr>
        <w:t xml:space="preserve">» . </w:t>
      </w:r>
      <w:r>
        <w:rPr>
          <w:rStyle w:val="FootnoteAnchor"/>
          <w:rtl w:val="true"/>
        </w:rPr>
        <w:footnoteReference w:id="95"/>
      </w:r>
      <w:r>
        <w:rPr>
          <w:rFonts w:ascii="IRNazanin" w:hAnsi="IRNazanin" w:eastAsia="IRNazanin"/>
          <w:color w:val="111111"/>
          <w:sz w:val="28"/>
          <w:sz w:val="28"/>
          <w:szCs w:val="28"/>
          <w:rtl w:val="true"/>
          <w:lang w:bidi="fa-IR"/>
        </w:rPr>
        <w:t xml:space="preserve">در خاتمه این مبحث سخنی از پیامبر اکرم صلی‌الله‌علیه‌و‌آله را مرور می‌کنم که بسیار قابل توجه و راه‌گشاست،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بنده‌ای استوار نگردد ، تا دل او استوار شود و دل استوار نگردد تا زبان استوار گردد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گفته شد که سخن استوار، صدق و راستی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بشنوی سخن اهل دل مگو که خطاست سخن‌شناس نئی جان من خطا اینجاست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50" w:name="pg1048_6978"/>
    </w:p>
    <w:p>
      <w:pPr>
        <w:pStyle w:val="Heading2"/>
        <w:numPr>
          <w:ilvl w:val="1"/>
          <w:numId w:val="1"/>
        </w:numPr>
        <w:rPr/>
      </w:pPr>
      <w:bookmarkStart w:id="51" w:name="__RefHeading___Toc1754120_373438147"/>
      <w:bookmarkStart w:id="52" w:name="_Toc18"/>
      <w:bookmarkEnd w:id="50"/>
      <w:bookmarkEnd w:id="51"/>
      <w:r>
        <w:rPr>
          <w:rtl w:val="true"/>
        </w:rPr>
        <w:t>مظاهر صدق در میان خلق</w:t>
      </w:r>
      <w:bookmarkEnd w:id="52"/>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راست از کمی روندگان نهراسید زیرا اکثریت مردم گرد سفره‌ای جمع شوند که سیری آن کوتاه و گرسنگی آن طولانی است ، او که از راه آشکار برود به آب می‌رسد و هر کس از راه راست منحرف شود، سرگردان می‌ماند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حال که تا حدی با صدق ، مراتب ، آثار و ضرورت آن آشنا شدیم به بررسی صدیقان عالم می‌پردازم و به طور اجمالی نامی از آنها می‌برم،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پروراست قصد ارباب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مرتبه باید بدانی، دارنده بهترین صفات طبق فرازی در دعای جوشن کبیر</w:t>
      </w:r>
    </w:p>
    <w:p>
      <w:pPr>
        <w:pStyle w:val="BookText"/>
        <w:rPr/>
      </w:pPr>
      <w:r>
        <w:rPr>
          <w:rFonts w:ascii="IRNazanin" w:hAnsi="IRNazanin" w:eastAsia="IRNazanin"/>
          <w:color w:val="111111"/>
          <w:sz w:val="28"/>
          <w:sz w:val="28"/>
          <w:szCs w:val="28"/>
          <w:rtl w:val="true"/>
          <w:lang w:bidi="fa-IR"/>
        </w:rPr>
        <w:t xml:space="preserve">مظاهر صدق در میان خلق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لَهُ صِفاتُ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همه جهانیان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 بهترین این صفات، صدق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می‌باشد و صدق مطلق ، خداوند باری‌تعالی است او که کلامش تماما صادق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 صِدْقا وَعَدْلاً لا مُبَدِّلَ لِکَلِمتِه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و کلام پروردگار تو در راستی و عدالت ، به حد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یارای دگرگون کردن سخن او را داشته باشد و اوست شنوا و دانا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صَدَقَ اللّهُ فَاتَّبِعُوا مِلَّةَ اِبْرهیمَ حَنیفا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بگو خدا راست می‌گوید آیین حنیف ابراهیم را پیروی کنید </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اَصْدَقُ مِنَ اللّهِ حَدیثا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خدا به گفتار راستگوی‌تر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w:t>
      </w:r>
    </w:p>
    <w:p>
      <w:pPr>
        <w:pStyle w:val="BookText"/>
        <w:rPr/>
      </w:pPr>
      <w:r>
        <w:rPr>
          <w:rFonts w:ascii="IRNazanin" w:hAnsi="IRNazanin" w:eastAsia="IRNazanin"/>
          <w:color w:val="111111"/>
          <w:sz w:val="28"/>
          <w:sz w:val="28"/>
          <w:szCs w:val="28"/>
          <w:rtl w:val="true"/>
          <w:lang w:bidi="fa-IR"/>
        </w:rPr>
        <w:t>شما را در قیامت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اَصْدَقُ مِنَ اللّهِ قیلاً</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چه کسی از خدا به گفتار راستگوی‌تر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آنها که ایمان آورده‌اند و کارهای نیکو کرده‌اند بهشت‌هایی آماده کرده که در آن‌ها نهرها روان است و در آنجا جاویدند ، وعده خدا حق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خداوند مربی عالم وجود است و صدق را باید از او آموخت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بِاَخْلاقِ‌اللّهِ وَ تَزَیَّنُوا بِصِفاتِ‌اللّهِ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خالص‌ازآن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الدّینُ الْخالِصُ</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در مفاتیح نیز با عباراتی 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صادِقا لا یُخلِف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وَعْدُهُ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مظاهر صدق در میان خلق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 جوشن کبیر می‌باشد، پروردگارمان را این‌گونه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که قائِلٌ مُصَدَّق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تصدیق می‌گردد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گاه به جای وحی، تعبیر به صدق شده یعنی سخنی که هیچ گونه احتمال دروغ و خلاف در آن نیست و مبلّغ وحی که کلام صادق پروردگار است کسی نبود جز ارباب معرفت، پیامبر اکرم صلی‌الله‌علیه‌و‌آله که در بسیاری از زیارات لقب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ایشان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زمر 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جاءَ بِالصِّدْقِ وَ صَدَّقَ بِهِ اوُلئِکَ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سخن راست آورد و تصدیقش کرد ، آنان پرهیزکارانند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علیه‌السلام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است </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صدق احمد بر جمال ماه زد بلکه بر خورشید رخشان راه زد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جن از ویژگی‌های رهبران الهی ، صداقت آنهاست در رسالت خدا و ابلاغ از سوی خدا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مورد در نهج‌البلاغه آمده است ، پیامبران ، انسان‌ها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به راه حق فرا خواندند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نخستین نشانه صدق پیامبران آن است که هیچ منفعت مادی در دعوتشان ندارند و از ما، نه مال ، نه مقام و نه سپاسگزاری می‌خواهند ، این مطلب را می‌توان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سوره شعراء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اَسْئَلُکُمْ عَلَیْهِ مِنْ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مظاهر صدق در میان خلق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bookmarkStart w:id="53" w:name="pg1048_6983"/>
    </w:p>
    <w:p>
      <w:pPr>
        <w:pStyle w:val="Heading2"/>
        <w:numPr>
          <w:ilvl w:val="1"/>
          <w:numId w:val="1"/>
        </w:numPr>
        <w:rPr/>
      </w:pPr>
      <w:bookmarkStart w:id="54" w:name="__RefHeading___Toc1754122_373438147"/>
      <w:bookmarkStart w:id="55" w:name="_Toc19"/>
      <w:bookmarkEnd w:id="53"/>
      <w:bookmarkEnd w:id="54"/>
      <w:r>
        <w:rPr>
          <w:rtl w:val="true"/>
        </w:rPr>
        <w:t>صدق انبیاء علیهم‌السلام</w:t>
      </w:r>
      <w:bookmarkEnd w:id="55"/>
    </w:p>
    <w:p>
      <w:pPr>
        <w:pStyle w:val="Heading3"/>
        <w:numPr>
          <w:ilvl w:val="2"/>
          <w:numId w:val="1"/>
        </w:numPr>
        <w:rPr/>
      </w:pPr>
      <w:bookmarkStart w:id="56" w:name="__RefHeading___Toc1754124_373438147"/>
      <w:bookmarkStart w:id="57" w:name="_Toc20"/>
      <w:bookmarkEnd w:id="56"/>
      <w:r>
        <w:rPr>
          <w:rtl w:val="true"/>
        </w:rPr>
        <w:t>صدق انبیاء علیهم‌السلام</w:t>
      </w:r>
      <w:bookmarkEnd w:id="57"/>
    </w:p>
    <w:p>
      <w:pPr>
        <w:pStyle w:val="BookText"/>
        <w:rPr/>
      </w:pPr>
      <w:r>
        <w:rPr>
          <w:rFonts w:ascii="IRNazanin" w:hAnsi="IRNazanin" w:eastAsia="IRNazanin"/>
          <w:color w:val="111111"/>
          <w:sz w:val="28"/>
          <w:sz w:val="28"/>
          <w:szCs w:val="28"/>
          <w:rtl w:val="true"/>
          <w:lang w:bidi="fa-IR"/>
        </w:rPr>
        <w:t xml:space="preserve">در تجلی صفات الهی بین مخلوقین، پس از رسول اکرم صلی‌الله‌علیه‌و‌آله ، صدق مطلق در جمیع مقامات، منحصر به مقام انبیاء و معصومین علیهم‌السلام است ، در تأیید این مطلب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تفسیر، صادقین را اهل بیت معرفی کرده‌اند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پس در صورت همراه بودن با آن‌ها در رفتار و گفتار و به میزان زیارت آنها ، این صدق نصیب ما هم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تعیین مصادیق صدق از میان پیامبران و عده‌ای دیگر توجه به آیات زیر مثمرثمر خواهد بود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58" w:name="pg1048_6984"/>
    </w:p>
    <w:p>
      <w:pPr>
        <w:pStyle w:val="Heading3"/>
        <w:numPr>
          <w:ilvl w:val="2"/>
          <w:numId w:val="1"/>
        </w:numPr>
        <w:rPr/>
      </w:pPr>
      <w:bookmarkStart w:id="59" w:name="__RefHeading___Toc1754126_373438147"/>
      <w:bookmarkStart w:id="60" w:name="_Toc21"/>
      <w:bookmarkEnd w:id="58"/>
      <w:bookmarkEnd w:id="59"/>
      <w:r>
        <w:rPr/>
        <w:t>1</w:t>
      </w:r>
      <w:r>
        <w:rPr>
          <w:rtl w:val="true"/>
        </w:rPr>
        <w:t xml:space="preserve"> </w:t>
      </w:r>
      <w:r>
        <w:rPr>
          <w:rtl w:val="true"/>
        </w:rPr>
        <w:t>صدق حضرت یوسف</w:t>
      </w:r>
      <w:bookmarkEnd w:id="6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که داستان یوسف و زلیخا را بیان می‌کند و در آخر آیه یوسف را از جمله صادقین مطرح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قَمیصُهُ قُدَّ مِنْ دُبُرٍ فَکَذَبَتْ وَ هُوَ مِنَ الصّدِقینَ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زلیخا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به راستگویی یوسف اعتراف می‌کند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راوَدْتُهُ عَنْ نَفْسِه وَ اِنَّهُ لَمِنَ الصّدِقینَ</w:t>
      </w:r>
      <w:r>
        <w:rPr>
          <w:rFonts w:eastAsia="IRNazanin" w:cs="IRNazanin"/>
          <w:color w:val="111111"/>
          <w:sz w:val="28"/>
          <w:szCs w:val="28"/>
          <w:rtl w:val="true"/>
          <w:lang w:bidi="fa-IR"/>
        </w:rPr>
        <w:t>» .</w:t>
      </w:r>
      <w:r>
        <w:rPr>
          <w:rStyle w:val="FootnoteAnchor"/>
          <w:rtl w:val="true"/>
        </w:rPr>
        <w:footnoteReference w:id="109"/>
      </w:r>
    </w:p>
    <w:p>
      <w:pPr>
        <w:pStyle w:val="Heading3"/>
        <w:numPr>
          <w:ilvl w:val="2"/>
          <w:numId w:val="1"/>
        </w:numPr>
        <w:rPr/>
      </w:pPr>
      <w:bookmarkStart w:id="61" w:name="__RefHeading___Toc1754128_373438147"/>
      <w:bookmarkStart w:id="62" w:name="_Toc22"/>
      <w:bookmarkEnd w:id="61"/>
      <w:r>
        <w:rPr/>
        <w:t>2</w:t>
      </w:r>
      <w:r>
        <w:rPr>
          <w:rtl w:val="true"/>
        </w:rPr>
        <w:t xml:space="preserve"> </w:t>
      </w:r>
      <w:r>
        <w:rPr>
          <w:rtl w:val="true"/>
        </w:rPr>
        <w:t>صدق ادریس پیامبر</w:t>
      </w:r>
      <w:bookmarkEnd w:id="62"/>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صِدّیقا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راست‌گویی پیامبر بود </w:t>
      </w:r>
      <w:r>
        <w:rPr>
          <w:rFonts w:eastAsia="IRNazanin" w:cs="IRNazanin"/>
          <w:color w:val="111111"/>
          <w:sz w:val="28"/>
          <w:szCs w:val="28"/>
          <w:rtl w:val="true"/>
          <w:lang w:bidi="fa-IR"/>
        </w:rPr>
        <w:t>.</w:t>
      </w:r>
    </w:p>
    <w:p>
      <w:pPr>
        <w:pStyle w:val="Heading3"/>
        <w:numPr>
          <w:ilvl w:val="2"/>
          <w:numId w:val="1"/>
        </w:numPr>
        <w:rPr/>
      </w:pPr>
      <w:bookmarkStart w:id="63" w:name="__RefHeading___Toc1754130_373438147"/>
      <w:bookmarkStart w:id="64" w:name="_Toc23"/>
      <w:bookmarkEnd w:id="63"/>
      <w:r>
        <w:rPr/>
        <w:t>3</w:t>
      </w:r>
      <w:r>
        <w:rPr>
          <w:rtl w:val="true"/>
        </w:rPr>
        <w:t xml:space="preserve"> </w:t>
      </w:r>
      <w:r>
        <w:rPr>
          <w:rtl w:val="true"/>
        </w:rPr>
        <w:t>صدق حضرت یونس</w:t>
      </w:r>
      <w:bookmarkEnd w:id="64"/>
    </w:p>
    <w:p>
      <w:pPr>
        <w:pStyle w:val="BookText"/>
        <w:rPr/>
      </w:pPr>
      <w:r>
        <w:rPr>
          <w:rFonts w:ascii="IRNazanin" w:hAnsi="IRNazanin" w:eastAsia="IRNazanin"/>
          <w:color w:val="111111"/>
          <w:sz w:val="28"/>
          <w:sz w:val="28"/>
          <w:szCs w:val="28"/>
          <w:rtl w:val="true"/>
          <w:lang w:bidi="fa-IR"/>
        </w:rPr>
        <w:t>قوم یونس بارها صدق او را آزموده بودند و با توبه سریع، تنها گروهی شدند که از عذاب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خواستار تن او بودم و او در زمره راستگویان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انبیاء علیهم‌السلام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bookmarkStart w:id="65" w:name="pg1048_6985"/>
    </w:p>
    <w:p>
      <w:pPr>
        <w:pStyle w:val="BookText"/>
        <w:rPr/>
      </w:pPr>
      <w:bookmarkEnd w:id="65"/>
      <w:r>
        <w:rPr>
          <w:rFonts w:ascii="Amiri" w:hAnsi="Amiri" w:eastAsia="Amiri" w:cs="Amiri"/>
          <w:color w:val="111111"/>
          <w:sz w:val="28"/>
          <w:sz w:val="28"/>
          <w:szCs w:val="28"/>
          <w:rtl w:val="true"/>
          <w:lang w:bidi="ar-SA"/>
        </w:rPr>
        <w:t>این موضوع اشاره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فَلَوْلاکانَتْ‌قَرْیَةٌ‌امَنَتْ‌فَنَفَعَهآایمانُهآاِلاّقَوْمَ یُونُسَ‌لَمّآ امَنُوا کَشَفْناعَنْهُمْ‌عَذابَ‌الْخِزْیِ فِی‌الْحَیوةِ‌الدُّنْیا وَ مَتَّعْناهُمْ اِلی 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هیچ یک از شهرها و آبادی‌ها ایمان نیاوردند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ایمانشان به‌موقع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به حالشان افتد، مگر قوم یونس، به هنگامی که ایمان آوردند، عذاب رسواکننده را در زندگی دنیا از آنان برطرف ساختیم و تا مدت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زندگی و اجلشان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بهره‌مند ساختیم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Heading3"/>
        <w:numPr>
          <w:ilvl w:val="2"/>
          <w:numId w:val="1"/>
        </w:numPr>
        <w:rPr/>
      </w:pPr>
      <w:bookmarkStart w:id="66" w:name="__RefHeading___Toc1754132_373438147"/>
      <w:bookmarkStart w:id="67" w:name="_Toc24"/>
      <w:bookmarkEnd w:id="66"/>
      <w:r>
        <w:rPr/>
        <w:t>4</w:t>
      </w:r>
      <w:r>
        <w:rPr>
          <w:rtl w:val="true"/>
        </w:rPr>
        <w:t xml:space="preserve"> </w:t>
      </w:r>
      <w:r>
        <w:rPr>
          <w:rtl w:val="true"/>
        </w:rPr>
        <w:t>صدق حضرت اسماعیل</w:t>
      </w:r>
      <w:bookmarkEnd w:id="67"/>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به ایشان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که خاندان خود را به نماز و زکات امر می‌کرد و نزد خدا شایسته و پسندیده بود و خدا از پیغمبر خاتم صلی‌الله‌علیه‌و‌آله خواسته است از او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صِدّیقا نَبِیّا وَ کانَ رَسُولاً نَبِیّا</w:t>
      </w:r>
      <w:r>
        <w:rPr>
          <w:rFonts w:eastAsia="IRNazanin" w:cs="IRNazanin"/>
          <w:color w:val="111111"/>
          <w:sz w:val="28"/>
          <w:szCs w:val="28"/>
          <w:rtl w:val="true"/>
          <w:lang w:bidi="fa-IR"/>
        </w:rPr>
        <w:t>» .</w:t>
      </w:r>
    </w:p>
    <w:p>
      <w:pPr>
        <w:pStyle w:val="Heading3"/>
        <w:numPr>
          <w:ilvl w:val="2"/>
          <w:numId w:val="1"/>
        </w:numPr>
        <w:rPr/>
      </w:pPr>
      <w:bookmarkStart w:id="68" w:name="__RefHeading___Toc1754134_373438147"/>
      <w:bookmarkStart w:id="69" w:name="_Toc25"/>
      <w:bookmarkEnd w:id="68"/>
      <w:r>
        <w:rPr/>
        <w:t>5</w:t>
      </w:r>
      <w:r>
        <w:rPr>
          <w:rtl w:val="true"/>
        </w:rPr>
        <w:t xml:space="preserve"> </w:t>
      </w:r>
      <w:r>
        <w:rPr>
          <w:rtl w:val="true"/>
        </w:rPr>
        <w:t>صدق حضرت ابراهیم</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اِبْراهیمَ اِنَّهُ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70" w:name="pg1048_6986"/>
    </w:p>
    <w:p>
      <w:pPr>
        <w:pStyle w:val="BookText"/>
        <w:rPr/>
      </w:pPr>
      <w:bookmarkEnd w:id="70"/>
      <w:r>
        <w:rPr>
          <w:rFonts w:ascii="IRNazanin" w:hAnsi="IRNazanin" w:eastAsia="IRNazanin"/>
          <w:color w:val="111111"/>
          <w:sz w:val="28"/>
          <w:sz w:val="28"/>
          <w:szCs w:val="28"/>
          <w:rtl w:val="true"/>
          <w:lang w:bidi="fa-IR"/>
        </w:rPr>
        <w:t xml:space="preserve">این کتاب ، ابراهیم را یاد کن که او پیامبری راستگو بود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w:t>
      </w:r>
    </w:p>
    <w:p>
      <w:pPr>
        <w:pStyle w:val="Heading3"/>
        <w:numPr>
          <w:ilvl w:val="2"/>
          <w:numId w:val="1"/>
        </w:numPr>
        <w:rPr/>
      </w:pPr>
      <w:bookmarkStart w:id="71" w:name="__RefHeading___Toc1754136_373438147"/>
      <w:bookmarkStart w:id="72" w:name="_Toc26"/>
      <w:bookmarkEnd w:id="71"/>
      <w:r>
        <w:rPr/>
        <w:t>6</w:t>
      </w:r>
      <w:r>
        <w:rPr>
          <w:rtl w:val="true"/>
        </w:rPr>
        <w:t xml:space="preserve"> </w:t>
      </w:r>
      <w:r>
        <w:rPr>
          <w:rtl w:val="true"/>
        </w:rPr>
        <w:t>صدق حضرت اسحاق و یعقوب</w:t>
      </w:r>
      <w:bookmarkEnd w:id="72"/>
    </w:p>
    <w:p>
      <w:pPr>
        <w:pStyle w:val="BookText"/>
        <w:rPr/>
      </w:pPr>
      <w:r>
        <w:rPr>
          <w:rFonts w:ascii="Amiri" w:hAnsi="Amiri" w:eastAsia="Amiri" w:cs="Amiri"/>
          <w:color w:val="111111"/>
          <w:sz w:val="28"/>
          <w:sz w:val="28"/>
          <w:szCs w:val="28"/>
          <w:rtl w:val="true"/>
          <w:lang w:bidi="ar-SA"/>
        </w:rPr>
        <w:t xml:space="preserve">که در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مریم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 وَ جَعَلْنا لَهُمْ لِسانَ صِدْقٍ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خویش را به آن‌ها ارزانی داشتیم و لسان صدق و آوازه بلند برای ایشان قراردادیم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754138_373438147"/>
      <w:bookmarkStart w:id="74" w:name="_Toc27"/>
      <w:bookmarkEnd w:id="73"/>
      <w:r>
        <w:rPr/>
        <w:t>7</w:t>
      </w:r>
      <w:r>
        <w:rPr>
          <w:rtl w:val="true"/>
        </w:rPr>
        <w:t xml:space="preserve"> </w:t>
      </w:r>
      <w:r>
        <w:rPr>
          <w:rtl w:val="true"/>
        </w:rPr>
        <w:t>صدق حضرت موسی</w:t>
      </w:r>
      <w:bookmarkEnd w:id="7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 ، از حضرت موسی با نام مخلص یاد کرده و البته او که مخلص است حتما صادق بوده که به مقام اخلاص نیز رسیده، درآیه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فِی الْکِتابِ مُوسی اِنَّهُ کانَ مُخْلَصا وَ کانَ رَسُولاً نَبِیّا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کتاب موسی را یاد کن او بنده‌ای مخلص و فرستاده‌ای 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موسی بر عصا و کوه زد بلکه بردریای پر اشکوه زد</w:t>
      </w:r>
      <w:r>
        <w:rPr>
          <w:rStyle w:val="FootnoteAnchor"/>
          <w:rtl w:val="true"/>
        </w:rPr>
        <w:footnoteReference w:id="11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انبیاء علیهم‌السلام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bookmarkStart w:id="75" w:name="pg1048_6987"/>
    </w:p>
    <w:p>
      <w:pPr>
        <w:pStyle w:val="Heading3"/>
        <w:numPr>
          <w:ilvl w:val="2"/>
          <w:numId w:val="1"/>
        </w:numPr>
        <w:rPr/>
      </w:pPr>
      <w:bookmarkStart w:id="76" w:name="__RefHeading___Toc1754140_373438147"/>
      <w:bookmarkStart w:id="77" w:name="_Toc28"/>
      <w:bookmarkEnd w:id="75"/>
      <w:bookmarkEnd w:id="76"/>
      <w:r>
        <w:rPr/>
        <w:t>8</w:t>
      </w:r>
      <w:r>
        <w:rPr>
          <w:rtl w:val="true"/>
        </w:rPr>
        <w:t xml:space="preserve"> </w:t>
      </w:r>
      <w:r>
        <w:rPr>
          <w:rtl w:val="true"/>
        </w:rPr>
        <w:t>صدق حضرت مریم</w:t>
      </w:r>
      <w:bookmarkEnd w:id="77"/>
    </w:p>
    <w:p>
      <w:pPr>
        <w:pStyle w:val="BookText"/>
        <w:rPr/>
      </w:pPr>
      <w:r>
        <w:rPr>
          <w:rFonts w:ascii="IRNazanin" w:hAnsi="IRNazanin" w:eastAsia="IRNazanin"/>
          <w:color w:val="111111"/>
          <w:sz w:val="28"/>
          <w:sz w:val="28"/>
          <w:szCs w:val="28"/>
          <w:rtl w:val="true"/>
          <w:lang w:bidi="fa-IR"/>
        </w:rPr>
        <w:t xml:space="preserve">با توجه به مضمون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 حضرت مریم علیهاالسلام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در لفظ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عنوان فرد صادق می‌داند و از صدق او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مرتبط با حوادث بعد از متولد شدن حضرت عیسی است و مربوط به تهمتی می‌باشد که قوم وی به مریم علیهم‌السلام می‌زدند و او طبق فرمان الهی سکوت را اختیار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نیز عده‌ای خود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اَتَیْناکَ بِالْحَقِّ وَ اِنّا لَصادِقُونَ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خبر راست آورده‌ایم و ما راستگویانیم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گفته رسولانی است که برای نجات حضرت لوط ، نزد او آمدند و راه نجات از قوم را به او نمایاندند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سوره‌نَمْل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لَنَقُولَنَّ لِوَلِیِّه ما شَهِدْنا مَهْلِکَ اَهْلِه وَ اِنّا لَصادِقُونَ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هنگام هلاکت کسان او آنجا نبوده‌ایم اما راست گفتارانیم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گفته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ناصالح در قوم ثمود بود که می‌خواستند به صالح و قومش شبیخون بزنند</w:t>
      </w:r>
    </w:p>
    <w:p>
      <w:pPr>
        <w:pStyle w:val="BookText"/>
        <w:rPr/>
      </w:pPr>
      <w:r>
        <w:rPr>
          <w:rFonts w:ascii="IRNazanin" w:hAnsi="IRNazanin" w:eastAsia="IRNazanin"/>
          <w:color w:val="111111"/>
          <w:sz w:val="28"/>
          <w:sz w:val="28"/>
          <w:szCs w:val="28"/>
          <w:rtl w:val="true"/>
          <w:lang w:bidi="fa-IR"/>
        </w:rPr>
        <w:t xml:space="preserve">و هنگام خونخواهی آنان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آنجا نبوده‌ایم و غافل بودند اگر آنها حیله‌ای اندیشیده‌اند خدا هم حیله‌ای اندیشیده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ذکر آنچه خوردنش بر یهود حرام بود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جَزَیْناهُمْ بِبَغْیِهِمْ وَ اِنّا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ستمگریشان این‌چنین کیفرشان داده‌ایم و راستگویانیم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الْقَرْیَةَ الَّتی کُنّا فیها وَ الْعیرَ الَّتی اَقْبَلْنا فیها وَ اِنّا لَصدِقُونَ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اطمینان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 که در آن بودیم سؤال کن و نیز از آن قافله که با آن آمدیم بپرس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الِهِ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خود را صادق نامیدند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انبیاء علیهم‌السلام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bookmarkStart w:id="78" w:name="pg1048_6989"/>
    </w:p>
    <w:p>
      <w:pPr>
        <w:pStyle w:val="Heading2"/>
        <w:numPr>
          <w:ilvl w:val="1"/>
          <w:numId w:val="1"/>
        </w:numPr>
        <w:rPr/>
      </w:pPr>
      <w:bookmarkStart w:id="79" w:name="__RefHeading___Toc1754142_373438147"/>
      <w:bookmarkStart w:id="80" w:name="_Toc29"/>
      <w:bookmarkEnd w:id="78"/>
      <w:bookmarkEnd w:id="79"/>
      <w:r>
        <w:rPr>
          <w:rtl w:val="true"/>
        </w:rPr>
        <w:t>صدق معصومین علیهم‌السلام</w:t>
      </w:r>
      <w:bookmarkEnd w:id="80"/>
    </w:p>
    <w:p>
      <w:pPr>
        <w:pStyle w:val="BookText"/>
        <w:rPr/>
      </w:pPr>
      <w:r>
        <w:rPr>
          <w:rFonts w:ascii="IRNazanin" w:hAnsi="IRNazanin" w:eastAsia="IRNazanin"/>
          <w:color w:val="111111"/>
          <w:sz w:val="28"/>
          <w:sz w:val="28"/>
          <w:szCs w:val="28"/>
          <w:rtl w:val="true"/>
          <w:lang w:bidi="fa-IR"/>
        </w:rPr>
        <w:t>پس از آنچه در مورد صدق انبیاء ذکر شد به صداقت اهل بیت و امامان عزیز و گرانقدرمان علیهم‌السلام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ندبه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صادِقٌ بَعْدَ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امامی مظهر صدق است تا به ختم امامان برسد و ما در جستجوی حکومت ایشان هستیم، همان حکومتی که واژه‌های شرف و انسانیت و عدالت و مهرورزی را به معنای واقعی کلمه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جامعه کبیره با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ایشان، پیشوایانی صادقند و به فرموده حضرت علی علیه‌السلام ، آیات کریمه قرآن درباره اهل‌بیت پیامبر صلی‌الله‌علیه‌و‌آله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گنجینه‌های علوم خداوند رحمانند ، اگر سخن گویند،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راست گویند و اگر سکوت کنند ، کسی بر آنان سبقت نخواهد گرفت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امام صادق علیه‌السلام در رابطه با حضرت علی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نزد رسول اکرم فقط به خاطر راستگویی و ادای امانت به آن مقام و جایگاه رفیع رسید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گر طالب فیض حق، به صدقی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آن ز ساقی کوثر پرس </w:t>
      </w:r>
      <w:r>
        <w:rPr>
          <w:rStyle w:val="FootnoteAnchor"/>
          <w:rtl w:val="true"/>
        </w:rPr>
        <w:footnoteReference w:id="1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امیرالمؤمنین علیه‌السلام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 سخن هستیم ، درخت سخن در ما ریشه دوانیده و شاخه‌های آن بر ما سایه افکنده ،</w:t>
      </w:r>
      <w:r>
        <w:rPr>
          <w:rStyle w:val="FootnoteAnchor"/>
          <w:rtl w:val="true"/>
        </w:rPr>
        <w:footnoteReference w:id="114"/>
      </w:r>
      <w:r>
        <w:rPr>
          <w:rFonts w:ascii="IRNazanin" w:hAnsi="IRNazanin" w:eastAsia="IRNazanin"/>
          <w:color w:val="111111"/>
          <w:sz w:val="28"/>
          <w:sz w:val="28"/>
          <w:szCs w:val="28"/>
          <w:rtl w:val="true"/>
          <w:lang w:bidi="fa-IR"/>
        </w:rPr>
        <w:t>به خدا سوگند کلمه‌ای از حق را</w:t>
      </w:r>
    </w:p>
    <w:p>
      <w:pPr>
        <w:pStyle w:val="BookText"/>
        <w:rPr/>
      </w:pPr>
      <w:r>
        <w:rPr>
          <w:rFonts w:ascii="IRNazanin" w:hAnsi="IRNazanin" w:eastAsia="IRNazanin"/>
          <w:color w:val="111111"/>
          <w:sz w:val="28"/>
          <w:sz w:val="28"/>
          <w:szCs w:val="28"/>
          <w:rtl w:val="true"/>
          <w:lang w:bidi="fa-IR"/>
        </w:rPr>
        <w:t xml:space="preserve">نپوشاندم و هیچ‌گاه دروغی نگفته‌ام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صدق معصومین علیهم‌السلام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درزیارت‌ششم‌امیرالمؤمنین علیه‌السلام به‌نقل‌از مفاتیح‌الجنان مرحوم‌شیخ‌عباس‌قمی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صادِقٌ اَمینٌ 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زیارت مطلقه ایشان نیز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الصِّدّیقینَ وَ قُدْوَةَ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اَیُّهَاالصِّدّیقُ‌الرَّشیدُ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پیغمبر صلی‌الله‌علیه‌و‌آله نیزلقب صِدّیق رابه‌حضرت امیرالمؤمنین علیه‌السلام و حضرت زهرا علیهاالسلام داده‌اند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با عرض سلامی که در زیارت حضرت زهرا علیهاالسلام به ایشان داریم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اَیَّتُهَا الصِّدّیقَةُ الشَّهیدَةُ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این امر را می‌کنیم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حدیثی از موسی بن جعفر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صِدّیقَةٌ شَهیدَةٌ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صدیقه بودن</w:t>
      </w:r>
    </w:p>
    <w:p>
      <w:pPr>
        <w:pStyle w:val="BookText"/>
        <w:rPr/>
      </w:pPr>
      <w:r>
        <w:rPr>
          <w:rFonts w:ascii="IRNazanin" w:hAnsi="IRNazanin" w:eastAsia="IRNazanin"/>
          <w:color w:val="111111"/>
          <w:sz w:val="28"/>
          <w:sz w:val="28"/>
          <w:szCs w:val="28"/>
          <w:rtl w:val="true"/>
          <w:lang w:bidi="fa-IR"/>
        </w:rPr>
        <w:t>یعنی ایشان هیچ‌گاه برای خود از طرف خود تصمیمی نگرفتند بلکه همواره براساس رضای خدا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آیه‌ای که در سوره انسان در شأن حضرت زهرا علیهاالسلام نازل شده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اِلاّ اَنْ یَشاءَ اللّهُ اِنَّ اللّهَ کانَ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چیزی را نمی‌خواهید مگر این که خدا بخواهد، خداوند عالِم و حکیم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شما می‌خواهید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آینه کمال و جلال خداست و بندگی تام دارد و بندگی سبب مقدس شدن می‌شود، قداستی که به ما شرف و عزت می‌دهد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این جا توجه به عباراتی که در زیارات ائمه معصومین علیهم‌السلام در باب صدق ایشان آمده قابل اهمیت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معصومین علیهم‌السلام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زیارت حضرت امام حسن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الشَّهیدُ الصِّدّیقُ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زیارت حضرت امام حسین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الصِّدّیقُ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اَیُّهَاالصِّدّیقُ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صادِقٌ صِدّیقٌ صَدَقْتَ فیما دَعَوْتَ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در زیارت حضرت‌ابوالفضل داریم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اَلسَّلامُ‌عَلَیْکَ یا ناصِرَالصِّدّیقِ‌الشَّهیدِ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زیارت ائمه‌بقیع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امام‌حسن علیه‌السلام ،امام سجاد علیه‌السلام ،امام محمد باقر علیه‌السلام ،امام 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قَوْلَکُمُ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کُبَراءَ الصِّدّیقینَ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ای بزرگ‌ترین صدیقان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الْعُلَماءُ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دانشمندان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رَبّاکُمُ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صدق را در شما پروراند و همراه صدق شما را رشد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زیارت‌حضرت‌امام‌صادق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عَلَیْکَ‌اَیُّهَاالاِْمامُ‌الصّادِقُ، اَلصّادِقُ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زیارت حضرت موسی بن جعفر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Amiri" w:hAnsi="Amiri" w:eastAsia="Amiri" w:cs="Amiri"/>
          <w:color w:val="111111"/>
          <w:sz w:val="28"/>
          <w:sz w:val="28"/>
          <w:szCs w:val="28"/>
          <w:rtl w:val="true"/>
          <w:lang w:bidi="ar-SA"/>
        </w:rPr>
        <w:t>صادِقٌ اَدَّیْتَ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علی بن موسی الرضا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عَلِیِّ بْنِ مُوسَی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الشَّهیدِ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حضرت امام جواد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الْعَلِیُّ عَنْ نَقْصِ‌الاَْوْصاف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هیچ نقصی در صفات نداری ؛ پس در صفت صدق تو نیز شکی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ائمه سامرّاء امام علی النقی علیه‌السلام و امام حسن عسگری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 مُحَمَّدٍ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زیارت حضرت ولی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دعای بعد از زیارت آل یاسین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بِالْحِکْمَةِ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دعای ندبه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قاطِعُ حَبائِلِ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کجاست ریشه‌کن کننده دروغ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ابائُهُ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همه امامان مظهر صدق خداوند هستند و صدیقان عالم جیره‌خوار ایشانند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معصومین علیهم‌السلام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bookmarkStart w:id="81" w:name="pg1048_6995"/>
    </w:p>
    <w:p>
      <w:pPr>
        <w:pStyle w:val="Heading2"/>
        <w:numPr>
          <w:ilvl w:val="1"/>
          <w:numId w:val="1"/>
        </w:numPr>
        <w:rPr/>
      </w:pPr>
      <w:bookmarkStart w:id="82" w:name="__RefHeading___Toc1754144_373438147"/>
      <w:bookmarkStart w:id="83" w:name="_Toc30"/>
      <w:bookmarkEnd w:id="81"/>
      <w:bookmarkEnd w:id="82"/>
      <w:r>
        <w:rPr>
          <w:rtl w:val="true"/>
        </w:rPr>
        <w:t>صدق در مؤمنین</w:t>
      </w:r>
      <w:bookmarkEnd w:id="83"/>
    </w:p>
    <w:p>
      <w:pPr>
        <w:pStyle w:val="BookText"/>
        <w:rPr/>
      </w:pPr>
      <w:r>
        <w:rPr>
          <w:rFonts w:ascii="IRNazanin" w:hAnsi="IRNazanin" w:eastAsia="IRNazanin"/>
          <w:color w:val="111111"/>
          <w:sz w:val="28"/>
          <w:sz w:val="28"/>
          <w:szCs w:val="28"/>
          <w:rtl w:val="true"/>
          <w:lang w:bidi="fa-IR"/>
        </w:rPr>
        <w:t>پس‌از ائمه‌اطهاربه‌صدق‌درمؤمنان‌می‌رسیم‌که‌دنباله‌رو پیشوایان‌خویش‌می‌باشند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ابوذر درباره ایمان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همین را پرسیدم این آیه را پاسخ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الَّذینَ امَنُوا بِاللّهِ وَ رَسُولِه ثُمَّ لَمْ یَرْتابُوا وَ جاهَدُوا بِاَمْوالِهِمْ وَ اَنْفُسِهِمْ فی سَبیلِ اللّهِ اوُلئِکَ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تنها کسانی هستند که به خدا و رسولش ایمان آورده‌اند ، سپس هرگز شک و تردیدی به‌خود راه نداده وبا اموال و جان‌های خود در راه خدا جهاد کرده‌اند ، آن‌ها راستگویانند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الْبِرَّ مَنْ امَنَ بِاللّهِ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الصّابِرینَ فِی الْبَأْساءِ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هُمُ الْمُتَّقُونَ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باز رسول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به سبب وقار ، نرمخویی و راستگویی می‌توان شناخت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حضرت علی علیه‌السلام نیز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مؤمن از پس قلب او و قلب منافق از پس زبان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هرگاه بخواهد سخن بگوید نخست می‌اندیشد ، اگر نیک بود ، اظهار می‌دارد و اگر ناپسند پنهانش می‌کند ، اما منافق آنچه بر زبانش آمد ، می‌گوید و نمی‌داند چه به سود او و چه حرفی به ضرر اوست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رضا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سؤال شد که آیا مؤمن ترسو و بخیل می‌شود؟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در مؤمنین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کذّاب می‌شود؟ فرمود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خصوصیات مؤمنین این است که از قول لغو روی‌گردانند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قول لغو، هر گفتار و عملی و فکری است که بی‌فایده، باطل و یا دروغ باشد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اعراض از لغو تحقق نمی‌یابد مگر این که اعضاء به آنچه برای آن آفریده شده‌اند وادار شوند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بعد از گرفتن پیمان سخت از پیامبران و از حضرت محمد صلی‌الله‌علیه‌و‌آله ، نوح، ابراهیم، موسی و عیسی، دلیل گرفتن پیمان را سؤال از صدق ادعای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Amiri" w:hAnsi="Amiri" w:eastAsia="Amiri" w:cs="Amiri"/>
          <w:color w:val="111111"/>
          <w:sz w:val="28"/>
          <w:sz w:val="28"/>
          <w:szCs w:val="28"/>
          <w:rtl w:val="true"/>
          <w:lang w:bidi="ar-SA"/>
        </w:rPr>
        <w:t xml:space="preserve">آن‌ها می‌دارند،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لِیَسْئَلَ الصّادِقینَ عَنْ صِدْقِهِمْ</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 منظور از صادقین در این آیه مؤمنانی‌هستند که صدق ادعای خود را در عمل اثبات کرده‌اند و به تعبیر دیگر از آزمایش الهی سربلند بیرون آمده‌اند و منظور از سؤال درباره صدق این صادقین این است که آیا در اعمال خود خلوص نیت داشته‌اند و آیا صدق ادعایشان را در مسائلی از قبیل انفاق، جهاد، شکیبایی در مقابل مشکلات و سختی‌های میدان جنگ به‌اثبات رسانده‌اند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محل‌این سؤال نیز در قیامت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دیگر این که از صادقان حتما درباره توحید و اعتقاداتشان، از اهداف و نیاتشان حتی اگر فقط در مرحله باطن بوده است،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داستان موسی و هارون که زبانی فصیح‌تر از موسی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در مؤمنین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بیان می‌کند و این که اگر صادقی، صادق دیگر را تأیید کند کار، قوت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سوره‌نور کسی‌راانسان‌صادق گرفته‌است که بر کار خود شاهد و گواه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پرهیزکاران طبق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شش صفت ممتاز دارند که از جمله آن‌ها، راستگویی ایشان است و این که آنچه در باطن به آن معتقدند در ظاهر عامل به آن هستند و از نفاق و تقلب و دروغ به دورند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سه وصف مهاجران را که اخلاص، جهاد و صدق می‌باشد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پرهیزکاران و مهاجران و مؤمنانی که تا حدی خصوصیات آنها مشخص گشت، در زمره صدیقان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جلوه‌های صدق با توجه به آن چه در زیارات آمده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می‌توان به افراد زیر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فاطمه علیهاالسلام بنت اسد مادر امیرالمؤمنین علیهم‌السلام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اَیَّتُهَا الصِّدّیقَةُ الْمَرْضِیَّةُ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شهدای احد در بقیع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اَهْلَ الصِّدْقِ وَ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ابوذر غفاری که پیغمبر در مورد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اَظَلَّتِ الخَضْراءُ عَلی ذی لَهْجَةٍ اَصْدَقُ مِنْ 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صدق لهجه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عباس بن علی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الصِّدّیقُ الْمُؤاسی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امام حسین علیه‌السلام در عید فطر و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علی 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الصِّدّیقُ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عبارتی است که در زیارت ایشان به چشم می‌نشیند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شهداء کربلا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اَیُّهَا الصِّدّیقُونَ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مادر امام زمان علیهاالسلام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اَیَّتُهَاالصِّدّیقَةُ الْمَرْضِیَّةُ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در مؤمنین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bookmarkStart w:id="84" w:name="pg1048_7001"/>
    </w:p>
    <w:p>
      <w:pPr>
        <w:pStyle w:val="BookText"/>
        <w:rPr/>
      </w:pPr>
      <w:bookmarkEnd w:id="84"/>
      <w:r>
        <w:rPr>
          <w:rFonts w:ascii="IRNazanin" w:hAnsi="IRNazanin" w:eastAsia="IRNazanin"/>
          <w:color w:val="111111"/>
          <w:sz w:val="28"/>
          <w:sz w:val="28"/>
          <w:szCs w:val="28"/>
          <w:rtl w:val="true"/>
          <w:lang w:bidi="fa-IR"/>
        </w:rPr>
        <w:t>راستان را حاجت سوگند نیست زانکه ایشان را دو چشم روشنی است</w:t>
      </w:r>
      <w:r>
        <w:rPr>
          <w:rStyle w:val="FootnoteAnchor"/>
          <w:rtl w:val="true"/>
        </w:rPr>
        <w:footnoteReference w:id="129"/>
      </w:r>
    </w:p>
    <w:p>
      <w:pPr>
        <w:pStyle w:val="Heading2"/>
        <w:numPr>
          <w:ilvl w:val="1"/>
          <w:numId w:val="1"/>
        </w:numPr>
        <w:rPr/>
      </w:pPr>
      <w:bookmarkStart w:id="85" w:name="__RefHeading___Toc1754146_373438147"/>
      <w:bookmarkStart w:id="86" w:name="_Toc31"/>
      <w:bookmarkEnd w:id="85"/>
      <w:r>
        <w:rPr>
          <w:rtl w:val="true"/>
        </w:rPr>
        <w:t>ویژگیهای صادقین</w:t>
      </w:r>
      <w:bookmarkEnd w:id="86"/>
    </w:p>
    <w:p>
      <w:pPr>
        <w:pStyle w:val="BookText"/>
        <w:rPr/>
      </w:pPr>
      <w:r>
        <w:rPr>
          <w:rFonts w:ascii="IRNazanin" w:hAnsi="IRNazanin" w:eastAsia="IRNazanin"/>
          <w:color w:val="111111"/>
          <w:sz w:val="28"/>
          <w:sz w:val="28"/>
          <w:szCs w:val="28"/>
          <w:rtl w:val="true"/>
          <w:lang w:bidi="fa-IR"/>
        </w:rPr>
        <w:t>بعد از این که به طور اجمال نامی از صدیقان برده شد، خصوصیاتی از آنها را بیان می‌کنم تا صدق آنها بیشتر روشن و واضح گردد و متوجه شویم چرا به آنها نسبت صدّیق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منزلت مرد به اندازه همت او و صدق او به اندازه مروت و جوانمردیش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ابتدا با استناد به روایات و آیات قرآن کریم برخی از خصوصیات صادقین 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برمی‌شمارم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یَنْقَلِبُ فی یَوْمٍ اَرْبَعینَ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روزی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 است و بدون فراغت و خالص چون نگران است که شاید کارش مورد قبول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صادق اهل عزم است و خسته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هراس ندارد، چون خود را از بند تعلقات رها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 اِنْ کُنْتُمْ صادِقینَ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ویژگی‌های صادقین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کم‌کاری کرده و کم گذاشته از مرگ می‌ترسد و صادق با علم به این که خداوند کریم است و پذیرایی کریمانه دارد، به اندازه صدقی که در عمل،</w:t>
      </w:r>
    </w:p>
    <w:p>
      <w:pPr>
        <w:pStyle w:val="BookText"/>
        <w:rPr/>
      </w:pPr>
      <w:r>
        <w:rPr>
          <w:rFonts w:ascii="IRNazanin" w:hAnsi="IRNazanin" w:eastAsia="IRNazanin"/>
          <w:color w:val="111111"/>
          <w:sz w:val="28"/>
          <w:sz w:val="28"/>
          <w:szCs w:val="28"/>
          <w:rtl w:val="true"/>
          <w:lang w:bidi="fa-IR"/>
        </w:rPr>
        <w:t>قول و حال دارد از مرگ نمی‌ترسد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صادق حرف حق را می‌زند گرچه به ضرر او باشد و البته خدا نیز به او اجر عظیم خواهد داد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زندگی را می‌خواهد تا برای خدا خرج 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بعد از معرفی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اَنْ تُوَلُّوا وُجُوهَکُمْ قِبَلَ الْمَشْرِقِ وَ الْمَغْرِبِ‌وَ لکِنَّ الْبِرَّ مَنْ امَنَ بِاللّهِ وَ الْیَوْمِ الاْخِرِ وَ الْمَلائِکَةِ وَ الْکِتابِ وَالنَّبِیّینَ وَ اتَی الْمالَ عَلی حُبِّهِ ذَوِی الْقُرْبی وَ الْیَتامی وَ الْمَساکینَ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وَ ابْنَ السَّبیلِ وَ السّائِلینَ‌وَ فِی‌الرِّقابِ وَ اَقامَ الصَّلوةَ وَ اتَی الزَّکوةَ وَ الْمُوفُونَ بِعَهْدِهِمْ اِذا عاهَدُوا وَ الصّابِرینَ فِی الْبَأْساءِ وَ الضَّرّاءِ وَ حینَ الْبَأْسِ اوُلئِکَ الَّذینَ صَدَقُوا وَ اوُلئِکَ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خیرات در صدق است از جمله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معاد و فرشتگان، روز قیامت و پیامبران ، بخشیدن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یتیمان، درماندگان، مسافران، فقرا و دربندماندگان ، ادا کردن نماز و پرداختن زکات ، وفای به عهد ، صبر کردن در هنگام بینوایی و بیماری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نیکی فقط این نیست که رو به جانب مشرق و مغرب کنیم بلکه نیکی در آن صفاتی است که ذکر شد و نیکوکارانی با این اوصاف راستگو و پرهیزکارند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آیه، صادق، محسن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سوره‌احزاب ، در رابطه با صدق وعده مؤمنانی که به عهد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وفامی‌کنندصحبت‌کرده‌واین‌که‌نتیجه‌این‌عمل‌آنهاپاداش‌توسط‌خودخداست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صادقین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مؤمنانی راستگو را معرفی کند که به خدا و پیامبر ایمان آورده‌اند و دیگر شک نکرده‌اند و با مال و جان خویش در راه خدا جهاد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صادقان را مهاجران فقیری که از سرزمینشان و اموالشان در طلب فضل و خشنودی خدا رانده شده‌اند و خدا و رسول را یاری می‌کنند و به دنبال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الهی‌اند،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صادقین را افرادی اهل جهاد و اطاعت و تسلیم در برابر پیامبر معرفی می‌کند و این که آنها متقی‌اند و این تقوا سبب می‌شود در صحنه عمل به خواست خدا چهره صادق از کاذب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صادق کسی است که در راحتی و خوشی، شاکر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در ناراحتی صابر است والا کاذب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 آخر بدان هر ظاهری، باطنی متناسب با خود دارد، آنچه ظاهرش پاکیزه‌باشد، باطن آن نیز پاکیزه است و آنچه ظاهرش پلید، باطن آن نیز پلید است، هر عملی رویشی دارد و هر روینده‌ای از آب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نیز گوناگون‌اند پس هر درختی که آبیاری‌اش به اندازه و نیکو باشد، شاخ و میوه نیکو می‌دهد وگرنه درختش معیوب و میوه‌اش تلخ خواهد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ویژگی‌های صادقین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اگرمی‌خواهید صادق‌باشیدباید هم‌درظاهر و هم‌درباطن صداقت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صادقین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bookmarkStart w:id="87" w:name="pg1048_7007"/>
    </w:p>
    <w:p>
      <w:pPr>
        <w:pStyle w:val="Heading2"/>
        <w:numPr>
          <w:ilvl w:val="1"/>
          <w:numId w:val="1"/>
        </w:numPr>
        <w:rPr/>
      </w:pPr>
      <w:bookmarkStart w:id="88" w:name="__RefHeading___Toc1754148_373438147"/>
      <w:bookmarkStart w:id="89" w:name="_Toc32"/>
      <w:bookmarkEnd w:id="87"/>
      <w:bookmarkEnd w:id="88"/>
      <w:r>
        <w:rPr>
          <w:rtl w:val="true"/>
        </w:rPr>
        <w:t>همنشینی با صادقین</w:t>
      </w:r>
      <w:bookmarkEnd w:id="89"/>
    </w:p>
    <w:p>
      <w:pPr>
        <w:pStyle w:val="BookText"/>
        <w:rPr/>
      </w:pPr>
      <w:r>
        <w:rPr>
          <w:rFonts w:ascii="IRNazanin" w:hAnsi="IRNazanin" w:eastAsia="IRNazanin"/>
          <w:color w:val="111111"/>
          <w:sz w:val="28"/>
          <w:sz w:val="28"/>
          <w:szCs w:val="28"/>
          <w:rtl w:val="true"/>
          <w:lang w:bidi="fa-IR"/>
        </w:rPr>
        <w:t>وقتی آدم‌های بزرگ اطراف ما باشند، بزرگ شدن کاری ندارد</w:t>
      </w:r>
      <w:r>
        <w:rPr>
          <w:rStyle w:val="FootnoteAnchor"/>
          <w:rtl w:val="true"/>
        </w:rPr>
        <w:footnoteReference w:id="138"/>
      </w:r>
      <w:r>
        <w:rPr>
          <w:rFonts w:ascii="IRNazanin" w:hAnsi="IRNazanin" w:eastAsia="IRNazanin"/>
          <w:color w:val="111111"/>
          <w:sz w:val="28"/>
          <w:sz w:val="28"/>
          <w:szCs w:val="28"/>
          <w:rtl w:val="true"/>
          <w:lang w:bidi="fa-IR"/>
        </w:rPr>
        <w:t>، چون آنها سعی دارند با رفتار خویش احساس به عظمت رسیدن را در ما تقویت کنند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آنجا که قلب، کتاب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آنچه چشم بنگرد در قلب بنشیند، ضرورت هم‌نشینی با افرادی که خصائل شگفت مثبت دارند آشکار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کسی خصلتی شگفت دیدید منتظر بقیه آن نیز باشید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اَخَواتِها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پس بدی، بدی می‌آورد اگر منظور خصلت منفی باشد و نیکی، نیکی به دنبال دارد در صورتی که منظور، خصلت مثبت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راست ، آرام دل است راستی ها دانه دام دل است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روایتی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همنشین راستگویان باشی و در بهره‌گیری از ایشان تلاش بیشتر کنی، زیرا آنان در خوشی پشتوانه تو و در گرفتاری سپر تو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همنشینی با صادقین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علی علیه‌السلام به 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اَلْصِقْ بِاَهْلِ الْوَرَعِ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می‌توانی با پرهیزگاران و راستگویان بپیوند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حال که مأمور به همراهی با صادقین هستیم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ایزد بگذاریم و به کس بد نکنیم وانچه گویند روا نیست نگوییم رواست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لحظاتمان را با اهل صدق و سرآمد همه آنها با امامی که بر ما حاضر است و همچون اجدادش در همه فضایل جلودار می‌باشد بگذرانیم،</w:t>
      </w:r>
    </w:p>
    <w:p>
      <w:pPr>
        <w:pStyle w:val="BookText"/>
        <w:rPr/>
      </w:pPr>
      <w:r>
        <w:rPr>
          <w:rFonts w:ascii="IRNazanin" w:hAnsi="IRNazanin" w:eastAsia="IRNazanin"/>
          <w:color w:val="111111"/>
          <w:sz w:val="28"/>
          <w:sz w:val="28"/>
          <w:szCs w:val="28"/>
          <w:rtl w:val="true"/>
          <w:lang w:bidi="fa-IR"/>
        </w:rPr>
        <w:t xml:space="preserve">وانگهان رحمت ببینیم و نوش کنیم </w:t>
      </w:r>
      <w:r>
        <w:rPr>
          <w:rStyle w:val="FootnoteAnchor"/>
          <w:rtl w:val="true"/>
        </w:rPr>
        <w:footnoteReference w:id="14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90" w:name="pg1048_7010"/>
    </w:p>
    <w:p>
      <w:pPr>
        <w:pStyle w:val="Heading2"/>
        <w:numPr>
          <w:ilvl w:val="1"/>
          <w:numId w:val="1"/>
        </w:numPr>
        <w:rPr/>
      </w:pPr>
      <w:bookmarkStart w:id="91" w:name="__RefHeading___Toc1754150_373438147"/>
      <w:bookmarkStart w:id="92" w:name="_Toc33"/>
      <w:bookmarkEnd w:id="90"/>
      <w:bookmarkEnd w:id="91"/>
      <w:r>
        <w:rPr>
          <w:rtl w:val="true"/>
        </w:rPr>
        <w:t xml:space="preserve">بررسی مفهوم مقابل صدق، کذب </w:t>
      </w:r>
      <w:r>
        <w:rPr>
          <w:rtl w:val="true"/>
        </w:rPr>
        <w:t>(</w:t>
      </w:r>
      <w:r>
        <w:rPr>
          <w:rtl w:val="true"/>
        </w:rPr>
        <w:t>دروغ</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خَوْضٍ یَلْعَبُونَ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در آن روز وای بر تکذیب‌کنندگان، آنان که سرگرم کارهای باطل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 مفهوم مقابل صدق است و خبر دادن از چیزی است به خلاف آنچه هست چه مطابق عقیده باشد و چه نباشد و در حقیقت دروغ خلاف هر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واقع</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هم در سخن و هم در گفتار، هم در کردار و اخلاق و هم در مقامات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آن است که قرینه‌ای به همراه نداشته باشد مثلاً گاه در سخنان روزمره برای</w:t>
      </w:r>
    </w:p>
    <w:p>
      <w:pPr>
        <w:pStyle w:val="BookText"/>
        <w:rPr/>
      </w:pPr>
      <w:r>
        <w:rPr>
          <w:rFonts w:ascii="IRNazanin" w:hAnsi="IRNazanin" w:eastAsia="IRNazanin"/>
          <w:color w:val="111111"/>
          <w:sz w:val="28"/>
          <w:sz w:val="28"/>
          <w:szCs w:val="28"/>
          <w:rtl w:val="true"/>
          <w:lang w:bidi="fa-IR"/>
        </w:rPr>
        <w:t xml:space="preserve">بررسی مفهوم مقابل صدق،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گفتار فرد مقابل، مسلمات مورد قبول او را به صورت امر و یا استفهام و یا اخبار در برابرش می‌گذاریم تا محکوم شود مثل آنچه حضرت ابراهیم پس از</w:t>
      </w:r>
    </w:p>
    <w:p>
      <w:pPr>
        <w:pStyle w:val="BookText"/>
        <w:rPr/>
      </w:pPr>
      <w:r>
        <w:rPr>
          <w:rFonts w:ascii="IRNazanin" w:hAnsi="IRNazanin" w:eastAsia="IRNazanin"/>
          <w:color w:val="111111"/>
          <w:sz w:val="28"/>
          <w:sz w:val="28"/>
          <w:szCs w:val="28"/>
          <w:rtl w:val="true"/>
          <w:lang w:bidi="fa-IR"/>
        </w:rPr>
        <w:t>شکستن بت‌ها، به بت بزرگ نسبت داد، پس این دروغ نیست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کذب چون خس باشد و دل چون دهان خس نگردد در دهان هرگز نهان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فرموده حضرت رسول دروغ از ربا بالاتر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در روایات آمده دروغ کلید همه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بازگو مکن که نشانه دروغگویی است و هر خبری را دروغ مپندار که نشانه نادانی می‌باشد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دروغ‌گو شدن این بس که انسان هر چه می‌شنود نقل کند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امام باقر علیه‌السلام از قول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حضرت علی‌بن‌الحسین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کوچک و بزرگ بپرهیزید چه جدی باشد، چه شوخی چون انسان اگر در امر کوچک دروغ گفت بر امر بزرگ جرأت پیدا می‌کند، که حضرت رسول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راستی را پیشه خود کند تا آن که خدا او را صدیق می‌نویسد و دروغ‌سرایی را پیشه خود کند تا آن که خدای‌تعالی او را کذاب می‌نویسد</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الْکِذْبِ تَشریفا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دروغ برای نگه‌داشتن حرمت راستی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حضرت امام حسن عسکری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مفهوم مقابل صدق،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کُلُّها فی بَیْتٍ واحِدٍ وَ جُعِلَ مِفْتاحُهَا الْکِذْبُ</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زشتی‌ها را در خانه‌ای گذاشته‌اند و دروغ را کلید آن خانه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اِنَ‌اللّه‌َجَعَلَ‌لِلشَّرِّأقْفالاًوَجَعَلَ‌مَفاتیحُ‌تِلْکَ‌الاَْقْفالِ‌الشَّرابُ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وَالْکِذْبُ شَرٌّمِنَ‌الشَّرابِ</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 بر دربدی‌ها و زشتی‌ها قفل هایی زده و شراب را کلید آن قفل‌ها قرار داده ولی دروغ از شراب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حضرت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سُوءَ أسوءُ مِنَ الْکِذْب</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هیچ بدی از دروغ بدتر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دروغ، آیة‌اللّه سید رضا صدر،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دل نیارامد ز گفتار دروغ آب و روغن هیچ نیفروزد فروغ</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بررسی مفهوم مقابل صدق،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93" w:name="pg1048_7014"/>
    </w:p>
    <w:p>
      <w:pPr>
        <w:pStyle w:val="Heading2"/>
        <w:numPr>
          <w:ilvl w:val="1"/>
          <w:numId w:val="1"/>
        </w:numPr>
        <w:rPr/>
      </w:pPr>
      <w:bookmarkStart w:id="94" w:name="__RefHeading___Toc1754152_373438147"/>
      <w:bookmarkStart w:id="95" w:name="_Toc34"/>
      <w:bookmarkEnd w:id="93"/>
      <w:bookmarkEnd w:id="94"/>
      <w:r>
        <w:rPr>
          <w:rtl w:val="true"/>
        </w:rPr>
        <w:t>آثار کذب</w:t>
      </w:r>
      <w:bookmarkEnd w:id="95"/>
    </w:p>
    <w:p>
      <w:pPr>
        <w:pStyle w:val="BookText"/>
        <w:rPr/>
      </w:pPr>
      <w:r>
        <w:rPr>
          <w:rFonts w:ascii="IRNazanin" w:hAnsi="IRNazanin" w:eastAsia="IRNazanin"/>
          <w:color w:val="111111"/>
          <w:sz w:val="28"/>
          <w:sz w:val="28"/>
          <w:szCs w:val="28"/>
          <w:rtl w:val="true"/>
          <w:lang w:bidi="fa-IR"/>
        </w:rPr>
        <w:t>همان‌طور که با آگاهی از آثار صدق برای صادق بودن تشویق می‌شویم، با علم از نتایج کذب نیز از دروغگو بودن، خود را نهی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نتایج دروغگویی در دنیا و آخرت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از مفاسد اعمالی است که بسیار شایع است و به همین دلیل قبح و زشتی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تنبه پیدا می‌کنیم که ایمان یعنی سرمایه حیات عالم آخرت به واسطه دروغ تباه شده است و ما نفهمیده‌ایم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برکنار باشید که با ایمان فاصله دارد، راستگو در راه نجات و بزرگواری است اما دروغگو برلب پرتگاه هلاکت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دور و دراز که عقل را غافل می‌کند 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کذب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انگارید که فریبنده‌اند و صاحبش فریب خورده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خرابی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دروغ را آنها که ایمان نیاورده‌اند، می‌بافند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پس اصلاً دروغگو به آیات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روایتی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مزه ایمان را نمی‌چشد مگر این که انواع دروغ، را چه جدی چه مزاح، ترک کند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لازم به ذکر است رذیله کذب از اموری است که عقل و نقل متفق بر قبح آن هستند و آن فی‌نفسه از کبائر و فواحش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واسطه کشف دروغ، انسان از درجه اعتبار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پیش مردم ساقط می‌شود به طوری که تا آخر عمر نتواند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چیز به اندازه دروغگویی به حیثیت انسان لطمه نزند و علاوه بر مفاسد دینی و دنیوی، عقوبات اخروی آن نیز بسیار زیاد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دروغ، پستی در دنیا و عذاب در آخرت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آنچه باشد جمال آن ز دروغ پیش اهل بصیرتش چه فروغ؟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بدترین گفتار، دروغ است </w:t>
      </w:r>
      <w:r>
        <w:rPr>
          <w:rStyle w:val="FootnoteAnchor"/>
          <w:rtl w:val="true"/>
        </w:rPr>
        <w:footnoteReference w:id="166"/>
      </w:r>
      <w:r>
        <w:rPr>
          <w:rFonts w:ascii="IRNazanin" w:hAnsi="IRNazanin" w:eastAsia="IRNazanin"/>
          <w:color w:val="111111"/>
          <w:sz w:val="28"/>
          <w:sz w:val="28"/>
          <w:szCs w:val="28"/>
          <w:rtl w:val="true"/>
          <w:lang w:bidi="fa-IR"/>
        </w:rPr>
        <w:t>که ادعا کننده باطل نابود می‌شود و دروغ‌گو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کذب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زیان می‌کند </w:t>
      </w:r>
      <w:r>
        <w:rPr>
          <w:rStyle w:val="FootnoteAnchor"/>
          <w:rtl w:val="true"/>
        </w:rPr>
        <w:footnoteReference w:id="167"/>
      </w:r>
      <w:r>
        <w:rPr>
          <w:rFonts w:ascii="IRNazanin" w:hAnsi="IRNazanin" w:eastAsia="IRNazanin"/>
          <w:color w:val="111111"/>
          <w:sz w:val="28"/>
          <w:sz w:val="28"/>
          <w:szCs w:val="28"/>
          <w:rtl w:val="true"/>
          <w:lang w:bidi="fa-IR"/>
        </w:rPr>
        <w:t xml:space="preserve">و از آنچه خدا بدان بر دروغگو کمک کرده است فراموشی است </w:t>
      </w:r>
      <w:r>
        <w:rPr>
          <w:rStyle w:val="FootnoteAnchor"/>
          <w:rtl w:val="true"/>
        </w:rPr>
        <w:footnoteReference w:id="168"/>
      </w:r>
      <w:r>
        <w:rPr>
          <w:rFonts w:ascii="IRNazanin" w:hAnsi="IRNazanin" w:eastAsia="IRNazanin"/>
          <w:color w:val="111111"/>
          <w:sz w:val="28"/>
          <w:sz w:val="28"/>
          <w:szCs w:val="28"/>
          <w:rtl w:val="true"/>
          <w:lang w:bidi="fa-IR"/>
        </w:rPr>
        <w:t>و عادت کردن به دروغ موجب فقر خواهد 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کشت دروغ، بار حقیقت نمی‌دهد این خشک رود، چشمه حیوان نمی‌شود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با توجه به این که مؤمن به هر خصلتی عادت می‌کند جز به خیانت و دروغ </w:t>
      </w:r>
      <w:r>
        <w:rPr>
          <w:rStyle w:val="FootnoteAnchor"/>
          <w:rtl w:val="true"/>
        </w:rPr>
        <w:footnoteReference w:id="171"/>
      </w:r>
      <w:r>
        <w:rPr>
          <w:rFonts w:ascii="IRNazanin" w:hAnsi="IRNazanin" w:eastAsia="IRNazanin"/>
          <w:color w:val="111111"/>
          <w:sz w:val="28"/>
          <w:sz w:val="28"/>
          <w:szCs w:val="28"/>
          <w:rtl w:val="true"/>
          <w:lang w:bidi="fa-IR"/>
        </w:rPr>
        <w:t>پس مؤمن دروغگو نیست و دروغگو نیز مؤمن نخواهد بود و دروغ گفتن و خیانت کردن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هم‌چنین خلف وعده نمودن از علامات منافق است </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یَشْهَدُ اِنَّ الْمُنافِقینَ لَکاذِبُونَ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 به عنوان فردی که دو چهره و دو زبان دارد یعنی در حضور و در غیاب افراد متفاوت عمل می‌کند یاد شده در حالی که سرانجام گرفتار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به 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زنی را دیدم که سرش مانند خوک و بدنش مانند بدن الاغ بود و سبب آن فتنه‌انگیزی و دروغ بود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امام صادق علیه‌السلام نیز یکی دیگر از اثرات دروغ را محرومیت از نماز شب و به دنبال آن محرومیت از وسعت رزق می‌شمارد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کذب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 علیه‌السلام نیز دروغگو را فردی ناجوانمرد معرفی کرده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رسول اکرم صلی‌الله‌علیه‌و‌آله دلیل دروغگویی را پستی فرد دروغ‌گو می‌داند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گویی از پستی روح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گفتن کار اهل جهنم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چون ما صور عینیه اعمال را نمی‌دانیم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حمل بر مبالغه نماییم که این از جهل و بی‌ایمانی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یکی دیگر از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شر قفل‌هایی قرار داده که کلید آن شراب است و دروغ بدتر از شراب است</w:t>
      </w:r>
      <w:r>
        <w:rPr>
          <w:rStyle w:val="FootnoteAnchor"/>
          <w:rtl w:val="true"/>
        </w:rPr>
        <w:footnoteReference w:id="179"/>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شروری که از شراب است از روی مستی و بی‌شعوری است به خلاف</w:t>
      </w:r>
    </w:p>
    <w:p>
      <w:pPr>
        <w:pStyle w:val="BookText"/>
        <w:rPr/>
      </w:pPr>
      <w:r>
        <w:rPr>
          <w:rFonts w:ascii="IRNazanin" w:hAnsi="IRNazanin" w:eastAsia="IRNazanin"/>
          <w:color w:val="111111"/>
          <w:sz w:val="28"/>
          <w:sz w:val="28"/>
          <w:szCs w:val="28"/>
          <w:rtl w:val="true"/>
          <w:lang w:bidi="fa-IR"/>
        </w:rPr>
        <w:t xml:space="preserve">شروری که منشاء آن دروغ است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در حدیثی از امام هفتم علیه‌السلام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دروغ نمی‌گوید هرچند دلش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پسمکن تلخ، از دروغ بی‌ثمر، زنهار کار خود که صبح راستی قند مکرر می‌برد اینجا</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ما توسط امیرمؤمنان علیه‌السلام امر شده‌ایم که از دوستی با دروغگو بپرهیزیم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به سراب ماند، دور را به تو نزدیک و نزدیک را دور می‌نمایاند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که با ناراستان هم سنگ شد در کمی افتاد و عقلش رنگ شد</w:t>
      </w:r>
      <w:r>
        <w:rPr>
          <w:rStyle w:val="FootnoteAnchor"/>
          <w:rtl w:val="true"/>
        </w:rPr>
        <w:footnoteReference w:id="18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کذب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bookmarkStart w:id="96" w:name="pg1048_7021"/>
    </w:p>
    <w:p>
      <w:pPr>
        <w:pStyle w:val="Heading2"/>
        <w:numPr>
          <w:ilvl w:val="1"/>
          <w:numId w:val="1"/>
        </w:numPr>
        <w:rPr/>
      </w:pPr>
      <w:bookmarkStart w:id="97" w:name="__RefHeading___Toc1754154_373438147"/>
      <w:bookmarkStart w:id="98" w:name="_Toc35"/>
      <w:bookmarkEnd w:id="96"/>
      <w:bookmarkEnd w:id="97"/>
      <w:r>
        <w:rPr>
          <w:rtl w:val="true"/>
        </w:rPr>
        <w:t>اقوام تکذیب‌کننده در تاریخ</w:t>
      </w:r>
      <w:bookmarkEnd w:id="98"/>
    </w:p>
    <w:p>
      <w:pPr>
        <w:pStyle w:val="BookText"/>
        <w:rPr/>
      </w:pPr>
      <w:r>
        <w:rPr>
          <w:rFonts w:ascii="IRNazanin" w:hAnsi="IRNazanin" w:eastAsia="IRNazanin"/>
          <w:color w:val="111111"/>
          <w:sz w:val="28"/>
          <w:sz w:val="28"/>
          <w:szCs w:val="28"/>
          <w:rtl w:val="true"/>
          <w:lang w:bidi="fa-IR"/>
        </w:rPr>
        <w:t>بیشتر آیاتی که مثالی از تکذیب اقوام گذشته ذکر می‌کند در آگاه کردن حضرت رسول است که نه تنها ایشان مورد تکذیب قوم خویش بوده‌اند بلکه بسیاری از اقوام گذشته در تاریخ نیز پیغمبران خود 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این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حضرت 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کرده‌اند، پیش از آن‌ها قوم نوح، عاد و ثمود و نیز قوم لوط و ابراهیم و مردم مدین نیز این‌طور عمل کردند و موسی نیز تکذیب گردید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 این آیات اقوام را جمعا مطرح کرده اما در بعضی آیات تصریح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پیامبران را تکذیب کردند</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پیامبران را تکذیب کردند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قوم ثمود پیامبران را تکذیب کردند،</w:t>
      </w:r>
      <w:r>
        <w:rPr>
          <w:rStyle w:val="FootnoteAnchor"/>
          <w:rtl w:val="true"/>
        </w:rPr>
        <w:footnoteReference w:id="187"/>
      </w:r>
      <w:r>
        <w:rPr>
          <w:rFonts w:ascii="IRNazanin" w:hAnsi="IRNazanin" w:eastAsia="IRNazanin"/>
          <w:color w:val="111111"/>
          <w:sz w:val="28"/>
          <w:sz w:val="28"/>
          <w:szCs w:val="28"/>
          <w:rtl w:val="true"/>
          <w:lang w:bidi="fa-IR"/>
        </w:rPr>
        <w:t>قوم لوط پیامبران را تکذیب کردند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 این سه مورد اخیر به‌ترتیب هنگامی بود که برادرشان نوح به آن‌ها گفت آیا تقوا پیشه نمی‌کنید، </w:t>
      </w:r>
      <w:r>
        <w:rPr>
          <w:rStyle w:val="FootnoteAnchor"/>
          <w:rtl w:val="true"/>
        </w:rPr>
        <w:footnoteReference w:id="189"/>
      </w:r>
      <w:r>
        <w:rPr>
          <w:rFonts w:ascii="IRNazanin" w:hAnsi="IRNazanin" w:eastAsia="IRNazanin"/>
          <w:color w:val="111111"/>
          <w:sz w:val="28"/>
          <w:sz w:val="28"/>
          <w:szCs w:val="28"/>
          <w:rtl w:val="true"/>
          <w:lang w:bidi="fa-IR"/>
        </w:rPr>
        <w:t>برادرشان هود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w:t>
      </w:r>
      <w:r>
        <w:rPr>
          <w:rStyle w:val="FootnoteAnchor"/>
          <w:rtl w:val="true"/>
        </w:rPr>
        <w:footnoteReference w:id="190"/>
      </w:r>
      <w:r>
        <w:rPr>
          <w:rFonts w:ascii="IRNazanin" w:hAnsi="IRNazanin" w:eastAsia="IRNazanin"/>
          <w:color w:val="111111"/>
          <w:sz w:val="28"/>
          <w:sz w:val="28"/>
          <w:szCs w:val="28"/>
          <w:rtl w:val="true"/>
          <w:lang w:bidi="fa-IR"/>
        </w:rPr>
        <w:t>برادرشان صالح به آنها گفت، آیا تقوا پیشه نمی‌کنید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آیه‌ای دیگر آمده است، پیش از آن‌ها قوم نوح و فرعون که مردم را به چهار میخ</w:t>
      </w:r>
    </w:p>
    <w:p>
      <w:pPr>
        <w:pStyle w:val="BookText"/>
        <w:rPr/>
      </w:pPr>
      <w:r>
        <w:rPr>
          <w:rFonts w:ascii="IRNazanin" w:hAnsi="IRNazanin" w:eastAsia="IRNazanin"/>
          <w:color w:val="111111"/>
          <w:sz w:val="28"/>
          <w:sz w:val="28"/>
          <w:szCs w:val="28"/>
          <w:rtl w:val="true"/>
          <w:lang w:bidi="fa-IR"/>
        </w:rPr>
        <w:t xml:space="preserve">اقوام تکذیب‌کننده در تاریخ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می‌کشیدند </w:t>
      </w:r>
      <w:r>
        <w:rPr>
          <w:rStyle w:val="FootnoteAnchor"/>
          <w:rtl w:val="true"/>
        </w:rPr>
        <w:footnoteReference w:id="192"/>
      </w:r>
      <w:r>
        <w:rPr>
          <w:rFonts w:ascii="IRNazanin" w:hAnsi="IRNazanin" w:eastAsia="IRNazanin"/>
          <w:color w:val="111111"/>
          <w:sz w:val="28"/>
          <w:sz w:val="28"/>
          <w:szCs w:val="28"/>
          <w:rtl w:val="true"/>
          <w:lang w:bidi="fa-IR"/>
        </w:rPr>
        <w:t>و نیز قوم ثمود و قوم‌لوط و قوم شعیب ، پیامبران‌را تکذیب می‌کردند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هم‌چنین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آن‌ها قوم نوح و اصحاب رَس و ثمود تکذیب کرده بودند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 قوم عاد و فرعون و قوم لوط </w:t>
      </w:r>
      <w:r>
        <w:rPr>
          <w:rStyle w:val="FootnoteAnchor"/>
          <w:rtl w:val="true"/>
        </w:rPr>
        <w:footnoteReference w:id="195"/>
      </w:r>
      <w:r>
        <w:rPr>
          <w:rFonts w:ascii="IRNazanin" w:hAnsi="IRNazanin" w:eastAsia="IRNazanin"/>
          <w:color w:val="111111"/>
          <w:sz w:val="28"/>
          <w:sz w:val="28"/>
          <w:szCs w:val="28"/>
          <w:rtl w:val="true"/>
          <w:lang w:bidi="fa-IR"/>
        </w:rPr>
        <w:t>و اصحاب اَیْکه و قوم تُبَّع، همه پیامبران را دروغ شمردند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آیه‌ای دیگر می‌گوید قوم ثمود و عاد روز به طپش افتادن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انگاشتند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99" w:name="pg1048_7024"/>
    </w:p>
    <w:p>
      <w:pPr>
        <w:pStyle w:val="Heading2"/>
        <w:numPr>
          <w:ilvl w:val="1"/>
          <w:numId w:val="1"/>
        </w:numPr>
        <w:rPr/>
      </w:pPr>
      <w:bookmarkStart w:id="100" w:name="__RefHeading___Toc1754156_373438147"/>
      <w:bookmarkStart w:id="101" w:name="_Toc36"/>
      <w:bookmarkEnd w:id="99"/>
      <w:bookmarkEnd w:id="100"/>
      <w:r>
        <w:rPr>
          <w:rtl w:val="true"/>
        </w:rPr>
        <w:t>نخستین کذاب در اسلام</w:t>
      </w:r>
      <w:bookmarkEnd w:id="101"/>
    </w:p>
    <w:p>
      <w:pPr>
        <w:pStyle w:val="BookText"/>
        <w:rPr/>
      </w:pPr>
      <w:r>
        <w:rPr>
          <w:rFonts w:ascii="IRNazanin" w:hAnsi="IRNazanin" w:eastAsia="IRNazanin"/>
          <w:color w:val="111111"/>
          <w:sz w:val="28"/>
          <w:sz w:val="28"/>
          <w:szCs w:val="28"/>
          <w:rtl w:val="true"/>
          <w:lang w:bidi="fa-IR"/>
        </w:rPr>
        <w:t>نخستین کسی که از طرف رسول خدا صلی‌الله‌علیه‌و‌آله به لقب کذّاب نامیده شد، عربی بود به نام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مسلمان شد، ولی سپس ادعای پیغمبری کرد و نامه‌ای بدین مضمون برای پیغمبر اسلام صلی‌الله‌علیه‌و‌آله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مسیلمه رسول اللّه به سوی محمد رسول‌اللّه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با تو در پیغمبری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نصف زمین از آن من و نصف دیگر آن از آن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در جواب 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از محمد رسول‌اللّه به 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راه حق را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کذاب در اسلام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خداست و به هرکس از بندگانش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نیک، از آن مردم با تقواست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عشیره‌ای و منطقه‌ای که در عرب فراوان می‌باشد، موجب شد که در میان افراد عشیره‌اش و اهالی مرز و بومش، پیروان بسیاری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زمان حکومت ابوبکر به دست مسلمانان کشته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02" w:name="pg1048_7026"/>
    </w:p>
    <w:p>
      <w:pPr>
        <w:pStyle w:val="Heading2"/>
        <w:numPr>
          <w:ilvl w:val="1"/>
          <w:numId w:val="1"/>
        </w:numPr>
        <w:rPr/>
      </w:pPr>
      <w:bookmarkStart w:id="103" w:name="__RefHeading___Toc1754158_373438147"/>
      <w:bookmarkStart w:id="104" w:name="_Toc37"/>
      <w:bookmarkEnd w:id="102"/>
      <w:bookmarkEnd w:id="103"/>
      <w:r>
        <w:rPr>
          <w:rtl w:val="true"/>
        </w:rPr>
        <w:t>عذاب‌اقوام به‌دلیل‌تکذیب حقایق</w:t>
      </w:r>
      <w:bookmarkEnd w:id="104"/>
    </w:p>
    <w:p>
      <w:pPr>
        <w:pStyle w:val="BookText"/>
        <w:rPr/>
      </w:pPr>
      <w:r>
        <w:rPr>
          <w:rFonts w:ascii="IRNazanin" w:hAnsi="IRNazanin" w:eastAsia="IRNazanin"/>
          <w:color w:val="111111"/>
          <w:sz w:val="28"/>
          <w:sz w:val="28"/>
          <w:szCs w:val="28"/>
          <w:rtl w:val="true"/>
          <w:lang w:bidi="fa-IR"/>
        </w:rPr>
        <w:t>پس از شناخت اقوام تکذیب کننده روزگار، عذاب‌هایی را که به سبب کذبشان دچار شدند،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کافران مهلت دادم و آنگاه آن‌ها را فروگرفتم و عقوبت من چگونه بود؟ چه بسیار قریه‌های ستم‌پیشه‌ای را که هلاک کردیم و سقف‌هایشان فروریخت و چه بسیار چاه‌ها که بیکار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قصرهای رفیع گچ‌کاری شده، بی‌صاحب</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دیگر این که از اینان کس نبود مگر آن که عذاب من زمانی که پیامبران را تکذیب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عذاب‌اقوام به‌دلیل تکذیب حقایق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کردند، واجب شد، </w:t>
      </w:r>
      <w:r>
        <w:rPr>
          <w:rStyle w:val="FootnoteAnchor"/>
          <w:rtl w:val="true"/>
        </w:rPr>
        <w:footnoteReference w:id="199"/>
      </w:r>
      <w:r>
        <w:rPr>
          <w:rFonts w:ascii="IRNazanin" w:hAnsi="IRNazanin" w:eastAsia="IRNazanin"/>
          <w:color w:val="111111"/>
          <w:sz w:val="28"/>
          <w:sz w:val="28"/>
          <w:szCs w:val="28"/>
          <w:rtl w:val="true"/>
          <w:lang w:bidi="fa-IR"/>
        </w:rPr>
        <w:t>اینان نیز جز بانگ سهمناکی انتظار ندارند چنان که آدمی را دیگر بازگشت نباشد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خداوند سبحان عذاب قوم نوح را این‌چنین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درهای آسمان را به روی آبی که به شدت می‌ریخت گشودیم </w:t>
      </w:r>
      <w:r>
        <w:rPr>
          <w:rStyle w:val="FootnoteAnchor"/>
          <w:rtl w:val="true"/>
        </w:rPr>
        <w:footnoteReference w:id="201"/>
      </w:r>
      <w:r>
        <w:rPr>
          <w:rFonts w:ascii="IRNazanin" w:hAnsi="IRNazanin" w:eastAsia="IRNazanin"/>
          <w:color w:val="111111"/>
          <w:sz w:val="28"/>
          <w:sz w:val="28"/>
          <w:szCs w:val="28"/>
          <w:rtl w:val="true"/>
          <w:lang w:bidi="fa-IR"/>
        </w:rPr>
        <w:t>و از زمین چشمه‌ها شکافتیم تا آب به آن مقدار که مقدر شده بود گرد آمد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در عذاب قوم عاد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آن‌ها در روزی نحس و طولانی بادی سخت فرستادیم که مردمان را از زمین همانند ریشه‌های از جای کنده نخل، برمی‌کند</w:t>
      </w:r>
      <w:r>
        <w:rPr>
          <w:rStyle w:val="FootnoteAnchor"/>
          <w:rtl w:val="true"/>
        </w:rPr>
        <w:footnoteReference w:id="203"/>
      </w:r>
      <w:r>
        <w:rPr>
          <w:rFonts w:ascii="IRNazanin" w:hAnsi="IRNazanin" w:eastAsia="IRNazanin"/>
          <w:color w:val="111111"/>
          <w:sz w:val="28"/>
          <w:sz w:val="28"/>
          <w:szCs w:val="28"/>
          <w:rtl w:val="true"/>
          <w:lang w:bidi="fa-IR"/>
        </w:rPr>
        <w:t xml:space="preserve">و بر قوم ثمود نیز خداوند، آوازی سهمناک فرستاد که همانند علف‌های خشک آغل گوسفند شدند </w:t>
      </w:r>
      <w:r>
        <w:rPr>
          <w:rStyle w:val="FootnoteAnchor"/>
          <w:rtl w:val="true"/>
        </w:rPr>
        <w:footnoteReference w:id="204"/>
      </w:r>
      <w:r>
        <w:rPr>
          <w:rFonts w:ascii="IRNazanin" w:hAnsi="IRNazanin" w:eastAsia="IRNazanin"/>
          <w:color w:val="111111"/>
          <w:sz w:val="28"/>
          <w:sz w:val="28"/>
          <w:szCs w:val="28"/>
          <w:rtl w:val="true"/>
          <w:lang w:bidi="fa-IR"/>
        </w:rPr>
        <w:t>و بر قوم لوط نیز تندبادی که ریگ‌ها 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05" w:name="pg1048_7028"/>
    </w:p>
    <w:p>
      <w:pPr>
        <w:pStyle w:val="BookText"/>
        <w:rPr/>
      </w:pPr>
      <w:bookmarkEnd w:id="105"/>
      <w:r>
        <w:rPr>
          <w:rFonts w:ascii="IRNazanin" w:hAnsi="IRNazanin" w:eastAsia="IRNazanin"/>
          <w:color w:val="111111"/>
          <w:sz w:val="28"/>
          <w:sz w:val="28"/>
          <w:szCs w:val="28"/>
          <w:rtl w:val="true"/>
          <w:lang w:bidi="fa-IR"/>
        </w:rPr>
        <w:t>به حرکت درمی‌آورد فرستاد</w:t>
      </w:r>
      <w:r>
        <w:rPr>
          <w:rStyle w:val="FootnoteAnchor"/>
          <w:rtl w:val="true"/>
        </w:rPr>
        <w:footnoteReference w:id="205"/>
      </w:r>
      <w:r>
        <w:rPr>
          <w:rFonts w:ascii="IRNazanin" w:hAnsi="IRNazanin" w:eastAsia="IRNazanin"/>
          <w:color w:val="111111"/>
          <w:sz w:val="28"/>
          <w:sz w:val="28"/>
          <w:szCs w:val="28"/>
          <w:rtl w:val="true"/>
          <w:lang w:bidi="fa-IR"/>
        </w:rPr>
        <w:t>و سرانجام صبح‌گاهان و در اول روز عذابی پایدار و ثابت به سراغشان آمد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کانچه جاهل دید خواهد عاقبت عاقلان بینند ز اول مرتبت</w:t>
      </w:r>
    </w:p>
    <w:p>
      <w:pPr>
        <w:pStyle w:val="Heading2"/>
        <w:numPr>
          <w:ilvl w:val="1"/>
          <w:numId w:val="1"/>
        </w:numPr>
        <w:rPr/>
      </w:pPr>
      <w:bookmarkStart w:id="106" w:name="__RefHeading___Toc1754160_373438147"/>
      <w:bookmarkStart w:id="107" w:name="_Toc38"/>
      <w:bookmarkEnd w:id="106"/>
      <w:r>
        <w:rPr>
          <w:rtl w:val="true"/>
        </w:rPr>
        <w:t>آثار دروغ</w:t>
      </w:r>
      <w:bookmarkEnd w:id="107"/>
    </w:p>
    <w:p>
      <w:pPr>
        <w:pStyle w:val="BookText"/>
        <w:rPr/>
      </w:pPr>
      <w:r>
        <w:rPr>
          <w:rFonts w:ascii="IRNazanin" w:hAnsi="IRNazanin" w:eastAsia="IRNazanin"/>
          <w:color w:val="111111"/>
          <w:sz w:val="28"/>
          <w:sz w:val="28"/>
          <w:szCs w:val="28"/>
          <w:rtl w:val="true"/>
          <w:lang w:bidi="fa-IR"/>
        </w:rPr>
        <w:t>از واجبات قطعی خدا که بر آن پاداش و کیفر می‌دهد، از آن خشنود می‌شود و یا به آن خشم می‌گیرد، این است که اگر انسان یکی از صفات ناپسند را داشته و بدون توبه خدا را ملاقات کند، هرچند خود را به زحمت اندازد فایده ندارد و از آن صفات ناپسند این</w:t>
      </w:r>
    </w:p>
    <w:p>
      <w:pPr>
        <w:pStyle w:val="BookText"/>
        <w:rPr/>
      </w:pPr>
      <w:r>
        <w:rPr>
          <w:rFonts w:ascii="IRNazanin" w:hAnsi="IRNazanin" w:eastAsia="IRNazanin"/>
          <w:color w:val="111111"/>
          <w:sz w:val="28"/>
          <w:sz w:val="28"/>
          <w:szCs w:val="28"/>
          <w:rtl w:val="true"/>
          <w:lang w:bidi="fa-IR"/>
        </w:rPr>
        <w:t xml:space="preserve">آثار دروغ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با مردم به دو چهره ملاقات کند یا در میان آنان با دو زبان سخن بگوید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خالَفَتْ سَریرَتُهُ عَلانِیَّتُهُ فَهُوَ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نهان و آشکارش دوگونه باشد منافق است</w:t>
      </w:r>
      <w:r>
        <w:rPr>
          <w:rStyle w:val="FootnoteAnchor"/>
          <w:rtl w:val="true"/>
        </w:rPr>
        <w:footnoteReference w:id="208"/>
      </w:r>
      <w:r>
        <w:rPr>
          <w:rFonts w:ascii="IRNazanin" w:hAnsi="IRNazanin" w:eastAsia="IRNazanin"/>
          <w:color w:val="111111"/>
          <w:sz w:val="28"/>
          <w:sz w:val="28"/>
          <w:szCs w:val="28"/>
          <w:rtl w:val="true"/>
          <w:lang w:bidi="fa-IR"/>
        </w:rPr>
        <w:t xml:space="preserve">و خداوند در قیامت گنه‌کاران را در بدترین منزلگاه گردآورد و دست و پای آنها را با غل و زنجیر به گردنشان درآویزد چنان که سرهایشان به پاها نزدیک گردد، جامه‌های آتشین بر بدنشان بپوشاند، در عذابی که حرارت آتش آن بسیار شدید است، جایگاهی که هرگز از آن خارج نگردند و برای اسیران آن غرامتی نپذیرند و زنجیرهای آن گسسته نمی‌شود، مدتی برای عذاب آن تعیین نشده تا پایان پذیرد و سرآمدی ندارد تا فرا رسد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مورد تکذیب واقع می‌شود چه در میان امم گذشته و چه در زمان حال، نفی رسالت پیامبران است و نفی دعوت پیامبر راستین در واقع نفی</w:t>
      </w:r>
    </w:p>
    <w:p>
      <w:pPr>
        <w:pStyle w:val="BookText"/>
        <w:rPr/>
      </w:pPr>
      <w:r>
        <w:rPr>
          <w:rFonts w:ascii="IRNazanin" w:hAnsi="IRNazanin" w:eastAsia="IRNazanin"/>
          <w:color w:val="111111"/>
          <w:sz w:val="28"/>
          <w:sz w:val="28"/>
          <w:szCs w:val="28"/>
          <w:rtl w:val="true"/>
          <w:lang w:bidi="fa-IR"/>
        </w:rPr>
        <w:t>سخنان خداست و اصولاً تکذیب پیامبر، تکذیب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تعبیری آمده است که می‌فرماید چه کسی ستمکارتر از کسانی است که به خدا افترا می‌بندند؟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در روز رستاخیز در حالی که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ظالم بر آن‌ها لعنت می‌فرستند، بر پروردگارشان عرضه می‌شوند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در آیه دیگری نیز از تکذیب کنندگان پیامبر به ظالمان تعبیر کرده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روزگار رسول اکرم صلی‌الله‌علیه‌و‌آله آن‌قدر به او دروغ نسبت داده شد که ایستاد و خطابه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عمد به من دروغ نسبت دهد، جایگاه او پر از آتش</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دروغ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در آیاتی از قرآن نیز ایشان ناراحتی خود را از تهمت و دروغ بستن مردم این‌طور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ما در برابر انبوه جمعیت شما تنها هستیم و این همه تهمت و دروغ شما چه در مورد ذات خدا و چه در برابر ما ، بدون پاسخ می‌ماند، هرگز، که تکیه‌گاه همه ما خداست و قادر است از بندگان مؤمن خود در برابر هرگونه دروغ و تهمت دفاع کند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جمله آثار کذب ، عدم رستگاری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خدا دروغ می‌بندند هرگز رستگار نمی‌شوند </w:t>
      </w:r>
      <w:r>
        <w:rPr>
          <w:rStyle w:val="FootnoteAnchor"/>
          <w:rtl w:val="true"/>
        </w:rPr>
        <w:footnoteReference w:id="215"/>
      </w:r>
      <w:r>
        <w:rPr>
          <w:rFonts w:ascii="IRNazanin" w:hAnsi="IRNazanin" w:eastAsia="IRNazanin"/>
          <w:color w:val="111111"/>
          <w:sz w:val="28"/>
          <w:sz w:val="28"/>
          <w:szCs w:val="28"/>
          <w:rtl w:val="true"/>
          <w:lang w:bidi="fa-IR"/>
        </w:rPr>
        <w:t xml:space="preserve">و در تفسیر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 و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دروغ، به خدا نسبت اختیار فرزند را می‌دهند دو نوع مجازات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این دروغ و تهمت سبب رستگاری آن‌ها نمی‌شود بلکه در بیراهه‌ها سرگردان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مدتی با این حرف‌ها مردم را اغفال کرده و از بت‌پرستی به نوایی رسند ولی این بهره‌گیری موقت است و عذاب جاودان الهی در انتظار آن‌هاست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نیز عدم رستگاری دروغگو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دوری از هدایت الهی است با این تعبیر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اسراف‌کار بسیار دروغگو را هدایت نمی‌کند </w:t>
      </w:r>
      <w:r>
        <w:rPr>
          <w:rStyle w:val="FootnoteAnchor"/>
          <w:rtl w:val="true"/>
        </w:rPr>
        <w:footnoteReference w:id="217"/>
      </w:r>
      <w:r>
        <w:rPr>
          <w:rFonts w:ascii="IRNazanin" w:hAnsi="IRNazanin" w:eastAsia="IRNazanin"/>
          <w:color w:val="111111"/>
          <w:sz w:val="28"/>
          <w:sz w:val="28"/>
          <w:szCs w:val="28"/>
          <w:rtl w:val="true"/>
          <w:lang w:bidi="fa-IR"/>
        </w:rPr>
        <w:t>، یا، خدا دروغگو و کفران کننده را هدایت نمی‌کند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دروغ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آثار دروغ ، خسران است که، آن‌هایی که دیدار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پنداشتند زیان کردند</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بالاخره قیامت ناگهان فراخواهد رسید و این‌ها به خاطر کوتاهیشان حسرت خواهند خورد و بار گناهان خویش را بر دوش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جایی دیگر، افرادی که شعیب را به دروغگویی نسبت دادند زیان کار معرفی کرده است </w:t>
      </w:r>
      <w:r>
        <w:rPr>
          <w:rStyle w:val="FootnoteAnchor"/>
          <w:rtl w:val="true"/>
        </w:rPr>
        <w:footnoteReference w:id="220"/>
      </w:r>
      <w:r>
        <w:rPr>
          <w:rFonts w:ascii="IRNazanin" w:hAnsi="IRNazanin" w:eastAsia="IRNazanin"/>
          <w:color w:val="111111"/>
          <w:sz w:val="28"/>
          <w:sz w:val="28"/>
          <w:szCs w:val="28"/>
          <w:rtl w:val="true"/>
          <w:lang w:bidi="fa-IR"/>
        </w:rPr>
        <w:t>که به سبب این عملشان، یکباره و بدون اطلاع قبلی، دچار عذاب الهی و زلزله‌ای سخت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آمده است، آن‌ها که دیدار با خدا را دروغ می‌انگاشتند زیان دیده‌اند و هدایت نیافته‌اند</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خودشان به خود ستم کرده‌اند و روزی که خداوند آن‌ها را در محشر گردمی‌آورد مثل این است که تنها ساعتی از روز را آرمیده‌اند و دچار عذاب جاوید خواهند شد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به علاوه، عذاب‌های مختلفی در انتظار آن‌هاست که این عذاب‌ها از جایی که نمی‌دانستند به آن‌ها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آنان را به کیفر گناهانشان بازخواست کرد و عقوبت خدا شدید است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کسانی که کافر شوند و آیات خدا را تکذیب کنند اهل جهنمند و جاودانه در آن خواهند ماند</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این تکذیب‌کنندگان به اصحاب‌النار و گاه به اصحاب الجحیم تعبیر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که آیات ما را تکذیب کنند، کران و لالان در تاریکی‌ها هستند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دروغ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آمده است این‌ها از نعمت شنوایی، بینایی و گویایی محرومند چون در ظلماتی قرار دارند که چشم کار نمی‌کند و قادر به شنیدن کلام حق نیستند و نیز نمی‌توانند به گفتن حق لب بگشایند و به دلیل ظلمتی که آن‌ها را احاطه کرده نمی‌توانند طریق حق و باطل را تشخیص دهند و این‌ها همه عذابی است به کیفر تکذیب آیات خدا و کران این گروه غیر از لال‌ها هستند که کران عموما کسانی بودند که به دلیل تقلید کورکورانه از بزرگان خود قادر به شنیدن دعوت حق نبودند و لال‌ها، همان بزرگانی بودند که مردم به فرمان آن‌ها گوش فرامی‌دانند و اگر مردم را به حق دعوت می‌کردند می‌پذیرفتند اما به خاطر عناد تکذیب کردند و هر دو گروه در ظلمت مشترکند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درتأیید این‌مطلب‌آیه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سوره‌غافرمی‌فرماید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لایَهْدی مَنْ هُوَ مُسْرِفٌ کَذّابٌ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کذاب طبق فرموده امام باقر کسی است که ذات و طبیعت او به دروغ آمیخته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درهای آسمان بر روی کسانی که آیات ما را تکذیب کرده‌اند و از آن‌ها سربرتافته‌اند گشوده نخواهد شد مگر این که شتر از سوراخ سوزن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این‌گونه کیفر می‌دهیم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اعمال آنان که آیات ما را و دیدار قیامت را دروغ انگاشتند، حبط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آنان را که آیات ما را دروغ انگاشتند، از راهی که خود نمی‌دانند به تدریج خوار می‌سازیم</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سخن از مبتلاشدن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که این عذاب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دروغ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اما در واقع و ظاهر شاید نعمت به نظر برسد به همین دلیل افرادی که مبتلا به این عذابند متوجه عذاب بودن آن نمی‌شوند مثلاً ممکن است در انواع نعمات غوطه بخورند اما در واقع برایشان نقمت باشد و نمی‌فهمند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کسانی که کفر ورزیده‌اند و آیات ما را دروغ شمرده‌اند برایشان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خوارکننده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ما برای کسانی که قیامت را دروغ انگارند،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کرده‌ایم </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غل‌ها به گردن تکذیب کنندگان می‌اندازند و با زنجیر آن‌ها را می‌کشند در آب جوشان، سپس در آتش افروخته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به ناحق در زمین</w:t>
      </w:r>
    </w:p>
    <w:p>
      <w:pPr>
        <w:pStyle w:val="BookText"/>
        <w:rPr/>
      </w:pPr>
      <w:r>
        <w:rPr>
          <w:rFonts w:ascii="IRNazanin" w:hAnsi="IRNazanin" w:eastAsia="IRNazanin"/>
          <w:color w:val="111111"/>
          <w:sz w:val="28"/>
          <w:sz w:val="28"/>
          <w:szCs w:val="28"/>
          <w:rtl w:val="true"/>
          <w:lang w:bidi="fa-IR"/>
        </w:rPr>
        <w:t>شادمانی می‌کردند و به ناز می‌خرامیدند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بر خدا دروغ بستند مثلاً برای او شریکی قائل شدند و ادعای وجود فرزند او 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فرشتگان یا مسیح را فرزند خدا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روی سیاه دارند که این روسیاهی نشانه ذلت آن‌هاست چون در عرصه قیامت، اسرار نهان، بروز و اعمال، تجسم پیدا می‌کند و حال درونی آن‌ها که تیرگی است به چهره‌هایشان منتقل می‌گردد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کافران، سخن راستی را که بر آن‌ها وارد شده بود، دروغ شمردند پس کارشان پریشان و شوریده شد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دروغ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آیه‌ای از دروغگو نه با لفظ کَذّاب یا کاذِب بلکه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مرگ را برای آن‌ها آرزو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مرگ بر دروغگویان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اَلْحائِکُ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حائِک به معنی بافنده است و منظور دروغگو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اَبَاالنُّعْمانِ لا تَکْذِبْ عَلَیْنا فَتُسْلَبِ 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ابونعمان بر ما دروغ مبند، که فطرت انسانی‌ات گرفته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لِلرَّجُلِ الْمُسْلِمِ، اَنْ یَجْتَنِبَ مُؤاخاةَ الْکِذْبِ، فَاِنَّهُ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Amiri" w:hAnsi="Amiri" w:eastAsia="Amiri" w:cs="Amiri"/>
          <w:color w:val="111111"/>
          <w:sz w:val="28"/>
          <w:sz w:val="28"/>
          <w:szCs w:val="28"/>
          <w:rtl w:val="true"/>
          <w:lang w:bidi="ar-SA"/>
        </w:rPr>
        <w:t>یَکْذِبُ حَتّی یَجی‌ءَ بِالصِّدْقِ فَلا یُصَدَّقُ</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کسی که خود را مسلمان می‌داند شایسته است که از سر و کار داشتن با دروغ بپرهیزد، زیرا دروغ کارش را به جایی می‌رساند که سخن راستش را کسی باور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اِذا کَذَبَ بِغَیْرِ عُذْرٍ لَعَنَهُ سَبْعُونَ أَلْفِ مَلَکٍ وَ خَرَجَ مِنْ قَلْبِهِ نَتْنٌ حَتّی یَبْلُغَ الْعَرْشِ</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مؤمن هرگاه بدون عذر دروغ بگوید هفتاد هزار ملک لعنتش می‌کنند یعنی از خدا می‌خواهند که از رحمت خود دورش سازند و نیز بر اثر دروغ بوی نامطبوعی از قلبش بیرون می‌آید که جهان را پر می‌کند و</w:t>
      </w:r>
    </w:p>
    <w:p>
      <w:pPr>
        <w:pStyle w:val="BookText"/>
        <w:rPr/>
      </w:pPr>
      <w:r>
        <w:rPr>
          <w:rFonts w:ascii="IRNazanin" w:hAnsi="IRNazanin" w:eastAsia="IRNazanin"/>
          <w:color w:val="111111"/>
          <w:sz w:val="28"/>
          <w:sz w:val="28"/>
          <w:szCs w:val="28"/>
          <w:rtl w:val="true"/>
          <w:lang w:bidi="fa-IR"/>
        </w:rPr>
        <w:t xml:space="preserve">آثار دروغ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تا به عرش خدا برسد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دورغ گو به جایی می‌رسد که یک سر سوزن راستی</w:t>
      </w:r>
    </w:p>
    <w:p>
      <w:pPr>
        <w:pStyle w:val="BookText"/>
        <w:rPr/>
      </w:pPr>
      <w:r>
        <w:rPr>
          <w:rFonts w:ascii="IRNazanin" w:hAnsi="IRNazanin" w:eastAsia="IRNazanin"/>
          <w:color w:val="111111"/>
          <w:sz w:val="28"/>
          <w:sz w:val="28"/>
          <w:szCs w:val="28"/>
          <w:rtl w:val="true"/>
          <w:lang w:bidi="fa-IR"/>
        </w:rPr>
        <w:t>در قلبش نمی‌ماند، در این موقع از طرف مقام مقدس الهی کذّاب نامیده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مِمّا أعانَ اللّه‌ُ بِهِ عَلَی الْکَذّابِینَ النِسْیان</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از چیزهایی که خدا برای رسوایی دروغگویان کمک قرار داده فراموشی است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اِنَ‌الْکَذّابَ یُهْلَکُ بِالْبَیِّناتِ و یُهْلَکُ أَتْباعه بالشبهات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کذاب از روی دانستن هلاک می‌شود و پیروان خود را از روی نادانی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دروغ می‌گوید نمی‌داند خدا دارد او را می‌بیند؟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فَسیرُوا فِی الاَْرْضِ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روی زمین ، گردش کنید و ببینید سرانجام تکذیب‌کنندگان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bookmarkStart w:id="108" w:name="pg1048_7042"/>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خداکسی‌است‌که عمل‌مفسدین‌رااصلاح نمی‌کند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یامَنْ لایُصْلِحُ‌عَمَلَ‌الْمُفْسِدینَ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الْمُکَذِّبینَ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حال که چنین است از تکذیب کنندگان اطاعت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آلوده کذب و خیانت می‌کنی خود را چون بیش‌وکم‌نمی‌گردد حیات،از سال دزدیدن</w:t>
      </w:r>
      <w:r>
        <w:rPr>
          <w:rStyle w:val="FootnoteAnchor"/>
          <w:rtl w:val="true"/>
        </w:rPr>
        <w:footnoteReference w:id="242"/>
      </w:r>
    </w:p>
    <w:p>
      <w:pPr>
        <w:pStyle w:val="Heading2"/>
        <w:numPr>
          <w:ilvl w:val="1"/>
          <w:numId w:val="1"/>
        </w:numPr>
        <w:rPr/>
      </w:pPr>
      <w:bookmarkStart w:id="109" w:name="__RefHeading___Toc1754162_373438147"/>
      <w:bookmarkStart w:id="110" w:name="_Toc39"/>
      <w:bookmarkEnd w:id="109"/>
      <w:r>
        <w:rPr>
          <w:rtl w:val="true"/>
        </w:rPr>
        <w:t>ویژگی دروغگویان</w:t>
      </w:r>
      <w:bookmarkEnd w:id="110"/>
    </w:p>
    <w:p>
      <w:pPr>
        <w:pStyle w:val="BookText"/>
        <w:rPr/>
      </w:pPr>
      <w:r>
        <w:rPr>
          <w:rFonts w:ascii="IRNazanin" w:hAnsi="IRNazanin" w:eastAsia="IRNazanin"/>
          <w:color w:val="111111"/>
          <w:sz w:val="28"/>
          <w:sz w:val="28"/>
          <w:szCs w:val="28"/>
          <w:rtl w:val="true"/>
          <w:lang w:bidi="fa-IR"/>
        </w:rPr>
        <w:t>امیرالمؤمنین علی علیه‌السلام ، در خطبه‌ای خصوصیات افرادی که مدعی دروغین قضاوت هستند را به این صورت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با نام قاضی به داوری می‌نشینند و حل مشکلات دیگری را به عهده می‌گیرند، اگر مشکلی پیش آمد 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دروغگویان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پوچ و توخالی و رأی و نظر دروغین آماده دفع آن می‌شوند، و عنکبوتی را می‌مانند که در شبهاتِ تار خود چسبیده‌اند و نمی‌دانند درست حکم کرده‌اند یا برخطایند؟ اگر بر صواب باشند می‌ترسند که خطا کرده‌اند و اگر بر خطایند امید دارند که رأی آنها درست باشد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این خطبه دروغگو را به عنکبوت تشبیه کرده است که در شبهاتِ تار خود 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از قرآن او را به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 که کتاب‌هایی بر روی خود حمل می‌کند مثل کسانی که تورات بر آن‌ها تحمیل گشته و بدان عمل نمی‌کنند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در آیه دیگر دروغگو را همچون سگ می‌داند که اگر به او حمله کنید زبان از دهان بیرون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آورد و اگر رهایش کنی نیز باز هم زبان از دهان بیرون آرد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آنان که آیات را دروغ انگاشتند نیز چنین است</w:t>
      </w:r>
      <w:r>
        <w:rPr>
          <w:rFonts w:eastAsia="IRNazanin" w:cs="IRNazanin"/>
          <w:color w:val="111111"/>
          <w:sz w:val="28"/>
          <w:szCs w:val="28"/>
          <w:rtl w:val="true"/>
          <w:lang w:bidi="fa-IR"/>
        </w:rPr>
        <w:t>» .</w:t>
      </w:r>
      <w:r>
        <w:rPr>
          <w:rStyle w:val="FootnoteAnchor"/>
          <w:rtl w:val="true"/>
        </w:rPr>
        <w:footnoteReference w:id="245"/>
      </w:r>
      <w:r>
        <w:rPr>
          <w:rFonts w:ascii="IRNazanin" w:hAnsi="IRNazanin" w:eastAsia="IRNazanin"/>
          <w:color w:val="111111"/>
          <w:sz w:val="28"/>
          <w:sz w:val="28"/>
          <w:szCs w:val="28"/>
          <w:rtl w:val="true"/>
          <w:lang w:bidi="fa-IR"/>
        </w:rPr>
        <w:t>جالب است بدانید داستان این آیه مربوط به بلعم باعوراست که علم بسیار داشت و حتی جای پای جبرئیل را می‌دید اما به خاطر هوای نفس، حضرت موسی او را نفرین کرد و موسی از خدا خواست تا علم او را از او بازگیرد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دروغگو مجرم است </w:t>
      </w:r>
      <w:r>
        <w:rPr>
          <w:rStyle w:val="FootnoteAnchor"/>
          <w:rtl w:val="true"/>
        </w:rPr>
        <w:footnoteReference w:id="246"/>
      </w:r>
      <w:r>
        <w:rPr>
          <w:rFonts w:ascii="IRNazanin" w:hAnsi="IRNazanin" w:eastAsia="IRNazanin"/>
          <w:color w:val="111111"/>
          <w:sz w:val="28"/>
          <w:sz w:val="28"/>
          <w:szCs w:val="28"/>
          <w:rtl w:val="true"/>
          <w:lang w:bidi="fa-IR"/>
        </w:rPr>
        <w:t xml:space="preserve">و کوردل و بی‌بصیرت </w:t>
      </w:r>
      <w:r>
        <w:rPr>
          <w:rStyle w:val="FootnoteAnchor"/>
          <w:rtl w:val="true"/>
        </w:rPr>
        <w:footnoteReference w:id="247"/>
      </w:r>
      <w:r>
        <w:rPr>
          <w:rFonts w:ascii="IRNazanin" w:hAnsi="IRNazanin" w:eastAsia="IRNazanin"/>
          <w:color w:val="111111"/>
          <w:sz w:val="28"/>
          <w:sz w:val="28"/>
          <w:szCs w:val="28"/>
          <w:rtl w:val="true"/>
          <w:lang w:bidi="fa-IR"/>
        </w:rPr>
        <w:t xml:space="preserve">چون بر دل‌های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رفتار شخصی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خورده است 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دروغگویان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که به دلایل روشن پیامبران ایمان نمی‌آورند و تکذیبشان می‌کنند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 و بالطبع هر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دید هرگز دروغ نمی‌گفت</w:t>
      </w:r>
      <w:r>
        <w:rPr>
          <w:rFonts w:eastAsia="IRNazanin" w:cs="IRNazanin"/>
          <w:color w:val="111111"/>
          <w:sz w:val="28"/>
          <w:szCs w:val="28"/>
          <w:rtl w:val="true"/>
          <w:lang w:bidi="fa-IR"/>
        </w:rPr>
        <w:t>»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 یُؤْمِنُونَ بِایاتِ اللّهِ وَ اُولئِکَ هُمُ الْکاذِبُونَ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کسانی دروغ می‌گویند که ایمان به آیات خدا ندارند و دروغگویان واقعی آن‌ها هستند</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گروه دیگر از افرادی که خداوند به دروغگو بودن آنها شهادت داده است، منافقان هستند و در تفسیر آمده است نخستین نشانه نفاق، دوگانگی ظاهر و باطن است که با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زبان مؤکدا اظهار ایمان می‌کنند ولی در دل آن‌ها خبری از ایمان نیست و آن‌ها نه فقط برای مردم سوگند دروغین می‌خورند بلکه طبق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در محشر نیز در پیشگاه خداوند باریتعالی، متوسل به دروغ می‌شوند، چون این عمل جزء بافت وجودیشان شده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نفاق سه چیز است ؛ هنگام سخن دروغ می‌گوید، هنگامی که وعده می‌دهد تخلف می‌ورزد و در امانت خیانت می‌کند، این فرد منافق است اگر چه روزه بگیرد و نماز بخواند و خود را مسلمان بداند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استمرار این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دروغگویان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نشانه روح نفاق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هدف دروغگو بهانه‌گیری و شانه خالی کردن از زیر بار حق است و به دنبال عذر و بهانه می‌گردد و اهل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 جلوه دادن کارهایی که در آن‌ها کم‌کاری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نوع دیگر از دروغگویان آن‌ها هستند که دائما و بسیار زیاد برای هر کار کوچک و بزرگی قسم می‌خورند و معمولاً در سوگندهای خود صادق نیستند که طبق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از این‌گونه افراد اطاعت و پیروی کرد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همان‌طور که در مبحث آثار کذب ذکر شد، در عصر دعوت حضرت رسول صلی‌الله‌علیه‌و‌آله ، بسیاری از مردم دعوت ایشان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 اِفْکٌ 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می‌پنداشتند که این جز دروغ بزرگی که به خدا نسبت می‌دادند نبود و البته که در اشتباه بودند و در قیامت نیز به سبب تکذیبشان عذاب می‌چشند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فاسدان مفسد چنین می‌پندارند که با ظلم و دروغ و تقلب می‌توانند عزتی برای خود کسب کنند اما در پایان کار هم عذاب الهی را برای خود فراهم ساخته‌اند و هم تلاش‌های آنان بر باد می‌رود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ویژگی دروغگویان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شیاطین هستند که بر هر دروغگوی گنه‌کار نازل می‌شوند، پس دروغگویان</w:t>
      </w:r>
    </w:p>
    <w:p>
      <w:pPr>
        <w:pStyle w:val="BookText"/>
        <w:rPr/>
      </w:pPr>
      <w:r>
        <w:rPr>
          <w:rFonts w:ascii="IRNazanin" w:hAnsi="IRNazanin" w:eastAsia="IRNazanin"/>
          <w:color w:val="111111"/>
          <w:sz w:val="28"/>
          <w:sz w:val="28"/>
          <w:szCs w:val="28"/>
          <w:rtl w:val="true"/>
          <w:lang w:bidi="fa-IR"/>
        </w:rPr>
        <w:t>مشتریان شیطانند که وجودی است مخرب و القائات او در مسیر فساد و تخریب است می‌باشد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چون ملک ساخته خود را به پر و بال دروغ همه دیوند که ابلیس بود مهترشان</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به همین علت است که اهل مجادله‌اند و به خاطر حاکم بودن نفسانیات بر آن‌ها می‌خواهند حرف خود را به کرسی بنشانند </w:t>
      </w:r>
      <w:r>
        <w:rPr>
          <w:rStyle w:val="FootnoteAnchor"/>
          <w:rtl w:val="true"/>
        </w:rPr>
        <w:footnoteReference w:id="260"/>
      </w:r>
      <w:r>
        <w:rPr>
          <w:rFonts w:ascii="IRNazanin" w:hAnsi="IRNazanin" w:eastAsia="IRNazanin"/>
          <w:color w:val="111111"/>
          <w:sz w:val="28"/>
          <w:sz w:val="28"/>
          <w:szCs w:val="28"/>
          <w:rtl w:val="true"/>
          <w:lang w:bidi="fa-IR"/>
        </w:rPr>
        <w:t>و برای توجیه کردن کارهایشان به دروغ‌های جدید متوسل می‌شوند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کذابی که به دروغ ادعای یکی از مناصب الهی را می‌کند آن است که از آسمان و زمین و مشرق و مغرب خبر می‌دهد ولی وقتی که از وی از حرام و حلال خدا بپرسی هیچ نمی‌داند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دروغگویان هنگامی که در صور دمیده شود می‌گویند وای بر ما چه کسی ما را از مرقدمان برانگیخت؟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جان فزا نیست دروغ </w:t>
      </w:r>
      <w:r>
        <w:rPr>
          <w:rStyle w:val="FootnoteAnchor"/>
          <w:rtl w:val="true"/>
        </w:rPr>
        <w:footnoteReference w:id="26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دروغگویان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bookmarkStart w:id="111" w:name="pg1048_7051"/>
    </w:p>
    <w:p>
      <w:pPr>
        <w:pStyle w:val="Heading2"/>
        <w:numPr>
          <w:ilvl w:val="1"/>
          <w:numId w:val="1"/>
        </w:numPr>
        <w:rPr/>
      </w:pPr>
      <w:bookmarkStart w:id="112" w:name="__RefHeading___Toc1754164_373438147"/>
      <w:bookmarkStart w:id="113" w:name="_Toc40"/>
      <w:bookmarkEnd w:id="111"/>
      <w:bookmarkEnd w:id="112"/>
      <w:r>
        <w:rPr>
          <w:rtl w:val="true"/>
        </w:rPr>
        <w:t>چگونه از دروغ توبه کنیم ؟</w:t>
      </w:r>
      <w:bookmarkEnd w:id="113"/>
    </w:p>
    <w:p>
      <w:pPr>
        <w:pStyle w:val="BookText"/>
        <w:rPr/>
      </w:pPr>
      <w:r>
        <w:rPr>
          <w:rFonts w:ascii="IRNazanin" w:hAnsi="IRNazanin" w:eastAsia="IRNazanin"/>
          <w:color w:val="111111"/>
          <w:sz w:val="28"/>
          <w:sz w:val="28"/>
          <w:szCs w:val="28"/>
          <w:rtl w:val="true"/>
          <w:lang w:bidi="fa-IR"/>
        </w:rPr>
        <w:t>حال که به قبح دروغ و اثرات آن واقف گشتیم باید این را نیز بدانیم که چگونه از دروغ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تصمیم گرفتن به راست‌گویی اولین قدم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کسی که عمدا دروغ بگوید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می‌دانید که استغفار طبق فرموده امام علی علیه‌السلام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آن چه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عدم بازگشت،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حقوق مردم چنان که خدا را پاک دیدار کنی در حالی که چیزی بر عهده تو نباشد،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واجب‌های ضایع ساخته را به جا آوری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که از حرام بر اندامت روئیده با اندوه فراوان آب کنی چنان که پوست به استخوان چسبیده، گوشت تازه بروید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طاعت را به تن بچشانی که</w:t>
      </w:r>
      <w:bookmarkStart w:id="114" w:name="pg1048_7052"/>
    </w:p>
    <w:p>
      <w:pPr>
        <w:pStyle w:val="BookText"/>
        <w:rPr/>
      </w:pPr>
      <w:bookmarkEnd w:id="114"/>
      <w:r>
        <w:rPr>
          <w:rFonts w:ascii="IRNazanin" w:hAnsi="IRNazanin" w:eastAsia="IRNazanin"/>
          <w:color w:val="111111"/>
          <w:sz w:val="28"/>
          <w:sz w:val="28"/>
          <w:szCs w:val="28"/>
          <w:rtl w:val="true"/>
          <w:lang w:bidi="fa-IR"/>
        </w:rPr>
        <w:t>شیرینی گناه را به آن چشانده بودی پس آن گاه بگویی استغفراللّه</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پنج‌گانه آلودگی این گناه را پاک خواهد کرد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Heading2"/>
        <w:numPr>
          <w:ilvl w:val="1"/>
          <w:numId w:val="1"/>
        </w:numPr>
        <w:rPr/>
      </w:pPr>
      <w:bookmarkStart w:id="115" w:name="__RefHeading___Toc1754166_373438147"/>
      <w:bookmarkStart w:id="116" w:name="_Toc41"/>
      <w:bookmarkEnd w:id="115"/>
      <w:r>
        <w:rPr>
          <w:rtl w:val="true"/>
        </w:rPr>
        <w:t>حکم فقهی دروغ</w:t>
      </w:r>
      <w:bookmarkEnd w:id="116"/>
    </w:p>
    <w:p>
      <w:pPr>
        <w:pStyle w:val="BookText"/>
        <w:rPr/>
      </w:pPr>
      <w:r>
        <w:rPr>
          <w:rFonts w:ascii="IRNazanin" w:hAnsi="IRNazanin" w:eastAsia="IRNazanin"/>
          <w:color w:val="111111"/>
          <w:sz w:val="28"/>
          <w:sz w:val="28"/>
          <w:szCs w:val="28"/>
          <w:rtl w:val="true"/>
          <w:lang w:bidi="fa-IR"/>
        </w:rPr>
        <w:t>طبق رساله‌های عملیه مراجع از آن چیزهایی که روزه را باطل می‌کند، دروغ بستن به خدا و پیغمبر و جانشینان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دروغ، باطل کننده احرام حج است و گرچه دروغ غیر از موقع احرام</w:t>
      </w:r>
    </w:p>
    <w:p>
      <w:pPr>
        <w:pStyle w:val="BookText"/>
        <w:rPr/>
      </w:pPr>
      <w:r>
        <w:rPr>
          <w:rFonts w:ascii="IRNazanin" w:hAnsi="IRNazanin" w:eastAsia="IRNazanin"/>
          <w:color w:val="111111"/>
          <w:sz w:val="28"/>
          <w:sz w:val="28"/>
          <w:szCs w:val="28"/>
          <w:rtl w:val="true"/>
          <w:lang w:bidi="fa-IR"/>
        </w:rPr>
        <w:t xml:space="preserve">حکم فقهی دروغ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حرام است اما جزء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مُحرِم باید آن را ترک کند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از شواهد حرمت استماع دروغ آیه‌ای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زور، سخن دروغ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حتی نباید در مجلس معصیت و دروغ پراکنی حضور داشت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اُخْبِرُکُمْ بِاَکْبَرِ الْکَبائِرِ ، قَوْلِ الزُّورِ وَ عُقُوقِ الْوالِدَینِ وَ الاِْشْراکِ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گناهان کبیره را به شما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نامهربانی به پدر و مادر، سخن دروغ</w:t>
      </w:r>
      <w:r>
        <w:rPr>
          <w:rFonts w:eastAsia="IRNazanin" w:cs="IRNazanin"/>
          <w:color w:val="111111"/>
          <w:sz w:val="28"/>
          <w:szCs w:val="28"/>
          <w:rtl w:val="true"/>
          <w:lang w:bidi="fa-IR"/>
        </w:rPr>
        <w:t>» .</w:t>
      </w:r>
      <w:r>
        <w:rPr>
          <w:rStyle w:val="FootnoteAnchor"/>
          <w:rtl w:val="true"/>
        </w:rPr>
        <w:footnoteReference w:id="27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17" w:name="pg1048_7054"/>
    </w:p>
    <w:p>
      <w:pPr>
        <w:pStyle w:val="Heading2"/>
        <w:numPr>
          <w:ilvl w:val="1"/>
          <w:numId w:val="1"/>
        </w:numPr>
        <w:rPr/>
      </w:pPr>
      <w:bookmarkStart w:id="118" w:name="__RefHeading___Toc1754168_373438147"/>
      <w:bookmarkStart w:id="119" w:name="_Toc42"/>
      <w:bookmarkEnd w:id="117"/>
      <w:bookmarkEnd w:id="118"/>
      <w:r>
        <w:rPr>
          <w:rtl w:val="true"/>
        </w:rPr>
        <w:t>انواع دروغ</w:t>
      </w:r>
      <w:bookmarkEnd w:id="119"/>
    </w:p>
    <w:p>
      <w:pPr>
        <w:pStyle w:val="Heading3"/>
        <w:numPr>
          <w:ilvl w:val="2"/>
          <w:numId w:val="1"/>
        </w:numPr>
        <w:rPr/>
      </w:pPr>
      <w:bookmarkStart w:id="120" w:name="__RefHeading___Toc1754170_373438147"/>
      <w:bookmarkStart w:id="121" w:name="_Toc43"/>
      <w:bookmarkEnd w:id="120"/>
      <w:r>
        <w:rPr>
          <w:rtl w:val="true"/>
        </w:rPr>
        <w:t>انواع دروغ</w:t>
      </w:r>
      <w:bookmarkEnd w:id="121"/>
    </w:p>
    <w:p>
      <w:pPr>
        <w:pStyle w:val="BookText"/>
        <w:rPr/>
      </w:pPr>
      <w:r>
        <w:rPr>
          <w:rFonts w:ascii="IRNazanin" w:hAnsi="IRNazanin" w:eastAsia="IRNazanin"/>
          <w:color w:val="111111"/>
          <w:sz w:val="28"/>
          <w:sz w:val="28"/>
          <w:szCs w:val="28"/>
          <w:rtl w:val="true"/>
          <w:lang w:bidi="fa-IR"/>
        </w:rPr>
        <w:t>هشتمین خلیفه پیغمبر اسلام صلی‌الله‌علیه‌و‌آله حضرت امام رضا علیه‌السلام از نیای بزرگوارش امیرالمؤمنین علیه‌السلام روایت می‌کند که آن حضرت دروغ را لیسیدنی ابلیس خوانده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هر خوراکی که بسیار مورد علاقه باشد، لیسیدنی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عامیانه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خوب است که باید لیسیدش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خوش مزه و لذیذ را نه تنها می‌خورند، بلکه کاسه‌اش را نیز می‌لیسند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آن‌قدر دروغ را مانند خوراک لیسیدنی دوست می‌دارد تا آن که آن را</w:t>
      </w:r>
    </w:p>
    <w:p>
      <w:p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لیسیدنی بشر قرار داده است، یعنی بشر را به دروغ‌گویی مشتاق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نکته،</w:t>
      </w:r>
    </w:p>
    <w:p>
      <w:pPr>
        <w:pStyle w:val="BookText"/>
        <w:rPr/>
      </w:pPr>
      <w:r>
        <w:rPr>
          <w:rFonts w:ascii="IRNazanin" w:hAnsi="IRNazanin" w:eastAsia="IRNazanin"/>
          <w:color w:val="111111"/>
          <w:sz w:val="28"/>
          <w:sz w:val="28"/>
          <w:szCs w:val="28"/>
          <w:rtl w:val="true"/>
          <w:lang w:bidi="fa-IR"/>
        </w:rPr>
        <w:t>قابل انکار نیست که بسیاری از افراد بشر، کاسه لیس ابلیس هستند و روزگارِ خود را در این دام شیطان به سر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لیسیدنی‌های مردم گوناگون است و هر کسی نوعی از خوراکی را بسیار دوست می‌دارد، دروغ هم گوناگون است و هر دروغ گویی با نوعی از دروغ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دروغ‌ها بر اثر اختلاف دروغ‌گوهاست که هر یک با دیگری از نظر روحیه یا موقعیت یا وضع اقتصادی یا جهات خانوادگی یا تعصبات یا حرص جاه و مال یا محرومیت‌ها یا موفقیت‌ها یا شهر و دیار اختلاف دارند و به طور کلی همان طور که هر کسی با دیگری از نظر اوضاع و احوال و شرایط زندگی یکسان نمی‌باشد، دروغ‌هایی را که دروغ‌گو بدان عادت کرده است نیز یکسان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و کردار بعضی از افراد برای عوام فریبی، ریا کاری و تظاهر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 ریاکار و تظاهر در گفته امیر المؤمنین قابل توجه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22" w:name="pg1048_7056"/>
    </w:p>
    <w:p>
      <w:pPr>
        <w:pStyle w:val="BookText"/>
        <w:rPr/>
      </w:pPr>
      <w:bookmarkEnd w:id="122"/>
      <w:r>
        <w:rPr>
          <w:rFonts w:ascii="IRNazanin" w:hAnsi="IRNazanin" w:eastAsia="IRNazanin"/>
          <w:color w:val="111111"/>
          <w:sz w:val="28"/>
          <w:sz w:val="28"/>
          <w:szCs w:val="28"/>
          <w:rtl w:val="true"/>
          <w:lang w:bidi="fa-IR"/>
        </w:rPr>
        <w:t>در پیش مردم با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تنهایی پژمرده و بی‌حال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که همه کارهایش را بستایند</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123" w:name="__RefHeading___Toc1754172_373438147"/>
      <w:bookmarkStart w:id="124" w:name="_Toc44"/>
      <w:bookmarkEnd w:id="123"/>
      <w:r>
        <w:rPr/>
        <w:t>1</w:t>
      </w:r>
      <w:r>
        <w:rPr>
          <w:rtl w:val="true"/>
        </w:rPr>
        <w:t xml:space="preserve"> </w:t>
      </w:r>
      <w:r>
        <w:rPr>
          <w:rtl w:val="true"/>
        </w:rPr>
        <w:t>دروغ لافی</w:t>
      </w:r>
      <w:bookmarkEnd w:id="1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دروغ‌گویی که می‌پندارد با دروغ کسب حیثیت می‌کند، پیوسته دروغ‌هایی در افتخارات خود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 پز می‌دهد، خود را از خاندانی بزرگ و نامی معرفی می‌کند و مدایح بسیاری در وصف پدر و مادر و نیاکانش می‌گوید یا آن که دم از ثروت سرشار و مال و منال بی‌شمار می‌زند یا آن که دم از علم و دانش می‌زند و خود را سرآمد دگران ادعا می‌کند و بالاخره هر دروغ‌گویی که فاقد چیزی است که داشتن آن را</w:t>
      </w:r>
      <w:bookmarkStart w:id="125" w:name="pg1048_7057"/>
    </w:p>
    <w:p>
      <w:pPr>
        <w:pStyle w:val="BookText"/>
        <w:rPr/>
      </w:pPr>
      <w:bookmarkEnd w:id="125"/>
      <w:r>
        <w:rPr>
          <w:rFonts w:ascii="IRNazanin" w:hAnsi="IRNazanin" w:eastAsia="IRNazanin"/>
          <w:color w:val="111111"/>
          <w:sz w:val="28"/>
          <w:sz w:val="28"/>
          <w:szCs w:val="28"/>
          <w:rtl w:val="true"/>
          <w:lang w:bidi="fa-IR"/>
        </w:rPr>
        <w:t>شرف و آبرومی‌داند، به‌کمک دروغ می‌خواهد خودرا واجدآن بنمایاند،غافل‌از آن‌که لاف در نظر خردمندان، هیچ‌گونه تأثیری ندارد و لاف زدن را از آن چه که هست، کوچک‌تر و پست‌تر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26" w:name="__RefHeading___Toc1754174_373438147"/>
      <w:bookmarkStart w:id="127" w:name="_Toc45"/>
      <w:bookmarkEnd w:id="126"/>
      <w:r>
        <w:rPr/>
        <w:t>2</w:t>
      </w:r>
      <w:r>
        <w:rPr>
          <w:rtl w:val="true"/>
        </w:rPr>
        <w:t xml:space="preserve"> </w:t>
      </w:r>
      <w:r>
        <w:rPr>
          <w:rtl w:val="true"/>
        </w:rPr>
        <w:t>دروغ در فقر</w:t>
      </w:r>
      <w:bookmarkEnd w:id="127"/>
    </w:p>
    <w:p>
      <w:pPr>
        <w:pStyle w:val="BookText"/>
        <w:rPr/>
      </w:pPr>
      <w:r>
        <w:rPr>
          <w:rFonts w:ascii="IRNazanin" w:hAnsi="IRNazanin" w:eastAsia="IRNazanin"/>
          <w:color w:val="111111"/>
          <w:sz w:val="28"/>
          <w:sz w:val="28"/>
          <w:szCs w:val="28"/>
          <w:rtl w:val="true"/>
          <w:lang w:bidi="fa-IR"/>
        </w:rPr>
        <w:t>آن که خواستار جلب عواطف و کمک دیگران می‌باشد، به دروغ ادعای فقر می‌کند، از زندگی خویش شکایت می‌کند، گدایی می‌کند، در وصف پریشانی خویش داد سخن می‌دهد و روضه زن و فرزند می‌خواند، شاید بهره‌ای برگیرد، شاید مهری از خود در دل‌ها جای بدهد و رحمتی را برانگیزد ؛ این‌گونه دروغ‌گوها اضافه بر دروغ‌گویی، دارای پستی طبع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میان اینان، سرمایه‌داران و ثروتمندانی نیز یافت شوند، ولی گدا طبعی آن‌ها سبب می‌شود که از این وسیله نامشروع نیز دست برندارند و بر ثروت خویش بیفزایند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28" w:name="pg1048_7058"/>
    </w:p>
    <w:p>
      <w:pPr>
        <w:pStyle w:val="BookText"/>
        <w:rPr/>
      </w:pPr>
      <w:bookmarkEnd w:id="128"/>
      <w:r>
        <w:rPr>
          <w:rFonts w:ascii="IRNazanin" w:hAnsi="IRNazanin" w:eastAsia="IRNazanin"/>
          <w:color w:val="111111"/>
          <w:sz w:val="28"/>
          <w:sz w:val="28"/>
          <w:szCs w:val="28"/>
          <w:rtl w:val="true"/>
          <w:lang w:bidi="fa-IR"/>
        </w:rPr>
        <w:t>پول داران این دسته، ثروت خود را مخفی می‌دارند، مبادا بیچارگان فامیل، بینوایان و دوستان از آنان توقع همراهی داشته باشند، لذا اینان به ناداری تظاهر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تظاهر به فقر، نظر دیگری دارند و آن این است که از شورچشمی مردم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در میان بیش‌تر کسانی که به سبک قدیم فکر می‌کنند، بیش‌تر یافت می‌شود </w:t>
      </w:r>
      <w:r>
        <w:rPr>
          <w:rFonts w:eastAsia="IRNazanin" w:cs="IRNazanin"/>
          <w:color w:val="111111"/>
          <w:sz w:val="28"/>
          <w:szCs w:val="28"/>
          <w:rtl w:val="true"/>
          <w:lang w:bidi="fa-IR"/>
        </w:rPr>
        <w:t>.</w:t>
      </w:r>
    </w:p>
    <w:p>
      <w:pPr>
        <w:pStyle w:val="Heading3"/>
        <w:numPr>
          <w:ilvl w:val="2"/>
          <w:numId w:val="1"/>
        </w:numPr>
        <w:rPr/>
      </w:pPr>
      <w:bookmarkStart w:id="129" w:name="__RefHeading___Toc1754176_373438147"/>
      <w:bookmarkStart w:id="130" w:name="_Toc46"/>
      <w:bookmarkEnd w:id="129"/>
      <w:r>
        <w:rPr/>
        <w:t>3</w:t>
      </w:r>
      <w:r>
        <w:rPr>
          <w:rtl w:val="true"/>
        </w:rPr>
        <w:t xml:space="preserve"> </w:t>
      </w:r>
      <w:r>
        <w:rPr>
          <w:rtl w:val="true"/>
        </w:rPr>
        <w:t>دروغ در کسب و کار</w:t>
      </w:r>
      <w:bookmarkEnd w:id="130"/>
    </w:p>
    <w:p>
      <w:pPr>
        <w:pStyle w:val="BookText"/>
        <w:rPr/>
      </w:pPr>
      <w:r>
        <w:rPr>
          <w:rFonts w:ascii="IRNazanin" w:hAnsi="IRNazanin" w:eastAsia="IRNazanin"/>
          <w:color w:val="111111"/>
          <w:sz w:val="28"/>
          <w:sz w:val="28"/>
          <w:szCs w:val="28"/>
          <w:rtl w:val="true"/>
          <w:lang w:bidi="fa-IR"/>
        </w:rPr>
        <w:t>بسیاری در کسب و کار خود،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چنین می‌پندارند که بدین‌وسیله، سود بیش‌تری می‌برند و با این گمان باطل، خود را آلوده به گناه می‌کنند و مال حلال خود را تبدیل به 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در کسب و کار، چند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کم‌فروشی می‌کنند یا اندازه‌های خود را کم‌تر قرار داده‌اند یا از مقداری که خریدار خواسته، کم می‌کنند، ولی بها را به همان اندازه‌ای که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خواسته،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مطفّف‌ها</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آن‌گاه خود معنای مطفف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جنسی را که برای فروختن می‌کشد، کم می‌گذارد، ولی هنگامی که می‌خرد بی‌کم و کاست، تحویل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دسته را از روزی بزرگ می‌هراساند، روزی که همه مردم در برابر پروردگار می‌ایستند و بایستی حساب هر چه کرده و هر چه برده و هر چه خورده‌اند،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تقلّب می‌کنند و جنس آمیخته و مخلوط را به نام خالص به مشتری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 آب کرده و به نام شیر خالص جامی‌زنند، پارچه پشمی و نخ را به نام پشم‌اندر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پشم می‌فروشند، چایی بد را در چایی خوب داخل کرده و به نام چایی خوب به مشتری می‌دهند، طلای چهارده را به نام طلای هیجده قالب می‌کنند، در میان کیسه برنج اعلا، برنج متوسط می‌گذارند و در روغن،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از این‌گونه کارها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دروغ در زبان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خرید یا فروش با مسلمانی غش کند، از ما نیست و روز قیامت با یهود محشور خواهد شد، زیرا بسیاری از یهودی‌ها، پرغش‌ترین خلق با مسلمانان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نوع دروغ در کسب و کار، آن است که جنس بدی را در ظاهری فریبنده بیارایند و تحویل خریدارش بدهند، خانه‌ای است که از پای‌بند ویران است، رنگ‌آمیزی‌اش می‌کنند و سر و صورتی بدان می‌دهند تا خریدار گول بخورد و آن را به‌جای خانه‌ای استوار و محکم بخرد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bookmarkStart w:id="131" w:name="pg1048_7061"/>
    </w:p>
    <w:p>
      <w:pPr>
        <w:pStyle w:val="BookText"/>
        <w:rPr/>
      </w:pPr>
      <w:bookmarkEnd w:id="131"/>
      <w:r>
        <w:rPr>
          <w:rFonts w:ascii="IRNazanin" w:hAnsi="IRNazanin" w:eastAsia="IRNazanin"/>
          <w:color w:val="111111"/>
          <w:sz w:val="28"/>
          <w:sz w:val="28"/>
          <w:szCs w:val="28"/>
          <w:rtl w:val="true"/>
          <w:lang w:bidi="fa-IR"/>
        </w:rPr>
        <w:t>دسته‌ای در قیمت خرید جنس،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ارزان خریده باشد، گران خریدش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معامله، قطع نظر از دروغ، خالی از اشکال هم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کاری و خوش خلقی کاسب، بهترین وسیله برای پیشرفت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زودی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مشتری از راه دور خواهد آمد و از کنار فروشندگان مشابه خواهد گذشت و به سراغ فروشنده درستکار خوش اخلاق خواهد رفت تا کالای او را بخرد</w:t>
      </w:r>
      <w:r>
        <w:rPr>
          <w:rFonts w:eastAsia="IRNazanin" w:cs="IRNazanin"/>
          <w:color w:val="111111"/>
          <w:sz w:val="28"/>
          <w:szCs w:val="28"/>
          <w:rtl w:val="true"/>
          <w:lang w:bidi="fa-IR"/>
        </w:rPr>
        <w:t>.</w:t>
      </w:r>
    </w:p>
    <w:p>
      <w:pPr>
        <w:pStyle w:val="Heading3"/>
        <w:numPr>
          <w:ilvl w:val="2"/>
          <w:numId w:val="1"/>
        </w:numPr>
        <w:rPr/>
      </w:pPr>
      <w:bookmarkStart w:id="132" w:name="__RefHeading___Toc1754178_373438147"/>
      <w:bookmarkStart w:id="133" w:name="_Toc47"/>
      <w:bookmarkEnd w:id="132"/>
      <w:r>
        <w:rPr/>
        <w:t>4</w:t>
      </w:r>
      <w:r>
        <w:rPr>
          <w:rtl w:val="true"/>
        </w:rPr>
        <w:t xml:space="preserve"> </w:t>
      </w:r>
      <w:r>
        <w:rPr>
          <w:rtl w:val="true"/>
        </w:rPr>
        <w:t>دروغ در سیاست</w:t>
      </w:r>
      <w:bookmarkEnd w:id="133"/>
    </w:p>
    <w:p>
      <w:pPr>
        <w:pStyle w:val="BookText"/>
        <w:rPr/>
      </w:pPr>
      <w:r>
        <w:rPr>
          <w:rFonts w:ascii="IRNazanin" w:hAnsi="IRNazanin" w:eastAsia="IRNazanin"/>
          <w:color w:val="111111"/>
          <w:sz w:val="28"/>
          <w:sz w:val="28"/>
          <w:szCs w:val="28"/>
          <w:rtl w:val="true"/>
          <w:lang w:bidi="fa-IR"/>
        </w:rPr>
        <w:t>کوته‌نظران چنین می‌پندارند که سیاست با دروغ، همراه است و دروغ‌گویی با مردم، نشانه سیاستمداری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در سیاست، کارش به جایی رسیده که درباره سیاستمداران،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سیاستمدار که با یکدیگر سخن می‌گویند، هر دو به هم دروغ می‌گویند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 xml:space="preserve">هر دو می‌دانند که دروغ می‌شنوند و هر کدام می‌دانند که دیگری می‌داند که دروغ می‌شنود و هر دو از این دانستن یکدیگر هم اطلاع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 شد زندگی؟ مرده باد این‌گونه زندگی که پایه‌اش بر دروغ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هیتلر، نقل شده که مردم، دروغ بزرگ را زودتر از دروغ کوچک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منطق، مرد سیاسی بایستی به ملت دروغ بگوید، به هم پیمان دروغ بگوید، به دوست دروغ بگوید، به بیگانه دروغ بگوید، به زن و فرزند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خودش هم دروغ می‌گوید ؟</w:t>
      </w:r>
    </w:p>
    <w:p>
      <w:pPr>
        <w:pStyle w:val="BookText"/>
        <w:rPr/>
      </w:pPr>
      <w:r>
        <w:rPr>
          <w:rFonts w:ascii="IRNazanin" w:hAnsi="IRNazanin" w:eastAsia="IRNazanin"/>
          <w:color w:val="111111"/>
          <w:sz w:val="28"/>
          <w:sz w:val="28"/>
          <w:szCs w:val="28"/>
          <w:rtl w:val="true"/>
          <w:lang w:bidi="fa-IR"/>
        </w:rPr>
        <w:t>آیا چنین کسی می‌تواند اعتماد ملت را به خود جلب کند؟ اینان اشتباه می‌کنند، زیرا بهترین سیاستمدار کسی است که بهتر بتواند اعتماد عمومی را جلب کند و جلب اعتماد جز با راستی و درستی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که پیدا شد، هر مشکلی حل می‌شود، بلکه مشکلی پیدا نخواهد 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bookmarkStart w:id="134" w:name="pg1048_7063"/>
    </w:p>
    <w:p>
      <w:pPr>
        <w:pStyle w:val="Heading3"/>
        <w:numPr>
          <w:ilvl w:val="2"/>
          <w:numId w:val="1"/>
        </w:numPr>
        <w:rPr/>
      </w:pPr>
      <w:bookmarkStart w:id="135" w:name="__RefHeading___Toc1754180_373438147"/>
      <w:bookmarkStart w:id="136" w:name="_Toc48"/>
      <w:bookmarkEnd w:id="134"/>
      <w:bookmarkEnd w:id="135"/>
      <w:r>
        <w:rPr/>
        <w:t>5</w:t>
      </w:r>
      <w:r>
        <w:rPr>
          <w:rtl w:val="true"/>
        </w:rPr>
        <w:t xml:space="preserve"> </w:t>
      </w:r>
      <w:r>
        <w:rPr>
          <w:rtl w:val="true"/>
        </w:rPr>
        <w:t>دروغ در عشق</w:t>
      </w:r>
      <w:bookmarkEnd w:id="136"/>
    </w:p>
    <w:p>
      <w:pPr>
        <w:pStyle w:val="BookText"/>
        <w:rPr/>
      </w:pPr>
      <w:r>
        <w:rPr>
          <w:rFonts w:ascii="IRNazanin" w:hAnsi="IRNazanin" w:eastAsia="IRNazanin"/>
          <w:color w:val="111111"/>
          <w:sz w:val="28"/>
          <w:sz w:val="28"/>
          <w:szCs w:val="28"/>
          <w:rtl w:val="true"/>
          <w:lang w:bidi="fa-IR"/>
        </w:rPr>
        <w:t>در این زمان، کسی که در پی صورتی زیبا بیفتد و در برابر این تمایلات جنسی خود، نتواند مقاومت کند، خود را عاشق می‌خواند، غافل از آن که این، شهوت‌رانی است نه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سخن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همین آقای عاشق، اگر پری روی دیگری را ببیند به او نیز دل می‌دهد، بلکه اگر از یارش زیباتر و برازنده‌تر باشد و نتواند از هر دو بهره‌برداری کند، از یار دست برمی‌دارد و به دلدار تازه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معشوقی که هر دو، دم از عشق می‌زنند، چرا در مجالس عیش و نوش، هر کدام، یاری دیگر برمی‌گزینند، بلکه یارهایی دیگر، با آن‌ها گل می‌گویند و گل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کسی است که جز چهره زیبای یار، پری رخ دیگر را نمی‌بیند، او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دل بلهوسِ هرجایی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دوست چیزی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هوسبازی را عشق نامیدن دروغ است و خیانت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بیش‌تر ازدواج‌هایی که از این عشق اصطلاحی پیدا شده، طولی نکشیده که به سردی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کاریکاتور سیر این عشق و ازدواج را در چند تصویر کشیده‌اند و گاه کار به جایی می‌رسد که دو همسر از هم جدا می‌شوند، بلکه دوستی میان آنان تبدیل به نفرت می‌شود، و به ویژه در بسیاری از مردان که از زنان بی‌وفاتر می‌باشند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مرد که سیر شد، عشقش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طلاق امروز تهران را با آمار طلاق نیم قرن پیش مقایسه کنیم، طلاق آن روز، شاید از یک صدم طلاق امروز کم‌تر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افزایش آمار طلاق بی‌توجهی به آیات قرآن در موضوع ازدواج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بی‌دوام، ارمغانی است که از فرنگ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طلاق</w:t>
      </w:r>
      <w:bookmarkStart w:id="137" w:name="pg1048_7065"/>
    </w:p>
    <w:p>
      <w:pPr>
        <w:pStyle w:val="BookText"/>
        <w:rPr/>
      </w:pPr>
      <w:bookmarkEnd w:id="137"/>
      <w:r>
        <w:rPr>
          <w:rFonts w:ascii="IRNazanin" w:hAnsi="IRNazanin" w:eastAsia="IRNazanin"/>
          <w:color w:val="111111"/>
          <w:sz w:val="28"/>
          <w:sz w:val="28"/>
          <w:szCs w:val="28"/>
          <w:rtl w:val="true"/>
          <w:lang w:bidi="fa-IR"/>
        </w:rPr>
        <w:t>در اروپا و آمریکا به طرز سرسام‌آوری بالا می‌رود با آن که طلاق تحت اختیار محکمه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شهوت‌رانی را عشق نام نهادن نیز از سوغاتی‌های فرنگ است، چنان که ناموس‌پرستی را حسد نام نهادن و بی‌غیرتی را خوش قلبی گفتن، بایستی از دروغ‌های غربیان شمرده شود</w:t>
      </w:r>
      <w:r>
        <w:rPr>
          <w:rFonts w:eastAsia="IRNazanin" w:cs="IRNazanin"/>
          <w:color w:val="111111"/>
          <w:sz w:val="28"/>
          <w:szCs w:val="28"/>
          <w:rtl w:val="true"/>
          <w:lang w:bidi="fa-IR"/>
        </w:rPr>
        <w:t>.</w:t>
      </w:r>
    </w:p>
    <w:p>
      <w:pPr>
        <w:pStyle w:val="Heading3"/>
        <w:numPr>
          <w:ilvl w:val="2"/>
          <w:numId w:val="1"/>
        </w:numPr>
        <w:rPr/>
      </w:pPr>
      <w:bookmarkStart w:id="138" w:name="__RefHeading___Toc1754182_373438147"/>
      <w:bookmarkStart w:id="139" w:name="_Toc49"/>
      <w:bookmarkEnd w:id="138"/>
      <w:r>
        <w:rPr/>
        <w:t>6</w:t>
      </w:r>
      <w:r>
        <w:rPr>
          <w:rtl w:val="true"/>
        </w:rPr>
        <w:t xml:space="preserve"> </w:t>
      </w:r>
      <w:r>
        <w:rPr>
          <w:rtl w:val="true"/>
        </w:rPr>
        <w:t>دروغ‌های تعصّبی</w:t>
      </w:r>
      <w:bookmarkEnd w:id="139"/>
    </w:p>
    <w:p>
      <w:pPr>
        <w:pStyle w:val="BookText"/>
        <w:rPr/>
      </w:pPr>
      <w:r>
        <w:rPr>
          <w:rFonts w:ascii="IRNazanin" w:hAnsi="IRNazanin" w:eastAsia="IRNazanin"/>
          <w:color w:val="111111"/>
          <w:sz w:val="28"/>
          <w:sz w:val="28"/>
          <w:szCs w:val="28"/>
          <w:rtl w:val="true"/>
          <w:lang w:bidi="fa-IR"/>
        </w:rPr>
        <w:t>تعصّب، طرف داری کردن از کسی یا چیزی است، از نظر آن که بستگی به خود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عقیده‌ای طرف داری کردن، چون خود بدان معتقد است و به کمک ظالمی شتافتن، چون خویش است یا دوست گرمابه و گلستان است و شهر و دیار خود را بهترین شهر و دیار دانستن، همگی از مصادیق تعصب 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گاه بسیار بسیار مخفی است، به طوری که خود تعصب ورزنده هم</w:t>
      </w:r>
    </w:p>
    <w:p>
      <w:pPr>
        <w:pStyle w:val="BookText"/>
        <w:rPr/>
      </w:pPr>
      <w:r>
        <w:rPr>
          <w:rFonts w:ascii="IRNazanin" w:hAnsi="IRNazanin" w:eastAsia="IRNazanin"/>
          <w:color w:val="111111"/>
          <w:sz w:val="28"/>
          <w:sz w:val="28"/>
          <w:szCs w:val="28"/>
          <w:rtl w:val="true"/>
          <w:lang w:bidi="fa-IR"/>
        </w:rPr>
        <w:t>می‌پندارد که روی حق و حقیقت قدم برمی‌دارد، نه از روی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در راه حق، وقتی زیباست که برای حق باشد، نه برای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دینی قیمتی ندارد، بلکه گاه زیان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آخرین هدف در همه تعصب‌ها،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شهری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پشتیبانی می‌کند چون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هدف در حقیقت خواهی،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 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بیگانه هم 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پشتیبانی می‌کند، چون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متعصب و خودپسند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گفته‌ام، پس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صحیح است، 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حق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متعصب در راه مورد علاقه خود، از هیچ‌گونه گفتار و رفتاری دریغ نمی‌کند، حتی از دروغ گفتن هم دریغ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مستشرقان متعصب در کتاب‌های خود، دروغ‌ها گفته و به اسلام تهمت‌ها زده‌اند تا از مسیحیت دفاع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مورخان برادران اهل سنت ما، در تاریخ دروغ‌هایی آورده‌اند تا وضع دستگاه حاکمه را حفظ کرده و از پیشرفت مذهب اهل بیت رسول خدا صلی‌الله‌علیه‌و‌آله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سیف بن عمرو، ابوحیان توحیدی گواه بر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اخیرا در مصر چاپ می‌شود، در آن تحریف می‌کنند و حقایقی را از آن اسقاط می‌کنند و شاید هم این روش را از بعضی از مطبوعات مسیحی آموخته 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40" w:name="pg1048_7068"/>
    </w:p>
    <w:p>
      <w:pPr>
        <w:pStyle w:val="Heading3"/>
        <w:numPr>
          <w:ilvl w:val="2"/>
          <w:numId w:val="1"/>
        </w:numPr>
        <w:rPr/>
      </w:pPr>
      <w:bookmarkStart w:id="141" w:name="__RefHeading___Toc1754184_373438147"/>
      <w:bookmarkStart w:id="142" w:name="_Toc50"/>
      <w:bookmarkEnd w:id="140"/>
      <w:bookmarkEnd w:id="141"/>
      <w:r>
        <w:rPr/>
        <w:t>7</w:t>
      </w:r>
      <w:r>
        <w:rPr>
          <w:rtl w:val="true"/>
        </w:rPr>
        <w:t xml:space="preserve"> </w:t>
      </w:r>
      <w:r>
        <w:rPr>
          <w:rtl w:val="true"/>
        </w:rPr>
        <w:t>دروغ‌های ملّی</w:t>
      </w:r>
      <w:bookmarkEnd w:id="142"/>
    </w:p>
    <w:p>
      <w:pPr>
        <w:pStyle w:val="BookText"/>
        <w:rPr/>
      </w:pPr>
      <w:r>
        <w:rPr>
          <w:rFonts w:ascii="IRNazanin" w:hAnsi="IRNazanin" w:eastAsia="IRNazanin"/>
          <w:color w:val="111111"/>
          <w:sz w:val="28"/>
          <w:sz w:val="28"/>
          <w:szCs w:val="28"/>
          <w:rtl w:val="true"/>
          <w:lang w:bidi="fa-IR"/>
        </w:rPr>
        <w:t>شنیدم پاره‌ای از مورخان یونان قدیم، برای بزرگ جلوه دادن ملیت خود، عدد سپاهیان خشایار شاه را، هنگام حمله به یونان پنج میلیون تن نوشته‌اند، در صورتی که با وسایل حمل و نقل آن روز و وضع خواربار، حرکت دادن ارتش یک میلیون نفری در آن روز محال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ترک، برای آن که شکست ایلدرم بایزید را از تیمور، موجه جلوه بدهند، عدد سپاه تیمور را بسیار بیش‌تر از سپاه بایزید نوشته و چند برابر آن چه بوده، قلمداد کرده‌اند، در صورتی که محققان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تیمور، از سپاه ایلدرم کم‌تر بوده و صف سپاه بایزید، از صف تیمور درازتر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خوارزمشاه با یکی از سلاطین سلجوقی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مورخ در دو سپاه بودند و کتاب هر دو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جریان جنگ را به سود امیر خود نوشته‌اند، گویی دو جنگ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bookmarkStart w:id="143" w:name="pg1048_7069"/>
    </w:p>
    <w:p>
      <w:pPr>
        <w:pStyle w:val="Heading3"/>
        <w:numPr>
          <w:ilvl w:val="2"/>
          <w:numId w:val="1"/>
        </w:numPr>
        <w:rPr/>
      </w:pPr>
      <w:bookmarkStart w:id="144" w:name="__RefHeading___Toc1754186_373438147"/>
      <w:bookmarkStart w:id="145" w:name="_Toc51"/>
      <w:bookmarkEnd w:id="143"/>
      <w:bookmarkEnd w:id="144"/>
      <w:r>
        <w:rPr/>
        <w:t>8</w:t>
      </w:r>
      <w:r>
        <w:rPr>
          <w:rtl w:val="true"/>
        </w:rPr>
        <w:t xml:space="preserve"> </w:t>
      </w:r>
      <w:r>
        <w:rPr>
          <w:rtl w:val="true"/>
        </w:rPr>
        <w:t>دروغ در شهادت</w:t>
      </w:r>
      <w:bookmarkEnd w:id="145"/>
    </w:p>
    <w:p>
      <w:pPr>
        <w:pStyle w:val="BookText"/>
        <w:rPr/>
      </w:pPr>
      <w:r>
        <w:rPr>
          <w:rFonts w:ascii="IRNazanin" w:hAnsi="IRNazanin" w:eastAsia="IRNazanin"/>
          <w:color w:val="111111"/>
          <w:sz w:val="28"/>
          <w:sz w:val="28"/>
          <w:szCs w:val="28"/>
          <w:rtl w:val="true"/>
          <w:lang w:bidi="fa-IR"/>
        </w:rPr>
        <w:t xml:space="preserve">شهادت وقتی است که چیزی به چشم دیده و یا به گوش شنیده شده باشد و اگر آن چیز، دیدنی یا شنیدنی نیست و از صفات معنوی می‌باشد، بایستی آثار آن، دیده یا شنیده و به طور کلی با یکی از حواس، ادراک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یعنی اگر کسی به چیزی دیدنی شهادت بدهد که آن را ندیده، یا به چیزی شنیدنی شهادت بدهد که آن را نشنیده و در صورتی که خود آن چیز دیدنی و شنیدنی نیست، آثارش را به حس درک نکرده باشد، این‌گونه شهادت، شهادت دروغ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شده که کسی که شهادت دروغ بدهد، با بت‌پرست مساوی می‌باشد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46" w:name="pg1048_7070"/>
    </w:p>
    <w:p>
      <w:pPr>
        <w:pStyle w:val="Heading3"/>
        <w:numPr>
          <w:ilvl w:val="2"/>
          <w:numId w:val="1"/>
        </w:numPr>
        <w:rPr/>
      </w:pPr>
      <w:bookmarkStart w:id="147" w:name="__RefHeading___Toc1754188_373438147"/>
      <w:bookmarkStart w:id="148" w:name="_Toc52"/>
      <w:bookmarkEnd w:id="146"/>
      <w:bookmarkEnd w:id="147"/>
      <w:r>
        <w:rPr/>
        <w:t>9</w:t>
      </w:r>
      <w:r>
        <w:rPr>
          <w:rtl w:val="true"/>
        </w:rPr>
        <w:t xml:space="preserve"> </w:t>
      </w:r>
      <w:r>
        <w:rPr>
          <w:rtl w:val="true"/>
        </w:rPr>
        <w:t>به دروغ خدا را گواه گرفتن</w:t>
      </w:r>
      <w:bookmarkEnd w:id="148"/>
    </w:p>
    <w:p>
      <w:pPr>
        <w:pStyle w:val="BookText"/>
        <w:rPr/>
      </w:pPr>
      <w:r>
        <w:rPr>
          <w:rFonts w:ascii="IRNazanin" w:hAnsi="IRNazanin" w:eastAsia="IRNazanin"/>
          <w:color w:val="111111"/>
          <w:sz w:val="28"/>
          <w:sz w:val="28"/>
          <w:szCs w:val="28"/>
          <w:rtl w:val="true"/>
          <w:lang w:bidi="fa-IR"/>
        </w:rPr>
        <w:t>خدا را به دروغ شاهد گرفتن، یکی از زشت‌ترین و قبیح‌ترین دروغ‌هاست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بی‌احترامی نسبت به مقام مقدس ربوبی می‌باشد که از بی‌شرمی و بی‌حیایی ریشه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عیسای مسیح علیه‌السلام نقل است که حضرتش، این کار را پیش خدای، اعظم گناهان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نقل شده که خدا این دروغ‌گو را مخاطب قرارداده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ضعیف‌تر نیافتی که مرا بر این دروغ، گواه گرفتی ؟</w:t>
      </w:r>
    </w:p>
    <w:p>
      <w:pPr>
        <w:pStyle w:val="Heading3"/>
        <w:numPr>
          <w:ilvl w:val="2"/>
          <w:numId w:val="1"/>
        </w:numPr>
        <w:rPr/>
      </w:pPr>
      <w:bookmarkStart w:id="149" w:name="__RefHeading___Toc1754190_373438147"/>
      <w:bookmarkStart w:id="150" w:name="_Toc53"/>
      <w:bookmarkEnd w:id="149"/>
      <w:r>
        <w:rPr/>
        <w:t>10</w:t>
      </w:r>
      <w:r>
        <w:rPr>
          <w:rtl w:val="true"/>
        </w:rPr>
        <w:t xml:space="preserve"> </w:t>
      </w:r>
      <w:r>
        <w:rPr>
          <w:rtl w:val="true"/>
        </w:rPr>
        <w:t>دروغ در نقل وقایع</w:t>
      </w:r>
      <w:bookmarkEnd w:id="150"/>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فرنگ، سالیان درازی رنج برد تا تاریخی برای ماقبل تاریخ بنویسد، حتی برای آن که فکرش آسوده و از شلوغی بر کنار باشد، از شهر خارج</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و در کناری منزل گزید و به نوشتن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جا در برابر چشمش واقعه‌ای رخ داد، وقتی که به شهر آمد، همان واقعه را چندین گونه از مردم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اندیشید که این واقعه‌ای است که در این زمان در برابر چشم من رخ داده، هر کسی آن را جوری نقل می‌کند، پس نوشتن تاریخ ماقبل تاریخ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نوشته‌های خود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یک کلاغ و چهل کلاغ از امثال یا افسانه‌های معروف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وقایعی که در سرگذشت‌ها نقل شده، اگر کسی در تاریخ به دقت مطالعه کند، بسیار در میان آن‌ها دروغ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می‌توان به واقعه تاریخی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مقدس رسول خدا صلی‌الله‌علیه‌و‌آله با سنگ جفا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عموی آن حضرت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علی علیه‌السلام جراحت‌ها و زخم‌هایی برداشت که فتیله در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آن‌ها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مُغیرة‌بن عاص از دشمنان سرسخت پیغمبر اسلام بود و به دروغ ادعا می‌کرد که شکننده دندان مقدس رسول با سنگ او بوده و کشنده حمزه، عموی پیغمبر،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گذشت و مغیره دگرباره با قوای متحده عرب به جنگ رسول آمد، قریش و عشایری چند برای نابودی اسلام دست اتحاد داده بودند و به سوی مدینه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در تاریخ به نام غزوه خندق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جهاد، مسلمانان را پیروز گردانید و کفار شکست خوردند و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بازگشتن، مغیره را خواب در ربود، وقتی که از خواب بیدار شد، یاران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تنها ماند و خود را در خطر لشکر اسلام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بهتر آن است، داخل مدینه شود و به خانه برادر زاده‌اش عثمان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پیراهن، نقابی ساخت تا شناخته نگردد و به خانه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دختر رسول خدا از خدیجه همسر بزرگوار آن حضرت در خانه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ام‌کلثوم پس از مرگ خواهرش رقیه،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حضور مقدس رسول شرفیاب شده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عموی من مغیره، امان داده‌اید؟ پیغمبر تکذیب فرمود و روی خود را به سوی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آن سو آمد و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رسول اکرم صلی‌الله‌علیه‌و‌آله تکذیب فرمود و چهره مبارک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به او امان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در این سه روزی که در پناه پیغمبر بزرگ می‌زیست، از کرده‌ها و گفته‌ها پشیمان نشد و دست از دشمنی با رسول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گذشته بود که او از مدینه بیرون رفت و در بیابانی 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جایگاه او را به رسول خدا صلی‌الله‌علیه‌و‌آله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 حارثه و زبیر از مدینه خارج شدند و به سراغش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خونخواهی برادر خوانده‌اش حمزه، او را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bookmarkStart w:id="151" w:name="pg1048_7074"/>
    </w:p>
    <w:p>
      <w:pPr>
        <w:pStyle w:val="Heading3"/>
        <w:numPr>
          <w:ilvl w:val="2"/>
          <w:numId w:val="1"/>
        </w:numPr>
        <w:rPr/>
      </w:pPr>
      <w:bookmarkStart w:id="152" w:name="__RefHeading___Toc1754192_373438147"/>
      <w:bookmarkStart w:id="153" w:name="_Toc54"/>
      <w:bookmarkEnd w:id="151"/>
      <w:bookmarkEnd w:id="152"/>
      <w:r>
        <w:rPr/>
        <w:t>11</w:t>
      </w:r>
      <w:r>
        <w:rPr>
          <w:rtl w:val="true"/>
        </w:rPr>
        <w:t xml:space="preserve"> </w:t>
      </w:r>
      <w:r>
        <w:rPr>
          <w:rtl w:val="true"/>
        </w:rPr>
        <w:t>دروغ شاخدار و دروغ بی‌شاخ</w:t>
      </w:r>
      <w:bookmarkEnd w:id="153"/>
    </w:p>
    <w:p>
      <w:pPr>
        <w:pStyle w:val="BookText"/>
        <w:rPr/>
      </w:pPr>
      <w:r>
        <w:rPr>
          <w:rFonts w:ascii="IRNazanin" w:hAnsi="IRNazanin" w:eastAsia="IRNazanin"/>
          <w:color w:val="111111"/>
          <w:sz w:val="28"/>
          <w:sz w:val="28"/>
          <w:szCs w:val="28"/>
          <w:rtl w:val="true"/>
          <w:lang w:bidi="fa-IR"/>
        </w:rPr>
        <w:t>دروغ شاخدار، دروغی است که دروغ بودنش آشکار است و هر کسی که بشنود، بدان پی می‌برد، 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که از دور می‌آید یک پایش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 مثل همان دروغ شاخدار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بی‌شاخ در برابر دروغ شاخدار است و مقصود از این اصطلاح، دروغی است که نهانی باشد و کم‌تر به دروغ بودنش پی برده شود؛ دروغ‌گو وضع مخصوصی به خود بگیرد، سخنش ضمایمی داشته باشد که شنونده نتواند، دروغش را تشخیص دهد، مگر آن که خیلی زیرک باشد، یکی از واضعان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جعل کردم و در مجلس علمای بغداد خواندم، در صورتی که عددشان به چهل می‌رسید، همگی تصدیق کردند، تنها یک تن آن‌ها به دروغ بودن حدیث و مجعول بودنش پی برد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bookmarkStart w:id="154" w:name="pg1048_7075"/>
    </w:p>
    <w:p>
      <w:pPr>
        <w:pStyle w:val="Heading3"/>
        <w:numPr>
          <w:ilvl w:val="2"/>
          <w:numId w:val="1"/>
        </w:numPr>
        <w:rPr/>
      </w:pPr>
      <w:bookmarkStart w:id="155" w:name="__RefHeading___Toc1754194_373438147"/>
      <w:bookmarkStart w:id="156" w:name="_Toc55"/>
      <w:bookmarkEnd w:id="154"/>
      <w:bookmarkEnd w:id="155"/>
      <w:r>
        <w:rPr/>
        <w:t>12</w:t>
      </w:r>
      <w:r>
        <w:rPr>
          <w:rtl w:val="true"/>
        </w:rPr>
        <w:t xml:space="preserve"> </w:t>
      </w:r>
      <w:r>
        <w:rPr>
          <w:rtl w:val="true"/>
        </w:rPr>
        <w:t>دروغ روزنامه‌ای</w:t>
      </w:r>
      <w:bookmarkEnd w:id="156"/>
    </w:p>
    <w:p>
      <w:pPr>
        <w:pStyle w:val="BookText"/>
        <w:rPr/>
      </w:pPr>
      <w:r>
        <w:rPr>
          <w:rFonts w:ascii="IRNazanin" w:hAnsi="IRNazanin" w:eastAsia="IRNazanin"/>
          <w:color w:val="111111"/>
          <w:sz w:val="28"/>
          <w:sz w:val="28"/>
          <w:szCs w:val="28"/>
          <w:rtl w:val="true"/>
          <w:lang w:bidi="fa-IR"/>
        </w:rPr>
        <w:t>ناپسندی دروغ، اختصاص به زبان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گناه است خواه از زبان بیرون آید، و خواه از سر خامه تراوش کند و نوشتنی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نوشته، از جهتی از دروغ گفته، زشت‌تر می‌باشد، زیرا دایره عملش از نظری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گفتنی، فقط یک دم است و سپس نابود می‌شود، ولی دروغ نوشتنی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زبان، ویژه همان چند تنی است که می‌شنوند، ولی دروغِ قلم به همه‌جا می‌رود و همه کس آن را می‌خواند، به ویژه اگر در روزنامه‌های پرتیراژ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روزنامه‌نگارِ درست گو و درست نویس، بایستی خود را از خطر پخش دروغ و نشر اکاذیب،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بایستی کوشش کنند که خبر راست و صحیح برای روزنامه خود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اگر دروغ گزارش دهد، روزنامه نگار اگر دروغ پخش</w:t>
      </w:r>
    </w:p>
    <w:p>
      <w:pPr>
        <w:pStyle w:val="BookText"/>
        <w:rPr/>
      </w:pPr>
      <w:r>
        <w:rPr>
          <w:rFonts w:ascii="IRNazanin" w:hAnsi="IRNazanin" w:eastAsia="IRNazanin"/>
          <w:color w:val="111111"/>
          <w:sz w:val="28"/>
          <w:sz w:val="28"/>
          <w:szCs w:val="28"/>
          <w:rtl w:val="true"/>
          <w:lang w:bidi="fa-IR"/>
        </w:rPr>
        <w:t>کند، قطع نظر از دروغ نویسی که خود گناهی است بزرگ، پولی که در برابر آن می‌گیرند پولی پلید خواهد بود و مانند پول دزدی است، آن هم دزدی با نیرنگ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شاید برخی از ارباب جراید، نخواسته باشند دروغ بگویند، ولی حقایق را با افکار خود تطبیق می‌کنند و اوضاع و احوال را به ضمیمه حدس خود، در نظر می‌گیرند یا برنامه‌های خصوصی زندگی کسی را که مورد نظر است، پیش خود با وضع او تطبیق می‌کنند، آن وقت به طور قطعی و صریح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ارباب قلم در لقب‌هایی که برای اشخاص می‌گذارند، دوستی و دشمنی را در نظر می‌گیرند، گاهی کاه را کوه می‌کنند، گاهی کوه را کاه ؛ مدح و ستایشی که از کسی می‌کنند، روی ایمان نمی‌باشد، بلکه روی حسابی است که با او 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bookmarkStart w:id="157" w:name="pg1048_7077"/>
    </w:p>
    <w:p>
      <w:pPr>
        <w:pStyle w:val="Heading3"/>
        <w:numPr>
          <w:ilvl w:val="2"/>
          <w:numId w:val="1"/>
        </w:numPr>
        <w:rPr/>
      </w:pPr>
      <w:bookmarkStart w:id="158" w:name="__RefHeading___Toc1754196_373438147"/>
      <w:bookmarkStart w:id="159" w:name="_Toc56"/>
      <w:bookmarkEnd w:id="157"/>
      <w:bookmarkEnd w:id="158"/>
      <w:r>
        <w:rPr/>
        <w:t>13</w:t>
      </w:r>
      <w:r>
        <w:rPr>
          <w:rtl w:val="true"/>
        </w:rPr>
        <w:t xml:space="preserve"> </w:t>
      </w:r>
      <w:r>
        <w:rPr>
          <w:rtl w:val="true"/>
        </w:rPr>
        <w:t>دروغ در کتاب</w:t>
      </w:r>
      <w:bookmarkEnd w:id="159"/>
    </w:p>
    <w:p>
      <w:pPr>
        <w:pStyle w:val="BookText"/>
        <w:rPr/>
      </w:pPr>
      <w:r>
        <w:rPr>
          <w:rFonts w:ascii="IRNazanin" w:hAnsi="IRNazanin" w:eastAsia="IRNazanin"/>
          <w:color w:val="111111"/>
          <w:sz w:val="28"/>
          <w:sz w:val="28"/>
          <w:szCs w:val="28"/>
          <w:rtl w:val="true"/>
          <w:lang w:bidi="fa-IR"/>
        </w:rPr>
        <w:t>دروغ‌های کتابی، شاید از دروغ روزنامه‌ای زشت‌تر باشد، زیرا مردم در کتاب، کم‌تر احتمال دروغ می‌دهند، در نتیجه از دروغ کتابی بیش‌تر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خزانه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خزانه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در کتاب بیش‌تر گول می‌زند، پس ناپسندتر خواهد بود، به ویژه کتابی که برای شناساندن مردان تاریخ نوشته شده که اکنون به نام تراجم احوال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دروغ‌گویی جدش را که اصلاً اهل دانش نبوده است، به یکی از دانشمندان بنام معرفی کرده و برای او تألیفاتی جعل کرده است و برای یکی از محققین بزرگ معاصر فرستاده تا در کتاب پرارزش خود آن را درج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دانشمند عالی‌قدر هر چه در کتابش آورده، مدارک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دروغ‌گوی دیگر بر طبق مرور زمان، لقب‌های پدر خویش را بالا برده تا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اخیرا به عالی‌ترین لقبش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بی‌لیاقتی فرزند و دست خالی بودنش، موجب می‌شود که در عظیم قرار دادن پدر پس از مرگش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احمقی که به گمانم چنین پنداشته که دروغِ کتبی زودتر باور می‌شود، در حاشیه بعضی از کتاب‌ها نوشته است که تاکنون چندبار امیرالمؤمنین علیه‌السلام را با فرق شکافته دیده‌ام و خدمت امام زمان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 دیگری در پشت کتاب‌ها به خط خودش تقدیم مؤلف کتاب را به خود می‌نویسد و امضای مؤلف را مجعولاً پای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خطی را می‌خرد و در پشت آن‌ها می‌نویسد که از کتب خانوادگی است که به طور ارث از نیاکانش به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کتاب‌های چاپی می‌نویسد که از اول تا به آخر این کتاب را خوانده‌ام و مطالعه کرده‌ام، سپس به کتابفروش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دروغ‌های نوشتنی انواع بسیار دارد که بر طبق اوضاع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bookmarkStart w:id="160" w:name="pg1048_7079"/>
    </w:p>
    <w:p>
      <w:pPr>
        <w:pStyle w:val="BookText"/>
        <w:rPr/>
      </w:pPr>
      <w:bookmarkEnd w:id="160"/>
      <w:r>
        <w:rPr>
          <w:rFonts w:ascii="IRNazanin" w:hAnsi="IRNazanin" w:eastAsia="IRNazanin"/>
          <w:color w:val="111111"/>
          <w:sz w:val="28"/>
          <w:sz w:val="28"/>
          <w:szCs w:val="28"/>
          <w:rtl w:val="true"/>
          <w:lang w:bidi="fa-IR"/>
        </w:rPr>
        <w:t>احوال دروغ‌گو تفاوت می‌کند</w:t>
      </w:r>
      <w:r>
        <w:rPr>
          <w:rFonts w:eastAsia="IRNazanin" w:cs="IRNazanin"/>
          <w:color w:val="111111"/>
          <w:sz w:val="28"/>
          <w:szCs w:val="28"/>
          <w:rtl w:val="true"/>
          <w:lang w:bidi="fa-IR"/>
        </w:rPr>
        <w:t>.</w:t>
      </w:r>
    </w:p>
    <w:p>
      <w:pPr>
        <w:pStyle w:val="Heading3"/>
        <w:numPr>
          <w:ilvl w:val="2"/>
          <w:numId w:val="1"/>
        </w:numPr>
        <w:rPr/>
      </w:pPr>
      <w:bookmarkStart w:id="161" w:name="__RefHeading___Toc1754198_373438147"/>
      <w:bookmarkStart w:id="162" w:name="_Toc57"/>
      <w:bookmarkEnd w:id="161"/>
      <w:r>
        <w:rPr/>
        <w:t>14</w:t>
      </w:r>
      <w:r>
        <w:rPr>
          <w:rtl w:val="true"/>
        </w:rPr>
        <w:t xml:space="preserve"> </w:t>
      </w:r>
      <w:r>
        <w:rPr>
          <w:rtl w:val="true"/>
        </w:rPr>
        <w:t>گزارش دروغ</w:t>
      </w:r>
      <w:bookmarkEnd w:id="162"/>
    </w:p>
    <w:p>
      <w:pPr>
        <w:pStyle w:val="BookText"/>
        <w:rPr/>
      </w:pPr>
      <w:r>
        <w:rPr>
          <w:rFonts w:ascii="IRNazanin" w:hAnsi="IRNazanin" w:eastAsia="IRNazanin"/>
          <w:color w:val="111111"/>
          <w:sz w:val="28"/>
          <w:sz w:val="28"/>
          <w:szCs w:val="28"/>
          <w:rtl w:val="true"/>
          <w:lang w:bidi="fa-IR"/>
        </w:rPr>
        <w:t>دیگر از دروغ‌های نوشتنی گزارش‌های دروغین به مافوق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مأمور،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سعادت یا بدبختی یکی دو فرد تأثیر دارد، گاه ممکن است که بر اثر گزارش مأمور، کشوری نابود شود یا سعادتی نصیب مردمی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بازرس‌ها، کارآگاه‌ها، مأموران انتظامی به طور عموم و جاسوسان می‌توانند با گزارشی که می‌دهند خود را رادمردترین فرد بشر قرار دهند و می‌توانند پست‌فطرت‌ترین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دهنده باید بداند که اگر گزارش دروغین به زیان کسی بدهد، نخست خود را بدبخت کرده، سپس مافوق خود را که به گزارش او ترتیب اثر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63" w:name="pg1048_7080"/>
    </w:p>
    <w:p>
      <w:pPr>
        <w:pStyle w:val="BookText"/>
        <w:rPr/>
      </w:pPr>
      <w:bookmarkEnd w:id="163"/>
      <w:r>
        <w:rPr>
          <w:rFonts w:ascii="IRNazanin" w:hAnsi="IRNazanin" w:eastAsia="IRNazanin"/>
          <w:color w:val="111111"/>
          <w:sz w:val="28"/>
          <w:sz w:val="28"/>
          <w:szCs w:val="28"/>
          <w:rtl w:val="true"/>
          <w:lang w:bidi="fa-IR"/>
        </w:rPr>
        <w:t>می‌دهد سیاه روز ساخته و هم آن بیچاره بی‌گناه را که به خاک سیاه نشانیده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 که می‌خواهد گزارشی تنظیم کند، بایستی خدای بزرگ و دانا و بینا و توانا را در نظر بگیرد و صلاح و سعادت افراد ملت را پیش چشم مجسم سازد، آن‌گاه به تنظیم گزارش بپردازد، گزارشی که به زیان کسی باشد، اگر راست باشد، بسیار شوم است، چه برسد به دروغ</w:t>
      </w:r>
      <w:r>
        <w:rPr>
          <w:rFonts w:eastAsia="IRNazanin" w:cs="IRNazanin"/>
          <w:color w:val="111111"/>
          <w:sz w:val="28"/>
          <w:szCs w:val="28"/>
          <w:rtl w:val="true"/>
          <w:lang w:bidi="fa-IR"/>
        </w:rPr>
        <w:t>.</w:t>
      </w:r>
    </w:p>
    <w:p>
      <w:pPr>
        <w:pStyle w:val="Heading3"/>
        <w:numPr>
          <w:ilvl w:val="2"/>
          <w:numId w:val="1"/>
        </w:numPr>
        <w:rPr/>
      </w:pPr>
      <w:bookmarkStart w:id="164" w:name="__RefHeading___Toc1754200_373438147"/>
      <w:bookmarkStart w:id="165" w:name="_Toc58"/>
      <w:bookmarkEnd w:id="164"/>
      <w:r>
        <w:rPr/>
        <w:t>15</w:t>
      </w:r>
      <w:r>
        <w:rPr>
          <w:rtl w:val="true"/>
        </w:rPr>
        <w:t xml:space="preserve"> </w:t>
      </w:r>
      <w:r>
        <w:rPr>
          <w:rtl w:val="true"/>
        </w:rPr>
        <w:t>دروغ برای خنده</w:t>
      </w:r>
      <w:bookmarkEnd w:id="1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نادان‌هایی که خود را خوشمزه می‌نامند، و می‌خواهند با لودگی و مسخرگی و متلک‌گویی، جلب عواطف کنند، به وسایلی چند متشبث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ضعیفی را مورد حمله شوخی و استهزا قرار می‌دهند، گاه رفتارهایی خلاف ادب و نزاکت از خود بروز می‌دهند، گاه دروغ‌هایی جعل می‌کنند که حاضران را بخندانند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هر کدام از دیگری زشت‌تر وناپسندتر باید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مکاسب</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شده که در ضمن سفارش‌هایی که به ابوذر کرد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هنگام سخن گویی دروغ بگوید تا دگران را بخنداند، وای بر او، وای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در جایی گفته می‌شود که بدبختی بزرگ یا مصیبتی ناگوار به کسی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چنین دروغ‌گویی چهار دفعه وای گفتن، نشانه چه سیاه‌بختی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 از بدبخت، کسی است که گناهی مرتکب شود که خودش هیچ از آن لذتی نبرد ؛ خودش باید به حال خود بگرید که خود را بدبخت‌تر از بدبخت کرده و دلقک برای دگران ساخته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66" w:name="pg1048_7082"/>
    </w:p>
    <w:p>
      <w:pPr>
        <w:pStyle w:val="Heading3"/>
        <w:numPr>
          <w:ilvl w:val="2"/>
          <w:numId w:val="1"/>
        </w:numPr>
        <w:rPr/>
      </w:pPr>
      <w:bookmarkStart w:id="167" w:name="__RefHeading___Toc1754202_373438147"/>
      <w:bookmarkStart w:id="168" w:name="_Toc59"/>
      <w:bookmarkEnd w:id="166"/>
      <w:bookmarkEnd w:id="167"/>
      <w:r>
        <w:rPr/>
        <w:t>16</w:t>
      </w:r>
      <w:r>
        <w:rPr>
          <w:rtl w:val="true"/>
        </w:rPr>
        <w:t xml:space="preserve"> </w:t>
      </w:r>
      <w:r>
        <w:rPr>
          <w:rtl w:val="true"/>
        </w:rPr>
        <w:t>دروغ برای گریه</w:t>
      </w:r>
      <w:bookmarkEnd w:id="168"/>
    </w:p>
    <w:p>
      <w:pPr>
        <w:pStyle w:val="BookText"/>
        <w:rPr/>
      </w:pPr>
      <w:r>
        <w:rPr>
          <w:rFonts w:ascii="IRNazanin" w:hAnsi="IRNazanin" w:eastAsia="IRNazanin"/>
          <w:color w:val="111111"/>
          <w:sz w:val="28"/>
          <w:sz w:val="28"/>
          <w:szCs w:val="28"/>
          <w:rtl w:val="true"/>
          <w:lang w:bidi="fa-IR"/>
        </w:rPr>
        <w:t xml:space="preserve">در گذشته، دروغ‌هایی در داستان کربلا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و هم‌اکنون از طرف دسته مخصوصی گفته می‌شود، برای آن که شنوندگان بیش‌تر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دروغ‌هایی نیز در کتاب‌های مصیبت نوشته شده است که اصل و نسب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علمی بعضی از خوانندگان مصیبت هم کوتاه می‌باشد و اجازه نمی‌دهد که به مدارک اصلی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شاعری تخیلات خود را به شعر درآورده و سپس این تخیلات، سندی برای نقل دگران شده است و گاه خود گوینده از خویش نیز ضمایمی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چند سال اخیر، پاره‌ای از گویندگان دینی پیدا شده که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شهید مطهری، حماسه حسینی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پرداخته‌اند و حقایق اصلی را برای مردم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اصلاح و جلوگیری از این دروغ‌ها بالا رفتنِ سطح فرهنگ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دیگری که در نقل بعضی از مصیبت خوان‌ها پیدا می‌شود، معرفی کردن قهرمانان داستان‌های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زنی معرفی می‌کنند که پیوسته کارش گریه و زاری بوده، در صورتی که تاریخ بشریت تاکنون، زنی رشیدتر از زینب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قدرت‌نمایی‌هایی که زینب در عرصه کربلا کرده، تودهنی‌هایی که در مجلس‌ها به ابن‌زیاد و یزید زده، بهترین گواه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آنان را قهرمانان التماس معرفی می‌کنند، در صورتی که مردانگی را از این کودکان باید یاد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مقدّس سیدالشهداء را با سَبُکی می‌برند و آن طور که شایسته است مراسم ادب و احترام را نسبت به این وجود مقدس انجام نمی‌دهند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69" w:name="pg1048_7084"/>
    </w:p>
    <w:p>
      <w:pPr>
        <w:pStyle w:val="Heading3"/>
        <w:numPr>
          <w:ilvl w:val="2"/>
          <w:numId w:val="1"/>
        </w:numPr>
        <w:rPr/>
      </w:pPr>
      <w:bookmarkStart w:id="170" w:name="__RefHeading___Toc1754204_373438147"/>
      <w:bookmarkStart w:id="171" w:name="_Toc60"/>
      <w:bookmarkEnd w:id="169"/>
      <w:bookmarkEnd w:id="170"/>
      <w:r>
        <w:rPr/>
        <w:t>17</w:t>
      </w:r>
      <w:r>
        <w:rPr>
          <w:rtl w:val="true"/>
        </w:rPr>
        <w:t xml:space="preserve"> </w:t>
      </w:r>
      <w:r>
        <w:rPr>
          <w:rtl w:val="true"/>
        </w:rPr>
        <w:t>دروغ مجانی</w:t>
      </w:r>
      <w:bookmarkEnd w:id="171"/>
    </w:p>
    <w:p>
      <w:pPr>
        <w:pStyle w:val="BookText"/>
        <w:rPr/>
      </w:pPr>
      <w:r>
        <w:rPr>
          <w:rFonts w:ascii="IRNazanin" w:hAnsi="IRNazanin" w:eastAsia="IRNazanin"/>
          <w:color w:val="111111"/>
          <w:sz w:val="28"/>
          <w:sz w:val="28"/>
          <w:szCs w:val="28"/>
          <w:rtl w:val="true"/>
          <w:lang w:bidi="fa-IR"/>
        </w:rPr>
        <w:t>سیاه بخت‌ترین دروغ‌گوها، دروغ‌گویی است که بدون هدف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 که از دروغ‌گویی، سودی برای خویش در نظر بگیرد،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اوقات، هیچ‌گونه منظوری از دروغ گفتن ندارد، نه شخصی و نه اجتماعی ولی باز هم دروغ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 دروغ می‌گوید، با دشمن دروغ می‌گوید، با خویش دروغ می‌گوید، با بیگانه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او، دروغ، طبیعت ثانوی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این‌گونه مردم چه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دروغ‌گویی برای آن‌ها شکر شده؟ آیا عادت شده؟ آیا راست‌گویی برای آن‌ها دشوار گردیده؟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خودشان می‌دانند؟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bookmarkStart w:id="172" w:name="pg1048_7085"/>
    </w:p>
    <w:p>
      <w:pPr>
        <w:pStyle w:val="Heading3"/>
        <w:numPr>
          <w:ilvl w:val="2"/>
          <w:numId w:val="1"/>
        </w:numPr>
        <w:rPr/>
      </w:pPr>
      <w:bookmarkStart w:id="173" w:name="__RefHeading___Toc1754206_373438147"/>
      <w:bookmarkStart w:id="174" w:name="_Toc61"/>
      <w:bookmarkEnd w:id="172"/>
      <w:bookmarkEnd w:id="173"/>
      <w:r>
        <w:rPr/>
        <w:t>18</w:t>
      </w:r>
      <w:r>
        <w:rPr>
          <w:rtl w:val="true"/>
        </w:rPr>
        <w:t xml:space="preserve"> </w:t>
      </w:r>
      <w:r>
        <w:rPr>
          <w:rtl w:val="true"/>
        </w:rPr>
        <w:t>دروغ در انتظار ظهور</w:t>
      </w:r>
      <w:bookmarkEnd w:id="174"/>
    </w:p>
    <w:p>
      <w:pPr>
        <w:pStyle w:val="BookText"/>
        <w:rPr/>
      </w:pPr>
      <w:r>
        <w:rPr>
          <w:rFonts w:ascii="IRNazanin" w:hAnsi="IRNazanin" w:eastAsia="IRNazanin"/>
          <w:color w:val="111111"/>
          <w:sz w:val="28"/>
          <w:sz w:val="28"/>
          <w:szCs w:val="28"/>
          <w:rtl w:val="true"/>
          <w:lang w:bidi="fa-IR"/>
        </w:rPr>
        <w:t>یکی از صفات پیروان محمد صلی‌الله‌علیه‌و‌آله و آل محمد آن است که بایستی همیشه برای قیام قائم آل‌محمد آماده باشند تا در گستردن عدالت در سرتاسر جهان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همه‌جانبه، معنای انتظار ظهور حضرت ولی عصر علیه‌السلام و انتظار فرج آل‌محمد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چنین پندارند که همین‌قدر که به زبان گفتند ما منتظریم، انتظار،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گذشته، پاره‌ای در خانه، شمشیری نگاه می‌داشتند و آن را نشانه انتظار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زمینه را برای آمدن کسی که مورد انتظار است، فراهم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میهمان کشیدن، خانه را جاروب کردن، وسایل پذیرایی را آماده ساختن، لباس خود را تمیز کردن و مانند این کارهاست ؛ به زبان گفتنِ منتظرم، انتظار میهمان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بعضی افراد منتظر امام نیستند بلکه در انتظار اجابت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75" w:name="pg1048_7086"/>
    </w:p>
    <w:p>
      <w:pPr>
        <w:pStyle w:val="BookText"/>
        <w:rPr/>
      </w:pPr>
      <w:bookmarkEnd w:id="175"/>
      <w:r>
        <w:rPr>
          <w:rFonts w:ascii="IRNazanin" w:hAnsi="IRNazanin" w:eastAsia="IRNazanin"/>
          <w:color w:val="111111"/>
          <w:sz w:val="28"/>
          <w:sz w:val="28"/>
          <w:szCs w:val="28"/>
          <w:rtl w:val="true"/>
          <w:lang w:bidi="fa-IR"/>
        </w:rPr>
        <w:t>خواسته خویش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انتظار فرج آل محمد را دارد، باید به قدر امکان خود، زمینه را برای تشریف فرمایی خلیفه دوازدهم پیغمبر اسلام آماده سازد تا پس از ظهور، هرچه زودتر حضرتش به مقاصد عالیه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شو جمال پری طلعتان طلب جاروب زن خانه و پس مهمان طلب</w:t>
      </w:r>
    </w:p>
    <w:p>
      <w:pPr>
        <w:pStyle w:val="Heading3"/>
        <w:numPr>
          <w:ilvl w:val="2"/>
          <w:numId w:val="1"/>
        </w:numPr>
        <w:rPr/>
      </w:pPr>
      <w:bookmarkStart w:id="176" w:name="__RefHeading___Toc1754208_373438147"/>
      <w:bookmarkStart w:id="177" w:name="_Toc62"/>
      <w:bookmarkEnd w:id="176"/>
      <w:r>
        <w:rPr/>
        <w:t>19</w:t>
      </w:r>
      <w:r>
        <w:rPr>
          <w:rtl w:val="true"/>
        </w:rPr>
        <w:t xml:space="preserve"> </w:t>
      </w:r>
      <w:r>
        <w:rPr>
          <w:rtl w:val="true"/>
        </w:rPr>
        <w:t>دروغ در مسجد ساختن</w:t>
      </w:r>
      <w:bookmarkEnd w:id="177"/>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مسجدی ساخت و نام خود را بر آن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برای چه ساختی؟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ساختی، نامت را از آن جا بردار و به جایش نام مرا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دشمنان رسول گرامی خدا صلی‌الله‌علیه‌و‌آله که به لباس مسلمانی درآمده بودند، مسجدی ساختند تا آن را کانون دشمنی با اسلام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عبادت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bookmarkStart w:id="178" w:name="pg1048_7087"/>
    </w:p>
    <w:p>
      <w:pPr>
        <w:pStyle w:val="BookText"/>
        <w:rPr/>
      </w:pPr>
      <w:bookmarkEnd w:id="178"/>
      <w:r>
        <w:rPr>
          <w:rFonts w:ascii="IRNazanin" w:hAnsi="IRNazanin" w:eastAsia="IRNazanin"/>
          <w:color w:val="111111"/>
          <w:sz w:val="28"/>
          <w:sz w:val="28"/>
          <w:szCs w:val="28"/>
          <w:rtl w:val="true"/>
          <w:lang w:bidi="fa-IR"/>
        </w:rPr>
        <w:t>خداست، ولی آنان مسجد را برای دشمنی با خدا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 و قصد شوم آنان را آشکار کرد و آن را مسجد ضِرار لقب داد هنگامی که رسول خدا صلی‌الله‌علیه‌و‌آله از جهاد تبوک مراجعت کرد، فرمود تامسجد را خراب‌کنند و آن کانون فساد را درهم بکوبند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79" w:name="__RefHeading___Toc1754210_373438147"/>
      <w:bookmarkStart w:id="180" w:name="_Toc63"/>
      <w:bookmarkEnd w:id="179"/>
      <w:r>
        <w:rPr/>
        <w:t>20</w:t>
      </w:r>
      <w:r>
        <w:rPr>
          <w:rtl w:val="true"/>
        </w:rPr>
        <w:t xml:space="preserve"> </w:t>
      </w:r>
      <w:r>
        <w:rPr>
          <w:rtl w:val="true"/>
        </w:rPr>
        <w:t>دروغ در زیارت</w:t>
      </w:r>
      <w:bookmarkEnd w:id="180"/>
    </w:p>
    <w:p>
      <w:pPr>
        <w:pStyle w:val="BookText"/>
        <w:rPr/>
      </w:pPr>
      <w:r>
        <w:rPr>
          <w:rFonts w:ascii="IRNazanin" w:hAnsi="IRNazanin" w:eastAsia="IRNazanin"/>
          <w:color w:val="111111"/>
          <w:sz w:val="28"/>
          <w:sz w:val="28"/>
          <w:szCs w:val="28"/>
          <w:rtl w:val="true"/>
          <w:lang w:bidi="fa-IR"/>
        </w:rPr>
        <w:t>عده‌ای به زیارت خانه خدا یا به زیارت مزارهای مقدس یکی از اولیای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که خودشان هم می‌دانند که دروغ می‌گویند، کاری ندارم، روی سخن با کسانی است که خود را حقیقتا قاصد زیارت می‌دانند ؛ اینان باید در هنگام تشرف از هر جهت، متوجه رفتار و کردار خود باشند که برخلاف ادب از آنان چیزی سرنزند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جاهلی برای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نذر کردن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81" w:name="pg1048_7088"/>
    </w:p>
    <w:p>
      <w:pPr>
        <w:pStyle w:val="BookText"/>
        <w:rPr/>
      </w:pPr>
      <w:bookmarkEnd w:id="181"/>
      <w:r>
        <w:rPr>
          <w:rFonts w:ascii="IRNazanin" w:hAnsi="IRNazanin" w:eastAsia="IRNazanin"/>
          <w:color w:val="111111"/>
          <w:sz w:val="28"/>
          <w:sz w:val="28"/>
          <w:szCs w:val="28"/>
          <w:rtl w:val="true"/>
          <w:lang w:bidi="fa-IR"/>
        </w:rPr>
        <w:t>محافل انس و مجالس تفریح شرکت کرده بود که هنگامی که برای بازگشتن سوار اتومبیل شده بود، فهمیده بود که به زیارت حرم مشرف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مشرف می‌شد، معلوم نبود که زیارت رفتنش زیارت باشد</w:t>
      </w:r>
      <w:r>
        <w:rPr>
          <w:rFonts w:eastAsia="IRNazanin" w:cs="IRNazanin"/>
          <w:color w:val="111111"/>
          <w:sz w:val="28"/>
          <w:szCs w:val="28"/>
          <w:rtl w:val="true"/>
          <w:lang w:bidi="fa-IR"/>
        </w:rPr>
        <w:t>.</w:t>
      </w:r>
    </w:p>
    <w:p>
      <w:pPr>
        <w:pStyle w:val="Heading2"/>
        <w:numPr>
          <w:ilvl w:val="1"/>
          <w:numId w:val="1"/>
        </w:numPr>
        <w:rPr/>
      </w:pPr>
      <w:bookmarkStart w:id="182" w:name="__RefHeading___Toc1754212_373438147"/>
      <w:bookmarkStart w:id="183" w:name="_Toc64"/>
      <w:bookmarkEnd w:id="182"/>
      <w:r>
        <w:rPr>
          <w:rtl w:val="true"/>
        </w:rPr>
        <w:t>زیان‌های اقتصادی دروغ</w:t>
      </w:r>
      <w:bookmarkEnd w:id="183"/>
    </w:p>
    <w:p>
      <w:pPr>
        <w:pStyle w:val="BookText"/>
        <w:rPr/>
      </w:pPr>
      <w:r>
        <w:rPr>
          <w:rFonts w:ascii="IRNazanin" w:hAnsi="IRNazanin" w:eastAsia="IRNazanin"/>
          <w:color w:val="111111"/>
          <w:sz w:val="28"/>
          <w:sz w:val="28"/>
          <w:szCs w:val="28"/>
          <w:rtl w:val="true"/>
          <w:lang w:bidi="fa-IR"/>
        </w:rPr>
        <w:t>محکم‌ترین پایه در زندگی بشر، دارایی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اگر نباشد ولو به مقدار کم، بشر نمی‌تواند، راه موفقیت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قادر به ادامه زندگی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اصل دارایی، نخستین پایه در حیات هر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اصل ثروت است، نه ثروت بسیار، زیرا ثروت بسیار، گاه اثر معکوس می‌دهد و مانع از موفقیت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ثروت که همان دارایی به مقدار رفع نیاز باشد، دارای حساس‌ترین اثر می‌باشد، زیرا اگر کسی آن‌قدر، فاقد ثروت باشد که نتواند سدجوع کند، نتواند پوشاکی تهیه کند، نخواهد توانست به دنبال تحصیل دانش برود و به دنبال تحصیل قدرت برود و حتی به دنبال تحصیل ثروت برود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زیان‌های اقتصادی دروغ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bookmarkStart w:id="184" w:name="pg1048_7089"/>
    </w:p>
    <w:p>
      <w:pPr>
        <w:pStyle w:val="Heading2"/>
        <w:numPr>
          <w:ilvl w:val="1"/>
          <w:numId w:val="1"/>
        </w:numPr>
        <w:rPr/>
      </w:pPr>
      <w:bookmarkStart w:id="185" w:name="__RefHeading___Toc1754214_373438147"/>
      <w:bookmarkStart w:id="186" w:name="_Toc65"/>
      <w:bookmarkEnd w:id="184"/>
      <w:bookmarkEnd w:id="185"/>
      <w:r>
        <w:rPr>
          <w:rtl w:val="true"/>
        </w:rPr>
        <w:t>دروغ فقر می‌آورد</w:t>
      </w:r>
      <w:bookmarkEnd w:id="186"/>
    </w:p>
    <w:p>
      <w:pPr>
        <w:pStyle w:val="BookText"/>
        <w:rPr/>
      </w:pPr>
      <w:r>
        <w:rPr>
          <w:rFonts w:ascii="IRNazanin" w:hAnsi="IRNazanin" w:eastAsia="IRNazanin"/>
          <w:color w:val="111111"/>
          <w:sz w:val="28"/>
          <w:sz w:val="28"/>
          <w:szCs w:val="28"/>
          <w:rtl w:val="true"/>
          <w:lang w:bidi="fa-IR"/>
        </w:rPr>
        <w:t xml:space="preserve">اکنون که مقدار خطر فقر در حیات انسان معلوم شد، شایسته است به سراغ دروغ رفته تا تأثیر آن را در حیات اقتصادی، تحت مطالعه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اِعْتیادُ الْکِذْبِ یُورِثُ الْفَقْرَ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عادت به دروغ فقر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سخن مولا، این پرسش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چگونه فقر می‌آورد؟ دروغ را با فقر چه ارتباطی است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مگر دروغ از امور اقتصادی است تا زیان مالی داشته باشد ؟</w:t>
      </w:r>
    </w:p>
    <w:p>
      <w:pPr>
        <w:pStyle w:val="BookText"/>
        <w:rPr/>
      </w:pPr>
      <w:r>
        <w:rPr>
          <w:rFonts w:ascii="IRNazanin" w:hAnsi="IRNazanin" w:eastAsia="IRNazanin"/>
          <w:color w:val="111111"/>
          <w:sz w:val="28"/>
          <w:sz w:val="28"/>
          <w:szCs w:val="28"/>
          <w:rtl w:val="true"/>
          <w:lang w:bidi="fa-IR"/>
        </w:rPr>
        <w:t>برای روشن شدن سخن حضرت علی علیه‌السلام و پاسخ این پرسش‌ها باید نظری به بازار بیفکنیم، زیرا آن جاست که بینوا توانگر می‌شود و توانگر بینوا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در بازار به طور معمول، به دو گونه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نقدی و معاملات 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نقدی آن است که موقعی که فروشنده، کالا را تحویل می‌دهد، در همان دم، خریدار بها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وعدی آن است که خریدار وقت تحویل گرفتن کالا، تمام بها را بی‌کم و کاست نپردازد، بلکه پس از فاصله‌ای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یا به 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دیگر آن که فروشنده بها را قبلاً دریافت کند، سپس در وقت معینی کالا را به خریدار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بازارهای جهان به ویژه در معاملات بزرگ، نسبت معاملات نقدی به معاملات وعدی، کم‌تر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فقر می‌آورد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آن که معاملات وعدی این‌قدر بسیار است و معاملات نقدی این‌قدر کم، این باشد که معاملات وعدی از نظر خود معامله، صد در صد به سود فروشنده نقدی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مشتریِ نقدی کم است، در نتیجه، جنس می‌ماند و خطر فاسدشدن دارد، اضافه بر این از رواج سرمایه و رفت و برگشت آن،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سرمایه برای دارنده آن، سود می‌آورد و رکود سرمایه او را از این سود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فروش وعدی مشتری فراوان دارد، از این رو تقاضای زیاد، موجب ترقی بهای کالا می‌شود و سرمایه هم از رکود خارج می‌شود و به حرکت می‌آید و حرکت سرمایه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وعدی به سود خریدار است، چون احتیاج فوری او را تأمین می‌کند و از لحاظ پرداخت قیمت در فشار و تنگی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پولی به دستش بیاید، وام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خود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کالا را به تدریج بفروشد و از فروش آن، بهای اصلی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 خریدن، در صورت ترقی کالا، سود می‌برد و در صورت تنزل آن، عجله‌ای برای فروش ندارد، چون مضطر نمی‌باشد و می‌تواند آن را برای مدتی نگاه دارد تا به قیمت خوبی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را یک باره به دست آوردن و بها را خردخرد پرداختن، بهترین راه توانگر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آمده که اگر کسی را بخواهی توانگر سازی، کم‌کم از او بگیر و یک باره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معاملات وعدی که سَلَف نامیده می‌شود، آن هم به سود دو طرف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جنس را ارزان خریده، پس سود برده، فروشنده سود برده، چون پولی به دستش رسیده و می‌تواند به هر کاری بزند و فعلاً هم اجباری برای تحویل کالا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وعدی، پایه‌اش بر اعتبار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بازار، اعتبار داشته باشد، فروشندگان و خریداران با او به وعدی معامله می‌کنند،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فقر می‌آورد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پی در پی سود می‌برد و ثروتش در افزایش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بازار اعتباری ندارد، کسی معامله وعدی با او نمی‌کند و معامله‌های او منحصرا، باید نقدی باشد، در نتیجه از سود پی‌درپی بردن محروم می‌شود و سرمایه‌اش راکد می‌گردد، بلکه در خطر نابودی قرار خواهد گرفت، زیرا از مایه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تجاری در بازار بر پایه اعتبار قرار دارد، نه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کسی است که از لحاظ اعتبار اول باشد، هر چند ثروتی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 درجه یک، اگر اعتبار نداشته باشد، در بازار موقعیتی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پایه داد و ستد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تاجر در بازار از هر سند دولتی معتبرتر و محکم‌تر خواهد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اعتباری که این قدر در بازار مؤثر است از چه پیدا می‌شود؟ اعتباری که بازار به کاکل آن می‌گردد، به چه وسیله فراهم می‌شود؟ ثروتمند بودن که منشأ اعتبار نباشد،</w:t>
      </w:r>
    </w:p>
    <w:p>
      <w:pPr>
        <w:pStyle w:val="BookText"/>
        <w:rPr/>
      </w:pPr>
      <w:r>
        <w:rPr>
          <w:rFonts w:ascii="IRNazanin" w:hAnsi="IRNazanin" w:eastAsia="IRNazanin"/>
          <w:color w:val="111111"/>
          <w:sz w:val="28"/>
          <w:sz w:val="28"/>
          <w:szCs w:val="28"/>
          <w:rtl w:val="true"/>
          <w:lang w:bidi="fa-IR"/>
        </w:rPr>
        <w:t>پس چه‌چیز منشأ آن خواهد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پیدایش اعتبار بر اثر راستی و درستی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بازار راست گفتار و درست رفتار باشد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با چنین کسی همه‌گونه سودا می‌کنند، حتی اگر هم پول بخواهد به او می‌دهند و کالاهای خود را تحت اختیارش می‌گذارند که فروخته و حق‌العمل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حق‌العمل کاری از پراستفاده‌ترین کارهاست و این کار را کسی انجام می‌دهد که سرمایه‌ای ندارد، ولی راست گو و درست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 اگر راست‌گو و درست کار باشد، تمام کالاهای بازار، بلکه تمام ثروت تجار تحت اختیار او خواهد بود، در نتیجه توانگر و سرمایه‌دار خواهد شد، ولی اگر نادرست باشد، باید همیشه پرسه بزند و در بدبختی و بیچارگی به سربرد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این شد که راستی و درستی ثروت را می‌افزاید، چون برای دارنده آن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فقر می‌آورد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اعتبار می‌کند، دروغ‌گویی سرمایه را راکد نگاه می‌دارد، زیرا نه تنها جلوگیری از پیدایش اعتبار می‌کند، بلکه اعتبار موجود را نیز می‌برد و کسی به وعده با او معامله نمی‌کند، چون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وعده دروغ‌گو می‌توان اعتماد کرد؟ بازرگان معتبری از او ضمانت نخواهد کرد، چون به او اعتماد کردن برخلاف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دروغ گو، سودی نخواهد برد و باید برای تأمین زندگی از مایه بخورد، کم‌کم مایه تمام می‌شود به جای آن، فقر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پیغمبر بزرگ اسلام که وصی بزرگواری، مانند برادرش علی علیه‌السلام از خویش به جای گذارد، آری عادت به دروغ‌گویی فقر می‌آورد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187" w:name="pg1048_7096"/>
    </w:p>
    <w:p>
      <w:pPr>
        <w:pStyle w:val="Heading2"/>
        <w:numPr>
          <w:ilvl w:val="1"/>
          <w:numId w:val="1"/>
        </w:numPr>
        <w:rPr/>
      </w:pPr>
      <w:bookmarkStart w:id="188" w:name="__RefHeading___Toc1754216_373438147"/>
      <w:bookmarkStart w:id="189" w:name="_Toc66"/>
      <w:bookmarkEnd w:id="187"/>
      <w:bookmarkEnd w:id="188"/>
      <w:r>
        <w:rPr>
          <w:rtl w:val="true"/>
        </w:rPr>
        <w:t>انزوای اقتصادی</w:t>
      </w:r>
      <w:bookmarkEnd w:id="189"/>
    </w:p>
    <w:p>
      <w:pPr>
        <w:pStyle w:val="BookText"/>
        <w:rPr/>
      </w:pPr>
      <w:r>
        <w:rPr>
          <w:rFonts w:ascii="IRNazanin" w:hAnsi="IRNazanin" w:eastAsia="IRNazanin"/>
          <w:color w:val="111111"/>
          <w:sz w:val="28"/>
          <w:sz w:val="28"/>
          <w:szCs w:val="28"/>
          <w:rtl w:val="true"/>
          <w:lang w:bidi="fa-IR"/>
        </w:rPr>
        <w:t>از زیان‌های اقتصادی دروغ، تنهایی دروغ‌گو و بی‌کسی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دروغ، دروغ گو را تنها قرار می‌دهد، یاری و غمخواری ندارد و می‌گویند هر چه بدبختی به او رسیده حقش بوده است و کسی با او همراهی نمی‌کند و به کمکش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کردن، همراهی کردن، کمک کردن از عاطفه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عواطف مردم را بر دروغ‌گو، حرام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سرمایه بزرگ محروم می‌شود، زیرا کسی سخنش را باور نمی‌کند تا مورد شفقت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او را نزد دگران منفور می‌سازد، پس عاطفه‌ای به سود او برانگیخته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بودن و بی‌کس بودن و محروم از یاری دگران شدن، وی را در شدت می‌اندازد و در تنگنا می‌گذارد، پس در خطر فقر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تنهایی نمی‌تواند زیست کند و به کمک و همکاری افرادی مانند خود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که از این محروم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انزوای اقتصادی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چگونه می‌تواند زیست کند؟ و باید دانست هرگونه امر و نهی الهی برای این است که عزت فرد حفظ شود چون خداوند مخلوق خود، انسان را خیلی دوست دارد و نمی‌خواهد عزتش خدشه‌دار گردد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اولیای خدا راه‌هایی را که موجب ازدیاد روزی می‌شود به پیروان قرآن، نشان داده‌اند، از جمله آن‌ها نماز شب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عبادتی است که دنیا و آخرت را آباد می‌کند، نماز شب از گنج‌های گران‌بهای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در نهان از دیده خلق به درگاه قادر بزرگ، روی نهادن و در پیشگاه مقدس خدای مهربان، جبهه بر خاک ساییدن، به‌طور یقین، موجب عنایت بیشتری از درگاه گشوده‌اش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ناشناسی که در محیط بازار ضامن معتبر داشته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سخنرانی‌استادسرکارخانم‌بروجردی،مدیریت محترم حوزه علمیه‌السلطان‌علی‌بن‌موسی‌الرضا علیه‌السلام ،محرم</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همه‌کس با او معامله می‌کند و هر چه بخواهد سرمایه تحت اختیارش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معتبرترین ضامن‌ها از او ضمانت می‌کند، چگونه سرمایه‌دار و ثروتمند نخواهد شد ؟</w:t>
      </w:r>
    </w:p>
    <w:p>
      <w:pPr>
        <w:pStyle w:val="BookText"/>
        <w:rPr/>
      </w:pPr>
      <w:r>
        <w:rPr>
          <w:rFonts w:ascii="IRNazanin" w:hAnsi="IRNazanin" w:eastAsia="IRNazanin"/>
          <w:color w:val="111111"/>
          <w:sz w:val="28"/>
          <w:sz w:val="28"/>
          <w:szCs w:val="28"/>
          <w:rtl w:val="true"/>
          <w:lang w:bidi="fa-IR"/>
        </w:rPr>
        <w:t>معتبرترین ضامن‌ها وجود مبارک حضرت باری‌تعالی است، آن هم ضامنی که ثروت، دست اوست، نیروی خلق در اختیار اوست، اراده مردم نیز تحت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توجه آن که این دو مطلبی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عادت به دروغ، فقرمی‌آورد و دیگر نماز شب، روزی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اقتضایی دارد نه علیت تامه، آن هم نسبت به خصوصیات اشخاص و محیط زندگانی آن‌ها تفاوت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انزوای اقتصادی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bookmarkStart w:id="190" w:name="pg1048_7099"/>
    </w:p>
    <w:p>
      <w:pPr>
        <w:pStyle w:val="Heading2"/>
        <w:numPr>
          <w:ilvl w:val="1"/>
          <w:numId w:val="1"/>
        </w:numPr>
        <w:rPr/>
      </w:pPr>
      <w:bookmarkStart w:id="191" w:name="__RefHeading___Toc1754218_373438147"/>
      <w:bookmarkStart w:id="192" w:name="_Toc67"/>
      <w:bookmarkEnd w:id="190"/>
      <w:bookmarkEnd w:id="191"/>
      <w:r>
        <w:rPr>
          <w:rtl w:val="true"/>
        </w:rPr>
        <w:t>دروغ روزی را می‌برد</w:t>
      </w:r>
      <w:bookmarkEnd w:id="192"/>
    </w:p>
    <w:p>
      <w:pPr>
        <w:pStyle w:val="BookText"/>
        <w:rPr/>
      </w:pPr>
      <w:r>
        <w:rPr>
          <w:rFonts w:ascii="IRNazanin" w:hAnsi="IRNazanin" w:eastAsia="IRNazanin"/>
          <w:color w:val="111111"/>
          <w:sz w:val="28"/>
          <w:sz w:val="28"/>
          <w:szCs w:val="28"/>
          <w:rtl w:val="true"/>
          <w:lang w:bidi="fa-IR"/>
        </w:rPr>
        <w:t>دروغ، کلید شر است و قفل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را می‌بندد و در شر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مسلمان را از نماز شب،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اثر محروم شدن از نماز شب از روزی نیز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از خود نمی‌گویم، بلکه فرمایش خلیفه ششم رسول خدا صلی‌الله‌علیه‌و‌آله حضرت امام جعفر صادق علیه‌السلام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لَیَکْذِبُ الْکِذْبَةَ فیُحْرَمُ بِها صَلاةُ اللَّیْلِ فَإذا حُرِمَ بِهَا الرِّزْقُ</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مردی که دروغ می‌گوید از نماز شب محروم خواهد شد، وقتی که نماز شب محروم شود از روزی محروم 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گناهانی هستند که اثرمعنوی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هستند که اثر وضعی دارند گناه کار کم‌تر می‌تواند اثر وضعی گناه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که چشم کسی را کور کرده، اگر میلیون‌ها ثروت هم صرف کند نخواهد توانست، چشم او را بینا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که از آن، همیشه سخن راست بیرون آید، پاکیزه است و آلودگی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از آن، پیوسته دروغ بیرون آید، چرکین و آلوده می‌باشد، چنین زبانی شایستگی آن را ندارد که ذکر نماز شب بگوید و توفیق خواندن نماز شب از او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معنا عالمی است که اهل آن عالم، پاکیزگی زبان راست‌گو و گندیدگی زبان دروغ‌گو را می‌بینند و شاید آن نفرتی که همه کس از شنیدن دروغ دارد، همان احساس گند دروغ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کذب، ننگ دارد ننگ مرد را با دروغ باشد جنگ</w:t>
      </w:r>
    </w:p>
    <w:p>
      <w:pPr>
        <w:pStyle w:val="BookText"/>
        <w:rPr/>
      </w:pPr>
      <w:r>
        <w:rPr>
          <w:rFonts w:ascii="IRNazanin" w:hAnsi="IRNazanin" w:eastAsia="IRNazanin"/>
          <w:color w:val="111111"/>
          <w:sz w:val="28"/>
          <w:sz w:val="28"/>
          <w:szCs w:val="28"/>
          <w:rtl w:val="true"/>
          <w:lang w:bidi="fa-IR"/>
        </w:rPr>
        <w:t>تا توانی دروغ ساز مباش با کژ و با دروغ، ساز مباش</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روزی را می‌برد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bookmarkStart w:id="193" w:name="pg1048_7101"/>
    </w:p>
    <w:p>
      <w:pPr>
        <w:pStyle w:val="Heading2"/>
        <w:numPr>
          <w:ilvl w:val="1"/>
          <w:numId w:val="1"/>
        </w:numPr>
        <w:rPr/>
      </w:pPr>
      <w:bookmarkStart w:id="194" w:name="__RefHeading___Toc1754220_373438147"/>
      <w:bookmarkStart w:id="195" w:name="_Toc68"/>
      <w:bookmarkEnd w:id="193"/>
      <w:bookmarkEnd w:id="194"/>
      <w:r>
        <w:rPr>
          <w:rtl w:val="true"/>
        </w:rPr>
        <w:t>زیان‌های روانی دروغ</w:t>
      </w:r>
      <w:bookmarkEnd w:id="195"/>
    </w:p>
    <w:p>
      <w:pPr>
        <w:pStyle w:val="Heading3"/>
        <w:numPr>
          <w:ilvl w:val="2"/>
          <w:numId w:val="1"/>
        </w:numPr>
        <w:rPr/>
      </w:pPr>
      <w:bookmarkStart w:id="196" w:name="__RefHeading___Toc1754222_373438147"/>
      <w:bookmarkStart w:id="197" w:name="_Toc69"/>
      <w:bookmarkEnd w:id="196"/>
      <w:r>
        <w:rPr/>
        <w:t>1</w:t>
      </w:r>
      <w:r>
        <w:rPr>
          <w:rtl w:val="true"/>
        </w:rPr>
        <w:t xml:space="preserve"> </w:t>
      </w:r>
      <w:r>
        <w:rPr>
          <w:rtl w:val="true"/>
        </w:rPr>
        <w:t>ناراحتی درونی</w:t>
      </w:r>
      <w:bookmarkEnd w:id="197"/>
    </w:p>
    <w:p>
      <w:pPr>
        <w:pStyle w:val="BookText"/>
        <w:rPr/>
      </w:pPr>
      <w:r>
        <w:rPr>
          <w:rFonts w:ascii="IRNazanin" w:hAnsi="IRNazanin" w:eastAsia="IRNazanin"/>
          <w:color w:val="111111"/>
          <w:sz w:val="28"/>
          <w:sz w:val="28"/>
          <w:szCs w:val="28"/>
          <w:rtl w:val="true"/>
          <w:lang w:bidi="fa-IR"/>
        </w:rPr>
        <w:t>روان نیز از شر دروغ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دروغ‌گو، از زبانش زیان‌ها می‌بیند، از جمله از زیان‌های روانی که از ناحیه دروغ، نصیب دروغ‌گو می‌شود، ناراحتی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به تقدیم مقدمه کوچکی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حقیقتی که وجود دارد و راست‌گو، آن را دریافته 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ذهنی آن به طور طبیعی در مغز راست‌گو، موجود است و نیازی به محافظت ندارد، ولی برای دروغ حقیقتی نیست که عکسی از آن به طور طبیعی در مغز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چیزی است که ساخته و پرداخته خود دروغ‌گوست و قطع‌نظر از این هیچ‌گونه وجودی به طور طبیعی، نه در خارج و نه در مغز برای دروغ نیست، چون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باید، نیرو به کار ببرد و بر مغز خود فشار بیاورد که مصنوع خیالی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خود را که همان تصور معنای دروغ باشد، فراموش نکند تا مبادا وقت دیگر آن را طور دیگر ذکر کند و دروغش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دروغ‌گویی که می‌خواهد دروغش کشف نشود، پیوسته در ناراحتی است، مبادا سخن کنونی‌اش با سخن گذشته‌اش تناقض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همیشه این بار سنگین را باید بر مغز داشته باشد به ویژه کسانی که در هنگام بازپرسی دروغ می‌گویند، از این ناراحتی درونی در آزارند که مبادا در بازپرسی آینده، سخنشان با گذشته متناقض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راست‌گو، هیچ‌گونه ناراحتی ندارد و از ناحیه سخنش در آسایش می‌باشد، چون در هنگام تکرار، همان را خواهد گفت و تناقضی به وجود نخواهد آمد، زیرا صورت آن حقیقت در مغزش به طوری طبیعی افتاده و در هر بار 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روحی یکی از زیان‌های روانی است که ممکن است زیان‌های دیگری برای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زیان‌های روانی دروغ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bookmarkStart w:id="198" w:name="pg1048_7103"/>
    </w:p>
    <w:p>
      <w:pPr>
        <w:pStyle w:val="BookText"/>
        <w:rPr/>
      </w:pPr>
      <w:bookmarkEnd w:id="198"/>
      <w:r>
        <w:rPr>
          <w:rFonts w:ascii="IRNazanin" w:hAnsi="IRNazanin" w:eastAsia="IRNazanin"/>
          <w:color w:val="111111"/>
          <w:sz w:val="28"/>
          <w:sz w:val="28"/>
          <w:szCs w:val="28"/>
          <w:rtl w:val="true"/>
          <w:lang w:bidi="fa-IR"/>
        </w:rPr>
        <w:t>روان در پی داشته باشد</w:t>
      </w:r>
      <w:r>
        <w:rPr>
          <w:rFonts w:eastAsia="IRNazanin" w:cs="IRNazanin"/>
          <w:color w:val="111111"/>
          <w:sz w:val="28"/>
          <w:szCs w:val="28"/>
          <w:rtl w:val="true"/>
          <w:lang w:bidi="fa-IR"/>
        </w:rPr>
        <w:t>.</w:t>
      </w:r>
    </w:p>
    <w:p>
      <w:pPr>
        <w:pStyle w:val="Heading3"/>
        <w:numPr>
          <w:ilvl w:val="2"/>
          <w:numId w:val="1"/>
        </w:numPr>
        <w:rPr/>
      </w:pPr>
      <w:bookmarkStart w:id="199" w:name="__RefHeading___Toc1754224_373438147"/>
      <w:bookmarkStart w:id="200" w:name="_Toc70"/>
      <w:bookmarkEnd w:id="199"/>
      <w:r>
        <w:rPr/>
        <w:t>2</w:t>
      </w:r>
      <w:r>
        <w:rPr>
          <w:rtl w:val="true"/>
        </w:rPr>
        <w:t xml:space="preserve"> </w:t>
      </w:r>
      <w:r>
        <w:rPr>
          <w:rtl w:val="true"/>
        </w:rPr>
        <w:t>فراموشی</w:t>
      </w:r>
      <w:bookmarkEnd w:id="200"/>
    </w:p>
    <w:p>
      <w:pPr>
        <w:pStyle w:val="BookText"/>
        <w:rPr/>
      </w:pPr>
      <w:r>
        <w:rPr>
          <w:rFonts w:ascii="IRNazanin" w:hAnsi="IRNazanin" w:eastAsia="IRNazanin"/>
          <w:color w:val="111111"/>
          <w:sz w:val="28"/>
          <w:sz w:val="28"/>
          <w:szCs w:val="28"/>
          <w:rtl w:val="true"/>
          <w:lang w:bidi="fa-IR"/>
        </w:rPr>
        <w:t>فراموشی نیز یکی از بیماری‌های روانی است که دروغ‌گو بدان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أعانَ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الْکَذّابِینَ، اَلنِّسْیان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چیزهایی که خدا به زبان دروغ‌گویان کمک کرده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است که دروغ‌گو، کم‌حافظه می‌شود ؛ دروغی که گفته به یادش نمی‌ماند و فراموشش می‌شود و هنگامی که بار دگر خواست از آن سخن بگوید، جور دگر خواهد گفت، در نتیجه دروغش کشف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شاید یکی از علل فراموشی دروغ‌گو، همانی است که به آن اشاره کردیم که دروغ، وجود واقعی در خارج و در مغز ندارد ؛ واقعیت دروغ همان جعل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ذهن وجودشان تابع جعل و اراده است، مادامی که مورد اراده هستند وجود جعلی معدوم می‌شود و در مغز هم بقا ندارد و یادآوری آن دشوار است و احتیاج به جعل دومی دارد، بنابراین دروغ نمی‌تواند برای خود، در حافظه جایی باز کند که محو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روان‌شناس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محفوظات موجب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جدیدی که می‌آید، محفوظ قدیم را از صفحه مغز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دروغ و پشت سرهم دروغ گفتن هم فراموشی می‌آورد، زیرا دروغ‌های جدید، آثار دروغ‌های قدیم را از مغز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که موجب فراموشی دروغ می‌شود، آن است که مطلبی در حفظ می‌ماند که مورد اهتمام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 دروغ‌گویی گردید، چندان به دروغ خود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زیان‌های روانی دروغ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bookmarkStart w:id="201" w:name="pg1048_7105"/>
    </w:p>
    <w:p>
      <w:pPr>
        <w:pStyle w:val="BookText"/>
        <w:rPr/>
      </w:pPr>
      <w:bookmarkEnd w:id="201"/>
      <w:r>
        <w:rPr>
          <w:rFonts w:ascii="IRNazanin" w:hAnsi="IRNazanin" w:eastAsia="IRNazanin"/>
          <w:color w:val="111111"/>
          <w:sz w:val="28"/>
          <w:sz w:val="28"/>
          <w:szCs w:val="28"/>
          <w:rtl w:val="true"/>
          <w:lang w:bidi="fa-IR"/>
        </w:rPr>
        <w:t>اهتمامی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برای او امری است عادی، هر موقع که بخواهد، باز هم دروغ می‌گوید و دروغ‌های او در حد معینی متوقف نمی‌شود و دروغ برای دروغ‌گوی حرفه‌ای، عددی نامتناهی است، در نتیجه کم‌تر در خاطرش می‌ماند و فراموش می‌شود</w:t>
      </w:r>
      <w:r>
        <w:rPr>
          <w:rFonts w:eastAsia="IRNazanin" w:cs="IRNazanin"/>
          <w:color w:val="111111"/>
          <w:sz w:val="28"/>
          <w:szCs w:val="28"/>
          <w:rtl w:val="true"/>
          <w:lang w:bidi="fa-IR"/>
        </w:rPr>
        <w:t>.</w:t>
      </w:r>
    </w:p>
    <w:p>
      <w:pPr>
        <w:pStyle w:val="Heading3"/>
        <w:numPr>
          <w:ilvl w:val="2"/>
          <w:numId w:val="1"/>
        </w:numPr>
        <w:rPr/>
      </w:pPr>
      <w:bookmarkStart w:id="202" w:name="__RefHeading___Toc1754226_373438147"/>
      <w:bookmarkStart w:id="203" w:name="_Toc71"/>
      <w:bookmarkEnd w:id="202"/>
      <w:r>
        <w:rPr/>
        <w:t>3</w:t>
      </w:r>
      <w:r>
        <w:rPr>
          <w:rtl w:val="true"/>
        </w:rPr>
        <w:t xml:space="preserve"> </w:t>
      </w:r>
      <w:r>
        <w:rPr>
          <w:rtl w:val="true"/>
        </w:rPr>
        <w:t>نومیدی</w:t>
      </w:r>
      <w:bookmarkEnd w:id="203"/>
    </w:p>
    <w:p>
      <w:pPr>
        <w:pStyle w:val="BookText"/>
        <w:rPr/>
      </w:pPr>
      <w:r>
        <w:rPr>
          <w:rFonts w:ascii="IRNazanin" w:hAnsi="IRNazanin" w:eastAsia="IRNazanin"/>
          <w:color w:val="111111"/>
          <w:sz w:val="28"/>
          <w:sz w:val="28"/>
          <w:szCs w:val="28"/>
          <w:rtl w:val="true"/>
          <w:lang w:bidi="fa-IR"/>
        </w:rPr>
        <w:t>وقتی که دروغی از دروغ گو، کشف گردید، ضربه‌ای بر مغز او فرود می‌آید، زیرا منظوری که از دروغ گفتن داشته، بر ضد آن نتیجه گرفته است، در این موقع اگر دروغ‌گوی حرفه‌ای نشده باشد، یکی از دو حال، نصیبش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روحیه‌اش متزلزل شده و اتخاذ تصمیم برای او دشوار می‌شود و از موفقیت خود نومید می‌گردد، زیرا تنها راهی که می‌پنداشته به مقصدش می‌رساند، دروغ بوده، آن هم که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شایستگی داشت که از راه دیگر به مقصد برسد به وسیله دروغ متشبث نمی‌گردید و نیازی به دروغ گفتن نداشت، او خواسته بود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204" w:name="pg1048_7106"/>
    </w:p>
    <w:p>
      <w:pPr>
        <w:pStyle w:val="BookText"/>
        <w:rPr/>
      </w:pPr>
      <w:bookmarkEnd w:id="204"/>
      <w:r>
        <w:rPr>
          <w:rFonts w:ascii="IRNazanin" w:hAnsi="IRNazanin" w:eastAsia="IRNazanin"/>
          <w:color w:val="111111"/>
          <w:sz w:val="28"/>
          <w:sz w:val="28"/>
          <w:szCs w:val="28"/>
          <w:rtl w:val="true"/>
          <w:lang w:bidi="fa-IR"/>
        </w:rPr>
        <w:t>بدین‌وسیله جبران بی‌لیاقتی خود را کرده باشد و از این راه به امیدی رسیده باشد؛ راه شایستگی که بر او مسدود بود، راه دروغ هم که سد گردید، دیگر به چه وسیله‌ای به منظور خود برسد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بر او مسلط خواهد شد و کسی که نومیدی بر او حکومت کند، سرانجامش معلوم نیست</w:t>
      </w:r>
      <w:r>
        <w:rPr>
          <w:rFonts w:eastAsia="IRNazanin" w:cs="IRNazanin"/>
          <w:color w:val="111111"/>
          <w:sz w:val="28"/>
          <w:szCs w:val="28"/>
          <w:rtl w:val="true"/>
          <w:lang w:bidi="fa-IR"/>
        </w:rPr>
        <w:t>.</w:t>
      </w:r>
    </w:p>
    <w:p>
      <w:pPr>
        <w:pStyle w:val="Heading3"/>
        <w:numPr>
          <w:ilvl w:val="2"/>
          <w:numId w:val="1"/>
        </w:numPr>
        <w:rPr/>
      </w:pPr>
      <w:bookmarkStart w:id="205" w:name="__RefHeading___Toc1754228_373438147"/>
      <w:bookmarkStart w:id="206" w:name="_Toc72"/>
      <w:bookmarkEnd w:id="205"/>
      <w:r>
        <w:rPr/>
        <w:t>4</w:t>
      </w:r>
      <w:r>
        <w:rPr>
          <w:rtl w:val="true"/>
        </w:rPr>
        <w:t xml:space="preserve"> </w:t>
      </w:r>
      <w:r>
        <w:rPr>
          <w:rtl w:val="true"/>
        </w:rPr>
        <w:t>پرده‌دری و بی‌شرمی</w:t>
      </w:r>
      <w:bookmarkEnd w:id="206"/>
    </w:p>
    <w:p>
      <w:pPr>
        <w:pStyle w:val="BookText"/>
        <w:rPr/>
      </w:pPr>
      <w:r>
        <w:rPr>
          <w:rFonts w:ascii="IRNazanin" w:hAnsi="IRNazanin" w:eastAsia="IRNazanin"/>
          <w:color w:val="111111"/>
          <w:sz w:val="28"/>
          <w:sz w:val="28"/>
          <w:szCs w:val="28"/>
          <w:rtl w:val="true"/>
          <w:lang w:bidi="fa-IR"/>
        </w:rPr>
        <w:t>حال دیگری که ممکن است بر اثر کشف دروغ، نصیب دروغ‌گو شود، پرده‌دری و بی‌شرمی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کشف دروغ، روحیه دروغ‌گو را متزلزل نکند و او همچنان به دروغ‌گویی ادامه دهد، کشف‌های پی‌درپی، شرم را از او می‌برد و وی را دروغ‌گوی حرفه‌ای می‌سازد و دیگر، از آن که عیبش آشکارا شود،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باداباد، آب که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زیان‌های روانی دروغ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گذشت، چه یک نی و چه صد نی، من که گناهم برملاگردید و دروغ برای پنهان ساختن آن سودی نداد، بلکه رسوایم ساخت، حال هر چه می‌شود بشود، دیگر چرا خود را محدود کنم و از گناه بپرهیزم، مردم که همه مرا شناخته‌اند، پنهان ساختن چه سودی دارد و دیگر نه از ارتکاب گناه ابایی دارد و نه از فاش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خطرناک‌ترین روز را در جلو خواهد داشت و دنیای تیره و تاری در انتظارش خواهد بود و در آتش دنیا و آخرت خواهد سوخت، چه خوش فرمود، پیشوای بزرگ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الْکِذْبِ، فَإِنَّ الْکِذْبَ یَهْدی إلَی الْفُجُورِ وَ الْفُجُورُ یَهْدی إِلَی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دروغ بپرهیزید، سرانجام دروغ، پرده‌دری است و سرانجام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207" w:name="pg1048_7108"/>
    </w:p>
    <w:p>
      <w:pPr>
        <w:pStyle w:val="BookText"/>
        <w:rPr/>
      </w:pPr>
      <w:bookmarkEnd w:id="207"/>
      <w:r>
        <w:rPr>
          <w:rFonts w:ascii="IRNazanin" w:hAnsi="IRNazanin" w:eastAsia="IRNazanin"/>
          <w:color w:val="111111"/>
          <w:sz w:val="28"/>
          <w:sz w:val="28"/>
          <w:szCs w:val="28"/>
          <w:rtl w:val="true"/>
          <w:lang w:bidi="fa-IR"/>
        </w:rPr>
        <w:t>پرده‌دری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کذب، دهان خود میالای وز گفت دروغ لب فرو بند</w:t>
      </w:r>
    </w:p>
    <w:p>
      <w:pPr>
        <w:pStyle w:val="BookText"/>
        <w:rPr/>
      </w:pPr>
      <w:r>
        <w:rPr>
          <w:rFonts w:ascii="IRNazanin" w:hAnsi="IRNazanin" w:eastAsia="IRNazanin"/>
          <w:color w:val="111111"/>
          <w:sz w:val="28"/>
          <w:sz w:val="28"/>
          <w:szCs w:val="28"/>
          <w:rtl w:val="true"/>
          <w:lang w:bidi="fa-IR"/>
        </w:rPr>
        <w:t>گنداست دروغ از آن حذر کن تا پاک شود دهانت از گند</w:t>
      </w:r>
    </w:p>
    <w:p>
      <w:pPr>
        <w:pStyle w:val="BookText"/>
        <w:rPr/>
      </w:pPr>
      <w:r>
        <w:rPr>
          <w:rFonts w:ascii="IRNazanin" w:hAnsi="IRNazanin" w:eastAsia="IRNazanin"/>
          <w:color w:val="111111"/>
          <w:sz w:val="28"/>
          <w:sz w:val="28"/>
          <w:szCs w:val="28"/>
          <w:rtl w:val="true"/>
          <w:lang w:bidi="fa-IR"/>
        </w:rPr>
        <w:t>همان‌طور که میکرب پیوره در دهان پیدا شد، بیش‌تر اعضای داخلی در خطر می‌افتند، گند دروغ‌که برزبان راه‌یافت، تمام‌پیکر را درخطرگندگناه و تعفن قرار می‌دهد</w:t>
      </w:r>
      <w:r>
        <w:rPr>
          <w:rFonts w:eastAsia="IRNazanin" w:cs="IRNazanin"/>
          <w:color w:val="111111"/>
          <w:sz w:val="28"/>
          <w:szCs w:val="28"/>
          <w:rtl w:val="true"/>
          <w:lang w:bidi="fa-IR"/>
        </w:rPr>
        <w:t>.</w:t>
      </w:r>
    </w:p>
    <w:p>
      <w:pPr>
        <w:pStyle w:val="Heading3"/>
        <w:numPr>
          <w:ilvl w:val="2"/>
          <w:numId w:val="1"/>
        </w:numPr>
        <w:rPr/>
      </w:pPr>
      <w:bookmarkStart w:id="208" w:name="__RefHeading___Toc1754230_373438147"/>
      <w:bookmarkStart w:id="209" w:name="_Toc73"/>
      <w:bookmarkEnd w:id="208"/>
      <w:r>
        <w:rPr/>
        <w:t>5</w:t>
      </w:r>
      <w:r>
        <w:rPr>
          <w:rtl w:val="true"/>
        </w:rPr>
        <w:t xml:space="preserve"> </w:t>
      </w:r>
      <w:r>
        <w:rPr>
          <w:rtl w:val="true"/>
        </w:rPr>
        <w:t>دروغ ، دروغ می‌زاید</w:t>
      </w:r>
      <w:bookmarkEnd w:id="209"/>
    </w:p>
    <w:p>
      <w:pPr>
        <w:pStyle w:val="BookText"/>
        <w:rPr/>
      </w:pPr>
      <w:r>
        <w:rPr>
          <w:rFonts w:ascii="IRNazanin" w:hAnsi="IRNazanin" w:eastAsia="IRNazanin"/>
          <w:color w:val="111111"/>
          <w:sz w:val="28"/>
          <w:sz w:val="28"/>
          <w:szCs w:val="28"/>
          <w:rtl w:val="true"/>
          <w:lang w:bidi="fa-IR"/>
        </w:rPr>
        <w:t>در میان گناهان، گناهی را سراغ ندارم که وجودش مستلزم تکرار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دروغی، دروغ‌هایی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مجبور است برای حفظ دروغ خود، باز هم دروغ بگوید یا بایستی همان دروغ نخستین را دوباره بگوید، بلکه در دفعات بعد، تأکیدش را بیش‌تر قرار دهد بایستی دروغ دیگری بسازد که جلوگیری از کشف دروغ نخستینش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زیان‌های روانی دروغ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bookmarkStart w:id="210" w:name="pg1048_7109"/>
    </w:p>
    <w:p>
      <w:pPr>
        <w:pStyle w:val="BookText"/>
        <w:rPr/>
      </w:pPr>
      <w:bookmarkEnd w:id="210"/>
      <w:r>
        <w:rPr>
          <w:rFonts w:ascii="IRNazanin" w:hAnsi="IRNazanin" w:eastAsia="IRNazanin"/>
          <w:color w:val="111111"/>
          <w:sz w:val="28"/>
          <w:sz w:val="28"/>
          <w:szCs w:val="28"/>
          <w:rtl w:val="true"/>
          <w:lang w:bidi="fa-IR"/>
        </w:rPr>
        <w:t>در هر دو صورت، بر اثر یک دروغ، دروغ‌هایی می‌گوید و این ماری که خوش خط و خالش پنداشته، مارهایی دیگر زاییده است که همگی او را می‌گزند و نیش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که برای حفظ دروغ او، دوستانش، خویشانش، کارمندانش به دروغ‌گویی می‌افتند</w:t>
      </w:r>
      <w:r>
        <w:rPr>
          <w:rFonts w:eastAsia="IRNazanin" w:cs="IRNazanin"/>
          <w:color w:val="111111"/>
          <w:sz w:val="28"/>
          <w:szCs w:val="28"/>
          <w:rtl w:val="true"/>
          <w:lang w:bidi="fa-IR"/>
        </w:rPr>
        <w:t>.</w:t>
      </w:r>
    </w:p>
    <w:p>
      <w:pPr>
        <w:pStyle w:val="Heading3"/>
        <w:numPr>
          <w:ilvl w:val="2"/>
          <w:numId w:val="1"/>
        </w:numPr>
        <w:rPr/>
      </w:pPr>
      <w:bookmarkStart w:id="211" w:name="__RefHeading___Toc1754232_373438147"/>
      <w:bookmarkStart w:id="212" w:name="_Toc74"/>
      <w:bookmarkEnd w:id="211"/>
      <w:r>
        <w:rPr/>
        <w:t>6</w:t>
      </w:r>
      <w:r>
        <w:rPr>
          <w:rtl w:val="true"/>
        </w:rPr>
        <w:t xml:space="preserve"> </w:t>
      </w:r>
      <w:r>
        <w:rPr>
          <w:rtl w:val="true"/>
        </w:rPr>
        <w:t>سوءظن</w:t>
      </w:r>
      <w:bookmarkEnd w:id="212"/>
    </w:p>
    <w:p>
      <w:pPr>
        <w:pStyle w:val="BookText"/>
        <w:rPr/>
      </w:pPr>
      <w:r>
        <w:rPr>
          <w:rFonts w:ascii="IRNazanin" w:hAnsi="IRNazanin" w:eastAsia="IRNazanin"/>
          <w:color w:val="111111"/>
          <w:sz w:val="28"/>
          <w:sz w:val="28"/>
          <w:szCs w:val="28"/>
          <w:rtl w:val="true"/>
          <w:lang w:bidi="fa-IR"/>
        </w:rPr>
        <w:t>زیان روانی دیگری که ممکن است بر اثر دروغ، نصیب دروغ‌گو بشود، سوءظن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روانی بر اثر دو چیز در دروغ‌گو، مسکن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چون خودش برخلاف حقیقت سخن می‌گوید، درباره دگران هم، همین نظر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دگران را مانند خود دیدن تا حدی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راست گویی عادت کرده باشد، در نخستین بار با هر کس روبه‌رو شود، سخن او را راست می‌پندارد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213" w:name="pg1048_7110"/>
    </w:p>
    <w:p>
      <w:pPr>
        <w:pStyle w:val="BookText"/>
        <w:rPr/>
      </w:pPr>
      <w:bookmarkEnd w:id="213"/>
      <w:r>
        <w:rPr>
          <w:rFonts w:ascii="IRNazanin" w:hAnsi="IRNazanin" w:eastAsia="IRNazanin"/>
          <w:color w:val="111111"/>
          <w:sz w:val="28"/>
          <w:sz w:val="28"/>
          <w:szCs w:val="28"/>
          <w:rtl w:val="true"/>
          <w:lang w:bidi="fa-IR"/>
        </w:rPr>
        <w:t>دومین چیزی که ممکن است موجب سوءظن دروغ‌گو به دگران گردد، عکس‌العمل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می‌بیند، دگران نسبت به او، خوش‌بین نیستند و سلب اعتماد کرده‌اند، در او هم چنین حالتی پیدا می‌شود تا به آنان بدبین شود و از آن‌ها سلب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خودخواهی نیز موجب می‌شود که در برابر این دشنام روانی مردم، او هم به آن‌ها نیز همان دشنام روانی مردم، او هم به آن‌ها نیز همان دشنام روانی را بدهد و به آن‌ها با دیده سوءظن بنگرد</w:t>
      </w:r>
      <w:r>
        <w:rPr>
          <w:rFonts w:eastAsia="IRNazanin" w:cs="IRNazanin"/>
          <w:color w:val="111111"/>
          <w:sz w:val="28"/>
          <w:szCs w:val="28"/>
          <w:rtl w:val="true"/>
          <w:lang w:bidi="fa-IR"/>
        </w:rPr>
        <w:t>.</w:t>
      </w:r>
    </w:p>
    <w:p>
      <w:pPr>
        <w:pStyle w:val="Heading3"/>
        <w:numPr>
          <w:ilvl w:val="2"/>
          <w:numId w:val="1"/>
        </w:numPr>
        <w:rPr/>
      </w:pPr>
      <w:bookmarkStart w:id="214" w:name="__RefHeading___Toc1754234_373438147"/>
      <w:bookmarkStart w:id="215" w:name="_Toc75"/>
      <w:bookmarkEnd w:id="214"/>
      <w:r>
        <w:rPr/>
        <w:t>7</w:t>
      </w:r>
      <w:r>
        <w:rPr>
          <w:rtl w:val="true"/>
        </w:rPr>
        <w:t xml:space="preserve"> </w:t>
      </w:r>
      <w:r>
        <w:rPr>
          <w:rtl w:val="true"/>
        </w:rPr>
        <w:t>چاپلوسی</w:t>
      </w:r>
      <w:bookmarkEnd w:id="215"/>
    </w:p>
    <w:p>
      <w:pPr>
        <w:pStyle w:val="BookText"/>
        <w:rPr/>
      </w:pPr>
      <w:r>
        <w:rPr>
          <w:rFonts w:ascii="IRNazanin" w:hAnsi="IRNazanin" w:eastAsia="IRNazanin"/>
          <w:color w:val="111111"/>
          <w:sz w:val="28"/>
          <w:sz w:val="28"/>
          <w:szCs w:val="28"/>
          <w:rtl w:val="true"/>
          <w:lang w:bidi="fa-IR"/>
        </w:rPr>
        <w:t>انحراف از اعتدال و میانه‌روی در اخلاق، خود یک جور بیماری روانی است، همان‌طور که تکبر و خودبینی انحراف روانی است، همان‌طور تملق و چاپلوسی نیز از زیان‌های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این دو انحراف با یکدیگر همراه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با زیردستان متکبرند با بالا دستان چاپلوس و متملق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از دروغ می‌زاید تملق و چاپلوسی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زیان‌های روانی دروغ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 برای آن که سخنش پذیرفته گردد، به هر وسیله‌ای متشبث می‌شود، برای صحت سخن تأکیدها می‌آورد و سوگندها می‌خورد و تملق شنونده را می‌گوید تا مبادا تکذیبش کند و آبرویش را در پیش دگران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 چاپلوسی ارتباط مستقیمی با هم دارند، همان‌طور که گاهی دروغ، چاپلوسی می‌آورد، گاه چاپلوسی هم دروغ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وسایل نزد چاپلوس برای رسیدن به مقصود، دروغ در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میان کسانی که دوست دارند که به مرکز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شوند، بسیار رواج دارد و آن را نشانه زیرکی و کیاست می‌دانند، قدرتمندان احمق هم گول این چاپلوسی‌ها را می‌خورند، در نتیجه متملق‌ها بر گردنشان سوار می‌شوند و هر چه خواسته این‌ها باشد، آن‌ها اجرا می‌کنند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216" w:name="pg1048_7112"/>
    </w:p>
    <w:p>
      <w:pPr>
        <w:pStyle w:val="Heading2"/>
        <w:numPr>
          <w:ilvl w:val="1"/>
          <w:numId w:val="1"/>
        </w:numPr>
        <w:rPr/>
      </w:pPr>
      <w:bookmarkStart w:id="217" w:name="__RefHeading___Toc1754236_373438147"/>
      <w:bookmarkStart w:id="218" w:name="_Toc76"/>
      <w:bookmarkEnd w:id="216"/>
      <w:bookmarkEnd w:id="217"/>
      <w:r>
        <w:rPr>
          <w:rtl w:val="true"/>
        </w:rPr>
        <w:t>دروغ‌های روا</w:t>
      </w:r>
      <w:bookmarkEnd w:id="218"/>
    </w:p>
    <w:p>
      <w:pPr>
        <w:pStyle w:val="BookText"/>
        <w:rPr/>
      </w:pPr>
      <w:r>
        <w:rPr>
          <w:rFonts w:ascii="IRNazanin" w:hAnsi="IRNazanin" w:eastAsia="IRNazanin"/>
          <w:color w:val="111111"/>
          <w:sz w:val="28"/>
          <w:sz w:val="28"/>
          <w:szCs w:val="28"/>
          <w:rtl w:val="true"/>
          <w:lang w:bidi="fa-IR"/>
        </w:rPr>
        <w:t>دروغ، کلید ارتکاب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دروغی برای جلوگیری از گناه گفته شد یا ظلمی را از مظلومی دفع کرد، جان کسی را خرید، زیانی را از کسی برطرف کرد، ناروایی‌اش بر طرف می‌شود و از زمره گناهان دسته دوم خارج می‌گردد و کارش به جایی می‌رسد که پسندیده می‌شود، زیرا دارای قبح ذاتی نبوده و قبح عرضی آن هم بدین‌وسیله برطرف گردیده است</w:t>
      </w:r>
      <w:r>
        <w:rPr>
          <w:rFonts w:eastAsia="IRNazanin" w:cs="IRNazanin"/>
          <w:color w:val="111111"/>
          <w:sz w:val="28"/>
          <w:szCs w:val="28"/>
          <w:rtl w:val="true"/>
          <w:lang w:bidi="fa-IR"/>
        </w:rPr>
        <w:t>.</w:t>
      </w:r>
    </w:p>
    <w:p>
      <w:pPr>
        <w:pStyle w:val="Heading2"/>
        <w:numPr>
          <w:ilvl w:val="1"/>
          <w:numId w:val="1"/>
        </w:numPr>
        <w:rPr/>
      </w:pPr>
      <w:bookmarkStart w:id="219" w:name="__RefHeading___Toc1754238_373438147"/>
      <w:bookmarkStart w:id="220" w:name="_Toc77"/>
      <w:bookmarkEnd w:id="219"/>
      <w:r>
        <w:rPr>
          <w:rtl w:val="true"/>
        </w:rPr>
        <w:t>راست‌گوی دروغ‌گو</w:t>
      </w:r>
      <w:bookmarkEnd w:id="220"/>
    </w:p>
    <w:p>
      <w:pPr>
        <w:pStyle w:val="BookText"/>
        <w:rPr/>
      </w:pPr>
      <w:r>
        <w:rPr>
          <w:rFonts w:ascii="IRNazanin" w:hAnsi="IRNazanin" w:eastAsia="IRNazanin"/>
          <w:color w:val="111111"/>
          <w:sz w:val="28"/>
          <w:sz w:val="28"/>
          <w:szCs w:val="28"/>
          <w:rtl w:val="true"/>
          <w:lang w:bidi="fa-IR"/>
        </w:rPr>
        <w:t>حضرت خلیفه ششم امام جعفر صادق علیه‌السلام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مُسْلِمٍ سُئِلَ عَنْ مُسْلِمٍ، فَصَدَق وَ أَدْخَلَ عَلی ذلِکَ الْمُسْلِمِ مَضَرَّةً کُتِبَ مِنَ الْکاذِبینَ</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دروغ‌های روا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bookmarkStart w:id="221" w:name="pg1048_7113"/>
    </w:p>
    <w:p>
      <w:pPr>
        <w:pStyle w:val="BookText"/>
        <w:rPr/>
      </w:pPr>
      <w:bookmarkEnd w:id="221"/>
      <w:r>
        <w:rPr>
          <w:rFonts w:ascii="IRNazanin" w:hAnsi="IRNazanin" w:eastAsia="IRNazanin"/>
          <w:color w:val="111111"/>
          <w:sz w:val="28"/>
          <w:sz w:val="28"/>
          <w:szCs w:val="28"/>
          <w:rtl w:val="true"/>
          <w:lang w:bidi="fa-IR"/>
        </w:rPr>
        <w:t>مسلمانی که سراغ مسلمانی را از او بگیرند و راست بگوید و بر اثر سخنش زیانی به آن مسلمان برسد، در زمره دروغ‌گویان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گناه‌کار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آثار شومی که دروغ داشت و آن را گناه قرار داده بود، اکنون سخن راست این مرد، همان اثر را دارد و گوینده‌اش گناه‌کار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رفتاری که حسن عقلی داشته باشد، اگر مقدّمیت برای جنایت و خیانت قرار گیرد، حسن آن برطرف می‌شود و نزد عقل ناپسند می‌گردد</w:t>
      </w:r>
      <w:r>
        <w:rPr>
          <w:rFonts w:eastAsia="IRNazanin" w:cs="IRNazanin"/>
          <w:color w:val="111111"/>
          <w:sz w:val="28"/>
          <w:szCs w:val="28"/>
          <w:rtl w:val="true"/>
          <w:lang w:bidi="fa-IR"/>
        </w:rPr>
        <w:t>.</w:t>
      </w:r>
    </w:p>
    <w:p>
      <w:pPr>
        <w:pStyle w:val="Heading2"/>
        <w:numPr>
          <w:ilvl w:val="1"/>
          <w:numId w:val="1"/>
        </w:numPr>
        <w:rPr/>
      </w:pPr>
      <w:bookmarkStart w:id="222" w:name="__RefHeading___Toc1754240_373438147"/>
      <w:bookmarkStart w:id="223" w:name="_Toc78"/>
      <w:bookmarkEnd w:id="222"/>
      <w:r>
        <w:rPr>
          <w:rtl w:val="true"/>
        </w:rPr>
        <w:t>راست ناروا</w:t>
      </w:r>
      <w:bookmarkEnd w:id="223"/>
    </w:p>
    <w:p>
      <w:pPr>
        <w:pStyle w:val="BookText"/>
        <w:rPr/>
      </w:pP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راستی در آن‌ها زشت و ناروا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چینی کردن ؛ به شوهری از زنش خبر دادن، خبری که خوش نداشته باشد ؛</w:t>
      </w:r>
    </w:p>
    <w:p>
      <w:pPr>
        <w:pStyle w:val="BookText"/>
        <w:rPr/>
      </w:pPr>
      <w:r>
        <w:rPr>
          <w:rFonts w:ascii="IRNazanin" w:hAnsi="IRNazanin" w:eastAsia="IRNazanin"/>
          <w:color w:val="111111"/>
          <w:sz w:val="28"/>
          <w:sz w:val="28"/>
          <w:szCs w:val="28"/>
          <w:rtl w:val="true"/>
          <w:lang w:bidi="fa-IR"/>
        </w:rPr>
        <w:t>تکذیب کردن کسی را که خبری می‌دهد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سخن چینی، بدگویی‌های دو تن را به یکدیگر رسانیدن و خیانت‌های یکی را به دیگری گزارش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این کار، جز آتش افروزی و خانمان سوزی است؟ در تاریخ کنونی و گذشته، چه جنایت‌ها بر اثر گزارش‌های سخن‌چینان رخ داده و چه بدبختی‌ها و بیچارگی‌ها دامن‌گیر کسانی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خوش بختی شوهر، به داشتن زنی است که به آن دلخوش باشد، چنین مردی سعادتمند است و چنین زنی خوش بخت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خبر ناروایی از زنی به شوهرش دادن جز واژگون کردن کاخ سعادت دو بشر، بلکه دو خانواده می‌باشد؟ چه فرزندانی چه پدر و مادرانی از این کار شوم، بدبخت</w:t>
      </w:r>
      <w:bookmarkStart w:id="224" w:name="pg1048_7115"/>
    </w:p>
    <w:p>
      <w:pPr>
        <w:pStyle w:val="BookText"/>
        <w:rPr/>
      </w:pPr>
      <w:bookmarkEnd w:id="224"/>
      <w:r>
        <w:rPr>
          <w:rFonts w:ascii="IRNazanin" w:hAnsi="IRNazanin" w:eastAsia="IRNazanin"/>
          <w:color w:val="111111"/>
          <w:sz w:val="28"/>
          <w:sz w:val="28"/>
          <w:szCs w:val="28"/>
          <w:rtl w:val="true"/>
          <w:lang w:bidi="fa-IR"/>
        </w:rPr>
        <w:t>و بیچاره‌شده‌اند و به‌خاک سیاه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ناروا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کردن خبر کسی، آبروی او را بردن و با حیثیتش بازی کردن و به محبوب او تعدی و تجاوز نمودن است ؛ این خود ظلم و جنایت می‌باشد، زیرا آبرو و حیثیت افراد از مال و جان ارجمندتر و گران‌بهاتر می‌باشد</w:t>
      </w:r>
      <w:r>
        <w:rPr>
          <w:rFonts w:eastAsia="IRNazanin" w:cs="IRNazanin"/>
          <w:color w:val="111111"/>
          <w:sz w:val="28"/>
          <w:szCs w:val="28"/>
          <w:rtl w:val="true"/>
          <w:lang w:bidi="fa-IR"/>
        </w:rPr>
        <w:t>.</w:t>
      </w:r>
    </w:p>
    <w:p>
      <w:pPr>
        <w:pStyle w:val="Heading2"/>
        <w:numPr>
          <w:ilvl w:val="1"/>
          <w:numId w:val="1"/>
        </w:numPr>
        <w:rPr/>
      </w:pPr>
      <w:bookmarkStart w:id="225" w:name="__RefHeading___Toc1754242_373438147"/>
      <w:bookmarkStart w:id="226" w:name="_Toc79"/>
      <w:bookmarkEnd w:id="225"/>
      <w:r>
        <w:rPr>
          <w:rtl w:val="true"/>
        </w:rPr>
        <w:t>دروغ گوی راست‌گو</w:t>
      </w:r>
      <w:bookmarkEnd w:id="226"/>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سُئِلَ عَنْ مُسْلِمٍ فَکَذِبَ وَ أَدْخَلَ عَلی ذلِکَ الْمُسْلِمِ مَنْفَعَةً کُتِبَ عِنْدَ اللّه‌ِ مِنَ الصّادِقینَ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کسی که مسلمانی را از وی بپرسند و دروغ بگوید و بر اثر دروغ او سودی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به آن مسلمان برسد، نزد خدا در زمره راست‌گویان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او از دروغ‌ها جداست، زیرا نه تنها مقدمه‌ای برای گناه نیست، بلکه نیکوکاری و خدمت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است که ناپسندی دروغ، برطرف می‌شود و سخنی سودمند و پسندیده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دروغی که مسلمانی از آن سودی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دروڠمصلحت‌آمیز، به از راست فتنه‌انگیز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مصلحتی از سود رساندن به مسلمان بالاتر می‌باشد؟ چنین کسی شایستگی دارد که نزد خدا در زمره صادقان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هم در دفع اختلاف زیباست و هم در رفع آن رسول خدا صلی‌الله‌علیه‌و‌آله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کِذْبَ عَلی مُصْلحٍ</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کسی که می‌خواهد اصلاح دهد، دروغ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دروغ‌گوی راست‌گو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bookmarkStart w:id="227" w:name="pg1048_7117"/>
    </w:p>
    <w:p>
      <w:pPr>
        <w:pStyle w:val="Heading2"/>
        <w:numPr>
          <w:ilvl w:val="1"/>
          <w:numId w:val="1"/>
        </w:numPr>
        <w:rPr/>
      </w:pPr>
      <w:bookmarkStart w:id="228" w:name="__RefHeading___Toc1754244_373438147"/>
      <w:bookmarkStart w:id="229" w:name="_Toc80"/>
      <w:bookmarkEnd w:id="227"/>
      <w:bookmarkEnd w:id="228"/>
      <w:r>
        <w:rPr>
          <w:rtl w:val="true"/>
        </w:rPr>
        <w:t>دفع شر ظالم</w:t>
      </w:r>
      <w:bookmarkEnd w:id="229"/>
    </w:p>
    <w:p>
      <w:pPr>
        <w:pStyle w:val="BookText"/>
        <w:rPr/>
      </w:pPr>
      <w:r>
        <w:rPr>
          <w:rFonts w:ascii="IRNazanin" w:hAnsi="IRNazanin" w:eastAsia="IRNazanin"/>
          <w:color w:val="111111"/>
          <w:sz w:val="28"/>
          <w:sz w:val="28"/>
          <w:szCs w:val="28"/>
          <w:rtl w:val="true"/>
          <w:lang w:bidi="fa-IR"/>
        </w:rPr>
        <w:t>امام ششم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زشت و نکوهیده می‌باشد، مگر در دو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ستمگران و اصلاح میان دو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 و بیچاره‌ای نزد شما مخفی شده یا در گوشه‌ای پناهنده گردیده و شما می‌دانید، در این وقت، قلدری ستم کار، به سراغ او می‌آید و از شما نهانگاه او را می‌پرسد، اگر راست بگویید و او را معرفی کنید، قبیح‌ترین زشت کاری‌ها را انجام داده‌اید و در جنایت آن قلدر شرکت کرده‌اید؛ شایسته است دروغ بگویید تا شر آن ستمگر را از آن ناتوان دفع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روایت شریف، اطلاق داشته باشد و اطلاقش شامل حال خود شخص نیز بشود، یعنی اگر کسی خود را در خطر ظالمی ببیند، جایز است که دروغی بگوید و خویشتن را از آن خطر برهاند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230" w:name="pg1048_7118"/>
    </w:p>
    <w:p>
      <w:pPr>
        <w:pStyle w:val="Heading2"/>
        <w:numPr>
          <w:ilvl w:val="1"/>
          <w:numId w:val="1"/>
        </w:numPr>
        <w:rPr/>
      </w:pPr>
      <w:bookmarkStart w:id="231" w:name="__RefHeading___Toc1754246_373438147"/>
      <w:bookmarkStart w:id="232" w:name="_Toc81"/>
      <w:bookmarkEnd w:id="230"/>
      <w:bookmarkEnd w:id="231"/>
      <w:r>
        <w:rPr>
          <w:rtl w:val="true"/>
        </w:rPr>
        <w:t>قاعده کلی</w:t>
      </w:r>
      <w:bookmarkEnd w:id="232"/>
    </w:p>
    <w:p>
      <w:pPr>
        <w:pStyle w:val="BookText"/>
        <w:rPr/>
      </w:pPr>
      <w:r>
        <w:rPr>
          <w:rFonts w:ascii="IRNazanin" w:hAnsi="IRNazanin" w:eastAsia="IRNazanin"/>
          <w:color w:val="111111"/>
          <w:sz w:val="28"/>
          <w:sz w:val="28"/>
          <w:szCs w:val="28"/>
          <w:rtl w:val="true"/>
          <w:lang w:bidi="fa-IR"/>
        </w:rPr>
        <w:t>به طور کلی هر جا که دروغی گفته شود که منظور از آن، دفع شر و زیانی از مسلمانی باشد، دروغ، زیبا و پسندیده می‌شود ؛ این دروغ کلید گناهان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کلید نیکوکاری و خدمت به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دروغ، وقتی زیباست که راست‌گویی ممکن نباشد، در این صورت است که گاهی دروغ حرام، واجب می‌شود و راست،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مجله رسالة الاسلام قاهره، این سخن را از امیرالمؤمنین علی علیه‌السلام نقل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کُلُّهُ إثْمٌ إلاّ ماأَنْفَعَتْ بِهِ مُسلِما، أوْ دَفَعَتْ بِهِ عَنْ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هرگونه دروغی گناه است، مگر دو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که به مسلمانی سودی برساند، دروغی که از دین، خطری را دور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قاعده کلّی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bookmarkStart w:id="233" w:name="pg1048_7119"/>
    </w:p>
    <w:p>
      <w:pPr>
        <w:pStyle w:val="Heading2"/>
        <w:numPr>
          <w:ilvl w:val="1"/>
          <w:numId w:val="1"/>
        </w:numPr>
        <w:rPr/>
      </w:pPr>
      <w:bookmarkStart w:id="234" w:name="__RefHeading___Toc1754248_373438147"/>
      <w:bookmarkStart w:id="235" w:name="_Toc82"/>
      <w:bookmarkEnd w:id="233"/>
      <w:bookmarkEnd w:id="234"/>
      <w:r>
        <w:rPr>
          <w:rtl w:val="true"/>
        </w:rPr>
        <w:t>راست‌هایی که دروغ پنداشته می‌شود</w:t>
      </w:r>
      <w:bookmarkEnd w:id="235"/>
    </w:p>
    <w:p>
      <w:pPr>
        <w:pStyle w:val="Heading3"/>
        <w:numPr>
          <w:ilvl w:val="2"/>
          <w:numId w:val="1"/>
        </w:numPr>
        <w:rPr/>
      </w:pPr>
      <w:bookmarkStart w:id="236" w:name="__RefHeading___Toc1754250_373438147"/>
      <w:bookmarkStart w:id="237" w:name="_Toc83"/>
      <w:bookmarkEnd w:id="236"/>
      <w:r>
        <w:rPr>
          <w:rtl w:val="true"/>
        </w:rPr>
        <w:t>توریه</w:t>
      </w:r>
      <w:bookmarkEnd w:id="237"/>
    </w:p>
    <w:p>
      <w:pPr>
        <w:pStyle w:val="BookText"/>
        <w:rPr/>
      </w:pPr>
      <w:r>
        <w:rPr>
          <w:rFonts w:ascii="IRNazanin" w:hAnsi="IRNazanin" w:eastAsia="IRNazanin"/>
          <w:color w:val="111111"/>
          <w:sz w:val="28"/>
          <w:sz w:val="28"/>
          <w:szCs w:val="28"/>
          <w:rtl w:val="true"/>
          <w:lang w:bidi="fa-IR"/>
        </w:rPr>
        <w:t>شایسته است که برای تکمیل بحث، سخن را به سوی راست‌هایی که نمایش دروغ می‌دهند، ولی دروغ نیستند بکشانیم، یکی از آن‌ها توریه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لفظی که دارای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 و دیگر خلاف ظاهر و گوینده، معنای خلاف ظاهر را اراده کند، توریه‌اش نامند، هر چند مخاطب، به معنای مقصود پی‌نبرد و تنها معنای ظاهر لفظ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کسی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جا نیست که مقصود همان نقطه باشد، ولی معنای ظاهر آن، خانه یا شهر می‌باشد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238" w:name="pg1048_7120"/>
    </w:p>
    <w:p>
      <w:pPr>
        <w:pStyle w:val="Heading3"/>
        <w:numPr>
          <w:ilvl w:val="2"/>
          <w:numId w:val="1"/>
        </w:numPr>
        <w:rPr/>
      </w:pPr>
      <w:bookmarkStart w:id="239" w:name="__RefHeading___Toc1754252_373438147"/>
      <w:bookmarkStart w:id="240" w:name="_Toc84"/>
      <w:bookmarkEnd w:id="238"/>
      <w:bookmarkEnd w:id="239"/>
      <w:r>
        <w:rPr>
          <w:rtl w:val="true"/>
        </w:rPr>
        <w:t>توریه در قرآن</w:t>
      </w:r>
      <w:bookmarkEnd w:id="240"/>
    </w:p>
    <w:p>
      <w:pPr>
        <w:pStyle w:val="BookText"/>
        <w:rPr/>
      </w:pPr>
      <w:r>
        <w:rPr>
          <w:rFonts w:ascii="IRNazanin" w:hAnsi="IRNazanin" w:eastAsia="IRNazanin"/>
          <w:color w:val="111111"/>
          <w:sz w:val="28"/>
          <w:sz w:val="28"/>
          <w:szCs w:val="28"/>
          <w:rtl w:val="true"/>
          <w:lang w:bidi="fa-IR"/>
        </w:rPr>
        <w:t>برادران یوسف که برای خرید گندم، نزد عزیز مصر شدند، برادرشان یوسف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دستور داد که جوال‌های آنان را از گندم پر کنند و کیله گندم کشی را در جوال برادر تنی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برادران که به راه افتاد، منادی عزیز مصر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اَیَّتُها الْعِیرُ، اِنَّکُمْ لَسارِقُونَ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دزد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کاروانیان، دزدی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گم کرده‌اید؟ مصریان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کیله را گم کرده‌ایم، ولی نگفتند که شماها کیله را دزده‌اید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دزدی به برادران از آن نظر بود که پیش از این یوسف را از پدرش دزدیده بودند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توریه در قرآن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bookmarkStart w:id="241" w:name="pg1048_7121"/>
    </w:p>
    <w:p>
      <w:pPr>
        <w:pStyle w:val="Heading3"/>
        <w:numPr>
          <w:ilvl w:val="2"/>
          <w:numId w:val="1"/>
        </w:numPr>
        <w:rPr/>
      </w:pPr>
      <w:bookmarkStart w:id="242" w:name="__RefHeading___Toc1754254_373438147"/>
      <w:bookmarkStart w:id="243" w:name="_Toc85"/>
      <w:bookmarkEnd w:id="241"/>
      <w:bookmarkEnd w:id="242"/>
      <w:r>
        <w:rPr>
          <w:rtl w:val="true"/>
        </w:rPr>
        <w:t>حِزْقیل</w:t>
      </w:r>
      <w:bookmarkEnd w:id="243"/>
    </w:p>
    <w:p>
      <w:pPr>
        <w:pStyle w:val="BookText"/>
        <w:rPr/>
      </w:pPr>
      <w:r>
        <w:rPr>
          <w:rFonts w:ascii="IRNazanin" w:hAnsi="IRNazanin" w:eastAsia="IRNazanin"/>
          <w:color w:val="111111"/>
          <w:sz w:val="28"/>
          <w:sz w:val="28"/>
          <w:szCs w:val="28"/>
          <w:rtl w:val="true"/>
          <w:lang w:bidi="fa-IR"/>
        </w:rPr>
        <w:t>حزقیل پسر عمو و ولیعهد فرعون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فرعونی مصر، تنها کسی که ایمان به خدا داشت و به توحید دعوت می‌کرد همو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سخن‌چینان به فرعون گزارش دادند که حزقیل تو را خدا نمی‌داند و به خدای یگانه دعوت می‌کند و دشمنان تو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که خلیفه و ولی عهد من است، چنین باشد، کفران نعمت مرا کرده است و استحقاق عذاب خواهد داشت و اگر شماها دروغ بگویید، مستحق شدیدترین عذاب‌ها خواهید بود و سپس حزقیل را با آن‌ها رو به رو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حزقیل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و پروردگاری فرعون را منکر هستی و نعمت‌هایش را کفران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فرعون را مخاطب ساخته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w:t>
      </w:r>
    </w:p>
    <w:p>
      <w:pPr>
        <w:pStyle w:val="BookText"/>
        <w:rPr/>
      </w:pPr>
      <w:r>
        <w:rPr>
          <w:rFonts w:ascii="IRNazanin" w:hAnsi="IRNazanin" w:eastAsia="IRNazanin"/>
          <w:color w:val="111111"/>
          <w:sz w:val="28"/>
          <w:sz w:val="28"/>
          <w:szCs w:val="28"/>
          <w:rtl w:val="true"/>
          <w:lang w:bidi="fa-IR"/>
        </w:rPr>
        <w:t>تاکنون از من دروغی شنیده‌ای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بپرس، پروردگارشان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آفریدگارشان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روزی رسانشان و آن که زندگی این‌ها را اداره می‌کند و زیان را از آن‌ها دور می‌کند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 من تو را و هر کس که در این جا حاضر است گواه می‌گیرم که پروردگار آن‌ها پروردگار من است، آفریدگار آن‌ها، آفریدگار من است، روزی رسان آن‌ها روزی رسان من است، مصلح زندگی و گذران آن‌ها، مصلح زندگی و گذران من است و من به جز پروردگار آن‌ها و روزی رسان آن‌ها و آفریدگار آن‌ها به پروردگاری و روزی‌رسانی و آفریدگاری ایمان ندارم، من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همه حاضران را گواه می‌گیرم که هر پروردگاری و رازقی که به جز پروردگار و آفریدگار و رازق آن‌ها باشد، من از آن بیزارم و به خداوندی‌اش کافر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خشنود شد و سخن‌چینان را سخت‌ترین شکنجه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توریه‌ای که حزقیل به کار برد، این بود که نگفت پروردگار من، کسی است که آن‌ها گفتند پروردگار ماست،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پروردگار آن‌هاست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آیة‌اللّه سیّدرضا صدر،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قم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bookmarkStart w:id="244" w:name="pg1048_7124"/>
    </w:p>
    <w:p>
      <w:pPr>
        <w:pStyle w:val="Heading3"/>
        <w:numPr>
          <w:ilvl w:val="2"/>
          <w:numId w:val="1"/>
        </w:numPr>
        <w:rPr/>
      </w:pPr>
      <w:bookmarkStart w:id="245" w:name="__RefHeading___Toc1754256_373438147"/>
      <w:bookmarkStart w:id="246" w:name="_Toc86"/>
      <w:bookmarkEnd w:id="244"/>
      <w:bookmarkEnd w:id="245"/>
      <w:r>
        <w:rPr>
          <w:rtl w:val="true"/>
        </w:rPr>
        <w:t>نتیجه</w:t>
      </w:r>
      <w:bookmarkEnd w:id="246"/>
    </w:p>
    <w:p>
      <w:pPr>
        <w:pStyle w:val="BookText"/>
        <w:rPr/>
      </w:pPr>
      <w:r>
        <w:rPr>
          <w:rFonts w:ascii="IRNazanin" w:hAnsi="IRNazanin" w:eastAsia="IRNazanin"/>
          <w:color w:val="111111"/>
          <w:sz w:val="28"/>
          <w:sz w:val="28"/>
          <w:szCs w:val="28"/>
          <w:rtl w:val="true"/>
          <w:lang w:bidi="fa-IR"/>
        </w:rPr>
        <w:t>هرگاه گرفتن تصمیم مهمی را دشوار دانستید، بدانید تصور روشنی از ارزش‌های زندگی خود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 که بتواند خودش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نگهدارد و پاکی فطرت نخستینش را حفظ کند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حکیم و رحیم توبه را دوای دردهای معنوی و علاج امراض قلبی و پاک کننده انواع آلودگی‌ها قرار داده است تا انسان پس از گرفتاری به گناه، به برکت توبه پاک شود و اهل نجات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اهل نجات است و برای مؤمن ناممکن وجود ندارد بحث از صداقت و آنچه مربوط به آن می‌شود از جمله ویژگی‌ها، مراتب آن که شامل دخول و خروج صادقانه، لسان، قدم و مقعد صدق، صدق در نیت، قول، عزم و اراده قبل از فعل و عمل، 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مناجات با خدا، در وفای به عهد و نهایتا در انجام اعمال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معقول بفرما گل بی‌خار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گل‌هایی بی‌خار بیابیم و با آرزوی رسیدن به آن‌ها خود را از هر رجس و آلودگی پاک نماییم که این میسر نخواهد شد مگر با کمک آن‌ها و درخواست و طلب صادقانه خود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دلایل آشکار، عذرها را قطع و با کتاب‌های آسمانی روشنگر، بهانه‌ها را از بین برده است، باید بدی‌ها را به تأخیر اندازیم چون هروقت بخواهیم می‌توانیم انجامشان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را نیز که می‌توان گفت کلید بدی‌هاست از وجودمان پاک کنیم که دچار عذاب‌هایی که شمرده شد نشویم البته این هدفِ دوری از عذاب‌ها، کمترین مرحله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عمل کنیم که به مقام قرب الهی برسیم که رستگاری بزرگ همین است و میسر نخواهد شد مگر با پیوستن به صدیقین عالم که مفتخریم بهترینشان، وصیّ حضرت رسول و دست‌پرورده ایشان،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گمشده</w:t>
      </w:r>
    </w:p>
    <w:p>
      <w:pPr>
        <w:pStyle w:val="BookText"/>
        <w:rPr/>
      </w:pPr>
      <w:r>
        <w:rPr>
          <w:rFonts w:ascii="IRNazanin" w:hAnsi="IRNazanin" w:eastAsia="IRNazanin"/>
          <w:color w:val="111111"/>
          <w:sz w:val="28"/>
          <w:sz w:val="28"/>
          <w:szCs w:val="28"/>
          <w:rtl w:val="true"/>
          <w:lang w:bidi="fa-IR"/>
        </w:rPr>
        <w:t>امیرالمؤمنین علی علیه‌السلام امام و مقتدای ما شیعیان است که در این تحقیق از گفته‌های ایشان بسیار ذکر شد که او قرآن ناطق است و اگر او را صادقانه شیعه باشیم به سعادت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یاران پیامبر صلی‌الله‌علیه‌و‌آله قرار ده، چنان که نه زیان‌کار باشیم نه پشیمان، نه دور از راه حق باشیم و نه شکننده پیمان، نه گمراه باشیم، نه گمراه‌کننده، نه فریب هوای نفس خوریم و نه وسوسه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امید به استجابت دعایمان، این رساله را در تاریخ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مصادف با ولادت حضرت علی بن موسی الرضا علیه‌السلام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اَنِ الْحَمْدُ لِلّهَ رَبِّ الْعالَمین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bookmarkStart w:id="247" w:name="pg1048_7127"/>
    </w:p>
    <w:p>
      <w:pPr>
        <w:pStyle w:val="Heading2"/>
        <w:numPr>
          <w:ilvl w:val="1"/>
          <w:numId w:val="1"/>
        </w:numPr>
        <w:rPr/>
      </w:pPr>
      <w:bookmarkStart w:id="248" w:name="__RefHeading___Toc1754258_373438147"/>
      <w:bookmarkStart w:id="249" w:name="_Toc87"/>
      <w:bookmarkEnd w:id="247"/>
      <w:bookmarkEnd w:id="248"/>
      <w:r>
        <w:rPr>
          <w:rtl w:val="true"/>
        </w:rPr>
        <w:t>فهرست منابع</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صادق احسانبخش، نشر روابط عمومی ستاد برگزاری نمازجمعه گیلان،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رشت، چاپ اول،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کلینی، ترجمه سید جواد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اهل‌بیت علیهم‌السلام ، تهران،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لالفاظ القرآن الکریم، محمد فؤاد عبدالباقی، نشر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تهران، چاپ پنجم،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لموضوعات نهج‌البلاغه، سید کاظم ارفع، نشر مؤسسه التحقیقة فیض الکاشانی،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تهران،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دکتر محمد بیستونی، نشر بیان جوان،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تهران، چاپ اول،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موضوعی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محمد بیستونی، نشر بیان جوان،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تهران، چاپ اول، وزیری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علامه سید محمد حسین طباطبایی، ترجمه سید محمد باقر موسوی همدانی، نشر بنیاد علمی و فکری علامه طباطبایی،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چاپ چهارم،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مجمع‌البیان،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شیخ ابوعلی فضل‌بن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 کرمی، نشر فراهانی،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تهران، چاپ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فرهنگی رجاء،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تهران، چاپ اول،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هاشم محلاتی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آیة‌اللّه سیّد رضا صدر،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چاپ سوم،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اشعار درج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به‌همراه سخنان‌آیة‌اللّه خامنه‌ای بافهرست کامل عروضی،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استاد گرامی سرکار خانم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مؤسسه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علمیه السلطان علی بن موسی الرضا صلی‌الله‌علیه‌و‌آله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عبداللّه جوادی‌آملی،نشراِسراء،</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،قم، چاپ دوم،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ترجمه عبدالمحمد آیتی، نشر سروش،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تهران، چاپ دوم،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آیة‌اللّه دستغیب، نشر فرهنگ اسلامی وابسته به جامعه مدرسین حوزه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چاپخانه دفتر انتشارات اسلامی، چاپ دهم،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مولانا جلال‌الدین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نسخه تصحیح شده بنکلین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مجید،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تهران، چاپ اول،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مولی محسن فیض کاشانی، ترجمه سید محمد صادق عارف، نشر آستان قدس رضوی،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چاپ اول،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ترجمه محمد دشتی، نشر مؤمنین،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قم، چاپ چهارم، وزیری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انسان موفق گزیده سخنان اثربخش، به کوشش منصور فلاحی، نشر محور،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تهران، چاپ اول، وزیری </w:t>
      </w:r>
      <w:r>
        <w:rPr>
          <w:rFonts w:eastAsia="IRNazanin" w:cs="IRNazanin"/>
          <w:color w:val="111111"/>
          <w:sz w:val="28"/>
          <w:szCs w:val="28"/>
          <w:rtl w:val="true"/>
          <w:lang w:bidi="fa-IR"/>
        </w:rPr>
        <w:t>.</w:t>
      </w:r>
      <w:bookmarkStart w:id="250" w:name="pg1048_7130"/>
    </w:p>
    <w:p>
      <w:pPr>
        <w:pStyle w:val="Heading2"/>
        <w:numPr>
          <w:ilvl w:val="1"/>
          <w:numId w:val="1"/>
        </w:numPr>
        <w:rPr/>
      </w:pPr>
      <w:bookmarkStart w:id="251" w:name="__RefHeading___Toc1754260_373438147"/>
      <w:bookmarkStart w:id="252" w:name="_Toc88"/>
      <w:bookmarkEnd w:id="250"/>
      <w:bookmarkEnd w:id="251"/>
      <w:r>
        <w:rPr>
          <w:rtl w:val="true"/>
        </w:rPr>
        <w:t>فهرست مطالب</w:t>
      </w:r>
      <w:bookmarkEnd w:id="25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مقدمه استاد سرکار خانم بروجردی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تعریف صدیق•••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 صدق ذاتی است یا اکتسابی؟•••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خصوصیات صدق و مراتب 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صدق در نیت•••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صدق در قول•••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صدق در عزم•••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صدق در عبادت•••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صدق در وفای به عزم•••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صدق در عمل••• </w:t>
      </w:r>
      <w:r>
        <w:rPr>
          <w:rFonts w:eastAsia="IRNazanin" w:cs="IRNazanin"/>
          <w:color w:val="111111"/>
          <w:sz w:val="28"/>
          <w:szCs w:val="28"/>
          <w:lang w:bidi="fa-IR"/>
        </w:rPr>
        <w:t>38</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آثار و برکات صدق•••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ضرورت صداقت چیست؟•••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مظاهر صدق در میان خلق•••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صدق انبیاء علیهم‌السلام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صدق حضرت یوسف•••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صدق ادریس پیامبر•••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صدق حضرت یونس•••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صدق‌حضرت‌اسماعیل•••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صدق حضرت ابراهیم•••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صدق حضرت اسحاق و یعقوب••• </w:t>
      </w:r>
      <w:r>
        <w:rPr>
          <w:rFonts w:eastAsia="IRNazanin" w:cs="IRNazanin"/>
          <w:color w:val="111111"/>
          <w:sz w:val="28"/>
          <w:szCs w:val="28"/>
          <w:lang w:bidi="fa-IR"/>
        </w:rPr>
        <w:t>65</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صدق حضرت موسی•••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صدق حضرت مریم•••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صدق معصومین علیهم‌السلام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صدق در مؤمنین•••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ویژگیهای صادقین•••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همنشینی با صادقین•••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بررسی مفهوم مقابل صدق،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آثار کذب•••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اقوام تکذیب‌کننده در تاریخ•••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نخستین کذاب در اسلام ••• </w:t>
      </w:r>
      <w:r>
        <w:rPr>
          <w:rFonts w:eastAsia="IRNazanin" w:cs="IRNazanin"/>
          <w:color w:val="111111"/>
          <w:sz w:val="28"/>
          <w:szCs w:val="28"/>
          <w:lang w:bidi="fa-IR"/>
        </w:rPr>
        <w:t>103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عذاب اقوام به دلیل تکذیب حقایق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آثار دروغ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ویژگی دروغگویان•••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چگونه از دروغ توبه کنیم؟•••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حکم فقهی دروغ•••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انواع دروغ•••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دروغ لافی•••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دروغ در فقر•••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دروغ و کسب و کار•••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دروغ در سیاست••• </w:t>
      </w:r>
      <w:r>
        <w:rPr>
          <w:rFonts w:eastAsia="IRNazanin" w:cs="IRNazanin"/>
          <w:color w:val="111111"/>
          <w:sz w:val="28"/>
          <w:szCs w:val="28"/>
          <w:lang w:bidi="fa-IR"/>
        </w:rPr>
        <w:t>140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دروغ در عشق•••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دروغ‌های تعصّبی•••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دروغ‌های ملی•••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دروغ در شهادت•••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به دروغ خدا را گواه گرفتن•••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دروغ در نقل وقایع•••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دروغ شاخدار و دروغ‌بی‌شاخ•••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دروغ روزنامه‌ای•••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دروغ در کتاب•••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گزارش دروغ••• </w:t>
      </w:r>
      <w:r>
        <w:rPr>
          <w:rFonts w:eastAsia="IRNazanin" w:cs="IRNazanin"/>
          <w:color w:val="111111"/>
          <w:sz w:val="28"/>
          <w:szCs w:val="28"/>
          <w:lang w:bidi="fa-IR"/>
        </w:rPr>
        <w:t>158</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دروغ برای خنده•••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دروغ برای گریه•••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دروغ مجانی•••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دروغ در انتظار ظهور•••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دروغ در مسجد ساختن•••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دروغ در زیارت•••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زیان‌های اقتصادی دروغ•••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دروغ فقر می‌آورد•••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انزوای اقتصادی•••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دروغ روزی را می‌برد••• </w:t>
      </w:r>
      <w:r>
        <w:rPr>
          <w:rFonts w:eastAsia="IRNazanin" w:cs="IRNazanin"/>
          <w:color w:val="111111"/>
          <w:sz w:val="28"/>
          <w:szCs w:val="28"/>
          <w:lang w:bidi="fa-IR"/>
        </w:rPr>
        <w:t>178</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زیان‌های روانی دروغ•••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ناراحتی درونی•••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نومیدی•••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پرده‌دری و بی‌شرمی•••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دروغ ، دروغ می‌زاید•••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سوءظن•••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چاپلوسی•••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دروغ‌های روا•••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راست‌گوی‌دروغ‌گو••• </w:t>
      </w:r>
      <w:r>
        <w:rPr>
          <w:rFonts w:eastAsia="IRNazanin" w:cs="IRNazanin"/>
          <w:color w:val="111111"/>
          <w:sz w:val="28"/>
          <w:szCs w:val="28"/>
          <w:lang w:bidi="fa-IR"/>
        </w:rPr>
        <w:t>191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bookmarkStart w:id="253" w:name="pg1048_7137"/>
    </w:p>
    <w:p>
      <w:pPr>
        <w:pStyle w:val="BookText"/>
        <w:rPr/>
      </w:pPr>
      <w:bookmarkEnd w:id="253"/>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راست ناروا•••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دروغ‌گوی راست گو•••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دفع شر ظالم•••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قاعده کلی•••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راست‌هایی‌که دروغ پنداشته‌می‌شود•••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توریه•••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توریه در قرآن•••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حِزْقیل•••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203</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1754262_373438147"/>
      <w:bookmarkStart w:id="255" w:name="_Toc89"/>
      <w:bookmarkEnd w:id="254"/>
      <w:r>
        <w:rPr>
          <w:rtl w:val="true"/>
        </w:rPr>
        <w:t xml:space="preserve">متن تأییدیه حضرت آیت‌اللّه خزعلی مفسّر و حافظ کل قرآن کریم••• </w:t>
      </w:r>
      <w:r>
        <w:rPr/>
        <w:t>217</w:t>
      </w:r>
      <w:bookmarkEnd w:id="255"/>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صفحه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نامه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صفحه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صفحه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بنده است و این جمله را از قول هر دو شخصیت مذکور شنیده‌ام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 ترجمه عبدالمحمد آیتی ، وزیری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ملامحسن‌کاشانی،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وزیری، ترجمه‌محمدصادق‌عارف، 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آستان‌قدس رضوی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تبریزی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ملامحسن کاشانی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ترجمه محمد صادق عارف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مُحَجَةُ‌الْبَیْضاء، ملامحسن‌کاشانی،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وزیری، ترجمه محمدصادق‌عارف،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ترجمه عبدالمحمدآیتی، وزیری،</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ملامحسن کاشانی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ترجمه محمدصادق عارف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از ناصرخسرو</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ملامحسن کاشانی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ترجمه محمدصادق عارف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در باب صدق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ملامحسن‌کاشانی،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وزیری، ترجمه محمد صادق عارف، چاپ آستان قدس رضوی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هدیه مجموعه‌ای از سخنان اندیشمندان ، منصور فلاحی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مجوز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ترجمه محمد دشتی، وزیری،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سخنرانی‌استادسرکارخانم‌بروجردی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مدیریت‌محترم‌حوزه‌علمیه السلطان‌علی‌بن‌موسی‌الرضا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اوحدی مراغه‌ای، جام جم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به نقل از ایشان توسط استاد گرامی سرکارخانم بروجردی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 صادق احسانبخش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مواعظ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اوحدی مراغه‌ای، جام جم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 صادق احسانبخش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دکتر محمد بیستونی ،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جوان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اللّه دستغیب ، باب کذب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شهید مطهری،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فرقانی، دیوان اشعار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دیوان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دکتر محمد بیستونی ، صفحه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جوان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فرغانی، دیوان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فرقانی، دیوان اشعار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 دیوان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هفت اورنگ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دکتر محمد بیستونی ،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نشر بیان جوان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فرغانی، دیوان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جوان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محمود شبستری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دکتر محمد بیستونی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جوان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دیوان اشعار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 امام خمینی ،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آثارالصادقین ، صادق احسانبخش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آثارالصادقین ، صادق احسانبخش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 صادق احسانبخش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وزیری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 دکترمحمدبیستونی،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وزیری، نشربیان‌جوان،</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دیوان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اوحدی مراغه‌ای، جام جم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شیرازی ،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 ترجمه عبدالمحمد آیتی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 ترجمه عبدالمحمد آیتی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 ترجمه عبدالمحمد آیتی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 ترجمه عبدالمحمد آیتی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 ترجمه عبدالمحمد آیتی ، نشر سروش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 وزیری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دکتر محمد بیستونی ،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جوان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دکتر محمد بیستونی ، وزیری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جوان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آیة اللّه دستغیب ،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خواستار تن او بودم و او در زمره راستگویان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 صادق احسان‌بخش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دیوان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محمددشتی ، وزیری ،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آیة‌اللّه صدیقی، شهادت حضرت زهرا علیهاالسلام ،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آیة‌اللّه صدیقی، شهادت حضرت زهرا،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ملامحسن فیض کاشانی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ملامحسن فیض کاشانی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صادق احسان‌بخش ،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وزیری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ترجمه محمد دشتی، وزیری، نشرمؤمنین،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ترجمه عبدالمحمد آیتی، نشر سروش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دکتر محمد بیستونی،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وزیری، نشر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شیخ کلینی،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نشر مسجد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ترجمه عبدالمحمد آیتی، نشر سروش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بیستونی،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وزیری، نشر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بیستونی،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وزیری، نشر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ترجمه عبدالمحمد آیتی، نشر سروش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ترجمه عبدالمحمد آیتی، نشر سروش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ترجمه عبدالمحمد آیتی، نشر سروش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ترجمه عبدالمحمد آیتی، نشر سروش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ترجمه محمد دشتی،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هدیه، نقل از باب ریچاردز، به کوشش منصور فلاحی، نشر محور،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هدیه، نقل از مارک تواین ، به کوشش منصور فلاحی، نشر محور،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ترجمه محمد دشتی،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ترجمه محمد دشتی،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ترجمه محمد دشتی،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ترجمه عبدالمحمد آیتی، نشر سروش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هاشم محلاتی،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وزیری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وزیری، نشر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ترجمه محمد دشتی،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صفحه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وزیری، نشر رجاء،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ترجمه محمد دشتی،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فصل فی الکذب و الصدق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کذب،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دروغ، آیة‌اللّه سید رضا 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صفحه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وزیری، رجاء،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دشتی،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وزیری،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به نقل از کتاب گناهان کبیره، آیة‌اللّه دستغیب،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نشر 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آیة‌اللّه دستغیب، صفحه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صفحه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وزیری، نشر رجاء،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هفت اورنگ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دشتی، وزیری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دشتی، وزیری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اعتصامی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هاشم محلاتی،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آیة‌اللّه دستغیب،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آیة‌اللّه دستغیب،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آیة‌اللّه دستغیب،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چهل‌حدیث، هاشم‌محلاتی،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هاشم محلاتی،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آیة‌اللّه دستغیب،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هاشم محلاتی،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ترجمه محمد دشتی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ترجمه عبدالمحمدآیتی، نشر سروش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عبدالمحمد آیتی، نشر سروش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عبدالمحمد آیتی، نشر سروش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عبدالمحمد آیتی، نشر سروش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عبدالمحمد آیتی، نشر سروش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عبدالمحمد آیتی، نشر سروش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عبدالمحمد آیتی، نشر سروش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عبدالمحمد آیتی، نشر سروش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 عبدالمحمد آیتی، نشر سروش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عبدالمحمد آیتی، نشر سروش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 عبدالمحمد آیتی، نشر سروش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 عبدالمحمد آیتی، نشر سروش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 عبدالمحمد آیتی، نشر سروش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 عبدالمحمد آیتی، نشر سروش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 عبدالمحمد آیتی، نشر سروش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 عبدالمحمد آیتی، نشر سروش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 عبدالمحمد آیتی، نشر سروش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عبدالمحمد آیتی، نشر سروش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عبدالمحمد آیتی، نشر سروش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عبدالمحمدآیتی،نشرسروش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 عبدالمحمد آیتی، نشر سروش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عبدالمحمد آیتی، نشر سروش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 عبدالمحمد آیتی، نشر سروش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خطبه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وزیری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عبدالمحمد آیتی، نشر سروش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وزیری، نشر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عبدالمحمد آیتی، نشر سروش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 عبدالمحمد آیتی، نشر سروش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عبدالمحمد آیتی، نشر سروش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 عبدالمحمد آیتی، نشر سروش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عبدالمحمد آیتی، نشر سروش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 عبدالمحمد آیتی، نشر سروش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 عبدالمحمد آیتی، نشر سروش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عبدالمحمد آیتی، نشر سروش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عبدالمحمد آیتی، نشر سروش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عبدالمحمد آیتی، نشر سروش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ترجمه محمد باقر موسوی همدانی،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 عبدالمحمد آیتی، نشر سروش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 عبدالمحمد آیتی، نشر سروش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 عبدالمحمد آیتی، نشر سروش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 عبدالمحمد آیتی، نشر سروش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 عبدالمحمد آیتی، نشر سروش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 عبدالمحمد آیتی، نشر سروش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 عبدالمحمد آیتی، نشر سروش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سبزواری، جامع‌الاخبار،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 عبدالمحمد آیتی، نشر سروش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 عبدالمحمد آیتی، نشر سروش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جوشن کبیر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 عبدالمحمد آیتی، نشر سروش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 ترجمه عبدالمحمد آیتی، وزیری، سروش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ترجمه عبدالمحمد آیتی، وزیری، سروش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ترجمه عبدالمحمد آیتی، وزیری، سروش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ترجمه عبدالمحمد آیتی، وزیری، سروش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 ترجمه عبدالمحمد آیتی، وزیری، سروش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 ترجمه عبدالمحمد آیتی، وزیری، سروش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 ترجمه عبدالمحمد آیتی، وزیری، سروش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فسیر جوان، دکتر محمد بیستونی،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دکترمحمدبیستونی،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وزیری،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ترجمه عبدالمحمد آیتی، وزیری، سروش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 ترجمه عبدالمحمد آیتی، وزیری، سروش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کذب،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 ترجمه عبدالمحمد آیتی، وزیری، سروش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وزیری، نشر مؤمنین،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آیة‌اللّه دستغیب، وزیری،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نشر 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دکتر محمد بیستونی،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وزیری، بیان جوان،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 عبدالمحمد آیتی، نشر سروش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گناهان کبیره، آیة‌اللّه دستغیب، باب کذب،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وزیری،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مطفّفین، عبدالمحمدآیتی، نشرسروش</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شیخ صدوق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سخنرانی‌استادسرکارخانم‌بروجردی،مدیریت محترم حوزه علمیه‌السلطان‌علی‌بن‌موسی‌الرضا علیه‌السلام ،محرم</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علل‌الشرایع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الکذب،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ح </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ترجمه عبدالمحمد آیتی ، وزیری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27586</Words>
  <Characters>109431</Characters>
  <CharactersWithSpaces>135623</CharactersWithSpaces>
  <Paragraphs>1766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2026-08-16T11:46:06Z</dcterms:created>
  <dc:creator>ghaemiyeh.com</dc:creator>
  <dc:description/>
  <dc:language>en-US</dc:language>
  <cp:lastModifiedBy/>
  <dcterms:modified xsi:type="dcterms:W3CDTF">2026-08-16T15:16:12Z</dcterms:modified>
  <cp:revision>1</cp:revision>
  <dc:subject/>
  <dc:title>ملکه گمشده و شیطانی همراه</dc:title>
</cp:coreProperties>
</file>

<file path=docProps/custom.xml><?xml version="1.0" encoding="utf-8"?>
<Properties xmlns="http://schemas.openxmlformats.org/officeDocument/2006/custom-properties" xmlns:vt="http://schemas.openxmlformats.org/officeDocument/2006/docPropsVTypes"/>
</file>