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الانبیاء و الائمه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93923_2116733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193925_2116733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193927_21167332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6193929_211673320">
            <w:r>
              <w:rPr>
                <w:webHidden/>
                <w:rStyle w:val="IndexLink"/>
                <w:rtl w:val="true"/>
              </w:rPr>
              <w:t>حج آدم وعدة من الأنبياء</w:t>
            </w:r>
            <w:r>
              <w:rPr>
                <w:rStyle w:val="IndexLink"/>
                <w:rtl w:val="true"/>
              </w:rPr>
              <w:tab/>
            </w:r>
            <w:r>
              <w:rPr>
                <w:rStyle w:val="IndexLink"/>
              </w:rPr>
              <w:t>15</w:t>
            </w:r>
          </w:hyperlink>
        </w:p>
        <w:p>
          <w:pPr>
            <w:pStyle w:val="Contents3"/>
            <w:tabs>
              <w:tab w:val="clear" w:pos="8459"/>
              <w:tab w:val="right" w:pos="9026" w:leader="dot"/>
            </w:tabs>
            <w:rPr/>
          </w:pPr>
          <w:hyperlink w:anchor="__RefHeading___Toc6193931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193933_211673320">
            <w:r>
              <w:rPr>
                <w:webHidden/>
                <w:rStyle w:val="IndexLink"/>
                <w:rtl w:val="true"/>
              </w:rPr>
              <w:t>في أنّ آدم عليه السلام أوّل من حجّ البيت</w:t>
            </w:r>
            <w:r>
              <w:rPr>
                <w:rStyle w:val="IndexLink"/>
                <w:rtl w:val="true"/>
              </w:rPr>
              <w:tab/>
            </w:r>
            <w:r>
              <w:rPr>
                <w:rStyle w:val="IndexLink"/>
              </w:rPr>
              <w:t>16</w:t>
            </w:r>
          </w:hyperlink>
        </w:p>
        <w:p>
          <w:pPr>
            <w:pStyle w:val="Contents3"/>
            <w:tabs>
              <w:tab w:val="clear" w:pos="8459"/>
              <w:tab w:val="right" w:pos="9026" w:leader="dot"/>
            </w:tabs>
            <w:rPr/>
          </w:pPr>
          <w:hyperlink w:anchor="__RefHeading___Toc6193935_211673320">
            <w:r>
              <w:rPr>
                <w:webHidden/>
                <w:rStyle w:val="IndexLink"/>
                <w:rtl w:val="true"/>
              </w:rPr>
              <w:t>في عدد حججه وعُمُراته</w:t>
            </w:r>
            <w:r>
              <w:rPr>
                <w:rStyle w:val="IndexLink"/>
                <w:rtl w:val="true"/>
              </w:rPr>
              <w:tab/>
            </w:r>
            <w:r>
              <w:rPr>
                <w:rStyle w:val="IndexLink"/>
              </w:rPr>
              <w:t>16</w:t>
            </w:r>
          </w:hyperlink>
        </w:p>
        <w:p>
          <w:pPr>
            <w:pStyle w:val="Contents3"/>
            <w:tabs>
              <w:tab w:val="clear" w:pos="8459"/>
              <w:tab w:val="right" w:pos="9026" w:leader="dot"/>
            </w:tabs>
            <w:rPr/>
          </w:pPr>
          <w:hyperlink w:anchor="__RefHeading___Toc6193937_211673320">
            <w:r>
              <w:rPr>
                <w:webHidden/>
                <w:rStyle w:val="IndexLink"/>
                <w:rtl w:val="true"/>
              </w:rPr>
              <w:t>متى حج آدم وغيره من الأنبياء عليهم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6193939_211673320">
            <w:r>
              <w:rPr>
                <w:webHidden/>
                <w:rStyle w:val="IndexLink"/>
                <w:rtl w:val="true"/>
              </w:rPr>
              <w:t>في أنّ جبرئيل عليه السلام علّمه المناسك</w:t>
            </w:r>
            <w:r>
              <w:rPr>
                <w:rStyle w:val="IndexLink"/>
                <w:rtl w:val="true"/>
              </w:rPr>
              <w:tab/>
            </w:r>
            <w:r>
              <w:rPr>
                <w:rStyle w:val="IndexLink"/>
              </w:rPr>
              <w:t>18</w:t>
            </w:r>
          </w:hyperlink>
        </w:p>
        <w:p>
          <w:pPr>
            <w:pStyle w:val="Contents3"/>
            <w:tabs>
              <w:tab w:val="clear" w:pos="8459"/>
              <w:tab w:val="right" w:pos="9026" w:leader="dot"/>
            </w:tabs>
            <w:rPr/>
          </w:pPr>
          <w:hyperlink w:anchor="__RefHeading___Toc6193941_211673320">
            <w:r>
              <w:rPr>
                <w:webHidden/>
                <w:rStyle w:val="IndexLink"/>
                <w:rtl w:val="true"/>
              </w:rPr>
              <w:t>في أنّ اللَّه أمر آدم عليه السلام أن يحجّ البيت</w:t>
            </w:r>
            <w:r>
              <w:rPr>
                <w:rStyle w:val="IndexLink"/>
                <w:rtl w:val="true"/>
              </w:rPr>
              <w:tab/>
            </w:r>
            <w:r>
              <w:rPr>
                <w:rStyle w:val="IndexLink"/>
              </w:rPr>
              <w:t>22</w:t>
            </w:r>
          </w:hyperlink>
        </w:p>
        <w:p>
          <w:pPr>
            <w:pStyle w:val="Contents3"/>
            <w:tabs>
              <w:tab w:val="clear" w:pos="8459"/>
              <w:tab w:val="right" w:pos="9026" w:leader="dot"/>
            </w:tabs>
            <w:rPr/>
          </w:pPr>
          <w:hyperlink w:anchor="__RefHeading___Toc6193943_211673320">
            <w:r>
              <w:rPr>
                <w:webHidden/>
                <w:rStyle w:val="IndexLink"/>
                <w:rtl w:val="true"/>
              </w:rPr>
              <w:t>طواف آدم عليه السلام بالبيت</w:t>
            </w:r>
            <w:r>
              <w:rPr>
                <w:rStyle w:val="IndexLink"/>
                <w:rtl w:val="true"/>
              </w:rPr>
              <w:tab/>
            </w:r>
            <w:r>
              <w:rPr>
                <w:rStyle w:val="IndexLink"/>
              </w:rPr>
              <w:t>24</w:t>
            </w:r>
          </w:hyperlink>
        </w:p>
        <w:p>
          <w:pPr>
            <w:pStyle w:val="Contents3"/>
            <w:tabs>
              <w:tab w:val="clear" w:pos="8459"/>
              <w:tab w:val="right" w:pos="9026" w:leader="dot"/>
            </w:tabs>
            <w:rPr/>
          </w:pPr>
          <w:hyperlink w:anchor="__RefHeading___Toc6193945_211673320">
            <w:r>
              <w:rPr>
                <w:webHidden/>
                <w:rStyle w:val="IndexLink"/>
                <w:rtl w:val="true"/>
              </w:rPr>
              <w:t>في أن اللَّه غفر لآدم عليه السلام بعد الطواف</w:t>
            </w:r>
            <w:r>
              <w:rPr>
                <w:rStyle w:val="IndexLink"/>
                <w:rtl w:val="true"/>
              </w:rPr>
              <w:tab/>
            </w:r>
            <w:r>
              <w:rPr>
                <w:rStyle w:val="IndexLink"/>
              </w:rPr>
              <w:t>28</w:t>
            </w:r>
          </w:hyperlink>
        </w:p>
        <w:p>
          <w:pPr>
            <w:pStyle w:val="Contents3"/>
            <w:tabs>
              <w:tab w:val="clear" w:pos="8459"/>
              <w:tab w:val="right" w:pos="9026" w:leader="dot"/>
            </w:tabs>
            <w:rPr/>
          </w:pPr>
          <w:hyperlink w:anchor="__RefHeading___Toc6193947_211673320">
            <w:r>
              <w:rPr>
                <w:webHidden/>
                <w:rStyle w:val="IndexLink"/>
                <w:rtl w:val="true"/>
              </w:rPr>
              <w:t>في أنه عليه السلام أوّل من قبّل الحجر الأسود</w:t>
            </w:r>
            <w:r>
              <w:rPr>
                <w:rStyle w:val="IndexLink"/>
                <w:rtl w:val="true"/>
              </w:rPr>
              <w:tab/>
            </w:r>
            <w:r>
              <w:rPr>
                <w:rStyle w:val="IndexLink"/>
              </w:rPr>
              <w:t>31</w:t>
            </w:r>
          </w:hyperlink>
        </w:p>
        <w:p>
          <w:pPr>
            <w:pStyle w:val="Contents3"/>
            <w:tabs>
              <w:tab w:val="clear" w:pos="8459"/>
              <w:tab w:val="right" w:pos="9026" w:leader="dot"/>
            </w:tabs>
            <w:rPr/>
          </w:pPr>
          <w:hyperlink w:anchor="__RefHeading___Toc6193949_211673320">
            <w:r>
              <w:rPr>
                <w:webHidden/>
                <w:rStyle w:val="IndexLink"/>
                <w:rtl w:val="true"/>
              </w:rPr>
              <w:t>في أنه عليه السلام جمع بين العشائين في جمع</w:t>
            </w:r>
            <w:r>
              <w:rPr>
                <w:rStyle w:val="IndexLink"/>
                <w:rtl w:val="true"/>
              </w:rPr>
              <w:tab/>
            </w:r>
            <w:r>
              <w:rPr>
                <w:rStyle w:val="IndexLink"/>
              </w:rPr>
              <w:t>31</w:t>
            </w:r>
          </w:hyperlink>
        </w:p>
        <w:p>
          <w:pPr>
            <w:pStyle w:val="Contents3"/>
            <w:tabs>
              <w:tab w:val="clear" w:pos="8459"/>
              <w:tab w:val="right" w:pos="9026" w:leader="dot"/>
            </w:tabs>
            <w:rPr/>
          </w:pPr>
          <w:hyperlink w:anchor="__RefHeading___Toc6193951_211673320">
            <w:r>
              <w:rPr>
                <w:webHidden/>
                <w:rStyle w:val="IndexLink"/>
                <w:rtl w:val="true"/>
              </w:rPr>
              <w:t>علّة تسمية الأبطح</w:t>
            </w:r>
            <w:r>
              <w:rPr>
                <w:rStyle w:val="IndexLink"/>
                <w:rtl w:val="true"/>
              </w:rPr>
              <w:tab/>
            </w:r>
            <w:r>
              <w:rPr>
                <w:rStyle w:val="IndexLink"/>
              </w:rPr>
              <w:t>31</w:t>
            </w:r>
          </w:hyperlink>
        </w:p>
        <w:p>
          <w:pPr>
            <w:pStyle w:val="Contents3"/>
            <w:tabs>
              <w:tab w:val="clear" w:pos="8459"/>
              <w:tab w:val="right" w:pos="9026" w:leader="dot"/>
            </w:tabs>
            <w:rPr/>
          </w:pPr>
          <w:hyperlink w:anchor="__RefHeading___Toc6193953_211673320">
            <w:r>
              <w:rPr>
                <w:webHidden/>
                <w:rStyle w:val="IndexLink"/>
                <w:rtl w:val="true"/>
              </w:rPr>
              <w:t>في أن آدم عليه السلام أوّل من رمى الجمار</w:t>
            </w:r>
            <w:r>
              <w:rPr>
                <w:rStyle w:val="IndexLink"/>
                <w:rtl w:val="true"/>
              </w:rPr>
              <w:tab/>
            </w:r>
            <w:r>
              <w:rPr>
                <w:rStyle w:val="IndexLink"/>
              </w:rPr>
              <w:t>32</w:t>
            </w:r>
          </w:hyperlink>
        </w:p>
        <w:p>
          <w:pPr>
            <w:pStyle w:val="Contents3"/>
            <w:tabs>
              <w:tab w:val="clear" w:pos="8459"/>
              <w:tab w:val="right" w:pos="9026" w:leader="dot"/>
            </w:tabs>
            <w:rPr/>
          </w:pPr>
          <w:hyperlink w:anchor="__RefHeading___Toc6193955_211673320">
            <w:r>
              <w:rPr>
                <w:webHidden/>
                <w:rStyle w:val="IndexLink"/>
                <w:rtl w:val="true"/>
              </w:rPr>
              <w:t>إفاضته عليه السلام من منى</w:t>
            </w:r>
            <w:r>
              <w:rPr>
                <w:rStyle w:val="IndexLink"/>
                <w:rtl w:val="true"/>
              </w:rPr>
              <w:tab/>
            </w:r>
            <w:r>
              <w:rPr>
                <w:rStyle w:val="IndexLink"/>
              </w:rPr>
              <w:t>32</w:t>
            </w:r>
          </w:hyperlink>
        </w:p>
        <w:p>
          <w:pPr>
            <w:pStyle w:val="Contents3"/>
            <w:tabs>
              <w:tab w:val="clear" w:pos="8459"/>
              <w:tab w:val="right" w:pos="9026" w:leader="dot"/>
            </w:tabs>
            <w:rPr/>
          </w:pPr>
          <w:hyperlink w:anchor="__RefHeading___Toc6193957_211673320">
            <w:r>
              <w:rPr>
                <w:webHidden/>
                <w:rStyle w:val="IndexLink"/>
                <w:rtl w:val="true"/>
              </w:rPr>
              <w:t>من حلق رأس آدم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6193959_211673320">
            <w:r>
              <w:rPr>
                <w:webHidden/>
                <w:rStyle w:val="IndexLink"/>
                <w:rtl w:val="true"/>
              </w:rPr>
              <w:t>حج نوح وهود وصالح عليهم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6193961_211673320">
            <w:r>
              <w:rPr>
                <w:webHidden/>
                <w:rStyle w:val="IndexLink"/>
                <w:rtl w:val="true"/>
              </w:rPr>
              <w:t>حج إبراهيم وإسماعيل عليهما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6193963_211673320">
            <w:r>
              <w:rPr>
                <w:webHidden/>
                <w:rStyle w:val="IndexLink"/>
                <w:rtl w:val="true"/>
              </w:rPr>
              <w:t>في أنّهما عليهما السلام حدّا المسجد الحرام</w:t>
            </w:r>
            <w:r>
              <w:rPr>
                <w:rStyle w:val="IndexLink"/>
                <w:rtl w:val="true"/>
              </w:rPr>
              <w:tab/>
            </w:r>
            <w:r>
              <w:rPr>
                <w:rStyle w:val="IndexLink"/>
              </w:rPr>
              <w:t>40</w:t>
            </w:r>
          </w:hyperlink>
        </w:p>
        <w:p>
          <w:pPr>
            <w:pStyle w:val="Contents3"/>
            <w:tabs>
              <w:tab w:val="clear" w:pos="8459"/>
              <w:tab w:val="right" w:pos="9026" w:leader="dot"/>
            </w:tabs>
            <w:rPr/>
          </w:pPr>
          <w:hyperlink w:anchor="__RefHeading___Toc6193965_211673320">
            <w:r>
              <w:rPr>
                <w:webHidden/>
                <w:rStyle w:val="IndexLink"/>
                <w:rtl w:val="true"/>
              </w:rPr>
              <w:t>سعيه عليه السلام بين الصفا والمروة</w:t>
            </w:r>
            <w:r>
              <w:rPr>
                <w:rStyle w:val="IndexLink"/>
                <w:rtl w:val="true"/>
              </w:rPr>
              <w:tab/>
            </w:r>
            <w:r>
              <w:rPr>
                <w:rStyle w:val="IndexLink"/>
              </w:rPr>
              <w:t>41</w:t>
            </w:r>
          </w:hyperlink>
        </w:p>
        <w:p>
          <w:pPr>
            <w:pStyle w:val="Contents3"/>
            <w:tabs>
              <w:tab w:val="clear" w:pos="8459"/>
              <w:tab w:val="right" w:pos="9026" w:leader="dot"/>
            </w:tabs>
            <w:rPr/>
          </w:pPr>
          <w:hyperlink w:anchor="__RefHeading___Toc6193967_211673320">
            <w:r>
              <w:rPr>
                <w:webHidden/>
                <w:rStyle w:val="IndexLink"/>
                <w:rtl w:val="true"/>
              </w:rPr>
              <w:t>علة تسمية عرفات</w:t>
            </w:r>
            <w:r>
              <w:rPr>
                <w:rStyle w:val="IndexLink"/>
                <w:rtl w:val="true"/>
              </w:rPr>
              <w:tab/>
            </w:r>
            <w:r>
              <w:rPr>
                <w:rStyle w:val="IndexLink"/>
              </w:rPr>
              <w:t>42</w:t>
            </w:r>
          </w:hyperlink>
        </w:p>
        <w:p>
          <w:pPr>
            <w:pStyle w:val="Contents3"/>
            <w:tabs>
              <w:tab w:val="clear" w:pos="8459"/>
              <w:tab w:val="right" w:pos="9026" w:leader="dot"/>
            </w:tabs>
            <w:rPr/>
          </w:pPr>
          <w:hyperlink w:anchor="__RefHeading___Toc6193969_211673320">
            <w:r>
              <w:rPr>
                <w:webHidden/>
                <w:rStyle w:val="IndexLink"/>
                <w:rtl w:val="true"/>
              </w:rPr>
              <w:t>إفاضة إبراهيم وإسماعيل عليهما السلام من عرفات</w:t>
            </w:r>
            <w:r>
              <w:rPr>
                <w:rStyle w:val="IndexLink"/>
                <w:rtl w:val="true"/>
              </w:rPr>
              <w:tab/>
            </w:r>
            <w:r>
              <w:rPr>
                <w:rStyle w:val="IndexLink"/>
              </w:rPr>
              <w:t>43</w:t>
            </w:r>
          </w:hyperlink>
        </w:p>
        <w:p>
          <w:pPr>
            <w:pStyle w:val="Contents3"/>
            <w:tabs>
              <w:tab w:val="clear" w:pos="8459"/>
              <w:tab w:val="right" w:pos="9026" w:leader="dot"/>
            </w:tabs>
            <w:rPr/>
          </w:pPr>
          <w:hyperlink w:anchor="__RefHeading___Toc6193971_211673320">
            <w:r>
              <w:rPr>
                <w:webHidden/>
                <w:rStyle w:val="IndexLink"/>
                <w:rtl w:val="true"/>
              </w:rPr>
              <w:t>علة تسمية مزدلفة</w:t>
            </w:r>
            <w:r>
              <w:rPr>
                <w:rStyle w:val="IndexLink"/>
                <w:rtl w:val="true"/>
              </w:rPr>
              <w:tab/>
            </w:r>
            <w:r>
              <w:rPr>
                <w:rStyle w:val="IndexLink"/>
              </w:rPr>
              <w:t>43</w:t>
            </w:r>
          </w:hyperlink>
        </w:p>
        <w:p>
          <w:pPr>
            <w:pStyle w:val="Contents3"/>
            <w:tabs>
              <w:tab w:val="clear" w:pos="8459"/>
              <w:tab w:val="right" w:pos="9026" w:leader="dot"/>
            </w:tabs>
            <w:rPr/>
          </w:pPr>
          <w:hyperlink w:anchor="__RefHeading___Toc6193973_211673320">
            <w:r>
              <w:rPr>
                <w:webHidden/>
                <w:rStyle w:val="IndexLink"/>
                <w:rtl w:val="true"/>
              </w:rPr>
              <w:t>علة تسمية منى</w:t>
            </w:r>
            <w:r>
              <w:rPr>
                <w:rStyle w:val="IndexLink"/>
                <w:rtl w:val="true"/>
              </w:rPr>
              <w:tab/>
            </w:r>
            <w:r>
              <w:rPr>
                <w:rStyle w:val="IndexLink"/>
              </w:rPr>
              <w:t>44</w:t>
            </w:r>
          </w:hyperlink>
        </w:p>
        <w:p>
          <w:pPr>
            <w:pStyle w:val="Contents3"/>
            <w:tabs>
              <w:tab w:val="clear" w:pos="8459"/>
              <w:tab w:val="right" w:pos="9026" w:leader="dot"/>
            </w:tabs>
            <w:rPr/>
          </w:pPr>
          <w:hyperlink w:anchor="__RefHeading___Toc6193975_211673320">
            <w:r>
              <w:rPr>
                <w:webHidden/>
                <w:rStyle w:val="IndexLink"/>
                <w:rtl w:val="true"/>
              </w:rPr>
              <w:t>المكان الذي أراد إبراهيم أن يذبح إبنه إسماعيل عليهما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6193977_211673320">
            <w:r>
              <w:rPr>
                <w:webHidden/>
                <w:rStyle w:val="IndexLink"/>
                <w:rtl w:val="true"/>
              </w:rPr>
              <w:t>في علة رمي الجمار وأنه عليه السلام رمى بسبع حصيات</w:t>
            </w:r>
            <w:r>
              <w:rPr>
                <w:rStyle w:val="IndexLink"/>
                <w:rtl w:val="true"/>
              </w:rPr>
              <w:tab/>
            </w:r>
            <w:r>
              <w:rPr>
                <w:rStyle w:val="IndexLink"/>
              </w:rPr>
              <w:t>45</w:t>
            </w:r>
          </w:hyperlink>
        </w:p>
        <w:p>
          <w:pPr>
            <w:pStyle w:val="Contents3"/>
            <w:tabs>
              <w:tab w:val="clear" w:pos="8459"/>
              <w:tab w:val="right" w:pos="9026" w:leader="dot"/>
            </w:tabs>
            <w:rPr/>
          </w:pPr>
          <w:hyperlink w:anchor="__RefHeading___Toc6193979_211673320">
            <w:r>
              <w:rPr>
                <w:webHidden/>
                <w:rStyle w:val="IndexLink"/>
                <w:rtl w:val="true"/>
              </w:rPr>
              <w:t>رجوعه عليه السلام من مكّة إلى الشام بعد قضاء مناسكه</w:t>
            </w:r>
            <w:r>
              <w:rPr>
                <w:rStyle w:val="IndexLink"/>
                <w:rtl w:val="true"/>
              </w:rPr>
              <w:tab/>
            </w:r>
            <w:r>
              <w:rPr>
                <w:rStyle w:val="IndexLink"/>
              </w:rPr>
              <w:t>48</w:t>
            </w:r>
          </w:hyperlink>
        </w:p>
        <w:p>
          <w:pPr>
            <w:pStyle w:val="Contents3"/>
            <w:tabs>
              <w:tab w:val="clear" w:pos="8459"/>
              <w:tab w:val="right" w:pos="9026" w:leader="dot"/>
            </w:tabs>
            <w:rPr/>
          </w:pPr>
          <w:hyperlink w:anchor="__RefHeading___Toc6193981_211673320">
            <w:r>
              <w:rPr>
                <w:webHidden/>
                <w:rStyle w:val="IndexLink"/>
                <w:rtl w:val="true"/>
              </w:rPr>
              <w:t>حجّ موسى وعدّة من الأنبياء عليهم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6193983_211673320">
            <w:r>
              <w:rPr>
                <w:webHidden/>
                <w:rStyle w:val="IndexLink"/>
                <w:rtl w:val="true"/>
              </w:rPr>
              <w:t>لم سمّيت التلبية تلبية؟</w:t>
            </w:r>
            <w:r>
              <w:rPr>
                <w:rStyle w:val="IndexLink"/>
                <w:rtl w:val="true"/>
              </w:rPr>
              <w:tab/>
            </w:r>
            <w:r>
              <w:rPr>
                <w:rStyle w:val="IndexLink"/>
              </w:rPr>
              <w:t>53</w:t>
            </w:r>
          </w:hyperlink>
        </w:p>
        <w:p>
          <w:pPr>
            <w:pStyle w:val="Contents3"/>
            <w:tabs>
              <w:tab w:val="clear" w:pos="8459"/>
              <w:tab w:val="right" w:pos="9026" w:leader="dot"/>
            </w:tabs>
            <w:rPr/>
          </w:pPr>
          <w:hyperlink w:anchor="__RefHeading___Toc6193985_211673320">
            <w:r>
              <w:rPr>
                <w:webHidden/>
                <w:rStyle w:val="IndexLink"/>
                <w:rtl w:val="true"/>
              </w:rPr>
              <w:t>حجّ خضر وإلياس عليهما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6193987_211673320">
            <w:r>
              <w:rPr>
                <w:webHidden/>
                <w:rStyle w:val="IndexLink"/>
                <w:rtl w:val="true"/>
              </w:rPr>
              <w:t>حجّ داود وسليمان وعيسى عليهم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6193989_211673320">
            <w:r>
              <w:rPr>
                <w:webHidden/>
                <w:rStyle w:val="IndexLink"/>
                <w:rtl w:val="true"/>
              </w:rPr>
              <w:t>حجج النبيّ صلى الله عليه و آله وعُمُراته</w:t>
            </w:r>
            <w:r>
              <w:rPr>
                <w:rStyle w:val="IndexLink"/>
                <w:rtl w:val="true"/>
              </w:rPr>
              <w:tab/>
            </w:r>
            <w:r>
              <w:rPr>
                <w:rStyle w:val="IndexLink"/>
              </w:rPr>
              <w:t>59</w:t>
            </w:r>
          </w:hyperlink>
        </w:p>
        <w:p>
          <w:pPr>
            <w:pStyle w:val="Contents3"/>
            <w:tabs>
              <w:tab w:val="clear" w:pos="8459"/>
              <w:tab w:val="right" w:pos="9026" w:leader="dot"/>
            </w:tabs>
            <w:rPr/>
          </w:pPr>
          <w:hyperlink w:anchor="__RefHeading___Toc6193991_2116733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6193993_211673320">
            <w:r>
              <w:rPr>
                <w:webHidden/>
                <w:rStyle w:val="IndexLink"/>
                <w:rtl w:val="true"/>
              </w:rPr>
              <w:t>عدد حجج النبيّ صلى الله عليه و آله وعُمُراته</w:t>
            </w:r>
            <w:r>
              <w:rPr>
                <w:rStyle w:val="IndexLink"/>
                <w:rtl w:val="true"/>
              </w:rPr>
              <w:tab/>
            </w:r>
            <w:r>
              <w:rPr>
                <w:rStyle w:val="IndexLink"/>
              </w:rPr>
              <w:t>60</w:t>
            </w:r>
          </w:hyperlink>
        </w:p>
        <w:p>
          <w:pPr>
            <w:pStyle w:val="Contents3"/>
            <w:tabs>
              <w:tab w:val="clear" w:pos="8459"/>
              <w:tab w:val="right" w:pos="9026" w:leader="dot"/>
            </w:tabs>
            <w:rPr/>
          </w:pPr>
          <w:hyperlink w:anchor="__RefHeading___Toc6193995_211673320">
            <w:r>
              <w:rPr>
                <w:webHidden/>
                <w:rStyle w:val="IndexLink"/>
                <w:rtl w:val="true"/>
              </w:rPr>
              <w:t>طوافه صلى الله عليه و آله بالبيت قبل الهجرة</w:t>
            </w:r>
            <w:r>
              <w:rPr>
                <w:rStyle w:val="IndexLink"/>
                <w:rtl w:val="true"/>
              </w:rPr>
              <w:tab/>
            </w:r>
            <w:r>
              <w:rPr>
                <w:rStyle w:val="IndexLink"/>
              </w:rPr>
              <w:t>62</w:t>
            </w:r>
          </w:hyperlink>
        </w:p>
        <w:p>
          <w:pPr>
            <w:pStyle w:val="Contents3"/>
            <w:tabs>
              <w:tab w:val="clear" w:pos="8459"/>
              <w:tab w:val="right" w:pos="9026" w:leader="dot"/>
            </w:tabs>
            <w:rPr/>
          </w:pPr>
          <w:hyperlink w:anchor="__RefHeading___Toc6193997_211673320">
            <w:r>
              <w:rPr>
                <w:webHidden/>
                <w:rStyle w:val="IndexLink"/>
                <w:rtl w:val="true"/>
              </w:rPr>
              <w:t>وقوفه صلى الله عليه و آله بعرفات قبل الهجرة</w:t>
            </w:r>
            <w:r>
              <w:rPr>
                <w:rStyle w:val="IndexLink"/>
                <w:rtl w:val="true"/>
              </w:rPr>
              <w:tab/>
            </w:r>
            <w:r>
              <w:rPr>
                <w:rStyle w:val="IndexLink"/>
              </w:rPr>
              <w:t>63</w:t>
            </w:r>
          </w:hyperlink>
        </w:p>
        <w:p>
          <w:pPr>
            <w:pStyle w:val="Contents3"/>
            <w:tabs>
              <w:tab w:val="clear" w:pos="8459"/>
              <w:tab w:val="right" w:pos="9026" w:leader="dot"/>
            </w:tabs>
            <w:rPr/>
          </w:pPr>
          <w:hyperlink w:anchor="__RefHeading___Toc6193999_211673320">
            <w:r>
              <w:rPr>
                <w:webHidden/>
                <w:rStyle w:val="IndexLink"/>
                <w:rtl w:val="true"/>
              </w:rPr>
              <w:t>نزوله صلى الله عليه و آله بمنى قبل الهجرة</w:t>
            </w:r>
            <w:r>
              <w:rPr>
                <w:rStyle w:val="IndexLink"/>
                <w:rtl w:val="true"/>
              </w:rPr>
              <w:tab/>
            </w:r>
            <w:r>
              <w:rPr>
                <w:rStyle w:val="IndexLink"/>
              </w:rPr>
              <w:t>63</w:t>
            </w:r>
          </w:hyperlink>
        </w:p>
        <w:p>
          <w:pPr>
            <w:pStyle w:val="Contents3"/>
            <w:tabs>
              <w:tab w:val="clear" w:pos="8459"/>
              <w:tab w:val="right" w:pos="9026" w:leader="dot"/>
            </w:tabs>
            <w:rPr/>
          </w:pPr>
          <w:hyperlink w:anchor="__RefHeading___Toc6194001_211673320">
            <w:r>
              <w:rPr>
                <w:webHidden/>
                <w:rStyle w:val="IndexLink"/>
                <w:rtl w:val="true"/>
              </w:rPr>
              <w:t>عدد عُمَر النبيّ صلى الله عليه و آله ووقتهن</w:t>
            </w:r>
            <w:r>
              <w:rPr>
                <w:rStyle w:val="IndexLink"/>
                <w:rtl w:val="true"/>
              </w:rPr>
              <w:tab/>
            </w:r>
            <w:r>
              <w:rPr>
                <w:rStyle w:val="IndexLink"/>
              </w:rPr>
              <w:t>64</w:t>
            </w:r>
          </w:hyperlink>
        </w:p>
        <w:p>
          <w:pPr>
            <w:pStyle w:val="Contents3"/>
            <w:tabs>
              <w:tab w:val="clear" w:pos="8459"/>
              <w:tab w:val="right" w:pos="9026" w:leader="dot"/>
            </w:tabs>
            <w:rPr/>
          </w:pPr>
          <w:hyperlink w:anchor="__RefHeading___Toc6194003_211673320">
            <w:r>
              <w:rPr>
                <w:webHidden/>
                <w:rStyle w:val="IndexLink"/>
                <w:rtl w:val="true"/>
              </w:rPr>
              <w:t>عمرة النبي صلى الله عليه و آله عام الحديبيّة</w:t>
            </w:r>
            <w:r>
              <w:rPr>
                <w:rStyle w:val="IndexLink"/>
                <w:rtl w:val="true"/>
              </w:rPr>
              <w:tab/>
            </w:r>
            <w:r>
              <w:rPr>
                <w:rStyle w:val="IndexLink"/>
              </w:rPr>
              <w:t>68</w:t>
            </w:r>
          </w:hyperlink>
        </w:p>
        <w:p>
          <w:pPr>
            <w:pStyle w:val="Contents3"/>
            <w:tabs>
              <w:tab w:val="clear" w:pos="8459"/>
              <w:tab w:val="right" w:pos="9026" w:leader="dot"/>
            </w:tabs>
            <w:rPr/>
          </w:pPr>
          <w:hyperlink w:anchor="__RefHeading___Toc6194005_211673320">
            <w:r>
              <w:rPr>
                <w:webHidden/>
                <w:rStyle w:val="IndexLink"/>
                <w:rtl w:val="true"/>
              </w:rPr>
              <w:t>الموضع الذي أحرم فيه صلى الله عليه و آله</w:t>
            </w:r>
            <w:r>
              <w:rPr>
                <w:rStyle w:val="IndexLink"/>
                <w:rtl w:val="true"/>
              </w:rPr>
              <w:tab/>
            </w:r>
            <w:r>
              <w:rPr>
                <w:rStyle w:val="IndexLink"/>
              </w:rPr>
              <w:t>68</w:t>
            </w:r>
          </w:hyperlink>
        </w:p>
        <w:p>
          <w:pPr>
            <w:pStyle w:val="Contents3"/>
            <w:tabs>
              <w:tab w:val="clear" w:pos="8459"/>
              <w:tab w:val="right" w:pos="9026" w:leader="dot"/>
            </w:tabs>
            <w:rPr/>
          </w:pPr>
          <w:hyperlink w:anchor="__RefHeading___Toc6194007_211673320">
            <w:r>
              <w:rPr>
                <w:webHidden/>
                <w:rStyle w:val="IndexLink"/>
                <w:rtl w:val="true"/>
              </w:rPr>
              <w:t>في الموضع الذي نحر فيه النبيّ صلى الله عليه و آله بدنة في عمرة الحديبيّة</w:t>
            </w:r>
            <w:r>
              <w:rPr>
                <w:rStyle w:val="IndexLink"/>
                <w:rtl w:val="true"/>
              </w:rPr>
              <w:tab/>
            </w:r>
            <w:r>
              <w:rPr>
                <w:rStyle w:val="IndexLink"/>
              </w:rPr>
              <w:t>70</w:t>
            </w:r>
          </w:hyperlink>
        </w:p>
        <w:p>
          <w:pPr>
            <w:pStyle w:val="Contents3"/>
            <w:tabs>
              <w:tab w:val="clear" w:pos="8459"/>
              <w:tab w:val="right" w:pos="9026" w:leader="dot"/>
            </w:tabs>
            <w:rPr/>
          </w:pPr>
          <w:hyperlink w:anchor="__RefHeading___Toc6194009_211673320">
            <w:r>
              <w:rPr>
                <w:webHidden/>
                <w:rStyle w:val="IndexLink"/>
                <w:rtl w:val="true"/>
              </w:rPr>
              <w:t>في عدم وجوب الحلق على المصدود</w:t>
            </w:r>
            <w:r>
              <w:rPr>
                <w:rStyle w:val="IndexLink"/>
                <w:rtl w:val="true"/>
              </w:rPr>
              <w:tab/>
            </w:r>
            <w:r>
              <w:rPr>
                <w:rStyle w:val="IndexLink"/>
              </w:rPr>
              <w:t>70</w:t>
            </w:r>
          </w:hyperlink>
        </w:p>
        <w:p>
          <w:pPr>
            <w:pStyle w:val="Contents3"/>
            <w:tabs>
              <w:tab w:val="clear" w:pos="8459"/>
              <w:tab w:val="right" w:pos="9026" w:leader="dot"/>
            </w:tabs>
            <w:rPr/>
          </w:pPr>
          <w:hyperlink w:anchor="__RefHeading___Toc6194011_211673320">
            <w:r>
              <w:rPr>
                <w:webHidden/>
                <w:rStyle w:val="IndexLink"/>
                <w:rtl w:val="true"/>
              </w:rPr>
              <w:t>كفارة حلق الرأس للمحرم</w:t>
            </w:r>
            <w:r>
              <w:rPr>
                <w:rStyle w:val="IndexLink"/>
                <w:rtl w:val="true"/>
              </w:rPr>
              <w:tab/>
            </w:r>
            <w:r>
              <w:rPr>
                <w:rStyle w:val="IndexLink"/>
              </w:rPr>
              <w:t>71</w:t>
            </w:r>
          </w:hyperlink>
        </w:p>
        <w:p>
          <w:pPr>
            <w:pStyle w:val="Contents3"/>
            <w:tabs>
              <w:tab w:val="clear" w:pos="8459"/>
              <w:tab w:val="right" w:pos="9026" w:leader="dot"/>
            </w:tabs>
            <w:rPr/>
          </w:pPr>
          <w:hyperlink w:anchor="__RefHeading___Toc6194013_211673320">
            <w:r>
              <w:rPr>
                <w:webHidden/>
                <w:rStyle w:val="IndexLink"/>
                <w:rtl w:val="true"/>
              </w:rPr>
              <w:t>فضل الحلق على التقصير</w:t>
            </w:r>
            <w:r>
              <w:rPr>
                <w:rStyle w:val="IndexLink"/>
                <w:rtl w:val="true"/>
              </w:rPr>
              <w:tab/>
            </w:r>
            <w:r>
              <w:rPr>
                <w:rStyle w:val="IndexLink"/>
              </w:rPr>
              <w:t>72</w:t>
            </w:r>
          </w:hyperlink>
        </w:p>
        <w:p>
          <w:pPr>
            <w:pStyle w:val="Contents3"/>
            <w:tabs>
              <w:tab w:val="clear" w:pos="8459"/>
              <w:tab w:val="right" w:pos="9026" w:leader="dot"/>
            </w:tabs>
            <w:rPr/>
          </w:pPr>
          <w:hyperlink w:anchor="__RefHeading___Toc6194015_211673320">
            <w:r>
              <w:rPr>
                <w:webHidden/>
                <w:rStyle w:val="IndexLink"/>
                <w:rtl w:val="true"/>
              </w:rPr>
              <w:t>ما قال صلى الله عليه و آله في حق عليّ عليه السلام يوم الحديبيّة</w:t>
            </w:r>
            <w:r>
              <w:rPr>
                <w:rStyle w:val="IndexLink"/>
                <w:rtl w:val="true"/>
              </w:rPr>
              <w:tab/>
            </w:r>
            <w:r>
              <w:rPr>
                <w:rStyle w:val="IndexLink"/>
              </w:rPr>
              <w:t>72</w:t>
            </w:r>
          </w:hyperlink>
        </w:p>
        <w:p>
          <w:pPr>
            <w:pStyle w:val="Contents3"/>
            <w:tabs>
              <w:tab w:val="clear" w:pos="8459"/>
              <w:tab w:val="right" w:pos="9026" w:leader="dot"/>
            </w:tabs>
            <w:rPr/>
          </w:pPr>
          <w:hyperlink w:anchor="__RefHeading___Toc6194017_211673320">
            <w:r>
              <w:rPr>
                <w:webHidden/>
                <w:rStyle w:val="IndexLink"/>
                <w:rtl w:val="true"/>
              </w:rPr>
              <w:t>عمرة القضاء</w:t>
            </w:r>
            <w:r>
              <w:rPr>
                <w:rStyle w:val="IndexLink"/>
                <w:rtl w:val="true"/>
              </w:rPr>
              <w:tab/>
            </w:r>
            <w:r>
              <w:rPr>
                <w:rStyle w:val="IndexLink"/>
              </w:rPr>
              <w:t>74</w:t>
            </w:r>
          </w:hyperlink>
        </w:p>
        <w:p>
          <w:pPr>
            <w:pStyle w:val="Contents3"/>
            <w:tabs>
              <w:tab w:val="clear" w:pos="8459"/>
              <w:tab w:val="right" w:pos="9026" w:leader="dot"/>
            </w:tabs>
            <w:rPr/>
          </w:pPr>
          <w:hyperlink w:anchor="__RefHeading___Toc6194019_211673320">
            <w:r>
              <w:rPr>
                <w:webHidden/>
                <w:rStyle w:val="IndexLink"/>
                <w:rtl w:val="true"/>
              </w:rPr>
              <w:t>مدّة إقامته صلى الله عليه و آله بمكة في عمرة القضاء</w:t>
            </w:r>
            <w:r>
              <w:rPr>
                <w:rStyle w:val="IndexLink"/>
                <w:rtl w:val="true"/>
              </w:rPr>
              <w:tab/>
            </w:r>
            <w:r>
              <w:rPr>
                <w:rStyle w:val="IndexLink"/>
              </w:rPr>
              <w:t>74</w:t>
            </w:r>
          </w:hyperlink>
        </w:p>
        <w:p>
          <w:pPr>
            <w:pStyle w:val="Contents3"/>
            <w:tabs>
              <w:tab w:val="clear" w:pos="8459"/>
              <w:tab w:val="right" w:pos="9026" w:leader="dot"/>
            </w:tabs>
            <w:rPr/>
          </w:pPr>
          <w:hyperlink w:anchor="__RefHeading___Toc6194021_211673320">
            <w:r>
              <w:rPr>
                <w:webHidden/>
                <w:rStyle w:val="IndexLink"/>
                <w:rtl w:val="true"/>
              </w:rPr>
              <w:t>طوافه صلى الله عليه و آله بالبيت وسعيه بين الصفا والمروة في عمرة القضاء</w:t>
            </w:r>
            <w:r>
              <w:rPr>
                <w:rStyle w:val="IndexLink"/>
                <w:rtl w:val="true"/>
              </w:rPr>
              <w:tab/>
            </w:r>
            <w:r>
              <w:rPr>
                <w:rStyle w:val="IndexLink"/>
              </w:rPr>
              <w:t>75</w:t>
            </w:r>
          </w:hyperlink>
        </w:p>
        <w:p>
          <w:pPr>
            <w:pStyle w:val="Contents3"/>
            <w:tabs>
              <w:tab w:val="clear" w:pos="8459"/>
              <w:tab w:val="right" w:pos="9026" w:leader="dot"/>
            </w:tabs>
            <w:rPr/>
          </w:pPr>
          <w:hyperlink w:anchor="__RefHeading___Toc6194023_211673320">
            <w:r>
              <w:rPr>
                <w:webHidden/>
                <w:rStyle w:val="IndexLink"/>
                <w:rtl w:val="true"/>
              </w:rPr>
              <w:t>ما نزل عليه صلى الله عليه و آله من القرآن في الصفا والمروة في عمرة القضاء</w:t>
            </w:r>
            <w:r>
              <w:rPr>
                <w:rStyle w:val="IndexLink"/>
                <w:rtl w:val="true"/>
              </w:rPr>
              <w:tab/>
            </w:r>
            <w:r>
              <w:rPr>
                <w:rStyle w:val="IndexLink"/>
              </w:rPr>
              <w:t>81</w:t>
            </w:r>
          </w:hyperlink>
        </w:p>
        <w:p>
          <w:pPr>
            <w:pStyle w:val="Contents3"/>
            <w:tabs>
              <w:tab w:val="clear" w:pos="8459"/>
              <w:tab w:val="right" w:pos="9026" w:leader="dot"/>
            </w:tabs>
            <w:rPr/>
          </w:pPr>
          <w:hyperlink w:anchor="__RefHeading___Toc6194025_211673320">
            <w:r>
              <w:rPr>
                <w:webHidden/>
                <w:rStyle w:val="IndexLink"/>
                <w:rtl w:val="true"/>
              </w:rPr>
              <w:t>دعائه صلى الله عليه و آله على الأحزاب بعد الطواف والسعي</w:t>
            </w:r>
            <w:r>
              <w:rPr>
                <w:rStyle w:val="IndexLink"/>
                <w:rtl w:val="true"/>
              </w:rPr>
              <w:tab/>
            </w:r>
            <w:r>
              <w:rPr>
                <w:rStyle w:val="IndexLink"/>
              </w:rPr>
              <w:t>82</w:t>
            </w:r>
          </w:hyperlink>
        </w:p>
        <w:p>
          <w:pPr>
            <w:pStyle w:val="Contents3"/>
            <w:tabs>
              <w:tab w:val="clear" w:pos="8459"/>
              <w:tab w:val="right" w:pos="9026" w:leader="dot"/>
            </w:tabs>
            <w:rPr/>
          </w:pPr>
          <w:hyperlink w:anchor="__RefHeading___Toc6194027_211673320">
            <w:r>
              <w:rPr>
                <w:webHidden/>
                <w:rStyle w:val="IndexLink"/>
                <w:rtl w:val="true"/>
              </w:rPr>
              <w:t>في أنه صلى الله عليه و آله لم يدخل البيت في عمرة القضاء</w:t>
            </w:r>
            <w:r>
              <w:rPr>
                <w:rStyle w:val="IndexLink"/>
                <w:rtl w:val="true"/>
              </w:rPr>
              <w:tab/>
            </w:r>
            <w:r>
              <w:rPr>
                <w:rStyle w:val="IndexLink"/>
              </w:rPr>
              <w:t>82</w:t>
            </w:r>
          </w:hyperlink>
        </w:p>
        <w:p>
          <w:pPr>
            <w:pStyle w:val="Contents3"/>
            <w:tabs>
              <w:tab w:val="clear" w:pos="8459"/>
              <w:tab w:val="right" w:pos="9026" w:leader="dot"/>
            </w:tabs>
            <w:rPr/>
          </w:pPr>
          <w:hyperlink w:anchor="__RefHeading___Toc6194029_211673320">
            <w:r>
              <w:rPr>
                <w:webHidden/>
                <w:rStyle w:val="IndexLink"/>
                <w:rtl w:val="true"/>
              </w:rPr>
              <w:t>من معجزاته صلى الله عليه و آله في عمرة القضاء</w:t>
            </w:r>
            <w:r>
              <w:rPr>
                <w:rStyle w:val="IndexLink"/>
                <w:rtl w:val="true"/>
              </w:rPr>
              <w:tab/>
            </w:r>
            <w:r>
              <w:rPr>
                <w:rStyle w:val="IndexLink"/>
              </w:rPr>
              <w:t>83</w:t>
            </w:r>
          </w:hyperlink>
        </w:p>
        <w:p>
          <w:pPr>
            <w:pStyle w:val="Contents3"/>
            <w:tabs>
              <w:tab w:val="clear" w:pos="8459"/>
              <w:tab w:val="right" w:pos="9026" w:leader="dot"/>
            </w:tabs>
            <w:rPr/>
          </w:pPr>
          <w:hyperlink w:anchor="__RefHeading___Toc6194031_211673320">
            <w:r>
              <w:rPr>
                <w:webHidden/>
                <w:rStyle w:val="IndexLink"/>
                <w:rtl w:val="true"/>
              </w:rPr>
              <w:t>عمرته صلى الله عليه و آله من الجعرانة</w:t>
            </w:r>
            <w:r>
              <w:rPr>
                <w:rStyle w:val="IndexLink"/>
                <w:rtl w:val="true"/>
              </w:rPr>
              <w:tab/>
            </w:r>
            <w:r>
              <w:rPr>
                <w:rStyle w:val="IndexLink"/>
              </w:rPr>
              <w:t>84</w:t>
            </w:r>
          </w:hyperlink>
        </w:p>
        <w:p>
          <w:pPr>
            <w:pStyle w:val="Contents2"/>
            <w:tabs>
              <w:tab w:val="clear" w:pos="8743"/>
              <w:tab w:val="right" w:pos="9026" w:leader="dot"/>
            </w:tabs>
            <w:rPr/>
          </w:pPr>
          <w:hyperlink w:anchor="__RefHeading___Toc6194033_211673320">
            <w:r>
              <w:rPr>
                <w:webHidden/>
                <w:rStyle w:val="IndexLink"/>
                <w:rtl w:val="true"/>
              </w:rPr>
              <w:t>حجّة الوداع</w:t>
            </w:r>
            <w:r>
              <w:rPr>
                <w:rStyle w:val="IndexLink"/>
                <w:rtl w:val="true"/>
              </w:rPr>
              <w:tab/>
            </w:r>
            <w:r>
              <w:rPr>
                <w:rStyle w:val="IndexLink"/>
              </w:rPr>
              <w:t>88</w:t>
            </w:r>
          </w:hyperlink>
        </w:p>
        <w:p>
          <w:pPr>
            <w:pStyle w:val="Contents3"/>
            <w:tabs>
              <w:tab w:val="clear" w:pos="8459"/>
              <w:tab w:val="right" w:pos="9026" w:leader="dot"/>
            </w:tabs>
            <w:rPr/>
          </w:pPr>
          <w:hyperlink w:anchor="__RefHeading___Toc6194035_2116733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6194037_211673320">
            <w:r>
              <w:rPr>
                <w:webHidden/>
                <w:rStyle w:val="IndexLink"/>
                <w:rtl w:val="true"/>
              </w:rPr>
              <w:t>متى خرج صلى الله عليه و آله من المدينة؟</w:t>
            </w:r>
            <w:r>
              <w:rPr>
                <w:rStyle w:val="IndexLink"/>
                <w:rtl w:val="true"/>
              </w:rPr>
              <w:tab/>
            </w:r>
            <w:r>
              <w:rPr>
                <w:rStyle w:val="IndexLink"/>
              </w:rPr>
              <w:t>89</w:t>
            </w:r>
          </w:hyperlink>
        </w:p>
        <w:p>
          <w:pPr>
            <w:pStyle w:val="Contents3"/>
            <w:tabs>
              <w:tab w:val="clear" w:pos="8459"/>
              <w:tab w:val="right" w:pos="9026" w:leader="dot"/>
            </w:tabs>
            <w:rPr/>
          </w:pPr>
          <w:hyperlink w:anchor="__RefHeading___Toc6194039_211673320">
            <w:r>
              <w:rPr>
                <w:webHidden/>
                <w:rStyle w:val="IndexLink"/>
                <w:rtl w:val="true"/>
              </w:rPr>
              <w:t>في حج غير البالغ</w:t>
            </w:r>
            <w:r>
              <w:rPr>
                <w:rStyle w:val="IndexLink"/>
                <w:rtl w:val="true"/>
              </w:rPr>
              <w:tab/>
            </w:r>
            <w:r>
              <w:rPr>
                <w:rStyle w:val="IndexLink"/>
              </w:rPr>
              <w:t>89</w:t>
            </w:r>
          </w:hyperlink>
        </w:p>
        <w:p>
          <w:pPr>
            <w:pStyle w:val="Contents3"/>
            <w:tabs>
              <w:tab w:val="clear" w:pos="8459"/>
              <w:tab w:val="right" w:pos="9026" w:leader="dot"/>
            </w:tabs>
            <w:rPr/>
          </w:pPr>
          <w:hyperlink w:anchor="__RefHeading___Toc6194041_211673320">
            <w:r>
              <w:rPr>
                <w:webHidden/>
                <w:rStyle w:val="IndexLink"/>
                <w:rtl w:val="true"/>
              </w:rPr>
              <w:t>إغتساله صلى الله عليه و آله للإحرام</w:t>
            </w:r>
            <w:r>
              <w:rPr>
                <w:rStyle w:val="IndexLink"/>
                <w:rtl w:val="true"/>
              </w:rPr>
              <w:tab/>
            </w:r>
            <w:r>
              <w:rPr>
                <w:rStyle w:val="IndexLink"/>
              </w:rPr>
              <w:t>90</w:t>
            </w:r>
          </w:hyperlink>
        </w:p>
        <w:p>
          <w:pPr>
            <w:pStyle w:val="Contents3"/>
            <w:tabs>
              <w:tab w:val="clear" w:pos="8459"/>
              <w:tab w:val="right" w:pos="9026" w:leader="dot"/>
            </w:tabs>
            <w:rPr/>
          </w:pPr>
          <w:hyperlink w:anchor="__RefHeading___Toc6194043_211673320">
            <w:r>
              <w:rPr>
                <w:webHidden/>
                <w:rStyle w:val="IndexLink"/>
                <w:rtl w:val="true"/>
              </w:rPr>
              <w:t>ما يحرم فيه صلى الله عليه و آله من الثياب</w:t>
            </w:r>
            <w:r>
              <w:rPr>
                <w:rStyle w:val="IndexLink"/>
                <w:rtl w:val="true"/>
              </w:rPr>
              <w:tab/>
            </w:r>
            <w:r>
              <w:rPr>
                <w:rStyle w:val="IndexLink"/>
              </w:rPr>
              <w:t>91</w:t>
            </w:r>
          </w:hyperlink>
        </w:p>
        <w:p>
          <w:pPr>
            <w:pStyle w:val="Contents3"/>
            <w:tabs>
              <w:tab w:val="clear" w:pos="8459"/>
              <w:tab w:val="right" w:pos="9026" w:leader="dot"/>
            </w:tabs>
            <w:rPr/>
          </w:pPr>
          <w:hyperlink w:anchor="__RefHeading___Toc6194045_211673320">
            <w:r>
              <w:rPr>
                <w:webHidden/>
                <w:rStyle w:val="IndexLink"/>
                <w:rtl w:val="true"/>
              </w:rPr>
              <w:t>كيفية تلبية النبيّ صلى الله عليه و آله</w:t>
            </w:r>
            <w:r>
              <w:rPr>
                <w:rStyle w:val="IndexLink"/>
                <w:rtl w:val="true"/>
              </w:rPr>
              <w:tab/>
            </w:r>
            <w:r>
              <w:rPr>
                <w:rStyle w:val="IndexLink"/>
              </w:rPr>
              <w:t>92</w:t>
            </w:r>
          </w:hyperlink>
        </w:p>
        <w:p>
          <w:pPr>
            <w:pStyle w:val="Contents3"/>
            <w:tabs>
              <w:tab w:val="clear" w:pos="8459"/>
              <w:tab w:val="right" w:pos="9026" w:leader="dot"/>
            </w:tabs>
            <w:rPr/>
          </w:pPr>
          <w:hyperlink w:anchor="__RefHeading___Toc6194047_211673320">
            <w:r>
              <w:rPr>
                <w:webHidden/>
                <w:rStyle w:val="IndexLink"/>
                <w:rtl w:val="true"/>
              </w:rPr>
              <w:t>في تقليده صلى الله عليه و آله الهدي وإشعاره عند الإحرام</w:t>
            </w:r>
            <w:r>
              <w:rPr>
                <w:rStyle w:val="IndexLink"/>
                <w:rtl w:val="true"/>
              </w:rPr>
              <w:tab/>
            </w:r>
            <w:r>
              <w:rPr>
                <w:rStyle w:val="IndexLink"/>
              </w:rPr>
              <w:t>93</w:t>
            </w:r>
          </w:hyperlink>
        </w:p>
        <w:p>
          <w:pPr>
            <w:pStyle w:val="Contents3"/>
            <w:tabs>
              <w:tab w:val="clear" w:pos="8459"/>
              <w:tab w:val="right" w:pos="9026" w:leader="dot"/>
            </w:tabs>
            <w:rPr/>
          </w:pPr>
          <w:hyperlink w:anchor="__RefHeading___Toc6194049_211673320">
            <w:r>
              <w:rPr>
                <w:webHidden/>
                <w:rStyle w:val="IndexLink"/>
                <w:rtl w:val="true"/>
              </w:rPr>
              <w:t>في رفع صوته صلى الله عليه و آله بالتلبية</w:t>
            </w:r>
            <w:r>
              <w:rPr>
                <w:rStyle w:val="IndexLink"/>
                <w:rtl w:val="true"/>
              </w:rPr>
              <w:tab/>
            </w:r>
            <w:r>
              <w:rPr>
                <w:rStyle w:val="IndexLink"/>
              </w:rPr>
              <w:t>95</w:t>
            </w:r>
          </w:hyperlink>
        </w:p>
        <w:p>
          <w:pPr>
            <w:pStyle w:val="Contents3"/>
            <w:tabs>
              <w:tab w:val="clear" w:pos="8459"/>
              <w:tab w:val="right" w:pos="9026" w:leader="dot"/>
            </w:tabs>
            <w:rPr/>
          </w:pPr>
          <w:hyperlink w:anchor="__RefHeading___Toc6194051_211673320">
            <w:r>
              <w:rPr>
                <w:webHidden/>
                <w:rStyle w:val="IndexLink"/>
                <w:rtl w:val="true"/>
              </w:rPr>
              <w:t>الموضع الذي لبّى فيه النبيّ صلى الله عليه و آله</w:t>
            </w:r>
            <w:r>
              <w:rPr>
                <w:rStyle w:val="IndexLink"/>
                <w:rtl w:val="true"/>
              </w:rPr>
              <w:tab/>
            </w:r>
            <w:r>
              <w:rPr>
                <w:rStyle w:val="IndexLink"/>
              </w:rPr>
              <w:t>97</w:t>
            </w:r>
          </w:hyperlink>
        </w:p>
        <w:p>
          <w:pPr>
            <w:pStyle w:val="Contents3"/>
            <w:tabs>
              <w:tab w:val="clear" w:pos="8459"/>
              <w:tab w:val="right" w:pos="9026" w:leader="dot"/>
            </w:tabs>
            <w:rPr/>
          </w:pPr>
          <w:hyperlink w:anchor="__RefHeading___Toc6194053_211673320">
            <w:r>
              <w:rPr>
                <w:webHidden/>
                <w:rStyle w:val="IndexLink"/>
                <w:rtl w:val="true"/>
              </w:rPr>
              <w:t>الوقت الذي أحرم فيه النبيّ صلى الله عليه و آله</w:t>
            </w:r>
            <w:r>
              <w:rPr>
                <w:rStyle w:val="IndexLink"/>
                <w:rtl w:val="true"/>
              </w:rPr>
              <w:tab/>
            </w:r>
            <w:r>
              <w:rPr>
                <w:rStyle w:val="IndexLink"/>
              </w:rPr>
              <w:t>99</w:t>
            </w:r>
          </w:hyperlink>
        </w:p>
        <w:p>
          <w:pPr>
            <w:pStyle w:val="Contents3"/>
            <w:tabs>
              <w:tab w:val="clear" w:pos="8459"/>
              <w:tab w:val="right" w:pos="9026" w:leader="dot"/>
            </w:tabs>
            <w:rPr/>
          </w:pPr>
          <w:hyperlink w:anchor="__RefHeading___Toc6194055_211673320">
            <w:r>
              <w:rPr>
                <w:webHidden/>
                <w:rStyle w:val="IndexLink"/>
                <w:rtl w:val="true"/>
              </w:rPr>
              <w:t>لأيّ علة أحرم رسول اللَّه صلى الله عليه و آله من مسجد الشجرة</w:t>
            </w:r>
            <w:r>
              <w:rPr>
                <w:rStyle w:val="IndexLink"/>
                <w:rtl w:val="true"/>
              </w:rPr>
              <w:tab/>
            </w:r>
            <w:r>
              <w:rPr>
                <w:rStyle w:val="IndexLink"/>
              </w:rPr>
              <w:t>100</w:t>
            </w:r>
          </w:hyperlink>
        </w:p>
        <w:p>
          <w:pPr>
            <w:pStyle w:val="Contents3"/>
            <w:tabs>
              <w:tab w:val="clear" w:pos="8459"/>
              <w:tab w:val="right" w:pos="9026" w:leader="dot"/>
            </w:tabs>
            <w:rPr/>
          </w:pPr>
          <w:hyperlink w:anchor="__RefHeading___Toc6194057_211673320">
            <w:r>
              <w:rPr>
                <w:webHidden/>
                <w:rStyle w:val="IndexLink"/>
                <w:rtl w:val="true"/>
              </w:rPr>
              <w:t>في أنّه صلى الله عليه و آله لبّد شعره</w:t>
            </w:r>
            <w:r>
              <w:rPr>
                <w:rStyle w:val="IndexLink"/>
                <w:rtl w:val="true"/>
              </w:rPr>
              <w:tab/>
            </w:r>
            <w:r>
              <w:rPr>
                <w:rStyle w:val="IndexLink"/>
              </w:rPr>
              <w:t>102</w:t>
            </w:r>
          </w:hyperlink>
        </w:p>
        <w:p>
          <w:pPr>
            <w:pStyle w:val="Contents3"/>
            <w:tabs>
              <w:tab w:val="clear" w:pos="8459"/>
              <w:tab w:val="right" w:pos="9026" w:leader="dot"/>
            </w:tabs>
            <w:rPr/>
          </w:pPr>
          <w:hyperlink w:anchor="__RefHeading___Toc6194059_211673320">
            <w:r>
              <w:rPr>
                <w:webHidden/>
                <w:rStyle w:val="IndexLink"/>
                <w:rtl w:val="true"/>
              </w:rPr>
              <w:t>في امرأة نذرتْ أن تمشي حافيةً إلى مكّة</w:t>
            </w:r>
            <w:r>
              <w:rPr>
                <w:rStyle w:val="IndexLink"/>
                <w:rtl w:val="true"/>
              </w:rPr>
              <w:tab/>
            </w:r>
            <w:r>
              <w:rPr>
                <w:rStyle w:val="IndexLink"/>
              </w:rPr>
              <w:t>103</w:t>
            </w:r>
          </w:hyperlink>
        </w:p>
        <w:p>
          <w:pPr>
            <w:pStyle w:val="Contents3"/>
            <w:tabs>
              <w:tab w:val="clear" w:pos="8459"/>
              <w:tab w:val="right" w:pos="9026" w:leader="dot"/>
            </w:tabs>
            <w:rPr/>
          </w:pPr>
          <w:hyperlink w:anchor="__RefHeading___Toc6194061_211673320">
            <w:r>
              <w:rPr>
                <w:webHidden/>
                <w:rStyle w:val="IndexLink"/>
                <w:rtl w:val="true"/>
              </w:rPr>
              <w:t>حرمة أكل الصيد للمحرم</w:t>
            </w:r>
            <w:r>
              <w:rPr>
                <w:rStyle w:val="IndexLink"/>
                <w:rtl w:val="true"/>
              </w:rPr>
              <w:tab/>
            </w:r>
            <w:r>
              <w:rPr>
                <w:rStyle w:val="IndexLink"/>
              </w:rPr>
              <w:t>103</w:t>
            </w:r>
          </w:hyperlink>
        </w:p>
        <w:p>
          <w:pPr>
            <w:pStyle w:val="Contents3"/>
            <w:tabs>
              <w:tab w:val="clear" w:pos="8459"/>
              <w:tab w:val="right" w:pos="9026" w:leader="dot"/>
            </w:tabs>
            <w:rPr/>
          </w:pPr>
          <w:hyperlink w:anchor="__RefHeading___Toc6194063_211673320">
            <w:r>
              <w:rPr>
                <w:webHidden/>
                <w:rStyle w:val="IndexLink"/>
                <w:rtl w:val="true"/>
              </w:rPr>
              <w:t>وصوله صلى الله عليه و آله بعُسفان والرّوحاء</w:t>
            </w:r>
            <w:r>
              <w:rPr>
                <w:rStyle w:val="IndexLink"/>
                <w:rtl w:val="true"/>
              </w:rPr>
              <w:tab/>
            </w:r>
            <w:r>
              <w:rPr>
                <w:rStyle w:val="IndexLink"/>
              </w:rPr>
              <w:t>105</w:t>
            </w:r>
          </w:hyperlink>
        </w:p>
        <w:p>
          <w:pPr>
            <w:pStyle w:val="Contents3"/>
            <w:tabs>
              <w:tab w:val="clear" w:pos="8459"/>
              <w:tab w:val="right" w:pos="9026" w:leader="dot"/>
            </w:tabs>
            <w:rPr/>
          </w:pPr>
          <w:hyperlink w:anchor="__RefHeading___Toc6194065_211673320">
            <w:r>
              <w:rPr>
                <w:webHidden/>
                <w:rStyle w:val="IndexLink"/>
                <w:rtl w:val="true"/>
              </w:rPr>
              <w:t>في أنّه صلى الله عليه و آله بات بذي طوى</w:t>
            </w:r>
            <w:r>
              <w:rPr>
                <w:rStyle w:val="IndexLink"/>
                <w:rtl w:val="true"/>
              </w:rPr>
              <w:tab/>
            </w:r>
            <w:r>
              <w:rPr>
                <w:rStyle w:val="IndexLink"/>
              </w:rPr>
              <w:t>105</w:t>
            </w:r>
          </w:hyperlink>
        </w:p>
        <w:p>
          <w:pPr>
            <w:pStyle w:val="Contents3"/>
            <w:tabs>
              <w:tab w:val="clear" w:pos="8459"/>
              <w:tab w:val="right" w:pos="9026" w:leader="dot"/>
            </w:tabs>
            <w:rPr/>
          </w:pPr>
          <w:hyperlink w:anchor="__RefHeading___Toc6194067_211673320">
            <w:r>
              <w:rPr>
                <w:webHidden/>
                <w:rStyle w:val="IndexLink"/>
                <w:rtl w:val="true"/>
              </w:rPr>
              <w:t>في أنّه صلى الله عليه و آله حجّ راكبا</w:t>
            </w:r>
            <w:r>
              <w:rPr>
                <w:rStyle w:val="IndexLink"/>
                <w:rtl w:val="true"/>
              </w:rPr>
              <w:tab/>
            </w:r>
            <w:r>
              <w:rPr>
                <w:rStyle w:val="IndexLink"/>
              </w:rPr>
              <w:t>106</w:t>
            </w:r>
          </w:hyperlink>
        </w:p>
        <w:p>
          <w:pPr>
            <w:pStyle w:val="Contents3"/>
            <w:tabs>
              <w:tab w:val="clear" w:pos="8459"/>
              <w:tab w:val="right" w:pos="9026" w:leader="dot"/>
            </w:tabs>
            <w:rPr/>
          </w:pPr>
          <w:hyperlink w:anchor="__RefHeading___Toc6194069_211673320">
            <w:r>
              <w:rPr>
                <w:webHidden/>
                <w:rStyle w:val="IndexLink"/>
                <w:rtl w:val="true"/>
              </w:rPr>
              <w:t>من أين دخل صلى الله عليه و آله مكّة؟</w:t>
            </w:r>
            <w:r>
              <w:rPr>
                <w:rStyle w:val="IndexLink"/>
                <w:rtl w:val="true"/>
              </w:rPr>
              <w:tab/>
            </w:r>
            <w:r>
              <w:rPr>
                <w:rStyle w:val="IndexLink"/>
              </w:rPr>
              <w:t>108</w:t>
            </w:r>
          </w:hyperlink>
        </w:p>
        <w:p>
          <w:pPr>
            <w:pStyle w:val="Contents3"/>
            <w:tabs>
              <w:tab w:val="clear" w:pos="8459"/>
              <w:tab w:val="right" w:pos="9026" w:leader="dot"/>
            </w:tabs>
            <w:rPr/>
          </w:pPr>
          <w:hyperlink w:anchor="__RefHeading___Toc6194071_211673320">
            <w:r>
              <w:rPr>
                <w:webHidden/>
                <w:rStyle w:val="IndexLink"/>
                <w:rtl w:val="true"/>
              </w:rPr>
              <w:t>الوقت الذي دخل صلى الله عليه و آله مكّة</w:t>
            </w:r>
            <w:r>
              <w:rPr>
                <w:rStyle w:val="IndexLink"/>
                <w:rtl w:val="true"/>
              </w:rPr>
              <w:tab/>
            </w:r>
            <w:r>
              <w:rPr>
                <w:rStyle w:val="IndexLink"/>
              </w:rPr>
              <w:t>109</w:t>
            </w:r>
          </w:hyperlink>
        </w:p>
        <w:p>
          <w:pPr>
            <w:pStyle w:val="Contents3"/>
            <w:tabs>
              <w:tab w:val="clear" w:pos="8459"/>
              <w:tab w:val="right" w:pos="9026" w:leader="dot"/>
            </w:tabs>
            <w:rPr/>
          </w:pPr>
          <w:hyperlink w:anchor="__RefHeading___Toc6194073_211673320">
            <w:r>
              <w:rPr>
                <w:webHidden/>
                <w:rStyle w:val="IndexLink"/>
                <w:rtl w:val="true"/>
              </w:rPr>
              <w:t>دعائه صلى الله عليه و آله عند دخول مكّة</w:t>
            </w:r>
            <w:r>
              <w:rPr>
                <w:rStyle w:val="IndexLink"/>
                <w:rtl w:val="true"/>
              </w:rPr>
              <w:tab/>
            </w:r>
            <w:r>
              <w:rPr>
                <w:rStyle w:val="IndexLink"/>
              </w:rPr>
              <w:t>112</w:t>
            </w:r>
          </w:hyperlink>
        </w:p>
        <w:p>
          <w:pPr>
            <w:pStyle w:val="Contents3"/>
            <w:tabs>
              <w:tab w:val="clear" w:pos="8459"/>
              <w:tab w:val="right" w:pos="9026" w:leader="dot"/>
            </w:tabs>
            <w:rPr/>
          </w:pPr>
          <w:hyperlink w:anchor="__RefHeading___Toc6194075_211673320">
            <w:r>
              <w:rPr>
                <w:webHidden/>
                <w:rStyle w:val="IndexLink"/>
                <w:rtl w:val="true"/>
              </w:rPr>
              <w:t>دعائه صلى الله عليه و آله عند رؤية البيت</w:t>
            </w:r>
            <w:r>
              <w:rPr>
                <w:rStyle w:val="IndexLink"/>
                <w:rtl w:val="true"/>
              </w:rPr>
              <w:tab/>
            </w:r>
            <w:r>
              <w:rPr>
                <w:rStyle w:val="IndexLink"/>
              </w:rPr>
              <w:t>112</w:t>
            </w:r>
          </w:hyperlink>
        </w:p>
        <w:p>
          <w:pPr>
            <w:pStyle w:val="Contents3"/>
            <w:tabs>
              <w:tab w:val="clear" w:pos="8459"/>
              <w:tab w:val="right" w:pos="9026" w:leader="dot"/>
            </w:tabs>
            <w:rPr/>
          </w:pPr>
          <w:hyperlink w:anchor="__RefHeading___Toc6194077_211673320">
            <w:r>
              <w:rPr>
                <w:webHidden/>
                <w:rStyle w:val="IndexLink"/>
                <w:rtl w:val="true"/>
              </w:rPr>
              <w:t>دعائه صلى الله عليه و آله عند البيت</w:t>
            </w:r>
            <w:r>
              <w:rPr>
                <w:rStyle w:val="IndexLink"/>
                <w:rtl w:val="true"/>
              </w:rPr>
              <w:tab/>
            </w:r>
            <w:r>
              <w:rPr>
                <w:rStyle w:val="IndexLink"/>
              </w:rPr>
              <w:t>113</w:t>
            </w:r>
          </w:hyperlink>
        </w:p>
        <w:p>
          <w:pPr>
            <w:pStyle w:val="Contents3"/>
            <w:tabs>
              <w:tab w:val="clear" w:pos="8459"/>
              <w:tab w:val="right" w:pos="9026" w:leader="dot"/>
            </w:tabs>
            <w:rPr/>
          </w:pPr>
          <w:hyperlink w:anchor="__RefHeading___Toc6194079_211673320">
            <w:r>
              <w:rPr>
                <w:webHidden/>
                <w:rStyle w:val="IndexLink"/>
                <w:rtl w:val="true"/>
              </w:rPr>
              <w:t>في أنه صلى الله عليه و آله يتمّ صلاته في المسجد الحرام</w:t>
            </w:r>
            <w:r>
              <w:rPr>
                <w:rStyle w:val="IndexLink"/>
                <w:rtl w:val="true"/>
              </w:rPr>
              <w:tab/>
            </w:r>
            <w:r>
              <w:rPr>
                <w:rStyle w:val="IndexLink"/>
              </w:rPr>
              <w:t>113</w:t>
            </w:r>
          </w:hyperlink>
        </w:p>
        <w:p>
          <w:pPr>
            <w:pStyle w:val="Contents3"/>
            <w:tabs>
              <w:tab w:val="clear" w:pos="8459"/>
              <w:tab w:val="right" w:pos="9026" w:leader="dot"/>
            </w:tabs>
            <w:rPr/>
          </w:pPr>
          <w:hyperlink w:anchor="__RefHeading___Toc6194081_211673320">
            <w:r>
              <w:rPr>
                <w:webHidden/>
                <w:rStyle w:val="IndexLink"/>
                <w:rtl w:val="true"/>
              </w:rPr>
              <w:t>دعائه صلى الله عليه و آله لأمير المؤمنين عليّ بن أبي طالب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6194083_211673320">
            <w:r>
              <w:rPr>
                <w:webHidden/>
                <w:rStyle w:val="IndexLink"/>
                <w:rtl w:val="true"/>
              </w:rPr>
              <w:t>في أنه صلى الله عليه و آله حج على رحل رثّ وقطيفة خلقة</w:t>
            </w:r>
            <w:r>
              <w:rPr>
                <w:rStyle w:val="IndexLink"/>
                <w:rtl w:val="true"/>
              </w:rPr>
              <w:tab/>
            </w:r>
            <w:r>
              <w:rPr>
                <w:rStyle w:val="IndexLink"/>
              </w:rPr>
              <w:t>114</w:t>
            </w:r>
          </w:hyperlink>
        </w:p>
        <w:p>
          <w:pPr>
            <w:pStyle w:val="Contents3"/>
            <w:tabs>
              <w:tab w:val="clear" w:pos="8459"/>
              <w:tab w:val="right" w:pos="9026" w:leader="dot"/>
            </w:tabs>
            <w:rPr/>
          </w:pPr>
          <w:hyperlink w:anchor="__RefHeading___Toc6194085_211673320">
            <w:r>
              <w:rPr>
                <w:webHidden/>
                <w:rStyle w:val="IndexLink"/>
                <w:rtl w:val="true"/>
              </w:rPr>
              <w:t>طوافه صلى الله عليه و آله بالبيت واستلامه الركنين</w:t>
            </w:r>
            <w:r>
              <w:rPr>
                <w:rStyle w:val="IndexLink"/>
                <w:rtl w:val="true"/>
              </w:rPr>
              <w:tab/>
            </w:r>
            <w:r>
              <w:rPr>
                <w:rStyle w:val="IndexLink"/>
              </w:rPr>
              <w:t>115</w:t>
            </w:r>
          </w:hyperlink>
        </w:p>
        <w:p>
          <w:pPr>
            <w:pStyle w:val="Contents3"/>
            <w:tabs>
              <w:tab w:val="clear" w:pos="8459"/>
              <w:tab w:val="right" w:pos="9026" w:leader="dot"/>
            </w:tabs>
            <w:rPr/>
          </w:pPr>
          <w:hyperlink w:anchor="__RefHeading___Toc6194087_211673320">
            <w:r>
              <w:rPr>
                <w:webHidden/>
                <w:rStyle w:val="IndexLink"/>
                <w:rtl w:val="true"/>
              </w:rPr>
              <w:t>في أنه صلى الله عليه و آله كان يطوف بالليل والنهار عشرة أسابيع</w:t>
            </w:r>
            <w:r>
              <w:rPr>
                <w:rStyle w:val="IndexLink"/>
                <w:rtl w:val="true"/>
              </w:rPr>
              <w:tab/>
            </w:r>
            <w:r>
              <w:rPr>
                <w:rStyle w:val="IndexLink"/>
              </w:rPr>
              <w:t>120</w:t>
            </w:r>
          </w:hyperlink>
        </w:p>
        <w:p>
          <w:pPr>
            <w:pStyle w:val="Contents3"/>
            <w:tabs>
              <w:tab w:val="clear" w:pos="8459"/>
              <w:tab w:val="right" w:pos="9026" w:leader="dot"/>
            </w:tabs>
            <w:rPr/>
          </w:pPr>
          <w:hyperlink w:anchor="__RefHeading___Toc6194089_211673320">
            <w:r>
              <w:rPr>
                <w:webHidden/>
                <w:rStyle w:val="IndexLink"/>
                <w:rtl w:val="true"/>
              </w:rPr>
              <w:t>في فضل الركن والمقام</w:t>
            </w:r>
            <w:r>
              <w:rPr>
                <w:rStyle w:val="IndexLink"/>
                <w:rtl w:val="true"/>
              </w:rPr>
              <w:tab/>
            </w:r>
            <w:r>
              <w:rPr>
                <w:rStyle w:val="IndexLink"/>
              </w:rPr>
              <w:t>121</w:t>
            </w:r>
          </w:hyperlink>
        </w:p>
        <w:p>
          <w:pPr>
            <w:pStyle w:val="Contents3"/>
            <w:tabs>
              <w:tab w:val="clear" w:pos="8459"/>
              <w:tab w:val="right" w:pos="9026" w:leader="dot"/>
            </w:tabs>
            <w:rPr/>
          </w:pPr>
          <w:hyperlink w:anchor="__RefHeading___Toc6194091_211673320">
            <w:r>
              <w:rPr>
                <w:webHidden/>
                <w:rStyle w:val="IndexLink"/>
                <w:rtl w:val="true"/>
              </w:rPr>
              <w:t>في إستقائه صلى الله عليه و آله عند الطواف</w:t>
            </w:r>
            <w:r>
              <w:rPr>
                <w:rStyle w:val="IndexLink"/>
                <w:rtl w:val="true"/>
              </w:rPr>
              <w:tab/>
            </w:r>
            <w:r>
              <w:rPr>
                <w:rStyle w:val="IndexLink"/>
              </w:rPr>
              <w:t>121</w:t>
            </w:r>
          </w:hyperlink>
        </w:p>
        <w:p>
          <w:pPr>
            <w:pStyle w:val="Contents3"/>
            <w:tabs>
              <w:tab w:val="clear" w:pos="8459"/>
              <w:tab w:val="right" w:pos="9026" w:leader="dot"/>
            </w:tabs>
            <w:rPr/>
          </w:pPr>
          <w:hyperlink w:anchor="__RefHeading___Toc6194093_211673320">
            <w:r>
              <w:rPr>
                <w:webHidden/>
                <w:rStyle w:val="IndexLink"/>
                <w:rtl w:val="true"/>
              </w:rPr>
              <w:t>في صلاته صلى الله عليه و آله بعد الطواف</w:t>
            </w:r>
            <w:r>
              <w:rPr>
                <w:rStyle w:val="IndexLink"/>
                <w:rtl w:val="true"/>
              </w:rPr>
              <w:tab/>
            </w:r>
            <w:r>
              <w:rPr>
                <w:rStyle w:val="IndexLink"/>
              </w:rPr>
              <w:t>122</w:t>
            </w:r>
          </w:hyperlink>
        </w:p>
        <w:p>
          <w:pPr>
            <w:pStyle w:val="Contents3"/>
            <w:tabs>
              <w:tab w:val="clear" w:pos="8459"/>
              <w:tab w:val="right" w:pos="9026" w:leader="dot"/>
            </w:tabs>
            <w:rPr/>
          </w:pPr>
          <w:hyperlink w:anchor="__RefHeading___Toc6194095_211673320">
            <w:r>
              <w:rPr>
                <w:webHidden/>
                <w:rStyle w:val="IndexLink"/>
                <w:rtl w:val="true"/>
              </w:rPr>
              <w:t>من أين خرج صلى الله عليه و آله إلى الصفا</w:t>
            </w:r>
            <w:r>
              <w:rPr>
                <w:rStyle w:val="IndexLink"/>
                <w:rtl w:val="true"/>
              </w:rPr>
              <w:tab/>
            </w:r>
            <w:r>
              <w:rPr>
                <w:rStyle w:val="IndexLink"/>
              </w:rPr>
              <w:t>123</w:t>
            </w:r>
          </w:hyperlink>
        </w:p>
        <w:p>
          <w:pPr>
            <w:pStyle w:val="Contents3"/>
            <w:tabs>
              <w:tab w:val="clear" w:pos="8459"/>
              <w:tab w:val="right" w:pos="9026" w:leader="dot"/>
            </w:tabs>
            <w:rPr/>
          </w:pPr>
          <w:hyperlink w:anchor="__RefHeading___Toc6194097_211673320">
            <w:r>
              <w:rPr>
                <w:webHidden/>
                <w:rStyle w:val="IndexLink"/>
                <w:rtl w:val="true"/>
              </w:rPr>
              <w:t>سعيه صلى الله عليه و آله بين الصفا والمروة</w:t>
            </w:r>
            <w:r>
              <w:rPr>
                <w:rStyle w:val="IndexLink"/>
                <w:rtl w:val="true"/>
              </w:rPr>
              <w:tab/>
            </w:r>
            <w:r>
              <w:rPr>
                <w:rStyle w:val="IndexLink"/>
              </w:rPr>
              <w:t>123</w:t>
            </w:r>
          </w:hyperlink>
        </w:p>
        <w:p>
          <w:pPr>
            <w:pStyle w:val="Contents3"/>
            <w:tabs>
              <w:tab w:val="clear" w:pos="8459"/>
              <w:tab w:val="right" w:pos="9026" w:leader="dot"/>
            </w:tabs>
            <w:rPr/>
          </w:pPr>
          <w:hyperlink w:anchor="__RefHeading___Toc6194099_211673320">
            <w:r>
              <w:rPr>
                <w:webHidden/>
                <w:rStyle w:val="IndexLink"/>
                <w:rtl w:val="true"/>
              </w:rPr>
              <w:t>وقوفه صلى الله عليه و آله على الصفا</w:t>
            </w:r>
            <w:r>
              <w:rPr>
                <w:rStyle w:val="IndexLink"/>
                <w:rtl w:val="true"/>
              </w:rPr>
              <w:tab/>
            </w:r>
            <w:r>
              <w:rPr>
                <w:rStyle w:val="IndexLink"/>
              </w:rPr>
              <w:t>124</w:t>
            </w:r>
          </w:hyperlink>
        </w:p>
        <w:p>
          <w:pPr>
            <w:pStyle w:val="Contents3"/>
            <w:tabs>
              <w:tab w:val="clear" w:pos="8459"/>
              <w:tab w:val="right" w:pos="9026" w:leader="dot"/>
            </w:tabs>
            <w:rPr/>
          </w:pPr>
          <w:hyperlink w:anchor="__RefHeading___Toc6194101_211673320">
            <w:r>
              <w:rPr>
                <w:webHidden/>
                <w:rStyle w:val="IndexLink"/>
                <w:rtl w:val="true"/>
              </w:rPr>
              <w:t>خطبته صلى الله عليه و آله على الصفا</w:t>
            </w:r>
            <w:r>
              <w:rPr>
                <w:rStyle w:val="IndexLink"/>
                <w:rtl w:val="true"/>
              </w:rPr>
              <w:tab/>
            </w:r>
            <w:r>
              <w:rPr>
                <w:rStyle w:val="IndexLink"/>
              </w:rPr>
              <w:t>125</w:t>
            </w:r>
          </w:hyperlink>
        </w:p>
        <w:p>
          <w:pPr>
            <w:pStyle w:val="Contents3"/>
            <w:tabs>
              <w:tab w:val="clear" w:pos="8459"/>
              <w:tab w:val="right" w:pos="9026" w:leader="dot"/>
            </w:tabs>
            <w:rPr/>
          </w:pPr>
          <w:hyperlink w:anchor="__RefHeading___Toc6194103_211673320">
            <w:r>
              <w:rPr>
                <w:webHidden/>
                <w:rStyle w:val="IndexLink"/>
                <w:rtl w:val="true"/>
              </w:rPr>
              <w:t>دعائه صلى الله عليه و آله على الصفا والمروة</w:t>
            </w:r>
            <w:r>
              <w:rPr>
                <w:rStyle w:val="IndexLink"/>
                <w:rtl w:val="true"/>
              </w:rPr>
              <w:tab/>
            </w:r>
            <w:r>
              <w:rPr>
                <w:rStyle w:val="IndexLink"/>
              </w:rPr>
              <w:t>125</w:t>
            </w:r>
          </w:hyperlink>
        </w:p>
        <w:p>
          <w:pPr>
            <w:pStyle w:val="Contents3"/>
            <w:tabs>
              <w:tab w:val="clear" w:pos="8459"/>
              <w:tab w:val="right" w:pos="9026" w:leader="dot"/>
            </w:tabs>
            <w:rPr/>
          </w:pPr>
          <w:hyperlink w:anchor="__RefHeading___Toc6194105_211673320">
            <w:r>
              <w:rPr>
                <w:webHidden/>
                <w:rStyle w:val="IndexLink"/>
                <w:rtl w:val="true"/>
              </w:rPr>
              <w:t>في أنّه صلى الله عليه و آله شرب من ماء زمزم</w:t>
            </w:r>
            <w:r>
              <w:rPr>
                <w:rStyle w:val="IndexLink"/>
                <w:rtl w:val="true"/>
              </w:rPr>
              <w:tab/>
            </w:r>
            <w:r>
              <w:rPr>
                <w:rStyle w:val="IndexLink"/>
              </w:rPr>
              <w:t>127</w:t>
            </w:r>
          </w:hyperlink>
        </w:p>
        <w:p>
          <w:pPr>
            <w:pStyle w:val="Contents3"/>
            <w:tabs>
              <w:tab w:val="clear" w:pos="8459"/>
              <w:tab w:val="right" w:pos="9026" w:leader="dot"/>
            </w:tabs>
            <w:rPr/>
          </w:pPr>
          <w:hyperlink w:anchor="__RefHeading___Toc6194107_211673320">
            <w:r>
              <w:rPr>
                <w:webHidden/>
                <w:rStyle w:val="IndexLink"/>
                <w:rtl w:val="true"/>
              </w:rPr>
              <w:t>ما قال النبيّ صلى الله عليه و آله حين نظر إلى زمزم</w:t>
            </w:r>
            <w:r>
              <w:rPr>
                <w:rStyle w:val="IndexLink"/>
                <w:rtl w:val="true"/>
              </w:rPr>
              <w:tab/>
            </w:r>
            <w:r>
              <w:rPr>
                <w:rStyle w:val="IndexLink"/>
              </w:rPr>
              <w:t>128</w:t>
            </w:r>
          </w:hyperlink>
        </w:p>
        <w:p>
          <w:pPr>
            <w:pStyle w:val="Contents3"/>
            <w:tabs>
              <w:tab w:val="clear" w:pos="8459"/>
              <w:tab w:val="right" w:pos="9026" w:leader="dot"/>
            </w:tabs>
            <w:rPr/>
          </w:pPr>
          <w:hyperlink w:anchor="__RefHeading___Toc6194109_211673320">
            <w:r>
              <w:rPr>
                <w:webHidden/>
                <w:rStyle w:val="IndexLink"/>
                <w:rtl w:val="true"/>
              </w:rPr>
              <w:t>العلة التي جمع اللَّه لنبيّه صلى الله عليه و آله بين الحج والعمرة</w:t>
            </w:r>
            <w:r>
              <w:rPr>
                <w:rStyle w:val="IndexLink"/>
                <w:rtl w:val="true"/>
              </w:rPr>
              <w:tab/>
            </w:r>
            <w:r>
              <w:rPr>
                <w:rStyle w:val="IndexLink"/>
              </w:rPr>
              <w:t>129</w:t>
            </w:r>
          </w:hyperlink>
        </w:p>
        <w:p>
          <w:pPr>
            <w:pStyle w:val="Contents3"/>
            <w:tabs>
              <w:tab w:val="clear" w:pos="8459"/>
              <w:tab w:val="right" w:pos="9026" w:leader="dot"/>
            </w:tabs>
            <w:rPr/>
          </w:pPr>
          <w:hyperlink w:anchor="__RefHeading___Toc6194111_211673320">
            <w:r>
              <w:rPr>
                <w:webHidden/>
                <w:rStyle w:val="IndexLink"/>
                <w:rtl w:val="true"/>
              </w:rPr>
              <w:t>في أنّه صلى الله عليه و آله أمر أصحابه يوم التروية بفسخ الحج</w:t>
            </w:r>
            <w:r>
              <w:rPr>
                <w:rStyle w:val="IndexLink"/>
                <w:rtl w:val="true"/>
              </w:rPr>
              <w:tab/>
            </w:r>
            <w:r>
              <w:rPr>
                <w:rStyle w:val="IndexLink"/>
              </w:rPr>
              <w:t>130</w:t>
            </w:r>
          </w:hyperlink>
        </w:p>
        <w:p>
          <w:pPr>
            <w:pStyle w:val="Contents3"/>
            <w:tabs>
              <w:tab w:val="clear" w:pos="8459"/>
              <w:tab w:val="right" w:pos="9026" w:leader="dot"/>
            </w:tabs>
            <w:rPr/>
          </w:pPr>
          <w:hyperlink w:anchor="__RefHeading___Toc6194113_211673320">
            <w:r>
              <w:rPr>
                <w:webHidden/>
                <w:rStyle w:val="IndexLink"/>
                <w:rtl w:val="true"/>
              </w:rPr>
              <w:t>قدوم علي بن أبي طالب عليه السلام من اليمن</w:t>
            </w:r>
            <w:r>
              <w:rPr>
                <w:rStyle w:val="IndexLink"/>
                <w:rtl w:val="true"/>
              </w:rPr>
              <w:tab/>
            </w:r>
            <w:r>
              <w:rPr>
                <w:rStyle w:val="IndexLink"/>
              </w:rPr>
              <w:t>135</w:t>
            </w:r>
          </w:hyperlink>
        </w:p>
        <w:p>
          <w:pPr>
            <w:pStyle w:val="Contents3"/>
            <w:tabs>
              <w:tab w:val="clear" w:pos="8459"/>
              <w:tab w:val="right" w:pos="9026" w:leader="dot"/>
            </w:tabs>
            <w:rPr/>
          </w:pPr>
          <w:hyperlink w:anchor="__RefHeading___Toc6194115_211673320">
            <w:r>
              <w:rPr>
                <w:webHidden/>
                <w:rStyle w:val="IndexLink"/>
                <w:rtl w:val="true"/>
              </w:rPr>
              <w:t>في خروجه صلى الله عليه و آله يوم التروية إلى منى وما صلّى من الصلوات بها</w:t>
            </w:r>
            <w:r>
              <w:rPr>
                <w:rStyle w:val="IndexLink"/>
                <w:rtl w:val="true"/>
              </w:rPr>
              <w:tab/>
            </w:r>
            <w:r>
              <w:rPr>
                <w:rStyle w:val="IndexLink"/>
              </w:rPr>
              <w:t>137</w:t>
            </w:r>
          </w:hyperlink>
        </w:p>
        <w:p>
          <w:pPr>
            <w:pStyle w:val="Contents3"/>
            <w:tabs>
              <w:tab w:val="clear" w:pos="8459"/>
              <w:tab w:val="right" w:pos="9026" w:leader="dot"/>
            </w:tabs>
            <w:rPr/>
          </w:pPr>
          <w:hyperlink w:anchor="__RefHeading___Toc6194117_211673320">
            <w:r>
              <w:rPr>
                <w:webHidden/>
                <w:rStyle w:val="IndexLink"/>
                <w:rtl w:val="true"/>
              </w:rPr>
              <w:t>في وقوفه صلى الله عليه و آله بعرفة</w:t>
            </w:r>
            <w:r>
              <w:rPr>
                <w:rStyle w:val="IndexLink"/>
                <w:rtl w:val="true"/>
              </w:rPr>
              <w:tab/>
            </w:r>
            <w:r>
              <w:rPr>
                <w:rStyle w:val="IndexLink"/>
              </w:rPr>
              <w:t>140</w:t>
            </w:r>
          </w:hyperlink>
        </w:p>
        <w:p>
          <w:pPr>
            <w:pStyle w:val="Contents3"/>
            <w:tabs>
              <w:tab w:val="clear" w:pos="8459"/>
              <w:tab w:val="right" w:pos="9026" w:leader="dot"/>
            </w:tabs>
            <w:rPr/>
          </w:pPr>
          <w:hyperlink w:anchor="__RefHeading___Toc6194119_211673320">
            <w:r>
              <w:rPr>
                <w:webHidden/>
                <w:rStyle w:val="IndexLink"/>
                <w:rtl w:val="true"/>
              </w:rPr>
              <w:t>خطبته صلى الله عليه و آله في التمسّك بالقرآن والعترة</w:t>
            </w:r>
            <w:r>
              <w:rPr>
                <w:rStyle w:val="IndexLink"/>
                <w:rtl w:val="true"/>
              </w:rPr>
              <w:tab/>
            </w:r>
            <w:r>
              <w:rPr>
                <w:rStyle w:val="IndexLink"/>
              </w:rPr>
              <w:t>141</w:t>
            </w:r>
          </w:hyperlink>
        </w:p>
        <w:p>
          <w:pPr>
            <w:pStyle w:val="Contents3"/>
            <w:tabs>
              <w:tab w:val="clear" w:pos="8459"/>
              <w:tab w:val="right" w:pos="9026" w:leader="dot"/>
            </w:tabs>
            <w:rPr/>
          </w:pPr>
          <w:hyperlink w:anchor="__RefHeading___Toc6194121_211673320">
            <w:r>
              <w:rPr>
                <w:webHidden/>
                <w:rStyle w:val="IndexLink"/>
                <w:rtl w:val="true"/>
              </w:rPr>
              <w:t>خطبته صلى الله عليه و آله في حرمة الدّماء والأموال والأعراض</w:t>
            </w:r>
            <w:r>
              <w:rPr>
                <w:rStyle w:val="IndexLink"/>
                <w:rtl w:val="true"/>
              </w:rPr>
              <w:tab/>
            </w:r>
            <w:r>
              <w:rPr>
                <w:rStyle w:val="IndexLink"/>
              </w:rPr>
              <w:t>141</w:t>
            </w:r>
          </w:hyperlink>
        </w:p>
        <w:p>
          <w:pPr>
            <w:pStyle w:val="Contents3"/>
            <w:tabs>
              <w:tab w:val="clear" w:pos="8459"/>
              <w:tab w:val="right" w:pos="9026" w:leader="dot"/>
            </w:tabs>
            <w:rPr/>
          </w:pPr>
          <w:hyperlink w:anchor="__RefHeading___Toc6194123_211673320">
            <w:r>
              <w:rPr>
                <w:webHidden/>
                <w:rStyle w:val="IndexLink"/>
                <w:rtl w:val="true"/>
              </w:rPr>
              <w:t>في صفته صلى الله عليه و آله عند الخطبة</w:t>
            </w:r>
            <w:r>
              <w:rPr>
                <w:rStyle w:val="IndexLink"/>
                <w:rtl w:val="true"/>
              </w:rPr>
              <w:tab/>
            </w:r>
            <w:r>
              <w:rPr>
                <w:rStyle w:val="IndexLink"/>
              </w:rPr>
              <w:t>142</w:t>
            </w:r>
          </w:hyperlink>
        </w:p>
        <w:p>
          <w:pPr>
            <w:pStyle w:val="Contents3"/>
            <w:tabs>
              <w:tab w:val="clear" w:pos="8459"/>
              <w:tab w:val="right" w:pos="9026" w:leader="dot"/>
            </w:tabs>
            <w:rPr/>
          </w:pPr>
          <w:hyperlink w:anchor="__RefHeading___Toc6194125_211673320">
            <w:r>
              <w:rPr>
                <w:webHidden/>
                <w:rStyle w:val="IndexLink"/>
                <w:rtl w:val="true"/>
              </w:rPr>
              <w:t>في فضل يوم عرفة والمشعر الحرام</w:t>
            </w:r>
            <w:r>
              <w:rPr>
                <w:rStyle w:val="IndexLink"/>
                <w:rtl w:val="true"/>
              </w:rPr>
              <w:tab/>
            </w:r>
            <w:r>
              <w:rPr>
                <w:rStyle w:val="IndexLink"/>
              </w:rPr>
              <w:t>142</w:t>
            </w:r>
          </w:hyperlink>
        </w:p>
        <w:p>
          <w:pPr>
            <w:pStyle w:val="Contents3"/>
            <w:tabs>
              <w:tab w:val="clear" w:pos="8459"/>
              <w:tab w:val="right" w:pos="9026" w:leader="dot"/>
            </w:tabs>
            <w:rPr/>
          </w:pPr>
          <w:hyperlink w:anchor="__RefHeading___Toc6194127_211673320">
            <w:r>
              <w:rPr>
                <w:webHidden/>
                <w:rStyle w:val="IndexLink"/>
                <w:rtl w:val="true"/>
              </w:rPr>
              <w:t>متى قطع صلى الله عليه و آله تلبيته يوم عرفة؟</w:t>
            </w:r>
            <w:r>
              <w:rPr>
                <w:rStyle w:val="IndexLink"/>
                <w:rtl w:val="true"/>
              </w:rPr>
              <w:tab/>
            </w:r>
            <w:r>
              <w:rPr>
                <w:rStyle w:val="IndexLink"/>
              </w:rPr>
              <w:t>147</w:t>
            </w:r>
          </w:hyperlink>
        </w:p>
        <w:p>
          <w:pPr>
            <w:pStyle w:val="Contents3"/>
            <w:tabs>
              <w:tab w:val="clear" w:pos="8459"/>
              <w:tab w:val="right" w:pos="9026" w:leader="dot"/>
            </w:tabs>
            <w:rPr/>
          </w:pPr>
          <w:hyperlink w:anchor="__RefHeading___Toc6194129_211673320">
            <w:r>
              <w:rPr>
                <w:webHidden/>
                <w:rStyle w:val="IndexLink"/>
                <w:rtl w:val="true"/>
              </w:rPr>
              <w:t>دعاء النبيّ صلى الله عليه و آله بعرفة</w:t>
            </w:r>
            <w:r>
              <w:rPr>
                <w:rStyle w:val="IndexLink"/>
                <w:rtl w:val="true"/>
              </w:rPr>
              <w:tab/>
            </w:r>
            <w:r>
              <w:rPr>
                <w:rStyle w:val="IndexLink"/>
              </w:rPr>
              <w:t>148</w:t>
            </w:r>
          </w:hyperlink>
        </w:p>
        <w:p>
          <w:pPr>
            <w:pStyle w:val="Contents3"/>
            <w:tabs>
              <w:tab w:val="clear" w:pos="8459"/>
              <w:tab w:val="right" w:pos="9026" w:leader="dot"/>
            </w:tabs>
            <w:rPr/>
          </w:pPr>
          <w:hyperlink w:anchor="__RefHeading___Toc6194131_211673320">
            <w:r>
              <w:rPr>
                <w:webHidden/>
                <w:rStyle w:val="IndexLink"/>
                <w:rtl w:val="true"/>
              </w:rPr>
              <w:t>في صفته صلى الله عليه و آله عند الدعاء</w:t>
            </w:r>
            <w:r>
              <w:rPr>
                <w:rStyle w:val="IndexLink"/>
                <w:rtl w:val="true"/>
              </w:rPr>
              <w:tab/>
            </w:r>
            <w:r>
              <w:rPr>
                <w:rStyle w:val="IndexLink"/>
              </w:rPr>
              <w:t>150</w:t>
            </w:r>
          </w:hyperlink>
        </w:p>
        <w:p>
          <w:pPr>
            <w:pStyle w:val="Contents3"/>
            <w:tabs>
              <w:tab w:val="clear" w:pos="8459"/>
              <w:tab w:val="right" w:pos="9026" w:leader="dot"/>
            </w:tabs>
            <w:rPr/>
          </w:pPr>
          <w:hyperlink w:anchor="__RefHeading___Toc6194133_211673320">
            <w:r>
              <w:rPr>
                <w:webHidden/>
                <w:rStyle w:val="IndexLink"/>
                <w:rtl w:val="true"/>
              </w:rPr>
              <w:t>في أنه صلى الله عليه و آله جمع بين الصلاتين بعرفة</w:t>
            </w:r>
            <w:r>
              <w:rPr>
                <w:rStyle w:val="IndexLink"/>
                <w:rtl w:val="true"/>
              </w:rPr>
              <w:tab/>
            </w:r>
            <w:r>
              <w:rPr>
                <w:rStyle w:val="IndexLink"/>
              </w:rPr>
              <w:t>151</w:t>
            </w:r>
          </w:hyperlink>
        </w:p>
        <w:p>
          <w:pPr>
            <w:pStyle w:val="Contents3"/>
            <w:tabs>
              <w:tab w:val="clear" w:pos="8459"/>
              <w:tab w:val="right" w:pos="9026" w:leader="dot"/>
            </w:tabs>
            <w:rPr/>
          </w:pPr>
          <w:hyperlink w:anchor="__RefHeading___Toc6194135_211673320">
            <w:r>
              <w:rPr>
                <w:webHidden/>
                <w:rStyle w:val="IndexLink"/>
                <w:rtl w:val="true"/>
              </w:rPr>
              <w:t>موعظته صلى الله عليه و آله لأبي المنتفق بعرفة</w:t>
            </w:r>
            <w:r>
              <w:rPr>
                <w:rStyle w:val="IndexLink"/>
                <w:rtl w:val="true"/>
              </w:rPr>
              <w:tab/>
            </w:r>
            <w:r>
              <w:rPr>
                <w:rStyle w:val="IndexLink"/>
              </w:rPr>
              <w:t>152</w:t>
            </w:r>
          </w:hyperlink>
        </w:p>
        <w:p>
          <w:pPr>
            <w:pStyle w:val="Contents3"/>
            <w:tabs>
              <w:tab w:val="clear" w:pos="8459"/>
              <w:tab w:val="right" w:pos="9026" w:leader="dot"/>
            </w:tabs>
            <w:rPr/>
          </w:pPr>
          <w:hyperlink w:anchor="__RefHeading___Toc6194137_211673320">
            <w:r>
              <w:rPr>
                <w:webHidden/>
                <w:rStyle w:val="IndexLink"/>
                <w:rtl w:val="true"/>
              </w:rPr>
              <w:t>في أنّه صلى الله عليه و آله أفطر يوم عرفة</w:t>
            </w:r>
            <w:r>
              <w:rPr>
                <w:rStyle w:val="IndexLink"/>
                <w:rtl w:val="true"/>
              </w:rPr>
              <w:tab/>
            </w:r>
            <w:r>
              <w:rPr>
                <w:rStyle w:val="IndexLink"/>
              </w:rPr>
              <w:t>152</w:t>
            </w:r>
          </w:hyperlink>
        </w:p>
        <w:p>
          <w:pPr>
            <w:pStyle w:val="Contents3"/>
            <w:tabs>
              <w:tab w:val="clear" w:pos="8459"/>
              <w:tab w:val="right" w:pos="9026" w:leader="dot"/>
            </w:tabs>
            <w:rPr/>
          </w:pPr>
          <w:hyperlink w:anchor="__RefHeading___Toc6194139_211673320">
            <w:r>
              <w:rPr>
                <w:webHidden/>
                <w:rStyle w:val="IndexLink"/>
                <w:rtl w:val="true"/>
              </w:rPr>
              <w:t>متى أفاض النبيّ صلى الله عليه و آله من عرفة</w:t>
            </w:r>
            <w:r>
              <w:rPr>
                <w:rStyle w:val="IndexLink"/>
                <w:rtl w:val="true"/>
              </w:rPr>
              <w:tab/>
            </w:r>
            <w:r>
              <w:rPr>
                <w:rStyle w:val="IndexLink"/>
              </w:rPr>
              <w:t>154</w:t>
            </w:r>
          </w:hyperlink>
        </w:p>
        <w:p>
          <w:pPr>
            <w:pStyle w:val="Contents3"/>
            <w:tabs>
              <w:tab w:val="clear" w:pos="8459"/>
              <w:tab w:val="right" w:pos="9026" w:leader="dot"/>
            </w:tabs>
            <w:rPr/>
          </w:pPr>
          <w:hyperlink w:anchor="__RefHeading___Toc6194141_211673320">
            <w:r>
              <w:rPr>
                <w:webHidden/>
                <w:rStyle w:val="IndexLink"/>
                <w:rtl w:val="true"/>
              </w:rPr>
              <w:t>في كيفيّة إفاضته صلى الله عليه و آله من عرفة</w:t>
            </w:r>
            <w:r>
              <w:rPr>
                <w:rStyle w:val="IndexLink"/>
                <w:rtl w:val="true"/>
              </w:rPr>
              <w:tab/>
            </w:r>
            <w:r>
              <w:rPr>
                <w:rStyle w:val="IndexLink"/>
              </w:rPr>
              <w:t>155</w:t>
            </w:r>
          </w:hyperlink>
        </w:p>
        <w:p>
          <w:pPr>
            <w:pStyle w:val="Contents3"/>
            <w:tabs>
              <w:tab w:val="clear" w:pos="8459"/>
              <w:tab w:val="right" w:pos="9026" w:leader="dot"/>
            </w:tabs>
            <w:rPr/>
          </w:pPr>
          <w:hyperlink w:anchor="__RefHeading___Toc6194143_211673320">
            <w:r>
              <w:rPr>
                <w:webHidden/>
                <w:rStyle w:val="IndexLink"/>
                <w:rtl w:val="true"/>
              </w:rPr>
              <w:t>في أنّه صلى الله عليه و آله أخّر الصّلاة حتّى انتهى إلى جمع</w:t>
            </w:r>
            <w:r>
              <w:rPr>
                <w:rStyle w:val="IndexLink"/>
                <w:rtl w:val="true"/>
              </w:rPr>
              <w:tab/>
            </w:r>
            <w:r>
              <w:rPr>
                <w:rStyle w:val="IndexLink"/>
              </w:rPr>
              <w:t>157</w:t>
            </w:r>
          </w:hyperlink>
        </w:p>
        <w:p>
          <w:pPr>
            <w:pStyle w:val="Contents3"/>
            <w:tabs>
              <w:tab w:val="clear" w:pos="8459"/>
              <w:tab w:val="right" w:pos="9026" w:leader="dot"/>
            </w:tabs>
            <w:rPr/>
          </w:pPr>
          <w:hyperlink w:anchor="__RefHeading___Toc6194145_211673320">
            <w:r>
              <w:rPr>
                <w:webHidden/>
                <w:rStyle w:val="IndexLink"/>
                <w:rtl w:val="true"/>
              </w:rPr>
              <w:t>وقوفه صلى الله عليه و آله بجمع وجمعه بين العشائين</w:t>
            </w:r>
            <w:r>
              <w:rPr>
                <w:rStyle w:val="IndexLink"/>
                <w:rtl w:val="true"/>
              </w:rPr>
              <w:tab/>
            </w:r>
            <w:r>
              <w:rPr>
                <w:rStyle w:val="IndexLink"/>
              </w:rPr>
              <w:t>158</w:t>
            </w:r>
          </w:hyperlink>
        </w:p>
        <w:p>
          <w:pPr>
            <w:pStyle w:val="Contents3"/>
            <w:tabs>
              <w:tab w:val="clear" w:pos="8459"/>
              <w:tab w:val="right" w:pos="9026" w:leader="dot"/>
            </w:tabs>
            <w:rPr/>
          </w:pPr>
          <w:hyperlink w:anchor="__RefHeading___Toc6194147_211673320">
            <w:r>
              <w:rPr>
                <w:webHidden/>
                <w:rStyle w:val="IndexLink"/>
                <w:rtl w:val="true"/>
              </w:rPr>
              <w:t>وقوفه صلى الله عليه و آله على جبل قزح بالمشعر الحرام</w:t>
            </w:r>
            <w:r>
              <w:rPr>
                <w:rStyle w:val="IndexLink"/>
                <w:rtl w:val="true"/>
              </w:rPr>
              <w:tab/>
            </w:r>
            <w:r>
              <w:rPr>
                <w:rStyle w:val="IndexLink"/>
              </w:rPr>
              <w:t>160</w:t>
            </w:r>
          </w:hyperlink>
        </w:p>
        <w:p>
          <w:pPr>
            <w:pStyle w:val="Contents3"/>
            <w:tabs>
              <w:tab w:val="clear" w:pos="8459"/>
              <w:tab w:val="right" w:pos="9026" w:leader="dot"/>
            </w:tabs>
            <w:rPr/>
          </w:pPr>
          <w:hyperlink w:anchor="__RefHeading___Toc6194149_211673320">
            <w:r>
              <w:rPr>
                <w:webHidden/>
                <w:rStyle w:val="IndexLink"/>
                <w:rtl w:val="true"/>
              </w:rPr>
              <w:t>متى دفع صلى الله عليه و آله من المشعر؟</w:t>
            </w:r>
            <w:r>
              <w:rPr>
                <w:rStyle w:val="IndexLink"/>
                <w:rtl w:val="true"/>
              </w:rPr>
              <w:tab/>
            </w:r>
            <w:r>
              <w:rPr>
                <w:rStyle w:val="IndexLink"/>
              </w:rPr>
              <w:t>161</w:t>
            </w:r>
          </w:hyperlink>
        </w:p>
        <w:p>
          <w:pPr>
            <w:pStyle w:val="Contents3"/>
            <w:tabs>
              <w:tab w:val="clear" w:pos="8459"/>
              <w:tab w:val="right" w:pos="9026" w:leader="dot"/>
            </w:tabs>
            <w:rPr/>
          </w:pPr>
          <w:hyperlink w:anchor="__RefHeading___Toc6194151_211673320">
            <w:r>
              <w:rPr>
                <w:webHidden/>
                <w:rStyle w:val="IndexLink"/>
                <w:rtl w:val="true"/>
              </w:rPr>
              <w:t>في أنه صلى الله عليه و آله أسرع في وادي محسِّر</w:t>
            </w:r>
            <w:r>
              <w:rPr>
                <w:rStyle w:val="IndexLink"/>
                <w:rtl w:val="true"/>
              </w:rPr>
              <w:tab/>
            </w:r>
            <w:r>
              <w:rPr>
                <w:rStyle w:val="IndexLink"/>
              </w:rPr>
              <w:t>162</w:t>
            </w:r>
          </w:hyperlink>
        </w:p>
        <w:p>
          <w:pPr>
            <w:pStyle w:val="Contents3"/>
            <w:tabs>
              <w:tab w:val="clear" w:pos="8459"/>
              <w:tab w:val="right" w:pos="9026" w:leader="dot"/>
            </w:tabs>
            <w:rPr/>
          </w:pPr>
          <w:hyperlink w:anchor="__RefHeading___Toc6194153_211673320">
            <w:r>
              <w:rPr>
                <w:webHidden/>
                <w:rStyle w:val="IndexLink"/>
                <w:rtl w:val="true"/>
              </w:rPr>
              <w:t>دعائه صلى الله عليه و آله بوادي محسِّر</w:t>
            </w:r>
            <w:r>
              <w:rPr>
                <w:rStyle w:val="IndexLink"/>
                <w:rtl w:val="true"/>
              </w:rPr>
              <w:tab/>
            </w:r>
            <w:r>
              <w:rPr>
                <w:rStyle w:val="IndexLink"/>
              </w:rPr>
              <w:t>163</w:t>
            </w:r>
          </w:hyperlink>
        </w:p>
        <w:p>
          <w:pPr>
            <w:pStyle w:val="Contents3"/>
            <w:tabs>
              <w:tab w:val="clear" w:pos="8459"/>
              <w:tab w:val="right" w:pos="9026" w:leader="dot"/>
            </w:tabs>
            <w:rPr/>
          </w:pPr>
          <w:hyperlink w:anchor="__RefHeading___Toc6194155_211673320">
            <w:r>
              <w:rPr>
                <w:webHidden/>
                <w:rStyle w:val="IndexLink"/>
                <w:rtl w:val="true"/>
              </w:rPr>
              <w:t>في فضل يوم النّحر</w:t>
            </w:r>
            <w:r>
              <w:rPr>
                <w:rStyle w:val="IndexLink"/>
                <w:rtl w:val="true"/>
              </w:rPr>
              <w:tab/>
            </w:r>
            <w:r>
              <w:rPr>
                <w:rStyle w:val="IndexLink"/>
              </w:rPr>
              <w:t>164</w:t>
            </w:r>
          </w:hyperlink>
        </w:p>
        <w:p>
          <w:pPr>
            <w:pStyle w:val="Contents3"/>
            <w:tabs>
              <w:tab w:val="clear" w:pos="8459"/>
              <w:tab w:val="right" w:pos="9026" w:leader="dot"/>
            </w:tabs>
            <w:rPr/>
          </w:pPr>
          <w:hyperlink w:anchor="__RefHeading___Toc6194157_211673320">
            <w:r>
              <w:rPr>
                <w:webHidden/>
                <w:rStyle w:val="IndexLink"/>
                <w:rtl w:val="true"/>
              </w:rPr>
              <w:t>في رميه صلى الله عليه و آله الجمرة العقبة عندما أقبل من مزدلفة</w:t>
            </w:r>
            <w:r>
              <w:rPr>
                <w:rStyle w:val="IndexLink"/>
                <w:rtl w:val="true"/>
              </w:rPr>
              <w:tab/>
            </w:r>
            <w:r>
              <w:rPr>
                <w:rStyle w:val="IndexLink"/>
              </w:rPr>
              <w:t>164</w:t>
            </w:r>
          </w:hyperlink>
        </w:p>
        <w:p>
          <w:pPr>
            <w:pStyle w:val="Contents3"/>
            <w:tabs>
              <w:tab w:val="clear" w:pos="8459"/>
              <w:tab w:val="right" w:pos="9026" w:leader="dot"/>
            </w:tabs>
            <w:rPr/>
          </w:pPr>
          <w:hyperlink w:anchor="__RefHeading___Toc6194159_211673320">
            <w:r>
              <w:rPr>
                <w:webHidden/>
                <w:rStyle w:val="IndexLink"/>
                <w:rtl w:val="true"/>
              </w:rPr>
              <w:t>في المكان الذي نزل صلى الله عليه و آله بمنى</w:t>
            </w:r>
            <w:r>
              <w:rPr>
                <w:rStyle w:val="IndexLink"/>
                <w:rtl w:val="true"/>
              </w:rPr>
              <w:tab/>
            </w:r>
            <w:r>
              <w:rPr>
                <w:rStyle w:val="IndexLink"/>
              </w:rPr>
              <w:t>165</w:t>
            </w:r>
          </w:hyperlink>
        </w:p>
        <w:p>
          <w:pPr>
            <w:pStyle w:val="Contents3"/>
            <w:tabs>
              <w:tab w:val="clear" w:pos="8459"/>
              <w:tab w:val="right" w:pos="9026" w:leader="dot"/>
            </w:tabs>
            <w:rPr/>
          </w:pPr>
          <w:hyperlink w:anchor="__RefHeading___Toc6194161_211673320">
            <w:r>
              <w:rPr>
                <w:webHidden/>
                <w:rStyle w:val="IndexLink"/>
                <w:rtl w:val="true"/>
              </w:rPr>
              <w:t>في أنّه صلى الله عليه و آله قدّم النساء والضعفة إلى منى</w:t>
            </w:r>
            <w:r>
              <w:rPr>
                <w:rStyle w:val="IndexLink"/>
                <w:rtl w:val="true"/>
              </w:rPr>
              <w:tab/>
            </w:r>
            <w:r>
              <w:rPr>
                <w:rStyle w:val="IndexLink"/>
              </w:rPr>
              <w:t>165</w:t>
            </w:r>
          </w:hyperlink>
        </w:p>
        <w:p>
          <w:pPr>
            <w:pStyle w:val="Contents3"/>
            <w:tabs>
              <w:tab w:val="clear" w:pos="8459"/>
              <w:tab w:val="right" w:pos="9026" w:leader="dot"/>
            </w:tabs>
            <w:rPr/>
          </w:pPr>
          <w:hyperlink w:anchor="__RefHeading___Toc6194163_211673320">
            <w:r>
              <w:rPr>
                <w:webHidden/>
                <w:rStyle w:val="IndexLink"/>
                <w:rtl w:val="true"/>
              </w:rPr>
              <w:t>في الوقت الذي كان يرمي صلى الله عليه و آله فيه الجمار</w:t>
            </w:r>
            <w:r>
              <w:rPr>
                <w:rStyle w:val="IndexLink"/>
                <w:rtl w:val="true"/>
              </w:rPr>
              <w:tab/>
            </w:r>
            <w:r>
              <w:rPr>
                <w:rStyle w:val="IndexLink"/>
              </w:rPr>
              <w:t>169</w:t>
            </w:r>
          </w:hyperlink>
        </w:p>
        <w:p>
          <w:pPr>
            <w:pStyle w:val="Contents3"/>
            <w:tabs>
              <w:tab w:val="clear" w:pos="8459"/>
              <w:tab w:val="right" w:pos="9026" w:leader="dot"/>
            </w:tabs>
            <w:rPr/>
          </w:pPr>
          <w:hyperlink w:anchor="__RefHeading___Toc6194165_211673320">
            <w:r>
              <w:rPr>
                <w:webHidden/>
                <w:rStyle w:val="IndexLink"/>
                <w:rtl w:val="true"/>
              </w:rPr>
              <w:t>في صفة الحصى التي كان يرمي بها النبيّ صلى الله عليه و آله</w:t>
            </w:r>
            <w:r>
              <w:rPr>
                <w:rStyle w:val="IndexLink"/>
                <w:rtl w:val="true"/>
              </w:rPr>
              <w:tab/>
            </w:r>
            <w:r>
              <w:rPr>
                <w:rStyle w:val="IndexLink"/>
              </w:rPr>
              <w:t>169</w:t>
            </w:r>
          </w:hyperlink>
        </w:p>
        <w:p>
          <w:pPr>
            <w:pStyle w:val="Contents3"/>
            <w:tabs>
              <w:tab w:val="clear" w:pos="8459"/>
              <w:tab w:val="right" w:pos="9026" w:leader="dot"/>
            </w:tabs>
            <w:rPr/>
          </w:pPr>
          <w:hyperlink w:anchor="__RefHeading___Toc6194167_211673320">
            <w:r>
              <w:rPr>
                <w:webHidden/>
                <w:rStyle w:val="IndexLink"/>
                <w:rtl w:val="true"/>
              </w:rPr>
              <w:t>في أنّه صلى الله عليه و آله كان يرمي الجمار ماشيا</w:t>
            </w:r>
            <w:r>
              <w:rPr>
                <w:rStyle w:val="IndexLink"/>
                <w:rtl w:val="true"/>
              </w:rPr>
              <w:tab/>
            </w:r>
            <w:r>
              <w:rPr>
                <w:rStyle w:val="IndexLink"/>
              </w:rPr>
              <w:t>169</w:t>
            </w:r>
          </w:hyperlink>
        </w:p>
        <w:p>
          <w:pPr>
            <w:pStyle w:val="Contents3"/>
            <w:tabs>
              <w:tab w:val="clear" w:pos="8459"/>
              <w:tab w:val="right" w:pos="9026" w:leader="dot"/>
            </w:tabs>
            <w:rPr/>
          </w:pPr>
          <w:hyperlink w:anchor="__RefHeading___Toc6194169_211673320">
            <w:r>
              <w:rPr>
                <w:webHidden/>
                <w:rStyle w:val="IndexLink"/>
                <w:rtl w:val="true"/>
              </w:rPr>
              <w:t>في دعائه صلى الله عليه و آله وتكبيره عند الرمي</w:t>
            </w:r>
            <w:r>
              <w:rPr>
                <w:rStyle w:val="IndexLink"/>
                <w:rtl w:val="true"/>
              </w:rPr>
              <w:tab/>
            </w:r>
            <w:r>
              <w:rPr>
                <w:rStyle w:val="IndexLink"/>
              </w:rPr>
              <w:t>170</w:t>
            </w:r>
          </w:hyperlink>
        </w:p>
        <w:p>
          <w:pPr>
            <w:pStyle w:val="Contents3"/>
            <w:tabs>
              <w:tab w:val="clear" w:pos="8459"/>
              <w:tab w:val="right" w:pos="9026" w:leader="dot"/>
            </w:tabs>
            <w:rPr/>
          </w:pPr>
          <w:hyperlink w:anchor="__RefHeading___Toc6194171_211673320">
            <w:r>
              <w:rPr>
                <w:webHidden/>
                <w:rStyle w:val="IndexLink"/>
                <w:rtl w:val="true"/>
              </w:rPr>
              <w:t>في أنه صلى الله عليه و آله لم يقف عند جمرة العقبة</w:t>
            </w:r>
            <w:r>
              <w:rPr>
                <w:rStyle w:val="IndexLink"/>
                <w:rtl w:val="true"/>
              </w:rPr>
              <w:tab/>
            </w:r>
            <w:r>
              <w:rPr>
                <w:rStyle w:val="IndexLink"/>
              </w:rPr>
              <w:t>171</w:t>
            </w:r>
          </w:hyperlink>
        </w:p>
        <w:p>
          <w:pPr>
            <w:pStyle w:val="Contents3"/>
            <w:tabs>
              <w:tab w:val="clear" w:pos="8459"/>
              <w:tab w:val="right" w:pos="9026" w:leader="dot"/>
            </w:tabs>
            <w:rPr/>
          </w:pPr>
          <w:hyperlink w:anchor="__RefHeading___Toc6194173_211673320">
            <w:r>
              <w:rPr>
                <w:webHidden/>
                <w:rStyle w:val="IndexLink"/>
                <w:rtl w:val="true"/>
              </w:rPr>
              <w:t>الرّمي عن النساء والصبيان</w:t>
            </w:r>
            <w:r>
              <w:rPr>
                <w:rStyle w:val="IndexLink"/>
                <w:rtl w:val="true"/>
              </w:rPr>
              <w:tab/>
            </w:r>
            <w:r>
              <w:rPr>
                <w:rStyle w:val="IndexLink"/>
              </w:rPr>
              <w:t>171</w:t>
            </w:r>
          </w:hyperlink>
        </w:p>
        <w:p>
          <w:pPr>
            <w:pStyle w:val="Contents3"/>
            <w:tabs>
              <w:tab w:val="clear" w:pos="8459"/>
              <w:tab w:val="right" w:pos="9026" w:leader="dot"/>
            </w:tabs>
            <w:rPr/>
          </w:pPr>
          <w:hyperlink w:anchor="__RefHeading___Toc6194175_211673320">
            <w:r>
              <w:rPr>
                <w:webHidden/>
                <w:rStyle w:val="IndexLink"/>
                <w:rtl w:val="true"/>
              </w:rPr>
              <w:t>صفة ما ضحّى به النبيّ صلى الله عليه و آله</w:t>
            </w:r>
            <w:r>
              <w:rPr>
                <w:rStyle w:val="IndexLink"/>
                <w:rtl w:val="true"/>
              </w:rPr>
              <w:tab/>
            </w:r>
            <w:r>
              <w:rPr>
                <w:rStyle w:val="IndexLink"/>
              </w:rPr>
              <w:t>172</w:t>
            </w:r>
          </w:hyperlink>
        </w:p>
        <w:p>
          <w:pPr>
            <w:pStyle w:val="Contents3"/>
            <w:tabs>
              <w:tab w:val="clear" w:pos="8459"/>
              <w:tab w:val="right" w:pos="9026" w:leader="dot"/>
            </w:tabs>
            <w:rPr/>
          </w:pPr>
          <w:hyperlink w:anchor="__RefHeading___Toc6194177_211673320">
            <w:r>
              <w:rPr>
                <w:webHidden/>
                <w:rStyle w:val="IndexLink"/>
                <w:rtl w:val="true"/>
              </w:rPr>
              <w:t>في المحلّ الذي اشترى صلى الله عليه و آله هديه منه</w:t>
            </w:r>
            <w:r>
              <w:rPr>
                <w:rStyle w:val="IndexLink"/>
                <w:rtl w:val="true"/>
              </w:rPr>
              <w:tab/>
            </w:r>
            <w:r>
              <w:rPr>
                <w:rStyle w:val="IndexLink"/>
              </w:rPr>
              <w:t>173</w:t>
            </w:r>
          </w:hyperlink>
        </w:p>
        <w:p>
          <w:pPr>
            <w:pStyle w:val="Contents3"/>
            <w:tabs>
              <w:tab w:val="clear" w:pos="8459"/>
              <w:tab w:val="right" w:pos="9026" w:leader="dot"/>
            </w:tabs>
            <w:rPr/>
          </w:pPr>
          <w:hyperlink w:anchor="__RefHeading___Toc6194179_211673320">
            <w:r>
              <w:rPr>
                <w:webHidden/>
                <w:rStyle w:val="IndexLink"/>
                <w:rtl w:val="true"/>
              </w:rPr>
              <w:t>في عدد بُدُن الّتي ساقها النبيّ صلى الله عليه و آله</w:t>
            </w:r>
            <w:r>
              <w:rPr>
                <w:rStyle w:val="IndexLink"/>
                <w:rtl w:val="true"/>
              </w:rPr>
              <w:tab/>
            </w:r>
            <w:r>
              <w:rPr>
                <w:rStyle w:val="IndexLink"/>
              </w:rPr>
              <w:t>174</w:t>
            </w:r>
          </w:hyperlink>
        </w:p>
        <w:p>
          <w:pPr>
            <w:pStyle w:val="Contents3"/>
            <w:tabs>
              <w:tab w:val="clear" w:pos="8459"/>
              <w:tab w:val="right" w:pos="9026" w:leader="dot"/>
            </w:tabs>
            <w:rPr/>
          </w:pPr>
          <w:hyperlink w:anchor="__RefHeading___Toc6194181_211673320">
            <w:r>
              <w:rPr>
                <w:webHidden/>
                <w:rStyle w:val="IndexLink"/>
                <w:rtl w:val="true"/>
              </w:rPr>
              <w:t>في أن منى كلّه منحر</w:t>
            </w:r>
            <w:r>
              <w:rPr>
                <w:rStyle w:val="IndexLink"/>
                <w:rtl w:val="true"/>
              </w:rPr>
              <w:tab/>
            </w:r>
            <w:r>
              <w:rPr>
                <w:rStyle w:val="IndexLink"/>
              </w:rPr>
              <w:t>174</w:t>
            </w:r>
          </w:hyperlink>
        </w:p>
        <w:p>
          <w:pPr>
            <w:pStyle w:val="Contents3"/>
            <w:tabs>
              <w:tab w:val="clear" w:pos="8459"/>
              <w:tab w:val="right" w:pos="9026" w:leader="dot"/>
            </w:tabs>
            <w:rPr/>
          </w:pPr>
          <w:hyperlink w:anchor="__RefHeading___Toc6194183_211673320">
            <w:r>
              <w:rPr>
                <w:webHidden/>
                <w:rStyle w:val="IndexLink"/>
                <w:rtl w:val="true"/>
              </w:rPr>
              <w:t>في الإنتفاع بالهدي</w:t>
            </w:r>
            <w:r>
              <w:rPr>
                <w:rStyle w:val="IndexLink"/>
                <w:rtl w:val="true"/>
              </w:rPr>
              <w:tab/>
            </w:r>
            <w:r>
              <w:rPr>
                <w:rStyle w:val="IndexLink"/>
              </w:rPr>
              <w:t>175</w:t>
            </w:r>
          </w:hyperlink>
        </w:p>
        <w:p>
          <w:pPr>
            <w:pStyle w:val="Contents3"/>
            <w:tabs>
              <w:tab w:val="clear" w:pos="8459"/>
              <w:tab w:val="right" w:pos="9026" w:leader="dot"/>
            </w:tabs>
            <w:rPr/>
          </w:pPr>
          <w:hyperlink w:anchor="__RefHeading___Toc6194185_211673320">
            <w:r>
              <w:rPr>
                <w:webHidden/>
                <w:rStyle w:val="IndexLink"/>
                <w:rtl w:val="true"/>
              </w:rPr>
              <w:t>من كان على بُدنه صلى الله عليه و آله</w:t>
            </w:r>
            <w:r>
              <w:rPr>
                <w:rStyle w:val="IndexLink"/>
                <w:rtl w:val="true"/>
              </w:rPr>
              <w:tab/>
            </w:r>
            <w:r>
              <w:rPr>
                <w:rStyle w:val="IndexLink"/>
              </w:rPr>
              <w:t>177</w:t>
            </w:r>
          </w:hyperlink>
        </w:p>
        <w:p>
          <w:pPr>
            <w:pStyle w:val="Contents3"/>
            <w:tabs>
              <w:tab w:val="clear" w:pos="8459"/>
              <w:tab w:val="right" w:pos="9026" w:leader="dot"/>
            </w:tabs>
            <w:rPr/>
          </w:pPr>
          <w:hyperlink w:anchor="__RefHeading___Toc6194187_211673320">
            <w:r>
              <w:rPr>
                <w:webHidden/>
                <w:rStyle w:val="IndexLink"/>
                <w:rtl w:val="true"/>
              </w:rPr>
              <w:t>في حرمة صوم أيام التشريق</w:t>
            </w:r>
            <w:r>
              <w:rPr>
                <w:rStyle w:val="IndexLink"/>
                <w:rtl w:val="true"/>
              </w:rPr>
              <w:tab/>
            </w:r>
            <w:r>
              <w:rPr>
                <w:rStyle w:val="IndexLink"/>
              </w:rPr>
              <w:t>177</w:t>
            </w:r>
          </w:hyperlink>
        </w:p>
        <w:p>
          <w:pPr>
            <w:pStyle w:val="Contents3"/>
            <w:tabs>
              <w:tab w:val="clear" w:pos="8459"/>
              <w:tab w:val="right" w:pos="9026" w:leader="dot"/>
            </w:tabs>
            <w:rPr/>
          </w:pPr>
          <w:hyperlink w:anchor="__RefHeading___Toc6194189_211673320">
            <w:r>
              <w:rPr>
                <w:webHidden/>
                <w:rStyle w:val="IndexLink"/>
                <w:rtl w:val="true"/>
              </w:rPr>
              <w:t>في أنّه صلى الله عليه و آله أمر فاطمة عليها السلام بشهود أضحيتها</w:t>
            </w:r>
            <w:r>
              <w:rPr>
                <w:rStyle w:val="IndexLink"/>
                <w:rtl w:val="true"/>
              </w:rPr>
              <w:tab/>
            </w:r>
            <w:r>
              <w:rPr>
                <w:rStyle w:val="IndexLink"/>
              </w:rPr>
              <w:t>182</w:t>
            </w:r>
          </w:hyperlink>
        </w:p>
        <w:p>
          <w:pPr>
            <w:pStyle w:val="Contents3"/>
            <w:tabs>
              <w:tab w:val="clear" w:pos="8459"/>
              <w:tab w:val="right" w:pos="9026" w:leader="dot"/>
            </w:tabs>
            <w:rPr/>
          </w:pPr>
          <w:hyperlink w:anchor="__RefHeading___Toc6194191_211673320">
            <w:r>
              <w:rPr>
                <w:webHidden/>
                <w:rStyle w:val="IndexLink"/>
                <w:rtl w:val="true"/>
              </w:rPr>
              <w:t>في أنه صلى الله عليه و آله ذبح عن امّهات المؤمنين</w:t>
            </w:r>
            <w:r>
              <w:rPr>
                <w:rStyle w:val="IndexLink"/>
                <w:rtl w:val="true"/>
              </w:rPr>
              <w:tab/>
            </w:r>
            <w:r>
              <w:rPr>
                <w:rStyle w:val="IndexLink"/>
              </w:rPr>
              <w:t>184</w:t>
            </w:r>
          </w:hyperlink>
        </w:p>
        <w:p>
          <w:pPr>
            <w:pStyle w:val="Contents3"/>
            <w:tabs>
              <w:tab w:val="clear" w:pos="8459"/>
              <w:tab w:val="right" w:pos="9026" w:leader="dot"/>
            </w:tabs>
            <w:rPr/>
          </w:pPr>
          <w:hyperlink w:anchor="__RefHeading___Toc6194193_211673320">
            <w:r>
              <w:rPr>
                <w:webHidden/>
                <w:rStyle w:val="IndexLink"/>
                <w:rtl w:val="true"/>
              </w:rPr>
              <w:t>في أنه صلى الله عليه و آله أشرك علياً عليه السلام في هديه وأكلا من لحومها</w:t>
            </w:r>
            <w:r>
              <w:rPr>
                <w:rStyle w:val="IndexLink"/>
                <w:rtl w:val="true"/>
              </w:rPr>
              <w:tab/>
            </w:r>
            <w:r>
              <w:rPr>
                <w:rStyle w:val="IndexLink"/>
              </w:rPr>
              <w:t>185</w:t>
            </w:r>
          </w:hyperlink>
        </w:p>
        <w:p>
          <w:pPr>
            <w:pStyle w:val="Contents3"/>
            <w:tabs>
              <w:tab w:val="clear" w:pos="8459"/>
              <w:tab w:val="right" w:pos="9026" w:leader="dot"/>
            </w:tabs>
            <w:rPr/>
          </w:pPr>
          <w:hyperlink w:anchor="__RefHeading___Toc6194195_211673320">
            <w:r>
              <w:rPr>
                <w:webHidden/>
                <w:rStyle w:val="IndexLink"/>
                <w:rtl w:val="true"/>
              </w:rPr>
              <w:t>في أنّه صلى الله عليه و آله تصدّق بلحوم الأضاحي وجلودها وجلالها</w:t>
            </w:r>
            <w:r>
              <w:rPr>
                <w:rStyle w:val="IndexLink"/>
                <w:rtl w:val="true"/>
              </w:rPr>
              <w:tab/>
            </w:r>
            <w:r>
              <w:rPr>
                <w:rStyle w:val="IndexLink"/>
              </w:rPr>
              <w:t>187</w:t>
            </w:r>
          </w:hyperlink>
        </w:p>
        <w:p>
          <w:pPr>
            <w:pStyle w:val="Contents3"/>
            <w:tabs>
              <w:tab w:val="clear" w:pos="8459"/>
              <w:tab w:val="right" w:pos="9026" w:leader="dot"/>
            </w:tabs>
            <w:rPr/>
          </w:pPr>
          <w:hyperlink w:anchor="__RefHeading___Toc6194197_211673320">
            <w:r>
              <w:rPr>
                <w:webHidden/>
                <w:rStyle w:val="IndexLink"/>
                <w:rtl w:val="true"/>
              </w:rPr>
              <w:t>جواز أكل لحوم الأضاحي وادّخارها</w:t>
            </w:r>
            <w:r>
              <w:rPr>
                <w:rStyle w:val="IndexLink"/>
                <w:rtl w:val="true"/>
              </w:rPr>
              <w:tab/>
            </w:r>
            <w:r>
              <w:rPr>
                <w:rStyle w:val="IndexLink"/>
              </w:rPr>
              <w:t>188</w:t>
            </w:r>
          </w:hyperlink>
        </w:p>
        <w:p>
          <w:pPr>
            <w:pStyle w:val="Contents3"/>
            <w:tabs>
              <w:tab w:val="clear" w:pos="8459"/>
              <w:tab w:val="right" w:pos="9026" w:leader="dot"/>
            </w:tabs>
            <w:rPr/>
          </w:pPr>
          <w:hyperlink w:anchor="__RefHeading___Toc6194199_211673320">
            <w:r>
              <w:rPr>
                <w:webHidden/>
                <w:rStyle w:val="IndexLink"/>
                <w:rtl w:val="true"/>
              </w:rPr>
              <w:t>في أنّه صلى الله عليه و آله حلق رأسه بمنى</w:t>
            </w:r>
            <w:r>
              <w:rPr>
                <w:rStyle w:val="IndexLink"/>
                <w:rtl w:val="true"/>
              </w:rPr>
              <w:tab/>
            </w:r>
            <w:r>
              <w:rPr>
                <w:rStyle w:val="IndexLink"/>
              </w:rPr>
              <w:t>190</w:t>
            </w:r>
          </w:hyperlink>
        </w:p>
        <w:p>
          <w:pPr>
            <w:pStyle w:val="Contents3"/>
            <w:tabs>
              <w:tab w:val="clear" w:pos="8459"/>
              <w:tab w:val="right" w:pos="9026" w:leader="dot"/>
            </w:tabs>
            <w:rPr/>
          </w:pPr>
          <w:hyperlink w:anchor="__RefHeading___Toc6194201_211673320">
            <w:r>
              <w:rPr>
                <w:webHidden/>
                <w:rStyle w:val="IndexLink"/>
                <w:rtl w:val="true"/>
              </w:rPr>
              <w:t>من حلق رأس النبيّ صلى الله عليه و آله بمنى</w:t>
            </w:r>
            <w:r>
              <w:rPr>
                <w:rStyle w:val="IndexLink"/>
                <w:rtl w:val="true"/>
              </w:rPr>
              <w:tab/>
            </w:r>
            <w:r>
              <w:rPr>
                <w:rStyle w:val="IndexLink"/>
              </w:rPr>
              <w:t>192</w:t>
            </w:r>
          </w:hyperlink>
        </w:p>
        <w:p>
          <w:pPr>
            <w:pStyle w:val="Contents3"/>
            <w:tabs>
              <w:tab w:val="clear" w:pos="8459"/>
              <w:tab w:val="right" w:pos="9026" w:leader="dot"/>
            </w:tabs>
            <w:rPr/>
          </w:pPr>
          <w:hyperlink w:anchor="__RefHeading___Toc6194203_211673320">
            <w:r>
              <w:rPr>
                <w:webHidden/>
                <w:rStyle w:val="IndexLink"/>
                <w:rtl w:val="true"/>
              </w:rPr>
              <w:t>من قدّم شيئاً أو أخّره من مناسكه</w:t>
            </w:r>
            <w:r>
              <w:rPr>
                <w:rStyle w:val="IndexLink"/>
                <w:rtl w:val="true"/>
              </w:rPr>
              <w:tab/>
            </w:r>
            <w:r>
              <w:rPr>
                <w:rStyle w:val="IndexLink"/>
              </w:rPr>
              <w:t>196</w:t>
            </w:r>
          </w:hyperlink>
        </w:p>
        <w:p>
          <w:pPr>
            <w:pStyle w:val="Contents3"/>
            <w:tabs>
              <w:tab w:val="clear" w:pos="8459"/>
              <w:tab w:val="right" w:pos="9026" w:leader="dot"/>
            </w:tabs>
            <w:rPr/>
          </w:pPr>
          <w:hyperlink w:anchor="__RefHeading___Toc6194205_211673320">
            <w:r>
              <w:rPr>
                <w:webHidden/>
                <w:rStyle w:val="IndexLink"/>
                <w:rtl w:val="true"/>
              </w:rPr>
              <w:t>في أنّه صلى الله عليه و آله قصّر صلاته بمنى</w:t>
            </w:r>
            <w:r>
              <w:rPr>
                <w:rStyle w:val="IndexLink"/>
                <w:rtl w:val="true"/>
              </w:rPr>
              <w:tab/>
            </w:r>
            <w:r>
              <w:rPr>
                <w:rStyle w:val="IndexLink"/>
              </w:rPr>
              <w:t>199</w:t>
            </w:r>
          </w:hyperlink>
        </w:p>
        <w:p>
          <w:pPr>
            <w:pStyle w:val="Contents3"/>
            <w:tabs>
              <w:tab w:val="clear" w:pos="8459"/>
              <w:tab w:val="right" w:pos="9026" w:leader="dot"/>
            </w:tabs>
            <w:rPr/>
          </w:pPr>
          <w:hyperlink w:anchor="__RefHeading___Toc6194207_211673320">
            <w:r>
              <w:rPr>
                <w:webHidden/>
                <w:rStyle w:val="IndexLink"/>
                <w:rtl w:val="true"/>
              </w:rPr>
              <w:t>خطبته صلى الله عليه و آله بمنى</w:t>
            </w:r>
            <w:r>
              <w:rPr>
                <w:rStyle w:val="IndexLink"/>
                <w:rtl w:val="true"/>
              </w:rPr>
              <w:tab/>
            </w:r>
            <w:r>
              <w:rPr>
                <w:rStyle w:val="IndexLink"/>
              </w:rPr>
              <w:t>201</w:t>
            </w:r>
          </w:hyperlink>
        </w:p>
        <w:p>
          <w:pPr>
            <w:pStyle w:val="Contents3"/>
            <w:tabs>
              <w:tab w:val="clear" w:pos="8459"/>
              <w:tab w:val="right" w:pos="9026" w:leader="dot"/>
            </w:tabs>
            <w:rPr/>
          </w:pPr>
          <w:hyperlink w:anchor="__RefHeading___Toc6194209_211673320">
            <w:r>
              <w:rPr>
                <w:webHidden/>
                <w:rStyle w:val="IndexLink"/>
                <w:rtl w:val="true"/>
              </w:rPr>
              <w:t>صفته صلى الله عليه و آله عند الخطبة</w:t>
            </w:r>
            <w:r>
              <w:rPr>
                <w:rStyle w:val="IndexLink"/>
                <w:rtl w:val="true"/>
              </w:rPr>
              <w:tab/>
            </w:r>
            <w:r>
              <w:rPr>
                <w:rStyle w:val="IndexLink"/>
              </w:rPr>
              <w:t>214</w:t>
            </w:r>
          </w:hyperlink>
        </w:p>
        <w:p>
          <w:pPr>
            <w:pStyle w:val="Contents3"/>
            <w:tabs>
              <w:tab w:val="clear" w:pos="8459"/>
              <w:tab w:val="right" w:pos="9026" w:leader="dot"/>
            </w:tabs>
            <w:rPr/>
          </w:pPr>
          <w:hyperlink w:anchor="__RefHeading___Toc6194211_211673320">
            <w:r>
              <w:rPr>
                <w:webHidden/>
                <w:rStyle w:val="IndexLink"/>
                <w:rtl w:val="true"/>
              </w:rPr>
              <w:t>فيمن يعبر عنه صلى الله عليه و آله بمنى</w:t>
            </w:r>
            <w:r>
              <w:rPr>
                <w:rStyle w:val="IndexLink"/>
                <w:rtl w:val="true"/>
              </w:rPr>
              <w:tab/>
            </w:r>
            <w:r>
              <w:rPr>
                <w:rStyle w:val="IndexLink"/>
              </w:rPr>
              <w:t>215</w:t>
            </w:r>
          </w:hyperlink>
        </w:p>
        <w:p>
          <w:pPr>
            <w:pStyle w:val="Contents3"/>
            <w:tabs>
              <w:tab w:val="clear" w:pos="8459"/>
              <w:tab w:val="right" w:pos="9026" w:leader="dot"/>
            </w:tabs>
            <w:rPr/>
          </w:pPr>
          <w:hyperlink w:anchor="__RefHeading___Toc6194213_211673320">
            <w:r>
              <w:rPr>
                <w:webHidden/>
                <w:rStyle w:val="IndexLink"/>
                <w:rtl w:val="true"/>
              </w:rPr>
              <w:t>متى خطب النبيّ صلى الله عليه و آله بمنى؟</w:t>
            </w:r>
            <w:r>
              <w:rPr>
                <w:rStyle w:val="IndexLink"/>
                <w:rtl w:val="true"/>
              </w:rPr>
              <w:tab/>
            </w:r>
            <w:r>
              <w:rPr>
                <w:rStyle w:val="IndexLink"/>
              </w:rPr>
              <w:t>216</w:t>
            </w:r>
          </w:hyperlink>
        </w:p>
        <w:p>
          <w:pPr>
            <w:pStyle w:val="Contents3"/>
            <w:tabs>
              <w:tab w:val="clear" w:pos="8459"/>
              <w:tab w:val="right" w:pos="9026" w:leader="dot"/>
            </w:tabs>
            <w:rPr/>
          </w:pPr>
          <w:hyperlink w:anchor="__RefHeading___Toc6194215_211673320">
            <w:r>
              <w:rPr>
                <w:webHidden/>
                <w:rStyle w:val="IndexLink"/>
                <w:rtl w:val="true"/>
              </w:rPr>
              <w:t>المكان الذي خطب فيه صلى الله عليه و آله بمنى</w:t>
            </w:r>
            <w:r>
              <w:rPr>
                <w:rStyle w:val="IndexLink"/>
                <w:rtl w:val="true"/>
              </w:rPr>
              <w:tab/>
            </w:r>
            <w:r>
              <w:rPr>
                <w:rStyle w:val="IndexLink"/>
              </w:rPr>
              <w:t>216</w:t>
            </w:r>
          </w:hyperlink>
        </w:p>
        <w:p>
          <w:pPr>
            <w:pStyle w:val="Contents3"/>
            <w:tabs>
              <w:tab w:val="clear" w:pos="8459"/>
              <w:tab w:val="right" w:pos="9026" w:leader="dot"/>
            </w:tabs>
            <w:rPr/>
          </w:pPr>
          <w:hyperlink w:anchor="__RefHeading___Toc6194217_211673320">
            <w:r>
              <w:rPr>
                <w:webHidden/>
                <w:rStyle w:val="IndexLink"/>
                <w:rtl w:val="true"/>
              </w:rPr>
              <w:t>خطبته صلى الله عليه و آله في مسجد الخيف</w:t>
            </w:r>
            <w:r>
              <w:rPr>
                <w:rStyle w:val="IndexLink"/>
                <w:rtl w:val="true"/>
              </w:rPr>
              <w:tab/>
            </w:r>
            <w:r>
              <w:rPr>
                <w:rStyle w:val="IndexLink"/>
              </w:rPr>
              <w:t>217</w:t>
            </w:r>
          </w:hyperlink>
        </w:p>
        <w:p>
          <w:pPr>
            <w:pStyle w:val="Contents3"/>
            <w:tabs>
              <w:tab w:val="clear" w:pos="8459"/>
              <w:tab w:val="right" w:pos="9026" w:leader="dot"/>
            </w:tabs>
            <w:rPr/>
          </w:pPr>
          <w:hyperlink w:anchor="__RefHeading___Toc6194219_211673320">
            <w:r>
              <w:rPr>
                <w:webHidden/>
                <w:rStyle w:val="IndexLink"/>
                <w:rtl w:val="true"/>
              </w:rPr>
              <w:t>في أنّه صلى الله عليه و آله زار البيت يوم النحر</w:t>
            </w:r>
            <w:r>
              <w:rPr>
                <w:rStyle w:val="IndexLink"/>
                <w:rtl w:val="true"/>
              </w:rPr>
              <w:tab/>
            </w:r>
            <w:r>
              <w:rPr>
                <w:rStyle w:val="IndexLink"/>
              </w:rPr>
              <w:t>219</w:t>
            </w:r>
          </w:hyperlink>
        </w:p>
        <w:p>
          <w:pPr>
            <w:pStyle w:val="Contents3"/>
            <w:tabs>
              <w:tab w:val="clear" w:pos="8459"/>
              <w:tab w:val="right" w:pos="9026" w:leader="dot"/>
            </w:tabs>
            <w:rPr/>
          </w:pPr>
          <w:hyperlink w:anchor="__RefHeading___Toc6194221_211673320">
            <w:r>
              <w:rPr>
                <w:webHidden/>
                <w:rStyle w:val="IndexLink"/>
                <w:rtl w:val="true"/>
              </w:rPr>
              <w:t>متى نفر صلى الله عليه و آله من منى؟</w:t>
            </w:r>
            <w:r>
              <w:rPr>
                <w:rStyle w:val="IndexLink"/>
                <w:rtl w:val="true"/>
              </w:rPr>
              <w:tab/>
            </w:r>
            <w:r>
              <w:rPr>
                <w:rStyle w:val="IndexLink"/>
              </w:rPr>
              <w:t>219</w:t>
            </w:r>
          </w:hyperlink>
        </w:p>
        <w:p>
          <w:pPr>
            <w:pStyle w:val="Contents3"/>
            <w:tabs>
              <w:tab w:val="clear" w:pos="8459"/>
              <w:tab w:val="right" w:pos="9026" w:leader="dot"/>
            </w:tabs>
            <w:rPr/>
          </w:pPr>
          <w:hyperlink w:anchor="__RefHeading___Toc6194223_211673320">
            <w:r>
              <w:rPr>
                <w:webHidden/>
                <w:rStyle w:val="IndexLink"/>
                <w:rtl w:val="true"/>
              </w:rPr>
              <w:t>دعائه صلى الله عليه و آله عند دفعه من منى</w:t>
            </w:r>
            <w:r>
              <w:rPr>
                <w:rStyle w:val="IndexLink"/>
                <w:rtl w:val="true"/>
              </w:rPr>
              <w:tab/>
            </w:r>
            <w:r>
              <w:rPr>
                <w:rStyle w:val="IndexLink"/>
              </w:rPr>
              <w:t>220</w:t>
            </w:r>
          </w:hyperlink>
        </w:p>
        <w:p>
          <w:pPr>
            <w:pStyle w:val="Contents3"/>
            <w:tabs>
              <w:tab w:val="clear" w:pos="8459"/>
              <w:tab w:val="right" w:pos="9026" w:leader="dot"/>
            </w:tabs>
            <w:rPr/>
          </w:pPr>
          <w:hyperlink w:anchor="__RefHeading___Toc6194225_211673320">
            <w:r>
              <w:rPr>
                <w:webHidden/>
                <w:rStyle w:val="IndexLink"/>
                <w:rtl w:val="true"/>
              </w:rPr>
              <w:t>نزوله صلى الله عليه و آله بالمحصّب</w:t>
            </w:r>
            <w:r>
              <w:rPr>
                <w:rStyle w:val="IndexLink"/>
                <w:rtl w:val="true"/>
              </w:rPr>
              <w:tab/>
            </w:r>
            <w:r>
              <w:rPr>
                <w:rStyle w:val="IndexLink"/>
              </w:rPr>
              <w:t>220</w:t>
            </w:r>
          </w:hyperlink>
        </w:p>
        <w:p>
          <w:pPr>
            <w:pStyle w:val="Contents3"/>
            <w:tabs>
              <w:tab w:val="clear" w:pos="8459"/>
              <w:tab w:val="right" w:pos="9026" w:leader="dot"/>
            </w:tabs>
            <w:rPr/>
          </w:pPr>
          <w:hyperlink w:anchor="__RefHeading___Toc6194227_211673320">
            <w:r>
              <w:rPr>
                <w:webHidden/>
                <w:rStyle w:val="IndexLink"/>
                <w:rtl w:val="true"/>
              </w:rPr>
              <w:t>مدّة إقامته صلى الله عليه و آله بمكة</w:t>
            </w:r>
            <w:r>
              <w:rPr>
                <w:rStyle w:val="IndexLink"/>
                <w:rtl w:val="true"/>
              </w:rPr>
              <w:tab/>
            </w:r>
            <w:r>
              <w:rPr>
                <w:rStyle w:val="IndexLink"/>
              </w:rPr>
              <w:t>222</w:t>
            </w:r>
          </w:hyperlink>
        </w:p>
        <w:p>
          <w:pPr>
            <w:pStyle w:val="Contents3"/>
            <w:tabs>
              <w:tab w:val="clear" w:pos="8459"/>
              <w:tab w:val="right" w:pos="9026" w:leader="dot"/>
            </w:tabs>
            <w:rPr/>
          </w:pPr>
          <w:hyperlink w:anchor="__RefHeading___Toc6194229_211673320">
            <w:r>
              <w:rPr>
                <w:webHidden/>
                <w:rStyle w:val="IndexLink"/>
                <w:rtl w:val="true"/>
              </w:rPr>
              <w:t>متى خرج صلى الله عليه و آله من مكّة؟</w:t>
            </w:r>
            <w:r>
              <w:rPr>
                <w:rStyle w:val="IndexLink"/>
                <w:rtl w:val="true"/>
              </w:rPr>
              <w:tab/>
            </w:r>
            <w:r>
              <w:rPr>
                <w:rStyle w:val="IndexLink"/>
              </w:rPr>
              <w:t>222</w:t>
            </w:r>
          </w:hyperlink>
        </w:p>
        <w:p>
          <w:pPr>
            <w:pStyle w:val="Contents3"/>
            <w:tabs>
              <w:tab w:val="clear" w:pos="8459"/>
              <w:tab w:val="right" w:pos="9026" w:leader="dot"/>
            </w:tabs>
            <w:rPr/>
          </w:pPr>
          <w:hyperlink w:anchor="__RefHeading___Toc6194231_211673320">
            <w:r>
              <w:rPr>
                <w:webHidden/>
                <w:rStyle w:val="IndexLink"/>
                <w:rtl w:val="true"/>
              </w:rPr>
              <w:t>في أنّه صلى الله عليه و آله نزل بالمعرّس</w:t>
            </w:r>
            <w:r>
              <w:rPr>
                <w:rStyle w:val="IndexLink"/>
                <w:rtl w:val="true"/>
              </w:rPr>
              <w:tab/>
            </w:r>
            <w:r>
              <w:rPr>
                <w:rStyle w:val="IndexLink"/>
              </w:rPr>
              <w:t>223</w:t>
            </w:r>
          </w:hyperlink>
        </w:p>
        <w:p>
          <w:pPr>
            <w:pStyle w:val="Contents3"/>
            <w:tabs>
              <w:tab w:val="clear" w:pos="8459"/>
              <w:tab w:val="right" w:pos="9026" w:leader="dot"/>
            </w:tabs>
            <w:rPr/>
          </w:pPr>
          <w:hyperlink w:anchor="__RefHeading___Toc6194233_211673320">
            <w:r>
              <w:rPr>
                <w:webHidden/>
                <w:rStyle w:val="IndexLink"/>
                <w:rtl w:val="true"/>
              </w:rPr>
              <w:t>خطبته صلى الله عليه و آله يوم الغدير عند رجوعه من مكّة</w:t>
            </w:r>
            <w:r>
              <w:rPr>
                <w:rStyle w:val="IndexLink"/>
                <w:rtl w:val="true"/>
              </w:rPr>
              <w:tab/>
            </w:r>
            <w:r>
              <w:rPr>
                <w:rStyle w:val="IndexLink"/>
              </w:rPr>
              <w:t>225</w:t>
            </w:r>
          </w:hyperlink>
        </w:p>
        <w:p>
          <w:pPr>
            <w:pStyle w:val="Contents3"/>
            <w:tabs>
              <w:tab w:val="clear" w:pos="8459"/>
              <w:tab w:val="right" w:pos="9026" w:leader="dot"/>
            </w:tabs>
            <w:rPr/>
          </w:pPr>
          <w:hyperlink w:anchor="__RefHeading___Toc6194235_211673320">
            <w:r>
              <w:rPr>
                <w:webHidden/>
                <w:rStyle w:val="IndexLink"/>
                <w:rtl w:val="true"/>
              </w:rPr>
              <w:t>خطبته صلى الله عليه و آله في المدينة بعد رجوعه من مكّة</w:t>
            </w:r>
            <w:r>
              <w:rPr>
                <w:rStyle w:val="IndexLink"/>
                <w:rtl w:val="true"/>
              </w:rPr>
              <w:tab/>
            </w:r>
            <w:r>
              <w:rPr>
                <w:rStyle w:val="IndexLink"/>
              </w:rPr>
              <w:t>231</w:t>
            </w:r>
          </w:hyperlink>
        </w:p>
        <w:p>
          <w:pPr>
            <w:pStyle w:val="Contents3"/>
            <w:tabs>
              <w:tab w:val="clear" w:pos="8459"/>
              <w:tab w:val="right" w:pos="9026" w:leader="dot"/>
            </w:tabs>
            <w:rPr/>
          </w:pPr>
          <w:hyperlink w:anchor="__RefHeading___Toc6194237_211673320">
            <w:r>
              <w:rPr>
                <w:webHidden/>
                <w:rStyle w:val="IndexLink"/>
                <w:rtl w:val="true"/>
              </w:rPr>
              <w:t>في نزول آية المودّة بعد رجوعه صلى الله عليه و آله من حجّة الوداع</w:t>
            </w:r>
            <w:r>
              <w:rPr>
                <w:rStyle w:val="IndexLink"/>
                <w:rtl w:val="true"/>
              </w:rPr>
              <w:tab/>
            </w:r>
            <w:r>
              <w:rPr>
                <w:rStyle w:val="IndexLink"/>
              </w:rPr>
              <w:t>232</w:t>
            </w:r>
          </w:hyperlink>
        </w:p>
        <w:p>
          <w:pPr>
            <w:pStyle w:val="Contents2"/>
            <w:tabs>
              <w:tab w:val="clear" w:pos="8743"/>
              <w:tab w:val="right" w:pos="9026" w:leader="dot"/>
            </w:tabs>
            <w:rPr/>
          </w:pPr>
          <w:hyperlink w:anchor="__RefHeading___Toc6194239_211673320">
            <w:r>
              <w:rPr>
                <w:webHidden/>
                <w:rStyle w:val="IndexLink"/>
                <w:rtl w:val="true"/>
              </w:rPr>
              <w:t>حجّ الأئمة عليهم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6194241_21167332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6194243_211673320">
            <w:r>
              <w:rPr>
                <w:webHidden/>
                <w:rStyle w:val="IndexLink"/>
                <w:rtl w:val="true"/>
              </w:rPr>
              <w:t>حجّ الإمام علي بن أبي طالب عليه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6194245_21167332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6194247_211673320">
            <w:r>
              <w:rPr>
                <w:webHidden/>
                <w:rStyle w:val="IndexLink"/>
                <w:rtl w:val="true"/>
              </w:rPr>
              <w:t>إستحباب تسهيل الحجّ على النفس</w:t>
            </w:r>
            <w:r>
              <w:rPr>
                <w:rStyle w:val="IndexLink"/>
                <w:rtl w:val="true"/>
              </w:rPr>
              <w:tab/>
            </w:r>
            <w:r>
              <w:rPr>
                <w:rStyle w:val="IndexLink"/>
              </w:rPr>
              <w:t>235</w:t>
            </w:r>
          </w:hyperlink>
        </w:p>
        <w:p>
          <w:pPr>
            <w:pStyle w:val="Contents4"/>
            <w:tabs>
              <w:tab w:val="clear" w:pos="8176"/>
              <w:tab w:val="right" w:pos="9026" w:leader="dot"/>
            </w:tabs>
            <w:rPr/>
          </w:pPr>
          <w:hyperlink w:anchor="__RefHeading___Toc6194249_211673320">
            <w:r>
              <w:rPr>
                <w:webHidden/>
                <w:rStyle w:val="IndexLink"/>
                <w:rtl w:val="true"/>
              </w:rPr>
              <w:t>في اجتنابه عليه السلام عن أكل الصيد</w:t>
            </w:r>
            <w:r>
              <w:rPr>
                <w:rStyle w:val="IndexLink"/>
                <w:rtl w:val="true"/>
              </w:rPr>
              <w:tab/>
            </w:r>
            <w:r>
              <w:rPr>
                <w:rStyle w:val="IndexLink"/>
              </w:rPr>
              <w:t>235</w:t>
            </w:r>
          </w:hyperlink>
        </w:p>
        <w:p>
          <w:pPr>
            <w:pStyle w:val="Contents4"/>
            <w:tabs>
              <w:tab w:val="clear" w:pos="8176"/>
              <w:tab w:val="right" w:pos="9026" w:leader="dot"/>
            </w:tabs>
            <w:rPr/>
          </w:pPr>
          <w:hyperlink w:anchor="__RefHeading___Toc6194251_211673320">
            <w:r>
              <w:rPr>
                <w:webHidden/>
                <w:rStyle w:val="IndexLink"/>
                <w:rtl w:val="true"/>
              </w:rPr>
              <w:t>الإنتفاع بالهدي</w:t>
            </w:r>
            <w:r>
              <w:rPr>
                <w:rStyle w:val="IndexLink"/>
                <w:rtl w:val="true"/>
              </w:rPr>
              <w:tab/>
            </w:r>
            <w:r>
              <w:rPr>
                <w:rStyle w:val="IndexLink"/>
              </w:rPr>
              <w:t>236</w:t>
            </w:r>
          </w:hyperlink>
        </w:p>
        <w:p>
          <w:pPr>
            <w:pStyle w:val="Contents4"/>
            <w:tabs>
              <w:tab w:val="clear" w:pos="8176"/>
              <w:tab w:val="right" w:pos="9026" w:leader="dot"/>
            </w:tabs>
            <w:rPr/>
          </w:pPr>
          <w:hyperlink w:anchor="__RefHeading___Toc6194253_211673320">
            <w:r>
              <w:rPr>
                <w:webHidden/>
                <w:rStyle w:val="IndexLink"/>
                <w:rtl w:val="true"/>
              </w:rPr>
              <w:t>في حجّه مع الحسن والحسين عليهم السلام</w:t>
            </w:r>
            <w:r>
              <w:rPr>
                <w:rStyle w:val="IndexLink"/>
                <w:rtl w:val="true"/>
              </w:rPr>
              <w:tab/>
            </w:r>
            <w:r>
              <w:rPr>
                <w:rStyle w:val="IndexLink"/>
              </w:rPr>
              <w:t>236</w:t>
            </w:r>
          </w:hyperlink>
        </w:p>
        <w:p>
          <w:pPr>
            <w:pStyle w:val="Contents4"/>
            <w:tabs>
              <w:tab w:val="clear" w:pos="8176"/>
              <w:tab w:val="right" w:pos="9026" w:leader="dot"/>
            </w:tabs>
            <w:rPr/>
          </w:pPr>
          <w:hyperlink w:anchor="__RefHeading___Toc6194255_211673320">
            <w:r>
              <w:rPr>
                <w:webHidden/>
                <w:rStyle w:val="IndexLink"/>
                <w:rtl w:val="true"/>
              </w:rPr>
              <w:t>في إغتساله عليه السلام عند دخول الحرم</w:t>
            </w:r>
            <w:r>
              <w:rPr>
                <w:rStyle w:val="IndexLink"/>
                <w:rtl w:val="true"/>
              </w:rPr>
              <w:tab/>
            </w:r>
            <w:r>
              <w:rPr>
                <w:rStyle w:val="IndexLink"/>
              </w:rPr>
              <w:t>237</w:t>
            </w:r>
          </w:hyperlink>
        </w:p>
        <w:p>
          <w:pPr>
            <w:pStyle w:val="Contents4"/>
            <w:tabs>
              <w:tab w:val="clear" w:pos="8176"/>
              <w:tab w:val="right" w:pos="9026" w:leader="dot"/>
            </w:tabs>
            <w:rPr/>
          </w:pPr>
          <w:hyperlink w:anchor="__RefHeading___Toc6194257_211673320">
            <w:r>
              <w:rPr>
                <w:webHidden/>
                <w:rStyle w:val="IndexLink"/>
                <w:rtl w:val="true"/>
              </w:rPr>
              <w:t>في أنه عليه السلام إذا قدم مكّة بدأ بمنزله قبل الطواف</w:t>
            </w:r>
            <w:r>
              <w:rPr>
                <w:rStyle w:val="IndexLink"/>
                <w:rtl w:val="true"/>
              </w:rPr>
              <w:tab/>
            </w:r>
            <w:r>
              <w:rPr>
                <w:rStyle w:val="IndexLink"/>
              </w:rPr>
              <w:t>237</w:t>
            </w:r>
          </w:hyperlink>
        </w:p>
        <w:p>
          <w:pPr>
            <w:pStyle w:val="Contents4"/>
            <w:tabs>
              <w:tab w:val="clear" w:pos="8176"/>
              <w:tab w:val="right" w:pos="9026" w:leader="dot"/>
            </w:tabs>
            <w:rPr/>
          </w:pPr>
          <w:hyperlink w:anchor="__RefHeading___Toc6194259_211673320">
            <w:r>
              <w:rPr>
                <w:webHidden/>
                <w:rStyle w:val="IndexLink"/>
                <w:rtl w:val="true"/>
              </w:rPr>
              <w:t>في دعائه عليه السلام على الصّفا</w:t>
            </w:r>
            <w:r>
              <w:rPr>
                <w:rStyle w:val="IndexLink"/>
                <w:rtl w:val="true"/>
              </w:rPr>
              <w:tab/>
            </w:r>
            <w:r>
              <w:rPr>
                <w:rStyle w:val="IndexLink"/>
              </w:rPr>
              <w:t>238</w:t>
            </w:r>
          </w:hyperlink>
        </w:p>
        <w:p>
          <w:pPr>
            <w:pStyle w:val="Contents4"/>
            <w:tabs>
              <w:tab w:val="clear" w:pos="8176"/>
              <w:tab w:val="right" w:pos="9026" w:leader="dot"/>
            </w:tabs>
            <w:rPr/>
          </w:pPr>
          <w:hyperlink w:anchor="__RefHeading___Toc6194261_211673320">
            <w:r>
              <w:rPr>
                <w:webHidden/>
                <w:rStyle w:val="IndexLink"/>
                <w:rtl w:val="true"/>
              </w:rPr>
              <w:t>في أن الحجر يضرّ وينفع</w:t>
            </w:r>
            <w:r>
              <w:rPr>
                <w:rStyle w:val="IndexLink"/>
                <w:rtl w:val="true"/>
              </w:rPr>
              <w:tab/>
            </w:r>
            <w:r>
              <w:rPr>
                <w:rStyle w:val="IndexLink"/>
              </w:rPr>
              <w:t>238</w:t>
            </w:r>
          </w:hyperlink>
        </w:p>
        <w:p>
          <w:pPr>
            <w:pStyle w:val="Contents4"/>
            <w:tabs>
              <w:tab w:val="clear" w:pos="8176"/>
              <w:tab w:val="right" w:pos="9026" w:leader="dot"/>
            </w:tabs>
            <w:rPr/>
          </w:pPr>
          <w:hyperlink w:anchor="__RefHeading___Toc6194263_211673320">
            <w:r>
              <w:rPr>
                <w:webHidden/>
                <w:rStyle w:val="IndexLink"/>
                <w:rtl w:val="true"/>
              </w:rPr>
              <w:t>في إغتساله عليه السلام يوم عرفة</w:t>
            </w:r>
            <w:r>
              <w:rPr>
                <w:rStyle w:val="IndexLink"/>
                <w:rtl w:val="true"/>
              </w:rPr>
              <w:tab/>
            </w:r>
            <w:r>
              <w:rPr>
                <w:rStyle w:val="IndexLink"/>
              </w:rPr>
              <w:t>241</w:t>
            </w:r>
          </w:hyperlink>
        </w:p>
        <w:p>
          <w:pPr>
            <w:pStyle w:val="Contents4"/>
            <w:tabs>
              <w:tab w:val="clear" w:pos="8176"/>
              <w:tab w:val="right" w:pos="9026" w:leader="dot"/>
            </w:tabs>
            <w:rPr/>
          </w:pPr>
          <w:hyperlink w:anchor="__RefHeading___Toc6194265_211673320">
            <w:r>
              <w:rPr>
                <w:webHidden/>
                <w:rStyle w:val="IndexLink"/>
                <w:rtl w:val="true"/>
              </w:rPr>
              <w:t>في تلبيته عليه السلام يوم عرفة</w:t>
            </w:r>
            <w:r>
              <w:rPr>
                <w:rStyle w:val="IndexLink"/>
                <w:rtl w:val="true"/>
              </w:rPr>
              <w:tab/>
            </w:r>
            <w:r>
              <w:rPr>
                <w:rStyle w:val="IndexLink"/>
              </w:rPr>
              <w:t>241</w:t>
            </w:r>
          </w:hyperlink>
        </w:p>
        <w:p>
          <w:pPr>
            <w:pStyle w:val="Contents4"/>
            <w:tabs>
              <w:tab w:val="clear" w:pos="8176"/>
              <w:tab w:val="right" w:pos="9026" w:leader="dot"/>
            </w:tabs>
            <w:rPr/>
          </w:pPr>
          <w:hyperlink w:anchor="__RefHeading___Toc6194267_211673320">
            <w:r>
              <w:rPr>
                <w:webHidden/>
                <w:rStyle w:val="IndexLink"/>
                <w:rtl w:val="true"/>
              </w:rPr>
              <w:t>في أنه عليه السلام جمع بين الصلاتين في المزدلفة</w:t>
            </w:r>
            <w:r>
              <w:rPr>
                <w:rStyle w:val="IndexLink"/>
                <w:rtl w:val="true"/>
              </w:rPr>
              <w:tab/>
            </w:r>
            <w:r>
              <w:rPr>
                <w:rStyle w:val="IndexLink"/>
              </w:rPr>
              <w:t>241</w:t>
            </w:r>
          </w:hyperlink>
        </w:p>
        <w:p>
          <w:pPr>
            <w:pStyle w:val="Contents4"/>
            <w:tabs>
              <w:tab w:val="clear" w:pos="8176"/>
              <w:tab w:val="right" w:pos="9026" w:leader="dot"/>
            </w:tabs>
            <w:rPr/>
          </w:pPr>
          <w:hyperlink w:anchor="__RefHeading___Toc6194269_211673320">
            <w:r>
              <w:rPr>
                <w:webHidden/>
                <w:rStyle w:val="IndexLink"/>
                <w:rtl w:val="true"/>
              </w:rPr>
              <w:t>في عمرته القضاء</w:t>
            </w:r>
            <w:r>
              <w:rPr>
                <w:rStyle w:val="IndexLink"/>
                <w:rtl w:val="true"/>
              </w:rPr>
              <w:tab/>
            </w:r>
            <w:r>
              <w:rPr>
                <w:rStyle w:val="IndexLink"/>
              </w:rPr>
              <w:t>242</w:t>
            </w:r>
          </w:hyperlink>
        </w:p>
        <w:p>
          <w:pPr>
            <w:pStyle w:val="Contents4"/>
            <w:tabs>
              <w:tab w:val="clear" w:pos="8176"/>
              <w:tab w:val="right" w:pos="9026" w:leader="dot"/>
            </w:tabs>
            <w:rPr/>
          </w:pPr>
          <w:hyperlink w:anchor="__RefHeading___Toc6194271_211673320">
            <w:r>
              <w:rPr>
                <w:webHidden/>
                <w:rStyle w:val="IndexLink"/>
                <w:rtl w:val="true"/>
              </w:rPr>
              <w:t>في أنّه عليه السلام قرأ آيات البراءة في الموسم</w:t>
            </w:r>
            <w:r>
              <w:rPr>
                <w:rStyle w:val="IndexLink"/>
                <w:rtl w:val="true"/>
              </w:rPr>
              <w:tab/>
            </w:r>
            <w:r>
              <w:rPr>
                <w:rStyle w:val="IndexLink"/>
              </w:rPr>
              <w:t>242</w:t>
            </w:r>
          </w:hyperlink>
        </w:p>
        <w:p>
          <w:pPr>
            <w:pStyle w:val="Contents4"/>
            <w:tabs>
              <w:tab w:val="clear" w:pos="8176"/>
              <w:tab w:val="right" w:pos="9026" w:leader="dot"/>
            </w:tabs>
            <w:rPr/>
          </w:pPr>
          <w:hyperlink w:anchor="__RefHeading___Toc6194273_211673320">
            <w:r>
              <w:rPr>
                <w:webHidden/>
                <w:rStyle w:val="IndexLink"/>
                <w:rtl w:val="true"/>
              </w:rPr>
              <w:t>ما أُمر به عليّ عليه السلام في الموسم</w:t>
            </w:r>
            <w:r>
              <w:rPr>
                <w:rStyle w:val="IndexLink"/>
                <w:rtl w:val="true"/>
              </w:rPr>
              <w:tab/>
            </w:r>
            <w:r>
              <w:rPr>
                <w:rStyle w:val="IndexLink"/>
              </w:rPr>
              <w:t>247</w:t>
            </w:r>
          </w:hyperlink>
        </w:p>
        <w:p>
          <w:pPr>
            <w:pStyle w:val="Contents3"/>
            <w:tabs>
              <w:tab w:val="clear" w:pos="8459"/>
              <w:tab w:val="right" w:pos="9026" w:leader="dot"/>
            </w:tabs>
            <w:rPr/>
          </w:pPr>
          <w:hyperlink w:anchor="__RefHeading___Toc6194275_211673320">
            <w:r>
              <w:rPr>
                <w:webHidden/>
                <w:rStyle w:val="IndexLink"/>
                <w:rtl w:val="true"/>
              </w:rPr>
              <w:t>حجّ الإمامين الحسن والحسين عليهما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6194277_2116733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6194279_211673320">
            <w:r>
              <w:rPr>
                <w:webHidden/>
                <w:rStyle w:val="IndexLink"/>
                <w:rtl w:val="true"/>
              </w:rPr>
              <w:t>في حجّ الإمام الحسن بن علي عليه السلام وعدد حججه ماشيا</w:t>
            </w:r>
            <w:r>
              <w:rPr>
                <w:rStyle w:val="IndexLink"/>
                <w:rtl w:val="true"/>
              </w:rPr>
              <w:tab/>
            </w:r>
            <w:r>
              <w:rPr>
                <w:rStyle w:val="IndexLink"/>
              </w:rPr>
              <w:t>250</w:t>
            </w:r>
          </w:hyperlink>
        </w:p>
        <w:p>
          <w:pPr>
            <w:pStyle w:val="Contents4"/>
            <w:tabs>
              <w:tab w:val="clear" w:pos="8176"/>
              <w:tab w:val="right" w:pos="9026" w:leader="dot"/>
            </w:tabs>
            <w:rPr/>
          </w:pPr>
          <w:hyperlink w:anchor="__RefHeading___Toc6194281_211673320">
            <w:r>
              <w:rPr>
                <w:webHidden/>
                <w:rStyle w:val="IndexLink"/>
                <w:rtl w:val="true"/>
              </w:rPr>
              <w:t>في دعاء الحسن بن علي عليهما السلام عند الركن</w:t>
            </w:r>
            <w:r>
              <w:rPr>
                <w:rStyle w:val="IndexLink"/>
                <w:rtl w:val="true"/>
              </w:rPr>
              <w:tab/>
            </w:r>
            <w:r>
              <w:rPr>
                <w:rStyle w:val="IndexLink"/>
              </w:rPr>
              <w:t>254</w:t>
            </w:r>
          </w:hyperlink>
        </w:p>
        <w:p>
          <w:pPr>
            <w:pStyle w:val="Contents4"/>
            <w:tabs>
              <w:tab w:val="clear" w:pos="8176"/>
              <w:tab w:val="right" w:pos="9026" w:leader="dot"/>
            </w:tabs>
            <w:rPr/>
          </w:pPr>
          <w:hyperlink w:anchor="__RefHeading___Toc6194283_211673320">
            <w:r>
              <w:rPr>
                <w:webHidden/>
                <w:rStyle w:val="IndexLink"/>
                <w:rtl w:val="true"/>
              </w:rPr>
              <w:t>في أن الحسن عليه السلام قطع طوافه لقضاء حاجة المؤمن</w:t>
            </w:r>
            <w:r>
              <w:rPr>
                <w:rStyle w:val="IndexLink"/>
                <w:rtl w:val="true"/>
              </w:rPr>
              <w:tab/>
            </w:r>
            <w:r>
              <w:rPr>
                <w:rStyle w:val="IndexLink"/>
              </w:rPr>
              <w:t>255</w:t>
            </w:r>
          </w:hyperlink>
        </w:p>
        <w:p>
          <w:pPr>
            <w:pStyle w:val="Contents4"/>
            <w:tabs>
              <w:tab w:val="clear" w:pos="8176"/>
              <w:tab w:val="right" w:pos="9026" w:leader="dot"/>
            </w:tabs>
            <w:rPr/>
          </w:pPr>
          <w:hyperlink w:anchor="__RefHeading___Toc6194285_211673320">
            <w:r>
              <w:rPr>
                <w:webHidden/>
                <w:rStyle w:val="IndexLink"/>
                <w:rtl w:val="true"/>
              </w:rPr>
              <w:t>في أنّه عليه السلام دخل البيت ولم يصلّ فيه</w:t>
            </w:r>
            <w:r>
              <w:rPr>
                <w:rStyle w:val="IndexLink"/>
                <w:rtl w:val="true"/>
              </w:rPr>
              <w:tab/>
            </w:r>
            <w:r>
              <w:rPr>
                <w:rStyle w:val="IndexLink"/>
              </w:rPr>
              <w:t>255</w:t>
            </w:r>
          </w:hyperlink>
        </w:p>
        <w:p>
          <w:pPr>
            <w:pStyle w:val="Contents4"/>
            <w:tabs>
              <w:tab w:val="clear" w:pos="8176"/>
              <w:tab w:val="right" w:pos="9026" w:leader="dot"/>
            </w:tabs>
            <w:rPr/>
          </w:pPr>
          <w:hyperlink w:anchor="__RefHeading___Toc6194287_211673320">
            <w:r>
              <w:rPr>
                <w:webHidden/>
                <w:rStyle w:val="IndexLink"/>
                <w:rtl w:val="true"/>
              </w:rPr>
              <w:t>حجّه مع أخيه الحسين عليهما السلام وطوافهما بالبيت</w:t>
            </w:r>
            <w:r>
              <w:rPr>
                <w:rStyle w:val="IndexLink"/>
                <w:rtl w:val="true"/>
              </w:rPr>
              <w:tab/>
            </w:r>
            <w:r>
              <w:rPr>
                <w:rStyle w:val="IndexLink"/>
              </w:rPr>
              <w:t>256</w:t>
            </w:r>
          </w:hyperlink>
        </w:p>
        <w:p>
          <w:pPr>
            <w:pStyle w:val="Contents4"/>
            <w:tabs>
              <w:tab w:val="clear" w:pos="8176"/>
              <w:tab w:val="right" w:pos="9026" w:leader="dot"/>
            </w:tabs>
            <w:rPr/>
          </w:pPr>
          <w:hyperlink w:anchor="__RefHeading___Toc6194289_211673320">
            <w:r>
              <w:rPr>
                <w:webHidden/>
                <w:rStyle w:val="IndexLink"/>
                <w:rtl w:val="true"/>
              </w:rPr>
              <w:t>في أنّهما عليهما السلام يأمران بدفن شعورهما بمنى</w:t>
            </w:r>
            <w:r>
              <w:rPr>
                <w:rStyle w:val="IndexLink"/>
                <w:rtl w:val="true"/>
              </w:rPr>
              <w:tab/>
            </w:r>
            <w:r>
              <w:rPr>
                <w:rStyle w:val="IndexLink"/>
              </w:rPr>
              <w:t>257</w:t>
            </w:r>
          </w:hyperlink>
        </w:p>
        <w:p>
          <w:pPr>
            <w:pStyle w:val="Contents4"/>
            <w:tabs>
              <w:tab w:val="clear" w:pos="8176"/>
              <w:tab w:val="right" w:pos="9026" w:leader="dot"/>
            </w:tabs>
            <w:rPr/>
          </w:pPr>
          <w:hyperlink w:anchor="__RefHeading___Toc6194291_211673320">
            <w:r>
              <w:rPr>
                <w:webHidden/>
                <w:rStyle w:val="IndexLink"/>
                <w:rtl w:val="true"/>
              </w:rPr>
              <w:t>ما روي عن سخائهما عليهما السلام في طريق الحجّ وفي مسجد الحرام</w:t>
            </w:r>
            <w:r>
              <w:rPr>
                <w:rStyle w:val="IndexLink"/>
                <w:rtl w:val="true"/>
              </w:rPr>
              <w:tab/>
            </w:r>
            <w:r>
              <w:rPr>
                <w:rStyle w:val="IndexLink"/>
              </w:rPr>
              <w:t>257</w:t>
            </w:r>
          </w:hyperlink>
        </w:p>
        <w:p>
          <w:pPr>
            <w:pStyle w:val="Contents4"/>
            <w:tabs>
              <w:tab w:val="clear" w:pos="8176"/>
              <w:tab w:val="right" w:pos="9026" w:leader="dot"/>
            </w:tabs>
            <w:rPr/>
          </w:pPr>
          <w:hyperlink w:anchor="__RefHeading___Toc6194293_211673320">
            <w:r>
              <w:rPr>
                <w:webHidden/>
                <w:rStyle w:val="IndexLink"/>
                <w:rtl w:val="true"/>
              </w:rPr>
              <w:t>حجّ الإمام الحسين بن علي عليهما السلام وعدد حججه ماشيا</w:t>
            </w:r>
            <w:r>
              <w:rPr>
                <w:rStyle w:val="IndexLink"/>
                <w:rtl w:val="true"/>
              </w:rPr>
              <w:tab/>
            </w:r>
            <w:r>
              <w:rPr>
                <w:rStyle w:val="IndexLink"/>
              </w:rPr>
              <w:t>259</w:t>
            </w:r>
          </w:hyperlink>
        </w:p>
        <w:p>
          <w:pPr>
            <w:pStyle w:val="Contents4"/>
            <w:tabs>
              <w:tab w:val="clear" w:pos="8176"/>
              <w:tab w:val="right" w:pos="9026" w:leader="dot"/>
            </w:tabs>
            <w:rPr/>
          </w:pPr>
          <w:hyperlink w:anchor="__RefHeading___Toc6194295_211673320">
            <w:r>
              <w:rPr>
                <w:webHidden/>
                <w:rStyle w:val="IndexLink"/>
                <w:rtl w:val="true"/>
              </w:rPr>
              <w:t>دعاء الإمام الحسين بن عليّ عليهما السلام يوم عرفة</w:t>
            </w:r>
            <w:r>
              <w:rPr>
                <w:rStyle w:val="IndexLink"/>
                <w:rtl w:val="true"/>
              </w:rPr>
              <w:tab/>
            </w:r>
            <w:r>
              <w:rPr>
                <w:rStyle w:val="IndexLink"/>
              </w:rPr>
              <w:t>261</w:t>
            </w:r>
          </w:hyperlink>
        </w:p>
        <w:p>
          <w:pPr>
            <w:pStyle w:val="Contents4"/>
            <w:tabs>
              <w:tab w:val="clear" w:pos="8176"/>
              <w:tab w:val="right" w:pos="9026" w:leader="dot"/>
            </w:tabs>
            <w:rPr/>
          </w:pPr>
          <w:hyperlink w:anchor="__RefHeading___Toc6194297_211673320">
            <w:r>
              <w:rPr>
                <w:webHidden/>
                <w:rStyle w:val="IndexLink"/>
                <w:rtl w:val="true"/>
              </w:rPr>
              <w:t>في أنّه عليه السلام دفع من المشعر وأسرع في الوادي المحسِّر</w:t>
            </w:r>
            <w:r>
              <w:rPr>
                <w:rStyle w:val="IndexLink"/>
                <w:rtl w:val="true"/>
              </w:rPr>
              <w:tab/>
            </w:r>
            <w:r>
              <w:rPr>
                <w:rStyle w:val="IndexLink"/>
              </w:rPr>
              <w:t>274</w:t>
            </w:r>
          </w:hyperlink>
        </w:p>
        <w:p>
          <w:pPr>
            <w:pStyle w:val="Contents4"/>
            <w:tabs>
              <w:tab w:val="clear" w:pos="8176"/>
              <w:tab w:val="right" w:pos="9026" w:leader="dot"/>
            </w:tabs>
            <w:rPr/>
          </w:pPr>
          <w:hyperlink w:anchor="__RefHeading___Toc6194299_211673320">
            <w:r>
              <w:rPr>
                <w:webHidden/>
                <w:rStyle w:val="IndexLink"/>
                <w:rtl w:val="true"/>
              </w:rPr>
              <w:t>في عمرته التي احصر فيها عليه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6194301_211673320">
            <w:r>
              <w:rPr>
                <w:webHidden/>
                <w:rStyle w:val="IndexLink"/>
                <w:rtl w:val="true"/>
              </w:rPr>
              <w:t>في عمرته عليه السلام قبل إستشهاده بكربلاء</w:t>
            </w:r>
            <w:r>
              <w:rPr>
                <w:rStyle w:val="IndexLink"/>
                <w:rtl w:val="true"/>
              </w:rPr>
              <w:tab/>
            </w:r>
            <w:r>
              <w:rPr>
                <w:rStyle w:val="IndexLink"/>
              </w:rPr>
              <w:t>277</w:t>
            </w:r>
          </w:hyperlink>
        </w:p>
        <w:p>
          <w:pPr>
            <w:pStyle w:val="Contents4"/>
            <w:tabs>
              <w:tab w:val="clear" w:pos="8176"/>
              <w:tab w:val="right" w:pos="9026" w:leader="dot"/>
            </w:tabs>
            <w:rPr/>
          </w:pPr>
          <w:hyperlink w:anchor="__RefHeading___Toc6194303_211673320">
            <w:r>
              <w:rPr>
                <w:webHidden/>
                <w:rStyle w:val="IndexLink"/>
                <w:rtl w:val="true"/>
              </w:rPr>
              <w:t>متى خرج الإمام الحسين عليه السلام من مكّة؟</w:t>
            </w:r>
            <w:r>
              <w:rPr>
                <w:rStyle w:val="IndexLink"/>
                <w:rtl w:val="true"/>
              </w:rPr>
              <w:tab/>
            </w:r>
            <w:r>
              <w:rPr>
                <w:rStyle w:val="IndexLink"/>
              </w:rPr>
              <w:t>278</w:t>
            </w:r>
          </w:hyperlink>
        </w:p>
        <w:p>
          <w:pPr>
            <w:pStyle w:val="Contents3"/>
            <w:tabs>
              <w:tab w:val="clear" w:pos="8459"/>
              <w:tab w:val="right" w:pos="9026" w:leader="dot"/>
            </w:tabs>
            <w:rPr/>
          </w:pPr>
          <w:hyperlink w:anchor="__RefHeading___Toc6194305_211673320">
            <w:r>
              <w:rPr>
                <w:webHidden/>
                <w:rStyle w:val="IndexLink"/>
                <w:rtl w:val="true"/>
              </w:rPr>
              <w:t>حجّ الإمام زين العابدين عليّ بن الحسين عليهما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6194307_21167332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6194309_211673320">
            <w:r>
              <w:rPr>
                <w:webHidden/>
                <w:rStyle w:val="IndexLink"/>
                <w:rtl w:val="true"/>
              </w:rPr>
              <w:t>في عدد حجج الإمام عليّ بن الحسين عليه السلام وأنه لم يضرب ناقته في طريق الحج</w:t>
            </w:r>
            <w:r>
              <w:rPr>
                <w:rStyle w:val="IndexLink"/>
                <w:rtl w:val="true"/>
              </w:rPr>
              <w:tab/>
            </w:r>
            <w:r>
              <w:rPr>
                <w:rStyle w:val="IndexLink"/>
              </w:rPr>
              <w:t>281</w:t>
            </w:r>
          </w:hyperlink>
        </w:p>
        <w:p>
          <w:pPr>
            <w:pStyle w:val="Contents4"/>
            <w:tabs>
              <w:tab w:val="clear" w:pos="8176"/>
              <w:tab w:val="right" w:pos="9026" w:leader="dot"/>
            </w:tabs>
            <w:rPr/>
          </w:pPr>
          <w:hyperlink w:anchor="__RefHeading___Toc6194311_211673320">
            <w:r>
              <w:rPr>
                <w:webHidden/>
                <w:rStyle w:val="IndexLink"/>
                <w:rtl w:val="true"/>
              </w:rPr>
              <w:t>كم يوم سار عليه السلام من المدينة إلى مكّة</w:t>
            </w:r>
            <w:r>
              <w:rPr>
                <w:rStyle w:val="IndexLink"/>
                <w:rtl w:val="true"/>
              </w:rPr>
              <w:tab/>
            </w:r>
            <w:r>
              <w:rPr>
                <w:rStyle w:val="IndexLink"/>
              </w:rPr>
              <w:t>283</w:t>
            </w:r>
          </w:hyperlink>
        </w:p>
        <w:p>
          <w:pPr>
            <w:pStyle w:val="Contents4"/>
            <w:tabs>
              <w:tab w:val="clear" w:pos="8176"/>
              <w:tab w:val="right" w:pos="9026" w:leader="dot"/>
            </w:tabs>
            <w:rPr/>
          </w:pPr>
          <w:hyperlink w:anchor="__RefHeading___Toc6194313_211673320">
            <w:r>
              <w:rPr>
                <w:webHidden/>
                <w:rStyle w:val="IndexLink"/>
                <w:rtl w:val="true"/>
              </w:rPr>
              <w:t>من لقى الإمام عليه السلام في طريق الحج</w:t>
            </w:r>
            <w:r>
              <w:rPr>
                <w:rStyle w:val="IndexLink"/>
                <w:rtl w:val="true"/>
              </w:rPr>
              <w:tab/>
            </w:r>
            <w:r>
              <w:rPr>
                <w:rStyle w:val="IndexLink"/>
              </w:rPr>
              <w:t>284</w:t>
            </w:r>
          </w:hyperlink>
        </w:p>
        <w:p>
          <w:pPr>
            <w:pStyle w:val="Contents4"/>
            <w:tabs>
              <w:tab w:val="clear" w:pos="8176"/>
              <w:tab w:val="right" w:pos="9026" w:leader="dot"/>
            </w:tabs>
            <w:rPr/>
          </w:pPr>
          <w:hyperlink w:anchor="__RefHeading___Toc6194315_211673320">
            <w:r>
              <w:rPr>
                <w:webHidden/>
                <w:rStyle w:val="IndexLink"/>
                <w:rtl w:val="true"/>
              </w:rPr>
              <w:t>في حجّ القُرّاء مع الإمام عليه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6194317_211673320">
            <w:r>
              <w:rPr>
                <w:webHidden/>
                <w:rStyle w:val="IndexLink"/>
                <w:rtl w:val="true"/>
              </w:rPr>
              <w:t>من هم شرار الخلق؟</w:t>
            </w:r>
            <w:r>
              <w:rPr>
                <w:rStyle w:val="IndexLink"/>
                <w:rtl w:val="true"/>
              </w:rPr>
              <w:tab/>
            </w:r>
            <w:r>
              <w:rPr>
                <w:rStyle w:val="IndexLink"/>
              </w:rPr>
              <w:t>288</w:t>
            </w:r>
          </w:hyperlink>
        </w:p>
        <w:p>
          <w:pPr>
            <w:pStyle w:val="Contents4"/>
            <w:tabs>
              <w:tab w:val="clear" w:pos="8176"/>
              <w:tab w:val="right" w:pos="9026" w:leader="dot"/>
            </w:tabs>
            <w:rPr/>
          </w:pPr>
          <w:hyperlink w:anchor="__RefHeading___Toc6194319_211673320">
            <w:r>
              <w:rPr>
                <w:webHidden/>
                <w:rStyle w:val="IndexLink"/>
                <w:rtl w:val="true"/>
              </w:rPr>
              <w:t>في أنه عليه السلام تزوّد من أطيب الزّاد في طريق الحج</w:t>
            </w:r>
            <w:r>
              <w:rPr>
                <w:rStyle w:val="IndexLink"/>
                <w:rtl w:val="true"/>
              </w:rPr>
              <w:tab/>
            </w:r>
            <w:r>
              <w:rPr>
                <w:rStyle w:val="IndexLink"/>
              </w:rPr>
              <w:t>289</w:t>
            </w:r>
          </w:hyperlink>
        </w:p>
        <w:p>
          <w:pPr>
            <w:pStyle w:val="Contents4"/>
            <w:tabs>
              <w:tab w:val="clear" w:pos="8176"/>
              <w:tab w:val="right" w:pos="9026" w:leader="dot"/>
            </w:tabs>
            <w:rPr/>
          </w:pPr>
          <w:hyperlink w:anchor="__RefHeading___Toc6194321_211673320">
            <w:r>
              <w:rPr>
                <w:webHidden/>
                <w:rStyle w:val="IndexLink"/>
                <w:rtl w:val="true"/>
              </w:rPr>
              <w:t>في أنه عليه السلام يُحرم الصبيان من فخ</w:t>
            </w:r>
            <w:r>
              <w:rPr>
                <w:rStyle w:val="IndexLink"/>
                <w:rtl w:val="true"/>
              </w:rPr>
              <w:tab/>
            </w:r>
            <w:r>
              <w:rPr>
                <w:rStyle w:val="IndexLink"/>
              </w:rPr>
              <w:t>289</w:t>
            </w:r>
          </w:hyperlink>
        </w:p>
        <w:p>
          <w:pPr>
            <w:pStyle w:val="Contents4"/>
            <w:tabs>
              <w:tab w:val="clear" w:pos="8176"/>
              <w:tab w:val="right" w:pos="9026" w:leader="dot"/>
            </w:tabs>
            <w:rPr/>
          </w:pPr>
          <w:hyperlink w:anchor="__RefHeading___Toc6194323_211673320">
            <w:r>
              <w:rPr>
                <w:webHidden/>
                <w:rStyle w:val="IndexLink"/>
                <w:rtl w:val="true"/>
              </w:rPr>
              <w:t>في حرمة الطيب للمحرم</w:t>
            </w:r>
            <w:r>
              <w:rPr>
                <w:rStyle w:val="IndexLink"/>
                <w:rtl w:val="true"/>
              </w:rPr>
              <w:tab/>
            </w:r>
            <w:r>
              <w:rPr>
                <w:rStyle w:val="IndexLink"/>
              </w:rPr>
              <w:t>289</w:t>
            </w:r>
          </w:hyperlink>
        </w:p>
        <w:p>
          <w:pPr>
            <w:pStyle w:val="Contents4"/>
            <w:tabs>
              <w:tab w:val="clear" w:pos="8176"/>
              <w:tab w:val="right" w:pos="9026" w:leader="dot"/>
            </w:tabs>
            <w:rPr/>
          </w:pPr>
          <w:hyperlink w:anchor="__RefHeading___Toc6194325_211673320">
            <w:r>
              <w:rPr>
                <w:webHidden/>
                <w:rStyle w:val="IndexLink"/>
                <w:rtl w:val="true"/>
              </w:rPr>
              <w:t>في أنّه عليه السلام أنفق زاده في طريق الحج</w:t>
            </w:r>
            <w:r>
              <w:rPr>
                <w:rStyle w:val="IndexLink"/>
                <w:rtl w:val="true"/>
              </w:rPr>
              <w:tab/>
            </w:r>
            <w:r>
              <w:rPr>
                <w:rStyle w:val="IndexLink"/>
              </w:rPr>
              <w:t>290</w:t>
            </w:r>
          </w:hyperlink>
        </w:p>
        <w:p>
          <w:pPr>
            <w:pStyle w:val="Contents4"/>
            <w:tabs>
              <w:tab w:val="clear" w:pos="8176"/>
              <w:tab w:val="right" w:pos="9026" w:leader="dot"/>
            </w:tabs>
            <w:rPr/>
          </w:pPr>
          <w:hyperlink w:anchor="__RefHeading___Toc6194327_211673320">
            <w:r>
              <w:rPr>
                <w:webHidden/>
                <w:rStyle w:val="IndexLink"/>
                <w:rtl w:val="true"/>
              </w:rPr>
              <w:t>ما عرض عليه صلوات اللَّه عليه من الرّعدة والإغماء عند التلبية</w:t>
            </w:r>
            <w:r>
              <w:rPr>
                <w:rStyle w:val="IndexLink"/>
                <w:rtl w:val="true"/>
              </w:rPr>
              <w:tab/>
            </w:r>
            <w:r>
              <w:rPr>
                <w:rStyle w:val="IndexLink"/>
              </w:rPr>
              <w:t>290</w:t>
            </w:r>
          </w:hyperlink>
        </w:p>
        <w:p>
          <w:pPr>
            <w:pStyle w:val="Contents4"/>
            <w:tabs>
              <w:tab w:val="clear" w:pos="8176"/>
              <w:tab w:val="right" w:pos="9026" w:leader="dot"/>
            </w:tabs>
            <w:rPr/>
          </w:pPr>
          <w:hyperlink w:anchor="__RefHeading___Toc6194329_211673320">
            <w:r>
              <w:rPr>
                <w:webHidden/>
                <w:rStyle w:val="IndexLink"/>
                <w:rtl w:val="true"/>
              </w:rPr>
              <w:t>ذمّ القنوط من رحمة اللَّه</w:t>
            </w:r>
            <w:r>
              <w:rPr>
                <w:rStyle w:val="IndexLink"/>
                <w:rtl w:val="true"/>
              </w:rPr>
              <w:tab/>
            </w:r>
            <w:r>
              <w:rPr>
                <w:rStyle w:val="IndexLink"/>
              </w:rPr>
              <w:t>291</w:t>
            </w:r>
          </w:hyperlink>
        </w:p>
        <w:p>
          <w:pPr>
            <w:pStyle w:val="Contents4"/>
            <w:tabs>
              <w:tab w:val="clear" w:pos="8176"/>
              <w:tab w:val="right" w:pos="9026" w:leader="dot"/>
            </w:tabs>
            <w:rPr/>
          </w:pPr>
          <w:hyperlink w:anchor="__RefHeading___Toc6194331_211673320">
            <w:r>
              <w:rPr>
                <w:webHidden/>
                <w:rStyle w:val="IndexLink"/>
                <w:rtl w:val="true"/>
              </w:rPr>
              <w:t>طوافه عليه السلام بالبيت ودعائه عند الحجر والمتلزم</w:t>
            </w:r>
            <w:r>
              <w:rPr>
                <w:rStyle w:val="IndexLink"/>
                <w:rtl w:val="true"/>
              </w:rPr>
              <w:tab/>
            </w:r>
            <w:r>
              <w:rPr>
                <w:rStyle w:val="IndexLink"/>
              </w:rPr>
              <w:t>292</w:t>
            </w:r>
          </w:hyperlink>
        </w:p>
        <w:p>
          <w:pPr>
            <w:pStyle w:val="Contents4"/>
            <w:tabs>
              <w:tab w:val="clear" w:pos="8176"/>
              <w:tab w:val="right" w:pos="9026" w:leader="dot"/>
            </w:tabs>
            <w:rPr/>
          </w:pPr>
          <w:hyperlink w:anchor="__RefHeading___Toc6194333_211673320">
            <w:r>
              <w:rPr>
                <w:webHidden/>
                <w:rStyle w:val="IndexLink"/>
                <w:rtl w:val="true"/>
              </w:rPr>
              <w:t>في طوافه عليه السلام والتزامه بالركن اليماني</w:t>
            </w:r>
            <w:r>
              <w:rPr>
                <w:rStyle w:val="IndexLink"/>
                <w:rtl w:val="true"/>
              </w:rPr>
              <w:tab/>
            </w:r>
            <w:r>
              <w:rPr>
                <w:rStyle w:val="IndexLink"/>
              </w:rPr>
              <w:t>294</w:t>
            </w:r>
          </w:hyperlink>
        </w:p>
        <w:p>
          <w:pPr>
            <w:pStyle w:val="Contents4"/>
            <w:tabs>
              <w:tab w:val="clear" w:pos="8176"/>
              <w:tab w:val="right" w:pos="9026" w:leader="dot"/>
            </w:tabs>
            <w:rPr/>
          </w:pPr>
          <w:hyperlink w:anchor="__RefHeading___Toc6194335_211673320">
            <w:r>
              <w:rPr>
                <w:webHidden/>
                <w:rStyle w:val="IndexLink"/>
                <w:rtl w:val="true"/>
              </w:rPr>
              <w:t>في إستلامه عليه السلام للركنين عند الطواف وتركه عند الزحام</w:t>
            </w:r>
            <w:r>
              <w:rPr>
                <w:rStyle w:val="IndexLink"/>
                <w:rtl w:val="true"/>
              </w:rPr>
              <w:tab/>
            </w:r>
            <w:r>
              <w:rPr>
                <w:rStyle w:val="IndexLink"/>
              </w:rPr>
              <w:t>295</w:t>
            </w:r>
          </w:hyperlink>
        </w:p>
        <w:p>
          <w:pPr>
            <w:pStyle w:val="Contents4"/>
            <w:tabs>
              <w:tab w:val="clear" w:pos="8176"/>
              <w:tab w:val="right" w:pos="9026" w:leader="dot"/>
            </w:tabs>
            <w:rPr/>
          </w:pPr>
          <w:hyperlink w:anchor="__RefHeading___Toc6194337_211673320">
            <w:r>
              <w:rPr>
                <w:webHidden/>
                <w:rStyle w:val="IndexLink"/>
                <w:rtl w:val="true"/>
              </w:rPr>
              <w:t>في إستلامه عليه السلام للحجر وما أنشد الفرزدق في شأنه من الشعر</w:t>
            </w:r>
            <w:r>
              <w:rPr>
                <w:rStyle w:val="IndexLink"/>
                <w:rtl w:val="true"/>
              </w:rPr>
              <w:tab/>
            </w:r>
            <w:r>
              <w:rPr>
                <w:rStyle w:val="IndexLink"/>
              </w:rPr>
              <w:t>296</w:t>
            </w:r>
          </w:hyperlink>
        </w:p>
        <w:p>
          <w:pPr>
            <w:pStyle w:val="Contents4"/>
            <w:tabs>
              <w:tab w:val="clear" w:pos="8176"/>
              <w:tab w:val="right" w:pos="9026" w:leader="dot"/>
            </w:tabs>
            <w:rPr/>
          </w:pPr>
          <w:hyperlink w:anchor="__RefHeading___Toc6194339_211673320">
            <w:r>
              <w:rPr>
                <w:webHidden/>
                <w:rStyle w:val="IndexLink"/>
                <w:rtl w:val="true"/>
              </w:rPr>
              <w:t>صلاته عليه السلام ودعائه عند البيت</w:t>
            </w:r>
            <w:r>
              <w:rPr>
                <w:rStyle w:val="IndexLink"/>
                <w:rtl w:val="true"/>
              </w:rPr>
              <w:tab/>
            </w:r>
            <w:r>
              <w:rPr>
                <w:rStyle w:val="IndexLink"/>
              </w:rPr>
              <w:t>299</w:t>
            </w:r>
          </w:hyperlink>
        </w:p>
        <w:p>
          <w:pPr>
            <w:pStyle w:val="Contents4"/>
            <w:tabs>
              <w:tab w:val="clear" w:pos="8176"/>
              <w:tab w:val="right" w:pos="9026" w:leader="dot"/>
            </w:tabs>
            <w:rPr/>
          </w:pPr>
          <w:hyperlink w:anchor="__RefHeading___Toc6194341_211673320">
            <w:r>
              <w:rPr>
                <w:webHidden/>
                <w:rStyle w:val="IndexLink"/>
                <w:rtl w:val="true"/>
              </w:rPr>
              <w:t>في سعيه عليه السلام بين الصفا والمروة</w:t>
            </w:r>
            <w:r>
              <w:rPr>
                <w:rStyle w:val="IndexLink"/>
                <w:rtl w:val="true"/>
              </w:rPr>
              <w:tab/>
            </w:r>
            <w:r>
              <w:rPr>
                <w:rStyle w:val="IndexLink"/>
              </w:rPr>
              <w:t>303</w:t>
            </w:r>
          </w:hyperlink>
        </w:p>
        <w:p>
          <w:pPr>
            <w:pStyle w:val="Contents4"/>
            <w:tabs>
              <w:tab w:val="clear" w:pos="8176"/>
              <w:tab w:val="right" w:pos="9026" w:leader="dot"/>
            </w:tabs>
            <w:rPr/>
          </w:pPr>
          <w:hyperlink w:anchor="__RefHeading___Toc6194343_211673320">
            <w:r>
              <w:rPr>
                <w:webHidden/>
                <w:rStyle w:val="IndexLink"/>
                <w:rtl w:val="true"/>
              </w:rPr>
              <w:t>في دعائه عليه السلام لطلب الغيث عند الكعبة</w:t>
            </w:r>
            <w:r>
              <w:rPr>
                <w:rStyle w:val="IndexLink"/>
                <w:rtl w:val="true"/>
              </w:rPr>
              <w:tab/>
            </w:r>
            <w:r>
              <w:rPr>
                <w:rStyle w:val="IndexLink"/>
              </w:rPr>
              <w:t>303</w:t>
            </w:r>
          </w:hyperlink>
        </w:p>
        <w:p>
          <w:pPr>
            <w:pStyle w:val="Contents4"/>
            <w:tabs>
              <w:tab w:val="clear" w:pos="8176"/>
              <w:tab w:val="right" w:pos="9026" w:leader="dot"/>
            </w:tabs>
            <w:rPr/>
          </w:pPr>
          <w:hyperlink w:anchor="__RefHeading___Toc6194345_211673320">
            <w:r>
              <w:rPr>
                <w:webHidden/>
                <w:rStyle w:val="IndexLink"/>
                <w:rtl w:val="true"/>
              </w:rPr>
              <w:t>في فضل يوم عرفة</w:t>
            </w:r>
            <w:r>
              <w:rPr>
                <w:rStyle w:val="IndexLink"/>
                <w:rtl w:val="true"/>
              </w:rPr>
              <w:tab/>
            </w:r>
            <w:r>
              <w:rPr>
                <w:rStyle w:val="IndexLink"/>
              </w:rPr>
              <w:t>304</w:t>
            </w:r>
          </w:hyperlink>
        </w:p>
        <w:p>
          <w:pPr>
            <w:pStyle w:val="Contents4"/>
            <w:tabs>
              <w:tab w:val="clear" w:pos="8176"/>
              <w:tab w:val="right" w:pos="9026" w:leader="dot"/>
            </w:tabs>
            <w:rPr/>
          </w:pPr>
          <w:hyperlink w:anchor="__RefHeading___Toc6194347_211673320">
            <w:r>
              <w:rPr>
                <w:webHidden/>
                <w:rStyle w:val="IndexLink"/>
                <w:rtl w:val="true"/>
              </w:rPr>
              <w:t>دعائه عليه السلام يوم عرفة</w:t>
            </w:r>
            <w:r>
              <w:rPr>
                <w:rStyle w:val="IndexLink"/>
                <w:rtl w:val="true"/>
              </w:rPr>
              <w:tab/>
            </w:r>
            <w:r>
              <w:rPr>
                <w:rStyle w:val="IndexLink"/>
              </w:rPr>
              <w:t>306</w:t>
            </w:r>
          </w:hyperlink>
        </w:p>
        <w:p>
          <w:pPr>
            <w:pStyle w:val="Contents4"/>
            <w:tabs>
              <w:tab w:val="clear" w:pos="8176"/>
              <w:tab w:val="right" w:pos="9026" w:leader="dot"/>
            </w:tabs>
            <w:rPr/>
          </w:pPr>
          <w:hyperlink w:anchor="__RefHeading___Toc6194349_211673320">
            <w:r>
              <w:rPr>
                <w:webHidden/>
                <w:rStyle w:val="IndexLink"/>
                <w:rtl w:val="true"/>
              </w:rPr>
              <w:t>دعاؤه عليه السلام أيضاً في يوم عرفة</w:t>
            </w:r>
            <w:r>
              <w:rPr>
                <w:rStyle w:val="IndexLink"/>
                <w:rtl w:val="true"/>
              </w:rPr>
              <w:tab/>
            </w:r>
            <w:r>
              <w:rPr>
                <w:rStyle w:val="IndexLink"/>
              </w:rPr>
              <w:t>314</w:t>
            </w:r>
          </w:hyperlink>
        </w:p>
        <w:p>
          <w:pPr>
            <w:pStyle w:val="Contents4"/>
            <w:tabs>
              <w:tab w:val="clear" w:pos="8176"/>
              <w:tab w:val="right" w:pos="9026" w:leader="dot"/>
            </w:tabs>
            <w:rPr/>
          </w:pPr>
          <w:hyperlink w:anchor="__RefHeading___Toc6194351_211673320">
            <w:r>
              <w:rPr>
                <w:webHidden/>
                <w:rStyle w:val="IndexLink"/>
                <w:rtl w:val="true"/>
              </w:rPr>
              <w:t>ما أكثر الضّجيج وأقلّ الحجيج</w:t>
            </w:r>
            <w:r>
              <w:rPr>
                <w:rStyle w:val="IndexLink"/>
                <w:rtl w:val="true"/>
              </w:rPr>
              <w:tab/>
            </w:r>
            <w:r>
              <w:rPr>
                <w:rStyle w:val="IndexLink"/>
              </w:rPr>
              <w:t>325</w:t>
            </w:r>
          </w:hyperlink>
        </w:p>
        <w:p>
          <w:pPr>
            <w:pStyle w:val="Contents4"/>
            <w:tabs>
              <w:tab w:val="clear" w:pos="8176"/>
              <w:tab w:val="right" w:pos="9026" w:leader="dot"/>
            </w:tabs>
            <w:rPr/>
          </w:pPr>
          <w:hyperlink w:anchor="__RefHeading___Toc6194353_211673320">
            <w:r>
              <w:rPr>
                <w:webHidden/>
                <w:rStyle w:val="IndexLink"/>
                <w:rtl w:val="true"/>
              </w:rPr>
              <w:t>في أنه عليه السلام كان يمشي لرمي الجمار</w:t>
            </w:r>
            <w:r>
              <w:rPr>
                <w:rStyle w:val="IndexLink"/>
                <w:rtl w:val="true"/>
              </w:rPr>
              <w:tab/>
            </w:r>
            <w:r>
              <w:rPr>
                <w:rStyle w:val="IndexLink"/>
              </w:rPr>
              <w:t>325</w:t>
            </w:r>
          </w:hyperlink>
        </w:p>
        <w:p>
          <w:pPr>
            <w:pStyle w:val="Contents4"/>
            <w:tabs>
              <w:tab w:val="clear" w:pos="8176"/>
              <w:tab w:val="right" w:pos="9026" w:leader="dot"/>
            </w:tabs>
            <w:rPr/>
          </w:pPr>
          <w:hyperlink w:anchor="__RefHeading___Toc6194355_211673320">
            <w:r>
              <w:rPr>
                <w:webHidden/>
                <w:rStyle w:val="IndexLink"/>
                <w:rtl w:val="true"/>
              </w:rPr>
              <w:t>في أنّه عليه السلام تصدّق بلحوم الأضاحي</w:t>
            </w:r>
            <w:r>
              <w:rPr>
                <w:rStyle w:val="IndexLink"/>
                <w:rtl w:val="true"/>
              </w:rPr>
              <w:tab/>
            </w:r>
            <w:r>
              <w:rPr>
                <w:rStyle w:val="IndexLink"/>
              </w:rPr>
              <w:t>326</w:t>
            </w:r>
          </w:hyperlink>
        </w:p>
        <w:p>
          <w:pPr>
            <w:pStyle w:val="Contents4"/>
            <w:tabs>
              <w:tab w:val="clear" w:pos="8176"/>
              <w:tab w:val="right" w:pos="9026" w:leader="dot"/>
            </w:tabs>
            <w:rPr/>
          </w:pPr>
          <w:hyperlink w:anchor="__RefHeading___Toc6194357_211673320">
            <w:r>
              <w:rPr>
                <w:webHidden/>
                <w:rStyle w:val="IndexLink"/>
                <w:rtl w:val="true"/>
              </w:rPr>
              <w:t>كيفية الذبح عن الصبيان</w:t>
            </w:r>
            <w:r>
              <w:rPr>
                <w:rStyle w:val="IndexLink"/>
                <w:rtl w:val="true"/>
              </w:rPr>
              <w:tab/>
            </w:r>
            <w:r>
              <w:rPr>
                <w:rStyle w:val="IndexLink"/>
              </w:rPr>
              <w:t>326</w:t>
            </w:r>
          </w:hyperlink>
        </w:p>
        <w:p>
          <w:pPr>
            <w:pStyle w:val="Contents4"/>
            <w:tabs>
              <w:tab w:val="clear" w:pos="8176"/>
              <w:tab w:val="right" w:pos="9026" w:leader="dot"/>
            </w:tabs>
            <w:rPr/>
          </w:pPr>
          <w:hyperlink w:anchor="__RefHeading___Toc6194359_211673320">
            <w:r>
              <w:rPr>
                <w:webHidden/>
                <w:rStyle w:val="IndexLink"/>
                <w:rtl w:val="true"/>
              </w:rPr>
              <w:t>حرمة قطع العشب من الحرم</w:t>
            </w:r>
            <w:r>
              <w:rPr>
                <w:rStyle w:val="IndexLink"/>
                <w:rtl w:val="true"/>
              </w:rPr>
              <w:tab/>
            </w:r>
            <w:r>
              <w:rPr>
                <w:rStyle w:val="IndexLink"/>
              </w:rPr>
              <w:t>327</w:t>
            </w:r>
          </w:hyperlink>
        </w:p>
        <w:p>
          <w:pPr>
            <w:pStyle w:val="Contents4"/>
            <w:tabs>
              <w:tab w:val="clear" w:pos="8176"/>
              <w:tab w:val="right" w:pos="9026" w:leader="dot"/>
            </w:tabs>
            <w:rPr/>
          </w:pPr>
          <w:hyperlink w:anchor="__RefHeading___Toc6194361_211673320">
            <w:r>
              <w:rPr>
                <w:webHidden/>
                <w:rStyle w:val="IndexLink"/>
                <w:rtl w:val="true"/>
              </w:rPr>
              <w:t>في أنّه عليه السلام دفن شعره في فسطاطه بمنى</w:t>
            </w:r>
            <w:r>
              <w:rPr>
                <w:rStyle w:val="IndexLink"/>
                <w:rtl w:val="true"/>
              </w:rPr>
              <w:tab/>
            </w:r>
            <w:r>
              <w:rPr>
                <w:rStyle w:val="IndexLink"/>
              </w:rPr>
              <w:t>327</w:t>
            </w:r>
          </w:hyperlink>
        </w:p>
        <w:p>
          <w:pPr>
            <w:pStyle w:val="Contents4"/>
            <w:tabs>
              <w:tab w:val="clear" w:pos="8176"/>
              <w:tab w:val="right" w:pos="9026" w:leader="dot"/>
            </w:tabs>
            <w:rPr/>
          </w:pPr>
          <w:hyperlink w:anchor="__RefHeading___Toc6194363_211673320">
            <w:r>
              <w:rPr>
                <w:webHidden/>
                <w:rStyle w:val="IndexLink"/>
                <w:rtl w:val="true"/>
              </w:rPr>
              <w:t>موعظته عليه السلام للحسن البصري بمنى</w:t>
            </w:r>
            <w:r>
              <w:rPr>
                <w:rStyle w:val="IndexLink"/>
                <w:rtl w:val="true"/>
              </w:rPr>
              <w:tab/>
            </w:r>
            <w:r>
              <w:rPr>
                <w:rStyle w:val="IndexLink"/>
              </w:rPr>
              <w:t>328</w:t>
            </w:r>
          </w:hyperlink>
        </w:p>
        <w:p>
          <w:pPr>
            <w:pStyle w:val="Contents4"/>
            <w:tabs>
              <w:tab w:val="clear" w:pos="8176"/>
              <w:tab w:val="right" w:pos="9026" w:leader="dot"/>
            </w:tabs>
            <w:rPr/>
          </w:pPr>
          <w:hyperlink w:anchor="__RefHeading___Toc6194365_211673320">
            <w:r>
              <w:rPr>
                <w:webHidden/>
                <w:rStyle w:val="IndexLink"/>
                <w:rtl w:val="true"/>
              </w:rPr>
              <w:t>في جواز تأخير طواف النساء على الموقفين للمفرد</w:t>
            </w:r>
            <w:r>
              <w:rPr>
                <w:rStyle w:val="IndexLink"/>
                <w:rtl w:val="true"/>
              </w:rPr>
              <w:tab/>
            </w:r>
            <w:r>
              <w:rPr>
                <w:rStyle w:val="IndexLink"/>
              </w:rPr>
              <w:t>329</w:t>
            </w:r>
          </w:hyperlink>
        </w:p>
        <w:p>
          <w:pPr>
            <w:pStyle w:val="Contents4"/>
            <w:tabs>
              <w:tab w:val="clear" w:pos="8176"/>
              <w:tab w:val="right" w:pos="9026" w:leader="dot"/>
            </w:tabs>
            <w:rPr/>
          </w:pPr>
          <w:hyperlink w:anchor="__RefHeading___Toc6194367_211673320">
            <w:r>
              <w:rPr>
                <w:webHidden/>
                <w:rStyle w:val="IndexLink"/>
                <w:rtl w:val="true"/>
              </w:rPr>
              <w:t>في دخوله عليه السلام الكعبة وصلاته فيها</w:t>
            </w:r>
            <w:r>
              <w:rPr>
                <w:rStyle w:val="IndexLink"/>
                <w:rtl w:val="true"/>
              </w:rPr>
              <w:tab/>
            </w:r>
            <w:r>
              <w:rPr>
                <w:rStyle w:val="IndexLink"/>
              </w:rPr>
              <w:t>329</w:t>
            </w:r>
          </w:hyperlink>
        </w:p>
        <w:p>
          <w:pPr>
            <w:pStyle w:val="Contents4"/>
            <w:tabs>
              <w:tab w:val="clear" w:pos="8176"/>
              <w:tab w:val="right" w:pos="9026" w:leader="dot"/>
            </w:tabs>
            <w:rPr/>
          </w:pPr>
          <w:hyperlink w:anchor="__RefHeading___Toc6194369_211673320">
            <w:r>
              <w:rPr>
                <w:webHidden/>
                <w:rStyle w:val="IndexLink"/>
                <w:rtl w:val="true"/>
              </w:rPr>
              <w:t>كلامه عليه السلام للشبلي عند رجوعه إلى المدينة</w:t>
            </w:r>
            <w:r>
              <w:rPr>
                <w:rStyle w:val="IndexLink"/>
                <w:rtl w:val="true"/>
              </w:rPr>
              <w:tab/>
            </w:r>
            <w:r>
              <w:rPr>
                <w:rStyle w:val="IndexLink"/>
              </w:rPr>
              <w:t>329</w:t>
            </w:r>
          </w:hyperlink>
        </w:p>
        <w:p>
          <w:pPr>
            <w:pStyle w:val="Contents4"/>
            <w:tabs>
              <w:tab w:val="clear" w:pos="8176"/>
              <w:tab w:val="right" w:pos="9026" w:leader="dot"/>
            </w:tabs>
            <w:rPr/>
          </w:pPr>
          <w:hyperlink w:anchor="__RefHeading___Toc6194371_211673320">
            <w:r>
              <w:rPr>
                <w:webHidden/>
                <w:rStyle w:val="IndexLink"/>
                <w:rtl w:val="true"/>
              </w:rPr>
              <w:t>في اعتماره عليه السلام في رجب</w:t>
            </w:r>
            <w:r>
              <w:rPr>
                <w:rStyle w:val="IndexLink"/>
                <w:rtl w:val="true"/>
              </w:rPr>
              <w:tab/>
            </w:r>
            <w:r>
              <w:rPr>
                <w:rStyle w:val="IndexLink"/>
              </w:rPr>
              <w:t>334</w:t>
            </w:r>
          </w:hyperlink>
        </w:p>
        <w:p>
          <w:pPr>
            <w:pStyle w:val="Contents4"/>
            <w:tabs>
              <w:tab w:val="clear" w:pos="8176"/>
              <w:tab w:val="right" w:pos="9026" w:leader="dot"/>
            </w:tabs>
            <w:rPr/>
          </w:pPr>
          <w:hyperlink w:anchor="__RefHeading___Toc6194373_211673320">
            <w:r>
              <w:rPr>
                <w:webHidden/>
                <w:rStyle w:val="IndexLink"/>
                <w:rtl w:val="true"/>
              </w:rPr>
              <w:t>صلاته عليه السلام في الكعبة</w:t>
            </w:r>
            <w:r>
              <w:rPr>
                <w:rStyle w:val="IndexLink"/>
                <w:rtl w:val="true"/>
              </w:rPr>
              <w:tab/>
            </w:r>
            <w:r>
              <w:rPr>
                <w:rStyle w:val="IndexLink"/>
              </w:rPr>
              <w:t>334</w:t>
            </w:r>
          </w:hyperlink>
        </w:p>
        <w:p>
          <w:pPr>
            <w:pStyle w:val="Contents4"/>
            <w:tabs>
              <w:tab w:val="clear" w:pos="8176"/>
              <w:tab w:val="right" w:pos="9026" w:leader="dot"/>
            </w:tabs>
            <w:rPr/>
          </w:pPr>
          <w:hyperlink w:anchor="__RefHeading___Toc6194375_211673320">
            <w:r>
              <w:rPr>
                <w:webHidden/>
                <w:rStyle w:val="IndexLink"/>
                <w:rtl w:val="true"/>
              </w:rPr>
              <w:t>العلة التي من أحلها إرتفع البيت عن الأرض</w:t>
            </w:r>
            <w:r>
              <w:rPr>
                <w:rStyle w:val="IndexLink"/>
                <w:rtl w:val="true"/>
              </w:rPr>
              <w:tab/>
            </w:r>
            <w:r>
              <w:rPr>
                <w:rStyle w:val="IndexLink"/>
              </w:rPr>
              <w:t>335</w:t>
            </w:r>
          </w:hyperlink>
        </w:p>
        <w:p>
          <w:pPr>
            <w:pStyle w:val="Contents4"/>
            <w:tabs>
              <w:tab w:val="clear" w:pos="8176"/>
              <w:tab w:val="right" w:pos="9026" w:leader="dot"/>
            </w:tabs>
            <w:rPr/>
          </w:pPr>
          <w:hyperlink w:anchor="__RefHeading___Toc6194377_211673320">
            <w:r>
              <w:rPr>
                <w:webHidden/>
                <w:rStyle w:val="IndexLink"/>
                <w:rtl w:val="true"/>
              </w:rPr>
              <w:t>في أنه عليه السلام نصب الحجر في مكانه</w:t>
            </w:r>
            <w:r>
              <w:rPr>
                <w:rStyle w:val="IndexLink"/>
                <w:rtl w:val="true"/>
              </w:rPr>
              <w:tab/>
            </w:r>
            <w:r>
              <w:rPr>
                <w:rStyle w:val="IndexLink"/>
              </w:rPr>
              <w:t>336</w:t>
            </w:r>
          </w:hyperlink>
        </w:p>
        <w:p>
          <w:pPr>
            <w:pStyle w:val="Contents3"/>
            <w:tabs>
              <w:tab w:val="clear" w:pos="8459"/>
              <w:tab w:val="right" w:pos="9026" w:leader="dot"/>
            </w:tabs>
            <w:rPr/>
          </w:pPr>
          <w:hyperlink w:anchor="__RefHeading___Toc6194379_211673320">
            <w:r>
              <w:rPr>
                <w:webHidden/>
                <w:rStyle w:val="IndexLink"/>
                <w:rtl w:val="true"/>
              </w:rPr>
              <w:t>حجّ الإمام أبي جعفر محمد بن عليّ الباقر عليهما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6194381_211673320">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6194383_211673320">
            <w:r>
              <w:rPr>
                <w:webHidden/>
                <w:rStyle w:val="IndexLink"/>
                <w:rtl w:val="true"/>
              </w:rPr>
              <w:t>دعاء الامام أبي جعفر الباقر عليه السلام إذا خرج من بيته</w:t>
            </w:r>
            <w:r>
              <w:rPr>
                <w:rStyle w:val="IndexLink"/>
                <w:rtl w:val="true"/>
              </w:rPr>
              <w:tab/>
            </w:r>
            <w:r>
              <w:rPr>
                <w:rStyle w:val="IndexLink"/>
              </w:rPr>
              <w:t>338</w:t>
            </w:r>
          </w:hyperlink>
        </w:p>
        <w:p>
          <w:pPr>
            <w:pStyle w:val="Contents4"/>
            <w:tabs>
              <w:tab w:val="clear" w:pos="8176"/>
              <w:tab w:val="right" w:pos="9026" w:leader="dot"/>
            </w:tabs>
            <w:rPr/>
          </w:pPr>
          <w:hyperlink w:anchor="__RefHeading___Toc6194385_211673320">
            <w:r>
              <w:rPr>
                <w:webHidden/>
                <w:rStyle w:val="IndexLink"/>
                <w:rtl w:val="true"/>
              </w:rPr>
              <w:t>في أنه عليه السلام يشدّ نفقته على وسطه</w:t>
            </w:r>
            <w:r>
              <w:rPr>
                <w:rStyle w:val="IndexLink"/>
                <w:rtl w:val="true"/>
              </w:rPr>
              <w:tab/>
            </w:r>
            <w:r>
              <w:rPr>
                <w:rStyle w:val="IndexLink"/>
              </w:rPr>
              <w:t>338</w:t>
            </w:r>
          </w:hyperlink>
        </w:p>
        <w:p>
          <w:pPr>
            <w:pStyle w:val="Contents4"/>
            <w:tabs>
              <w:tab w:val="clear" w:pos="8176"/>
              <w:tab w:val="right" w:pos="9026" w:leader="dot"/>
            </w:tabs>
            <w:rPr/>
          </w:pPr>
          <w:hyperlink w:anchor="__RefHeading___Toc6194387_211673320">
            <w:r>
              <w:rPr>
                <w:webHidden/>
                <w:rStyle w:val="IndexLink"/>
                <w:rtl w:val="true"/>
              </w:rPr>
              <w:t>في أنه عليه السلام أمر إمرأة محرمة أن ترخي الثوب على وجهها</w:t>
            </w:r>
            <w:r>
              <w:rPr>
                <w:rStyle w:val="IndexLink"/>
                <w:rtl w:val="true"/>
              </w:rPr>
              <w:tab/>
            </w:r>
            <w:r>
              <w:rPr>
                <w:rStyle w:val="IndexLink"/>
              </w:rPr>
              <w:t>338</w:t>
            </w:r>
          </w:hyperlink>
        </w:p>
        <w:p>
          <w:pPr>
            <w:pStyle w:val="Contents4"/>
            <w:tabs>
              <w:tab w:val="clear" w:pos="8176"/>
              <w:tab w:val="right" w:pos="9026" w:leader="dot"/>
            </w:tabs>
            <w:rPr/>
          </w:pPr>
          <w:hyperlink w:anchor="__RefHeading___Toc6194389_211673320">
            <w:r>
              <w:rPr>
                <w:webHidden/>
                <w:rStyle w:val="IndexLink"/>
                <w:rtl w:val="true"/>
              </w:rPr>
              <w:t>ثواب من صافح أخاه المسلم</w:t>
            </w:r>
            <w:r>
              <w:rPr>
                <w:rStyle w:val="IndexLink"/>
                <w:rtl w:val="true"/>
              </w:rPr>
              <w:tab/>
            </w:r>
            <w:r>
              <w:rPr>
                <w:rStyle w:val="IndexLink"/>
              </w:rPr>
              <w:t>339</w:t>
            </w:r>
          </w:hyperlink>
        </w:p>
        <w:p>
          <w:pPr>
            <w:pStyle w:val="Contents4"/>
            <w:tabs>
              <w:tab w:val="clear" w:pos="8176"/>
              <w:tab w:val="right" w:pos="9026" w:leader="dot"/>
            </w:tabs>
            <w:rPr/>
          </w:pPr>
          <w:hyperlink w:anchor="__RefHeading___Toc6194391_211673320">
            <w:r>
              <w:rPr>
                <w:webHidden/>
                <w:rStyle w:val="IndexLink"/>
                <w:rtl w:val="true"/>
              </w:rPr>
              <w:t>إغتساله عليه السلام عند دخول الحرم</w:t>
            </w:r>
            <w:r>
              <w:rPr>
                <w:rStyle w:val="IndexLink"/>
                <w:rtl w:val="true"/>
              </w:rPr>
              <w:tab/>
            </w:r>
            <w:r>
              <w:rPr>
                <w:rStyle w:val="IndexLink"/>
              </w:rPr>
              <w:t>339</w:t>
            </w:r>
          </w:hyperlink>
        </w:p>
        <w:p>
          <w:pPr>
            <w:pStyle w:val="Contents4"/>
            <w:tabs>
              <w:tab w:val="clear" w:pos="8176"/>
              <w:tab w:val="right" w:pos="9026" w:leader="dot"/>
            </w:tabs>
            <w:rPr/>
          </w:pPr>
          <w:hyperlink w:anchor="__RefHeading___Toc6194393_211673320">
            <w:r>
              <w:rPr>
                <w:webHidden/>
                <w:rStyle w:val="IndexLink"/>
                <w:rtl w:val="true"/>
              </w:rPr>
              <w:t>في أنه عليه السلام لم يؤدّب خادمه في الحرم</w:t>
            </w:r>
            <w:r>
              <w:rPr>
                <w:rStyle w:val="IndexLink"/>
                <w:rtl w:val="true"/>
              </w:rPr>
              <w:tab/>
            </w:r>
            <w:r>
              <w:rPr>
                <w:rStyle w:val="IndexLink"/>
              </w:rPr>
              <w:t>340</w:t>
            </w:r>
          </w:hyperlink>
        </w:p>
        <w:p>
          <w:pPr>
            <w:pStyle w:val="Contents4"/>
            <w:tabs>
              <w:tab w:val="clear" w:pos="8176"/>
              <w:tab w:val="right" w:pos="9026" w:leader="dot"/>
            </w:tabs>
            <w:rPr/>
          </w:pPr>
          <w:hyperlink w:anchor="__RefHeading___Toc6194395_211673320">
            <w:r>
              <w:rPr>
                <w:webHidden/>
                <w:rStyle w:val="IndexLink"/>
                <w:rtl w:val="true"/>
              </w:rPr>
              <w:t>جواز الإحرام في البُرد</w:t>
            </w:r>
            <w:r>
              <w:rPr>
                <w:rStyle w:val="IndexLink"/>
                <w:rtl w:val="true"/>
              </w:rPr>
              <w:tab/>
            </w:r>
            <w:r>
              <w:rPr>
                <w:rStyle w:val="IndexLink"/>
              </w:rPr>
              <w:t>340</w:t>
            </w:r>
          </w:hyperlink>
        </w:p>
        <w:p>
          <w:pPr>
            <w:pStyle w:val="Contents4"/>
            <w:tabs>
              <w:tab w:val="clear" w:pos="8176"/>
              <w:tab w:val="right" w:pos="9026" w:leader="dot"/>
            </w:tabs>
            <w:rPr/>
          </w:pPr>
          <w:hyperlink w:anchor="__RefHeading___Toc6194397_211673320">
            <w:r>
              <w:rPr>
                <w:webHidden/>
                <w:rStyle w:val="IndexLink"/>
                <w:rtl w:val="true"/>
              </w:rPr>
              <w:t>في بكائه عليه السلام إذا نظر إلى البيت</w:t>
            </w:r>
            <w:r>
              <w:rPr>
                <w:rStyle w:val="IndexLink"/>
                <w:rtl w:val="true"/>
              </w:rPr>
              <w:tab/>
            </w:r>
            <w:r>
              <w:rPr>
                <w:rStyle w:val="IndexLink"/>
              </w:rPr>
              <w:t>340</w:t>
            </w:r>
          </w:hyperlink>
        </w:p>
        <w:p>
          <w:pPr>
            <w:pStyle w:val="Contents4"/>
            <w:tabs>
              <w:tab w:val="clear" w:pos="8176"/>
              <w:tab w:val="right" w:pos="9026" w:leader="dot"/>
            </w:tabs>
            <w:rPr/>
          </w:pPr>
          <w:hyperlink w:anchor="__RefHeading___Toc6194399_211673320">
            <w:r>
              <w:rPr>
                <w:webHidden/>
                <w:rStyle w:val="IndexLink"/>
                <w:rtl w:val="true"/>
              </w:rPr>
              <w:t>في دعائه عليه السلام عند إستلام الحجر</w:t>
            </w:r>
            <w:r>
              <w:rPr>
                <w:rStyle w:val="IndexLink"/>
                <w:rtl w:val="true"/>
              </w:rPr>
              <w:tab/>
            </w:r>
            <w:r>
              <w:rPr>
                <w:rStyle w:val="IndexLink"/>
              </w:rPr>
              <w:t>341</w:t>
            </w:r>
          </w:hyperlink>
        </w:p>
        <w:p>
          <w:pPr>
            <w:pStyle w:val="Contents4"/>
            <w:tabs>
              <w:tab w:val="clear" w:pos="8176"/>
              <w:tab w:val="right" w:pos="9026" w:leader="dot"/>
            </w:tabs>
            <w:rPr/>
          </w:pPr>
          <w:hyperlink w:anchor="__RefHeading___Toc6194401_211673320">
            <w:r>
              <w:rPr>
                <w:webHidden/>
                <w:rStyle w:val="IndexLink"/>
                <w:rtl w:val="true"/>
              </w:rPr>
              <w:t>دعائه عليه السلام عند ركن اليماني والملتزم</w:t>
            </w:r>
            <w:r>
              <w:rPr>
                <w:rStyle w:val="IndexLink"/>
                <w:rtl w:val="true"/>
              </w:rPr>
              <w:tab/>
            </w:r>
            <w:r>
              <w:rPr>
                <w:rStyle w:val="IndexLink"/>
              </w:rPr>
              <w:t>341</w:t>
            </w:r>
          </w:hyperlink>
        </w:p>
        <w:p>
          <w:pPr>
            <w:pStyle w:val="Contents4"/>
            <w:tabs>
              <w:tab w:val="clear" w:pos="8176"/>
              <w:tab w:val="right" w:pos="9026" w:leader="dot"/>
            </w:tabs>
            <w:rPr/>
          </w:pPr>
          <w:hyperlink w:anchor="__RefHeading___Toc6194403_211673320">
            <w:r>
              <w:rPr>
                <w:webHidden/>
                <w:rStyle w:val="IndexLink"/>
                <w:rtl w:val="true"/>
              </w:rPr>
              <w:t>الحجّ والولاية</w:t>
            </w:r>
            <w:r>
              <w:rPr>
                <w:rStyle w:val="IndexLink"/>
                <w:rtl w:val="true"/>
              </w:rPr>
              <w:tab/>
            </w:r>
            <w:r>
              <w:rPr>
                <w:rStyle w:val="IndexLink"/>
              </w:rPr>
              <w:t>343</w:t>
            </w:r>
          </w:hyperlink>
        </w:p>
        <w:p>
          <w:pPr>
            <w:pStyle w:val="Contents4"/>
            <w:tabs>
              <w:tab w:val="clear" w:pos="8176"/>
              <w:tab w:val="right" w:pos="9026" w:leader="dot"/>
            </w:tabs>
            <w:rPr/>
          </w:pPr>
          <w:hyperlink w:anchor="__RefHeading___Toc6194405_211673320">
            <w:r>
              <w:rPr>
                <w:webHidden/>
                <w:rStyle w:val="IndexLink"/>
                <w:rtl w:val="true"/>
              </w:rPr>
              <w:t>ما سئل عن الإمام عليه السلام في المسجد الحرام</w:t>
            </w:r>
            <w:r>
              <w:rPr>
                <w:rStyle w:val="IndexLink"/>
                <w:rtl w:val="true"/>
              </w:rPr>
              <w:tab/>
            </w:r>
            <w:r>
              <w:rPr>
                <w:rStyle w:val="IndexLink"/>
              </w:rPr>
              <w:t>344</w:t>
            </w:r>
          </w:hyperlink>
        </w:p>
        <w:p>
          <w:pPr>
            <w:pStyle w:val="Contents4"/>
            <w:tabs>
              <w:tab w:val="clear" w:pos="8176"/>
              <w:tab w:val="right" w:pos="9026" w:leader="dot"/>
            </w:tabs>
            <w:rPr/>
          </w:pPr>
          <w:hyperlink w:anchor="__RefHeading___Toc6194407_211673320">
            <w:r>
              <w:rPr>
                <w:webHidden/>
                <w:rStyle w:val="IndexLink"/>
                <w:rtl w:val="true"/>
              </w:rPr>
              <w:t>من زار الامام عليه السلام بمكة</w:t>
            </w:r>
            <w:r>
              <w:rPr>
                <w:rStyle w:val="IndexLink"/>
                <w:rtl w:val="true"/>
              </w:rPr>
              <w:tab/>
            </w:r>
            <w:r>
              <w:rPr>
                <w:rStyle w:val="IndexLink"/>
              </w:rPr>
              <w:t>356</w:t>
            </w:r>
          </w:hyperlink>
        </w:p>
        <w:p>
          <w:pPr>
            <w:pStyle w:val="Contents4"/>
            <w:tabs>
              <w:tab w:val="clear" w:pos="8176"/>
              <w:tab w:val="right" w:pos="9026" w:leader="dot"/>
            </w:tabs>
            <w:rPr/>
          </w:pPr>
          <w:hyperlink w:anchor="__RefHeading___Toc6194409_211673320">
            <w:r>
              <w:rPr>
                <w:webHidden/>
                <w:rStyle w:val="IndexLink"/>
                <w:rtl w:val="true"/>
              </w:rPr>
              <w:t>دعائه عليه السلام يوم عرفة</w:t>
            </w:r>
            <w:r>
              <w:rPr>
                <w:rStyle w:val="IndexLink"/>
                <w:rtl w:val="true"/>
              </w:rPr>
              <w:tab/>
            </w:r>
            <w:r>
              <w:rPr>
                <w:rStyle w:val="IndexLink"/>
              </w:rPr>
              <w:t>357</w:t>
            </w:r>
          </w:hyperlink>
        </w:p>
        <w:p>
          <w:pPr>
            <w:pStyle w:val="Contents4"/>
            <w:tabs>
              <w:tab w:val="clear" w:pos="8176"/>
              <w:tab w:val="right" w:pos="9026" w:leader="dot"/>
            </w:tabs>
            <w:rPr/>
          </w:pPr>
          <w:hyperlink w:anchor="__RefHeading___Toc6194411_211673320">
            <w:r>
              <w:rPr>
                <w:webHidden/>
                <w:rStyle w:val="IndexLink"/>
                <w:rtl w:val="true"/>
              </w:rPr>
              <w:t>في أنه عليه السلام لم يردّ سائلًا يوم عرفة</w:t>
            </w:r>
            <w:r>
              <w:rPr>
                <w:rStyle w:val="IndexLink"/>
                <w:rtl w:val="true"/>
              </w:rPr>
              <w:tab/>
            </w:r>
            <w:r>
              <w:rPr>
                <w:rStyle w:val="IndexLink"/>
              </w:rPr>
              <w:t>357</w:t>
            </w:r>
          </w:hyperlink>
        </w:p>
        <w:p>
          <w:pPr>
            <w:pStyle w:val="Contents4"/>
            <w:tabs>
              <w:tab w:val="clear" w:pos="8176"/>
              <w:tab w:val="right" w:pos="9026" w:leader="dot"/>
            </w:tabs>
            <w:rPr/>
          </w:pPr>
          <w:hyperlink w:anchor="__RefHeading___Toc6194413_211673320">
            <w:r>
              <w:rPr>
                <w:webHidden/>
                <w:rStyle w:val="IndexLink"/>
                <w:rtl w:val="true"/>
              </w:rPr>
              <w:t>وقوفه عليه السلام بالمشعر الحرام</w:t>
            </w:r>
            <w:r>
              <w:rPr>
                <w:rStyle w:val="IndexLink"/>
                <w:rtl w:val="true"/>
              </w:rPr>
              <w:tab/>
            </w:r>
            <w:r>
              <w:rPr>
                <w:rStyle w:val="IndexLink"/>
              </w:rPr>
              <w:t>357</w:t>
            </w:r>
          </w:hyperlink>
        </w:p>
        <w:p>
          <w:pPr>
            <w:pStyle w:val="Contents4"/>
            <w:tabs>
              <w:tab w:val="clear" w:pos="8176"/>
              <w:tab w:val="right" w:pos="9026" w:leader="dot"/>
            </w:tabs>
            <w:rPr/>
          </w:pPr>
          <w:hyperlink w:anchor="__RefHeading___Toc6194415_211673320">
            <w:r>
              <w:rPr>
                <w:webHidden/>
                <w:rStyle w:val="IndexLink"/>
                <w:rtl w:val="true"/>
              </w:rPr>
              <w:t>في أنّه عليه السلام يمشي لرمي الجمار</w:t>
            </w:r>
            <w:r>
              <w:rPr>
                <w:rStyle w:val="IndexLink"/>
                <w:rtl w:val="true"/>
              </w:rPr>
              <w:tab/>
            </w:r>
            <w:r>
              <w:rPr>
                <w:rStyle w:val="IndexLink"/>
              </w:rPr>
              <w:t>358</w:t>
            </w:r>
          </w:hyperlink>
        </w:p>
        <w:p>
          <w:pPr>
            <w:pStyle w:val="Contents4"/>
            <w:tabs>
              <w:tab w:val="clear" w:pos="8176"/>
              <w:tab w:val="right" w:pos="9026" w:leader="dot"/>
            </w:tabs>
            <w:rPr/>
          </w:pPr>
          <w:hyperlink w:anchor="__RefHeading___Toc6194417_211673320">
            <w:r>
              <w:rPr>
                <w:webHidden/>
                <w:rStyle w:val="IndexLink"/>
                <w:rtl w:val="true"/>
              </w:rPr>
              <w:t>في دعائه عليه السلام عند الحلق</w:t>
            </w:r>
            <w:r>
              <w:rPr>
                <w:rStyle w:val="IndexLink"/>
                <w:rtl w:val="true"/>
              </w:rPr>
              <w:tab/>
            </w:r>
            <w:r>
              <w:rPr>
                <w:rStyle w:val="IndexLink"/>
              </w:rPr>
              <w:t>358</w:t>
            </w:r>
          </w:hyperlink>
        </w:p>
        <w:p>
          <w:pPr>
            <w:pStyle w:val="Contents4"/>
            <w:tabs>
              <w:tab w:val="clear" w:pos="8176"/>
              <w:tab w:val="right" w:pos="9026" w:leader="dot"/>
            </w:tabs>
            <w:rPr/>
          </w:pPr>
          <w:hyperlink w:anchor="__RefHeading___Toc6194419_211673320">
            <w:r>
              <w:rPr>
                <w:webHidden/>
                <w:rStyle w:val="IndexLink"/>
                <w:rtl w:val="true"/>
              </w:rPr>
              <w:t>نزوله عليه السلام بالمحصّب</w:t>
            </w:r>
            <w:r>
              <w:rPr>
                <w:rStyle w:val="IndexLink"/>
                <w:rtl w:val="true"/>
              </w:rPr>
              <w:tab/>
            </w:r>
            <w:r>
              <w:rPr>
                <w:rStyle w:val="IndexLink"/>
              </w:rPr>
              <w:t>359</w:t>
            </w:r>
          </w:hyperlink>
        </w:p>
        <w:p>
          <w:pPr>
            <w:pStyle w:val="Contents4"/>
            <w:tabs>
              <w:tab w:val="clear" w:pos="8176"/>
              <w:tab w:val="right" w:pos="9026" w:leader="dot"/>
            </w:tabs>
            <w:rPr/>
          </w:pPr>
          <w:hyperlink w:anchor="__RefHeading___Toc6194421_211673320">
            <w:r>
              <w:rPr>
                <w:webHidden/>
                <w:rStyle w:val="IndexLink"/>
                <w:rtl w:val="true"/>
              </w:rPr>
              <w:t>دخوله مع أبيه عليهما السلام في الكعبة</w:t>
            </w:r>
            <w:r>
              <w:rPr>
                <w:rStyle w:val="IndexLink"/>
                <w:rtl w:val="true"/>
              </w:rPr>
              <w:tab/>
            </w:r>
            <w:r>
              <w:rPr>
                <w:rStyle w:val="IndexLink"/>
              </w:rPr>
              <w:t>359</w:t>
            </w:r>
          </w:hyperlink>
        </w:p>
        <w:p>
          <w:pPr>
            <w:pStyle w:val="Contents3"/>
            <w:tabs>
              <w:tab w:val="clear" w:pos="8459"/>
              <w:tab w:val="right" w:pos="9026" w:leader="dot"/>
            </w:tabs>
            <w:rPr/>
          </w:pPr>
          <w:hyperlink w:anchor="__RefHeading___Toc6194423_211673320">
            <w:r>
              <w:rPr>
                <w:webHidden/>
                <w:rStyle w:val="IndexLink"/>
                <w:rtl w:val="true"/>
              </w:rPr>
              <w:t>حجّ الإمام أبي عبد اللَّه جعفر بن محمد الصادق عليهما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6194425_211673320">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6194427_211673320">
            <w:r>
              <w:rPr>
                <w:webHidden/>
                <w:rStyle w:val="IndexLink"/>
                <w:rtl w:val="true"/>
              </w:rPr>
              <w:t>في دعاء الإمام جعفر بن محمّد الصادق عليه السلام عندما أراد سفرا</w:t>
            </w:r>
            <w:r>
              <w:rPr>
                <w:rStyle w:val="IndexLink"/>
                <w:rtl w:val="true"/>
              </w:rPr>
              <w:tab/>
            </w:r>
            <w:r>
              <w:rPr>
                <w:rStyle w:val="IndexLink"/>
              </w:rPr>
              <w:t>363</w:t>
            </w:r>
          </w:hyperlink>
        </w:p>
        <w:p>
          <w:pPr>
            <w:pStyle w:val="Contents4"/>
            <w:tabs>
              <w:tab w:val="clear" w:pos="8176"/>
              <w:tab w:val="right" w:pos="9026" w:leader="dot"/>
            </w:tabs>
            <w:rPr/>
          </w:pPr>
          <w:hyperlink w:anchor="__RefHeading___Toc6194429_211673320">
            <w:r>
              <w:rPr>
                <w:webHidden/>
                <w:rStyle w:val="IndexLink"/>
                <w:rtl w:val="true"/>
              </w:rPr>
              <w:t>ما تزوّد به عليه السلام في طريق الحج</w:t>
            </w:r>
            <w:r>
              <w:rPr>
                <w:rStyle w:val="IndexLink"/>
                <w:rtl w:val="true"/>
              </w:rPr>
              <w:tab/>
            </w:r>
            <w:r>
              <w:rPr>
                <w:rStyle w:val="IndexLink"/>
              </w:rPr>
              <w:t>363</w:t>
            </w:r>
          </w:hyperlink>
        </w:p>
        <w:p>
          <w:pPr>
            <w:pStyle w:val="Contents4"/>
            <w:tabs>
              <w:tab w:val="clear" w:pos="8176"/>
              <w:tab w:val="right" w:pos="9026" w:leader="dot"/>
            </w:tabs>
            <w:rPr/>
          </w:pPr>
          <w:hyperlink w:anchor="__RefHeading___Toc6194431_211673320">
            <w:r>
              <w:rPr>
                <w:webHidden/>
                <w:rStyle w:val="IndexLink"/>
                <w:rtl w:val="true"/>
              </w:rPr>
              <w:t>في صلاته عليه السلام وإحرامه في مسجد الشجرة</w:t>
            </w:r>
            <w:r>
              <w:rPr>
                <w:rStyle w:val="IndexLink"/>
                <w:rtl w:val="true"/>
              </w:rPr>
              <w:tab/>
            </w:r>
            <w:r>
              <w:rPr>
                <w:rStyle w:val="IndexLink"/>
              </w:rPr>
              <w:t>364</w:t>
            </w:r>
          </w:hyperlink>
        </w:p>
        <w:p>
          <w:pPr>
            <w:pStyle w:val="Contents4"/>
            <w:tabs>
              <w:tab w:val="clear" w:pos="8176"/>
              <w:tab w:val="right" w:pos="9026" w:leader="dot"/>
            </w:tabs>
            <w:rPr/>
          </w:pPr>
          <w:hyperlink w:anchor="__RefHeading___Toc6194433_211673320">
            <w:r>
              <w:rPr>
                <w:webHidden/>
                <w:rStyle w:val="IndexLink"/>
                <w:rtl w:val="true"/>
              </w:rPr>
              <w:t>في اغتساله عليه السلام للإحرام</w:t>
            </w:r>
            <w:r>
              <w:rPr>
                <w:rStyle w:val="IndexLink"/>
                <w:rtl w:val="true"/>
              </w:rPr>
              <w:tab/>
            </w:r>
            <w:r>
              <w:rPr>
                <w:rStyle w:val="IndexLink"/>
              </w:rPr>
              <w:t>364</w:t>
            </w:r>
          </w:hyperlink>
        </w:p>
        <w:p>
          <w:pPr>
            <w:pStyle w:val="Contents4"/>
            <w:tabs>
              <w:tab w:val="clear" w:pos="8176"/>
              <w:tab w:val="right" w:pos="9026" w:leader="dot"/>
            </w:tabs>
            <w:rPr/>
          </w:pPr>
          <w:hyperlink w:anchor="__RefHeading___Toc6194435_211673320">
            <w:r>
              <w:rPr>
                <w:webHidden/>
                <w:rStyle w:val="IndexLink"/>
                <w:rtl w:val="true"/>
              </w:rPr>
              <w:t>في إحرامه عليه السلام من الجحفة عندما كان مريضا</w:t>
            </w:r>
            <w:r>
              <w:rPr>
                <w:rStyle w:val="IndexLink"/>
                <w:rtl w:val="true"/>
              </w:rPr>
              <w:tab/>
            </w:r>
            <w:r>
              <w:rPr>
                <w:rStyle w:val="IndexLink"/>
              </w:rPr>
              <w:t>365</w:t>
            </w:r>
          </w:hyperlink>
        </w:p>
        <w:p>
          <w:pPr>
            <w:pStyle w:val="Contents4"/>
            <w:tabs>
              <w:tab w:val="clear" w:pos="8176"/>
              <w:tab w:val="right" w:pos="9026" w:leader="dot"/>
            </w:tabs>
            <w:rPr/>
          </w:pPr>
          <w:hyperlink w:anchor="__RefHeading___Toc6194437_211673320">
            <w:r>
              <w:rPr>
                <w:webHidden/>
                <w:rStyle w:val="IndexLink"/>
                <w:rtl w:val="true"/>
              </w:rPr>
              <w:t>في كيفية تلبيته عليه السلام</w:t>
            </w:r>
            <w:r>
              <w:rPr>
                <w:rStyle w:val="IndexLink"/>
                <w:rtl w:val="true"/>
              </w:rPr>
              <w:tab/>
            </w:r>
            <w:r>
              <w:rPr>
                <w:rStyle w:val="IndexLink"/>
              </w:rPr>
              <w:t>365</w:t>
            </w:r>
          </w:hyperlink>
        </w:p>
        <w:p>
          <w:pPr>
            <w:pStyle w:val="Contents4"/>
            <w:tabs>
              <w:tab w:val="clear" w:pos="8176"/>
              <w:tab w:val="right" w:pos="9026" w:leader="dot"/>
            </w:tabs>
            <w:rPr/>
          </w:pPr>
          <w:hyperlink w:anchor="__RefHeading___Toc6194439_211673320">
            <w:r>
              <w:rPr>
                <w:webHidden/>
                <w:rStyle w:val="IndexLink"/>
                <w:rtl w:val="true"/>
              </w:rPr>
              <w:t>جواز مسح الوجه بالمنديل للمحرم</w:t>
            </w:r>
            <w:r>
              <w:rPr>
                <w:rStyle w:val="IndexLink"/>
                <w:rtl w:val="true"/>
              </w:rPr>
              <w:tab/>
            </w:r>
            <w:r>
              <w:rPr>
                <w:rStyle w:val="IndexLink"/>
              </w:rPr>
              <w:t>366</w:t>
            </w:r>
          </w:hyperlink>
        </w:p>
        <w:p>
          <w:pPr>
            <w:pStyle w:val="Contents4"/>
            <w:tabs>
              <w:tab w:val="clear" w:pos="8176"/>
              <w:tab w:val="right" w:pos="9026" w:leader="dot"/>
            </w:tabs>
            <w:rPr/>
          </w:pPr>
          <w:hyperlink w:anchor="__RefHeading___Toc6194441_211673320">
            <w:r>
              <w:rPr>
                <w:webHidden/>
                <w:rStyle w:val="IndexLink"/>
                <w:rtl w:val="true"/>
              </w:rPr>
              <w:t>من لقى الإمام عليه السلام في طريق مكّة أو حجّ معه</w:t>
            </w:r>
            <w:r>
              <w:rPr>
                <w:rStyle w:val="IndexLink"/>
                <w:rtl w:val="true"/>
              </w:rPr>
              <w:tab/>
            </w:r>
            <w:r>
              <w:rPr>
                <w:rStyle w:val="IndexLink"/>
              </w:rPr>
              <w:t>367</w:t>
            </w:r>
          </w:hyperlink>
        </w:p>
        <w:p>
          <w:pPr>
            <w:pStyle w:val="Contents4"/>
            <w:tabs>
              <w:tab w:val="clear" w:pos="8176"/>
              <w:tab w:val="right" w:pos="9026" w:leader="dot"/>
            </w:tabs>
            <w:rPr/>
          </w:pPr>
          <w:hyperlink w:anchor="__RefHeading___Toc6194443_211673320">
            <w:r>
              <w:rPr>
                <w:webHidden/>
                <w:rStyle w:val="IndexLink"/>
                <w:rtl w:val="true"/>
              </w:rPr>
              <w:t>في أنّه عليه السلام دخل الحرم حافيا</w:t>
            </w:r>
            <w:r>
              <w:rPr>
                <w:rStyle w:val="IndexLink"/>
                <w:rtl w:val="true"/>
              </w:rPr>
              <w:tab/>
            </w:r>
            <w:r>
              <w:rPr>
                <w:rStyle w:val="IndexLink"/>
              </w:rPr>
              <w:t>369</w:t>
            </w:r>
          </w:hyperlink>
        </w:p>
        <w:p>
          <w:pPr>
            <w:pStyle w:val="Contents4"/>
            <w:tabs>
              <w:tab w:val="clear" w:pos="8176"/>
              <w:tab w:val="right" w:pos="9026" w:leader="dot"/>
            </w:tabs>
            <w:rPr/>
          </w:pPr>
          <w:hyperlink w:anchor="__RefHeading___Toc6194445_211673320">
            <w:r>
              <w:rPr>
                <w:webHidden/>
                <w:rStyle w:val="IndexLink"/>
                <w:rtl w:val="true"/>
              </w:rPr>
              <w:t>في فضل التمتّع على الإفراد</w:t>
            </w:r>
            <w:r>
              <w:rPr>
                <w:rStyle w:val="IndexLink"/>
                <w:rtl w:val="true"/>
              </w:rPr>
              <w:tab/>
            </w:r>
            <w:r>
              <w:rPr>
                <w:rStyle w:val="IndexLink"/>
              </w:rPr>
              <w:t>369</w:t>
            </w:r>
          </w:hyperlink>
        </w:p>
        <w:p>
          <w:pPr>
            <w:pStyle w:val="Contents4"/>
            <w:tabs>
              <w:tab w:val="clear" w:pos="8176"/>
              <w:tab w:val="right" w:pos="9026" w:leader="dot"/>
            </w:tabs>
            <w:rPr/>
          </w:pPr>
          <w:hyperlink w:anchor="__RefHeading___Toc6194447_211673320">
            <w:r>
              <w:rPr>
                <w:webHidden/>
                <w:rStyle w:val="IndexLink"/>
                <w:rtl w:val="true"/>
              </w:rPr>
              <w:t>طواف الامام عليه السلام بالبيت ودعائه عنده</w:t>
            </w:r>
            <w:r>
              <w:rPr>
                <w:rStyle w:val="IndexLink"/>
                <w:rtl w:val="true"/>
              </w:rPr>
              <w:tab/>
            </w:r>
            <w:r>
              <w:rPr>
                <w:rStyle w:val="IndexLink"/>
              </w:rPr>
              <w:t>371</w:t>
            </w:r>
          </w:hyperlink>
        </w:p>
        <w:p>
          <w:pPr>
            <w:pStyle w:val="Contents4"/>
            <w:tabs>
              <w:tab w:val="clear" w:pos="8176"/>
              <w:tab w:val="right" w:pos="9026" w:leader="dot"/>
            </w:tabs>
            <w:rPr/>
          </w:pPr>
          <w:hyperlink w:anchor="__RefHeading___Toc6194449_211673320">
            <w:r>
              <w:rPr>
                <w:webHidden/>
                <w:rStyle w:val="IndexLink"/>
                <w:rtl w:val="true"/>
              </w:rPr>
              <w:t>في تكبيره عليه السلام وتسليمه عند استقباله الحجر</w:t>
            </w:r>
            <w:r>
              <w:rPr>
                <w:rStyle w:val="IndexLink"/>
                <w:rtl w:val="true"/>
              </w:rPr>
              <w:tab/>
            </w:r>
            <w:r>
              <w:rPr>
                <w:rStyle w:val="IndexLink"/>
              </w:rPr>
              <w:t>374</w:t>
            </w:r>
          </w:hyperlink>
        </w:p>
        <w:p>
          <w:pPr>
            <w:pStyle w:val="Contents4"/>
            <w:tabs>
              <w:tab w:val="clear" w:pos="8176"/>
              <w:tab w:val="right" w:pos="9026" w:leader="dot"/>
            </w:tabs>
            <w:rPr/>
          </w:pPr>
          <w:hyperlink w:anchor="__RefHeading___Toc6194451_211673320">
            <w:r>
              <w:rPr>
                <w:webHidden/>
                <w:rStyle w:val="IndexLink"/>
                <w:rtl w:val="true"/>
              </w:rPr>
              <w:t>في أنه عليه السلام كان يترك الاستلام في بعض الأحيان للزحام</w:t>
            </w:r>
            <w:r>
              <w:rPr>
                <w:rStyle w:val="IndexLink"/>
                <w:rtl w:val="true"/>
              </w:rPr>
              <w:tab/>
            </w:r>
            <w:r>
              <w:rPr>
                <w:rStyle w:val="IndexLink"/>
              </w:rPr>
              <w:t>374</w:t>
            </w:r>
          </w:hyperlink>
        </w:p>
        <w:p>
          <w:pPr>
            <w:pStyle w:val="Contents4"/>
            <w:tabs>
              <w:tab w:val="clear" w:pos="8176"/>
              <w:tab w:val="right" w:pos="9026" w:leader="dot"/>
            </w:tabs>
            <w:rPr/>
          </w:pPr>
          <w:hyperlink w:anchor="__RefHeading___Toc6194453_211673320">
            <w:r>
              <w:rPr>
                <w:webHidden/>
                <w:rStyle w:val="IndexLink"/>
                <w:rtl w:val="true"/>
              </w:rPr>
              <w:t>صلاته عليه السلام ودعائه بعد الطواف المندوب</w:t>
            </w:r>
            <w:r>
              <w:rPr>
                <w:rStyle w:val="IndexLink"/>
                <w:rtl w:val="true"/>
              </w:rPr>
              <w:tab/>
            </w:r>
            <w:r>
              <w:rPr>
                <w:rStyle w:val="IndexLink"/>
              </w:rPr>
              <w:t>376</w:t>
            </w:r>
          </w:hyperlink>
        </w:p>
        <w:p>
          <w:pPr>
            <w:pStyle w:val="Contents4"/>
            <w:tabs>
              <w:tab w:val="clear" w:pos="8176"/>
              <w:tab w:val="right" w:pos="9026" w:leader="dot"/>
            </w:tabs>
            <w:rPr/>
          </w:pPr>
          <w:hyperlink w:anchor="__RefHeading___Toc6194455_211673320">
            <w:r>
              <w:rPr>
                <w:webHidden/>
                <w:rStyle w:val="IndexLink"/>
                <w:rtl w:val="true"/>
              </w:rPr>
              <w:t>صلاته عليه السلام ودعائه بحيال الميزاب</w:t>
            </w:r>
            <w:r>
              <w:rPr>
                <w:rStyle w:val="IndexLink"/>
                <w:rtl w:val="true"/>
              </w:rPr>
              <w:tab/>
            </w:r>
            <w:r>
              <w:rPr>
                <w:rStyle w:val="IndexLink"/>
              </w:rPr>
              <w:t>376</w:t>
            </w:r>
          </w:hyperlink>
        </w:p>
        <w:p>
          <w:pPr>
            <w:pStyle w:val="Contents4"/>
            <w:tabs>
              <w:tab w:val="clear" w:pos="8176"/>
              <w:tab w:val="right" w:pos="9026" w:leader="dot"/>
            </w:tabs>
            <w:rPr/>
          </w:pPr>
          <w:hyperlink w:anchor="__RefHeading___Toc6194457_211673320">
            <w:r>
              <w:rPr>
                <w:webHidden/>
                <w:rStyle w:val="IndexLink"/>
                <w:rtl w:val="true"/>
              </w:rPr>
              <w:t>إستحباب قطع الطواف لقضاء حاجة المؤمن وعيادة المريض</w:t>
            </w:r>
            <w:r>
              <w:rPr>
                <w:rStyle w:val="IndexLink"/>
                <w:rtl w:val="true"/>
              </w:rPr>
              <w:tab/>
            </w:r>
            <w:r>
              <w:rPr>
                <w:rStyle w:val="IndexLink"/>
              </w:rPr>
              <w:t>377</w:t>
            </w:r>
          </w:hyperlink>
        </w:p>
        <w:p>
          <w:pPr>
            <w:pStyle w:val="Contents4"/>
            <w:tabs>
              <w:tab w:val="clear" w:pos="8176"/>
              <w:tab w:val="right" w:pos="9026" w:leader="dot"/>
            </w:tabs>
            <w:rPr/>
          </w:pPr>
          <w:hyperlink w:anchor="__RefHeading___Toc6194459_211673320">
            <w:r>
              <w:rPr>
                <w:webHidden/>
                <w:rStyle w:val="IndexLink"/>
                <w:rtl w:val="true"/>
              </w:rPr>
              <w:t>في إجتهاده عليه السلام في العبادة</w:t>
            </w:r>
            <w:r>
              <w:rPr>
                <w:rStyle w:val="IndexLink"/>
                <w:rtl w:val="true"/>
              </w:rPr>
              <w:tab/>
            </w:r>
            <w:r>
              <w:rPr>
                <w:rStyle w:val="IndexLink"/>
              </w:rPr>
              <w:t>379</w:t>
            </w:r>
          </w:hyperlink>
        </w:p>
        <w:p>
          <w:pPr>
            <w:pStyle w:val="Contents4"/>
            <w:tabs>
              <w:tab w:val="clear" w:pos="8176"/>
              <w:tab w:val="right" w:pos="9026" w:leader="dot"/>
            </w:tabs>
            <w:rPr/>
          </w:pPr>
          <w:hyperlink w:anchor="__RefHeading___Toc6194461_211673320">
            <w:r>
              <w:rPr>
                <w:webHidden/>
                <w:rStyle w:val="IndexLink"/>
                <w:rtl w:val="true"/>
              </w:rPr>
              <w:t>في نهيه عليه السلام عن لبس القلنسوة حول الكعبة</w:t>
            </w:r>
            <w:r>
              <w:rPr>
                <w:rStyle w:val="IndexLink"/>
                <w:rtl w:val="true"/>
              </w:rPr>
              <w:tab/>
            </w:r>
            <w:r>
              <w:rPr>
                <w:rStyle w:val="IndexLink"/>
              </w:rPr>
              <w:t>379</w:t>
            </w:r>
          </w:hyperlink>
        </w:p>
        <w:p>
          <w:pPr>
            <w:pStyle w:val="Contents4"/>
            <w:tabs>
              <w:tab w:val="clear" w:pos="8176"/>
              <w:tab w:val="right" w:pos="9026" w:leader="dot"/>
            </w:tabs>
            <w:rPr/>
          </w:pPr>
          <w:hyperlink w:anchor="__RefHeading___Toc6194463_211673320">
            <w:r>
              <w:rPr>
                <w:webHidden/>
                <w:rStyle w:val="IndexLink"/>
                <w:rtl w:val="true"/>
              </w:rPr>
              <w:t>في تحذيره عليه السلام إبنه إسماعيل عن شارب الخمر</w:t>
            </w:r>
            <w:r>
              <w:rPr>
                <w:rStyle w:val="IndexLink"/>
                <w:rtl w:val="true"/>
              </w:rPr>
              <w:tab/>
            </w:r>
            <w:r>
              <w:rPr>
                <w:rStyle w:val="IndexLink"/>
              </w:rPr>
              <w:t>379</w:t>
            </w:r>
          </w:hyperlink>
        </w:p>
        <w:p>
          <w:pPr>
            <w:pStyle w:val="Contents4"/>
            <w:tabs>
              <w:tab w:val="clear" w:pos="8176"/>
              <w:tab w:val="right" w:pos="9026" w:leader="dot"/>
            </w:tabs>
            <w:rPr/>
          </w:pPr>
          <w:hyperlink w:anchor="__RefHeading___Toc6194465_211673320">
            <w:r>
              <w:rPr>
                <w:webHidden/>
                <w:rStyle w:val="IndexLink"/>
                <w:rtl w:val="true"/>
              </w:rPr>
              <w:t>وقوفه عليه السلام على الصّفا</w:t>
            </w:r>
            <w:r>
              <w:rPr>
                <w:rStyle w:val="IndexLink"/>
                <w:rtl w:val="true"/>
              </w:rPr>
              <w:tab/>
            </w:r>
            <w:r>
              <w:rPr>
                <w:rStyle w:val="IndexLink"/>
              </w:rPr>
              <w:t>380</w:t>
            </w:r>
          </w:hyperlink>
        </w:p>
        <w:p>
          <w:pPr>
            <w:pStyle w:val="Contents4"/>
            <w:tabs>
              <w:tab w:val="clear" w:pos="8176"/>
              <w:tab w:val="right" w:pos="9026" w:leader="dot"/>
            </w:tabs>
            <w:rPr/>
          </w:pPr>
          <w:hyperlink w:anchor="__RefHeading___Toc6194467_211673320">
            <w:r>
              <w:rPr>
                <w:webHidden/>
                <w:rStyle w:val="IndexLink"/>
                <w:rtl w:val="true"/>
              </w:rPr>
              <w:t>في سجدته الطويلة في المسجد الحرام</w:t>
            </w:r>
            <w:r>
              <w:rPr>
                <w:rStyle w:val="IndexLink"/>
                <w:rtl w:val="true"/>
              </w:rPr>
              <w:tab/>
            </w:r>
            <w:r>
              <w:rPr>
                <w:rStyle w:val="IndexLink"/>
              </w:rPr>
              <w:t>381</w:t>
            </w:r>
          </w:hyperlink>
        </w:p>
        <w:p>
          <w:pPr>
            <w:pStyle w:val="Contents4"/>
            <w:tabs>
              <w:tab w:val="clear" w:pos="8176"/>
              <w:tab w:val="right" w:pos="9026" w:leader="dot"/>
            </w:tabs>
            <w:rPr/>
          </w:pPr>
          <w:hyperlink w:anchor="__RefHeading___Toc6194469_211673320">
            <w:r>
              <w:rPr>
                <w:webHidden/>
                <w:rStyle w:val="IndexLink"/>
                <w:rtl w:val="true"/>
              </w:rPr>
              <w:t>ما سئل عنه عليه السلام في المسجد الحرام</w:t>
            </w:r>
            <w:r>
              <w:rPr>
                <w:rStyle w:val="IndexLink"/>
                <w:rtl w:val="true"/>
              </w:rPr>
              <w:tab/>
            </w:r>
            <w:r>
              <w:rPr>
                <w:rStyle w:val="IndexLink"/>
              </w:rPr>
              <w:t>382</w:t>
            </w:r>
          </w:hyperlink>
        </w:p>
        <w:p>
          <w:pPr>
            <w:pStyle w:val="Contents4"/>
            <w:tabs>
              <w:tab w:val="clear" w:pos="8176"/>
              <w:tab w:val="right" w:pos="9026" w:leader="dot"/>
            </w:tabs>
            <w:rPr/>
          </w:pPr>
          <w:hyperlink w:anchor="__RefHeading___Toc6194471_211673320">
            <w:r>
              <w:rPr>
                <w:webHidden/>
                <w:rStyle w:val="IndexLink"/>
                <w:rtl w:val="true"/>
              </w:rPr>
              <w:t>في فضل يوم عرفة</w:t>
            </w:r>
            <w:r>
              <w:rPr>
                <w:rStyle w:val="IndexLink"/>
                <w:rtl w:val="true"/>
              </w:rPr>
              <w:tab/>
            </w:r>
            <w:r>
              <w:rPr>
                <w:rStyle w:val="IndexLink"/>
              </w:rPr>
              <w:t>390</w:t>
            </w:r>
          </w:hyperlink>
        </w:p>
        <w:p>
          <w:pPr>
            <w:pStyle w:val="Contents4"/>
            <w:tabs>
              <w:tab w:val="clear" w:pos="8176"/>
              <w:tab w:val="right" w:pos="9026" w:leader="dot"/>
            </w:tabs>
            <w:rPr/>
          </w:pPr>
          <w:hyperlink w:anchor="__RefHeading___Toc6194473_211673320">
            <w:r>
              <w:rPr>
                <w:webHidden/>
                <w:rStyle w:val="IndexLink"/>
                <w:rtl w:val="true"/>
              </w:rPr>
              <w:t>في أنّه عليه السلام يصلّي مائة ركعة بعرفة</w:t>
            </w:r>
            <w:r>
              <w:rPr>
                <w:rStyle w:val="IndexLink"/>
                <w:rtl w:val="true"/>
              </w:rPr>
              <w:tab/>
            </w:r>
            <w:r>
              <w:rPr>
                <w:rStyle w:val="IndexLink"/>
              </w:rPr>
              <w:t>391</w:t>
            </w:r>
          </w:hyperlink>
        </w:p>
        <w:p>
          <w:pPr>
            <w:pStyle w:val="Contents4"/>
            <w:tabs>
              <w:tab w:val="clear" w:pos="8176"/>
              <w:tab w:val="right" w:pos="9026" w:leader="dot"/>
            </w:tabs>
            <w:rPr/>
          </w:pPr>
          <w:hyperlink w:anchor="__RefHeading___Toc6194475_211673320">
            <w:r>
              <w:rPr>
                <w:webHidden/>
                <w:rStyle w:val="IndexLink"/>
                <w:rtl w:val="true"/>
              </w:rPr>
              <w:t>في أنه كان ينادى بأسماء الأئمة عليهم السلام يوم عرفة</w:t>
            </w:r>
            <w:r>
              <w:rPr>
                <w:rStyle w:val="IndexLink"/>
                <w:rtl w:val="true"/>
              </w:rPr>
              <w:tab/>
            </w:r>
            <w:r>
              <w:rPr>
                <w:rStyle w:val="IndexLink"/>
              </w:rPr>
              <w:t>391</w:t>
            </w:r>
          </w:hyperlink>
        </w:p>
        <w:p>
          <w:pPr>
            <w:pStyle w:val="Contents4"/>
            <w:tabs>
              <w:tab w:val="clear" w:pos="8176"/>
              <w:tab w:val="right" w:pos="9026" w:leader="dot"/>
            </w:tabs>
            <w:rPr/>
          </w:pPr>
          <w:hyperlink w:anchor="__RefHeading___Toc6194477_211673320">
            <w:r>
              <w:rPr>
                <w:webHidden/>
                <w:rStyle w:val="IndexLink"/>
                <w:rtl w:val="true"/>
              </w:rPr>
              <w:t>في أدعيته عليه السلام يوم عرفة في الموقف</w:t>
            </w:r>
            <w:r>
              <w:rPr>
                <w:rStyle w:val="IndexLink"/>
                <w:rtl w:val="true"/>
              </w:rPr>
              <w:tab/>
            </w:r>
            <w:r>
              <w:rPr>
                <w:rStyle w:val="IndexLink"/>
              </w:rPr>
              <w:t>392</w:t>
            </w:r>
          </w:hyperlink>
        </w:p>
        <w:p>
          <w:pPr>
            <w:pStyle w:val="Contents4"/>
            <w:tabs>
              <w:tab w:val="clear" w:pos="8176"/>
              <w:tab w:val="right" w:pos="9026" w:leader="dot"/>
            </w:tabs>
            <w:rPr/>
          </w:pPr>
          <w:hyperlink w:anchor="__RefHeading___Toc6194479_211673320">
            <w:r>
              <w:rPr>
                <w:webHidden/>
                <w:rStyle w:val="IndexLink"/>
                <w:rtl w:val="true"/>
              </w:rPr>
              <w:t>صفته عليه السلام عند الدعاء</w:t>
            </w:r>
            <w:r>
              <w:rPr>
                <w:rStyle w:val="IndexLink"/>
                <w:rtl w:val="true"/>
              </w:rPr>
              <w:tab/>
            </w:r>
            <w:r>
              <w:rPr>
                <w:rStyle w:val="IndexLink"/>
              </w:rPr>
              <w:t>405</w:t>
            </w:r>
          </w:hyperlink>
        </w:p>
        <w:p>
          <w:pPr>
            <w:pStyle w:val="Contents4"/>
            <w:tabs>
              <w:tab w:val="clear" w:pos="8176"/>
              <w:tab w:val="right" w:pos="9026" w:leader="dot"/>
            </w:tabs>
            <w:rPr/>
          </w:pPr>
          <w:hyperlink w:anchor="__RefHeading___Toc6194481_211673320">
            <w:r>
              <w:rPr>
                <w:webHidden/>
                <w:rStyle w:val="IndexLink"/>
                <w:rtl w:val="true"/>
              </w:rPr>
              <w:t>دعائه عليه السلام عند إفاضته من عرفة</w:t>
            </w:r>
            <w:r>
              <w:rPr>
                <w:rStyle w:val="IndexLink"/>
                <w:rtl w:val="true"/>
              </w:rPr>
              <w:tab/>
            </w:r>
            <w:r>
              <w:rPr>
                <w:rStyle w:val="IndexLink"/>
              </w:rPr>
              <w:t>406</w:t>
            </w:r>
          </w:hyperlink>
        </w:p>
        <w:p>
          <w:pPr>
            <w:pStyle w:val="Contents4"/>
            <w:tabs>
              <w:tab w:val="clear" w:pos="8176"/>
              <w:tab w:val="right" w:pos="9026" w:leader="dot"/>
            </w:tabs>
            <w:rPr/>
          </w:pPr>
          <w:hyperlink w:anchor="__RefHeading___Toc6194483_211673320">
            <w:r>
              <w:rPr>
                <w:webHidden/>
                <w:rStyle w:val="IndexLink"/>
                <w:rtl w:val="true"/>
              </w:rPr>
              <w:t>كراهة وقوف أمير الحاج بعد الإفاضة من عرفات</w:t>
            </w:r>
            <w:r>
              <w:rPr>
                <w:rStyle w:val="IndexLink"/>
                <w:rtl w:val="true"/>
              </w:rPr>
              <w:tab/>
            </w:r>
            <w:r>
              <w:rPr>
                <w:rStyle w:val="IndexLink"/>
              </w:rPr>
              <w:t>407</w:t>
            </w:r>
          </w:hyperlink>
        </w:p>
        <w:p>
          <w:pPr>
            <w:pStyle w:val="Contents4"/>
            <w:tabs>
              <w:tab w:val="clear" w:pos="8176"/>
              <w:tab w:val="right" w:pos="9026" w:leader="dot"/>
            </w:tabs>
            <w:rPr/>
          </w:pPr>
          <w:hyperlink w:anchor="__RefHeading___Toc6194485_211673320">
            <w:r>
              <w:rPr>
                <w:webHidden/>
                <w:rStyle w:val="IndexLink"/>
                <w:rtl w:val="true"/>
              </w:rPr>
              <w:t>وقوفه عليه السلام بالمزدلفة وصلاته فيها</w:t>
            </w:r>
            <w:r>
              <w:rPr>
                <w:rStyle w:val="IndexLink"/>
                <w:rtl w:val="true"/>
              </w:rPr>
              <w:tab/>
            </w:r>
            <w:r>
              <w:rPr>
                <w:rStyle w:val="IndexLink"/>
              </w:rPr>
              <w:t>408</w:t>
            </w:r>
          </w:hyperlink>
        </w:p>
        <w:p>
          <w:pPr>
            <w:pStyle w:val="Contents4"/>
            <w:tabs>
              <w:tab w:val="clear" w:pos="8176"/>
              <w:tab w:val="right" w:pos="9026" w:leader="dot"/>
            </w:tabs>
            <w:rPr/>
          </w:pPr>
          <w:hyperlink w:anchor="__RefHeading___Toc6194487_211673320">
            <w:r>
              <w:rPr>
                <w:webHidden/>
                <w:rStyle w:val="IndexLink"/>
                <w:rtl w:val="true"/>
              </w:rPr>
              <w:t>ما سُئل عنه عليه السلام بمنى</w:t>
            </w:r>
            <w:r>
              <w:rPr>
                <w:rStyle w:val="IndexLink"/>
                <w:rtl w:val="true"/>
              </w:rPr>
              <w:tab/>
            </w:r>
            <w:r>
              <w:rPr>
                <w:rStyle w:val="IndexLink"/>
              </w:rPr>
              <w:t>409</w:t>
            </w:r>
          </w:hyperlink>
        </w:p>
        <w:p>
          <w:pPr>
            <w:pStyle w:val="Contents4"/>
            <w:tabs>
              <w:tab w:val="clear" w:pos="8176"/>
              <w:tab w:val="right" w:pos="9026" w:leader="dot"/>
            </w:tabs>
            <w:rPr/>
          </w:pPr>
          <w:hyperlink w:anchor="__RefHeading___Toc6194489_211673320">
            <w:r>
              <w:rPr>
                <w:webHidden/>
                <w:rStyle w:val="IndexLink"/>
                <w:rtl w:val="true"/>
              </w:rPr>
              <w:t>في أنّه عليه السلام زاد في إعطاء السائل القانع بمنى وردّ غير القانع</w:t>
            </w:r>
            <w:r>
              <w:rPr>
                <w:rStyle w:val="IndexLink"/>
                <w:rtl w:val="true"/>
              </w:rPr>
              <w:tab/>
            </w:r>
            <w:r>
              <w:rPr>
                <w:rStyle w:val="IndexLink"/>
              </w:rPr>
              <w:t>410</w:t>
            </w:r>
          </w:hyperlink>
        </w:p>
        <w:p>
          <w:pPr>
            <w:pStyle w:val="Contents4"/>
            <w:tabs>
              <w:tab w:val="clear" w:pos="8176"/>
              <w:tab w:val="right" w:pos="9026" w:leader="dot"/>
            </w:tabs>
            <w:rPr/>
          </w:pPr>
          <w:hyperlink w:anchor="__RefHeading___Toc6194491_211673320">
            <w:r>
              <w:rPr>
                <w:webHidden/>
                <w:rStyle w:val="IndexLink"/>
                <w:rtl w:val="true"/>
              </w:rPr>
              <w:t>في أنه عليه السلام يمشي ويركب عندما أراد رمي الجمار</w:t>
            </w:r>
            <w:r>
              <w:rPr>
                <w:rStyle w:val="IndexLink"/>
                <w:rtl w:val="true"/>
              </w:rPr>
              <w:tab/>
            </w:r>
            <w:r>
              <w:rPr>
                <w:rStyle w:val="IndexLink"/>
              </w:rPr>
              <w:t>411</w:t>
            </w:r>
          </w:hyperlink>
        </w:p>
        <w:p>
          <w:pPr>
            <w:pStyle w:val="Contents4"/>
            <w:tabs>
              <w:tab w:val="clear" w:pos="8176"/>
              <w:tab w:val="right" w:pos="9026" w:leader="dot"/>
            </w:tabs>
            <w:rPr/>
          </w:pPr>
          <w:hyperlink w:anchor="__RefHeading___Toc6194493_211673320">
            <w:r>
              <w:rPr>
                <w:webHidden/>
                <w:rStyle w:val="IndexLink"/>
                <w:rtl w:val="true"/>
              </w:rPr>
              <w:t>في أنّه عليه السلام أمر بترك الوقوف عند جمرة العقبة</w:t>
            </w:r>
            <w:r>
              <w:rPr>
                <w:rStyle w:val="IndexLink"/>
                <w:rtl w:val="true"/>
              </w:rPr>
              <w:tab/>
            </w:r>
            <w:r>
              <w:rPr>
                <w:rStyle w:val="IndexLink"/>
              </w:rPr>
              <w:t>411</w:t>
            </w:r>
          </w:hyperlink>
        </w:p>
        <w:p>
          <w:pPr>
            <w:pStyle w:val="Contents4"/>
            <w:tabs>
              <w:tab w:val="clear" w:pos="8176"/>
              <w:tab w:val="right" w:pos="9026" w:leader="dot"/>
            </w:tabs>
            <w:rPr/>
          </w:pPr>
          <w:hyperlink w:anchor="__RefHeading___Toc6194495_211673320">
            <w:r>
              <w:rPr>
                <w:webHidden/>
                <w:rStyle w:val="IndexLink"/>
                <w:rtl w:val="true"/>
              </w:rPr>
              <w:t>من زار الإمام عليه السلام بمنى</w:t>
            </w:r>
            <w:r>
              <w:rPr>
                <w:rStyle w:val="IndexLink"/>
                <w:rtl w:val="true"/>
              </w:rPr>
              <w:tab/>
            </w:r>
            <w:r>
              <w:rPr>
                <w:rStyle w:val="IndexLink"/>
              </w:rPr>
              <w:t>412</w:t>
            </w:r>
          </w:hyperlink>
        </w:p>
        <w:p>
          <w:pPr>
            <w:pStyle w:val="Contents4"/>
            <w:tabs>
              <w:tab w:val="clear" w:pos="8176"/>
              <w:tab w:val="right" w:pos="9026" w:leader="dot"/>
            </w:tabs>
            <w:rPr/>
          </w:pPr>
          <w:hyperlink w:anchor="__RefHeading___Toc6194497_211673320">
            <w:r>
              <w:rPr>
                <w:webHidden/>
                <w:rStyle w:val="IndexLink"/>
                <w:rtl w:val="true"/>
              </w:rPr>
              <w:t>في مكاسه عند شراء الغنم</w:t>
            </w:r>
            <w:r>
              <w:rPr>
                <w:rStyle w:val="IndexLink"/>
                <w:rtl w:val="true"/>
              </w:rPr>
              <w:tab/>
            </w:r>
            <w:r>
              <w:rPr>
                <w:rStyle w:val="IndexLink"/>
              </w:rPr>
              <w:t>414</w:t>
            </w:r>
          </w:hyperlink>
        </w:p>
        <w:p>
          <w:pPr>
            <w:pStyle w:val="Contents4"/>
            <w:tabs>
              <w:tab w:val="clear" w:pos="8176"/>
              <w:tab w:val="right" w:pos="9026" w:leader="dot"/>
            </w:tabs>
            <w:rPr/>
          </w:pPr>
          <w:hyperlink w:anchor="__RefHeading___Toc6194499_211673320">
            <w:r>
              <w:rPr>
                <w:webHidden/>
                <w:rStyle w:val="IndexLink"/>
                <w:rtl w:val="true"/>
              </w:rPr>
              <w:t>دعائه عليه السلام عند النحر</w:t>
            </w:r>
            <w:r>
              <w:rPr>
                <w:rStyle w:val="IndexLink"/>
                <w:rtl w:val="true"/>
              </w:rPr>
              <w:tab/>
            </w:r>
            <w:r>
              <w:rPr>
                <w:rStyle w:val="IndexLink"/>
              </w:rPr>
              <w:t>414</w:t>
            </w:r>
          </w:hyperlink>
        </w:p>
        <w:p>
          <w:pPr>
            <w:pStyle w:val="Contents4"/>
            <w:tabs>
              <w:tab w:val="clear" w:pos="8176"/>
              <w:tab w:val="right" w:pos="9026" w:leader="dot"/>
            </w:tabs>
            <w:rPr/>
          </w:pPr>
          <w:hyperlink w:anchor="__RefHeading___Toc6194501_211673320">
            <w:r>
              <w:rPr>
                <w:webHidden/>
                <w:rStyle w:val="IndexLink"/>
                <w:rtl w:val="true"/>
              </w:rPr>
              <w:t>دخوله عليه السلام في الكعبة</w:t>
            </w:r>
            <w:r>
              <w:rPr>
                <w:rStyle w:val="IndexLink"/>
                <w:rtl w:val="true"/>
              </w:rPr>
              <w:tab/>
            </w:r>
            <w:r>
              <w:rPr>
                <w:rStyle w:val="IndexLink"/>
              </w:rPr>
              <w:t>415</w:t>
            </w:r>
          </w:hyperlink>
        </w:p>
        <w:p>
          <w:pPr>
            <w:pStyle w:val="Contents4"/>
            <w:tabs>
              <w:tab w:val="clear" w:pos="8176"/>
              <w:tab w:val="right" w:pos="9026" w:leader="dot"/>
            </w:tabs>
            <w:rPr/>
          </w:pPr>
          <w:hyperlink w:anchor="__RefHeading___Toc6194503_211673320">
            <w:r>
              <w:rPr>
                <w:webHidden/>
                <w:rStyle w:val="IndexLink"/>
                <w:rtl w:val="true"/>
              </w:rPr>
              <w:t>دعائه عليه السلام عند خروجه من الكعبة</w:t>
            </w:r>
            <w:r>
              <w:rPr>
                <w:rStyle w:val="IndexLink"/>
                <w:rtl w:val="true"/>
              </w:rPr>
              <w:tab/>
            </w:r>
            <w:r>
              <w:rPr>
                <w:rStyle w:val="IndexLink"/>
              </w:rPr>
              <w:t>416</w:t>
            </w:r>
          </w:hyperlink>
        </w:p>
        <w:p>
          <w:pPr>
            <w:pStyle w:val="Contents4"/>
            <w:tabs>
              <w:tab w:val="clear" w:pos="8176"/>
              <w:tab w:val="right" w:pos="9026" w:leader="dot"/>
            </w:tabs>
            <w:rPr/>
          </w:pPr>
          <w:hyperlink w:anchor="__RefHeading___Toc6194505_211673320">
            <w:r>
              <w:rPr>
                <w:webHidden/>
                <w:rStyle w:val="IndexLink"/>
                <w:rtl w:val="true"/>
              </w:rPr>
              <w:t>حجّه عليه السلام في السّنة التي حجّ فيها هشام بن عبد الملك</w:t>
            </w:r>
            <w:r>
              <w:rPr>
                <w:rStyle w:val="IndexLink"/>
                <w:rtl w:val="true"/>
              </w:rPr>
              <w:tab/>
            </w:r>
            <w:r>
              <w:rPr>
                <w:rStyle w:val="IndexLink"/>
              </w:rPr>
              <w:t>417</w:t>
            </w:r>
          </w:hyperlink>
        </w:p>
        <w:p>
          <w:pPr>
            <w:pStyle w:val="Contents4"/>
            <w:tabs>
              <w:tab w:val="clear" w:pos="8176"/>
              <w:tab w:val="right" w:pos="9026" w:leader="dot"/>
            </w:tabs>
            <w:rPr/>
          </w:pPr>
          <w:hyperlink w:anchor="__RefHeading___Toc6194507_211673320">
            <w:r>
              <w:rPr>
                <w:webHidden/>
                <w:rStyle w:val="IndexLink"/>
                <w:rtl w:val="true"/>
              </w:rPr>
              <w:t>إحتجاجه عليه السلام على جماعة من المعتزلة بمكّة</w:t>
            </w:r>
            <w:r>
              <w:rPr>
                <w:rStyle w:val="IndexLink"/>
                <w:rtl w:val="true"/>
              </w:rPr>
              <w:tab/>
            </w:r>
            <w:r>
              <w:rPr>
                <w:rStyle w:val="IndexLink"/>
              </w:rPr>
              <w:t>418</w:t>
            </w:r>
          </w:hyperlink>
        </w:p>
        <w:p>
          <w:pPr>
            <w:pStyle w:val="Contents4"/>
            <w:tabs>
              <w:tab w:val="clear" w:pos="8176"/>
              <w:tab w:val="right" w:pos="9026" w:leader="dot"/>
            </w:tabs>
            <w:rPr/>
          </w:pPr>
          <w:hyperlink w:anchor="__RefHeading___Toc6194509_211673320">
            <w:r>
              <w:rPr>
                <w:webHidden/>
                <w:rStyle w:val="IndexLink"/>
                <w:rtl w:val="true"/>
              </w:rPr>
              <w:t>من لقى أبا عبد اللَّه عليه السلام بمكّة</w:t>
            </w:r>
            <w:r>
              <w:rPr>
                <w:rStyle w:val="IndexLink"/>
                <w:rtl w:val="true"/>
              </w:rPr>
              <w:tab/>
            </w:r>
            <w:r>
              <w:rPr>
                <w:rStyle w:val="IndexLink"/>
              </w:rPr>
              <w:t>420</w:t>
            </w:r>
          </w:hyperlink>
        </w:p>
        <w:p>
          <w:pPr>
            <w:pStyle w:val="Contents4"/>
            <w:tabs>
              <w:tab w:val="clear" w:pos="8176"/>
              <w:tab w:val="right" w:pos="9026" w:leader="dot"/>
            </w:tabs>
            <w:rPr/>
          </w:pPr>
          <w:hyperlink w:anchor="__RefHeading___Toc6194511_211673320">
            <w:r>
              <w:rPr>
                <w:webHidden/>
                <w:rStyle w:val="IndexLink"/>
                <w:rtl w:val="true"/>
              </w:rPr>
              <w:t>دعائه عليه السلام على جبل أبي قبيس بمكّة</w:t>
            </w:r>
            <w:r>
              <w:rPr>
                <w:rStyle w:val="IndexLink"/>
                <w:rtl w:val="true"/>
              </w:rPr>
              <w:tab/>
            </w:r>
            <w:r>
              <w:rPr>
                <w:rStyle w:val="IndexLink"/>
              </w:rPr>
              <w:t>422</w:t>
            </w:r>
          </w:hyperlink>
        </w:p>
        <w:p>
          <w:pPr>
            <w:pStyle w:val="Contents4"/>
            <w:tabs>
              <w:tab w:val="clear" w:pos="8176"/>
              <w:tab w:val="right" w:pos="9026" w:leader="dot"/>
            </w:tabs>
            <w:rPr/>
          </w:pPr>
          <w:hyperlink w:anchor="__RefHeading___Toc6194513_211673320">
            <w:r>
              <w:rPr>
                <w:webHidden/>
                <w:rStyle w:val="IndexLink"/>
                <w:rtl w:val="true"/>
              </w:rPr>
              <w:t>في إعتماره عليه السلام</w:t>
            </w:r>
            <w:r>
              <w:rPr>
                <w:rStyle w:val="IndexLink"/>
                <w:rtl w:val="true"/>
              </w:rPr>
              <w:tab/>
            </w:r>
            <w:r>
              <w:rPr>
                <w:rStyle w:val="IndexLink"/>
              </w:rPr>
              <w:t>423</w:t>
            </w:r>
          </w:hyperlink>
        </w:p>
        <w:p>
          <w:pPr>
            <w:pStyle w:val="Contents4"/>
            <w:tabs>
              <w:tab w:val="clear" w:pos="8176"/>
              <w:tab w:val="right" w:pos="9026" w:leader="dot"/>
            </w:tabs>
            <w:rPr/>
          </w:pPr>
          <w:hyperlink w:anchor="__RefHeading___Toc6194515_211673320">
            <w:r>
              <w:rPr>
                <w:webHidden/>
                <w:rStyle w:val="IndexLink"/>
                <w:rtl w:val="true"/>
              </w:rPr>
              <w:t>وداعه عليه السلام للبيت</w:t>
            </w:r>
            <w:r>
              <w:rPr>
                <w:rStyle w:val="IndexLink"/>
                <w:rtl w:val="true"/>
              </w:rPr>
              <w:tab/>
            </w:r>
            <w:r>
              <w:rPr>
                <w:rStyle w:val="IndexLink"/>
              </w:rPr>
              <w:t>423</w:t>
            </w:r>
          </w:hyperlink>
        </w:p>
        <w:p>
          <w:pPr>
            <w:pStyle w:val="Contents4"/>
            <w:tabs>
              <w:tab w:val="clear" w:pos="8176"/>
              <w:tab w:val="right" w:pos="9026" w:leader="dot"/>
            </w:tabs>
            <w:rPr/>
          </w:pPr>
          <w:hyperlink w:anchor="__RefHeading___Toc6194517_211673320">
            <w:r>
              <w:rPr>
                <w:webHidden/>
                <w:rStyle w:val="IndexLink"/>
                <w:rtl w:val="true"/>
              </w:rPr>
              <w:t>نزوله عليه السلام بالأبواء عند رجوعه إلى المدينة</w:t>
            </w:r>
            <w:r>
              <w:rPr>
                <w:rStyle w:val="IndexLink"/>
                <w:rtl w:val="true"/>
              </w:rPr>
              <w:tab/>
            </w:r>
            <w:r>
              <w:rPr>
                <w:rStyle w:val="IndexLink"/>
              </w:rPr>
              <w:t>424</w:t>
            </w:r>
          </w:hyperlink>
        </w:p>
        <w:p>
          <w:pPr>
            <w:pStyle w:val="Contents3"/>
            <w:tabs>
              <w:tab w:val="clear" w:pos="8459"/>
              <w:tab w:val="right" w:pos="9026" w:leader="dot"/>
            </w:tabs>
            <w:rPr/>
          </w:pPr>
          <w:hyperlink w:anchor="__RefHeading___Toc6194519_211673320">
            <w:r>
              <w:rPr>
                <w:webHidden/>
                <w:rStyle w:val="IndexLink"/>
                <w:rtl w:val="true"/>
              </w:rPr>
              <w:t>حجّ الإمام أبي الحسن موسى بن جعفر الكاظم عليهما السلام</w:t>
            </w:r>
            <w:r>
              <w:rPr>
                <w:rStyle w:val="IndexLink"/>
                <w:rtl w:val="true"/>
              </w:rPr>
              <w:tab/>
            </w:r>
            <w:r>
              <w:rPr>
                <w:rStyle w:val="IndexLink"/>
              </w:rPr>
              <w:t>425</w:t>
            </w:r>
          </w:hyperlink>
        </w:p>
        <w:p>
          <w:pPr>
            <w:pStyle w:val="Contents4"/>
            <w:tabs>
              <w:tab w:val="clear" w:pos="8176"/>
              <w:tab w:val="right" w:pos="9026" w:leader="dot"/>
            </w:tabs>
            <w:rPr/>
          </w:pPr>
          <w:hyperlink w:anchor="__RefHeading___Toc6194521_211673320">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6194523_211673320">
            <w:r>
              <w:rPr>
                <w:webHidden/>
                <w:rStyle w:val="IndexLink"/>
                <w:rtl w:val="true"/>
              </w:rPr>
              <w:t>في دعاء الإمام أبي الحسن موسى بن جعفر عليهما السلام إذا خرج من منزله</w:t>
            </w:r>
            <w:r>
              <w:rPr>
                <w:rStyle w:val="IndexLink"/>
                <w:rtl w:val="true"/>
              </w:rPr>
              <w:tab/>
            </w:r>
            <w:r>
              <w:rPr>
                <w:rStyle w:val="IndexLink"/>
              </w:rPr>
              <w:t>426</w:t>
            </w:r>
          </w:hyperlink>
        </w:p>
        <w:p>
          <w:pPr>
            <w:pStyle w:val="Contents4"/>
            <w:tabs>
              <w:tab w:val="clear" w:pos="8176"/>
              <w:tab w:val="right" w:pos="9026" w:leader="dot"/>
            </w:tabs>
            <w:rPr/>
          </w:pPr>
          <w:hyperlink w:anchor="__RefHeading___Toc6194525_211673320">
            <w:r>
              <w:rPr>
                <w:webHidden/>
                <w:rStyle w:val="IndexLink"/>
                <w:rtl w:val="true"/>
              </w:rPr>
              <w:t>من لقى الإمام عليه السلام في طريق مكّة</w:t>
            </w:r>
            <w:r>
              <w:rPr>
                <w:rStyle w:val="IndexLink"/>
                <w:rtl w:val="true"/>
              </w:rPr>
              <w:tab/>
            </w:r>
            <w:r>
              <w:rPr>
                <w:rStyle w:val="IndexLink"/>
              </w:rPr>
              <w:t>426</w:t>
            </w:r>
          </w:hyperlink>
        </w:p>
        <w:p>
          <w:pPr>
            <w:pStyle w:val="Contents4"/>
            <w:tabs>
              <w:tab w:val="clear" w:pos="8176"/>
              <w:tab w:val="right" w:pos="9026" w:leader="dot"/>
            </w:tabs>
            <w:rPr/>
          </w:pPr>
          <w:hyperlink w:anchor="__RefHeading___Toc6194527_211673320">
            <w:r>
              <w:rPr>
                <w:webHidden/>
                <w:rStyle w:val="IndexLink"/>
                <w:rtl w:val="true"/>
              </w:rPr>
              <w:t>متى قطع الإمام عليه السلام تلبيته؟</w:t>
            </w:r>
            <w:r>
              <w:rPr>
                <w:rStyle w:val="IndexLink"/>
                <w:rtl w:val="true"/>
              </w:rPr>
              <w:tab/>
            </w:r>
            <w:r>
              <w:rPr>
                <w:rStyle w:val="IndexLink"/>
              </w:rPr>
              <w:t>429</w:t>
            </w:r>
          </w:hyperlink>
        </w:p>
        <w:p>
          <w:pPr>
            <w:pStyle w:val="Contents4"/>
            <w:tabs>
              <w:tab w:val="clear" w:pos="8176"/>
              <w:tab w:val="right" w:pos="9026" w:leader="dot"/>
            </w:tabs>
            <w:rPr/>
          </w:pPr>
          <w:hyperlink w:anchor="__RefHeading___Toc6194529_211673320">
            <w:r>
              <w:rPr>
                <w:webHidden/>
                <w:rStyle w:val="IndexLink"/>
                <w:rtl w:val="true"/>
              </w:rPr>
              <w:t>حرمة شمّ الطّيب للمحرم</w:t>
            </w:r>
            <w:r>
              <w:rPr>
                <w:rStyle w:val="IndexLink"/>
                <w:rtl w:val="true"/>
              </w:rPr>
              <w:tab/>
            </w:r>
            <w:r>
              <w:rPr>
                <w:rStyle w:val="IndexLink"/>
              </w:rPr>
              <w:t>429</w:t>
            </w:r>
          </w:hyperlink>
        </w:p>
        <w:p>
          <w:pPr>
            <w:pStyle w:val="Contents4"/>
            <w:tabs>
              <w:tab w:val="clear" w:pos="8176"/>
              <w:tab w:val="right" w:pos="9026" w:leader="dot"/>
            </w:tabs>
            <w:rPr/>
          </w:pPr>
          <w:hyperlink w:anchor="__RefHeading___Toc6194531_211673320">
            <w:r>
              <w:rPr>
                <w:webHidden/>
                <w:rStyle w:val="IndexLink"/>
                <w:rtl w:val="true"/>
              </w:rPr>
              <w:t>طوافه عليه السلام بالبيت وصلاته بعد الطواف</w:t>
            </w:r>
            <w:r>
              <w:rPr>
                <w:rStyle w:val="IndexLink"/>
                <w:rtl w:val="true"/>
              </w:rPr>
              <w:tab/>
            </w:r>
            <w:r>
              <w:rPr>
                <w:rStyle w:val="IndexLink"/>
              </w:rPr>
              <w:t>430</w:t>
            </w:r>
          </w:hyperlink>
        </w:p>
        <w:p>
          <w:pPr>
            <w:pStyle w:val="Contents4"/>
            <w:tabs>
              <w:tab w:val="clear" w:pos="8176"/>
              <w:tab w:val="right" w:pos="9026" w:leader="dot"/>
            </w:tabs>
            <w:rPr/>
          </w:pPr>
          <w:hyperlink w:anchor="__RefHeading___Toc6194533_211673320">
            <w:r>
              <w:rPr>
                <w:webHidden/>
                <w:rStyle w:val="IndexLink"/>
                <w:rtl w:val="true"/>
              </w:rPr>
              <w:t>سعيه عليه السلام بين الصفا والمروة</w:t>
            </w:r>
            <w:r>
              <w:rPr>
                <w:rStyle w:val="IndexLink"/>
                <w:rtl w:val="true"/>
              </w:rPr>
              <w:tab/>
            </w:r>
            <w:r>
              <w:rPr>
                <w:rStyle w:val="IndexLink"/>
              </w:rPr>
              <w:t>431</w:t>
            </w:r>
          </w:hyperlink>
        </w:p>
        <w:p>
          <w:pPr>
            <w:pStyle w:val="Contents4"/>
            <w:tabs>
              <w:tab w:val="clear" w:pos="8176"/>
              <w:tab w:val="right" w:pos="9026" w:leader="dot"/>
            </w:tabs>
            <w:rPr/>
          </w:pPr>
          <w:hyperlink w:anchor="__RefHeading___Toc6194535_211673320">
            <w:r>
              <w:rPr>
                <w:webHidden/>
                <w:rStyle w:val="IndexLink"/>
                <w:rtl w:val="true"/>
              </w:rPr>
              <w:t>دعاء الإمام عليه السلام على الصفا</w:t>
            </w:r>
            <w:r>
              <w:rPr>
                <w:rStyle w:val="IndexLink"/>
                <w:rtl w:val="true"/>
              </w:rPr>
              <w:tab/>
            </w:r>
            <w:r>
              <w:rPr>
                <w:rStyle w:val="IndexLink"/>
              </w:rPr>
              <w:t>431</w:t>
            </w:r>
          </w:hyperlink>
        </w:p>
        <w:p>
          <w:pPr>
            <w:pStyle w:val="Contents4"/>
            <w:tabs>
              <w:tab w:val="clear" w:pos="8176"/>
              <w:tab w:val="right" w:pos="9026" w:leader="dot"/>
            </w:tabs>
            <w:rPr/>
          </w:pPr>
          <w:hyperlink w:anchor="__RefHeading___Toc6194537_211673320">
            <w:r>
              <w:rPr>
                <w:webHidden/>
                <w:rStyle w:val="IndexLink"/>
                <w:rtl w:val="true"/>
              </w:rPr>
              <w:t>صعوده عليه السلام على المروة</w:t>
            </w:r>
            <w:r>
              <w:rPr>
                <w:rStyle w:val="IndexLink"/>
                <w:rtl w:val="true"/>
              </w:rPr>
              <w:tab/>
            </w:r>
            <w:r>
              <w:rPr>
                <w:rStyle w:val="IndexLink"/>
              </w:rPr>
              <w:t>431</w:t>
            </w:r>
          </w:hyperlink>
        </w:p>
        <w:p>
          <w:pPr>
            <w:pStyle w:val="Contents4"/>
            <w:tabs>
              <w:tab w:val="clear" w:pos="8176"/>
              <w:tab w:val="right" w:pos="9026" w:leader="dot"/>
            </w:tabs>
            <w:rPr/>
          </w:pPr>
          <w:hyperlink w:anchor="__RefHeading___Toc6194539_211673320">
            <w:r>
              <w:rPr>
                <w:webHidden/>
                <w:rStyle w:val="IndexLink"/>
                <w:rtl w:val="true"/>
              </w:rPr>
              <w:t>ما اتّفق له عليه السلام عند إقباله من المروة</w:t>
            </w:r>
            <w:r>
              <w:rPr>
                <w:rStyle w:val="IndexLink"/>
                <w:rtl w:val="true"/>
              </w:rPr>
              <w:tab/>
            </w:r>
            <w:r>
              <w:rPr>
                <w:rStyle w:val="IndexLink"/>
              </w:rPr>
              <w:t>432</w:t>
            </w:r>
          </w:hyperlink>
        </w:p>
        <w:p>
          <w:pPr>
            <w:pStyle w:val="Contents4"/>
            <w:tabs>
              <w:tab w:val="clear" w:pos="8176"/>
              <w:tab w:val="right" w:pos="9026" w:leader="dot"/>
            </w:tabs>
            <w:rPr/>
          </w:pPr>
          <w:hyperlink w:anchor="__RefHeading___Toc6194541_211673320">
            <w:r>
              <w:rPr>
                <w:webHidden/>
                <w:rStyle w:val="IndexLink"/>
                <w:rtl w:val="true"/>
              </w:rPr>
              <w:t>في صلاته اللّيل في المسجد الحرام</w:t>
            </w:r>
            <w:r>
              <w:rPr>
                <w:rStyle w:val="IndexLink"/>
                <w:rtl w:val="true"/>
              </w:rPr>
              <w:tab/>
            </w:r>
            <w:r>
              <w:rPr>
                <w:rStyle w:val="IndexLink"/>
              </w:rPr>
              <w:t>432</w:t>
            </w:r>
          </w:hyperlink>
        </w:p>
        <w:p>
          <w:pPr>
            <w:pStyle w:val="Contents4"/>
            <w:tabs>
              <w:tab w:val="clear" w:pos="8176"/>
              <w:tab w:val="right" w:pos="9026" w:leader="dot"/>
            </w:tabs>
            <w:rPr/>
          </w:pPr>
          <w:hyperlink w:anchor="__RefHeading___Toc6194543_211673320">
            <w:r>
              <w:rPr>
                <w:webHidden/>
                <w:rStyle w:val="IndexLink"/>
                <w:rtl w:val="true"/>
              </w:rPr>
              <w:t>في أنه عليه السلام قدم متمتّعاً ليلة عرفة</w:t>
            </w:r>
            <w:r>
              <w:rPr>
                <w:rStyle w:val="IndexLink"/>
                <w:rtl w:val="true"/>
              </w:rPr>
              <w:tab/>
            </w:r>
            <w:r>
              <w:rPr>
                <w:rStyle w:val="IndexLink"/>
              </w:rPr>
              <w:t>433</w:t>
            </w:r>
          </w:hyperlink>
        </w:p>
        <w:p>
          <w:pPr>
            <w:pStyle w:val="Contents4"/>
            <w:tabs>
              <w:tab w:val="clear" w:pos="8176"/>
              <w:tab w:val="right" w:pos="9026" w:leader="dot"/>
            </w:tabs>
            <w:rPr/>
          </w:pPr>
          <w:hyperlink w:anchor="__RefHeading___Toc6194545_211673320">
            <w:r>
              <w:rPr>
                <w:webHidden/>
                <w:rStyle w:val="IndexLink"/>
                <w:rtl w:val="true"/>
              </w:rPr>
              <w:t>دعائه عليه السلام في عرفة</w:t>
            </w:r>
            <w:r>
              <w:rPr>
                <w:rStyle w:val="IndexLink"/>
                <w:rtl w:val="true"/>
              </w:rPr>
              <w:tab/>
            </w:r>
            <w:r>
              <w:rPr>
                <w:rStyle w:val="IndexLink"/>
              </w:rPr>
              <w:t>433</w:t>
            </w:r>
          </w:hyperlink>
        </w:p>
        <w:p>
          <w:pPr>
            <w:pStyle w:val="Contents4"/>
            <w:tabs>
              <w:tab w:val="clear" w:pos="8176"/>
              <w:tab w:val="right" w:pos="9026" w:leader="dot"/>
            </w:tabs>
            <w:rPr/>
          </w:pPr>
          <w:hyperlink w:anchor="__RefHeading___Toc6194547_211673320">
            <w:r>
              <w:rPr>
                <w:webHidden/>
                <w:rStyle w:val="IndexLink"/>
                <w:rtl w:val="true"/>
              </w:rPr>
              <w:t>في أنّه عليه السلام نحر بدنة بمنى</w:t>
            </w:r>
            <w:r>
              <w:rPr>
                <w:rStyle w:val="IndexLink"/>
                <w:rtl w:val="true"/>
              </w:rPr>
              <w:tab/>
            </w:r>
            <w:r>
              <w:rPr>
                <w:rStyle w:val="IndexLink"/>
              </w:rPr>
              <w:t>433</w:t>
            </w:r>
          </w:hyperlink>
        </w:p>
        <w:p>
          <w:pPr>
            <w:pStyle w:val="Contents4"/>
            <w:tabs>
              <w:tab w:val="clear" w:pos="8176"/>
              <w:tab w:val="right" w:pos="9026" w:leader="dot"/>
            </w:tabs>
            <w:rPr/>
          </w:pPr>
          <w:hyperlink w:anchor="__RefHeading___Toc6194549_211673320">
            <w:r>
              <w:rPr>
                <w:webHidden/>
                <w:rStyle w:val="IndexLink"/>
                <w:rtl w:val="true"/>
              </w:rPr>
              <w:t>من لقى الإمام عليه السلام بمنى</w:t>
            </w:r>
            <w:r>
              <w:rPr>
                <w:rStyle w:val="IndexLink"/>
                <w:rtl w:val="true"/>
              </w:rPr>
              <w:tab/>
            </w:r>
            <w:r>
              <w:rPr>
                <w:rStyle w:val="IndexLink"/>
              </w:rPr>
              <w:t>434</w:t>
            </w:r>
          </w:hyperlink>
        </w:p>
        <w:p>
          <w:pPr>
            <w:pStyle w:val="Contents4"/>
            <w:tabs>
              <w:tab w:val="clear" w:pos="8176"/>
              <w:tab w:val="right" w:pos="9026" w:leader="dot"/>
            </w:tabs>
            <w:rPr/>
          </w:pPr>
          <w:hyperlink w:anchor="__RefHeading___Toc6194551_211673320">
            <w:r>
              <w:rPr>
                <w:webHidden/>
                <w:rStyle w:val="IndexLink"/>
                <w:rtl w:val="true"/>
              </w:rPr>
              <w:t>إستحباب تعجيل زيارة البيت يوم النحر</w:t>
            </w:r>
            <w:r>
              <w:rPr>
                <w:rStyle w:val="IndexLink"/>
                <w:rtl w:val="true"/>
              </w:rPr>
              <w:tab/>
            </w:r>
            <w:r>
              <w:rPr>
                <w:rStyle w:val="IndexLink"/>
              </w:rPr>
              <w:t>436</w:t>
            </w:r>
          </w:hyperlink>
        </w:p>
        <w:p>
          <w:pPr>
            <w:pStyle w:val="Contents4"/>
            <w:tabs>
              <w:tab w:val="clear" w:pos="8176"/>
              <w:tab w:val="right" w:pos="9026" w:leader="dot"/>
            </w:tabs>
            <w:rPr/>
          </w:pPr>
          <w:hyperlink w:anchor="__RefHeading___Toc6194553_211673320">
            <w:r>
              <w:rPr>
                <w:webHidden/>
                <w:rStyle w:val="IndexLink"/>
                <w:rtl w:val="true"/>
              </w:rPr>
              <w:t>نزوله عليه السلام بالبطحاء</w:t>
            </w:r>
            <w:r>
              <w:rPr>
                <w:rStyle w:val="IndexLink"/>
                <w:rtl w:val="true"/>
              </w:rPr>
              <w:tab/>
            </w:r>
            <w:r>
              <w:rPr>
                <w:rStyle w:val="IndexLink"/>
              </w:rPr>
              <w:t>436</w:t>
            </w:r>
          </w:hyperlink>
        </w:p>
        <w:p>
          <w:pPr>
            <w:pStyle w:val="Contents4"/>
            <w:tabs>
              <w:tab w:val="clear" w:pos="8176"/>
              <w:tab w:val="right" w:pos="9026" w:leader="dot"/>
            </w:tabs>
            <w:rPr/>
          </w:pPr>
          <w:hyperlink w:anchor="__RefHeading___Toc6194555_211673320">
            <w:r>
              <w:rPr>
                <w:webHidden/>
                <w:rStyle w:val="IndexLink"/>
                <w:rtl w:val="true"/>
              </w:rPr>
              <w:t>وداع الامام عليه السلام للبيت</w:t>
            </w:r>
            <w:r>
              <w:rPr>
                <w:rStyle w:val="IndexLink"/>
                <w:rtl w:val="true"/>
              </w:rPr>
              <w:tab/>
            </w:r>
            <w:r>
              <w:rPr>
                <w:rStyle w:val="IndexLink"/>
              </w:rPr>
              <w:t>437</w:t>
            </w:r>
          </w:hyperlink>
        </w:p>
        <w:p>
          <w:pPr>
            <w:pStyle w:val="Contents4"/>
            <w:tabs>
              <w:tab w:val="clear" w:pos="8176"/>
              <w:tab w:val="right" w:pos="9026" w:leader="dot"/>
            </w:tabs>
            <w:rPr/>
          </w:pPr>
          <w:hyperlink w:anchor="__RefHeading___Toc6194557_211673320">
            <w:r>
              <w:rPr>
                <w:webHidden/>
                <w:rStyle w:val="IndexLink"/>
                <w:rtl w:val="true"/>
              </w:rPr>
              <w:t>في حلق رأسه عليه السلام عند خروجه من مكّة</w:t>
            </w:r>
            <w:r>
              <w:rPr>
                <w:rStyle w:val="IndexLink"/>
                <w:rtl w:val="true"/>
              </w:rPr>
              <w:tab/>
            </w:r>
            <w:r>
              <w:rPr>
                <w:rStyle w:val="IndexLink"/>
              </w:rPr>
              <w:t>437</w:t>
            </w:r>
          </w:hyperlink>
        </w:p>
        <w:p>
          <w:pPr>
            <w:pStyle w:val="Contents4"/>
            <w:tabs>
              <w:tab w:val="clear" w:pos="8176"/>
              <w:tab w:val="right" w:pos="9026" w:leader="dot"/>
            </w:tabs>
            <w:rPr/>
          </w:pPr>
          <w:hyperlink w:anchor="__RefHeading___Toc6194559_211673320">
            <w:r>
              <w:rPr>
                <w:webHidden/>
                <w:rStyle w:val="IndexLink"/>
                <w:rtl w:val="true"/>
              </w:rPr>
              <w:t>نزوله عليه السلام بالمعرس عند رجوعه إلى المدينة</w:t>
            </w:r>
            <w:r>
              <w:rPr>
                <w:rStyle w:val="IndexLink"/>
                <w:rtl w:val="true"/>
              </w:rPr>
              <w:tab/>
            </w:r>
            <w:r>
              <w:rPr>
                <w:rStyle w:val="IndexLink"/>
              </w:rPr>
              <w:t>438</w:t>
            </w:r>
          </w:hyperlink>
        </w:p>
        <w:p>
          <w:pPr>
            <w:pStyle w:val="Contents4"/>
            <w:tabs>
              <w:tab w:val="clear" w:pos="8176"/>
              <w:tab w:val="right" w:pos="9026" w:leader="dot"/>
            </w:tabs>
            <w:rPr/>
          </w:pPr>
          <w:hyperlink w:anchor="__RefHeading___Toc6194561_211673320">
            <w:r>
              <w:rPr>
                <w:webHidden/>
                <w:rStyle w:val="IndexLink"/>
                <w:rtl w:val="true"/>
              </w:rPr>
              <w:t>في إعتماره عليه السلام وعدد عمراته</w:t>
            </w:r>
            <w:r>
              <w:rPr>
                <w:rStyle w:val="IndexLink"/>
                <w:rtl w:val="true"/>
              </w:rPr>
              <w:tab/>
            </w:r>
            <w:r>
              <w:rPr>
                <w:rStyle w:val="IndexLink"/>
              </w:rPr>
              <w:t>439</w:t>
            </w:r>
          </w:hyperlink>
        </w:p>
        <w:p>
          <w:pPr>
            <w:pStyle w:val="Contents4"/>
            <w:tabs>
              <w:tab w:val="clear" w:pos="8176"/>
              <w:tab w:val="right" w:pos="9026" w:leader="dot"/>
            </w:tabs>
            <w:rPr/>
          </w:pPr>
          <w:hyperlink w:anchor="__RefHeading___Toc6194563_211673320">
            <w:r>
              <w:rPr>
                <w:webHidden/>
                <w:rStyle w:val="IndexLink"/>
                <w:rtl w:val="true"/>
              </w:rPr>
              <w:t>في أنه عليه السلام قصّر شعره عندما أحلّ في عمرته</w:t>
            </w:r>
            <w:r>
              <w:rPr>
                <w:rStyle w:val="IndexLink"/>
                <w:rtl w:val="true"/>
              </w:rPr>
              <w:tab/>
            </w:r>
            <w:r>
              <w:rPr>
                <w:rStyle w:val="IndexLink"/>
              </w:rPr>
              <w:t>440</w:t>
            </w:r>
          </w:hyperlink>
        </w:p>
        <w:p>
          <w:pPr>
            <w:pStyle w:val="Contents4"/>
            <w:tabs>
              <w:tab w:val="clear" w:pos="8176"/>
              <w:tab w:val="right" w:pos="9026" w:leader="dot"/>
            </w:tabs>
            <w:rPr/>
          </w:pPr>
          <w:hyperlink w:anchor="__RefHeading___Toc6194565_211673320">
            <w:r>
              <w:rPr>
                <w:webHidden/>
                <w:rStyle w:val="IndexLink"/>
                <w:rtl w:val="true"/>
              </w:rPr>
              <w:t>صلاته عليه السلام في جوف الكعبة</w:t>
            </w:r>
            <w:r>
              <w:rPr>
                <w:rStyle w:val="IndexLink"/>
                <w:rtl w:val="true"/>
              </w:rPr>
              <w:tab/>
            </w:r>
            <w:r>
              <w:rPr>
                <w:rStyle w:val="IndexLink"/>
              </w:rPr>
              <w:t>440</w:t>
            </w:r>
          </w:hyperlink>
        </w:p>
        <w:p>
          <w:pPr>
            <w:pStyle w:val="Contents3"/>
            <w:tabs>
              <w:tab w:val="clear" w:pos="8459"/>
              <w:tab w:val="right" w:pos="9026" w:leader="dot"/>
            </w:tabs>
            <w:rPr/>
          </w:pPr>
          <w:hyperlink w:anchor="__RefHeading___Toc6194567_211673320">
            <w:r>
              <w:rPr>
                <w:webHidden/>
                <w:rStyle w:val="IndexLink"/>
                <w:rtl w:val="true"/>
              </w:rPr>
              <w:t>حجّ الإمام أبي الحسن علي بن موسى الرضا عليهما السلام</w:t>
            </w:r>
            <w:r>
              <w:rPr>
                <w:rStyle w:val="IndexLink"/>
                <w:rtl w:val="true"/>
              </w:rPr>
              <w:tab/>
            </w:r>
            <w:r>
              <w:rPr>
                <w:rStyle w:val="IndexLink"/>
              </w:rPr>
              <w:t>441</w:t>
            </w:r>
          </w:hyperlink>
        </w:p>
        <w:p>
          <w:pPr>
            <w:pStyle w:val="Contents4"/>
            <w:tabs>
              <w:tab w:val="clear" w:pos="8176"/>
              <w:tab w:val="right" w:pos="9026" w:leader="dot"/>
            </w:tabs>
            <w:rPr/>
          </w:pPr>
          <w:hyperlink w:anchor="__RefHeading___Toc6194569_211673320">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6194571_211673320">
            <w:r>
              <w:rPr>
                <w:webHidden/>
                <w:rStyle w:val="IndexLink"/>
                <w:rtl w:val="true"/>
              </w:rPr>
              <w:t>حجّ الإمام علي بن موسى الرضا عليهما السلام ودعائه إذا خرج من منزله</w:t>
            </w:r>
            <w:r>
              <w:rPr>
                <w:rStyle w:val="IndexLink"/>
                <w:rtl w:val="true"/>
              </w:rPr>
              <w:tab/>
            </w:r>
            <w:r>
              <w:rPr>
                <w:rStyle w:val="IndexLink"/>
              </w:rPr>
              <w:t>442</w:t>
            </w:r>
          </w:hyperlink>
        </w:p>
        <w:p>
          <w:pPr>
            <w:pStyle w:val="Contents4"/>
            <w:tabs>
              <w:tab w:val="clear" w:pos="8176"/>
              <w:tab w:val="right" w:pos="9026" w:leader="dot"/>
            </w:tabs>
            <w:rPr/>
          </w:pPr>
          <w:hyperlink w:anchor="__RefHeading___Toc6194573_211673320">
            <w:r>
              <w:rPr>
                <w:webHidden/>
                <w:rStyle w:val="IndexLink"/>
                <w:rtl w:val="true"/>
              </w:rPr>
              <w:t>جواز لبس الخاتم للمحرم للسّنة</w:t>
            </w:r>
            <w:r>
              <w:rPr>
                <w:rStyle w:val="IndexLink"/>
                <w:rtl w:val="true"/>
              </w:rPr>
              <w:tab/>
            </w:r>
            <w:r>
              <w:rPr>
                <w:rStyle w:val="IndexLink"/>
              </w:rPr>
              <w:t>443</w:t>
            </w:r>
          </w:hyperlink>
        </w:p>
        <w:p>
          <w:pPr>
            <w:pStyle w:val="Contents4"/>
            <w:tabs>
              <w:tab w:val="clear" w:pos="8176"/>
              <w:tab w:val="right" w:pos="9026" w:leader="dot"/>
            </w:tabs>
            <w:rPr/>
          </w:pPr>
          <w:hyperlink w:anchor="__RefHeading___Toc6194575_211673320">
            <w:r>
              <w:rPr>
                <w:webHidden/>
                <w:rStyle w:val="IndexLink"/>
                <w:rtl w:val="true"/>
              </w:rPr>
              <w:t>كفارة التظليل للمحرم</w:t>
            </w:r>
            <w:r>
              <w:rPr>
                <w:rStyle w:val="IndexLink"/>
                <w:rtl w:val="true"/>
              </w:rPr>
              <w:tab/>
            </w:r>
            <w:r>
              <w:rPr>
                <w:rStyle w:val="IndexLink"/>
              </w:rPr>
              <w:t>443</w:t>
            </w:r>
          </w:hyperlink>
        </w:p>
        <w:p>
          <w:pPr>
            <w:pStyle w:val="Contents4"/>
            <w:tabs>
              <w:tab w:val="clear" w:pos="8176"/>
              <w:tab w:val="right" w:pos="9026" w:leader="dot"/>
            </w:tabs>
            <w:rPr/>
          </w:pPr>
          <w:hyperlink w:anchor="__RefHeading___Toc6194577_211673320">
            <w:r>
              <w:rPr>
                <w:webHidden/>
                <w:rStyle w:val="IndexLink"/>
                <w:rtl w:val="true"/>
              </w:rPr>
              <w:t>جواز الإحتجام للمحرم عند الضرورة</w:t>
            </w:r>
            <w:r>
              <w:rPr>
                <w:rStyle w:val="IndexLink"/>
                <w:rtl w:val="true"/>
              </w:rPr>
              <w:tab/>
            </w:r>
            <w:r>
              <w:rPr>
                <w:rStyle w:val="IndexLink"/>
              </w:rPr>
              <w:t>443</w:t>
            </w:r>
          </w:hyperlink>
        </w:p>
        <w:p>
          <w:pPr>
            <w:pStyle w:val="Contents4"/>
            <w:tabs>
              <w:tab w:val="clear" w:pos="8176"/>
              <w:tab w:val="right" w:pos="9026" w:leader="dot"/>
            </w:tabs>
            <w:rPr/>
          </w:pPr>
          <w:hyperlink w:anchor="__RefHeading___Toc6194579_211673320">
            <w:r>
              <w:rPr>
                <w:webHidden/>
                <w:rStyle w:val="IndexLink"/>
                <w:rtl w:val="true"/>
              </w:rPr>
              <w:t>طوافه عليه السلام بالبيت ودعائه عند الركن</w:t>
            </w:r>
            <w:r>
              <w:rPr>
                <w:rStyle w:val="IndexLink"/>
                <w:rtl w:val="true"/>
              </w:rPr>
              <w:tab/>
            </w:r>
            <w:r>
              <w:rPr>
                <w:rStyle w:val="IndexLink"/>
              </w:rPr>
              <w:t>444</w:t>
            </w:r>
          </w:hyperlink>
        </w:p>
        <w:p>
          <w:pPr>
            <w:pStyle w:val="Contents4"/>
            <w:tabs>
              <w:tab w:val="clear" w:pos="8176"/>
              <w:tab w:val="right" w:pos="9026" w:leader="dot"/>
            </w:tabs>
            <w:rPr/>
          </w:pPr>
          <w:hyperlink w:anchor="__RefHeading___Toc6194581_211673320">
            <w:r>
              <w:rPr>
                <w:webHidden/>
                <w:rStyle w:val="IndexLink"/>
                <w:rtl w:val="true"/>
              </w:rPr>
              <w:t>في صلاته الليل في المسجد الحرام</w:t>
            </w:r>
            <w:r>
              <w:rPr>
                <w:rStyle w:val="IndexLink"/>
                <w:rtl w:val="true"/>
              </w:rPr>
              <w:tab/>
            </w:r>
            <w:r>
              <w:rPr>
                <w:rStyle w:val="IndexLink"/>
              </w:rPr>
              <w:t>445</w:t>
            </w:r>
          </w:hyperlink>
        </w:p>
        <w:p>
          <w:pPr>
            <w:pStyle w:val="Contents4"/>
            <w:tabs>
              <w:tab w:val="clear" w:pos="8176"/>
              <w:tab w:val="right" w:pos="9026" w:leader="dot"/>
            </w:tabs>
            <w:rPr/>
          </w:pPr>
          <w:hyperlink w:anchor="__RefHeading___Toc6194583_211673320">
            <w:r>
              <w:rPr>
                <w:webHidden/>
                <w:rStyle w:val="IndexLink"/>
                <w:rtl w:val="true"/>
              </w:rPr>
              <w:t>دعائه عليه السلام يوم عرفة</w:t>
            </w:r>
            <w:r>
              <w:rPr>
                <w:rStyle w:val="IndexLink"/>
                <w:rtl w:val="true"/>
              </w:rPr>
              <w:tab/>
            </w:r>
            <w:r>
              <w:rPr>
                <w:rStyle w:val="IndexLink"/>
              </w:rPr>
              <w:t>445</w:t>
            </w:r>
          </w:hyperlink>
        </w:p>
        <w:p>
          <w:pPr>
            <w:pStyle w:val="Contents4"/>
            <w:tabs>
              <w:tab w:val="clear" w:pos="8176"/>
              <w:tab w:val="right" w:pos="9026" w:leader="dot"/>
            </w:tabs>
            <w:rPr/>
          </w:pPr>
          <w:hyperlink w:anchor="__RefHeading___Toc6194585_211673320">
            <w:r>
              <w:rPr>
                <w:webHidden/>
                <w:rStyle w:val="IndexLink"/>
                <w:rtl w:val="true"/>
              </w:rPr>
              <w:t>من لقى الإمام عليه السلام بعرفة</w:t>
            </w:r>
            <w:r>
              <w:rPr>
                <w:rStyle w:val="IndexLink"/>
                <w:rtl w:val="true"/>
              </w:rPr>
              <w:tab/>
            </w:r>
            <w:r>
              <w:rPr>
                <w:rStyle w:val="IndexLink"/>
              </w:rPr>
              <w:t>446</w:t>
            </w:r>
          </w:hyperlink>
        </w:p>
        <w:p>
          <w:pPr>
            <w:pStyle w:val="Contents4"/>
            <w:tabs>
              <w:tab w:val="clear" w:pos="8176"/>
              <w:tab w:val="right" w:pos="9026" w:leader="dot"/>
            </w:tabs>
            <w:rPr/>
          </w:pPr>
          <w:hyperlink w:anchor="__RefHeading___Toc6194587_211673320">
            <w:r>
              <w:rPr>
                <w:webHidden/>
                <w:rStyle w:val="IndexLink"/>
                <w:rtl w:val="true"/>
              </w:rPr>
              <w:t>دعائه عليه السلام علي البرامكّة في عرفات</w:t>
            </w:r>
            <w:r>
              <w:rPr>
                <w:rStyle w:val="IndexLink"/>
                <w:rtl w:val="true"/>
              </w:rPr>
              <w:tab/>
            </w:r>
            <w:r>
              <w:rPr>
                <w:rStyle w:val="IndexLink"/>
              </w:rPr>
              <w:t>446</w:t>
            </w:r>
          </w:hyperlink>
        </w:p>
        <w:p>
          <w:pPr>
            <w:pStyle w:val="Contents4"/>
            <w:tabs>
              <w:tab w:val="clear" w:pos="8176"/>
              <w:tab w:val="right" w:pos="9026" w:leader="dot"/>
            </w:tabs>
            <w:rPr/>
          </w:pPr>
          <w:hyperlink w:anchor="__RefHeading___Toc6194589_211673320">
            <w:r>
              <w:rPr>
                <w:webHidden/>
                <w:rStyle w:val="IndexLink"/>
                <w:rtl w:val="true"/>
              </w:rPr>
              <w:t>في أنه عليه السلام يرمي الجمار راكبا</w:t>
            </w:r>
            <w:r>
              <w:rPr>
                <w:rStyle w:val="IndexLink"/>
                <w:rtl w:val="true"/>
              </w:rPr>
              <w:tab/>
            </w:r>
            <w:r>
              <w:rPr>
                <w:rStyle w:val="IndexLink"/>
              </w:rPr>
              <w:t>447</w:t>
            </w:r>
          </w:hyperlink>
        </w:p>
        <w:p>
          <w:pPr>
            <w:pStyle w:val="Contents4"/>
            <w:tabs>
              <w:tab w:val="clear" w:pos="8176"/>
              <w:tab w:val="right" w:pos="9026" w:leader="dot"/>
            </w:tabs>
            <w:rPr/>
          </w:pPr>
          <w:hyperlink w:anchor="__RefHeading___Toc6194591_211673320">
            <w:r>
              <w:rPr>
                <w:webHidden/>
                <w:rStyle w:val="IndexLink"/>
                <w:rtl w:val="true"/>
              </w:rPr>
              <w:t>ما روي عن الإمام عليه السلام بمنى</w:t>
            </w:r>
            <w:r>
              <w:rPr>
                <w:rStyle w:val="IndexLink"/>
                <w:rtl w:val="true"/>
              </w:rPr>
              <w:tab/>
            </w:r>
            <w:r>
              <w:rPr>
                <w:rStyle w:val="IndexLink"/>
              </w:rPr>
              <w:t>447</w:t>
            </w:r>
          </w:hyperlink>
        </w:p>
        <w:p>
          <w:pPr>
            <w:pStyle w:val="Contents4"/>
            <w:tabs>
              <w:tab w:val="clear" w:pos="8176"/>
              <w:tab w:val="right" w:pos="9026" w:leader="dot"/>
            </w:tabs>
            <w:rPr/>
          </w:pPr>
          <w:hyperlink w:anchor="__RefHeading___Toc6194593_211673320">
            <w:r>
              <w:rPr>
                <w:webHidden/>
                <w:rStyle w:val="IndexLink"/>
                <w:rtl w:val="true"/>
              </w:rPr>
              <w:t>وداعه عليه السلام للبيت</w:t>
            </w:r>
            <w:r>
              <w:rPr>
                <w:rStyle w:val="IndexLink"/>
                <w:rtl w:val="true"/>
              </w:rPr>
              <w:tab/>
            </w:r>
            <w:r>
              <w:rPr>
                <w:rStyle w:val="IndexLink"/>
              </w:rPr>
              <w:t>448</w:t>
            </w:r>
          </w:hyperlink>
        </w:p>
        <w:p>
          <w:pPr>
            <w:pStyle w:val="Contents4"/>
            <w:tabs>
              <w:tab w:val="clear" w:pos="8176"/>
              <w:tab w:val="right" w:pos="9026" w:leader="dot"/>
            </w:tabs>
            <w:rPr/>
          </w:pPr>
          <w:hyperlink w:anchor="__RefHeading___Toc6194595_211673320">
            <w:r>
              <w:rPr>
                <w:webHidden/>
                <w:rStyle w:val="IndexLink"/>
                <w:rtl w:val="true"/>
              </w:rPr>
              <w:t>في زيارة قبر جدّه صلى الله عليه و آله عند خروجه إلى العمرة</w:t>
            </w:r>
            <w:r>
              <w:rPr>
                <w:rStyle w:val="IndexLink"/>
                <w:rtl w:val="true"/>
              </w:rPr>
              <w:tab/>
            </w:r>
            <w:r>
              <w:rPr>
                <w:rStyle w:val="IndexLink"/>
              </w:rPr>
              <w:t>449</w:t>
            </w:r>
          </w:hyperlink>
        </w:p>
        <w:p>
          <w:pPr>
            <w:pStyle w:val="Contents4"/>
            <w:tabs>
              <w:tab w:val="clear" w:pos="8176"/>
              <w:tab w:val="right" w:pos="9026" w:leader="dot"/>
            </w:tabs>
            <w:rPr/>
          </w:pPr>
          <w:hyperlink w:anchor="__RefHeading___Toc6194597_211673320">
            <w:r>
              <w:rPr>
                <w:webHidden/>
                <w:rStyle w:val="IndexLink"/>
                <w:rtl w:val="true"/>
              </w:rPr>
              <w:t>دعائه عليه السلام عند وداعه للبيت في عمرته</w:t>
            </w:r>
            <w:r>
              <w:rPr>
                <w:rStyle w:val="IndexLink"/>
                <w:rtl w:val="true"/>
              </w:rPr>
              <w:tab/>
            </w:r>
            <w:r>
              <w:rPr>
                <w:rStyle w:val="IndexLink"/>
              </w:rPr>
              <w:t>450</w:t>
            </w:r>
          </w:hyperlink>
        </w:p>
        <w:p>
          <w:pPr>
            <w:pStyle w:val="Contents3"/>
            <w:tabs>
              <w:tab w:val="clear" w:pos="8459"/>
              <w:tab w:val="right" w:pos="9026" w:leader="dot"/>
            </w:tabs>
            <w:rPr/>
          </w:pPr>
          <w:hyperlink w:anchor="__RefHeading___Toc6194599_211673320">
            <w:r>
              <w:rPr>
                <w:webHidden/>
                <w:rStyle w:val="IndexLink"/>
                <w:rtl w:val="true"/>
              </w:rPr>
              <w:t>حجّ الإمامين محمّد بن علي الجواد وعلي بن محمّد الهادي عليهم السلام</w:t>
            </w:r>
            <w:r>
              <w:rPr>
                <w:rStyle w:val="IndexLink"/>
                <w:rtl w:val="true"/>
              </w:rPr>
              <w:tab/>
            </w:r>
            <w:r>
              <w:rPr>
                <w:rStyle w:val="IndexLink"/>
              </w:rPr>
              <w:t>452</w:t>
            </w:r>
          </w:hyperlink>
        </w:p>
        <w:p>
          <w:pPr>
            <w:pStyle w:val="Contents4"/>
            <w:tabs>
              <w:tab w:val="clear" w:pos="8176"/>
              <w:tab w:val="right" w:pos="9026" w:leader="dot"/>
            </w:tabs>
            <w:rPr/>
          </w:pPr>
          <w:hyperlink w:anchor="__RefHeading___Toc6194601_211673320">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6194603_211673320">
            <w:r>
              <w:rPr>
                <w:webHidden/>
                <w:rStyle w:val="IndexLink"/>
                <w:rtl w:val="true"/>
              </w:rPr>
              <w:t>فضل حجّ التمتّع على الإفراد</w:t>
            </w:r>
            <w:r>
              <w:rPr>
                <w:rStyle w:val="IndexLink"/>
                <w:rtl w:val="true"/>
              </w:rPr>
              <w:tab/>
            </w:r>
            <w:r>
              <w:rPr>
                <w:rStyle w:val="IndexLink"/>
              </w:rPr>
              <w:t>453</w:t>
            </w:r>
          </w:hyperlink>
        </w:p>
        <w:p>
          <w:pPr>
            <w:pStyle w:val="Contents4"/>
            <w:tabs>
              <w:tab w:val="clear" w:pos="8176"/>
              <w:tab w:val="right" w:pos="9026" w:leader="dot"/>
            </w:tabs>
            <w:rPr/>
          </w:pPr>
          <w:hyperlink w:anchor="__RefHeading___Toc6194605_211673320">
            <w:r>
              <w:rPr>
                <w:webHidden/>
                <w:rStyle w:val="IndexLink"/>
                <w:rtl w:val="true"/>
              </w:rPr>
              <w:t>حجّه عليه السلام في أوّل خلافة المعتصم</w:t>
            </w:r>
            <w:r>
              <w:rPr>
                <w:rStyle w:val="IndexLink"/>
                <w:rtl w:val="true"/>
              </w:rPr>
              <w:tab/>
            </w:r>
            <w:r>
              <w:rPr>
                <w:rStyle w:val="IndexLink"/>
              </w:rPr>
              <w:t>453</w:t>
            </w:r>
          </w:hyperlink>
        </w:p>
        <w:p>
          <w:pPr>
            <w:pStyle w:val="Contents4"/>
            <w:tabs>
              <w:tab w:val="clear" w:pos="8176"/>
              <w:tab w:val="right" w:pos="9026" w:leader="dot"/>
            </w:tabs>
            <w:rPr/>
          </w:pPr>
          <w:hyperlink w:anchor="__RefHeading___Toc6194607_211673320">
            <w:r>
              <w:rPr>
                <w:webHidden/>
                <w:rStyle w:val="IndexLink"/>
                <w:rtl w:val="true"/>
              </w:rPr>
              <w:t>في حرمة التظليل للمحرم</w:t>
            </w:r>
            <w:r>
              <w:rPr>
                <w:rStyle w:val="IndexLink"/>
                <w:rtl w:val="true"/>
              </w:rPr>
              <w:tab/>
            </w:r>
            <w:r>
              <w:rPr>
                <w:rStyle w:val="IndexLink"/>
              </w:rPr>
              <w:t>454</w:t>
            </w:r>
          </w:hyperlink>
        </w:p>
        <w:p>
          <w:pPr>
            <w:pStyle w:val="Contents4"/>
            <w:tabs>
              <w:tab w:val="clear" w:pos="8176"/>
              <w:tab w:val="right" w:pos="9026" w:leader="dot"/>
            </w:tabs>
            <w:rPr/>
          </w:pPr>
          <w:hyperlink w:anchor="__RefHeading___Toc6194609_211673320">
            <w:r>
              <w:rPr>
                <w:webHidden/>
                <w:rStyle w:val="IndexLink"/>
                <w:rtl w:val="true"/>
              </w:rPr>
              <w:t>صلاته عليه السلام خلف المقام يوم التروية</w:t>
            </w:r>
            <w:r>
              <w:rPr>
                <w:rStyle w:val="IndexLink"/>
                <w:rtl w:val="true"/>
              </w:rPr>
              <w:tab/>
            </w:r>
            <w:r>
              <w:rPr>
                <w:rStyle w:val="IndexLink"/>
              </w:rPr>
              <w:t>455</w:t>
            </w:r>
          </w:hyperlink>
        </w:p>
        <w:p>
          <w:pPr>
            <w:pStyle w:val="Contents4"/>
            <w:tabs>
              <w:tab w:val="clear" w:pos="8176"/>
              <w:tab w:val="right" w:pos="9026" w:leader="dot"/>
            </w:tabs>
            <w:rPr/>
          </w:pPr>
          <w:hyperlink w:anchor="__RefHeading___Toc6194611_211673320">
            <w:r>
              <w:rPr>
                <w:webHidden/>
                <w:rStyle w:val="IndexLink"/>
                <w:rtl w:val="true"/>
              </w:rPr>
              <w:t>في أنّه عليه السلام كان يمشي لرمي الجمار</w:t>
            </w:r>
            <w:r>
              <w:rPr>
                <w:rStyle w:val="IndexLink"/>
                <w:rtl w:val="true"/>
              </w:rPr>
              <w:tab/>
            </w:r>
            <w:r>
              <w:rPr>
                <w:rStyle w:val="IndexLink"/>
              </w:rPr>
              <w:t>455</w:t>
            </w:r>
          </w:hyperlink>
        </w:p>
        <w:p>
          <w:pPr>
            <w:pStyle w:val="Contents4"/>
            <w:tabs>
              <w:tab w:val="clear" w:pos="8176"/>
              <w:tab w:val="right" w:pos="9026" w:leader="dot"/>
            </w:tabs>
            <w:rPr/>
          </w:pPr>
          <w:hyperlink w:anchor="__RefHeading___Toc6194613_211673320">
            <w:r>
              <w:rPr>
                <w:webHidden/>
                <w:rStyle w:val="IndexLink"/>
                <w:rtl w:val="true"/>
              </w:rPr>
              <w:t>في كيفية تقصير شعره عليه السلام</w:t>
            </w:r>
            <w:r>
              <w:rPr>
                <w:rStyle w:val="IndexLink"/>
                <w:rtl w:val="true"/>
              </w:rPr>
              <w:tab/>
            </w:r>
            <w:r>
              <w:rPr>
                <w:rStyle w:val="IndexLink"/>
              </w:rPr>
              <w:t>455</w:t>
            </w:r>
          </w:hyperlink>
        </w:p>
        <w:p>
          <w:pPr>
            <w:pStyle w:val="Contents4"/>
            <w:tabs>
              <w:tab w:val="clear" w:pos="8176"/>
              <w:tab w:val="right" w:pos="9026" w:leader="dot"/>
            </w:tabs>
            <w:rPr/>
          </w:pPr>
          <w:hyperlink w:anchor="__RefHeading___Toc6194615_211673320">
            <w:r>
              <w:rPr>
                <w:webHidden/>
                <w:rStyle w:val="IndexLink"/>
                <w:rtl w:val="true"/>
              </w:rPr>
              <w:t>طواف الإمام عليه السلام بالبيت وشربه من مام زمزم</w:t>
            </w:r>
            <w:r>
              <w:rPr>
                <w:rStyle w:val="IndexLink"/>
                <w:rtl w:val="true"/>
              </w:rPr>
              <w:tab/>
            </w:r>
            <w:r>
              <w:rPr>
                <w:rStyle w:val="IndexLink"/>
              </w:rPr>
              <w:t>456</w:t>
            </w:r>
          </w:hyperlink>
        </w:p>
        <w:p>
          <w:pPr>
            <w:pStyle w:val="Contents4"/>
            <w:tabs>
              <w:tab w:val="clear" w:pos="8176"/>
              <w:tab w:val="right" w:pos="9026" w:leader="dot"/>
            </w:tabs>
            <w:rPr/>
          </w:pPr>
          <w:hyperlink w:anchor="__RefHeading___Toc6194617_211673320">
            <w:r>
              <w:rPr>
                <w:webHidden/>
                <w:rStyle w:val="IndexLink"/>
                <w:rtl w:val="true"/>
              </w:rPr>
              <w:t>وداعه عليه السلام للبيت</w:t>
            </w:r>
            <w:r>
              <w:rPr>
                <w:rStyle w:val="IndexLink"/>
                <w:rtl w:val="true"/>
              </w:rPr>
              <w:tab/>
            </w:r>
            <w:r>
              <w:rPr>
                <w:rStyle w:val="IndexLink"/>
              </w:rPr>
              <w:t>456</w:t>
            </w:r>
          </w:hyperlink>
        </w:p>
        <w:p>
          <w:pPr>
            <w:pStyle w:val="Contents4"/>
            <w:tabs>
              <w:tab w:val="clear" w:pos="8176"/>
              <w:tab w:val="right" w:pos="9026" w:leader="dot"/>
            </w:tabs>
            <w:rPr/>
          </w:pPr>
          <w:hyperlink w:anchor="__RefHeading___Toc6194619_211673320">
            <w:r>
              <w:rPr>
                <w:webHidden/>
                <w:rStyle w:val="IndexLink"/>
                <w:rtl w:val="true"/>
              </w:rPr>
              <w:t>الإمام عليّ بن محمد الهادي عليه السلام عند انصرافه إلى المدينة</w:t>
            </w:r>
            <w:r>
              <w:rPr>
                <w:rStyle w:val="IndexLink"/>
                <w:rtl w:val="true"/>
              </w:rPr>
              <w:tab/>
            </w:r>
            <w:r>
              <w:rPr>
                <w:rStyle w:val="IndexLink"/>
              </w:rPr>
              <w:t>458</w:t>
            </w:r>
          </w:hyperlink>
        </w:p>
        <w:p>
          <w:pPr>
            <w:pStyle w:val="Contents4"/>
            <w:tabs>
              <w:tab w:val="clear" w:pos="8176"/>
              <w:tab w:val="right" w:pos="9026" w:leader="dot"/>
            </w:tabs>
            <w:rPr/>
          </w:pPr>
          <w:hyperlink w:anchor="__RefHeading___Toc6194621_211673320">
            <w:r>
              <w:rPr>
                <w:webHidden/>
                <w:rStyle w:val="IndexLink"/>
                <w:rtl w:val="true"/>
              </w:rPr>
              <w:t>ما روي عن الإمام أبي محمد العسكري عليه السلام بمكّة المكرّمة</w:t>
            </w:r>
            <w:r>
              <w:rPr>
                <w:rStyle w:val="IndexLink"/>
                <w:rtl w:val="true"/>
              </w:rPr>
              <w:tab/>
            </w:r>
            <w:r>
              <w:rPr>
                <w:rStyle w:val="IndexLink"/>
              </w:rPr>
              <w:t>458</w:t>
            </w:r>
          </w:hyperlink>
        </w:p>
        <w:p>
          <w:pPr>
            <w:pStyle w:val="Contents3"/>
            <w:tabs>
              <w:tab w:val="clear" w:pos="8459"/>
              <w:tab w:val="right" w:pos="9026" w:leader="dot"/>
            </w:tabs>
            <w:rPr/>
          </w:pPr>
          <w:hyperlink w:anchor="__RefHeading___Toc6194623_211673320">
            <w:r>
              <w:rPr>
                <w:webHidden/>
                <w:rStyle w:val="IndexLink"/>
                <w:rtl w:val="true"/>
              </w:rPr>
              <w:t>حجّ الإمام الحجّة بن الحسن القائم عليه 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6194625_211673320">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6194627_211673320">
            <w:r>
              <w:rPr>
                <w:webHidden/>
                <w:rStyle w:val="IndexLink"/>
                <w:rtl w:val="true"/>
              </w:rPr>
              <w:t>في أنّ الإمام عليه السلام حجّ كلّ سنة</w:t>
            </w:r>
            <w:r>
              <w:rPr>
                <w:rStyle w:val="IndexLink"/>
                <w:rtl w:val="true"/>
              </w:rPr>
              <w:tab/>
            </w:r>
            <w:r>
              <w:rPr>
                <w:rStyle w:val="IndexLink"/>
              </w:rPr>
              <w:t>461</w:t>
            </w:r>
          </w:hyperlink>
        </w:p>
        <w:p>
          <w:pPr>
            <w:pStyle w:val="Contents4"/>
            <w:tabs>
              <w:tab w:val="clear" w:pos="8176"/>
              <w:tab w:val="right" w:pos="9026" w:leader="dot"/>
            </w:tabs>
            <w:rPr/>
          </w:pPr>
          <w:hyperlink w:anchor="__RefHeading___Toc6194629_211673320">
            <w:r>
              <w:rPr>
                <w:webHidden/>
                <w:rStyle w:val="IndexLink"/>
                <w:rtl w:val="true"/>
              </w:rPr>
              <w:t>دعائه عليه السلام عند البيت</w:t>
            </w:r>
            <w:r>
              <w:rPr>
                <w:rStyle w:val="IndexLink"/>
                <w:rtl w:val="true"/>
              </w:rPr>
              <w:tab/>
            </w:r>
            <w:r>
              <w:rPr>
                <w:rStyle w:val="IndexLink"/>
              </w:rPr>
              <w:t>461</w:t>
            </w:r>
          </w:hyperlink>
        </w:p>
        <w:p>
          <w:pPr>
            <w:pStyle w:val="Contents4"/>
            <w:tabs>
              <w:tab w:val="clear" w:pos="8176"/>
              <w:tab w:val="right" w:pos="9026" w:leader="dot"/>
            </w:tabs>
            <w:rPr/>
          </w:pPr>
          <w:hyperlink w:anchor="__RefHeading___Toc6194631_211673320">
            <w:r>
              <w:rPr>
                <w:webHidden/>
                <w:rStyle w:val="IndexLink"/>
                <w:rtl w:val="true"/>
              </w:rPr>
              <w:t>بعض من فاز بلقائه عليه السلام في المسجد الحرام وفي الصفا</w:t>
            </w:r>
            <w:r>
              <w:rPr>
                <w:rStyle w:val="IndexLink"/>
                <w:rtl w:val="true"/>
              </w:rPr>
              <w:tab/>
            </w:r>
            <w:r>
              <w:rPr>
                <w:rStyle w:val="IndexLink"/>
              </w:rPr>
              <w:t>466</w:t>
            </w:r>
          </w:hyperlink>
        </w:p>
        <w:p>
          <w:pPr>
            <w:pStyle w:val="Contents4"/>
            <w:tabs>
              <w:tab w:val="clear" w:pos="8176"/>
              <w:tab w:val="right" w:pos="9026" w:leader="dot"/>
            </w:tabs>
            <w:rPr/>
          </w:pPr>
          <w:hyperlink w:anchor="__RefHeading___Toc6194633_211673320">
            <w:r>
              <w:rPr>
                <w:webHidden/>
                <w:rStyle w:val="IndexLink"/>
                <w:rtl w:val="true"/>
              </w:rPr>
              <w:t>في أنه عليه السلام يخرج يوم عاشوراء ويحج</w:t>
            </w:r>
            <w:r>
              <w:rPr>
                <w:rStyle w:val="IndexLink"/>
                <w:rtl w:val="true"/>
              </w:rPr>
              <w:tab/>
            </w:r>
            <w:r>
              <w:rPr>
                <w:rStyle w:val="IndexLink"/>
              </w:rPr>
              <w:t>471</w:t>
            </w:r>
          </w:hyperlink>
        </w:p>
        <w:p>
          <w:pPr>
            <w:pStyle w:val="Contents4"/>
            <w:tabs>
              <w:tab w:val="clear" w:pos="8176"/>
              <w:tab w:val="right" w:pos="9026" w:leader="dot"/>
            </w:tabs>
            <w:rPr/>
          </w:pPr>
          <w:hyperlink w:anchor="__RefHeading___Toc6194635_211673320">
            <w:r>
              <w:rPr>
                <w:webHidden/>
                <w:rStyle w:val="IndexLink"/>
                <w:rtl w:val="true"/>
              </w:rPr>
              <w:t>خطبته عليه السلام عند الكعبة</w:t>
            </w:r>
            <w:r>
              <w:rPr>
                <w:rStyle w:val="IndexLink"/>
                <w:rtl w:val="true"/>
              </w:rPr>
              <w:tab/>
            </w:r>
            <w:r>
              <w:rPr>
                <w:rStyle w:val="IndexLink"/>
              </w:rPr>
              <w:t>471</w:t>
            </w:r>
          </w:hyperlink>
        </w:p>
        <w:p>
          <w:pPr>
            <w:pStyle w:val="Contents4"/>
            <w:tabs>
              <w:tab w:val="clear" w:pos="8176"/>
              <w:tab w:val="right" w:pos="9026" w:leader="dot"/>
            </w:tabs>
            <w:rPr/>
          </w:pPr>
          <w:hyperlink w:anchor="__RefHeading___Toc6194637_211673320">
            <w:r>
              <w:rPr>
                <w:webHidden/>
                <w:rStyle w:val="IndexLink"/>
                <w:rtl w:val="true"/>
              </w:rPr>
              <w:t>يبايع الإمام القائم عليه السلام بين الركن والمقام</w:t>
            </w:r>
            <w:r>
              <w:rPr>
                <w:rStyle w:val="IndexLink"/>
                <w:rtl w:val="true"/>
              </w:rPr>
              <w:tab/>
            </w:r>
            <w:r>
              <w:rPr>
                <w:rStyle w:val="IndexLink"/>
              </w:rPr>
              <w:t>474</w:t>
            </w:r>
          </w:hyperlink>
        </w:p>
        <w:p>
          <w:pPr>
            <w:pStyle w:val="Contents4"/>
            <w:tabs>
              <w:tab w:val="clear" w:pos="8176"/>
              <w:tab w:val="right" w:pos="9026" w:leader="dot"/>
            </w:tabs>
            <w:rPr/>
          </w:pPr>
          <w:hyperlink w:anchor="__RefHeading___Toc6194639_211673320">
            <w:r>
              <w:rPr>
                <w:webHidden/>
                <w:rStyle w:val="IndexLink"/>
                <w:rtl w:val="true"/>
              </w:rPr>
              <w:t>فهرس الأنبياء والائمة عليهم السلام</w:t>
            </w:r>
            <w:r>
              <w:rPr>
                <w:rStyle w:val="IndexLink"/>
                <w:rtl w:val="true"/>
              </w:rPr>
              <w:tab/>
            </w:r>
            <w:r>
              <w:rPr>
                <w:rStyle w:val="IndexLink"/>
              </w:rPr>
              <w:t>477</w:t>
            </w:r>
          </w:hyperlink>
        </w:p>
        <w:p>
          <w:pPr>
            <w:pStyle w:val="Contents4"/>
            <w:tabs>
              <w:tab w:val="clear" w:pos="8176"/>
              <w:tab w:val="right" w:pos="9026" w:leader="dot"/>
            </w:tabs>
            <w:rPr/>
          </w:pPr>
          <w:hyperlink w:anchor="__RefHeading___Toc6194641_211673320">
            <w:r>
              <w:rPr>
                <w:webHidden/>
                <w:rStyle w:val="IndexLink"/>
                <w:rtl w:val="true"/>
              </w:rPr>
              <w:t>فهرس الأعلام والرواة</w:t>
            </w:r>
            <w:r>
              <w:rPr>
                <w:rStyle w:val="IndexLink"/>
                <w:rtl w:val="true"/>
              </w:rPr>
              <w:tab/>
            </w:r>
            <w:r>
              <w:rPr>
                <w:rStyle w:val="IndexLink"/>
              </w:rPr>
              <w:t>480</w:t>
            </w:r>
          </w:hyperlink>
        </w:p>
        <w:p>
          <w:pPr>
            <w:pStyle w:val="Contents4"/>
            <w:tabs>
              <w:tab w:val="clear" w:pos="8176"/>
              <w:tab w:val="right" w:pos="9026" w:leader="dot"/>
            </w:tabs>
            <w:rPr/>
          </w:pPr>
          <w:hyperlink w:anchor="__RefHeading___Toc6194643_211673320">
            <w:r>
              <w:rPr>
                <w:webHidden/>
                <w:rStyle w:val="IndexLink"/>
                <w:rtl w:val="true"/>
              </w:rPr>
              <w:t>فهرس القبائل</w:t>
            </w:r>
            <w:r>
              <w:rPr>
                <w:rStyle w:val="IndexLink"/>
                <w:rtl w:val="true"/>
              </w:rPr>
              <w:tab/>
            </w:r>
            <w:r>
              <w:rPr>
                <w:rStyle w:val="IndexLink"/>
              </w:rPr>
              <w:t>548</w:t>
            </w:r>
          </w:hyperlink>
        </w:p>
        <w:p>
          <w:pPr>
            <w:pStyle w:val="Contents4"/>
            <w:tabs>
              <w:tab w:val="clear" w:pos="8176"/>
              <w:tab w:val="right" w:pos="9026" w:leader="dot"/>
            </w:tabs>
            <w:rPr/>
          </w:pPr>
          <w:hyperlink w:anchor="__RefHeading___Toc6194645_211673320">
            <w:r>
              <w:rPr>
                <w:webHidden/>
                <w:rStyle w:val="IndexLink"/>
                <w:rtl w:val="true"/>
              </w:rPr>
              <w:t>فهرس الأمكنة والبلدان والجبال والأودية والأنهار</w:t>
            </w:r>
            <w:r>
              <w:rPr>
                <w:rStyle w:val="IndexLink"/>
                <w:rtl w:val="true"/>
              </w:rPr>
              <w:tab/>
            </w:r>
            <w:r>
              <w:rPr>
                <w:rStyle w:val="IndexLink"/>
              </w:rPr>
              <w:t>549</w:t>
            </w:r>
          </w:hyperlink>
        </w:p>
        <w:p>
          <w:pPr>
            <w:pStyle w:val="Contents4"/>
            <w:tabs>
              <w:tab w:val="clear" w:pos="8176"/>
              <w:tab w:val="right" w:pos="9026" w:leader="dot"/>
            </w:tabs>
            <w:rPr/>
          </w:pPr>
          <w:hyperlink w:anchor="__RefHeading___Toc6194647_211673320">
            <w:r>
              <w:rPr>
                <w:webHidden/>
                <w:rStyle w:val="IndexLink"/>
                <w:rtl w:val="true"/>
              </w:rPr>
              <w:t>الأزمنة</w:t>
            </w:r>
            <w:r>
              <w:rPr>
                <w:rStyle w:val="IndexLink"/>
                <w:rtl w:val="true"/>
              </w:rPr>
              <w:tab/>
            </w:r>
            <w:r>
              <w:rPr>
                <w:rStyle w:val="IndexLink"/>
              </w:rPr>
              <w:t>554</w:t>
            </w:r>
          </w:hyperlink>
        </w:p>
        <w:p>
          <w:pPr>
            <w:pStyle w:val="Contents4"/>
            <w:tabs>
              <w:tab w:val="clear" w:pos="8176"/>
              <w:tab w:val="right" w:pos="9026" w:leader="dot"/>
            </w:tabs>
            <w:rPr/>
          </w:pPr>
          <w:hyperlink w:anchor="__RefHeading___Toc6194649_211673320">
            <w:r>
              <w:rPr>
                <w:webHidden/>
                <w:rStyle w:val="IndexLink"/>
                <w:rtl w:val="true"/>
              </w:rPr>
              <w:t>الألبسة</w:t>
            </w:r>
            <w:r>
              <w:rPr>
                <w:rStyle w:val="IndexLink"/>
                <w:rtl w:val="true"/>
              </w:rPr>
              <w:tab/>
            </w:r>
            <w:r>
              <w:rPr>
                <w:rStyle w:val="IndexLink"/>
              </w:rPr>
              <w:t>555</w:t>
            </w:r>
          </w:hyperlink>
        </w:p>
        <w:p>
          <w:pPr>
            <w:pStyle w:val="Contents4"/>
            <w:tabs>
              <w:tab w:val="clear" w:pos="8176"/>
              <w:tab w:val="right" w:pos="9026" w:leader="dot"/>
            </w:tabs>
            <w:rPr/>
          </w:pPr>
          <w:hyperlink w:anchor="__RefHeading___Toc6194651_211673320">
            <w:r>
              <w:rPr>
                <w:webHidden/>
                <w:rStyle w:val="IndexLink"/>
                <w:rtl w:val="true"/>
              </w:rPr>
              <w:t>مصادر كتب الشيعة</w:t>
            </w:r>
            <w:r>
              <w:rPr>
                <w:rStyle w:val="IndexLink"/>
                <w:rtl w:val="true"/>
              </w:rPr>
              <w:tab/>
            </w:r>
            <w:r>
              <w:rPr>
                <w:rStyle w:val="IndexLink"/>
              </w:rPr>
              <w:t>556</w:t>
            </w:r>
          </w:hyperlink>
        </w:p>
        <w:p>
          <w:pPr>
            <w:pStyle w:val="Contents4"/>
            <w:tabs>
              <w:tab w:val="clear" w:pos="8176"/>
              <w:tab w:val="right" w:pos="9026" w:leader="dot"/>
            </w:tabs>
            <w:rPr/>
          </w:pPr>
          <w:hyperlink w:anchor="__RefHeading___Toc6194653_211673320">
            <w:r>
              <w:rPr>
                <w:webHidden/>
                <w:rStyle w:val="IndexLink"/>
                <w:rtl w:val="true"/>
              </w:rPr>
              <w:t>مصادر كتب السنّة</w:t>
            </w:r>
            <w:r>
              <w:rPr>
                <w:rStyle w:val="IndexLink"/>
                <w:rtl w:val="true"/>
              </w:rPr>
              <w:tab/>
            </w:r>
            <w:r>
              <w:rPr>
                <w:rStyle w:val="IndexLink"/>
              </w:rPr>
              <w:t>563</w:t>
            </w:r>
          </w:hyperlink>
        </w:p>
        <w:p>
          <w:pPr>
            <w:pStyle w:val="Contents4"/>
            <w:tabs>
              <w:tab w:val="clear" w:pos="8176"/>
              <w:tab w:val="right" w:pos="9026" w:leader="dot"/>
            </w:tabs>
            <w:rPr/>
          </w:pPr>
          <w:hyperlink w:anchor="__RefHeading___Toc6194655_211673320">
            <w:r>
              <w:rPr>
                <w:webHidden/>
                <w:rStyle w:val="IndexLink"/>
                <w:rtl w:val="true"/>
              </w:rPr>
              <w:t xml:space="preserve">فهرس الآيات </w:t>
            </w:r>
            <w:r>
              <w:rPr>
                <w:rStyle w:val="IndexLink"/>
                <w:rtl w:val="true"/>
              </w:rPr>
              <w:t>«</w:t>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7_6018"/>
      <w:bookmarkStart w:id="1" w:name="pg737_6018"/>
      <w:bookmarkEnd w:id="1"/>
    </w:p>
    <w:p>
      <w:pPr>
        <w:pStyle w:val="Heading2"/>
        <w:numPr>
          <w:ilvl w:val="1"/>
          <w:numId w:val="1"/>
        </w:numPr>
        <w:rPr/>
      </w:pPr>
      <w:bookmarkStart w:id="2" w:name="pg737_6018"/>
      <w:bookmarkStart w:id="3" w:name="__RefHeading___Toc6193923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الانبیاء و الائمه علیهم السلام</w:t>
      </w:r>
    </w:p>
    <w:p>
      <w:pPr>
        <w:pStyle w:val="BookText"/>
        <w:rPr/>
      </w:pPr>
      <w:r>
        <w:rPr>
          <w:rFonts w:ascii="Amiri" w:hAnsi="Amiri" w:eastAsia="Amiri" w:cs="Amiri"/>
          <w:color w:val="111111"/>
          <w:sz w:val="28"/>
          <w:sz w:val="28"/>
          <w:szCs w:val="28"/>
          <w:rtl w:val="true"/>
          <w:lang w:bidi="ar-SA"/>
        </w:rPr>
        <w:t>نام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معاونية شؤون التعليم والبحوث الإسلامية فى الحج</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93925_211673320"/>
      <w:bookmarkStart w:id="6" w:name="_Toc2"/>
      <w:bookmarkEnd w:id="5"/>
      <w:r>
        <w:rPr>
          <w:rtl w:val="true"/>
        </w:rPr>
        <w:t>اشارة</w:t>
      </w:r>
      <w:bookmarkStart w:id="7" w:name="pg737_6025"/>
      <w:bookmarkEnd w:id="6"/>
    </w:p>
    <w:p>
      <w:pPr>
        <w:pStyle w:val="Heading2"/>
        <w:numPr>
          <w:ilvl w:val="1"/>
          <w:numId w:val="1"/>
        </w:numPr>
        <w:rPr/>
      </w:pPr>
      <w:bookmarkStart w:id="8" w:name="__RefHeading___Toc6193927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الحجُّ المرآةُ الصادقةُ للدين كلّه، والمظهرُ الكامل لجميع أبعاد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مَجلى الرسالة المحمدية، والتجسيد العملي للإسلام والمظهر العيني للحقائق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مُلتقى الامَّة الإسلاميّة حيث يجتمع أبناءُها من جميع نقاط العالم في معبد الحبّ، وميقات العرفان من أجل أن يحصلوا على الهويّة الإنسانية والإلهيّة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تحرّرٌ من الذات، واتّصالٌ بالحق، وسحقٌ على الأهواء للصعود إلى قمّة المعرفة وتخليص للرّوح من الأدران المختلفة، وتَحَلٍّ بكل ما هو جمال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مسرحٌ لظهور قوّة الأمّة المسلمة، ومعرضٌ لإجتماع أصحاب الهدفِ الواحدِ، الصحاب الذين تلافَوا التباين في الصورة بالتوافق في السّيرة ليتحقّق شعارُ الوحدةِ فيما وراء الصوَر والألوان، والمقاييس الجغرافية والعِرقيّة، ويضفوا على تعاليم الدين الإسلامي الوَحدويّة، لباسَ التحقّق وثوبَ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ذلك الإجتماع الكبير، وحسب تعبير قائد الركب العظيم، والمنادي الفذّ بظلامة الأمة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المؤتمر ذو الصبغة السياسيّة الكاملة الذي يقام بدعوة إبراهيم ومحمّد صلى الله عليه و آله و سلم ويجتمع فيه الناس من جميع أقطار الأرض، من كلّ فجّ عميق من أجل منافع الناس، وللقيام بالقسط، واستمراراً لمكافحة الأوثان والأصنام وتكسيرها على يدي إبراهيم ومحمّد، وتحطيم الطواغيت والفراعنة على يدي موسى عليهم 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يذهبُ الحجيجُ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المدن والقُرى، والبلاد المختلفة، البعيدة منها والقريبة، ليفرغوا قلوبهم من الإشتغال بالغير بالطواف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الحبّ للحقّ، وليبايعوا اللَّه بلمس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ويسعوا بصدق في طلب المحبوب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ويضيفوا إلى طمأنينة قلوبهم وثقتها بوعود الحق حالة الشعور والعرفان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ويتوصّلوا إلى أمانيّهم الحقّة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يمكن رؤية كلا وجهي العُملة من صورة هذا الإنسان في تلك الأرض، أرض الوحي، وأرض سطوع أنوار الحق، وتحت تلك السّماء التي كان يهبط منها ذات يومٍ الأمينُ على الرسالة الإلهيّة جبرئيل على خيرة البشرية، وعصارة الإنسانية في جميع العصور والأجيال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نرى وجوهاً طاهرة لا تعرف الّا الشرف والمروءة، وإلّا الثبات في طريق الحقّ، ووجوهاً اخرى وضيعة لا تعرف سوى الظلم ومجابهة الحق، والّا اللجاج والعناد في مقابل إشراق الإيمان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في هذا العَجَبُ العُجابُ؟ وأليس في هذا ذكرى لكلّ متذكّر؟</w:t>
      </w:r>
    </w:p>
    <w:p>
      <w:pPr>
        <w:pStyle w:val="BookText"/>
        <w:rPr/>
      </w:pPr>
      <w:r>
        <w:rPr>
          <w:rFonts w:ascii="Amiri" w:hAnsi="Amiri" w:eastAsia="Amiri" w:cs="Amiri"/>
          <w:color w:val="111111"/>
          <w:sz w:val="28"/>
          <w:sz w:val="28"/>
          <w:szCs w:val="28"/>
          <w:rtl w:val="true"/>
          <w:lang w:bidi="ar-SA"/>
        </w:rPr>
        <w:t>يمرّ المؤمنون في هذه الرحلة العظيمة على أرضٍ كلُّ جبالها وسهولها، وكلُّ فيافيها وصحاريها، وكلُّ أزقتها ودروبها خواطر وذكريات؛ خواطر ثبات واستقامة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وشهامة وشجاعةٍ وذكريات عزّةٍ وإباءٍ، وتطلّعٍ وصلابةٍ سطَّرَها الأنبياء العظام ومن بعدهم الأئمة الهداة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عَكَسُوا بوجودِهم الجمالَ الإلهيَّ والإنساني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ولقد كثرت الأحاديث التي تتناول البحث عن حجج هؤلاء الأطهار وعمراتهم عليهم السلام وهذه الأحاديث متناثرة في كتب عديدة يحتاج الحصول عليها إلى فرصة كبيرة، ولا يتيسّر ذلك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حصيلة خيّرة لما قام به صاحبا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حجّتا الإسلام والمسلمين الشيخ محمد رضا نعمتي، والشيخ عباد اللَّه سرشار الطهراني الميانجي،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معاونيّة شؤون التعليم والبحوث الإسلامية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تهيئتها وإعدادها وإخراجها بهذه الصورة تسهيلًا للحصول على هذا النبع الغزير، والكنز الغني، على أمل أن تحظى باهتمام العلماء والمفكّرين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الخاتمة نشكر الفاضلين المذكورين ونسأل اللَّه لهما دوام التوفيق والسداد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معاونية شؤون التعليم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والبحوث الإسلامية في الحج</w:t>
      </w:r>
      <w:bookmarkStart w:id="10" w:name="pg737_6033"/>
    </w:p>
    <w:p>
      <w:pPr>
        <w:pStyle w:val="Heading2"/>
        <w:numPr>
          <w:ilvl w:val="1"/>
          <w:numId w:val="1"/>
        </w:numPr>
        <w:rPr/>
      </w:pPr>
      <w:bookmarkStart w:id="11" w:name="__RefHeading___Toc6193929_211673320"/>
      <w:bookmarkStart w:id="12" w:name="_Toc4"/>
      <w:bookmarkEnd w:id="10"/>
      <w:bookmarkEnd w:id="11"/>
      <w:r>
        <w:rPr>
          <w:rtl w:val="true"/>
        </w:rPr>
        <w:t>حج آدم وعدة من الأنبياء</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193931_211673320"/>
      <w:bookmarkStart w:id="14" w:name="_Toc5"/>
      <w:bookmarkEnd w:id="13"/>
      <w:r>
        <w:rPr>
          <w:rtl w:val="true"/>
        </w:rPr>
        <w:t>اشاره</w:t>
      </w:r>
      <w:bookmarkStart w:id="15" w:name="pg737_6036"/>
      <w:bookmarkEnd w:id="14"/>
    </w:p>
    <w:p>
      <w:pPr>
        <w:pStyle w:val="Heading3"/>
        <w:numPr>
          <w:ilvl w:val="2"/>
          <w:numId w:val="1"/>
        </w:numPr>
        <w:rPr/>
      </w:pPr>
      <w:bookmarkStart w:id="16" w:name="__RefHeading___Toc6193933_211673320"/>
      <w:bookmarkStart w:id="17" w:name="_Toc6"/>
      <w:bookmarkEnd w:id="15"/>
      <w:bookmarkEnd w:id="16"/>
      <w:r>
        <w:rPr>
          <w:rtl w:val="true"/>
        </w:rPr>
        <w:t>في أنّ آدم عليه السلام أوّل من حجّ البيت</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آدم عليه السلام هو الّذي بنى البيت ووضع أساسه، وأول من كساه الشعر، وأوّل من حجّ إليه </w:t>
      </w:r>
      <w:r>
        <w:rPr>
          <w:rStyle w:val="FootnoteAnchor"/>
          <w:rtl w:val="true"/>
        </w:rPr>
        <w:footnoteReference w:id="4"/>
      </w:r>
      <w:r>
        <w:rPr>
          <w:rFonts w:ascii="Amiri" w:hAnsi="Amiri" w:eastAsia="Amiri" w:cs="Amiri"/>
          <w:color w:val="111111"/>
          <w:sz w:val="28"/>
          <w:sz w:val="28"/>
          <w:szCs w:val="28"/>
          <w:rtl w:val="true"/>
          <w:lang w:bidi="ar-SA"/>
        </w:rPr>
        <w:t xml:space="preserve">، ثمّ كساه تُبّع بعد آدم عليه السلام الأنطاع </w:t>
      </w:r>
      <w:r>
        <w:rPr>
          <w:rStyle w:val="FootnoteAnchor"/>
          <w:rtl w:val="true"/>
        </w:rPr>
        <w:footnoteReference w:id="5"/>
      </w:r>
      <w:r>
        <w:rPr>
          <w:rFonts w:ascii="Amiri" w:hAnsi="Amiri" w:eastAsia="Amiri" w:cs="Amiri"/>
          <w:color w:val="111111"/>
          <w:sz w:val="28"/>
          <w:sz w:val="28"/>
          <w:szCs w:val="28"/>
          <w:rtl w:val="true"/>
          <w:lang w:bidi="ar-SA"/>
        </w:rPr>
        <w:t xml:space="preserve">، ثمّ كساه إبراهيم عليه السلام الخصف </w:t>
      </w:r>
      <w:r>
        <w:rPr>
          <w:rStyle w:val="FootnoteAnchor"/>
          <w:rtl w:val="true"/>
        </w:rPr>
        <w:footnoteReference w:id="6"/>
      </w:r>
      <w:r>
        <w:rPr>
          <w:rFonts w:ascii="Amiri" w:hAnsi="Amiri" w:eastAsia="Amiri" w:cs="Amiri"/>
          <w:color w:val="111111"/>
          <w:sz w:val="28"/>
          <w:sz w:val="28"/>
          <w:szCs w:val="28"/>
          <w:rtl w:val="true"/>
          <w:lang w:bidi="ar-SA"/>
        </w:rPr>
        <w:t xml:space="preserve">، وأوّل من كساه الثياب سليمان بن داود عليهما السلام كساه القباطي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6193935_211673320"/>
      <w:bookmarkStart w:id="19" w:name="_Toc7"/>
      <w:bookmarkEnd w:id="18"/>
      <w:r>
        <w:rPr>
          <w:rtl w:val="true"/>
        </w:rPr>
        <w:t>في عدد حججه وعُمُراته</w:t>
      </w:r>
      <w:bookmarkEnd w:id="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 بن عليّ البصري، عن محمد بن عبد اللَّه بن أحمد الواعظ، عن عبد اللَّه بن أحمد بن عامر الطائي، عن أبيه، عن عليّ بن موسى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سأل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 آدم من حجّة؟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 ماشياً على قدميه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20" w:name="pg737_6038"/>
    </w:p>
    <w:p>
      <w:pPr>
        <w:pStyle w:val="BookText"/>
        <w:rPr/>
      </w:pPr>
      <w:bookmarkEnd w:id="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آدم عليه السلام هذا البيت ألف أتية على قدميه، منها سبعمائة حجَّة وثلاث مائة عمرة، وكان يأتيه من ناحية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أحمد بن يزيد بِعَبّادان، ثنا محمد بن عبد اللَّه الأنصاري، حدّثني القاسم بن عبد الرحمن، ثنا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إبن نبتك مولى ابن عباس،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آدم عليه السلام أتي البيتَ ألف أتية لم يركب قطّ فيهنّ من الهند على رجليه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193937_211673320"/>
      <w:bookmarkStart w:id="22" w:name="_Toc8"/>
      <w:bookmarkEnd w:id="21"/>
      <w:r>
        <w:rPr>
          <w:rtl w:val="true"/>
        </w:rPr>
        <w:t>متى حج آدم وغيره من الأنبياء عليهم السلام؟</w:t>
      </w:r>
      <w:bookmarkEnd w:id="2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بنيسابور في شعبان سنة اثنتين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الحاكم أبو محمّد جعفر بن نعيم بن شاذان، عن عمّه أبي عبد اللَّه محمد بن شاذان، عن الفضل بن شاذان، عن الرضا عليه السلام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جعل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 لأنّ اللَّه عزَّ وجلَّ أحبّ أن يعبد بهذه العبادة في أيّام التشريق، وكان أوّل ما حجّتْ إليه الملائكة وطافتْ به في هذا الوقت، فجعله سنّة ووقتاً إلى يوم القيامة، فأمّا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 وإبراهيم وموسى وعيسى ومحمّد رسول اللَّه صلوات اللَّه عليهم وغيرهم من الأنبياء إنّما</w:t>
      </w:r>
      <w:bookmarkStart w:id="23" w:name="pg737_6040"/>
    </w:p>
    <w:p>
      <w:pPr>
        <w:pStyle w:val="BookText"/>
        <w:rPr/>
      </w:pPr>
      <w:bookmarkEnd w:id="23"/>
      <w:r>
        <w:rPr>
          <w:rFonts w:ascii="Amiri" w:hAnsi="Amiri" w:eastAsia="Amiri" w:cs="Amiri"/>
          <w:color w:val="111111"/>
          <w:sz w:val="28"/>
          <w:sz w:val="28"/>
          <w:szCs w:val="28"/>
          <w:rtl w:val="true"/>
          <w:lang w:bidi="ar-SA"/>
        </w:rPr>
        <w:t>حجّوا في هذا الوقت، فجعلت سنّة في أولادهم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193939_211673320"/>
      <w:bookmarkStart w:id="25" w:name="_Toc9"/>
      <w:bookmarkEnd w:id="24"/>
      <w:r>
        <w:rPr>
          <w:rtl w:val="true"/>
        </w:rPr>
        <w:t>في أنّ جبرئيل عليه السلام علّمه المناسك</w:t>
      </w:r>
      <w:bookmarkEnd w:id="2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إسماعيل بن جابر؛ وعبد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لمّا أراد أن يتوب على آدم عليه السلام أرسل إليه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آدم، الصّابر على بليّته، التائب عن خطيئته، إنّ اللَّه تبارك وتعالى بعثني إليك لُاعلّمك المناسك الّتي يريد أنْ يتوب عليك بها، وأخذ جبرئيل بيده وانطلق به حتّى أتى البيت، فنزلت عليه غمامة من السّماء، فقال له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برجلك حيث أظلّك هذا الغمام، ثمّ انطلق به حتّى أتى به منى، فاراه موضع مسجد منى فخطّه وخطّ المسجد الحرام بعدما خطّ مكان البيت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انطلق به إلى عرفات، فأقامه على العرفة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فاعترف بذنبك سبع مرّات، ففعل ذلك آدم، ولذلك سمّي العرفة لأنّ آدم عليه السلام اعترف عليه بذنبه، فجعل ذلك سنّة في ولده يعترفون بذنوبهم كما اعترف أبوهم، ويسألون اللَّه عزَّ وجلَّ التوبة كما سألها أبوهم آدم، ثمّ أمره جبرئيل عليه السلام، فأفاض عن عرفات فمرّ على الجبال السّبعة، فأمره أن يكبّر على كلّ جبل أربع تكبيرات، ففعل ذلك آدم، ثمّ انتهى به إلى جمع </w:t>
      </w:r>
      <w:r>
        <w:rPr>
          <w:rStyle w:val="FootnoteAnchor"/>
          <w:rtl w:val="true"/>
        </w:rPr>
        <w:footnoteReference w:id="13"/>
      </w:r>
      <w:r>
        <w:rPr>
          <w:rFonts w:ascii="Amiri" w:hAnsi="Amiri" w:eastAsia="Amiri" w:cs="Amiri"/>
          <w:color w:val="111111"/>
          <w:sz w:val="28"/>
          <w:sz w:val="28"/>
          <w:szCs w:val="28"/>
          <w:rtl w:val="true"/>
          <w:lang w:bidi="ar-SA"/>
        </w:rPr>
        <w:t>ثلث اللّيل، فجمع فيها بين صلاة المغرب وبين صلاة العشاء الآخرة، فلذلك سمّي جَمْعاً لأنّ آدم جمع فيها بين صلاتين، فوقت</w:t>
      </w:r>
    </w:p>
    <w:p>
      <w:pPr>
        <w:pStyle w:val="BookText"/>
        <w:rPr/>
      </w:pPr>
      <w:r>
        <w:rPr>
          <w:rFonts w:ascii="Amiri" w:hAnsi="Amiri" w:eastAsia="Amiri" w:cs="Amiri"/>
          <w:color w:val="111111"/>
          <w:sz w:val="28"/>
          <w:sz w:val="28"/>
          <w:szCs w:val="28"/>
          <w:rtl w:val="true"/>
          <w:lang w:bidi="ar-SA"/>
        </w:rPr>
        <w:t>العتمة في تلك اللّيلة ثلث اللّيل في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أن يتبطّح في بطحاء جمع، فاتبطّح حتّى انفجر الصبح، ثمّ أمره أن يصعد على الجبل جبل جمع، وأمره إذا طلعت الشمس أنْ يعترف بذنبه سبع مرّات، ويسأل اللَّه تعالى التوبة والمغفرة سبع مرّات، ففعل ذلك آدم كما أمره جبرئيل، وإنما جعل إعترافين ليكون سنّة في وُلده، فمن لم يدرك عرفات وأدرك جمعاً فقد وفى بحجّه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فأفاض آدم من جمع إلى مِنى، فبلغ مِنى ضحى، فأمره أنْ يصلّي ركعتين في مسجد منى، ثمّ أمره أنْ يُقرّب إلى اللَّه تعالى قرباناً ليتقبّل اللَّه منه، ويعلم أنّ اللَّه قد تاب عليه ويكون سنّة في ولده القربان، فقرّب آدم عليه السلام قرباناً فقبل اللَّه منه قربانه، وأرسل اللَّه عزَّ وجلَّ ناراً من السّماء فقبضت قربان آدم،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أحسن إليك إذ علّمك المناسك الّتي تاب عليك بها وقبل قربانك، فاحلق رأسك تواضعاً للَّه‌تعالى إذ قبل قربانك، فحلق آدم رأسه تواضعاً للَّه‌تبارك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جبرئيل بيد آدم فانطلق به إلى البيت، فعرض له إبليس عند الجمرة العقبة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أين تريد؟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إرمه بسبع حصيات وكبِّر مع كلِّ حصاة تكبيرة، ففعل ذلك آدم كما أمره جبرئيل، فذهب إبليس، ثمّ أخذ جبرئيل بيده في اليوم الثاني، فانطلق به إلى الجمرة الأولى فعرض له إبليس،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إرمه بسبع حصيات وكبِّر مع كلِّ حصاة تكبيرة، ففعل آدم ذلك فذهب إبليس</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 له عند الجمرة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أين تريد؟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إرمه بسبع حصيات وكبِّر مع كلّ حصاة، ففعل ذلك آدم فذهب ابليس، ثمّ فعل ذلك به</w:t>
      </w:r>
    </w:p>
    <w:p>
      <w:pPr>
        <w:pStyle w:val="BookText"/>
        <w:rPr/>
      </w:pPr>
      <w:r>
        <w:rPr>
          <w:rFonts w:ascii="Amiri" w:hAnsi="Amiri" w:eastAsia="Amiri" w:cs="Amiri"/>
          <w:color w:val="111111"/>
          <w:sz w:val="28"/>
          <w:sz w:val="28"/>
          <w:szCs w:val="28"/>
          <w:rtl w:val="true"/>
          <w:lang w:bidi="ar-SA"/>
        </w:rPr>
        <w:t>في اليوم الثالث والرابع فذهب إبليس،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تراه بعد مقامك هذا أبداً، ثمّ انطلق به إلى البيت فأمره أن يطوف بالبيت سبع مرّات، ففعل ذلك آدم،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غفر لك وقبل توبتك وحلّت لك زوجتك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الحسين بن يزيد، عن الحسين بن عليّ بن أبي حمزة، عن أبي إبراهيم،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 جبرئيل إلى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آدم التّائب من خطيئته، الصّابر لبليّته، إنَّ اللَّه عزَّ وجلَّ أرسلني إليك لُاعلّمك المناسك الّتي تطهر بها، فأخذ بيده فانطلق به إلى مكان البيت وأنزل اللَّه عليه غمامة فأظلّت مكان البيت، وكانت الغمامة بحيال البيت المعمور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خطّ برجلك حيث أظلّت عليك هذه الغمامة فإنّه سيخرج لك بيتاً من مهاة يكون قبلتك وقبلة عقبك من بعدك، ففعل آدم عليه السلام، وأخرج اللَّه له تحت الغمامة بيتاً من مهاة، وأنزل اللَّه الحَجَر الأسود وكان أشدّ بياضاً من اللّبن وأضوأ من الشّمس، وإنّما إسودَّ لأنَّ المشركين تمسحوا به، فمن نجس المشركين إسودَّ الحَجَر، وأمره جبرائيل عليه السلام أن يستغفر اللَّه من ذنبه عند جميع المشاعر ويخبره أنَّ اللَّه عزَّ وجلَّ قد غفر له؛ وأمره أن يحمل حصيات الجمار من المزدلفة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موضع الجمار تعرّض له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أين تريد؟ فقال له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تكلمّه وارمه بسبع حصيات وكبِّر مع كلّ حصاة، ففعل آدم عليه السلام حتّى فرغ من رمي الجمار، وأمره أن يقرِّب القربان وهو الهدي قبل رمي الجمار، وأمره أن يحلق رأسه تواضعاً للَّه‌عزَّ وجلَّ ففعل آدم ذلك، ثمَّ أمره بزيارة البيت</w:t>
      </w:r>
    </w:p>
    <w:p>
      <w:pPr>
        <w:pStyle w:val="BookText"/>
        <w:rPr/>
      </w:pPr>
      <w:r>
        <w:rPr>
          <w:rFonts w:ascii="Amiri" w:hAnsi="Amiri" w:eastAsia="Amiri" w:cs="Amiri"/>
          <w:color w:val="111111"/>
          <w:sz w:val="28"/>
          <w:sz w:val="28"/>
          <w:szCs w:val="28"/>
          <w:rtl w:val="true"/>
          <w:lang w:bidi="ar-SA"/>
        </w:rPr>
        <w:t>وأن يطوف به سبعاً ويسعى بين الصّفا والمروة أُسبوعاً يبدأ بالصّفا ويختم بالمروة، ثمّ يطوف بعد ذلك اسبوعاً بالبيت وهو طواف النّساء، لا يحلّ للمحرم أن يباضع حتّى يطوف طواف النساء، ففعل آدم عليه السلام 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غفر ذنبك وقبل توبتك وأحلَّ لك زوجتك، فانطلق آدم وغفر له ذنبه وقبلت منه توبته وحلّت له زوجته </w:t>
      </w:r>
      <w:r>
        <w:rPr>
          <w:rStyle w:val="FootnoteAnchor"/>
          <w:rtl w:val="true"/>
        </w:rPr>
        <w:footnoteReference w:id="15"/>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أبان بن عثمان،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آدم عليه السلام بقي على الصّفا أربعين صباحاً ساجداً يبكي على الجنّة وعلى خروجه من جوار اللَّه عزَّ وجلَّ، فنزل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لك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لي لا أبكي وقد أخرجني اللَّه من جواره وأهبطني إلى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تب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أتوب؟ فأنزل اللَّه عليه قبّةً من نور في موضع البيت فسطع نورها في جبال مكّة فهو الحرم، فأمر اللَّه جبرئيل أن يضع عليه 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آدم فخرج به يوم التروية، وأمره أن يغتسل ويحرم، واخرج من الجنّة أوَّل يوم من ذي القعدة، فلمّا كان يوم الثّامن من ذي الحجّة أخرجه جبرئيل عليه السلام إلى منى فبات بها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أخرجه إلى عرفات وقد كان علّمه حين أخرجه من مكّة الإحرام وأمره بالتّلبية، فلمّا زالت الشّمس يوم العرفة قطع التّلبية وأمره أن يغتسل، فلمّا صلّى العصر وقّفه بعرفات وعلّمه الكلمات الّتي تلقّى بها ربّه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وَبِحَمْدِكَ لَاإِلهَ الَّا أَنْتَ عَمِلْتُ سُوءاً وَظَلَمْتُ نَفْسِي بِذَنْبِي فَاغْفِرْ لِي انَّكَ أَنْتَ الْغَفُورُ</w:t>
      </w:r>
      <w:bookmarkStart w:id="26" w:name="pg737_6049"/>
    </w:p>
    <w:p>
      <w:pPr>
        <w:pStyle w:val="BookText"/>
        <w:rPr/>
      </w:pPr>
      <w:bookmarkEnd w:id="26"/>
      <w:r>
        <w:rPr>
          <w:rFonts w:ascii="Amiri" w:hAnsi="Amiri" w:eastAsia="Amiri" w:cs="Amiri"/>
          <w:color w:val="111111"/>
          <w:sz w:val="28"/>
          <w:sz w:val="28"/>
          <w:szCs w:val="28"/>
          <w:rtl w:val="true"/>
          <w:lang w:bidi="ar-SA"/>
        </w:rPr>
        <w:t>الرَّحِيمُ، سُبْحَانَكَ اللَّهُمَّ وَبِحَمْدِكَ لَاالهَ الَّا أَنْتَ عَمِلْتُ سُوءاً وَظَلَمْتُ نَفْسِي وَاعْتَرَفْتُ بِذَنْبِي فَاغْفِرْ لِي انَّكَ أَنْتَ خَيْرُ الْغَافِرِينَ، سُبْحَانَكَ اللَّهُمَّ وَبِحَمْدِكَ لَاالهَ الَّا أَنْتَ عَمِلْتُ سُوءاً وَظَلَمْتُ نَفْسِي وَاعْتَرَفْتُ بِذَنْبِي فَاغْفِرْ لِي انَّكَ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إلى أن غابت الشّمس رافعاً يديه إلى السماء يتضرّع ويبكي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غابت الشّمس ردّه إلى المشعر فبات بها، فلمّا أصبح قام على المشعر الحرام فدعا اللَّه تعالى بكلمات وتاب عليها، ثمّ أفاض إلى منى، وأمره جبرئيل عليه السلام أن يحلق الشعر الّذي عليه فحلقه، ثمَّ ردّه إلى مكّة فأتى به عند الجمرة الاولى فعرض إبليس له عندها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أين تريد؟ فأمره جبرئيل أن يرميه بسبع حصيات، وأن يكبّر مع كلّ حصاة تكبيرةً ففعل، ثمّ ذهب فعرض له إبليس عند الجمرة الثانية، فأمره أن يرميه بسبع حصيات فرمى وكبّر مع كلّ حصاة تكبيرةً، ثمّ مضى به فعرض له إبليس عند الجمرة الثّالثة وأمره أن يرميه بسبع حصيات، فرمي وكبّر مع كلّ حصاة تكبيرة فذهب إبليس، وقال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لن تراه بعد هذا أبداً، فانطلق به إلى البيت الحرام وأمره أن يطوف به سبع مرّات ففعل،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قبل توبتك وحلّت لك زوجتك،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آدم حجّه لقيته الملائكة بالأبطح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 أما إنّا قد حججنا قبلك هذا البيت بألفي عام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193941_211673320"/>
      <w:bookmarkStart w:id="28" w:name="_Toc10"/>
      <w:bookmarkEnd w:id="27"/>
      <w:r>
        <w:rPr>
          <w:rtl w:val="true"/>
        </w:rPr>
        <w:t>في أنّ اللَّه أمر آدم عليه السلام أن يحجّ البيت</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محمد بن عليّ بن عبد الصمد، عن أبيه، عن السيّد أبي البركات الخوزي، عن أبي جعفر بن بابويه، أخبرنا محمد بن عليّ ماجيلويه، عن</w:t>
      </w:r>
    </w:p>
    <w:p>
      <w:pPr>
        <w:pStyle w:val="BookText"/>
        <w:rPr/>
      </w:pPr>
      <w:r>
        <w:rPr>
          <w:rFonts w:ascii="Amiri" w:hAnsi="Amiri" w:eastAsia="Amiri" w:cs="Amiri"/>
          <w:color w:val="111111"/>
          <w:sz w:val="28"/>
          <w:sz w:val="28"/>
          <w:szCs w:val="28"/>
          <w:rtl w:val="true"/>
          <w:lang w:bidi="ar-SA"/>
        </w:rPr>
        <w:t xml:space="preserve">عمّه محمد بن أبي القاسم، عن أحمد بن أبي عبد اللَّه، عن أبي بصير </w:t>
      </w:r>
      <w:r>
        <w:rPr>
          <w:rStyle w:val="FootnoteAnchor"/>
          <w:rtl w:val="true"/>
        </w:rPr>
        <w:footnoteReference w:id="19"/>
      </w:r>
      <w:r>
        <w:rPr>
          <w:rFonts w:ascii="Amiri" w:hAnsi="Amiri" w:eastAsia="Amiri" w:cs="Amiri"/>
          <w:color w:val="111111"/>
          <w:sz w:val="28"/>
          <w:sz w:val="28"/>
          <w:szCs w:val="28"/>
          <w:rtl w:val="true"/>
          <w:lang w:bidi="ar-SA"/>
        </w:rPr>
        <w:t>، عن إبراهيم بن محرز، عن أبي حمزة، عن أبي جعفر عليه الصّلاة والسّلام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آدم نزل بالهند فبنى اللَّه تعالى له البيت وأمره أن يأتيه فيطوف به أسبوعاً، فيأتي منى وعرفات ويقضي مناسكه كما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خطا من الهند، فكان موضع قدميه حيث خطا عمران، وما بين القدم والقدم صحارى ليس فيها شي‌ء، ثمّ جاء إلى البيت فطاف به اسبوعاً وقضى مناسكه، فقضاها كما أمره اللَّه تعالى فقبل اللَّه منه توبته وغفر له، فقال آدم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ولذرّيتي من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آمن بي وبرسلي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عن علي بن الحسين الطاطري، عن محمد بن زياد، عن ابي خديجة،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آدم أنزل في الهند وسأل ربّه تالى هذا البيت، فأمره أن يأتيه فيطوف به أسبوعاً، ويأتي منى وعرفات فيقضي مناسكه كلّها، فجاء من الهند وكان موضع قدميه حيث يطأ عليه عمران، وما بين القدم إلى القدم صحارى ليس فيها شي‌ء، ثم جاء إلى البيت فطاف أسبوعاً وأتى مناسكه فقضاها كما أمره اللَّه، فقبل اللَّه منه التوبة وغفر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طواف آدم لما طافت الملائكة بالعرش سبع سنين،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آدم قد غفر لك لقد طفت بهذا البيت قبلك بثلاثة آلاف سنة،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لي ولذريتي من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آمن منهم بي وبرسلي</w:t>
      </w:r>
      <w:r>
        <w:rPr>
          <w:rFonts w:eastAsia="Amiri" w:cs="Amiri" w:ascii="Amiri" w:hAnsi="Amiri"/>
          <w:color w:val="111111"/>
          <w:sz w:val="28"/>
          <w:szCs w:val="28"/>
          <w:rtl w:val="true"/>
          <w:lang w:bidi="ar-SA"/>
        </w:rPr>
        <w:t>.</w:t>
      </w:r>
      <w:bookmarkStart w:id="29" w:name="pg737_6053"/>
    </w:p>
    <w:p>
      <w:pPr>
        <w:pStyle w:val="BookText"/>
        <w:rPr/>
      </w:pPr>
      <w:bookmarkEnd w:id="2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المطهّر بن محمد الصحاف إملاءً، ثنا أبو سعيد محمد بن عليّ بن عمرو، وثنا أحمد بن الحسن بن أيّوب، ثنا عمران بن عبد الرحيم، ثنا عبد السّلام بن مطهر، ثنا ابو هرمز، عن أنس بن مالك، عن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تعالى إلى آدم عليه السلام أن يا آدم حجّ هذا البيت قبل أن يحدث بك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يحدث عليَّ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تدري وهو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أستخلف في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ذلك على السماوات والأرض والجبال، فعرض ذلك على السماوات فأبت، وعرض على الأرض فأبت، وعرض على الجبال فأبت وقبله ابنه قاتل أخيه، فخرج آدم عليه السلام من أرض الهند حاجّاً، فما نزل منزلًا أكل فيه وشرب إلّا صار عمراناً بعده وقرى حتّى قدم مكّة فاستقبلته الملائكة بالبطحاء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آدم برّ حجّك، أما إنّا قد حججنا هذا البيت قبلك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يومئذ ياقوتة حمراء جوفاء لها بابان، من يطوف يرى من في جوف البيت، ومن في جوف البيت يرى من يطوف، فقضى آدم نسكه،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قضيت نسكك؟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 حاجتك تُعط،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تغفر لي وذنب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ذنبك يا آدم فقد غفرناه حين وقعت بذنبك، وأمّا ذنب ولدك فمن عرفني وآمن بي وصدّق رسلي وكتابي غفرنا له ذنبه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193943_211673320"/>
      <w:bookmarkStart w:id="31" w:name="_Toc11"/>
      <w:bookmarkEnd w:id="30"/>
      <w:r>
        <w:rPr>
          <w:rtl w:val="true"/>
        </w:rPr>
        <w:t>طواف آدم عليه السلام بالبيت</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أبي جعفر، عن أبيه، عن آبائه، عن عليّ عليه السلام، عن</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الرحمن الرحيم وانّي قد رحمت آدم وحوّاء لما شكيا إليّ، فاهبط عليهما بخيمة من خيام الجنّة، وعزّهما </w:t>
      </w:r>
      <w:r>
        <w:rPr>
          <w:rStyle w:val="FootnoteAnchor"/>
          <w:rtl w:val="true"/>
        </w:rPr>
        <w:footnoteReference w:id="23"/>
      </w:r>
      <w:r>
        <w:rPr>
          <w:rFonts w:ascii="Amiri" w:hAnsi="Amiri" w:eastAsia="Amiri" w:cs="Amiri"/>
          <w:color w:val="111111"/>
          <w:sz w:val="28"/>
          <w:sz w:val="28"/>
          <w:szCs w:val="28"/>
          <w:rtl w:val="true"/>
          <w:lang w:bidi="ar-SA"/>
        </w:rPr>
        <w:t xml:space="preserve">عنّي بفراق الجنّة، واجمع بينهما في الخيمة، فانّي قد رحمتهما لبكائهما ووحشتهما ووحدتهما، وانصب لهما الخيمة على الترعة </w:t>
      </w:r>
      <w:r>
        <w:rPr>
          <w:rStyle w:val="FootnoteAnchor"/>
          <w:rtl w:val="true"/>
        </w:rPr>
        <w:footnoteReference w:id="24"/>
      </w:r>
      <w:r>
        <w:rPr>
          <w:rFonts w:ascii="Amiri" w:hAnsi="Amiri" w:eastAsia="Amiri" w:cs="Amiri"/>
          <w:color w:val="111111"/>
          <w:sz w:val="28"/>
          <w:sz w:val="28"/>
          <w:szCs w:val="28"/>
          <w:rtl w:val="true"/>
          <w:lang w:bidi="ar-SA"/>
        </w:rPr>
        <w:t>الّتي بين جبال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والترعة مكان البيت وقواعدها الّتي رفعتها الملائكة قبل ذلك، فهبط جبرئيل على آدم بالخيمة على مقدار أركان البيت وقواعده، فنصبها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جبرئيل آدم من الصفا وأنزل حوّاء من المروة وجمع بينهما في الخيمة،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عمود الخيمة قضيب ياقوت أحمر فأضاء نوره وضوؤه جبال مكّة وما حولها،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امتدّ ضوء العمود فجعله اللَّه حرماً فهو مواضع الحرم اليوم، كل ناحية من حيث بلغ ضوء العمود، فجعله اللَّه حرماً لحرمة الخيمة والعمود، لأنهنّ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 اللَّه الحسنات في الحرم مضاعفة والسّيئات فيه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أطناب الخيمة حولهما فمنتهى أوتادها ما حول المسجد الحرام،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أوتادها من غصون الجنّة وأطنابها من ظفائر الأرجوان </w:t>
      </w:r>
      <w:r>
        <w:rPr>
          <w:rStyle w:val="FootnoteAnchor"/>
          <w:rtl w:val="true"/>
        </w:rPr>
        <w:footnoteReference w:id="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إهبط على الخيمة سبعين ألف ملك يحرسونهما من مردة الجنّ ويؤنسون آدم وحوّاء ويطوفون حول الخيمة تعظيماً للبيت والخيمة؛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فهبطت الملائكة فكانوا بحضرة الخيمة يحرسونها من مردة الشياطين والعتاة، ويطوفون حول أركان البيت والخيمة كلّ يوم وليلة كما كانوا يطوفون في السماء حول البيت المعمور،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وأركان البيت الحرام في الأرض حيال البيت المعمور الذي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اللَّه أوحى إلى جبرئيل بعد ذلك أن اهبط إلى آدم وحوّاء فنحّهما عن مواضع قواعد بيتي، لأنّي أُريد أن أهبط في ظلال من ملائكتي إلى أرضي </w:t>
      </w:r>
      <w:r>
        <w:rPr>
          <w:rStyle w:val="FootnoteAnchor"/>
          <w:rtl w:val="true"/>
        </w:rPr>
        <w:footnoteReference w:id="26"/>
      </w:r>
      <w:r>
        <w:rPr>
          <w:rFonts w:ascii="Amiri" w:hAnsi="Amiri" w:eastAsia="Amiri" w:cs="Amiri"/>
          <w:color w:val="111111"/>
          <w:sz w:val="28"/>
          <w:sz w:val="28"/>
          <w:szCs w:val="28"/>
          <w:rtl w:val="true"/>
          <w:lang w:bidi="ar-SA"/>
        </w:rPr>
        <w:t>فارفع أركان بيتي لملائكتي ولخلقي من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على آدم وحوّاء فأخرجهما من الخيمة نحّاهما عن ترعة البيت الحرام، ونحّى الخيمة عن موضع الترعة،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آدم على الصفا ووضع حوّاء على المروة ورفع الخيمة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أبسخط من اللَّه حوَّلتنا وفرَّقت بيننا أم برضىً تقديراً من اللَّه علينا؟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سخطاً من اللَّه عليكما ولكنّ اللَّه لا يُسأل عمّا يفعل، يا آدم إنّ السبعين ألف ملك الذين أنزلهم اللَّه إلى الأرض ليؤنسوك ويطوفون حول أركان البيت والخيمة، سألوا اللَّه أن يبني لهم مكان الخيمة بيتاً على موضع الترعة المباركة حيال البيت المعمور، فيطوفون حوله كما كانوا يطوفون في السماء حول البيت المعمور، فأوحى اللَّه إليَّ أن أنحّيك وحوّاء وأرفع الخيمة إلى السماء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بتقدير اللَّه ونافذ أمره فينا، فكان آدم على الصفا وحوّاء على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آدم لفراق حوّاء وحشةٌ شديدةٌ وحزن،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من الصفا يريد المروة شوقاً إلى حوّاء وليسلّم عليها، وكان فيما بين الصفا والمروة وادياً، وكان</w:t>
      </w:r>
    </w:p>
    <w:p>
      <w:pPr>
        <w:pStyle w:val="BookText"/>
        <w:rPr/>
      </w:pPr>
      <w:r>
        <w:rPr>
          <w:rFonts w:ascii="Amiri" w:hAnsi="Amiri" w:eastAsia="Amiri" w:cs="Amiri"/>
          <w:color w:val="111111"/>
          <w:sz w:val="28"/>
          <w:sz w:val="28"/>
          <w:szCs w:val="28"/>
          <w:rtl w:val="true"/>
          <w:lang w:bidi="ar-SA"/>
        </w:rPr>
        <w:t>آدم يرى المروة من فوق الصفا، فلمّا انتهى إلى موضع الوادي غابت عنه المروة، فسعى في الوادي حذراً لما لم ير المروة مخافة أن يكون قد ضلَّ عن طريقه، فلمّا أن جاز الوادي وارتفع عنه نظر إلى المروة فمشى حتّى انتهى إلى المروة، فصعد عليها فسلّم على حوّاء، ثمّ أقبلا بوجههما نحو موضع الترعة ينظران هل رفع قواعد البيت ويسألان اللَّه أن يردَّهما إلى مكانهما حتّى هبط من المروة، فرجع إلى الصفا فقام عليه، وأقبل بوجهه نحو موضع الترعة فدعا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اشتاق إلى حوّاء فهبط من الصفا يريد المروة، ففعل مثل ما فعله في المرّة الأولى ثمّ رجع إلى الصفا ففعل عليه مثل ما فعل في المرّة الأولى ثمّ إنّه هبط من الصفا إلى المروة ففعل مثل ما فعل في المرّتين الأوليين، ثمّ رجع إلى الصفا فقام عليه ودعا اللَّه أن يجمع بينه وبين زوجته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ذهاب آدم من الصفا إلى المروة ثلاث مرّات ورجوعه ثلاث مرّات، فذلك ستّة أشواط، فلمّا أن دعيا اللَّه وبكيا إليه وسألاه أن يجمع بينهما استجاب اللَّه لهما من ساعتهما من يومهما ذلك مع زوال الشمس، فأتاه جبرئيل وهو على الصفا واقفٌ يدعو اللَّه مقبلًا بوجهه نحو التّرعة، فقال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آدم من الصفا فالحق بحوّاء، فنزل آدم من الصفا إلى المروة ففعل مثل ما فعل في الثلاث المرّات حتّى انتهى إلى المروة، فصعد عليها وأخبر حوّاء بما أخبره جبرئيل عليه السلام، ففرحا بذلك فرحاً شديداً وحمدا للَّه‌وشكراه، فلذلك جرت السنّة بالسعي بين الصفا والمروة، ولذلك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وَالْمَرْوَةَ مِنْ شَعَائِرِ اللَّهِ فَمَنْ حَجَّ الْبَيْتَ أَوِ اعْتَمَرَ فَلَا جُنَاحَ أَنْ يَطَّوَّفَ بِهِمَا</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جبرئيل أتاهما فأنزلهما من المروة وأخبرهما أنّ الجبار تبارك وتعالى قد</w:t>
      </w:r>
      <w:bookmarkStart w:id="32" w:name="pg737_6061"/>
    </w:p>
    <w:p>
      <w:pPr>
        <w:pStyle w:val="BookText"/>
        <w:rPr/>
      </w:pPr>
      <w:bookmarkEnd w:id="32"/>
      <w:r>
        <w:rPr>
          <w:rFonts w:ascii="Amiri" w:hAnsi="Amiri" w:eastAsia="Amiri" w:cs="Amiri"/>
          <w:color w:val="111111"/>
          <w:sz w:val="28"/>
          <w:sz w:val="28"/>
          <w:szCs w:val="28"/>
          <w:rtl w:val="true"/>
          <w:lang w:bidi="ar-SA"/>
        </w:rPr>
        <w:t>هبط إلى الأرض، فرفع قواعد البيت الحرام بحجر من الصفا، وحجر من المروة، وحجر من طور سينا، وحجر من جبل السلام، وهو ظهر الكوفة، فأوحى اللَّه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ابنه وأتمّه،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فاقتلع جبرئيل الأحجار الأربعة بأمر اللَّه من مواضعهنّ بجناحيه فوضعها حيث أمره اللَّه في أركان البيت على قواعده التي قدَّرها الجبّار ونصب أعلامها، ثمّ أوحى اللَّه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أبنه وأتممه بحجارة من أبي قبيس، واجعل له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شرقيّ وباب 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 جبرئيل، فلمّا أن فرغ منه طافت الملائكة حوله، فلمّا نظر آدم وحوّاء إلى الملائكة يطوفون حول البيت انطلقا فطافا بالبيت سبعة أشواط، ثمّ خرجا يطلبان ما يأكلان وذلك من يومهما الذي هبط بهما فيه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193945_211673320"/>
      <w:bookmarkStart w:id="34" w:name="_Toc12"/>
      <w:bookmarkEnd w:id="33"/>
      <w:r>
        <w:rPr>
          <w:rtl w:val="true"/>
        </w:rPr>
        <w:t>في أن اللَّه غفر لآدم عليه السلام بعد الطواف</w:t>
      </w:r>
      <w:bookmarkEnd w:id="3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محمّد بن عليّ بن عبد الصّمد النيشابوري، عن أبيه، أخبرنا السيد أبو البركات عليّ بن الحسين الخوزي، أخبرنا الشيخ أبو جعفر محمد بن عليّ بن الحسين بن بابويه، أخبرنا محمّد بن موسى بن المتوكّل، أخبرنا عبد اللَّه بن جعفر الحميري، عن أحمد بن محمّد بن عيسى، عن الحسن بن محبوب، عن علاء، عن محمّد بن مسلم، عن أبي جعفر الباقر صلوات اللَّه عليه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آدم صلوات اللَّه عليه لمّا بنى الكعبة وطاف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لكلّ عامل أجراً، أللهمّ وإنّي قد عملت،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ذنبي،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يا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ولذريّتي من بعدي؟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من باء منهم بذنبه هيهنا كما بؤت غفرت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لبّ اللّباب </w:t>
      </w:r>
      <w:r>
        <w:rPr>
          <w:rStyle w:val="FootnoteAnchor"/>
          <w:rtl w:val="true"/>
        </w:rPr>
        <w:footnoteReference w:id="30"/>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لمّا أمر آدم عليه السلام ببناء الكعبة فبناها،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لكلّ أجير أجراً فأعطني أجر عملي،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إذا طفت حوله أغفر لك برحمتي،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طاف أولادك حولها أغفر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يأتيه بنيّة على أن يزوره ولم يبلغ إلى ذلك أغفر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يستغفر له الطائفون أغفر له ببركة دعائهم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بنى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لكلّ عامل أجراً، أللّهمّ إنّي قد عملت،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ولذريّتي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من باء </w:t>
      </w:r>
      <w:r>
        <w:rPr>
          <w:rStyle w:val="FootnoteAnchor"/>
        </w:rPr>
        <w:footnoteReference w:id="3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بذنبه هيهنا كما بؤت،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حاجّاً فوقف بعرفة وبالمزدلفة ومرّ بالمأزمين، فلمّا تلقّته الملائكة بالأبطح </w:t>
      </w:r>
      <w:r>
        <w:rPr>
          <w:rStyle w:val="FootnoteAnchor"/>
          <w:rtl w:val="true"/>
        </w:rPr>
        <w:footnoteReference w:id="33"/>
      </w: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حجّك يا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أحمد بن أبي عبد اللَّه، عن ابن أبي نصر، عن أبان، عن عبد الرّحمن بن سيابة، عن أبي عبد اللَّه عليه السلام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طاف آدم عليه السلام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قام على باب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 جلود الإبل والبقر،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أَقِلْنِي عَثْرَتِي، وَاغْفِرْ لِي ذَنْبِي، وَأَعِدْنِي الَى الدَّارِ الَّتِي أَخْرَجْتَنِي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 عثرتك وغفرت لك ذنبك وسأُعيدك إلى الدّار الّتي أخرجتك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آدم إلى الأرض طاف بالبيت، فلمّا كان عند المستجار دنا من البيت فرفع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اغفر لي، فنودي إنّي قد غفرت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يا آدم من جاءني من ولدك فباء بذنبه بهذا المكان غفرت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أصاب آدم الخطيئة وأهبطه اللَّه إلى الأرض أتى إلى البيت وطاف به كما رأى الملائكة طافت عند العرش سبعة أشواط، ثمَّ وقف عند المستجار، فنادى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لي،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قد غفرت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ولذرّيّتي،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من باء بذنبه من ذرّيتك حيث بؤت أنت بذنبك هاهنا 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وجميل بن صالح، عن أبي عبد اللَّه عليه السلام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طاف آدم بالبيت وانتهى إلى الملتزم </w:t>
      </w:r>
      <w:r>
        <w:rPr>
          <w:rStyle w:val="FootnoteAnchor"/>
          <w:rtl w:val="true"/>
        </w:rPr>
        <w:footnoteReference w:id="38"/>
      </w:r>
      <w:r>
        <w:rPr>
          <w:rFonts w:ascii="Amiri" w:hAnsi="Amiri" w:eastAsia="Amiri" w:cs="Amiri"/>
          <w:color w:val="111111"/>
          <w:sz w:val="28"/>
          <w:sz w:val="28"/>
          <w:szCs w:val="28"/>
          <w:rtl w:val="true"/>
          <w:lang w:bidi="ar-SA"/>
        </w:rPr>
        <w:t>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أقرِّ لربّك بذنوبك في هذا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آدم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لكلِّ عامل أجراً وقد عملت فما أجري؟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قد غفرت ذنبك،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ولولدي أو لذرّيّتي،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من جاء من ذرّيّتك إلى هذا المكان وأقرَّ بذنوبه وتاب كما تبت ثمَّ استغفر غفرت له</w:t>
      </w:r>
      <w:r>
        <w:rPr>
          <w:rFonts w:eastAsia="Amiri" w:cs="Amiri" w:ascii="Amiri" w:hAnsi="Amiri"/>
          <w:color w:val="111111"/>
          <w:sz w:val="28"/>
          <w:szCs w:val="28"/>
          <w:rtl w:val="true"/>
          <w:lang w:bidi="ar-SA"/>
        </w:rPr>
        <w:t>.</w:t>
      </w:r>
      <w:bookmarkStart w:id="35" w:name="pg737_6068"/>
    </w:p>
    <w:p>
      <w:pPr>
        <w:pStyle w:val="Heading3"/>
        <w:numPr>
          <w:ilvl w:val="2"/>
          <w:numId w:val="1"/>
        </w:numPr>
        <w:rPr/>
      </w:pPr>
      <w:bookmarkStart w:id="36" w:name="__RefHeading___Toc6193947_211673320"/>
      <w:bookmarkStart w:id="37" w:name="_Toc13"/>
      <w:bookmarkEnd w:id="35"/>
      <w:bookmarkEnd w:id="36"/>
      <w:r>
        <w:rPr>
          <w:rtl w:val="true"/>
        </w:rPr>
        <w:t>في أنه عليه السلام أوّل من قبّل الحجر الأسود</w:t>
      </w:r>
      <w:bookmarkEnd w:id="37"/>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عن أبيه، عن ابن أبي عمير رفعه، 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تقبيل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كان درّة بيضاء في الجنّة، وكان آدم يراها، فلمّا أنزلها اللَّه عزَّ وجلَّ إلى الأرض نزل إليها آدم عليه السلام فبادر فقبّلها عليه السلام، فأجرى اللَّه تبارك وتعالى بذلك السنّة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193949_211673320"/>
      <w:bookmarkStart w:id="39" w:name="_Toc14"/>
      <w:bookmarkEnd w:id="38"/>
      <w:r>
        <w:rPr>
          <w:rtl w:val="true"/>
        </w:rPr>
        <w:t>في أنه عليه السلام جمع بين العشائين في جمع</w:t>
      </w:r>
      <w:bookmarkEnd w:id="39"/>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خالد، عن أبيه، عن محمد بن سنان، عن إسماعيل بن جابر؛ وعبد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المزدلفة </w:t>
      </w:r>
      <w:r>
        <w:rPr>
          <w:rStyle w:val="FootnoteAnchor"/>
          <w:rtl w:val="true"/>
        </w:rPr>
        <w:footnoteReference w:id="41"/>
      </w:r>
      <w:r>
        <w:rPr>
          <w:rFonts w:ascii="Amiri" w:hAnsi="Amiri" w:eastAsia="Amiri" w:cs="Amiri"/>
          <w:color w:val="111111"/>
          <w:sz w:val="28"/>
          <w:sz w:val="28"/>
          <w:szCs w:val="28"/>
          <w:rtl w:val="true"/>
          <w:lang w:bidi="ar-SA"/>
        </w:rPr>
        <w:t>جمعاً لأنّ آدم جمع فيها بين الصلاتين المغرب والعشاء</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193951_211673320"/>
      <w:bookmarkStart w:id="41" w:name="_Toc15"/>
      <w:bookmarkEnd w:id="40"/>
      <w:r>
        <w:rPr>
          <w:rtl w:val="true"/>
        </w:rPr>
        <w:t>علّة تسمية الأبطح</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خالد، عن أبيه، عن محمد بن سنان، عن إسماعيل بن جابر؛ وعبد الكريم بن عمرو، عن عبد</w:t>
      </w:r>
      <w:bookmarkStart w:id="42" w:name="pg737_6070"/>
    </w:p>
    <w:p>
      <w:pPr>
        <w:pStyle w:val="BookText"/>
        <w:rPr/>
      </w:pPr>
      <w:bookmarkEnd w:id="42"/>
      <w:r>
        <w:rPr>
          <w:rFonts w:ascii="Amiri" w:hAnsi="Amiri" w:eastAsia="Amiri" w:cs="Amiri"/>
          <w:color w:val="111111"/>
          <w:sz w:val="28"/>
          <w:sz w:val="28"/>
          <w:szCs w:val="28"/>
          <w:rtl w:val="true"/>
          <w:lang w:bidi="ar-SA"/>
        </w:rPr>
        <w:t>الحميد بن أبي الديلم،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الأبطح أبطح لأنّ آدم أمر أن ينبطح في بطحاء جمع فانبطح حتّى انفجر الصبح، ثمّ أمر أن يصعد جبل جمع وأمر إذا طلعت الشمس أنْ يعترف بذنبه، ففعل ذلك آدم، فأرسل اللَّه تعالى ناراً من السماء فقبضت قربان آدم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193953_211673320"/>
      <w:bookmarkStart w:id="44" w:name="_Toc16"/>
      <w:bookmarkEnd w:id="43"/>
      <w:r>
        <w:rPr>
          <w:rtl w:val="true"/>
        </w:rPr>
        <w:t>في أن آدم عليه السلام أوّل من رمى الجمار</w:t>
      </w:r>
      <w:bookmarkEnd w:id="44"/>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اللَّه، عن أيّوب بن نوح، عن صفوان بن يحيى،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رمى الجمار 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أوّل من رمى الجمار آدم عليه السلام ثمّ إبراهيم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أيّوب بن نوح، عن صفوان بن يحيى، عن معاوية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جبرئيل عليه السلام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يا إبراهيم، فرمي جمرة العقبة، وذلك أنّ الشيطان تمثّل له عندها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193955_211673320"/>
      <w:bookmarkStart w:id="46" w:name="_Toc17"/>
      <w:bookmarkEnd w:id="45"/>
      <w:r>
        <w:rPr>
          <w:rtl w:val="true"/>
        </w:rPr>
        <w:t>إفاضته عليه السلام من منى</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عن أبي عبد اللَّه عليه السلام قال</w:t>
      </w:r>
      <w:r>
        <w:rPr>
          <w:rFonts w:eastAsia="Amiri" w:cs="Amiri" w:ascii="Amiri" w:hAnsi="Amiri"/>
          <w:color w:val="111111"/>
          <w:sz w:val="28"/>
          <w:szCs w:val="28"/>
          <w:rtl w:val="true"/>
          <w:lang w:bidi="ar-SA"/>
        </w:rPr>
        <w:t>:</w:t>
      </w:r>
      <w:bookmarkStart w:id="47" w:name="pg737_6072"/>
    </w:p>
    <w:p>
      <w:pPr>
        <w:pStyle w:val="BookText"/>
        <w:rPr/>
      </w:pPr>
      <w:bookmarkEnd w:id="47"/>
      <w:r>
        <w:rPr>
          <w:rFonts w:ascii="Amiri" w:hAnsi="Amiri" w:eastAsia="Amiri" w:cs="Amiri"/>
          <w:color w:val="111111"/>
          <w:sz w:val="28"/>
          <w:sz w:val="28"/>
          <w:szCs w:val="28"/>
          <w:rtl w:val="true"/>
          <w:lang w:bidi="ar-SA"/>
        </w:rPr>
        <w:t xml:space="preserve">لمّا أفاض </w:t>
      </w:r>
      <w:r>
        <w:rPr>
          <w:rStyle w:val="FootnoteAnchor"/>
          <w:rtl w:val="true"/>
        </w:rPr>
        <w:footnoteReference w:id="47"/>
      </w:r>
      <w:r>
        <w:rPr>
          <w:rFonts w:ascii="Amiri" w:hAnsi="Amiri" w:eastAsia="Amiri" w:cs="Amiri"/>
          <w:color w:val="111111"/>
          <w:sz w:val="28"/>
          <w:sz w:val="28"/>
          <w:szCs w:val="28"/>
          <w:rtl w:val="true"/>
          <w:lang w:bidi="ar-SA"/>
        </w:rPr>
        <w:t>آدم من منى تلقّته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 أما إنّا قد حججنا هذا البيت قبل أن تحجّه بألفي عام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193957_211673320"/>
      <w:bookmarkStart w:id="49" w:name="_Toc18"/>
      <w:bookmarkEnd w:id="48"/>
      <w:r>
        <w:rPr>
          <w:rtl w:val="true"/>
        </w:rPr>
        <w:t>من حلق رأس آدم عليه السلام؟</w:t>
      </w:r>
      <w:bookmarkEnd w:id="4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رزق، أخبرنا محمد بن الحسن بن زياد المقرئ النقاش، حدّثنا الحسين بن حماد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الحسين بن مروان الأنباري، حدّثني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أكثم في مجلس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حلق رأس آدم حين حجّ؟ فتعايى القوم عن الجواب، 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أحضركم من ينبّئكم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عليّ بن محمد بن عليّ بن موسى بن جعفر بن محمد بن عليّ بن الحسين بن عليّ بن أبي طالب فأحضر،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من حلق رأس 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يا أمير المؤمنين إلّاأعفيتني،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لتقولنّ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فانّ أبي حدّثني، عن جدّي،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جبريل أن ينزل بياقوتة من الجنة، فهبط بها فمسح بها رأس آدم، فتناثر الشعر منه، فحيث بلغ نورها صار حرماً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محمد العلويّ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عليه السلام عن آدم عليه السلام حيث حجّ بما حلق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عليه جبرئيل عليه السلام بياقوتة من الجنّة فأمرّها على رأسه فتناثر شعره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بمهاة </w:t>
      </w:r>
      <w:r>
        <w:rPr>
          <w:rStyle w:val="FootnoteAnchor"/>
          <w:rtl w:val="true"/>
        </w:rPr>
        <w:footnoteReference w:id="51"/>
      </w:r>
      <w:r>
        <w:rPr>
          <w:rFonts w:ascii="Amiri" w:hAnsi="Amiri" w:eastAsia="Amiri" w:cs="Amiri"/>
          <w:color w:val="111111"/>
          <w:sz w:val="28"/>
          <w:sz w:val="28"/>
          <w:szCs w:val="28"/>
          <w:rtl w:val="true"/>
          <w:lang w:bidi="ar-SA"/>
        </w:rPr>
        <w:t>من الجنّة وروى بياقوتة حمراء، فأدارها على رأس آدم وحلق رأسه بها</w:t>
      </w:r>
      <w:r>
        <w:rPr>
          <w:rFonts w:eastAsia="Amiri" w:cs="Amiri" w:ascii="Amiri" w:hAnsi="Amiri"/>
          <w:color w:val="111111"/>
          <w:sz w:val="28"/>
          <w:szCs w:val="28"/>
          <w:rtl w:val="true"/>
          <w:lang w:bidi="ar-SA"/>
        </w:rPr>
        <w:t>.</w:t>
      </w:r>
      <w:bookmarkStart w:id="50" w:name="pg737_6076"/>
    </w:p>
    <w:p>
      <w:pPr>
        <w:pStyle w:val="Heading3"/>
        <w:numPr>
          <w:ilvl w:val="2"/>
          <w:numId w:val="1"/>
        </w:numPr>
        <w:rPr/>
      </w:pPr>
      <w:bookmarkStart w:id="51" w:name="__RefHeading___Toc6193959_211673320"/>
      <w:bookmarkStart w:id="52" w:name="_Toc19"/>
      <w:bookmarkEnd w:id="50"/>
      <w:bookmarkEnd w:id="51"/>
      <w:r>
        <w:rPr>
          <w:rtl w:val="true"/>
        </w:rPr>
        <w:t>حج نوح وهود وصالح عليهم السلام</w:t>
      </w:r>
      <w:bookmarkEnd w:id="52"/>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أصحابه، عن الوشّاء،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سفينة نوح كانت مأمورة طافت بالبيت حيث غرقت الأرض، ثمَّ أتت منى في أيّامها ثمَّ رجعت السفينة، وكانت مأمورة وطافت بالبيت طواف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إبن محبوب، عن هشام الخراسانيّ،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لبث نوح في السفينة حتّى نضب الماء </w:t>
      </w:r>
      <w:r>
        <w:rPr>
          <w:rStyle w:val="FootnoteAnchor"/>
          <w:rtl w:val="true"/>
        </w:rPr>
        <w:footnoteReference w:id="54"/>
      </w:r>
      <w:r>
        <w:rPr>
          <w:rFonts w:ascii="Amiri" w:hAnsi="Amiri" w:eastAsia="Amiri" w:cs="Amiri"/>
          <w:color w:val="111111"/>
          <w:sz w:val="28"/>
          <w:sz w:val="28"/>
          <w:szCs w:val="28"/>
          <w:rtl w:val="true"/>
          <w:lang w:bidi="ar-SA"/>
        </w:rPr>
        <w:t>وخرجوا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لبثوا فيها سبعة أيّام ولياليها، وطافت بالبيت أُسبوعاً، ثمَّ استوت على الجوديّ وهو فرات الكوفة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الحسن بن صالح،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يحدِّث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سفينة نوح ألف ذراع ومائتي ذراع، وعرضها ثمانمائة ذراع، وطولها في السماء مائتين ذراعاً وطافت بالبيت، وسعت بين الصفا والمروة سبعة أشواط، ثمَّ استوت على الجوديّ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عمّن ذكره، عن محمّد بن سنان؛ وحدّثني محمّد الحميريّ، عن أبيه، عن ابن أبي الخطّاب، عن محمّد بن سنان، عن المفضّل،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أوحى إلى نوح عليه السلام وهو في السّفينة أن يطوف بالبيت أُسبوعاً، فطاف بالبيت أُسبوعاً كما أوحى اللَّه إليه، ثمَّ نزل في الماء إلى ركبتيه فاستخرج تابوتاً فيه عظام آدم عليه السلام، فحمل التابوت في جوف السّفينة حتّى طاف بالبيت ما شاء اللَّه أن يطوف، ثمّ ورد إلى باب الكوفة في وسط مسجدها ففيها قال اللَّه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فبلعت ماءها من مسجد الكوفة كما بدأ الماء من مسجدها وتفرّق الجمع </w:t>
      </w:r>
      <w:r>
        <w:rPr>
          <w:rStyle w:val="FootnoteAnchor"/>
          <w:rtl w:val="true"/>
        </w:rPr>
        <w:footnoteReference w:id="58"/>
      </w:r>
      <w:r>
        <w:rPr>
          <w:rFonts w:ascii="Amiri" w:hAnsi="Amiri" w:eastAsia="Amiri" w:cs="Amiri"/>
          <w:color w:val="111111"/>
          <w:sz w:val="28"/>
          <w:sz w:val="28"/>
          <w:szCs w:val="28"/>
          <w:rtl w:val="true"/>
          <w:lang w:bidi="ar-SA"/>
        </w:rPr>
        <w:t>الّذي كان مع نوح في السّفينة فأخذ نوح التابوت فدفنه في الغريّ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الحكم رفعه إلى أبي بصير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الحسن موسى عليه السلام في السنة الّتي قُبض فيها أبو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لك ذبحت كبشاً ونحر فلان بدنة؟ </w:t>
      </w:r>
      <w:r>
        <w:rPr>
          <w:rStyle w:val="FootnoteAnchor"/>
        </w:rPr>
        <w:footnoteReference w:id="6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نوحاً عليه السلام كان في السفينة وكان فيها ما شاء اللَّه، وكانت السفينة مأمورة فطافت</w:t>
      </w:r>
    </w:p>
    <w:p>
      <w:pPr>
        <w:pStyle w:val="BookText"/>
        <w:rPr/>
      </w:pPr>
      <w:r>
        <w:rPr>
          <w:rFonts w:ascii="Amiri" w:hAnsi="Amiri" w:eastAsia="Amiri" w:cs="Amiri"/>
          <w:color w:val="111111"/>
          <w:sz w:val="28"/>
          <w:sz w:val="28"/>
          <w:szCs w:val="28"/>
          <w:rtl w:val="true"/>
          <w:lang w:bidi="ar-SA"/>
        </w:rPr>
        <w:t>بالبيت وهو طواف النساء وخلّى سبيلها نوح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صفوان،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اللَّه عزَّ وجلَّ هلاك قوم نوح عقم أرحام النساء أربعين سنة فلم يلد فيهم مولود، فلمّا فرغ نوح من اتّخاذ السفينة أمره اللَّه أن ينادي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بهيمةٌ ولا حيوان إلّاحضر، فأدخل من كلّ جنس من أجناس الحيوان زوجين في السفينة، وكان الّذين آمنوا به من جميع الدنيا ثمانين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فدارت السفينة وضربتها الأمواج حتّى وافت مكّة، وطافت بالبيت وغرق جميع الدنيا إلّاموضع البيت، وإنّما سمّي البيت العتيق لأنّه أُعتق من الغرق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وكيع، ثنا زمعة بن صالح، عن سلمة بن وهرام،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رسول اللَّه صلى الله عليه و سلم بوادي عسفان حين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أيّ واد هذا؟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عسفان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به هود وصالح على بكرات </w:t>
      </w:r>
      <w:r>
        <w:rPr>
          <w:rStyle w:val="FootnoteAnchor"/>
          <w:rtl w:val="true"/>
        </w:rPr>
        <w:footnoteReference w:id="63"/>
      </w:r>
      <w:r>
        <w:rPr>
          <w:rFonts w:ascii="Amiri" w:hAnsi="Amiri" w:eastAsia="Amiri" w:cs="Amiri"/>
          <w:color w:val="111111"/>
          <w:sz w:val="28"/>
          <w:sz w:val="28"/>
          <w:szCs w:val="28"/>
          <w:rtl w:val="true"/>
          <w:lang w:bidi="ar-SA"/>
        </w:rPr>
        <w:t xml:space="preserve">حمر، خطمها الليف، أزرهم العباء، وأرديتهم النمار </w:t>
      </w:r>
      <w:r>
        <w:rPr>
          <w:rStyle w:val="FootnoteAnchor"/>
          <w:rtl w:val="true"/>
        </w:rPr>
        <w:footnoteReference w:id="64"/>
      </w:r>
      <w:r>
        <w:rPr>
          <w:rFonts w:ascii="Amiri" w:hAnsi="Amiri" w:eastAsia="Amiri" w:cs="Amiri"/>
          <w:color w:val="111111"/>
          <w:sz w:val="28"/>
          <w:sz w:val="28"/>
          <w:szCs w:val="28"/>
          <w:rtl w:val="true"/>
          <w:lang w:bidi="ar-SA"/>
        </w:rPr>
        <w:t>، يلبّون يحجّون البيت العتيق</w:t>
      </w:r>
      <w:r>
        <w:rPr>
          <w:rFonts w:eastAsia="Amiri" w:cs="Amiri" w:ascii="Amiri" w:hAnsi="Amiri"/>
          <w:color w:val="111111"/>
          <w:sz w:val="28"/>
          <w:szCs w:val="28"/>
          <w:rtl w:val="true"/>
          <w:lang w:bidi="ar-SA"/>
        </w:rPr>
        <w:t>.</w:t>
      </w:r>
      <w:bookmarkStart w:id="53" w:name="pg737_6082"/>
    </w:p>
    <w:p>
      <w:pPr>
        <w:pStyle w:val="Heading3"/>
        <w:numPr>
          <w:ilvl w:val="2"/>
          <w:numId w:val="1"/>
        </w:numPr>
        <w:rPr/>
      </w:pPr>
      <w:bookmarkStart w:id="54" w:name="__RefHeading___Toc6193961_211673320"/>
      <w:bookmarkStart w:id="55" w:name="_Toc20"/>
      <w:bookmarkEnd w:id="53"/>
      <w:bookmarkEnd w:id="54"/>
      <w:r>
        <w:rPr>
          <w:rtl w:val="true"/>
        </w:rPr>
        <w:t>حج إبراهيم وإسماعيل عليهما السلام</w:t>
      </w:r>
      <w:bookmarkEnd w:id="55"/>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والحسين بن محمّد، عن عبدويه بن عامر؛ ومحمّد بن يحيى، عن أحمد بن محمّد جميعاً، عن أحمد بن محمّد بن أبي نصر، عن أبان بن عثمان، عن عقبة بن بشير، عن أحدهما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أمر إبراهيم ببناء الكعبة وأن يرفع قواعدها ويرى النّاس مناسكهم، فبنى إبراهيم وإسماعيل البيت كلَّ يوم سافاً </w:t>
      </w:r>
      <w:r>
        <w:rPr>
          <w:rStyle w:val="FootnoteAnchor"/>
          <w:rtl w:val="true"/>
        </w:rPr>
        <w:footnoteReference w:id="66"/>
      </w:r>
      <w:r>
        <w:rPr>
          <w:rFonts w:ascii="Amiri" w:hAnsi="Amiri" w:eastAsia="Amiri" w:cs="Amiri"/>
          <w:color w:val="111111"/>
          <w:sz w:val="28"/>
          <w:sz w:val="28"/>
          <w:szCs w:val="28"/>
          <w:rtl w:val="true"/>
          <w:lang w:bidi="ar-SA"/>
        </w:rPr>
        <w:t>حتّى انتهى إلى موضع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 فنادى أبو قبيس إبراهيم عليه السلام إنّ لك عندي وديعة، فأعطاه الحجر فوضعه موضعه، ثمَّ إنَّ إبراهيم عليه السلام أذَّن في الناس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إبراهيم خليل اللَّه إنَّ اللَّه يأمركم أنْ تحجّوا هذا البيت فحجّوه، فأجابه من يحجُّ إلى يوم القيامة، وكان أوّل من أجابه من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إبراهيم عليه السلام هو وأهله وولده، فمن زعم أنَّ الذَّبيح هو إسحاق فمن هاهنا كان ذبحه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عن أبي بصير أنّه سمع أبا جعفر وأبا عبد اللَّه عليهما السلام يزعمان أنّه إسحاق، فأمّا زرارة فزعم أنّه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وأحمد بن إدريس، عن عيسى بن محمّد بن أبي ايّوب؛ عن عليّ بن مهزيار، عن الحسين بن سعيد، عن عليّ بن منصور، عن كلثوم بن عبد المؤمن الحرَّانيّ،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عزَّ وجلَّ إبراهيم عليه السلام أن يحجّ ويحجّ إسماعيل معه ويسكنه الحرم، فحجّا على جمل أحمر وما معهما إلّاجبرئيل عليه السلام، فلمّا بلغا الحرم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أنزلا فاغتسلا قبل أن تدخلا الحرم، فنزلا فاغتسلا وأراهما كيف يتهيّئان للإحرام ففعلا، ثمَّ أمرهما فأهلّا بالحجّ وأمرهما بالتلبيات الأربع الّتي لبّى بها المرسلون، ثمَّ صار بهما إلى الصفا فنزلا، وقام جبرئيل بينهما واستقبل البيت فكبّر اللَّه وكبّرا وهلّل اللَّه وهلّلا وحمد اللَّه وحمدا ومجّد اللَّه ومجّدا، وأثنى عليه وفعلا مثل ذلك، وتقدَّم جبرئيل وتقدَّما يثنيان على اللَّه عزَّ وجلَّ ويمجّدانه حتّى انتهى بهما إلى موضع الحجر، فاستلم جبرئيل الحجر وأمرهما أن يستلما، وطاف بهما أُسبوعاً، ثمَّ قام بهما في موضع مقام إبراهيم عليه السلام فصلّى ركعتين وصلّيا، ثمَّ أراهما المناسك وما يعملان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ابن أبي نجيح،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إبراهيم وإسماعيل ماشيين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ابن أبي ليلى، عن ابن</w:t>
      </w:r>
      <w:bookmarkStart w:id="56" w:name="pg737_6086"/>
    </w:p>
    <w:p>
      <w:pPr>
        <w:pStyle w:val="BookText"/>
        <w:rPr/>
      </w:pPr>
      <w:bookmarkEnd w:id="56"/>
      <w:r>
        <w:rPr>
          <w:rFonts w:ascii="Amiri" w:hAnsi="Amiri" w:eastAsia="Amiri" w:cs="Amiri"/>
          <w:color w:val="111111"/>
          <w:sz w:val="28"/>
          <w:sz w:val="28"/>
          <w:szCs w:val="28"/>
          <w:rtl w:val="true"/>
          <w:lang w:bidi="ar-SA"/>
        </w:rPr>
        <w:t>أبي مليكة،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جبرئيل إبراهيم فراح به إلى منى، فصلّى به الصّلوات جميعاً، ثمّ صلّى به الفجر، ثم غدا به إلى عرفة، فنزل به حيث ينزل الناس، ثمّ صلّى به الصّلوات جميعاً، ثمّ أتى الموقف حتّى إذا كان كأعجل ما يصلّي إنسان المغرب أفاض به، فأتى جَمْعاً فصلّى به الصّلاتين، ثمّ بات بها حتّى إذا كان كأعجل ما يصلّي أحد من الناس الفجر صلّى به، ثمّ وقف حتّى إذا كان كأبطأ ما يصلّي أحد من الناس الفجر أفاض به إلى منى فرمى الجمرة، ثمّ ذبح وحلق ثمّ أفاض به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193963_211673320"/>
      <w:bookmarkStart w:id="58" w:name="_Toc21"/>
      <w:bookmarkEnd w:id="57"/>
      <w:r>
        <w:rPr>
          <w:rtl w:val="true"/>
        </w:rPr>
        <w:t>في أنّهما عليهما السلام حدّا المسجد الحرام</w:t>
      </w:r>
      <w:bookmarkEnd w:id="58"/>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الحسن بن 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عمّا زادوا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وإسماعيل عليهما السلام حدَّا المسجد الحرام بين الصّفا والمروة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حقُّ إبراهيم عليه السلام بمكّة ما بين الحزورة </w:t>
      </w:r>
      <w:r>
        <w:rPr>
          <w:rStyle w:val="FootnoteAnchor"/>
          <w:rtl w:val="true"/>
        </w:rPr>
        <w:footnoteReference w:id="73"/>
      </w:r>
      <w:r>
        <w:rPr>
          <w:rFonts w:ascii="Amiri" w:hAnsi="Amiri" w:eastAsia="Amiri" w:cs="Amiri"/>
          <w:color w:val="111111"/>
          <w:sz w:val="28"/>
          <w:sz w:val="28"/>
          <w:szCs w:val="28"/>
          <w:rtl w:val="true"/>
          <w:lang w:bidi="ar-SA"/>
        </w:rPr>
        <w:t>إلى المسعى، فذلك الّذي كان خطّه إبراهيم عليه السلام يعني المسجد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أنّ إبراهيم عليه السلام خطَّ ما بين الحَزْوَرَة إلى المسعى، وأوَّل من</w:t>
      </w:r>
      <w:bookmarkStart w:id="59" w:name="pg737_6088"/>
    </w:p>
    <w:p>
      <w:pPr>
        <w:pStyle w:val="BookText"/>
        <w:rPr/>
      </w:pPr>
      <w:bookmarkEnd w:id="59"/>
      <w:r>
        <w:rPr>
          <w:rFonts w:ascii="Amiri" w:hAnsi="Amiri" w:eastAsia="Amiri" w:cs="Amiri"/>
          <w:color w:val="111111"/>
          <w:sz w:val="28"/>
          <w:sz w:val="28"/>
          <w:szCs w:val="28"/>
          <w:rtl w:val="true"/>
          <w:lang w:bidi="ar-SA"/>
        </w:rPr>
        <w:t>كسا البيت إبراهيم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بن معروف، عن أحمد بن محمد بن أبي نصر، عن حماد بن عثمان، عن الحسين بن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عمّا زادوا في المسجد الحرام عن الصلاة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وإسماعيل عليهما السلام حدّا المسجد الحرام ما بين الصفا والمروة، فكان الناس يحجّون من المسجد إلى الصفا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لمّا فرغ إبراهيم عليه السلام من بناء البيت أتاه جبرئيل عليه السلام وعلّمه مناسك الحجّ ومعالمه وأركانه، وعلّمه حدود الحرم، وكلّ موضع كان ملك واقفاً فيه في عهد آدم عليه السلام أمره أن يجعل فيه علامة، ونصب فيه حجراً، واستحكمه بتراب حطّه حوله، وكان إبراهيم عليه السلام أوّل من وجد حدود الحرم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193965_211673320"/>
      <w:bookmarkStart w:id="61" w:name="_Toc22"/>
      <w:bookmarkEnd w:id="60"/>
      <w:r>
        <w:rPr>
          <w:rtl w:val="true"/>
        </w:rPr>
        <w:t>سعيه عليه السلام بين الصفا والمروة</w:t>
      </w:r>
      <w:bookmarkEnd w:id="61"/>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أيّوب بن نوح، عن صفوان بن يحيى،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السعي بين الصفا والمروة لأنّ إبراهيم عليه السلام عرض له إبليس، فأمره جبرئيل عليه السلام فشدّ عليه فهرب منه، فجرت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بالهرولة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وعبد اللَّه إبني</w:t>
      </w:r>
      <w:bookmarkStart w:id="62" w:name="pg737_6091"/>
    </w:p>
    <w:p>
      <w:pPr>
        <w:pStyle w:val="BookText"/>
        <w:rPr/>
      </w:pPr>
      <w:bookmarkEnd w:id="62"/>
      <w:r>
        <w:rPr>
          <w:rFonts w:ascii="Amiri" w:hAnsi="Amiri" w:eastAsia="Amiri" w:cs="Amiri"/>
          <w:color w:val="111111"/>
          <w:sz w:val="28"/>
          <w:sz w:val="28"/>
          <w:szCs w:val="28"/>
          <w:rtl w:val="true"/>
          <w:lang w:bidi="ar-SA"/>
        </w:rPr>
        <w:t>محمد بن عيسى، عن محمد 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لم جعل السعي بين الصفا والمروة؟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الشيطان تراءى لإبراهيم عليه السلام في الوادي فسعى، وهو منازل الشيطان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193967_211673320"/>
      <w:bookmarkStart w:id="64" w:name="_Toc23"/>
      <w:bookmarkEnd w:id="63"/>
      <w:r>
        <w:rPr>
          <w:rtl w:val="true"/>
        </w:rPr>
        <w:t>علة تسمية عرفات</w:t>
      </w:r>
      <w:bookmarkEnd w:id="64"/>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عن أبيه، عن محمد 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عرفات لم سمّيت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خرج بإبراهيم صلوات اللَّه عليه 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إعترف بذنبك وأعرفْ مناسكك، فسمّيت عرفات لقول جبرئيل عليه السلام إعترف فاعترف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عن أبيه، عن ثعلبة، عن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عرفات لم سمّيت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خرج بإبراهيم 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إعترف بذنبك واعرف مناسكك، وقد عرّفه ذلك، فسمّيت عرفات، لقول جبرئيل عليه السلام اعترف واعرف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عن التيمي، عن أبي مجلز</w:t>
      </w:r>
      <w:r>
        <w:rPr>
          <w:rFonts w:eastAsia="Amiri" w:cs="Amiri" w:ascii="Amiri" w:hAnsi="Amiri"/>
          <w:color w:val="111111"/>
          <w:sz w:val="28"/>
          <w:szCs w:val="28"/>
          <w:rtl w:val="true"/>
          <w:lang w:bidi="ar-SA"/>
        </w:rPr>
        <w:t>:</w:t>
      </w:r>
      <w:bookmarkStart w:id="65" w:name="pg737_6093"/>
    </w:p>
    <w:p>
      <w:pPr>
        <w:pStyle w:val="BookText"/>
        <w:rPr/>
      </w:pPr>
      <w:bookmarkEnd w:id="65"/>
      <w:r>
        <w:rPr>
          <w:rFonts w:ascii="Amiri" w:hAnsi="Amiri" w:eastAsia="Amiri" w:cs="Amiri"/>
          <w:color w:val="111111"/>
          <w:sz w:val="28"/>
          <w:sz w:val="28"/>
          <w:szCs w:val="28"/>
          <w:rtl w:val="true"/>
          <w:lang w:bidi="ar-SA"/>
        </w:rPr>
        <w:t>أنّ جبرئيل أتى بإبراهيم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سمّيت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عبيد، عن عبد الملك،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عرفات لأنّ جبرئيل كان يري إبراهيم المناسك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ثمّ يريه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فسمّيت عرفات</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193969_211673320"/>
      <w:bookmarkStart w:id="67" w:name="_Toc24"/>
      <w:bookmarkEnd w:id="66"/>
      <w:r>
        <w:rPr>
          <w:rtl w:val="true"/>
        </w:rPr>
        <w:t>إفاضة إبراهيم وإسماعيل عليهما السلام من عرفات</w:t>
      </w:r>
      <w:bookmarkEnd w:id="67"/>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إبراهيم أخرج إسماعيل إلى الموقف فأفاضا منه، ثم إنّ الناس كانوا يفيضون منه حتّى إذا كثرت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نفيض من حيث أفاض النّاس، وكانت قريش تفيض من المزدلفة ومنعوا الناس أنْ يفيضوا معهم الّا من عرفات، فلمّا بعث اللَّه محمّداً عليه الصّلاة والسّلام أمره أن يفيض من حيث أفاض النّاس، وعني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وإسماعيل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193971_211673320"/>
      <w:bookmarkStart w:id="69" w:name="_Toc25"/>
      <w:bookmarkEnd w:id="68"/>
      <w:r>
        <w:rPr>
          <w:rtl w:val="true"/>
        </w:rPr>
        <w:t>علة تسمية مزدلفة</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صفوان، عن معاوية بن عمار، عن أبي</w:t>
      </w:r>
      <w:bookmarkStart w:id="70" w:name="pg737_6095"/>
    </w:p>
    <w:p>
      <w:pPr>
        <w:pStyle w:val="BookText"/>
        <w:rPr/>
      </w:pPr>
      <w:bookmarkEnd w:id="70"/>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جبرئيل عليه السلام إنتهى به إلى الموقف فأقام به حتّى غربت الشمس، ثمّ أفاض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إزدلف إلى المشعر الحرام، فسمّيت مزدلفة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193973_211673320"/>
      <w:bookmarkStart w:id="72" w:name="_Toc26"/>
      <w:bookmarkEnd w:id="71"/>
      <w:r>
        <w:rPr>
          <w:rtl w:val="true"/>
        </w:rPr>
        <w:t>علة تسمية منى</w:t>
      </w:r>
      <w:bookmarkEnd w:id="72"/>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فضالة بن أيّوب،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جبرئيل أتى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يا إبراهيم، فكانت تسمّى منى، فسمّاها الناس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بن إسماعيل البرمكي،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الحسن الرضا عليه السلام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منى منى لأنّ جبرئيل عليه السلام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تمنّ على ربّك ما شئت، فتمنّى إبراهيم في نفسه أن يجعل اللَّه مكان إبنه إسماعيل كبشاً يأمره بذبحه فداءً له، فأُعطي مناه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193975_211673320"/>
      <w:bookmarkStart w:id="74" w:name="_Toc27"/>
      <w:bookmarkEnd w:id="73"/>
      <w:r>
        <w:rPr>
          <w:rtl w:val="true"/>
        </w:rPr>
        <w:t>المكان الذي أراد إبراهيم أن يذبح إبنه إسماعيل عليهما السلام</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والحسن بن محبوب،</w:t>
      </w:r>
      <w:bookmarkStart w:id="75" w:name="pg737_6097"/>
    </w:p>
    <w:p>
      <w:pPr>
        <w:pStyle w:val="BookText"/>
        <w:rPr/>
      </w:pPr>
      <w:bookmarkEnd w:id="75"/>
      <w:r>
        <w:rPr>
          <w:rFonts w:ascii="Amiri" w:hAnsi="Amiri" w:eastAsia="Amiri" w:cs="Amiri"/>
          <w:color w:val="111111"/>
          <w:sz w:val="28"/>
          <w:sz w:val="28"/>
          <w:szCs w:val="28"/>
          <w:rtl w:val="true"/>
          <w:lang w:bidi="ar-SA"/>
        </w:rPr>
        <w:t>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أين أراد إبراهيم عليه السلام أن يذبح إبنه؟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الجمرة الوسطى؛ وسألته عن كبش إبراهيم عليه السلام ما كان لونه وأين 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أملح </w:t>
      </w:r>
      <w:r>
        <w:rPr>
          <w:rStyle w:val="FootnoteAnchor"/>
          <w:rtl w:val="true"/>
        </w:rPr>
        <w:footnoteReference w:id="88"/>
      </w:r>
      <w:r>
        <w:rPr>
          <w:rFonts w:ascii="Amiri" w:hAnsi="Amiri" w:eastAsia="Amiri" w:cs="Amiri"/>
          <w:color w:val="111111"/>
          <w:sz w:val="28"/>
          <w:sz w:val="28"/>
          <w:szCs w:val="28"/>
          <w:rtl w:val="true"/>
          <w:lang w:bidi="ar-SA"/>
        </w:rPr>
        <w:t>وكان أقرن، ونزل من السماء على الجبل الأيمن من مسجد منى، وكان يمشي في سواد ويأكل في سواد وينظر ويبعر ويبول في سواد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محبوب، عن داود بن كثير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أكبر، إسماعيل أو إسحاق؟ وأيّهما كان الذّبيح؟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أكبر من إسحاق بخمس سنين، وكان الذّبيح إسماعيل، وكانت مكّة منزل إسماعيل، وإنّما أراد إبراهيم أن يذبح إسماعيل أيّام الموسم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بشارة اللَّه لإبراهيم بإسماعيل وبين بشارته بإسحاق خمس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193977_211673320"/>
      <w:bookmarkStart w:id="77" w:name="_Toc28"/>
      <w:bookmarkEnd w:id="76"/>
      <w:r>
        <w:rPr>
          <w:rtl w:val="true"/>
        </w:rPr>
        <w:t>في علة رمي الجمار وأنه عليه السلام رمى بسبع حصيات</w:t>
      </w:r>
      <w:bookmarkEnd w:id="77"/>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البختري، عن الصادق، عن أبيه، عن عليٌّ عليهم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الجمار إنّما رميت لأنّ جبرئيل عليه السلام حين أرى إبراهيم عليه السلام المشاعر برز له</w:t>
      </w:r>
    </w:p>
    <w:p>
      <w:pPr>
        <w:pStyle w:val="BookText"/>
        <w:rPr/>
      </w:pPr>
      <w:r>
        <w:rPr>
          <w:rFonts w:ascii="Amiri" w:hAnsi="Amiri" w:eastAsia="Amiri" w:cs="Amiri"/>
          <w:color w:val="111111"/>
          <w:sz w:val="28"/>
          <w:sz w:val="28"/>
          <w:szCs w:val="28"/>
          <w:rtl w:val="true"/>
          <w:lang w:bidi="ar-SA"/>
        </w:rPr>
        <w:t>إبليس، فأمره جبرئيل أن يرميه فرماه بسبع حصيات، فدخل عند الجمرة الأُولى تحت الأرض فأمسك، ثمّ إنّه برز له عند الثانية فرماه بسبع حصيات أُخر، فدخل تحت الأرض في موضع الثانية، ثمَّ برز له في موضع الثالثة فرمي بسبع حصيات، فدخل في موضعها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العلوي، عن جدّه علي بن جعفر، عن أخيه موسى بن جعفر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رمي الجمار لم جعل؟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إبليس كان يتراءى لإبراهيم عليه السلام في موضع الجمار، فرجمه إبراهيم عليه السلام فجرت به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أنبأ أبو جعفر محمد بن صالح بن هاني، ثنا أبو عبد اللَّه محمد بن أحمد بن أنس القرشي، ثنا حفص بن عبد اللَّه، حدّثني إبراهيم بن طهمان، ثنا الحسن بن عبيد اللَّه، عن سالم بن أبي الجعد، عن ابن عبّاس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إبراهيم خليل اللَّه صلوات اللَّه عليه وسلامه المناسك عرض له الشيطان عند جمرة العقبة، فرماه بسبع حصيات حتّى ساخ في الأرض، ثمّ عرض له عند الجمرة الثانية، فرماه بسبع حصيات حتّى ساخ في الأرض، ثمّ عرض له عند الجمرة الثالثة، فرماه بسبع حصيات حتّى ساخ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ترجمون، وملّة أبيكم تتّبعون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قتادة، أنا أبو عمرو بن مطر، أنا محمّد بن يحيى بن</w:t>
      </w:r>
    </w:p>
    <w:p>
      <w:pPr>
        <w:pStyle w:val="BookText"/>
        <w:rPr/>
      </w:pPr>
      <w:r>
        <w:rPr>
          <w:rFonts w:ascii="Amiri" w:hAnsi="Amiri" w:eastAsia="Amiri" w:cs="Amiri"/>
          <w:color w:val="111111"/>
          <w:sz w:val="28"/>
          <w:sz w:val="28"/>
          <w:szCs w:val="28"/>
          <w:rtl w:val="true"/>
          <w:lang w:bidi="ar-SA"/>
        </w:rPr>
        <w:t>الحسن العمي، نا ابن عائشة، نا حماد بن سلمة، نا أبو عاصم الغنوي،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 رسول اللَّه صلى الله عليه و سلم سعى بين الصفا والمروة وأن ذلك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 إبراهيم عليه السلام لمّا ابتلي بصبر المناسك عرض له شيطان عند المسعى فسابقه إبراهيم فسبقه إبراهيم، ثمّ ذهب به جبريل إلى الجمرة فعرض له شيطان فرماه بسبع حصيات حتّى ذهب، ثمّ عرض له شيطان عند الجمرة الوسطى فرماه بسبع حصيات حتّى ذهب، ثمّ تلّه للجبين وعلى إسماعيل قميص أبيض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أبة إنّه ليس لي ثوب تلفني فيه فعالجه ليخلعه فنودي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يَا إِبْرَاهِيمَ قَدْ صَدَّقْتَ الرُّؤْيَا إِنَّا 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إبراهيم إذا هو بكبش أقرن أعين أبيض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رأيتنا نبيع ذلك الضرب من الكباش، فلمّا ذهب به جبريل إلى الجمرة القصوى تعرض له شيطان فرماه بسبع حصيات حتّى ذهب، ثم ذهب به جبريل إلى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الناس، ثمّ أتى به جمعاً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المشعر الحرام، ثمّ ذهب به إلى عرفة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سمّيت العرفة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سمّيت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كيف كانت التلبية؟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إبراهيم لما أمر أن يؤذن في الناس بالحج فخفضت له الجبال برؤوسها ورفعت له القرى فأذن في الناس بالحج</w:t>
      </w:r>
      <w:r>
        <w:rPr>
          <w:rFonts w:eastAsia="Amiri" w:cs="Amiri" w:ascii="Amiri" w:hAnsi="Amiri"/>
          <w:color w:val="111111"/>
          <w:sz w:val="28"/>
          <w:szCs w:val="28"/>
          <w:rtl w:val="true"/>
          <w:lang w:bidi="ar-SA"/>
        </w:rPr>
        <w:t>.</w:t>
      </w:r>
      <w:bookmarkStart w:id="78" w:name="pg737_6103"/>
    </w:p>
    <w:p>
      <w:pPr>
        <w:pStyle w:val="Heading3"/>
        <w:numPr>
          <w:ilvl w:val="2"/>
          <w:numId w:val="1"/>
        </w:numPr>
        <w:rPr/>
      </w:pPr>
      <w:bookmarkStart w:id="79" w:name="__RefHeading___Toc6193979_211673320"/>
      <w:bookmarkStart w:id="80" w:name="_Toc29"/>
      <w:bookmarkEnd w:id="78"/>
      <w:bookmarkEnd w:id="79"/>
      <w:r>
        <w:rPr>
          <w:rtl w:val="true"/>
        </w:rPr>
        <w:t>رجوعه عليه السلام من مكّة إلى الشام بعد قضاء مناسكه</w:t>
      </w:r>
      <w:bookmarkEnd w:id="80"/>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أحمد بن محمد بن أبي نصر، عن أبان بن عثمان، عن أبي بصير، عن أبي جعفر، وأبي عبد اللَّه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إبراهيم لما قضى مناسكه رجع إلى الشام فهلك، وكان سبب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 الموت أتاه ليقبضه، فكره إبراهيم الموت، فرجع ملك الموت إلى ربّه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إبراهيم فإنّه يحبّ أن يعبدني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رأى إبراهيم شيخاً كبيراً يأكل ويخرج منه ما يأكله، فكره الحياة وأحبّ الموت، فبلغنا أنّ إبراهيم أتى داره، فإذا فيها أحسن صورة ما رآها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الّذي يكره قربك وزيارتك وأنت بهذه الصورة،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 الرحمان إنّ اللَّه تبارك وتعالى إذا أراد بعبد خيراً بعثني إليه في هذه الصورة، وإذا أراد بعبدٍ شرّاً بعثني إليه في غير هذه الصورة، فقبض صلّى اللَّه عليه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إسماعيل بعده وهو إبن ثلاثين ومائة سنة، فدفن في الحجر مع أُمّه</w:t>
      </w:r>
      <w:r>
        <w:rPr>
          <w:rFonts w:eastAsia="Amiri" w:cs="Amiri" w:ascii="Amiri" w:hAnsi="Amiri"/>
          <w:color w:val="111111"/>
          <w:sz w:val="28"/>
          <w:szCs w:val="28"/>
          <w:rtl w:val="true"/>
          <w:lang w:bidi="ar-SA"/>
        </w:rPr>
        <w:t>.</w:t>
      </w:r>
      <w:bookmarkStart w:id="81" w:name="pg737_6105"/>
    </w:p>
    <w:p>
      <w:pPr>
        <w:pStyle w:val="Heading3"/>
        <w:numPr>
          <w:ilvl w:val="2"/>
          <w:numId w:val="1"/>
        </w:numPr>
        <w:rPr/>
      </w:pPr>
      <w:bookmarkStart w:id="82" w:name="__RefHeading___Toc6193981_211673320"/>
      <w:bookmarkStart w:id="83" w:name="_Toc30"/>
      <w:bookmarkEnd w:id="81"/>
      <w:bookmarkEnd w:id="82"/>
      <w:r>
        <w:rPr>
          <w:rtl w:val="true"/>
        </w:rPr>
        <w:t>حجّ موسى وعدّة من الأنبياء عليهم السلام</w:t>
      </w:r>
      <w:bookmarkEnd w:id="83"/>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إسماعيل، عن عليِّ بن الحكم، عن المفضّل بن صالح، عن جابر،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أحرم موسى عليه السلام من رملة مصر </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بصفاح الرَّوحاء محرماً يقود ناقته بخطام من ليف، عليه عباءتان قطوانيّتان </w:t>
      </w:r>
      <w:r>
        <w:rPr>
          <w:rStyle w:val="FootnoteAnchor"/>
          <w:rtl w:val="true"/>
        </w:rPr>
        <w:footnoteReference w:id="98"/>
      </w:r>
      <w:r>
        <w:rPr>
          <w:rFonts w:ascii="Amiri" w:hAnsi="Amiri" w:eastAsia="Amiri" w:cs="Amiri"/>
          <w:color w:val="111111"/>
          <w:sz w:val="28"/>
          <w:sz w:val="28"/>
          <w:szCs w:val="28"/>
          <w:rtl w:val="true"/>
          <w:lang w:bidi="ar-SA"/>
        </w:rPr>
        <w:t>، يلبّي وتجيبه الجبال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هشام بن الحكم،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موسى النبيُّ عليه السلام بصفاح الرَّوحاء على جمل أحمر، خطامه من ليف، عليه عباءتان قطوانيّتان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كريم لبّيك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آدم ونوحاً وسليمان قد حجّوا البيت بالجنّ والإنس والطّير، ولقد حجّ موسى عليه السلام على جمل أحمر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آدم ونوح عليهما السلام قد حجّا، وسليمان بن داود قد حجّ البيت بالجنّ والإنس والطير والريح، وحجّ موسى على جمل أحمر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لمّا حجّ موسى عليه السلام نزل عليه جبرئيل عليه السلام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لمن حجّ هذا البيت بلا نيّة صادقة ولا نفقة طيبة؟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حتّى أرجع إلى ربّي عزَّ وجلَّ فلمّا رجع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قال لك موسى؟ وهو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حجّ هذا البيت بلا نيّة صادقة ولا نفقة طيّبة،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 له حقي وأرضي عليه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لمن حجّ هذا البيت بنيّة صادقة ونفقة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اللَّه عزَّ وجلَّ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أجعله في الرفيق الأعلى مع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أحمد بن محمد بن أبي نصر، عن أبان بن عثمان، عن زيد الشحّام، عمّن رواه، عن أبي جعفر عليه السلام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موسى بن عمران عليه السلام ومعه سبعون نبيّاً من بني إسرائيل، خطم </w:t>
      </w:r>
      <w:r>
        <w:rPr>
          <w:rStyle w:val="FootnoteAnchor"/>
          <w:rtl w:val="true"/>
        </w:rPr>
        <w:footnoteReference w:id="104"/>
      </w:r>
      <w:r>
        <w:rPr>
          <w:rFonts w:ascii="Amiri" w:hAnsi="Amiri" w:eastAsia="Amiri" w:cs="Amiri"/>
          <w:color w:val="111111"/>
          <w:sz w:val="28"/>
          <w:sz w:val="28"/>
          <w:szCs w:val="28"/>
          <w:rtl w:val="true"/>
          <w:lang w:bidi="ar-SA"/>
        </w:rPr>
        <w:t>إبلهم من ليف، يلبّون وتجيبهم الجبال، وعلى موسى عباءتان قطوانيّتان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ابن عبدك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موسى بن عمران في سبعين نبيّاً على فجاج الرَّوحاء </w:t>
      </w:r>
      <w:r>
        <w:rPr>
          <w:rStyle w:val="FootnoteAnchor"/>
          <w:rtl w:val="true"/>
        </w:rPr>
        <w:footnoteReference w:id="106"/>
      </w:r>
      <w:r>
        <w:rPr>
          <w:rFonts w:ascii="Amiri" w:hAnsi="Amiri" w:eastAsia="Amiri" w:cs="Amiri"/>
          <w:color w:val="111111"/>
          <w:sz w:val="28"/>
          <w:sz w:val="28"/>
          <w:szCs w:val="28"/>
          <w:rtl w:val="true"/>
          <w:lang w:bidi="ar-SA"/>
        </w:rPr>
        <w:t>عليهم العباء القطوانيّة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ابن عبدك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إبن أبي عمير، عن هشام بن الحكم،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موسى النبيّ عليه السلام بصفاح الروحاء على جمل أحمر، خطامه من ليف، عليه عباءتان قطوانيّتان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كريم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يونس بن متى بصفاح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كشّاف الكرب العظام لبّيك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بن سعيد الأموي، حدَّثنا أبي، حدَّثنا يزيد بن سنان، عن زيد بن أبي أنيسة، عن عاصم بن بهدلة، عن زرّ بن جيش،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أنظر إلى موسى بن عمران عليه السلام في هذا الوادي محرماً بين قطوانيّتين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خَيثمة، ثنا إبراهيم بن هاشم الطوسي، ثنا محمّد بن فضيل، عن عطاء بن السائب، عن سعيد بن جبير، عن ابن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في مسجد الخيف سبعون نبياً،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صلّى اللَّه عليه وسلم، كأنّي أنظر إليه وعليه عباءتان قطوانيّتان </w:t>
      </w:r>
      <w:r>
        <w:rPr>
          <w:rStyle w:val="FootnoteAnchor"/>
          <w:rtl w:val="true"/>
        </w:rPr>
        <w:footnoteReference w:id="110"/>
      </w:r>
      <w:r>
        <w:rPr>
          <w:rFonts w:ascii="Amiri" w:hAnsi="Amiri" w:eastAsia="Amiri" w:cs="Amiri"/>
          <w:color w:val="111111"/>
          <w:sz w:val="28"/>
          <w:sz w:val="28"/>
          <w:szCs w:val="28"/>
          <w:rtl w:val="true"/>
          <w:lang w:bidi="ar-SA"/>
        </w:rPr>
        <w:t xml:space="preserve">، وهو محرم على بعير من إبل شنوءة </w:t>
      </w:r>
      <w:r>
        <w:rPr>
          <w:rStyle w:val="FootnoteAnchor"/>
          <w:rtl w:val="true"/>
        </w:rPr>
        <w:footnoteReference w:id="111"/>
      </w:r>
      <w:r>
        <w:rPr>
          <w:rFonts w:ascii="Amiri" w:hAnsi="Amiri" w:eastAsia="Amiri" w:cs="Amiri"/>
          <w:color w:val="111111"/>
          <w:sz w:val="28"/>
          <w:sz w:val="28"/>
          <w:szCs w:val="28"/>
          <w:rtl w:val="true"/>
          <w:lang w:bidi="ar-SA"/>
        </w:rPr>
        <w:t xml:space="preserve">مخطومٍ بخطام ليف له ضفرتان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ثنا الحسين بن عيسى بن ميسرة الرازي، ثنا جرير، عن ليث، عن عبد الملك، عن سعيد بن جبير، عن ابن عبّاس،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موسى عليه السلام على ثور أحمر عليه عباءة قطوانيّة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مكرم، حدّثنا يونس، حدّثنا إبراهيم بن إسماعيل، عن يزيد الرقاشي، عن أبيه،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بالروحاء سبعون نبيّاً فيهم نبيّ اللَّه موسى عليه السلام حُفاةً عليهم العباء، يؤمّون بيت اللَّه العتيق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نمير، حدّثنا يونس بن بكير، عن سعيد بن ميسرة،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بالصخرة من الروحاء سبعون نبيّاً حفاة، عليهم العباءة، يؤمّون بيت اللَّه العتيق، منهم موسى نبيّ اللَّه صلى الله عليه و سلم</w:t>
      </w:r>
      <w:r>
        <w:rPr>
          <w:rFonts w:eastAsia="Amiri" w:cs="Amiri" w:ascii="Amiri" w:hAnsi="Amiri"/>
          <w:color w:val="111111"/>
          <w:sz w:val="28"/>
          <w:szCs w:val="28"/>
          <w:rtl w:val="true"/>
          <w:lang w:bidi="ar-SA"/>
        </w:rPr>
        <w:t>.</w:t>
      </w:r>
      <w:bookmarkStart w:id="84" w:name="pg737_6114"/>
    </w:p>
    <w:p>
      <w:pPr>
        <w:pStyle w:val="BookText"/>
        <w:rPr/>
      </w:pPr>
      <w:bookmarkEnd w:id="84"/>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وسُريْجُ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داود بن أبي هند، عن أبي العالية،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مرَّ بوادي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وادٍ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وادي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موسى عليه السلام هابطاً من الثَّنِيَّةِ </w:t>
      </w:r>
      <w:r>
        <w:rPr>
          <w:rStyle w:val="FootnoteAnchor"/>
          <w:rtl w:val="true"/>
        </w:rPr>
        <w:footnoteReference w:id="117"/>
      </w:r>
      <w:r>
        <w:rPr>
          <w:rFonts w:ascii="Amiri" w:hAnsi="Amiri" w:eastAsia="Amiri" w:cs="Amiri"/>
          <w:color w:val="111111"/>
          <w:sz w:val="28"/>
          <w:sz w:val="28"/>
          <w:szCs w:val="28"/>
          <w:rtl w:val="true"/>
          <w:lang w:bidi="ar-SA"/>
        </w:rPr>
        <w:t xml:space="preserve">وله جُؤار </w:t>
      </w:r>
      <w:r>
        <w:rPr>
          <w:rStyle w:val="FootnoteAnchor"/>
          <w:rtl w:val="true"/>
        </w:rPr>
        <w:footnoteReference w:id="118"/>
      </w:r>
      <w:r>
        <w:rPr>
          <w:rFonts w:ascii="Amiri" w:hAnsi="Amiri" w:eastAsia="Amiri" w:cs="Amiri"/>
          <w:color w:val="111111"/>
          <w:sz w:val="28"/>
          <w:sz w:val="28"/>
          <w:szCs w:val="28"/>
          <w:rtl w:val="true"/>
          <w:lang w:bidi="ar-SA"/>
        </w:rPr>
        <w:t xml:space="preserve">إلى اللَّه بالتلبية، ثمّ أتى على ثنيّة هَرشى </w:t>
      </w:r>
      <w:r>
        <w:rPr>
          <w:rStyle w:val="FootnoteAnchor"/>
          <w:rtl w:val="true"/>
        </w:rPr>
        <w:footnoteReference w:id="1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ثنيّة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هَرشى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يونس بن متّى عليه السلام على ناقة حمراء جعدة، عليه جبّة من صوف، خطام ناقته خلبة </w:t>
      </w:r>
      <w:r>
        <w:rPr>
          <w:rStyle w:val="FootnoteAnchor"/>
          <w:rtl w:val="true"/>
        </w:rPr>
        <w:footnoteReference w:id="120"/>
      </w:r>
      <w:r>
        <w:rPr>
          <w:rFonts w:ascii="Amiri" w:hAnsi="Amiri" w:eastAsia="Amiri" w:cs="Amiri"/>
          <w:color w:val="111111"/>
          <w:sz w:val="28"/>
          <w:sz w:val="28"/>
          <w:szCs w:val="28"/>
          <w:rtl w:val="true"/>
          <w:lang w:bidi="ar-SA"/>
        </w:rPr>
        <w:t>وهو يلبّي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حدّثنا عفان، حدّثنا حمّاد بن سلمة، أخبرنا داود بن أبي هند، عن رفيع أبي العالية،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أتى على وادي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الوادي؟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موسى منهبطاً، وله جؤار إلى ربّه بالتلبية، ومر على ثنيّة كداء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كداء،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يونس بن متّى على ناقة جعدة حمراء خطامها من ليف وعليه جبّة من صوف</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6193983_211673320"/>
      <w:bookmarkStart w:id="86" w:name="_Toc31"/>
      <w:bookmarkEnd w:id="85"/>
      <w:r>
        <w:rPr>
          <w:rtl w:val="true"/>
        </w:rPr>
        <w:t>لم سمّيت التلبية تلبية؟</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الحسن الصفّار، عن العباس بن معروف، عن عليّ بن مهزيار، عن حمّاد بن عيسى، عن أبان، عمّن أخبره، عن أبي جعفر عليه السلام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التلبية 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أجاب موسى عليه السلام ربّه</w:t>
      </w:r>
      <w:r>
        <w:rPr>
          <w:rFonts w:eastAsia="Amiri" w:cs="Amiri" w:ascii="Amiri" w:hAnsi="Amiri"/>
          <w:color w:val="111111"/>
          <w:sz w:val="28"/>
          <w:szCs w:val="28"/>
          <w:rtl w:val="true"/>
          <w:lang w:bidi="ar-SA"/>
        </w:rPr>
        <w:t>.</w:t>
      </w:r>
      <w:bookmarkStart w:id="87" w:name="pg737_6117"/>
    </w:p>
    <w:p>
      <w:pPr>
        <w:pStyle w:val="Heading3"/>
        <w:numPr>
          <w:ilvl w:val="2"/>
          <w:numId w:val="1"/>
        </w:numPr>
        <w:rPr/>
      </w:pPr>
      <w:bookmarkStart w:id="88" w:name="__RefHeading___Toc6193985_211673320"/>
      <w:bookmarkStart w:id="89" w:name="_Toc32"/>
      <w:bookmarkEnd w:id="87"/>
      <w:bookmarkEnd w:id="88"/>
      <w:r>
        <w:rPr>
          <w:rtl w:val="true"/>
        </w:rPr>
        <w:t>حجّ خضر وإلياس عليهما السلام</w:t>
      </w:r>
      <w:bookmarkEnd w:id="89"/>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العمري السمرقندي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عن جعفر بن أحمد،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الخضر عليه السلام شرب من ماء الحياة فهو حيٌّ لا يموت حتّى ينفخ في الصور، وإنّه ليأتينا فيسلّم فنسمع صوته ولا نرى شخصه، وأنّه ليحضر حيث ما ذكر، فمن ذكره منكم فليسلّم عليه، وإنّه ليحضر الموسم كلَّ سنة فيقضي جميع المناسك، ويقف بعرفة فيؤمّن على دعاء المؤمنين، وسيؤنس اللَّه به وحشة قائمنا في غيبته ويصل به وحدته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يؤمنك اللَّه من الغرق والحرق والشرق فقل إذا أصبحت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مَا شَاءَ اللَّهُ لَايَصْرِفُ السُّوءَ الَّا اللَّهُ، بِسْمِ اللَّهِ مَا شَاءَ اللَّهُ لَايَسُوقُ الْخَيْرَ الَّا اللَّهُ، بِسْمِ اللَّهِ مَا شَاءَ اللَّهُ مَا يَكُونُ مِنْ نِعْمَةٍ فَمِنَ اللَّهِ، بِسْمِ اللَّهِ مَا شَاءَ اللَّهُ، لَاحَوْلَ وَلَا قُوَّةَ الَّا بِاللَّهِ الْعَلِيِّ الْعَظِيمِ، بِسْمِ اللَّهِ مَا شَاءَ اللَّهُ، صَلَّى اللَّهُ عَلَى مُحَمَّدٍ وَآلِهِ الطَّيِّبِينَ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قالها ثلاثاً إذا أصبح أمن من الحرق والغرق والشرق حتّى يمسي، ومن قالها ثلاثاً إذا أمسى أمن من الحرق والغرق والشرق حتّى يصبح، وإنّ الخضر وإلياس عليهما السلام يلتقيان في كلّ موسم، فإذا تفرّقا تفرّقا عن هذه الكلمات</w:t>
      </w:r>
      <w:r>
        <w:rPr>
          <w:rFonts w:eastAsia="Amiri" w:cs="Amiri" w:ascii="Amiri" w:hAnsi="Amiri"/>
          <w:color w:val="111111"/>
          <w:sz w:val="28"/>
          <w:szCs w:val="28"/>
          <w:rtl w:val="true"/>
          <w:lang w:bidi="ar-SA"/>
        </w:rPr>
        <w:t>.</w:t>
      </w:r>
      <w:bookmarkStart w:id="90" w:name="pg737_6121"/>
    </w:p>
    <w:p>
      <w:pPr>
        <w:pStyle w:val="Heading3"/>
        <w:numPr>
          <w:ilvl w:val="2"/>
          <w:numId w:val="1"/>
        </w:numPr>
        <w:rPr/>
      </w:pPr>
      <w:bookmarkStart w:id="91" w:name="__RefHeading___Toc6193987_211673320"/>
      <w:bookmarkStart w:id="92" w:name="_Toc33"/>
      <w:bookmarkEnd w:id="90"/>
      <w:bookmarkEnd w:id="91"/>
      <w:r>
        <w:rPr>
          <w:rtl w:val="true"/>
        </w:rPr>
        <w:t>حجّ داود وسليمان وعيسى عليهم السلام</w:t>
      </w:r>
      <w:bookmarkEnd w:id="92"/>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عثمان بن عيسى، عن ابن مسكان، عمّن رواه،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داود لمّا وقف الموقف بعرفة نظر إلى الناس وكثرتهم، فصعد الجبل فأقبل يدعو، فلمّا قضى نسكه أتاه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صعدت الجبل؟ ظننت أنّه يخفى عليَّ صوت من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به إلى البحر إلى جدَّة فرسب </w:t>
      </w:r>
      <w:r>
        <w:rPr>
          <w:rStyle w:val="FootnoteAnchor"/>
          <w:rtl w:val="true"/>
        </w:rPr>
        <w:footnoteReference w:id="126"/>
      </w:r>
      <w:r>
        <w:rPr>
          <w:rFonts w:ascii="Amiri" w:hAnsi="Amiri" w:eastAsia="Amiri" w:cs="Amiri"/>
          <w:color w:val="111111"/>
          <w:sz w:val="28"/>
          <w:sz w:val="28"/>
          <w:szCs w:val="28"/>
          <w:rtl w:val="true"/>
          <w:lang w:bidi="ar-SA"/>
        </w:rPr>
        <w:t>به في الماء مسيرة أربعين صباحاً في البرّ، فإذا صخرة ففلقها فإذا فيها دودة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أسمع صوت هذه في بطن هذه الصخرة في قعر هذا البحر، فظننت أنّه يخفي عليَّ صوت من 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عليّ بن عقبة، عن أبيه، عن زرارة، عن أبي جعفر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سليمان بن داود حجّ البيت في الجنّ والإنس والطير والرّياح وكسا البيت القباطيّ </w:t>
      </w:r>
      <w:r>
        <w:rPr>
          <w:rStyle w:val="FootnoteAnchor"/>
        </w:rPr>
        <w:footnoteReference w:id="12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كسى البيت الثياب سليمان بن داود عليه السلام، كساه القباطيّ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هشام بن الحكم،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عيسى بن مريم عليه السلام بصفائح الروحاء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عبدك وابن أمتك،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سفيان، عن الزهري، عن حنظلة الأسلمي، سمع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نفس محمّد بيده ليُهلَّنَّ ابن مريم بفجّ الرَّوحاء حاجّاً أو معتمراً أو ليثنّيهما</w:t>
      </w:r>
      <w:r>
        <w:rPr>
          <w:rFonts w:eastAsia="Amiri" w:cs="Amiri" w:ascii="Amiri" w:hAnsi="Amiri"/>
          <w:color w:val="111111"/>
          <w:sz w:val="28"/>
          <w:szCs w:val="28"/>
          <w:rtl w:val="true"/>
          <w:lang w:bidi="ar-SA"/>
        </w:rPr>
        <w:t>.</w:t>
      </w:r>
      <w:bookmarkStart w:id="93" w:name="pg737_6127"/>
    </w:p>
    <w:p>
      <w:pPr>
        <w:pStyle w:val="Heading2"/>
        <w:numPr>
          <w:ilvl w:val="1"/>
          <w:numId w:val="1"/>
        </w:numPr>
        <w:rPr/>
      </w:pPr>
      <w:bookmarkStart w:id="94" w:name="__RefHeading___Toc6193989_211673320"/>
      <w:bookmarkStart w:id="95" w:name="_Toc34"/>
      <w:bookmarkEnd w:id="93"/>
      <w:bookmarkEnd w:id="94"/>
      <w:r>
        <w:rPr>
          <w:rtl w:val="true"/>
        </w:rPr>
        <w:t>حجج النبيّ صلى الله عليه و آله وعُمُراته</w:t>
      </w:r>
      <w:bookmarkEnd w:id="9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6193991_211673320"/>
      <w:bookmarkStart w:id="97" w:name="_Toc35"/>
      <w:bookmarkEnd w:id="96"/>
      <w:r>
        <w:rPr>
          <w:rtl w:val="true"/>
        </w:rPr>
        <w:t>اشاره</w:t>
      </w:r>
      <w:bookmarkStart w:id="98" w:name="pg737_6131"/>
      <w:bookmarkEnd w:id="97"/>
    </w:p>
    <w:p>
      <w:pPr>
        <w:pStyle w:val="Heading3"/>
        <w:numPr>
          <w:ilvl w:val="2"/>
          <w:numId w:val="1"/>
        </w:numPr>
        <w:rPr/>
      </w:pPr>
      <w:bookmarkStart w:id="99" w:name="__RefHeading___Toc6193993_211673320"/>
      <w:bookmarkStart w:id="100" w:name="_Toc36"/>
      <w:bookmarkEnd w:id="98"/>
      <w:bookmarkEnd w:id="99"/>
      <w:r>
        <w:rPr>
          <w:rtl w:val="true"/>
        </w:rPr>
        <w:t>عدد حجج النبيّ صلى الله عليه و آله وعُمُراته</w:t>
      </w:r>
      <w:bookmarkEnd w:id="100"/>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يونس بن يعقوب، عن عمر بن يزيد،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رسول اللَّه صلى الله عليه و آله عشرين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نجران، عن العلاء بن رزين،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 رسول اللَّه صلى الله عليه و آله غير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عشرين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أحمد السناني؛ وعليّ بن أحمد بن موسى الدّقاق قالا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أبي الحسن العبدي، عن سليمان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حجّة مستسرّاً، في كلّ حجّة يمرّ بالمأزمين فينزل ويبول،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ولم كان ينزل هناك فيبول؟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موضعٌ عُبد فيه الأصنام، ومنه أخذ الحجر الذي نحت منه هبل الذي رمى به عليّ عليه السلام عن ظهر الكعبة لمّا علا ظهر رسول اللَّه صلى الله عليه و آله، فأمر به فدفن عند باب بني شيبة، فصار الدخول إلى المسجد من باب بني شيبة سنّة لأجل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عيسى الفرّاء، عن عبد اللَّه بن أبي يعفور،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رسول اللَّه صلى الله عليه و آله عشر حجّات مستسرّاً </w:t>
      </w:r>
      <w:r>
        <w:rPr>
          <w:rStyle w:val="FootnoteAnchor"/>
          <w:rtl w:val="true"/>
        </w:rPr>
        <w:footnoteReference w:id="136"/>
      </w:r>
      <w:r>
        <w:rPr>
          <w:rFonts w:ascii="Amiri" w:hAnsi="Amiri" w:eastAsia="Amiri" w:cs="Amiri"/>
          <w:color w:val="111111"/>
          <w:sz w:val="28"/>
          <w:sz w:val="28"/>
          <w:szCs w:val="28"/>
          <w:rtl w:val="true"/>
          <w:lang w:bidi="ar-SA"/>
        </w:rPr>
        <w:t xml:space="preserve">في كلّها يمرُّ بالمأزمين </w:t>
      </w:r>
      <w:r>
        <w:rPr>
          <w:rStyle w:val="FootnoteAnchor"/>
          <w:rtl w:val="true"/>
        </w:rPr>
        <w:footnoteReference w:id="137"/>
      </w:r>
      <w:r>
        <w:rPr>
          <w:rFonts w:ascii="Amiri" w:hAnsi="Amiri" w:eastAsia="Amiri" w:cs="Amiri"/>
          <w:color w:val="111111"/>
          <w:sz w:val="28"/>
          <w:sz w:val="28"/>
          <w:szCs w:val="28"/>
          <w:rtl w:val="true"/>
          <w:lang w:bidi="ar-SA"/>
        </w:rPr>
        <w:t>فينزل ويبول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سندي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عيسى بن عمران </w:t>
      </w:r>
      <w:r>
        <w:rPr>
          <w:rStyle w:val="FootnoteAnchor"/>
          <w:rtl w:val="true"/>
        </w:rPr>
        <w:footnoteReference w:id="139"/>
      </w:r>
      <w:r>
        <w:rPr>
          <w:rFonts w:ascii="Amiri" w:hAnsi="Amiri" w:eastAsia="Amiri" w:cs="Amiri"/>
          <w:color w:val="111111"/>
          <w:sz w:val="28"/>
          <w:sz w:val="28"/>
          <w:szCs w:val="28"/>
          <w:rtl w:val="true"/>
          <w:lang w:bidi="ar-SA"/>
        </w:rPr>
        <w:t xml:space="preserve">، عن يونس بن يعقوب، عن أسلم المكي راوية عامر بن وائلة </w:t>
      </w:r>
      <w:r>
        <w:rPr>
          <w:rStyle w:val="FootnoteAnchor"/>
        </w:rPr>
        <w:footnoteReference w:id="14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 رسول اللَّه صلى الله عليه و آله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أما تسمع حجّة الوداع، فتكون حجّة الوداع إلّاوقد حجّ قبل ذلك؟</w:t>
      </w:r>
      <w:bookmarkStart w:id="101" w:name="pg737_6135"/>
    </w:p>
    <w:p>
      <w:pPr>
        <w:pStyle w:val="BookText"/>
        <w:rPr/>
      </w:pPr>
      <w:bookmarkEnd w:id="101"/>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يحيى، عن غياث بن إبراهيم، عن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يحجَّ النّبيُّ صلى الله عليه و آله بعد قدومه المدينة إلّاواحدة، وقد حجّ بمكّة مع قومه حجّات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البزنطي،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وأبا عبد اللَّه عليهما السلام من بعده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رسول اللَّه صلى الله عليه و آله عشرين حجّة مستسرّاً، منها عشر حجج </w:t>
      </w:r>
      <w:r>
        <w:rPr>
          <w:rStyle w:val="FootnoteAnchor"/>
          <w:rtl w:val="true"/>
        </w:rPr>
        <w:footnoteReference w:id="143"/>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النبوّة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193995_211673320"/>
      <w:bookmarkStart w:id="103" w:name="_Toc37"/>
      <w:bookmarkEnd w:id="102"/>
      <w:r>
        <w:rPr>
          <w:rtl w:val="true"/>
        </w:rPr>
        <w:t>طوافه صلى الله عليه و آله بالبيت قبل الهجرة</w:t>
      </w:r>
      <w:bookmarkEnd w:id="103"/>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جهل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محمّداً، ولو شاءت بنو عبد المطّلب قتلوني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فعلت ذلك اصطنعت إلى أهل الوادي معروفاً لا تزال تذكر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لكثير السجود حول الكعبة، فإذا جاء وسجد أخذت حجراً فشدخته 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النبيّ صلى الله عليه و آله، وطاف بالبيت سبعاً، ثمّ صلّى فأطال في صلاته، وسجد، وأطال في سجوده، فأخذ أبو جهل حجراً وأتاه من قبل رأسه، فلمّا أن قرب منه، أقبل عليه فحل من قبل رسول اللَّه صلى الله عليه و آله فاغراً فاه، فلمّا رآه أبو جهل فزع وارتعدت</w:t>
      </w:r>
      <w:bookmarkStart w:id="104" w:name="pg737_6137"/>
    </w:p>
    <w:p>
      <w:pPr>
        <w:pStyle w:val="BookText"/>
        <w:rPr/>
      </w:pPr>
      <w:bookmarkEnd w:id="104"/>
      <w:r>
        <w:rPr>
          <w:rFonts w:ascii="Amiri" w:hAnsi="Amiri" w:eastAsia="Amiri" w:cs="Amiri"/>
          <w:color w:val="111111"/>
          <w:sz w:val="28"/>
          <w:sz w:val="28"/>
          <w:szCs w:val="28"/>
          <w:rtl w:val="true"/>
          <w:lang w:bidi="ar-SA"/>
        </w:rPr>
        <w:t>يده، وطرح الحجر فشدخ رجله، فرجع مدمياً، متغيراً لونه، يفيض عرقاً،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اعذروني فإنّه أقبل من عنده فحل فاغر فاه يكاد يبتلعني، فرميت الحجر، فشدخت رجلي</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193997_211673320"/>
      <w:bookmarkStart w:id="106" w:name="_Toc38"/>
      <w:bookmarkEnd w:id="105"/>
      <w:r>
        <w:rPr>
          <w:rtl w:val="true"/>
        </w:rPr>
        <w:t>وقوفه صلى الله عليه و آله بعرفات قبل الهجرة</w:t>
      </w:r>
      <w:bookmarkEnd w:id="106"/>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وعمرو النّاقد جميعاً، عن ابن عيينة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عمرو سمع محمّد بن جبير بن مطعم يحدّث عن أبيه جبير بن مطعم،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أضللت بعيراً لي، فذهبت أطلبه يوم عرفة، فرأيت رسول اللَّه صلى الله عليه و سلم واقفاً مع الناس بعرفة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لمن الحُمس فما شأنه هاهنا؟ وكانت قريش تُعَدُّ من الحُمس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6193999_211673320"/>
      <w:bookmarkStart w:id="108" w:name="_Toc39"/>
      <w:bookmarkEnd w:id="107"/>
      <w:r>
        <w:rPr>
          <w:rtl w:val="true"/>
        </w:rPr>
        <w:t>نزوله صلى الله عليه و آله بمنى قبل الهجرة</w:t>
      </w:r>
      <w:bookmarkEnd w:id="108"/>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سعيد بن أبي الربيع السمان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سعيد بن 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المنكدر، انّه سمع ربيعة بن عباد الديلي يقول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سلم يطوف على الناس بمنى في منزلهم قبل أن يهاجر إلى</w:t>
      </w:r>
      <w:bookmarkStart w:id="109" w:name="pg737_6139"/>
    </w:p>
    <w:p>
      <w:pPr>
        <w:pStyle w:val="BookText"/>
        <w:rPr/>
      </w:pPr>
      <w:bookmarkEnd w:id="109"/>
      <w:r>
        <w:rPr>
          <w:rFonts w:ascii="Amiri" w:hAnsi="Amiri" w:eastAsia="Amiri" w:cs="Amiri"/>
          <w:color w:val="111111"/>
          <w:sz w:val="28"/>
          <w:sz w:val="28"/>
          <w:szCs w:val="28"/>
          <w:rtl w:val="true"/>
          <w:lang w:bidi="ar-SA"/>
        </w:rPr>
        <w:t>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عزَّ وجلَّ يأمركم أن تعبدوه ولا تشركوا به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ووراءه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يأمركم أن تدعوا دين آبائكم، فسألت من هذا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لهب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يعقوب، ثنا أبي، عن ابن إسحاق، حدّثني يحيى بن الأشعث، عن إسماعيل بن أياس بن عفيف الكندي،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امرءاً تاجراً فقدمت الحج فأتيت العباس بن عبد المطلب لأبتاع منه بعض التجارة، وكان امرءاً تاجراً، فواللَّه إنّي لعنده بمنى إذ خرج رجل من خباء قريب منه فنظر إلى الشمس، فلمّا رآها مالت يعني قام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إمرأة من ذلك الخباء الذي خرج من ذلك الرجل، فقامت خلفه تصلّي، ثمّ خرج غلام حين راهق الحلم من ذلك الخباء، فقام معه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 إبن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إمرأته خديجة إبنة خويلد،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إبن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وهو يزعم أنّه نبيّ ولم يتبعه على أمره إلّا امرأته وابن عمّه هذا الفتى وهو يزعم أنّه سيفتح عليه كنوز كسرى وقيصر</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194001_211673320"/>
      <w:bookmarkStart w:id="111" w:name="_Toc40"/>
      <w:bookmarkEnd w:id="110"/>
      <w:r>
        <w:rPr>
          <w:rtl w:val="true"/>
        </w:rPr>
        <w:t>عدد عُمَر النبيّ صلى الله عليه و آله ووقتهن</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w:t>
      </w:r>
    </w:p>
    <w:p>
      <w:pPr>
        <w:pStyle w:val="BookText"/>
        <w:rPr/>
      </w:pPr>
      <w:r>
        <w:rPr>
          <w:rFonts w:ascii="Amiri" w:hAnsi="Amiri" w:eastAsia="Amiri" w:cs="Amiri"/>
          <w:color w:val="111111"/>
          <w:sz w:val="28"/>
          <w:sz w:val="28"/>
          <w:szCs w:val="28"/>
          <w:rtl w:val="true"/>
          <w:lang w:bidi="ar-SA"/>
        </w:rPr>
        <w:t>جميعاً، عن ابن أبي عمير،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إعتمر رسول اللَّه صلى الله عليه و آله ثلاث عمر </w:t>
      </w:r>
      <w:r>
        <w:rPr>
          <w:rStyle w:val="FootnoteAnchor"/>
          <w:rtl w:val="true"/>
        </w:rPr>
        <w:footnoteReference w:id="150"/>
      </w:r>
      <w:r>
        <w:rPr>
          <w:rFonts w:ascii="Amiri" w:hAnsi="Amiri" w:eastAsia="Amiri" w:cs="Amiri"/>
          <w:color w:val="111111"/>
          <w:sz w:val="28"/>
          <w:sz w:val="28"/>
          <w:szCs w:val="28"/>
          <w:rtl w:val="true"/>
          <w:lang w:bidi="ar-SA"/>
        </w:rPr>
        <w:t>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في ذي القعدة أهلّ من عسفان </w:t>
      </w:r>
      <w:r>
        <w:rPr>
          <w:rStyle w:val="FootnoteAnchor"/>
          <w:rtl w:val="true"/>
        </w:rPr>
        <w:footnoteReference w:id="151"/>
      </w:r>
      <w:r>
        <w:rPr>
          <w:rFonts w:ascii="Amiri" w:hAnsi="Amiri" w:eastAsia="Amiri" w:cs="Amiri"/>
          <w:color w:val="111111"/>
          <w:sz w:val="28"/>
          <w:sz w:val="28"/>
          <w:szCs w:val="28"/>
          <w:rtl w:val="true"/>
          <w:lang w:bidi="ar-SA"/>
        </w:rPr>
        <w:t>وهي عمرة الحديبيّة، وعمرة أهلّ من الجحفة وهي عمرة القضاء، وعمرة أهلَّ من الجعرانة بعدما رجع من الطائف من غزوة حنين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جعفر بن سماعة؛ ومحمد بن يحيى، عن عبد اللَّه بن محمّد، عن عليّ بن الحكم جميعاً، عن أبان،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إعتمر رسول اللَّه صلى الله عليه و آله عمرة الحديبيّة وقضى الحديبيّة من قابل </w:t>
      </w:r>
      <w:r>
        <w:rPr>
          <w:rStyle w:val="FootnoteAnchor"/>
        </w:rPr>
        <w:footnoteReference w:id="153"/>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ومن الجعرانة حين أقبل من الطائف ثلاث عمر كلّهنَّ في ذي القعدة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رسول اللَّه صلى الله عليه و آله إعتمر في ذي القعدة ثلاث عمر كلُّ ذلك يوافق عمرته ذاالقعدة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حجّاج، عن عمرو بن شعيب، عن أبيه، عن جدّه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إعتمر النبيّ صلى الله عليه و سلم ثلاث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داود بن عبد الرحمن العطار، عن عمرو بن دينار،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اعتمر أربع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وعمرة الثانية من قابل، وعمرة القضاء في ذي القعدة، وعمرة الثالثة من الجعرانة، والرّابعة التي مع حجّته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منصور، حدّثنا حبّان بن هلال، حدّثنا همّام، حدّثنا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واحدة، واعتمر أربع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ذي القعدة وعمرة الحديبيّة، وعمرة مع حجّته، وعمرة الجعرانة، إذ قسّم غنيمة حنين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حاتم بن إسماعيل، عن عبد الرحمن بن حرملة،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إعتمر رسول اللَّه صلى الله عليه و سلم عمراً ثلاثة </w:t>
      </w:r>
      <w:r>
        <w:rPr>
          <w:rStyle w:val="FootnoteAnchor"/>
          <w:rtl w:val="true"/>
        </w:rPr>
        <w:footnoteReference w:id="159"/>
      </w:r>
      <w:r>
        <w:rPr>
          <w:rFonts w:ascii="Amiri" w:hAnsi="Amiri" w:eastAsia="Amiri" w:cs="Amiri"/>
          <w:color w:val="111111"/>
          <w:sz w:val="28"/>
          <w:sz w:val="28"/>
          <w:szCs w:val="28"/>
          <w:rtl w:val="true"/>
          <w:lang w:bidi="ar-SA"/>
        </w:rPr>
        <w:t>كلّها في ذي القعدة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أنساً كم إعتمر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الحديبيّة في ذي القعدة حيث صدّه المشركون، وعمرة من العام المقبل في ذي القعدة حيث صالحهم، وعمرة الجعرانة إذ قسّم غنيمة أراه حنين،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هدّاب بن خالد، حدّثنا همّام، حدّثنا قتادة، أنّ أنساً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اعتمر أربع عمر كلّهن في ذي القعدة إلّاالتي مع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من الحديبيّة أو زمن الحديبيّة في ذي القعدة، وعمرة من العام المقبل في ذي القعدة، وعمرة من جعرانة حيث قسّم غنائم حنين في ذي القعدة، وعمرة مع حجّته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منيع، حدّثنا الحسن بن موسى، حدّثنا شيبان، عن منصور، عن مجاهد،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اعتمر أربعاً، إحداهنّ في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سلم الرازي، ثنا عليّ بن هاشم بن مرزوق، ثنا أبي، ثنا أبو جعفر الرازي، عن الأعمش، عن حبيب بن أبي ثابت، عن مجاهد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مع عبد اللَّه بن عمر أنا وعروة بن الزبير فسأله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أىّ شهر كان رسول اللَّه صلى الله عليه و سلم يعتمر؟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يعتمر في رجب</w:t>
      </w:r>
      <w:r>
        <w:rPr>
          <w:rFonts w:eastAsia="Amiri" w:cs="Amiri" w:ascii="Amiri" w:hAnsi="Amiri"/>
          <w:color w:val="111111"/>
          <w:sz w:val="28"/>
          <w:szCs w:val="28"/>
          <w:rtl w:val="true"/>
          <w:lang w:bidi="ar-SA"/>
        </w:rPr>
        <w:t>.</w:t>
      </w:r>
      <w:bookmarkStart w:id="112" w:name="pg737_6148"/>
    </w:p>
    <w:p>
      <w:pPr>
        <w:pStyle w:val="Heading3"/>
        <w:numPr>
          <w:ilvl w:val="2"/>
          <w:numId w:val="1"/>
        </w:numPr>
        <w:rPr/>
      </w:pPr>
      <w:bookmarkStart w:id="113" w:name="__RefHeading___Toc6194003_211673320"/>
      <w:bookmarkStart w:id="114" w:name="_Toc41"/>
      <w:bookmarkEnd w:id="112"/>
      <w:bookmarkEnd w:id="113"/>
      <w:r>
        <w:rPr>
          <w:rtl w:val="true"/>
        </w:rPr>
        <w:t>عمرة النبي صلى الله عليه و آله عام الحديبيّة</w:t>
      </w:r>
      <w:bookmarkEnd w:id="114"/>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عطاء عن العمرة في غير أشهر الحجّ، فيها هدي واجب؟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هدي واجب، وقد كانوا يهدون، وقد أهدى النبيّ صلى الله عليه و سلم حين صدّه المشركون، فهل كان أحرم بالعمرة؟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وصالحهم أن يأتيهم في العام المقبل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194005_211673320"/>
      <w:bookmarkStart w:id="116" w:name="_Toc42"/>
      <w:bookmarkEnd w:id="115"/>
      <w:r>
        <w:rPr>
          <w:rtl w:val="true"/>
        </w:rPr>
        <w:t>الموضع الذي أحرم فيه صلى الله عليه و آله</w:t>
      </w:r>
      <w:bookmarkEnd w:id="116"/>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 السلام أنّه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صلى الله عليه و آله عام الحديبية يريد العمرة </w:t>
      </w:r>
      <w:r>
        <w:rPr>
          <w:rStyle w:val="FootnoteAnchor"/>
          <w:rtl w:val="true"/>
        </w:rPr>
        <w:footnoteReference w:id="166"/>
      </w:r>
      <w:r>
        <w:rPr>
          <w:rFonts w:ascii="Amiri" w:hAnsi="Amiri" w:eastAsia="Amiri" w:cs="Amiri"/>
          <w:color w:val="111111"/>
          <w:sz w:val="28"/>
          <w:sz w:val="28"/>
          <w:szCs w:val="28"/>
          <w:rtl w:val="true"/>
          <w:lang w:bidi="ar-SA"/>
        </w:rPr>
        <w:t>، ومعه من أصحابه أزيد من ألف رجل، فلمّا صار بذي الحليفة أحرم وأحرموا، وقلّدوا الهدي وأشعروه، فبلغ ذلك قريشاً وذلك قبل فتح مكّة، فجمعوا له جموعاً، فلمّا كان قريباً من عُسْفان أتاه خبرهم،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نأت لقتال أحد وإنّما جئنا معتمرين، فإن شاءت قريش هادنتها مدّة، وخلّت بيني وبين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أظهر</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فإن شاءوا أن يدخلوا فيما دخل فيه الناس دخلوا، وإن أبوا قاتلتهم حتّى يحكم اللَّه بيننا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ومشت الرسل بينه وبين قريش، فوادعهم مدّة على أن ينصرف من عامه ويعتمر إن شاء من قابل، 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ترى العرب أن يدخل عليها قسراً، فأجابهم رسول اللَّه صلى الله عليه و آله إلى ذلك، ونحر البدن التي ساقها مكانه، وقصّر وانصرف والمسلمون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ثور، عن معمر، عن الزهري، عن عروة،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ح وأنبأنا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معمر، عن الزهري، عن عروة، عن المِسْور بن مَخْرَمَة؛ ومروان بن الحكم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زمن الحديبيّة في بضع عشرة مائة </w:t>
      </w:r>
      <w:r>
        <w:rPr>
          <w:rStyle w:val="FootnoteAnchor"/>
          <w:rtl w:val="true"/>
        </w:rPr>
        <w:footnoteReference w:id="170"/>
      </w:r>
      <w:r>
        <w:rPr>
          <w:rFonts w:ascii="Amiri" w:hAnsi="Amiri" w:eastAsia="Amiri" w:cs="Amiri"/>
          <w:color w:val="111111"/>
          <w:sz w:val="28"/>
          <w:sz w:val="28"/>
          <w:szCs w:val="28"/>
          <w:rtl w:val="true"/>
          <w:lang w:bidi="ar-SA"/>
        </w:rPr>
        <w:t xml:space="preserve">من أصحابه حتّى إذا كانوا بذي الحليفة قلّد الهدي وأشعر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لا ينعقد إحرام عمرة التمتع وحجّه ولا إحرام حجّ الإفراد ولا إحرام العمرة المفردة الّا بالتلبية، وأما في حجّ القران فيتخير بينها وبين الإشعار أو التقليد، والإشعار مختص بالبدن، والتقليد مشترك بينها وبين غيرها من أنواع الهدي، والأولى في البدن الجمع بين الإشعار والتقليد، فينعقد إحرام حجّ القران بأحد هذه الأمور الثلاثة، لكن الأحوط مع اختيار الإشعار والتقليد ضمّ التلبية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وأحرم بالعمرة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حماد، حدّثنا سفيان بن عيينة، عن الزهري، عن عروة، عن المِسْوَر بن مخرمة؛ ومروان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الحكم ، أنّهما قالا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سلم عام الحديبيّة، فلمّا كان بذي الحليفة قلّد الهدي وأشعره</w:t>
      </w:r>
      <w:bookmarkStart w:id="117" w:name="pg737_6151"/>
    </w:p>
    <w:p>
      <w:pPr>
        <w:pStyle w:val="BookText"/>
        <w:rPr/>
      </w:pPr>
      <w:bookmarkEnd w:id="117"/>
      <w:r>
        <w:rPr>
          <w:rFonts w:ascii="IRNazanin" w:hAnsi="IRNazanin" w:eastAsia="IRNazanin"/>
          <w:color w:val="111111"/>
          <w:sz w:val="28"/>
          <w:sz w:val="28"/>
          <w:szCs w:val="28"/>
          <w:rtl w:val="true"/>
          <w:lang w:bidi="fa-IR"/>
        </w:rPr>
        <w:t>وأحرم</w:t>
      </w:r>
      <w:r>
        <w:rPr>
          <w:rFonts w:eastAsia="IRNazanin" w:cs="IRNazanin"/>
          <w:color w:val="111111"/>
          <w:sz w:val="28"/>
          <w:szCs w:val="28"/>
          <w:rtl w:val="true"/>
          <w:lang w:bidi="fa-IR"/>
        </w:rPr>
        <w:t>.</w:t>
      </w:r>
    </w:p>
    <w:p>
      <w:pPr>
        <w:pStyle w:val="Heading3"/>
        <w:numPr>
          <w:ilvl w:val="2"/>
          <w:numId w:val="1"/>
        </w:numPr>
        <w:rPr/>
      </w:pPr>
      <w:bookmarkStart w:id="118" w:name="__RefHeading___Toc6194007_211673320"/>
      <w:bookmarkStart w:id="119" w:name="_Toc43"/>
      <w:bookmarkEnd w:id="118"/>
      <w:r>
        <w:rPr>
          <w:rtl w:val="true"/>
        </w:rPr>
        <w:t>في الموضع الذي نحر فيه النبيّ صلى الله عليه و آله بدنة في عمرة الحديبيّة</w:t>
      </w:r>
      <w:bookmarkEnd w:id="119"/>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يرسل بالهدي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يوماً يقلّدون فيه، فإذا كان تلك الساعة من ذلك اليوم اجتنب ما يجتنبه المحرم، فاذا كان يوم النحر أجزأ عنه، فإنّ رسول اللَّه صلى الله عليه و آله حيث صدّه المشركون يوم الحديبيّة نحر بدنة ورجع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أنا أبو عبد اللَّه محمّد بن يعقوب، ثنا محمد بن عبد الوهاب، أنا جعفر بن عون، أنا أبو عميس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منزل النبيّ صلى الله عليه و سلم بالحديبيّة في الحرّة، وفيها نحر الهدي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صُدّ عن البيت هو وأصحابه، نحر الهدي بالحديبيّة، ثمّ صالحه المشركون على أن يرجع عامَهُ، ثم يأتي القابل على أن يخلو له مكّة ثلاث أيّام، فيطوف بالبيت ويفعل ما شاء، وصالحهم رسول اللَّه صلى الله عليه و سلم؛ فلمّا كان العام المقبل يجهّز رسول اللَّه صلى الله عليه و سلم وأصحابه لعمرة القضاء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6194009_211673320"/>
      <w:bookmarkStart w:id="121" w:name="_Toc44"/>
      <w:bookmarkEnd w:id="120"/>
      <w:r>
        <w:rPr>
          <w:rtl w:val="true"/>
        </w:rPr>
        <w:t>في عدم وجوب الحلق على المصدود</w:t>
      </w:r>
      <w:bookmarkStart w:id="122" w:name="pg737_6154"/>
      <w:bookmarkEnd w:id="121"/>
    </w:p>
    <w:p>
      <w:pPr>
        <w:pStyle w:val="BookText"/>
        <w:rPr/>
      </w:pPr>
      <w:bookmarkEnd w:id="122"/>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نصر، عن داود بن سرحان، عن عبد اللَّه بن فرقد، عن حمران،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حين صدَّ بالحديبيّة قصّر وأحلّ ونحر، ثمّ انصرف منها ولم يجب </w:t>
      </w:r>
      <w:r>
        <w:rPr>
          <w:rStyle w:val="FootnoteAnchor"/>
          <w:rtl w:val="true"/>
        </w:rPr>
        <w:footnoteReference w:id="177"/>
      </w:r>
      <w:r>
        <w:rPr>
          <w:rFonts w:ascii="Amiri" w:hAnsi="Amiri" w:eastAsia="Amiri" w:cs="Amiri"/>
          <w:color w:val="111111"/>
          <w:sz w:val="28"/>
          <w:sz w:val="28"/>
          <w:szCs w:val="28"/>
          <w:rtl w:val="true"/>
          <w:lang w:bidi="ar-SA"/>
        </w:rPr>
        <w:t xml:space="preserve">عليه الحلق حتّى يقضي النّسك، فأمّا المحصور فإنّما يكون عليه التقصير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6194011_211673320"/>
      <w:bookmarkStart w:id="124" w:name="_Toc45"/>
      <w:bookmarkEnd w:id="123"/>
      <w:r>
        <w:rPr>
          <w:rtl w:val="true"/>
        </w:rPr>
        <w:t>كفارة حلق الرأس للمحرم</w:t>
      </w:r>
      <w:bookmarkEnd w:id="124"/>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أسد بن عمرو، عن أشعث، عن عامر، عن عبد اللَّه بن معقل، عن كعب بن عجرة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النبيّ صلى الله عليه و سلم زمن الحديبيّة ولي وفرة من شعر قد قملت وأكلني الصئبان، فرآني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هدي؟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استيسر من الهدي،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ثلاثة أيّام أو أطعم ستّة مساكين كلّ مسكين نصف صاع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سلمة، والحارث بن مسكين قراءة عليه وأنا أسمع، عن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عبد الكريم بن مالك الجزري، عن مجاهد، عن عبد الرحمن بن أبي ليلى، عن كعب بن عجرة</w:t>
      </w:r>
      <w:r>
        <w:rPr>
          <w:rFonts w:eastAsia="Amiri" w:cs="Amiri" w:ascii="Amiri" w:hAnsi="Amiri"/>
          <w:color w:val="111111"/>
          <w:sz w:val="28"/>
          <w:szCs w:val="28"/>
          <w:rtl w:val="true"/>
          <w:lang w:bidi="ar-SA"/>
        </w:rPr>
        <w:t>:</w:t>
      </w:r>
      <w:bookmarkStart w:id="125" w:name="pg737_6156"/>
    </w:p>
    <w:p>
      <w:pPr>
        <w:pStyle w:val="BookText"/>
        <w:rPr/>
      </w:pPr>
      <w:bookmarkEnd w:id="125"/>
      <w:r>
        <w:rPr>
          <w:rFonts w:ascii="Amiri" w:hAnsi="Amiri" w:eastAsia="Amiri" w:cs="Amiri"/>
          <w:color w:val="111111"/>
          <w:sz w:val="28"/>
          <w:sz w:val="28"/>
          <w:szCs w:val="28"/>
          <w:rtl w:val="true"/>
          <w:lang w:bidi="ar-SA"/>
        </w:rPr>
        <w:t>أنّه كان مع رسول اللَّه صلى الله عليه و سلم محرماً، فآذاه القمل في رأسه، فأمره رسول اللَّه صلى الله عليه و سلم أن يحلق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ثلاثة أيام أو أطعم ستّة مساكين مُدَّيْن مَدّين أو أنسك شاة، أيّ ذلك فعلت أجزأ عنك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عمر، حدّثنا سفيان بن عيينة، عن أيّوب السختياني؛ وابن أبي نجيح؛ وحميد الأعرج؛ وعبد الكريم، عن مجاهد، عن عبد الرحمن بن أبي ليلى، 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مرّ به وهو بالحديبية، قبل أن يدخل مكّة وهو محرم، وهو يوقد تحت قدر، والقمل يتهافت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أتؤذيك هوامّك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وأطعم فرقاً بين ستّة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ثلاثة آصع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صُمْ ثلاثة أيام، أو أنسك نسيكة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اذبح شاة</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194013_211673320"/>
      <w:bookmarkStart w:id="127" w:name="_Toc46"/>
      <w:bookmarkEnd w:id="126"/>
      <w:r>
        <w:rPr>
          <w:rtl w:val="true"/>
        </w:rPr>
        <w:t>فضل الحلق على التقصير</w:t>
      </w:r>
      <w:bookmarkEnd w:id="127"/>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عبد الرحمن،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لِلْمُحَلِّقِينَ، مرّتين،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وللمقصرين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وللمقصّرين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6194015_211673320"/>
      <w:bookmarkStart w:id="129" w:name="_Toc47"/>
      <w:bookmarkEnd w:id="128"/>
      <w:r>
        <w:rPr>
          <w:rtl w:val="true"/>
        </w:rPr>
        <w:t>ما قال صلى الله عليه و آله في حق عليّ عليه السلام يوم الحديبيّة</w:t>
      </w:r>
      <w:bookmarkEnd w:id="129"/>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بحلوان، حدّثنا أبو بكر محمد بن المقرئ باصبهان، حدّثنا أبو الطيب محمد بن عبد الصمد الدقّاق البغدادي، حدّثنا أحمد بن عبد اللَّه أبو جعفر المكتّب، حدّثنا عبد الرزاق، أخبرنا سفيان الثوري، عن عبد اللَّه بن عثمان بن خُثَيْم، عن عبد الرحمن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وهو آخذ بضبع عليّ يوم الحديبيّة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قاتل الفجرة، منصور من نصره، مخذول من خذله، أنا مدينة العلم وعليٌّ بابها، فمن أراد البيت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بها صوته</w:t>
      </w:r>
      <w:r>
        <w:rPr>
          <w:rFonts w:eastAsia="Amiri" w:cs="Amiri" w:ascii="Amiri" w:hAnsi="Amiri"/>
          <w:color w:val="111111"/>
          <w:sz w:val="28"/>
          <w:szCs w:val="28"/>
          <w:rtl w:val="true"/>
          <w:lang w:bidi="ar-SA"/>
        </w:rPr>
        <w:t>.</w:t>
      </w:r>
      <w:bookmarkStart w:id="130" w:name="pg737_6160"/>
    </w:p>
    <w:p>
      <w:pPr>
        <w:pStyle w:val="Heading3"/>
        <w:numPr>
          <w:ilvl w:val="2"/>
          <w:numId w:val="1"/>
        </w:numPr>
        <w:rPr/>
      </w:pPr>
      <w:bookmarkStart w:id="131" w:name="__RefHeading___Toc6194017_211673320"/>
      <w:bookmarkStart w:id="132" w:name="_Toc48"/>
      <w:bookmarkEnd w:id="130"/>
      <w:bookmarkEnd w:id="131"/>
      <w:r>
        <w:rPr>
          <w:rtl w:val="true"/>
        </w:rPr>
        <w:t>عمرة القضاء</w:t>
      </w:r>
      <w:bookmarkEnd w:id="132"/>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عاصم خشيش بن أصرم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دخل مكّة في عمرة القضاء </w:t>
      </w:r>
      <w:r>
        <w:rPr>
          <w:rStyle w:val="FootnoteAnchor"/>
          <w:rtl w:val="true"/>
        </w:rPr>
        <w:footnoteReference w:id="186"/>
      </w:r>
      <w:r>
        <w:rPr>
          <w:rFonts w:ascii="Amiri" w:hAnsi="Amiri" w:eastAsia="Amiri" w:cs="Amiri"/>
          <w:color w:val="111111"/>
          <w:sz w:val="28"/>
          <w:sz w:val="28"/>
          <w:szCs w:val="28"/>
          <w:rtl w:val="true"/>
          <w:lang w:bidi="ar-SA"/>
        </w:rPr>
        <w:t>وعبد اللَّه بن رواحة يمشي بين يديه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بني الكفار عن سبيله اليوم نضربكم على تنزيله</w:t>
      </w:r>
    </w:p>
    <w:p>
      <w:pPr>
        <w:pStyle w:val="BookText"/>
        <w:rPr/>
      </w:pPr>
      <w:r>
        <w:rPr>
          <w:rFonts w:ascii="Amiri" w:hAnsi="Amiri" w:eastAsia="Amiri" w:cs="Amiri"/>
          <w:color w:val="111111"/>
          <w:sz w:val="28"/>
          <w:sz w:val="28"/>
          <w:szCs w:val="28"/>
          <w:rtl w:val="true"/>
          <w:lang w:bidi="ar-SA"/>
        </w:rPr>
        <w:t>ضرباً يزيل الهام عن مقيله ويذهل الخليل عن خليله</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رواحة بين يدي رسول اللَّه صلى الله عليه و سلم وفي حرم اللَّه عزَّ وجلَّ تقول الشِّعر؟ قال النبيّ صلى الله عليه و سلم خلِّ عنه فلهو أسرع فيهم من نضح النبل</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194019_211673320"/>
      <w:bookmarkStart w:id="134" w:name="_Toc49"/>
      <w:bookmarkEnd w:id="133"/>
      <w:r>
        <w:rPr>
          <w:rtl w:val="true"/>
        </w:rPr>
        <w:t>مدّة إقامته صلى الله عليه و آله بمكة في عمرة القضاء</w:t>
      </w:r>
      <w:bookmarkEnd w:id="134"/>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رشيد، حدّثنا يحيى بن زكريا، حدّثنا محمد بن إسحاق، عن أبان بن صالح؛ وعن ابن أبي نجيح، عن مجاهد، عن ابن عباس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أقام في عمرة القضاء ثلاثاً</w:t>
      </w:r>
      <w:r>
        <w:rPr>
          <w:rFonts w:eastAsia="Amiri" w:cs="Amiri" w:ascii="Amiri" w:hAnsi="Amiri"/>
          <w:color w:val="111111"/>
          <w:sz w:val="28"/>
          <w:szCs w:val="28"/>
          <w:rtl w:val="true"/>
          <w:lang w:bidi="ar-SA"/>
        </w:rPr>
        <w:t>.</w:t>
      </w:r>
      <w:bookmarkStart w:id="135" w:name="pg737_6162"/>
    </w:p>
    <w:p>
      <w:pPr>
        <w:pStyle w:val="Heading3"/>
        <w:numPr>
          <w:ilvl w:val="2"/>
          <w:numId w:val="1"/>
        </w:numPr>
        <w:rPr/>
      </w:pPr>
      <w:bookmarkStart w:id="136" w:name="__RefHeading___Toc6194021_211673320"/>
      <w:bookmarkStart w:id="137" w:name="_Toc50"/>
      <w:bookmarkEnd w:id="135"/>
      <w:bookmarkEnd w:id="136"/>
      <w:r>
        <w:rPr>
          <w:rtl w:val="true"/>
        </w:rPr>
        <w:t>طوافه صلى الله عليه و آله بالبيت وسعيه بين الصفا والمروة في عمرة القضاء</w:t>
      </w:r>
      <w:bookmarkEnd w:id="137"/>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عن ابن فضال، عن ثعلبة، 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غزوة الحديبيّة وادع رسول اللَّه صلى الله عليه و آله أهل مكّة ثلاث سنين، ثمّ دخل </w:t>
      </w:r>
      <w:r>
        <w:rPr>
          <w:rStyle w:val="FootnoteAnchor"/>
          <w:rtl w:val="true"/>
        </w:rPr>
        <w:footnoteReference w:id="189"/>
      </w:r>
      <w:r>
        <w:rPr>
          <w:rFonts w:ascii="Amiri" w:hAnsi="Amiri" w:eastAsia="Amiri" w:cs="Amiri"/>
          <w:color w:val="111111"/>
          <w:sz w:val="28"/>
          <w:sz w:val="28"/>
          <w:szCs w:val="28"/>
          <w:rtl w:val="true"/>
          <w:lang w:bidi="ar-SA"/>
        </w:rPr>
        <w:t>فقضى نسكه، فمرّ رسول اللَّه صلى الله عليه و آله بنفر من أصحابه جلوس في فناء الكعبة،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قومكم على رؤوس الجبال لا يرونكم فيروا فيكم ضعفاً،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فشدّوا أزرهم وشدّوا أيديهم على أوساطهم ثمّ رملوا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أبي عبد اللَّه، عن ابن فضّال، عن ثعلبة، عن زرارة أو محمد بن مسلم </w:t>
      </w:r>
      <w:r>
        <w:rPr>
          <w:rStyle w:val="FootnoteAnchor"/>
        </w:rPr>
        <w:footnoteReference w:id="19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عليه السلام عن الطواف أيرمل فيه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أن قدم مكّة وكان بينه وبين المشركين الكتاب الذي قد علمتم أمر الناس أن يتجلّدوا،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أعضادكم، وأخرج رسول اللَّه صلى الله عليه و آله عضديه، ثمّ رمل </w:t>
      </w:r>
      <w:r>
        <w:rPr>
          <w:rStyle w:val="FootnoteAnchor"/>
          <w:rtl w:val="true"/>
        </w:rPr>
        <w:footnoteReference w:id="192"/>
      </w:r>
      <w:r>
        <w:rPr>
          <w:rFonts w:ascii="Amiri" w:hAnsi="Amiri" w:eastAsia="Amiri" w:cs="Amiri"/>
          <w:color w:val="111111"/>
          <w:sz w:val="28"/>
          <w:sz w:val="28"/>
          <w:szCs w:val="28"/>
          <w:rtl w:val="true"/>
          <w:lang w:bidi="ar-SA"/>
        </w:rPr>
        <w:t>بالبيت ليريهم أنّهم لم يصبهم جهد، فمن أجل ذلك يرمل الناس، وإنّي لأمشي مشياً، وقد كان عليّ بن الحسين عليهما السلام يمشي مشياً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عليهما السلام أنّه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دخل رسول اللَّه صلى الله عليه و آله المسجد الحرام بدأ بالركن فاستلمه، ثمّ مضى عن يمينه</w:t>
      </w:r>
    </w:p>
    <w:p>
      <w:pPr>
        <w:pStyle w:val="BookText"/>
        <w:rPr/>
      </w:pPr>
      <w:r>
        <w:rPr>
          <w:rFonts w:ascii="Amiri" w:hAnsi="Amiri" w:eastAsia="Amiri" w:cs="Amiri"/>
          <w:color w:val="111111"/>
          <w:sz w:val="28"/>
          <w:sz w:val="28"/>
          <w:szCs w:val="28"/>
          <w:rtl w:val="true"/>
          <w:lang w:bidi="ar-SA"/>
        </w:rPr>
        <w:t>والبيت عن يساره وطاف أسبوعاً، رَمَلَ ثلاثة أشواط ومشى أربعاً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ابن عباس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أنّ رسول اللَّه صلى الله عليه و آله أمر بالرمل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وصدفوا،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دخل مكّة في عمرة القضاء وأهلها مشركون، وبلغهم أنّ أصحاب محمّد مجهودون،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أراهم من نفسه جلداً، فأمرهم فحسروا عن أعضادهم ورملوا بالبيت ثلاثة أشواط ورسول اللَّه صلى الله عليه و آله على ناقته، وعبد اللَّه بن رواحة أخذ بزمامها والمشركون بحيال الميزاب ينظرون إليهم، ثمّ حجّ رسول اللَّه صلى الله عليه و آله بعد ذلك فلم يرمل ولم يأمرهم بذلك، فصدقوا في ذلك وكذبوا في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الطاهر، أخبرنا عبد اللَّه بن وهب، أخبرني مالك؛ وابن جريج، عن جعفر بن محمد، عن أبيه،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رمل ثلاثة أطواف من الحجر إلى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أخبرنا يحيى بن آدم، حدّثنا سفيان، عن جعفر بن محمد، عن أبيه، عن جابر بن عبد اللَّه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قدم مكّة أتى الحجر فاستلمه، ثمّ مشى على يمينه فرمل ثلاثاً ومشى أربعاً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سلمة الخزاعي، أنا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بلال، أخبره أو حدّثه جعفر بن محمد، عن أبيه، عن جابر بن عبداللَّه سمعه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قدمنا مع رسول اللَّه صلى الله عليه و سلم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سبعاً ورمل ثلاثاً ومشى أربعاً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حمّاد بن زيد، عن أيّوب، عن سعيد بن جبير، أنّه حدث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رسول اللَّه صلى الله عليه و سلم مكّة وقد وهنتهم حمّى يثرب،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يقدم عليكم قوم قد وهنتهم الحمّى، ولقوا منها شرّاً، فأطلع اللَّه سبحانه نبيّه صلى الله عليه و سلم على ما قالوه، فأمرهم أن يرملوا الأشواط الثلاثة، وأن يمشوا بين الركنين، فلمّا رأوهم رملوا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ذكرتم أنّ الحمى قد وهنتهم، هؤلاء أجلد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يأمرهم أن يرملوا الأشواط كلّها الّا إبقاء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موسى بن إسماعيل، حدّثنا حمّاد، حدّثنا أبو عاصم الغنوي،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 رسول اللَّه صلى الله عليه و سلم قد رمل بالبيت، وأنّ ذلك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صدقوا وما كذبوا؟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قد رمل رسول اللَّه صلى الله عليه و سلم، وكذبوا ليس بسنّة، إنّ قريشاً قالت زمن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محمّداً وأصحابه حتّى يموتوا موت النَّغف </w:t>
      </w:r>
      <w:r>
        <w:rPr>
          <w:rStyle w:val="FootnoteAnchor"/>
          <w:rtl w:val="true"/>
        </w:rPr>
        <w:footnoteReference w:id="200"/>
      </w:r>
      <w:r>
        <w:rPr>
          <w:rFonts w:ascii="Amiri" w:hAnsi="Amiri" w:eastAsia="Amiri" w:cs="Amiri"/>
          <w:color w:val="111111"/>
          <w:sz w:val="28"/>
          <w:sz w:val="28"/>
          <w:szCs w:val="28"/>
          <w:rtl w:val="true"/>
          <w:lang w:bidi="ar-SA"/>
        </w:rPr>
        <w:t xml:space="preserve">، فلمّا صالحوه على أن يجيئوا من العام المقبل، فيقيموا بمكة ثلاثة أيام، فقدم رسول اللَّه صلى الله عليه و سلم والمشركون من قبل قُعيقعان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ارملوا بالبيت ثلاثاً وليس بسنّة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 رسول اللَّه صلى الله عليه و سلم طاف بين الصفا والمروة على بعيره، وأنّ</w:t>
      </w:r>
    </w:p>
    <w:p>
      <w:pPr>
        <w:pStyle w:val="BookText"/>
        <w:rPr/>
      </w:pPr>
      <w:r>
        <w:rPr>
          <w:rFonts w:ascii="Amiri" w:hAnsi="Amiri" w:eastAsia="Amiri" w:cs="Amiri"/>
          <w:color w:val="111111"/>
          <w:sz w:val="28"/>
          <w:sz w:val="28"/>
          <w:szCs w:val="28"/>
          <w:rtl w:val="true"/>
          <w:lang w:bidi="ar-SA"/>
        </w:rPr>
        <w:t>ذلك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صدقوا وما كذبوا؟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قد طاف رسول اللَّه صلى الله عليه و سلم بين الصفا والمروة على بعيره، وكذبوا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بسنّة، كان الناس لا يدفعون عن رسول اللَّه، ولا يصرفون عنه، فطاف على بعير ليسمعوا كلامه، وليروا مكانه، ولا تناله أيديهم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كامل فضيل بن حسين الجحدري، حدّثنا عبد الواحد بن زياد، حدّثنا الجريري،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هذا الرّمل بالبيت ثلاثة أطواف ومشى أربعة أطواف أسنّة هو؟ فإنّ قومك يزعمون أنّه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w:t>
      </w:r>
      <w:r>
        <w:rPr>
          <w:rStyle w:val="FootnoteAnchor"/>
          <w:rtl w:val="true"/>
        </w:rPr>
        <w:footnoteReference w:id="2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قدم مكّة،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وأصحابه لا يستطيعون أن يطوفوا بالبيت من الهُزل </w:t>
      </w:r>
      <w:r>
        <w:rPr>
          <w:rStyle w:val="FootnoteAnchor"/>
          <w:rtl w:val="true"/>
        </w:rPr>
        <w:footnoteReference w:id="204"/>
      </w:r>
      <w:r>
        <w:rPr>
          <w:rFonts w:ascii="Amiri" w:hAnsi="Amiri" w:eastAsia="Amiri" w:cs="Amiri"/>
          <w:color w:val="111111"/>
          <w:sz w:val="28"/>
          <w:sz w:val="28"/>
          <w:szCs w:val="28"/>
          <w:rtl w:val="true"/>
          <w:lang w:bidi="ar-SA"/>
        </w:rPr>
        <w:t>، وكانوا يحسدونه،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رسول اللَّه صلى الله عليه و سلم أن يرملوا ثلاثاً ويمشوا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الطواف بين الصفا والمروة راكباً أسنّة هو؟ فإنّ قومك يزعمون أنّه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وكذبوا </w:t>
      </w:r>
      <w:r>
        <w:rPr>
          <w:rStyle w:val="FootnoteAnchor"/>
          <w:rtl w:val="true"/>
        </w:rPr>
        <w:footnoteReference w:id="2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وكذبوا؟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كثر عليه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هذا محمد حتّى خرج العواتق </w:t>
      </w:r>
      <w:r>
        <w:rPr>
          <w:rStyle w:val="FootnoteAnchor"/>
          <w:rtl w:val="true"/>
        </w:rPr>
        <w:footnoteReference w:id="206"/>
      </w:r>
      <w:r>
        <w:rPr>
          <w:rFonts w:ascii="Amiri" w:hAnsi="Amiri" w:eastAsia="Amiri" w:cs="Amiri"/>
          <w:color w:val="111111"/>
          <w:sz w:val="28"/>
          <w:sz w:val="28"/>
          <w:szCs w:val="28"/>
          <w:rtl w:val="true"/>
          <w:lang w:bidi="ar-SA"/>
        </w:rPr>
        <w:t>من البيوت،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سلم لا يضرب الناس بين يديه، فلمّا كثر عليه رَكِبَ، والمشي والسعي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الرّبيع الزّهراني، حدّثنا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رسول اللَّه صلى الله عليه و سلم وأصحابه مكّة، وقد وهنتهم حمّى يثرب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يقدم عليكم غداً قوم قد وهنتهم الحمّى، ولقوا منها شدّة، فجلسوا مما يلي الحِجْرَ </w:t>
      </w:r>
      <w:r>
        <w:rPr>
          <w:rStyle w:val="FootnoteAnchor"/>
          <w:rtl w:val="true"/>
        </w:rPr>
        <w:footnoteReference w:id="209"/>
      </w:r>
      <w:r>
        <w:rPr>
          <w:rFonts w:ascii="Amiri" w:hAnsi="Amiri" w:eastAsia="Amiri" w:cs="Amiri"/>
          <w:color w:val="111111"/>
          <w:sz w:val="28"/>
          <w:sz w:val="28"/>
          <w:szCs w:val="28"/>
          <w:rtl w:val="true"/>
          <w:lang w:bidi="ar-SA"/>
        </w:rPr>
        <w:t xml:space="preserve">، وأمرهم النبيّ صلى الله عليه و سلم أن يرملوا ثلاثة أشواط ويمشوا ما بين الركنين </w:t>
      </w:r>
      <w:r>
        <w:rPr>
          <w:rStyle w:val="FootnoteAnchor"/>
          <w:rtl w:val="true"/>
        </w:rPr>
        <w:footnoteReference w:id="210"/>
      </w:r>
      <w:r>
        <w:rPr>
          <w:rFonts w:ascii="Amiri" w:hAnsi="Amiri" w:eastAsia="Amiri" w:cs="Amiri"/>
          <w:color w:val="111111"/>
          <w:sz w:val="28"/>
          <w:sz w:val="28"/>
          <w:szCs w:val="28"/>
          <w:rtl w:val="true"/>
          <w:lang w:bidi="ar-SA"/>
        </w:rPr>
        <w:t xml:space="preserve">، ليرى المشركون جلدهم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زعمتم أنّ الحمّى قد وهنتهم، هؤلاء أجلد من كذا وكذا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ثنا عبد الرزاق، أنبأنا معمر، عن أبي خيثم، عن أبي الطفيل،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سلم لأصحابه حين أرادوا دخول مكّة في عمرته بعد الحديبيّة </w:t>
      </w:r>
      <w:r>
        <w:rPr>
          <w:rStyle w:val="FootnoteAnchor"/>
        </w:rPr>
        <w:footnoteReference w:id="21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قومكم غداً سيرونكم فليرونّكم 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المسجد استلموا الركن ورملوا والنبيّ صلى الله عليه و سلم معهم، حتّى إذا بلغوا الرّكن اليماني مشوا إلى الركن الأسود، ثمّ رملوا حتّى بلغوا الركن اليماني، ثمّ مشوا إلى الركن الأسود، ففعل ذلك ثلاث مرّات، ثمّ مشى الأربع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عليّ بن عاصم، عن الجريري، عن أبي الطفيل؛ وعبد اللَّه بن عثمان بن خثيم، عن أبي الطفيل كلاهما، عن ابن عباس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رمل رسول اللَّه صلى الله عليه و سلم ثلاثة أشواط بالبيت، إذا انتهى إلى الركن اليماني مشى حتّى يأتي الحجر، ثم رمل ومشى أربعة أطواف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سفيان بن عيينة، عن عمرو بن دينار، عن طاووس،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سعى رسول اللَّه صلى الله عليه و سلم بالبيت وبين الصفا والمروة ليرى المشركين قوّته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سفيان، عن عمرو،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رمل رسول اللَّه صلى الله عليه و سلم حول الكعبة ليرى المشركين قوّته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الأنباري، حدّثنا يحيى بن سليم، عن ابن خثيم، عن أبي الطفيل،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اضطبع </w:t>
      </w:r>
      <w:r>
        <w:rPr>
          <w:rStyle w:val="FootnoteAnchor"/>
          <w:rtl w:val="true"/>
        </w:rPr>
        <w:footnoteReference w:id="218"/>
      </w:r>
      <w:r>
        <w:rPr>
          <w:rFonts w:ascii="Amiri" w:hAnsi="Amiri" w:eastAsia="Amiri" w:cs="Amiri"/>
          <w:color w:val="111111"/>
          <w:sz w:val="28"/>
          <w:sz w:val="28"/>
          <w:szCs w:val="28"/>
          <w:rtl w:val="true"/>
          <w:lang w:bidi="ar-SA"/>
        </w:rPr>
        <w:t>فاستلم وكبّر، ثمّ رمل ثلاثة أطواف، وكانوا إذا بلغوا الركن اليماني وتغيبوا من قريش مشوا، ثم يطلعون عليهم يرملون، تقول قريش، كأنّهم الغزلان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سنّة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همام، ثنا قتادة، عن</w:t>
      </w:r>
      <w:bookmarkStart w:id="138" w:name="pg737_6174"/>
    </w:p>
    <w:p>
      <w:pPr>
        <w:pStyle w:val="BookText"/>
        <w:rPr/>
      </w:pPr>
      <w:bookmarkEnd w:id="138"/>
      <w:r>
        <w:rPr>
          <w:rFonts w:ascii="Amiri" w:hAnsi="Amiri" w:eastAsia="Amiri" w:cs="Amiri"/>
          <w:color w:val="111111"/>
          <w:sz w:val="28"/>
          <w:sz w:val="28"/>
          <w:szCs w:val="28"/>
          <w:rtl w:val="true"/>
          <w:lang w:bidi="ar-SA"/>
        </w:rPr>
        <w:t>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طاف سبعاً وطاف سعياً وإنما سعى أحبّ أنْ يرى الناس قوّته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عن ابن جريج،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رمل من سبعةٍ ثلاثة أطواف خبباً ليس بينهنّ مشي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ابن جريج،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بدأ بالحجر الأسود، ورمل من الحجر إلى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 بن قعنب، حدّثنا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وحدّثنا يحيى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مالك، عن جعفر بن محمد، عن أبيه، عن جابر بن عبد اللَّه رضي اللَّه عنهما،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رمل من الحجر الأسود حتّى انتهى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عمرو؛ وسليمان بن داود، عن ابن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يونس، عن ابن شهاب، عن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حين يقدم مكّة يستلم الرّكن الأسود أوّل ما يطوف يخبّ </w:t>
      </w:r>
      <w:r>
        <w:rPr>
          <w:rStyle w:val="FootnoteAnchor"/>
          <w:rtl w:val="true"/>
        </w:rPr>
        <w:footnoteReference w:id="224"/>
      </w:r>
      <w:r>
        <w:rPr>
          <w:rFonts w:ascii="Amiri" w:hAnsi="Amiri" w:eastAsia="Amiri" w:cs="Amiri"/>
          <w:color w:val="111111"/>
          <w:sz w:val="28"/>
          <w:sz w:val="28"/>
          <w:szCs w:val="28"/>
          <w:rtl w:val="true"/>
          <w:lang w:bidi="ar-SA"/>
        </w:rPr>
        <w:t>ثلاثة أطواف من السبع</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194023_211673320"/>
      <w:bookmarkStart w:id="140" w:name="_Toc51"/>
      <w:bookmarkEnd w:id="139"/>
      <w:r>
        <w:rPr>
          <w:rtl w:val="true"/>
        </w:rPr>
        <w:t>ما نزل عليه صلى الله عليه و آله من القرآن في الصفا والمروة في عمرة القضاء</w:t>
      </w:r>
      <w:bookmarkEnd w:id="14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 عليه السلام قال</w:t>
      </w:r>
      <w:r>
        <w:rPr>
          <w:rFonts w:eastAsia="Amiri" w:cs="Amiri" w:ascii="Amiri" w:hAnsi="Amiri"/>
          <w:color w:val="111111"/>
          <w:sz w:val="28"/>
          <w:szCs w:val="28"/>
          <w:rtl w:val="true"/>
          <w:lang w:bidi="ar-SA"/>
        </w:rPr>
        <w:t>:</w:t>
      </w:r>
      <w:bookmarkStart w:id="141" w:name="pg737_6176"/>
    </w:p>
    <w:p>
      <w:pPr>
        <w:pStyle w:val="BookText"/>
        <w:rPr/>
      </w:pPr>
      <w:bookmarkEnd w:id="141"/>
      <w:r>
        <w:rPr>
          <w:rFonts w:ascii="Amiri" w:hAnsi="Amiri" w:eastAsia="Amiri" w:cs="Amiri"/>
          <w:color w:val="111111"/>
          <w:sz w:val="28"/>
          <w:sz w:val="28"/>
          <w:szCs w:val="28"/>
          <w:rtl w:val="true"/>
          <w:lang w:bidi="ar-SA"/>
        </w:rPr>
        <w:t>سألته عن السعي بين الصّفا والمروة فريضة هو أو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عمرة القضاء، وذلك أنّ رسول اللَّه صلى الله عليه و آله كان شرطه عليهم أن يرفعوا الأصنام، فتشاغل رجل من أصحابه حتّى أعيدت الأصنام، فجاؤا إلى رسول اللَّه صلى الله عليه و آله فسألوه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لم يطف وقد أعيدت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أي والأصنام عليهما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194025_211673320"/>
      <w:bookmarkStart w:id="143" w:name="_Toc52"/>
      <w:bookmarkEnd w:id="142"/>
      <w:r>
        <w:rPr>
          <w:rtl w:val="true"/>
        </w:rPr>
        <w:t>دعائه صلى الله عليه و آله على الأحزاب بعد الطواف والسعي</w:t>
      </w:r>
      <w:bookmarkEnd w:id="143"/>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يحيى، عن إسماعيل، ثنا عبد اللَّه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إعتمر رسول اللَّه صلى الله عليه و سلم فطاف بالبيت، ثمّ خرج فطاف بين الصفا والمروة وجعلنا نستره من أهل مكّة أن يرميه أحد أو يصيبه بشي‌ء، فسمعته يدعو على الأحزاب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مُنْزِلِ الْكِتَابِ، سَرِيعِ الْحِسَابِ، هَازِمِ الْأَحْزَابِ، اللَّهُمَّ أهْزِمْهُمْ وَزَلْزِلْهُمْ</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194027_211673320"/>
      <w:bookmarkStart w:id="145" w:name="_Toc53"/>
      <w:bookmarkEnd w:id="144"/>
      <w:r>
        <w:rPr>
          <w:rtl w:val="true"/>
        </w:rPr>
        <w:t>في أنه صلى الله عليه و آله لم يدخل البيت في عمرة القضاء</w:t>
      </w:r>
      <w:bookmarkEnd w:id="145"/>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خالد، عن عبد اللَّه بن أبي أوفى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إعتمر </w:t>
      </w:r>
      <w:r>
        <w:rPr>
          <w:rStyle w:val="FootnoteAnchor"/>
        </w:rPr>
        <w:footnoteReference w:id="22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فطاف بالبيت وصلّى خلف المقام ركعتين ومعه من</w:t>
      </w:r>
      <w:bookmarkStart w:id="146" w:name="pg737_6178"/>
    </w:p>
    <w:p>
      <w:pPr>
        <w:pStyle w:val="BookText"/>
        <w:rPr/>
      </w:pPr>
      <w:bookmarkEnd w:id="146"/>
      <w:r>
        <w:rPr>
          <w:rFonts w:ascii="Amiri" w:hAnsi="Amiri" w:eastAsia="Amiri" w:cs="Amiri"/>
          <w:color w:val="111111"/>
          <w:sz w:val="28"/>
          <w:sz w:val="28"/>
          <w:szCs w:val="28"/>
          <w:rtl w:val="true"/>
          <w:lang w:bidi="ar-SA"/>
        </w:rPr>
        <w:t>يستره من الناس،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رسول اللَّه صلى الله عليه و سلم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عن جرير، عن إسماعيل، عن عبد اللَّه بن أبي أوفى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إعتمر </w:t>
      </w:r>
      <w:r>
        <w:rPr>
          <w:rStyle w:val="FootnoteAnchor"/>
          <w:rtl w:val="true"/>
        </w:rPr>
        <w:footnoteReference w:id="231"/>
      </w:r>
      <w:r>
        <w:rPr>
          <w:rFonts w:ascii="Amiri" w:hAnsi="Amiri" w:eastAsia="Amiri" w:cs="Amiri"/>
          <w:color w:val="111111"/>
          <w:sz w:val="28"/>
          <w:sz w:val="28"/>
          <w:szCs w:val="28"/>
          <w:rtl w:val="true"/>
          <w:lang w:bidi="ar-SA"/>
        </w:rPr>
        <w:t>رسول اللَّه صلى الله عليه و سلم واعتمرنا معه، فلمّا دخل مكّة طاف وطفنا معه وأتى الصفا والمروة وأتيناها معه، وكنّا نستره من أهل مكّة أن يرميه أحد، فقال له صاحب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دخل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ما قال لخديجة،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بشّروا خديجة </w:t>
      </w:r>
      <w:r>
        <w:rPr>
          <w:rStyle w:val="FootnoteAnchor"/>
          <w:rtl w:val="true"/>
        </w:rPr>
        <w:footnoteReference w:id="232"/>
      </w:r>
      <w:r>
        <w:rPr>
          <w:rFonts w:ascii="Amiri" w:hAnsi="Amiri" w:eastAsia="Amiri" w:cs="Amiri"/>
          <w:color w:val="111111"/>
          <w:sz w:val="28"/>
          <w:sz w:val="28"/>
          <w:szCs w:val="28"/>
          <w:rtl w:val="true"/>
          <w:lang w:bidi="ar-SA"/>
        </w:rPr>
        <w:t>ببيتٍ من الجنة من قصبٍ لا صخب فيه ولا نصب</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6194029_211673320"/>
      <w:bookmarkStart w:id="148" w:name="_Toc54"/>
      <w:bookmarkEnd w:id="147"/>
      <w:r>
        <w:rPr>
          <w:rtl w:val="true"/>
        </w:rPr>
        <w:t>من معجزاته صلى الله عليه و آله في عمرة القضاء</w:t>
      </w:r>
      <w:bookmarkEnd w:id="148"/>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خرج رسول اللَّه صلى الله عليه و آله للعمرة سنة الحديبية منعت قريش من دخوله مكّة، وتحالفوا أنّه لا يدخلها ومنهم عين تطرف، وقال لهم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محارباً لكم إنّما جئت معتمراً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ندعك تدخل مكّة على هذه الحال، فتستندّ لنا العرب وتعيّرنا، ولكن اجعل بيننا وبينك هدنة لا تكون لغيرنا، فاتّفقوا عليها، وقد نفد ماء المسلمين وكظّهم </w:t>
      </w:r>
      <w:r>
        <w:rPr>
          <w:rStyle w:val="FootnoteAnchor"/>
        </w:rPr>
        <w:footnoteReference w:id="23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وبهائمهم العطش، فجي‌ء بركوة فيها قليل من الماء، فأدخل يده فيها ففاضت الركوة، ونودي في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الماء فليأته، فسقوا واستقوا</w:t>
      </w:r>
      <w:bookmarkStart w:id="149" w:name="pg737_6180"/>
    </w:p>
    <w:p>
      <w:pPr>
        <w:pStyle w:val="BookText"/>
        <w:rPr/>
      </w:pPr>
      <w:bookmarkEnd w:id="149"/>
      <w:r>
        <w:rPr>
          <w:rFonts w:ascii="IRNazanin" w:hAnsi="IRNazanin" w:eastAsia="IRNazanin"/>
          <w:color w:val="111111"/>
          <w:sz w:val="28"/>
          <w:sz w:val="28"/>
          <w:szCs w:val="28"/>
          <w:rtl w:val="true"/>
          <w:lang w:bidi="fa-IR"/>
        </w:rPr>
        <w:t>وملاؤا القرب</w:t>
      </w:r>
      <w:r>
        <w:rPr>
          <w:rFonts w:eastAsia="IRNazanin" w:cs="IRNazanin"/>
          <w:color w:val="111111"/>
          <w:sz w:val="28"/>
          <w:szCs w:val="28"/>
          <w:rtl w:val="true"/>
          <w:lang w:bidi="fa-IR"/>
        </w:rPr>
        <w:t>.</w:t>
      </w:r>
    </w:p>
    <w:p>
      <w:pPr>
        <w:pStyle w:val="Heading3"/>
        <w:numPr>
          <w:ilvl w:val="2"/>
          <w:numId w:val="1"/>
        </w:numPr>
        <w:rPr/>
      </w:pPr>
      <w:bookmarkStart w:id="150" w:name="__RefHeading___Toc6194031_211673320"/>
      <w:bookmarkStart w:id="151" w:name="_Toc55"/>
      <w:bookmarkEnd w:id="150"/>
      <w:r>
        <w:rPr>
          <w:rtl w:val="true"/>
        </w:rPr>
        <w:t>عمرته صلى الله عليه و آله من الجعرانة</w:t>
      </w:r>
      <w:bookmarkEnd w:id="151"/>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الزّهري، عن أبي سلمة،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سلم من الجعرانة </w:t>
      </w:r>
      <w:r>
        <w:rPr>
          <w:rStyle w:val="FootnoteAnchor"/>
          <w:rtl w:val="true"/>
        </w:rPr>
        <w:footnoteReference w:id="236"/>
      </w:r>
      <w:r>
        <w:rPr>
          <w:rFonts w:ascii="Amiri" w:hAnsi="Amiri" w:eastAsia="Amiri" w:cs="Amiri"/>
          <w:color w:val="111111"/>
          <w:sz w:val="28"/>
          <w:sz w:val="28"/>
          <w:szCs w:val="28"/>
          <w:rtl w:val="true"/>
          <w:lang w:bidi="ar-SA"/>
        </w:rPr>
        <w:t xml:space="preserve">في ذي القعدة </w:t>
      </w:r>
      <w:r>
        <w:rPr>
          <w:rStyle w:val="FootnoteAnchor"/>
          <w:rtl w:val="true"/>
        </w:rPr>
        <w:footnoteReference w:id="237"/>
      </w:r>
      <w:r>
        <w:rPr>
          <w:rFonts w:ascii="Amiri" w:hAnsi="Amiri" w:eastAsia="Amiri" w:cs="Amiri"/>
          <w:color w:val="111111"/>
          <w:sz w:val="28"/>
          <w:sz w:val="28"/>
          <w:szCs w:val="28"/>
          <w:rtl w:val="true"/>
          <w:lang w:bidi="ar-SA"/>
        </w:rPr>
        <w:t xml:space="preserve">إلى مكّة، فقضى بها عمرته ثمّ صدر </w:t>
      </w:r>
      <w:r>
        <w:rPr>
          <w:rStyle w:val="FootnoteAnchor"/>
          <w:rtl w:val="true"/>
        </w:rPr>
        <w:footnoteReference w:id="238"/>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الرحمن بن الحجّاج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الجوار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هلال ذي الحجّة فاخرج إلى الجعرانة فأحرم منها بالحجّ،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دخلت مكّة أُقيم إلى يوم التّروية لا أطوف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عشراً لا تأتي الكعبة، إنَّ عشراً لكثير إنَّ البيت ليس بمهجور ولكن إذا دخلت فطف بالبيت واسع بين الصّفا والمروة،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من طاف بالبيت وسعى بين الصفا</w:t>
      </w:r>
    </w:p>
    <w:p>
      <w:pPr>
        <w:pStyle w:val="BookText"/>
        <w:rPr/>
      </w:pPr>
      <w:r>
        <w:rPr>
          <w:rFonts w:ascii="Amiri" w:hAnsi="Amiri" w:eastAsia="Amiri" w:cs="Amiri"/>
          <w:color w:val="111111"/>
          <w:sz w:val="28"/>
          <w:sz w:val="28"/>
          <w:szCs w:val="28"/>
          <w:rtl w:val="true"/>
          <w:lang w:bidi="ar-SA"/>
        </w:rPr>
        <w:t>والمروة فقد 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تعقد بالتلبية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طفت طوافاً وصلّيت ركعتين فاعقد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فقيهكم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أن تأمر أصحابك يأتون الجعرانة فيحرمون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من مواقيت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وقت من مواقيت رسول اللَّه صلى الله عليه و آله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منها حين قسّم غنائم حنين ومرجعه من الطائف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الحسين بن سعيد، عن صفوان، عن أبي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مجاوراً بمكّة فسألت أبا عبد اللَّه عليه السلام من أين أُحرم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أحرم رسول اللَّه صلى الله عليه و آله من الجعرانة، أتاه في ذلك المكان 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الطائف وفتح خيبر والفتح، فقلت متى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صرورة فإذا مضى من ذي الحجّة يوم، فإذا كنت قد حججت قبل ذلك فإذا مضى من الشهر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إعتمر عام الفتح من الجعرانة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يحيى بن سعيد، عن ابن جريج، عن مزاحم بن أبي مزاحم، عن عبد العزيز بن عبد اللَّه، عن محرش الكعبي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خرج من الجعرانة ليلًا معتمراً، فدخل مكّة ليلًا فقضى</w:t>
      </w:r>
    </w:p>
    <w:p>
      <w:pPr>
        <w:pStyle w:val="BookText"/>
        <w:rPr/>
      </w:pPr>
      <w:r>
        <w:rPr>
          <w:rFonts w:ascii="Amiri" w:hAnsi="Amiri" w:eastAsia="Amiri" w:cs="Amiri"/>
          <w:color w:val="111111"/>
          <w:sz w:val="28"/>
          <w:sz w:val="28"/>
          <w:szCs w:val="28"/>
          <w:rtl w:val="true"/>
          <w:lang w:bidi="ar-SA"/>
        </w:rPr>
        <w:t>عمرته، ثمَّ خرج عن ليلته فأصبح بالجعرانة كبائب، فلمّا زالت الشمس من الغد خرج من بطن سرف حتّى جاء مع الطريق، طريق جمع ببطن سرف، فمن أجل ذلك خفيت عمرته على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هنّاد بن السّري، عن سفيان، عن إسماعيل بن أميّة، عن مزاحم، عن عبد العزيز بن عبد اللَّه بن خالد بن أُسَيْد، عن محرش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خرج من الجعرانة ليلًا كأنّه سبيكة فضّة، فاعتمر ثمّ أصبح بها كبائت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سعيد بن مزاحم بن أبي مزاحم، حدّثني أبي مزاحم، عن عبد العزيز بن عبد اللَّه بن أُسيد، عن محرّش الكعبي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النّبيّ صلى الله عليه و سلم الجعرانة فجاء إلى المسجد فركع ما شاء اللَّه ثمّ أحرم، ثمّ استوى على راحلته، فاستقبل بطن سرف حتّى لقي طريق المدينة، فأصبح بمكّة كبائت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فضيل، عن داود بن أبي هند،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قد أحرم من الجعرانة وهو مقبل من الطائف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سفيان بن عيينة، عن إسماعيل بن أميّة، عن مولى لهم مزاحم بن أبي مزاحم، عن عبد العزيز بن عبد اللَّه بن خالد بن أُسيد، عن رجل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محرش أو مخرش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سفيان اسمه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خرج من الجعرانة ليلًا فاعتمر ثمّ رجع فأصبح كبائت بها،</w:t>
      </w:r>
    </w:p>
    <w:p>
      <w:pPr>
        <w:pStyle w:val="BookText"/>
        <w:rPr/>
      </w:pPr>
      <w:r>
        <w:rPr>
          <w:rFonts w:ascii="Amiri" w:hAnsi="Amiri" w:eastAsia="Amiri" w:cs="Amiri"/>
          <w:color w:val="111111"/>
          <w:sz w:val="28"/>
          <w:sz w:val="28"/>
          <w:szCs w:val="28"/>
          <w:rtl w:val="true"/>
          <w:lang w:bidi="ar-SA"/>
        </w:rPr>
        <w:t>فنظرت إلى ظهره كأنّه سبيكة 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حدّثنا حمّاد، أخبرنا عبد اللَّه بن عثمان بن خثَيْم، عن أبي الطفيل، عن ابن عبّاس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وأصحابه اعتمروا من الجعرانة، فرملوا بالبيت ثلاثة ومشوا أربعاً</w:t>
      </w:r>
      <w:r>
        <w:rPr>
          <w:rFonts w:eastAsia="Amiri" w:cs="Amiri" w:ascii="Amiri" w:hAnsi="Amiri"/>
          <w:color w:val="111111"/>
          <w:sz w:val="28"/>
          <w:szCs w:val="28"/>
          <w:rtl w:val="true"/>
          <w:lang w:bidi="ar-SA"/>
        </w:rPr>
        <w:t>.</w:t>
      </w:r>
      <w:bookmarkStart w:id="152" w:name="pg737_6188"/>
    </w:p>
    <w:p>
      <w:pPr>
        <w:pStyle w:val="Heading2"/>
        <w:numPr>
          <w:ilvl w:val="1"/>
          <w:numId w:val="1"/>
        </w:numPr>
        <w:rPr/>
      </w:pPr>
      <w:bookmarkStart w:id="153" w:name="__RefHeading___Toc6194033_211673320"/>
      <w:bookmarkStart w:id="154" w:name="_Toc56"/>
      <w:bookmarkEnd w:id="152"/>
      <w:bookmarkEnd w:id="153"/>
      <w:r>
        <w:rPr>
          <w:rtl w:val="true"/>
        </w:rPr>
        <w:t>حجّة الوداع</w:t>
      </w:r>
      <w:bookmarkEnd w:id="1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6194035_211673320"/>
      <w:bookmarkStart w:id="156" w:name="_Toc57"/>
      <w:bookmarkEnd w:id="155"/>
      <w:r>
        <w:rPr>
          <w:rtl w:val="true"/>
        </w:rPr>
        <w:t>اشاره</w:t>
      </w:r>
      <w:bookmarkStart w:id="157" w:name="pg737_6192"/>
      <w:bookmarkEnd w:id="156"/>
    </w:p>
    <w:p>
      <w:pPr>
        <w:pStyle w:val="Heading3"/>
        <w:numPr>
          <w:ilvl w:val="2"/>
          <w:numId w:val="1"/>
        </w:numPr>
        <w:rPr/>
      </w:pPr>
      <w:bookmarkStart w:id="158" w:name="__RefHeading___Toc6194037_211673320"/>
      <w:bookmarkStart w:id="159" w:name="_Toc58"/>
      <w:bookmarkEnd w:id="157"/>
      <w:bookmarkEnd w:id="158"/>
      <w:r>
        <w:rPr>
          <w:rtl w:val="true"/>
        </w:rPr>
        <w:t>متى خرج صلى الله عليه و آله من المدينة؟</w:t>
      </w:r>
      <w:bookmarkEnd w:id="159"/>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ابن أبي عمير،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أقام بالمدينة عشر سنين لم يحجّ ثمّ أنزل اللَّه عزَّ وجلَّ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 فأمر المؤذّنين أن يؤذّنوا بأعلى أصواتهم بأنّ رسول اللَّه صلى الله عليه و آله يحجّ في عامه هذا، فعلم به من حضر المدينة وأهل العوالي والأعراب، واجتمعوا لحجّ رسول اللَّه صلى الله عليه و آله وإنّما كانوا تابعون ينظرون ما يؤمرون ويتّبعونه أو يصنع شيئاً فيصنعونه، فخرج رسول اللَّه صلى الله عليه و آله في أربع بقين من ذي القعدة </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194039_211673320"/>
      <w:bookmarkStart w:id="161" w:name="_Toc59"/>
      <w:bookmarkEnd w:id="160"/>
      <w:r>
        <w:rPr>
          <w:rtl w:val="true"/>
        </w:rPr>
        <w:t>في حج غير البالغ</w:t>
      </w:r>
      <w:bookmarkEnd w:id="1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بن بنت إلياس،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bookmarkStart w:id="162" w:name="pg737_6194"/>
    </w:p>
    <w:p>
      <w:pPr>
        <w:pStyle w:val="BookText"/>
        <w:rPr/>
      </w:pPr>
      <w:bookmarkEnd w:id="162"/>
      <w:r>
        <w:rPr>
          <w:rFonts w:ascii="Amiri" w:hAnsi="Amiri" w:eastAsia="Amiri" w:cs="Amiri"/>
          <w:color w:val="111111"/>
          <w:sz w:val="28"/>
          <w:sz w:val="28"/>
          <w:szCs w:val="28"/>
          <w:rtl w:val="true"/>
          <w:lang w:bidi="ar-SA"/>
        </w:rPr>
        <w:t xml:space="preserve">مرَّ رسول اللَّه صلى الله عليه و آله برويثة </w:t>
      </w:r>
      <w:r>
        <w:rPr>
          <w:rStyle w:val="FootnoteAnchor"/>
          <w:rtl w:val="true"/>
        </w:rPr>
        <w:footnoteReference w:id="252"/>
      </w:r>
      <w:r>
        <w:rPr>
          <w:rFonts w:ascii="Amiri" w:hAnsi="Amiri" w:eastAsia="Amiri" w:cs="Amiri"/>
          <w:color w:val="111111"/>
          <w:sz w:val="28"/>
          <w:sz w:val="28"/>
          <w:szCs w:val="28"/>
          <w:rtl w:val="true"/>
          <w:lang w:bidi="ar-SA"/>
        </w:rPr>
        <w:t>وهو حاجّ، فقامت إليه امرأة ومعها صبيّ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أيحجّ عن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 أجره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سفيان، عن إبراهيم بن عقبة، عن كريب،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رسول‌اللَّه صلى الله عليه و سلم بالرَّوْحاء </w:t>
      </w:r>
      <w:r>
        <w:rPr>
          <w:rStyle w:val="FootnoteAnchor"/>
        </w:rPr>
        <w:footnoteReference w:id="25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ركباً فسلّم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ففزعت امرأة فأخذت بعضد صبيّ فأخرجته من محفَّتها،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لهذا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 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حدّثنا حاتم بن إسماعيل، عن محمد بن يوسف، عن السائب بن يزيد </w:t>
      </w:r>
      <w:r>
        <w:rPr>
          <w:rStyle w:val="FootnoteAnchor"/>
        </w:rPr>
        <w:footnoteReference w:id="25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بي أبي مع رسول اللَّه صلى الله عليه و سلم في حجّة الوداع، وأنا ابن سبع سنين</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6194041_211673320"/>
      <w:bookmarkStart w:id="164" w:name="_Toc60"/>
      <w:bookmarkEnd w:id="163"/>
      <w:r>
        <w:rPr>
          <w:rtl w:val="true"/>
        </w:rPr>
        <w:t>إغتساله صلى الله عليه و آله للإحرام</w:t>
      </w:r>
      <w:bookmarkEnd w:id="164"/>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إغتسل النبيّ صلى الله عليه و آله بذي الحليفة للإحرام وصلّى،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ما عندكم من لحوم الصيد فأتى بحجلتين </w:t>
      </w:r>
      <w:r>
        <w:rPr>
          <w:rStyle w:val="FootnoteAnchor"/>
        </w:rPr>
        <w:footnoteReference w:id="25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فأكلهما قبل أن يحرم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bookmarkStart w:id="165" w:name="pg737_6196"/>
    </w:p>
    <w:p>
      <w:pPr>
        <w:pStyle w:val="BookText"/>
        <w:rPr/>
      </w:pPr>
      <w:bookmarkEnd w:id="165"/>
      <w:r>
        <w:rPr>
          <w:rFonts w:ascii="Amiri" w:hAnsi="Amiri" w:eastAsia="Amiri" w:cs="Amiri"/>
          <w:color w:val="111111"/>
          <w:sz w:val="28"/>
          <w:sz w:val="28"/>
          <w:szCs w:val="28"/>
          <w:rtl w:val="true"/>
          <w:lang w:bidi="ar-SA"/>
        </w:rPr>
        <w:t>إنّ رسول اللَّه صلى الله عليه و آله لمّا حجّ حجّته الوداع خرج، فلمّا انتهى إلى الشجرة أمر الناس بنتف الإبط، وحلق العانة، والغُسل، والتجرّد من الثياب في رداء وإزار أو ثوبين ما كانا، يشدّ أحدهما على وسطه ويلقى الآخر على ظهره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زياد، حدّثنا عبد اللَّه بن يعقوب المدني، عن ابن أبي الزّناد، عن أبيه، عن خارجة بن زيد بن ثابت،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النبيّ صلى الله عليه و سلم تجرّد لإهلاله واغتسل</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194043_211673320"/>
      <w:bookmarkStart w:id="167" w:name="_Toc61"/>
      <w:bookmarkEnd w:id="166"/>
      <w:r>
        <w:rPr>
          <w:rtl w:val="true"/>
        </w:rPr>
        <w:t>ما يحرم فيه صلى الله عليه و آله من الثياب</w:t>
      </w:r>
      <w:bookmarkEnd w:id="167"/>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ثوبا رسول اللَّه صلى الله عليه و آله الذي أحرم </w:t>
      </w:r>
      <w:r>
        <w:rPr>
          <w:rStyle w:val="FootnoteAnchor"/>
          <w:rtl w:val="true"/>
        </w:rPr>
        <w:footnoteReference w:id="262"/>
      </w:r>
      <w:r>
        <w:rPr>
          <w:rFonts w:ascii="Amiri" w:hAnsi="Amiri" w:eastAsia="Amiri" w:cs="Amiri"/>
          <w:color w:val="111111"/>
          <w:sz w:val="28"/>
          <w:sz w:val="28"/>
          <w:szCs w:val="28"/>
          <w:rtl w:val="true"/>
          <w:lang w:bidi="ar-SA"/>
        </w:rPr>
        <w:t xml:space="preserve">فيهما يمانيين عبري </w:t>
      </w:r>
      <w:r>
        <w:rPr>
          <w:rStyle w:val="FootnoteAnchor"/>
          <w:rtl w:val="true"/>
        </w:rPr>
        <w:footnoteReference w:id="263"/>
      </w:r>
      <w:r>
        <w:rPr>
          <w:rFonts w:ascii="IRNazanin" w:hAnsi="IRNazanin" w:eastAsia="IRNazanin"/>
          <w:color w:val="111111"/>
          <w:sz w:val="28"/>
          <w:sz w:val="28"/>
          <w:szCs w:val="28"/>
          <w:rtl w:val="true"/>
          <w:lang w:bidi="fa-IR"/>
        </w:rPr>
        <w:t xml:space="preserve">وظفار </w:t>
      </w:r>
      <w:r>
        <w:rPr>
          <w:rStyle w:val="FootnoteAnchor"/>
          <w:rtl w:val="true"/>
        </w:rPr>
        <w:footnoteReference w:id="264"/>
      </w:r>
      <w:r>
        <w:rPr>
          <w:rFonts w:ascii="Amiri" w:hAnsi="Amiri" w:eastAsia="Amiri" w:cs="Amiri"/>
          <w:color w:val="111111"/>
          <w:sz w:val="28"/>
          <w:sz w:val="28"/>
          <w:szCs w:val="28"/>
          <w:rtl w:val="true"/>
          <w:lang w:bidi="ar-SA"/>
        </w:rPr>
        <w:t>وفيهما كفّن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بعض أصحابنا عن بعضهم عليهم السلام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أحرم رسول اللَّه صلى الله عليه و آله في ثوبي كرسف </w:t>
      </w:r>
      <w:r>
        <w:rPr>
          <w:rStyle w:val="FootnoteAnchor"/>
        </w:rPr>
        <w:footnoteReference w:id="26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68" w:name="pg737_6198"/>
    </w:p>
    <w:p>
      <w:pPr>
        <w:pStyle w:val="Heading3"/>
        <w:numPr>
          <w:ilvl w:val="2"/>
          <w:numId w:val="1"/>
        </w:numPr>
        <w:rPr/>
      </w:pPr>
      <w:bookmarkStart w:id="169" w:name="__RefHeading___Toc6194045_211673320"/>
      <w:bookmarkStart w:id="170" w:name="_Toc62"/>
      <w:bookmarkEnd w:id="168"/>
      <w:bookmarkEnd w:id="169"/>
      <w:r>
        <w:rPr>
          <w:rtl w:val="true"/>
        </w:rPr>
        <w:t>كيفية تلبية النبيّ صلى الله عليه و آله</w:t>
      </w:r>
      <w:bookmarkEnd w:id="170"/>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صلى الله عليه و آله الحجّ فكتب إلي من بلغه كتابه ممّن دخل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يريد الحجّ يؤذنهم بذلك ليحجّ من أطاق الحجّ، فأقبل النّاس فلمّا نزل الشّجرة أمر النّاس بنتف الإبط وحلق العانة والغسل والتجرّد في إزار ورداء أو إزار وعمامة يضعها على عاتقه لمن لم يكن له رداء، وذكر أنّه حيث لبّى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اللَّهُمَّ لَبَّيْكَ، لَبَّيْكَ لَاشَرِيكَ لَكَ لَبَّيْكَ، انَّ الْحَمْدَ وَالنِّعْمَةَ لَكَ وَالْمُلْكَ لَاشَرِيكَ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يكثر من ذي المعارج، وكان يلبّي كلّما لقى راكباً أو علا أكمة أو هبط وادياً، ومن آخر الليل وفي إدبار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مكّة دخل من أعلاها من العقبة وخرج حين خرج من ذي طوى، فلمّا انتهى إلى باب المسجد استقبل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سنان أنّه باب بني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وصلّى على أبيه إبراهيم، ثمّ أتى الحجر فاستلمه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طاف بالبيت صلّى ركعتين خلف مقام إبراهيم عليه السلام ودخل زمزم فشرب منها،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انِّي أَسْأَلُكَ عِلْماً نَافِعاً، وَرِزْقاً وَاسِعاً،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ذلك وهو مستقبل الكعبة،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آخر عهدكم بالكعبة استلام الحجر، فاستلمه ثمّ خرج إلى الصّفا،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أبدء بما بدء اللَّه به، ثمّ سعد على الّصفا فقام عليه مقدار ما يقرأ الإنسان سورة البقرة</w:t>
      </w:r>
      <w:r>
        <w:rPr>
          <w:rFonts w:eastAsia="Amiri" w:cs="Amiri" w:ascii="Amiri" w:hAnsi="Amiri"/>
          <w:color w:val="111111"/>
          <w:sz w:val="28"/>
          <w:szCs w:val="28"/>
          <w:rtl w:val="true"/>
          <w:lang w:bidi="ar-SA"/>
        </w:rPr>
        <w:t>.</w:t>
      </w:r>
      <w:bookmarkStart w:id="171" w:name="pg737_6200"/>
    </w:p>
    <w:p>
      <w:pPr>
        <w:pStyle w:val="BookText"/>
        <w:rPr/>
      </w:pPr>
      <w:bookmarkEnd w:id="171"/>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أنّ رسول اللَّه صلى الله عليه و آله لمّا أشرف على البيداء </w:t>
      </w:r>
      <w:r>
        <w:rPr>
          <w:rStyle w:val="FootnoteAnchor"/>
          <w:rtl w:val="true"/>
        </w:rPr>
        <w:footnoteReference w:id="270"/>
      </w:r>
      <w:r>
        <w:rPr>
          <w:rFonts w:ascii="Amiri" w:hAnsi="Amiri" w:eastAsia="Amiri" w:cs="Amiri"/>
          <w:color w:val="111111"/>
          <w:sz w:val="28"/>
          <w:sz w:val="28"/>
          <w:szCs w:val="28"/>
          <w:rtl w:val="true"/>
          <w:lang w:bidi="ar-SA"/>
        </w:rPr>
        <w:t>أهلّ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والإهلال 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لَاشَرِيكَ لَكَ لَبَّيْكَ، انَّ الْحَمْدَ وَالنِّعْمَةَ لَكَ وَالْمُلْكَ، لَاشَرِيكَ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على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تلبية رسول اللَّه صلى الله عليه و آله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لَاشَرِيكَ لَكَ لَبَّيْكَ، انَّ الْحَمْدَ وَالنِّعْمَةَ لَكَ وَالْمُلْكَ، لَاشَرِيكَ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لمّا انتهى إلى البيداء حيث الميلين، أنيخت له ناقته فركبها، فلمّا انبعثت به لبّى بأربع،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لَاشَرِيكَ لَكَ لَبَّيْكَ، انَّ الْحَمْدَ وَالنِّعْمَةَ لَكَ وَالْمُلْكَ، لَاشَرِيكَ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يخسف بالأخابث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نسخ فقه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في تلبيتك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لَاشَرِيكَ لَكَ لَبَّيْكَ، انَّ الْحَمْدَ وَالنِّعْمَةَ لَكَ وَالْمُلْكَ، لَاشَرِيكَ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تلبية النبيّ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194047_211673320"/>
      <w:bookmarkStart w:id="173" w:name="_Toc63"/>
      <w:bookmarkEnd w:id="172"/>
      <w:r>
        <w:rPr>
          <w:rtl w:val="true"/>
        </w:rPr>
        <w:t>في تقليده صلى الله عليه و آله الهدي وإشعاره عند الإحرام</w:t>
      </w:r>
      <w:bookmarkEnd w:id="17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وابن بشّار جميعاً عن ابن أبي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w:t>
      </w:r>
    </w:p>
    <w:p>
      <w:pPr>
        <w:pStyle w:val="BookText"/>
        <w:rPr/>
      </w:pP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قتادة، عن أبي حسّان، 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رسول اللَّه صلى الله عليه و سلم الظّهر بذي الحليفة، ثمّ دعا بناقته فأشعرها </w:t>
      </w:r>
      <w:r>
        <w:rPr>
          <w:rStyle w:val="FootnoteAnchor"/>
          <w:rtl w:val="true"/>
        </w:rPr>
        <w:footnoteReference w:id="275"/>
      </w:r>
      <w:r>
        <w:rPr>
          <w:rFonts w:ascii="Amiri" w:hAnsi="Amiri" w:eastAsia="Amiri" w:cs="Amiri"/>
          <w:color w:val="111111"/>
          <w:sz w:val="28"/>
          <w:sz w:val="28"/>
          <w:szCs w:val="28"/>
          <w:rtl w:val="true"/>
          <w:lang w:bidi="ar-SA"/>
        </w:rPr>
        <w:t xml:space="preserve">في صفحة سنامها </w:t>
      </w:r>
      <w:r>
        <w:rPr>
          <w:rStyle w:val="FootnoteAnchor"/>
          <w:rtl w:val="true"/>
        </w:rPr>
        <w:footnoteReference w:id="276"/>
      </w:r>
      <w:r>
        <w:rPr>
          <w:rFonts w:ascii="Amiri" w:hAnsi="Amiri" w:eastAsia="Amiri" w:cs="Amiri"/>
          <w:color w:val="111111"/>
          <w:sz w:val="28"/>
          <w:sz w:val="28"/>
          <w:szCs w:val="28"/>
          <w:rtl w:val="true"/>
          <w:lang w:bidi="ar-SA"/>
        </w:rPr>
        <w:t xml:space="preserve">الأيمن وسلت الدم وقلّدها نعلين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راحلته، فلمّا استوت به على البيداء </w:t>
      </w:r>
      <w:r>
        <w:rPr>
          <w:rStyle w:val="FootnoteAnchor"/>
          <w:rtl w:val="true"/>
        </w:rPr>
        <w:footnoteReference w:id="278"/>
      </w:r>
      <w:r>
        <w:rPr>
          <w:rFonts w:ascii="Amiri" w:hAnsi="Amiri" w:eastAsia="Amiri" w:cs="Amiri"/>
          <w:color w:val="111111"/>
          <w:sz w:val="28"/>
          <w:sz w:val="28"/>
          <w:szCs w:val="28"/>
          <w:rtl w:val="true"/>
          <w:lang w:bidi="ar-SA"/>
        </w:rPr>
        <w:t>أهلّ بالحجّ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وكيع، عن هشام الدّستواني، عن قتادة، عن أبي حسّان الأعرج،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قلّد نعلين، وأشعر الهدي في الشّقّ الأيمن بذي الحليفة، وأماط عنه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قتادة، عن أبي حسّان الأعرج،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نبيّ اللَّه صلى الله عليه و سلم لمّا أتى ذا الحليفة أشعر الهدي في جانب السّنام الأيمن، ثمّ أماط عنه </w:t>
      </w:r>
      <w:r>
        <w:rPr>
          <w:rStyle w:val="FootnoteAnchor"/>
        </w:rPr>
        <w:footnoteReference w:id="28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وقلّده نعلين ثمّ ركب ناقته، فلمّا استوت به البيداء لبّى وأحرم عند الظّهر وأهلّ بالحجّ</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w:t>
      </w:r>
      <w:bookmarkStart w:id="174" w:name="pg737_6204"/>
    </w:p>
    <w:p>
      <w:pPr>
        <w:pStyle w:val="BookText"/>
        <w:rPr/>
      </w:pPr>
      <w:bookmarkEnd w:id="174"/>
      <w:r>
        <w:rPr>
          <w:rFonts w:ascii="Amiri" w:hAnsi="Amiri" w:eastAsia="Amiri" w:cs="Amiri"/>
          <w:color w:val="111111"/>
          <w:sz w:val="28"/>
          <w:sz w:val="28"/>
          <w:szCs w:val="28"/>
          <w:rtl w:val="true"/>
          <w:lang w:bidi="ar-SA"/>
        </w:rPr>
        <w:t>قتادة، عن أبي حسّان الأعرج،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لمّا كان بذي الحليفة أمر ببدنة فأُشعر في سنامها من الشّق الأيمن، ثمّ سلت عنها وقلّدها نعلين، فلمّا استوت به على البيداء أهلّ</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6194049_211673320"/>
      <w:bookmarkStart w:id="176" w:name="_Toc64"/>
      <w:bookmarkEnd w:id="175"/>
      <w:r>
        <w:rPr>
          <w:rtl w:val="true"/>
        </w:rPr>
        <w:t>في رفع صوته صلى الله عليه و آله بالتلبية</w:t>
      </w:r>
      <w:bookmarkEnd w:id="176"/>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لمّا أحرم أتاه جبرئيل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بالعجِّ والثجِّ، والعجّ رفع الصوت بالتلبية والثجّ نحر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الرّوحاء حتّى بحّت </w:t>
      </w:r>
      <w:r>
        <w:rPr>
          <w:rStyle w:val="FootnoteAnchor"/>
          <w:rtl w:val="true"/>
        </w:rPr>
        <w:footnoteReference w:id="284"/>
      </w:r>
      <w:r>
        <w:rPr>
          <w:rFonts w:ascii="IRNazanin" w:hAnsi="IRNazanin" w:eastAsia="IRNazanin"/>
          <w:color w:val="111111"/>
          <w:sz w:val="28"/>
          <w:sz w:val="28"/>
          <w:szCs w:val="28"/>
          <w:rtl w:val="true"/>
          <w:lang w:bidi="fa-IR"/>
        </w:rPr>
        <w:t>أصواتنا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جبرئيل عليه السلام إلى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التّلبية شعار المحرم، فارفع صوتك بالتّلبية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لَاشَرِيكَ لَكَ لَبَّيْكَ، انَّ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الشيباني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إسماعيل بن مسلم، عن جعفر بن محمّد، عن أبيه، عن جدّه،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جبرئيل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أصحابك بالعجّ 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الأصوات بالتلبية، 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أن يرفعوا أصواتهم بالإهلال وبالتلبية، فإنّه من شعار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عن مالك، عن عبد اللَّه بن أبي بكر بن محمّد بن عمرو بن حزم، عن عبد الملك بن أبي بكر بن عبد الرحمن بن الحارث بن هشام، عن خلّاد بن السائب الأنصاري،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فأمرني أن آمر أصحابي ومن معي أن يرفعوا أصواتهم بالإهلال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بالتلبية يريد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ثنا مالك، عن عبد اللَّه بن أبي بكر، عن خلّاد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أو من معك أن يرفعوا أصواتهم بالتلبية وبالإهلال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عبد اللَّه بن أبي لبيد، عن المطّلب بن عبد اللَّه بن حنطب، عن خلّاد بن السائب،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يرفعوا بالتلبية، فإنّها شعار الحجّ</w:t>
      </w:r>
      <w:r>
        <w:rPr>
          <w:rFonts w:eastAsia="Amiri" w:cs="Amiri" w:ascii="Amiri" w:hAnsi="Amiri"/>
          <w:color w:val="111111"/>
          <w:sz w:val="28"/>
          <w:szCs w:val="28"/>
          <w:rtl w:val="true"/>
          <w:lang w:bidi="ar-SA"/>
        </w:rPr>
        <w:t>.</w:t>
      </w:r>
      <w:bookmarkStart w:id="177" w:name="pg737_6208"/>
    </w:p>
    <w:p>
      <w:pPr>
        <w:pStyle w:val="Heading3"/>
        <w:numPr>
          <w:ilvl w:val="2"/>
          <w:numId w:val="1"/>
        </w:numPr>
        <w:rPr/>
      </w:pPr>
      <w:bookmarkStart w:id="178" w:name="__RefHeading___Toc6194051_211673320"/>
      <w:bookmarkStart w:id="179" w:name="_Toc65"/>
      <w:bookmarkEnd w:id="177"/>
      <w:bookmarkEnd w:id="178"/>
      <w:r>
        <w:rPr>
          <w:rtl w:val="true"/>
        </w:rPr>
        <w:t>الموضع الذي لبّى فيه النبيّ صلى الله عليه و آله</w:t>
      </w:r>
      <w:bookmarkEnd w:id="179"/>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إسماعيل بن مرّار، عن يونس، عن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أبا عبد اللَّه عليه السلام هل يجوز للمتمتّع بالعمرة إلى الحجّ أن يظهر التلبية في مسجد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لبّى النبيّ صلى الله عليه و آله على البيداء لأنّ الناس لم يكونوا يعرفون التلبية فأحبّ أن يعلّمهم كيف التلبية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لم يكن يلبّي حتّى يأتي البيداء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حمّاد،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التهيؤ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الشجرة، فقد صلّى فيه رسول اللَّه صلى الله عليه و آله وقد ترى أناساً يحرمون فلا تفعل حتّى تنتهي إلى البيداء حيث الميل فتحرمون كما أنتم في محاملكم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أللّهمّ لبّيك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عمر، حدّثنا سفيان بن عيينة، عن جعفر بن محمّد، عن أبيه، عن جابر بن عبد اللَّه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النبيّ صلى الله عليه و سلم الحجّ أذن في الناس فاجتمعوا، فلمّا أتى البيداء أحرم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وهو ابن شميل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أشعث وهو ابن عبد الملك، عن الحسن،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صلّى الظهر بالبيداء، ثمّ ركب وصعد جبل البيداء فأهلّ بالحجّ والعمرة حين صلّى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بكر، أنا ابن جُريج، عن محمد بن المنكدر،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الظهر بالمدينة أربعاً، وصلّى العصر بذي الحليفة ركعتين، ثمّ بات بذي الحليفة حتّى أصبح، فلمّا ركب راحلته واستوت به أهلَّ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حدّثنا أبي، ثنا محمّد بن بكر، أنا ابن جريج، أخبرني صالح بن كيسان، عن نافع،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أهلّ حين استوت به راحلته قائمة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يونس، عن ابن شهاب، أنّ سالم بن عبد اللَّه أخبره أنّ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ركب راحلته بذي الحليفة، ثمّ يُهِلُّ حين تستوي به قائمة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سمع عطاء يحدّث، عن جابر بن عبد اللَّه رضي اللَّه عنهما</w:t>
      </w:r>
      <w:r>
        <w:rPr>
          <w:rFonts w:eastAsia="Amiri" w:cs="Amiri" w:ascii="Amiri" w:hAnsi="Amiri"/>
          <w:color w:val="111111"/>
          <w:sz w:val="28"/>
          <w:szCs w:val="28"/>
          <w:rtl w:val="true"/>
          <w:lang w:bidi="ar-SA"/>
        </w:rPr>
        <w:t>:</w:t>
      </w:r>
      <w:bookmarkStart w:id="180" w:name="pg737_6212"/>
    </w:p>
    <w:p>
      <w:pPr>
        <w:pStyle w:val="BookText"/>
        <w:rPr/>
      </w:pPr>
      <w:bookmarkEnd w:id="180"/>
      <w:r>
        <w:rPr>
          <w:rFonts w:ascii="Amiri" w:hAnsi="Amiri" w:eastAsia="Amiri" w:cs="Amiri"/>
          <w:color w:val="111111"/>
          <w:sz w:val="28"/>
          <w:sz w:val="28"/>
          <w:szCs w:val="28"/>
          <w:rtl w:val="true"/>
          <w:lang w:bidi="ar-SA"/>
        </w:rPr>
        <w:t>أنّ إهلال رسول اللَّه صلى الله عليه و سلم من ذي الحليفة حين استوت به راحلته، رواه أنس وابن عبّاس رضي اللَّه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مسهر، عن عبيد اللَّه 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إذا وضع رجله في الغرز </w:t>
      </w:r>
      <w:r>
        <w:rPr>
          <w:rStyle w:val="FootnoteAnchor"/>
          <w:rtl w:val="true"/>
        </w:rPr>
        <w:footnoteReference w:id="301"/>
      </w:r>
      <w:r>
        <w:rPr>
          <w:rFonts w:ascii="Amiri" w:hAnsi="Amiri" w:eastAsia="Amiri" w:cs="Amiri"/>
          <w:color w:val="111111"/>
          <w:sz w:val="28"/>
          <w:sz w:val="28"/>
          <w:szCs w:val="28"/>
          <w:rtl w:val="true"/>
          <w:lang w:bidi="ar-SA"/>
        </w:rPr>
        <w:t>وانبعثت به راحلته قائمة أهلّ من ذي الحليفة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يحدّث، عن أبيه، عن جابر في حجّة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ذا الحليفة صلّى وهو صامت حتّى أتى البيداء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عبد الملك بن أبي كثير،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يهلّ؟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البيداء، هاهنا أهلّ رسول اللَّه صلى الله عليه و سلم لحجّه، ومنها أهلّ لعمرته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194053_211673320"/>
      <w:bookmarkStart w:id="182" w:name="_Toc66"/>
      <w:bookmarkEnd w:id="181"/>
      <w:r>
        <w:rPr>
          <w:rtl w:val="true"/>
        </w:rPr>
        <w:t>الوقت الذي أحرم فيه النبيّ صلى الله عليه و آله</w:t>
      </w:r>
      <w:bookmarkEnd w:id="1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w:t>
      </w:r>
      <w:bookmarkStart w:id="183" w:name="pg737_6214"/>
    </w:p>
    <w:p>
      <w:pPr>
        <w:pStyle w:val="BookText"/>
        <w:rPr/>
      </w:pPr>
      <w:bookmarkEnd w:id="183"/>
      <w:r>
        <w:rPr>
          <w:rFonts w:ascii="Amiri" w:hAnsi="Amiri" w:eastAsia="Amiri" w:cs="Amiri"/>
          <w:color w:val="111111"/>
          <w:sz w:val="28"/>
          <w:sz w:val="28"/>
          <w:szCs w:val="28"/>
          <w:rtl w:val="true"/>
          <w:lang w:bidi="ar-SA"/>
        </w:rPr>
        <w:t>سألته، أليلًا أحرم رسول اللَّه صلى الله عليه و آله أم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ترى أن نحرم؟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عليكم، إنّما أحرم رسول اللَّه صلى الله عليه و آله صلاة الظهر لأنّ الماء كان قليلًا، كان في رؤوس الجبال، فيهجر الرجل إلى مثل ذلك من الغد، ولا يكاد يقدرون على الماء، وإنّما أحدثت هذه المياه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عن عمرو،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أحرم دبر صلاة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السلام، عن خصيف،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أحرم دبر الصلاة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194055_211673320"/>
      <w:bookmarkStart w:id="185" w:name="_Toc67"/>
      <w:bookmarkEnd w:id="184"/>
      <w:r>
        <w:rPr>
          <w:rtl w:val="true"/>
        </w:rPr>
        <w:t>لأيّ علة أحرم رسول اللَّه صلى الله عليه و آله من مسجد الشجرة</w:t>
      </w:r>
      <w:bookmarkEnd w:id="185"/>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الحسين، عن الحسين بن الوليد، عمّن ذكره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أحرم </w:t>
      </w:r>
      <w:r>
        <w:rPr>
          <w:rStyle w:val="FootnoteAnchor"/>
          <w:rtl w:val="true"/>
        </w:rPr>
        <w:footnoteReference w:id="308"/>
      </w:r>
      <w:r>
        <w:rPr>
          <w:rFonts w:ascii="Amiri" w:hAnsi="Amiri" w:eastAsia="Amiri" w:cs="Amiri"/>
          <w:color w:val="111111"/>
          <w:sz w:val="28"/>
          <w:sz w:val="28"/>
          <w:szCs w:val="28"/>
          <w:rtl w:val="true"/>
          <w:lang w:bidi="ar-SA"/>
        </w:rPr>
        <w:t>رسول اللَّه صلى الله عليه و آله من مسجد الشجرة ولم يحرم من موضع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أسرى به إلى السماء وصار بحذاء الشجرة وكانت الملائكة تأتي إلى البيت المعمور بحذاء المواضع التي هي مواقيت سوى الشجرة، فلمّا كان في الموضع الذي بحذاء الشجرة نودي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أجدك يتيماً فآويت ووجدتك ضالًا فهديت؟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الْحَمْدَ وَالنِّعْمَةَ وَالْمُلْكَ لَكَ، لَاشَرِيكَ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أحرم من الشجرة دون المواضع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رسول اللَّه صلى الله عليه و آله التوجّه إلى الحجّ وأداء ما فرض اللَّه تعالى فيه أذّن في الناس به؛ وبلغت دعوته إلى أقاصي بلاد الإسلام فتجهّز الناس للخروج معه وحضر المدينة من ضواحيها ومن حولها ويقرب منها خلق كثير وتأهبوا وتهيّئوا للخروج معه، فخرج صلى الله عليه و آله بهم لخمس بقين من ذي القعدة، وكاتب أمير المؤمنين عليه السلام بالتوجّه إلى الحجّ من اليمن ولم يذكر له نوع الحجّ الذي قد 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صلى الله عليه و آله قارناً للحجّ بسياق الهدي، وأحرم عليه السلام من ذي الحليفة، وأحرم الناس معه، ولبّى من عند الميل الذي بالبيداء، فاتّصل ما بين الحرمين بالتلبية حتّى انتهى إلى كراع الغميم </w:t>
      </w:r>
      <w:r>
        <w:rPr>
          <w:rStyle w:val="FootnoteAnchor"/>
          <w:rtl w:val="true"/>
        </w:rPr>
        <w:footnoteReference w:id="310"/>
      </w:r>
      <w:r>
        <w:rPr>
          <w:rFonts w:ascii="Amiri" w:hAnsi="Amiri" w:eastAsia="Amiri" w:cs="Amiri"/>
          <w:color w:val="111111"/>
          <w:sz w:val="28"/>
          <w:sz w:val="28"/>
          <w:szCs w:val="28"/>
          <w:rtl w:val="true"/>
          <w:lang w:bidi="ar-SA"/>
        </w:rPr>
        <w:t>، وكان الناس معه ركباناً ومشاة، فشقّ على المشاة المسير، وأجهدهم السير والتعب فشكوا ذلك إلى النبيّ صلى الله عليه و آله واستحملوه، فأعلمهم أنّه لا يجد لهم ظهراً، وأمرهم أن يشدّوا على أوساطهم، ويخلطوا الرمل بالنسل، ففعلوا ذلك واستراحوا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خرج مع النبيّ صلى الله عليه و آله كثير من المسلمين بغير سياق هدي،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 وشبّك احدى أصابع يديه على الأُخرى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استدبرته ما سقت الهدي ثمّ أمر مناديه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يسق منكم هدياً فليحلّ وليجعلها عمرة، ومن ساق منكم هدياً فليقم على إحرامه، فأطاع في ذلك بعض الناس، وخالف بعض، وجرت خطوب بينهم فيه، وقال منهم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186" w:name="pg737_6218"/>
    </w:p>
    <w:p>
      <w:pPr>
        <w:pStyle w:val="BookText"/>
        <w:rPr/>
      </w:pPr>
      <w:bookmarkEnd w:id="186"/>
      <w:r>
        <w:rPr>
          <w:rFonts w:ascii="Amiri" w:hAnsi="Amiri" w:eastAsia="Amiri" w:cs="Amiri"/>
          <w:color w:val="111111"/>
          <w:sz w:val="28"/>
          <w:sz w:val="28"/>
          <w:szCs w:val="28"/>
          <w:rtl w:val="true"/>
          <w:lang w:bidi="ar-SA"/>
        </w:rPr>
        <w:t>رسول اللَّه صلى الله عليه و آله أشعث أغبر نلبس الثياب ونقرّب النساء وندهن؟ وقال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تستحيون تخرجون رؤوسكم تقطر من الغسل ورسول اللَّه صلى الله عليه و آله على إحرامه؟</w:t>
      </w:r>
    </w:p>
    <w:p>
      <w:pPr>
        <w:pStyle w:val="BookText"/>
        <w:rPr/>
      </w:pPr>
      <w:r>
        <w:rPr>
          <w:rFonts w:ascii="Amiri" w:hAnsi="Amiri" w:eastAsia="Amiri" w:cs="Amiri"/>
          <w:color w:val="111111"/>
          <w:sz w:val="28"/>
          <w:sz w:val="28"/>
          <w:szCs w:val="28"/>
          <w:rtl w:val="true"/>
          <w:lang w:bidi="ar-SA"/>
        </w:rPr>
        <w:t>فأنكر رسول اللَّه صلى الله عليه و آله على ما خالف في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سقت الهدي لأحللت، وجعلتها عمرة، فمن لم يسق هدياً فليحلّ فرجع قوم وأقام آخرون على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جميل بن دراج؛ وابن أبي نجران، عن محمّد بن حمران جميعاً، عن إسماعيل الجعفي،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لبّى بالحجّ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معاوية، ثنا الأعمش،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رسول اللَّه صلى الله عليه و سلم في حجّته بالحجّ</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6194057_211673320"/>
      <w:bookmarkStart w:id="188" w:name="_Toc68"/>
      <w:bookmarkEnd w:id="187"/>
      <w:r>
        <w:rPr>
          <w:rtl w:val="true"/>
        </w:rPr>
        <w:t>في أنّه صلى الله عليه و آله لبّد شعره</w:t>
      </w:r>
      <w:bookmarkEnd w:id="188"/>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عمرو بن السّرح؛ والحارث بن مسكين قراءة عليه وأنا أسمع واللّفظ له، عن ابن وهب، أخبرني يونس، عن ابن شهاب، عن سالم، عن أبيه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رسول اللَّه صلى الله عليه و سلم يُهِلُّ ملبداً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189" w:name="pg737_6221"/>
    </w:p>
    <w:p>
      <w:pPr>
        <w:pStyle w:val="BookText"/>
        <w:rPr/>
      </w:pPr>
      <w:bookmarkEnd w:id="189"/>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 حدّثنا عبد الأعلى، حدّثنا محمد بن إسحاق،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لَبَّدَ رأسه بالعسل</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194059_211673320"/>
      <w:bookmarkStart w:id="191" w:name="_Toc69"/>
      <w:bookmarkEnd w:id="190"/>
      <w:r>
        <w:rPr>
          <w:rtl w:val="true"/>
        </w:rPr>
        <w:t>في امرأة نذرتْ أن تمشي حافيةً إلى مكّة</w:t>
      </w:r>
      <w:bookmarkEnd w:id="191"/>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الحسن بن محبوب، عن عليّ بن رئاب،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نذر أن يمشي إلى مكّة حافياً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خرج حاجّاً فنظر إلى امرأة تمشي بين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عقبة بن عامر نذرتْ أن تمشي إلى مكّة حافية،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عقبة إنطلق إلى أختك فمرها فلتركب، فإنّ اللَّه غني عن مشيها وحفاها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194061_211673320"/>
      <w:bookmarkStart w:id="193" w:name="_Toc70"/>
      <w:bookmarkEnd w:id="192"/>
      <w:r>
        <w:rPr>
          <w:rtl w:val="true"/>
        </w:rPr>
        <w:t>حرمة أكل الصيد للمحرم</w:t>
      </w:r>
      <w:bookmarkEnd w:id="193"/>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الحكم، عن سعيد بن جبير، عن ابن عباس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أهدى الصّعب بن جثامة إلى رسول اللَّه صلى الله عليه و سلم رِجل حمار وحش تقطر دماً وهو</w:t>
      </w:r>
    </w:p>
    <w:p>
      <w:pPr>
        <w:pStyle w:val="BookText"/>
        <w:rPr/>
      </w:pPr>
      <w:r>
        <w:rPr>
          <w:rFonts w:ascii="Amiri" w:hAnsi="Amiri" w:eastAsia="Amiri" w:cs="Amiri"/>
          <w:color w:val="111111"/>
          <w:sz w:val="28"/>
          <w:sz w:val="28"/>
          <w:szCs w:val="28"/>
          <w:rtl w:val="true"/>
          <w:lang w:bidi="ar-SA"/>
        </w:rPr>
        <w:t xml:space="preserve">محرم وهو بقديد </w:t>
      </w:r>
      <w:r>
        <w:rPr>
          <w:rStyle w:val="FootnoteAnchor"/>
          <w:rtl w:val="true"/>
        </w:rPr>
        <w:footnoteReference w:id="320"/>
      </w:r>
      <w:r>
        <w:rPr>
          <w:rFonts w:ascii="Amiri" w:hAnsi="Amiri" w:eastAsia="Amiri" w:cs="Amiri"/>
          <w:color w:val="111111"/>
          <w:sz w:val="28"/>
          <w:sz w:val="28"/>
          <w:szCs w:val="28"/>
          <w:rtl w:val="true"/>
          <w:lang w:bidi="ar-SA"/>
        </w:rPr>
        <w:t>فردّها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عن عثمان بن أبي شيبة، ثنا عمران بن محمد بن أبي ليلى، عن أبيه، عن عبد الكريم، عن عبد اللَّه بن الحارث، عن ابن عباس،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بلحم صيد، وهو محرم، فلم يأكله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ومؤمّل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قيس بن سعد، عن عطاء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النبيّ صلى الله عليه و سلم أُهدِي له عضو صيد وهو محرم فلم يقبله؟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يحيى بن سعيد،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مسلم، عن طاووس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 يستذكره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أخبرتني عن لحم صيد أُهدي لرسول اللَّه صلى الله عليه و سلم وهو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أهدى له رجلٌ عضواً من لحم صيد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نأكل إنا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صالح بن كيسان، عن عبد اللَّه بن عبد اللَّه، عن ابن عباس، عن الصعب بن جثامة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أقبل حتّى إذا كان بودّان، رأى حمار وحش فردّه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حُرم لا نأكل الصيد</w:t>
      </w:r>
      <w:r>
        <w:rPr>
          <w:rFonts w:eastAsia="Amiri" w:cs="Amiri" w:ascii="Amiri" w:hAnsi="Amiri"/>
          <w:color w:val="111111"/>
          <w:sz w:val="28"/>
          <w:szCs w:val="28"/>
          <w:rtl w:val="true"/>
          <w:lang w:bidi="ar-SA"/>
        </w:rPr>
        <w:t>.</w:t>
      </w:r>
      <w:bookmarkStart w:id="194" w:name="pg737_6225"/>
    </w:p>
    <w:p>
      <w:pPr>
        <w:pStyle w:val="BookText"/>
        <w:rPr/>
      </w:pPr>
      <w:bookmarkEnd w:id="194"/>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الرحمن بن مهدي، عن مالك بن أنس، عن ابن شهاب، عن عبد اللَّه بن عبد اللَّه بن عتبة بن مسعود، عن عبد اللَّه بن عباس، عن الصعب بن جثامة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أُهدى لرسول اللَّه صلى الله عليه و سلم حماراً وحشياً وهو بالأبواء </w:t>
      </w:r>
      <w:r>
        <w:rPr>
          <w:rStyle w:val="FootnoteAnchor"/>
          <w:rtl w:val="true"/>
        </w:rPr>
        <w:footnoteReference w:id="326"/>
      </w:r>
      <w:r>
        <w:rPr>
          <w:rFonts w:ascii="Amiri" w:hAnsi="Amiri" w:eastAsia="Amiri" w:cs="Amiri"/>
          <w:color w:val="111111"/>
          <w:sz w:val="28"/>
          <w:sz w:val="28"/>
          <w:szCs w:val="28"/>
          <w:rtl w:val="true"/>
          <w:lang w:bidi="ar-SA"/>
        </w:rPr>
        <w:t xml:space="preserve">أو بودّان </w:t>
      </w:r>
      <w:r>
        <w:rPr>
          <w:rStyle w:val="FootnoteAnchor"/>
          <w:rtl w:val="true"/>
        </w:rPr>
        <w:footnoteReference w:id="327"/>
      </w:r>
      <w:r>
        <w:rPr>
          <w:rFonts w:ascii="Amiri" w:hAnsi="Amiri" w:eastAsia="Amiri" w:cs="Amiri"/>
          <w:color w:val="111111"/>
          <w:sz w:val="28"/>
          <w:sz w:val="28"/>
          <w:szCs w:val="28"/>
          <w:rtl w:val="true"/>
          <w:lang w:bidi="ar-SA"/>
        </w:rPr>
        <w:t>فردّه عليه، فلمّا رأى ما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نرده عليك إلّاإنّا حُرُم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6194063_211673320"/>
      <w:bookmarkStart w:id="196" w:name="_Toc71"/>
      <w:bookmarkEnd w:id="195"/>
      <w:r>
        <w:rPr>
          <w:rtl w:val="true"/>
        </w:rPr>
        <w:t>وصوله صلى الله عليه و آله بعُسفان والرّوحاء</w:t>
      </w:r>
      <w:bookmarkEnd w:id="196"/>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 بن السرّي، حدّثنا ابن أبي زائدة، أخبرنا عبد العزيز بن عمر بن عبد العزيز، حدّثني الربيع بن سبرة،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سلم حتّى إذا كان بعُسفان </w:t>
      </w:r>
      <w:r>
        <w:rPr>
          <w:rStyle w:val="FootnoteAnchor"/>
        </w:rPr>
        <w:footnoteReference w:id="33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سراقة ابن مالك المُدلجي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إقض لنا قضاء قوم كأنّما ولدوا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أدخل عليكم في حجّكم هذا عمرة، فاذا قدمتم فمن تطوّف بالبيت وبين الصفا والمروة فقد حلّ الّا من كان معه هدي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6194065_211673320"/>
      <w:bookmarkStart w:id="198" w:name="_Toc72"/>
      <w:bookmarkEnd w:id="197"/>
      <w:r>
        <w:rPr>
          <w:rtl w:val="true"/>
        </w:rPr>
        <w:t>في أنّه صلى الله عليه و آله بات بذي طوى</w:t>
      </w:r>
      <w:bookmarkStart w:id="199" w:name="pg737_6227"/>
      <w:bookmarkEnd w:id="198"/>
    </w:p>
    <w:p>
      <w:pPr>
        <w:pStyle w:val="BookText"/>
        <w:rPr/>
      </w:pPr>
      <w:bookmarkEnd w:id="199"/>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أيوب،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إذا أقبل بات بذي طوى </w:t>
      </w:r>
      <w:r>
        <w:rPr>
          <w:rStyle w:val="FootnoteAnchor"/>
          <w:rtl w:val="true"/>
        </w:rPr>
        <w:footnoteReference w:id="332"/>
      </w:r>
      <w:r>
        <w:rPr>
          <w:rFonts w:ascii="Amiri" w:hAnsi="Amiri" w:eastAsia="Amiri" w:cs="Amiri"/>
          <w:color w:val="111111"/>
          <w:sz w:val="28"/>
          <w:sz w:val="28"/>
          <w:szCs w:val="28"/>
          <w:rtl w:val="true"/>
          <w:lang w:bidi="ar-SA"/>
        </w:rPr>
        <w:t>، حتّى إذا أصبح دخل وإذا نفر مرّ بذي طوى وبات بها حتّى يصبح، وكان يذكر أنّ النبيّ صلى الله عليه و سلم كان يفعل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المسيبي، حدّثني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عقبة، عن نافع، أنّ عبد اللَّه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كان ينزل بذي طوى، ويبيت به حتّى يصلّي الصبح حين يقدم مكّة، ومصلّى رسول اللَّه ذلك على أكمةٍ غليظةٍ </w:t>
      </w:r>
      <w:r>
        <w:rPr>
          <w:rStyle w:val="FootnoteAnchor"/>
        </w:rPr>
        <w:footnoteReference w:id="334"/>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ليس في المسجد الذي بُني ثمّ، ولكن أسفل من ذلك على أكمةٍ غليظةٍ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وعبيد اللَّه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عبيد اللَّه، أخبرني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بات بذي طوى حتّى أصبح، ثم دخل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الزهراني، حدّثنا حمّاد، حدّثنا أيوب،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عمر كان لا يقدم مكّة الّا بات بذي طوى حتّى يصبح ويغتسل، ثم يدخل مكّة نهاراً، ويذكر عن النبيّ صلى الله عليه و سلم أنّه فعله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6194067_211673320"/>
      <w:bookmarkStart w:id="201" w:name="_Toc73"/>
      <w:bookmarkEnd w:id="200"/>
      <w:r>
        <w:rPr>
          <w:rtl w:val="true"/>
        </w:rPr>
        <w:t>في أنّه صلى الله عليه و آله حجّ راكبا</w:t>
      </w:r>
      <w:bookmarkEnd w:id="20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رفاعة؛ وابن بكير،</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عن الحجّ ماشياً أفضل أو راكباً؟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راكباً، فإنّ رسول اللَّه صلى الله عليه و سلم حجّ راكباً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الحسن بن علي، عن رفاعة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أبا عبد اللَّه عليه السلام رجل الركوب أفضل أم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 من المشي، لأنّ رسول اللَّه صلى الله عليه و سلم ركب</w:t>
      </w:r>
      <w:r>
        <w:rPr>
          <w:rFonts w:eastAsia="Amiri" w:cs="Amiri" w:ascii="Amiri" w:hAnsi="Amiri"/>
          <w:color w:val="111111"/>
          <w:sz w:val="28"/>
          <w:szCs w:val="28"/>
          <w:rtl w:val="true"/>
          <w:lang w:bidi="ar-SA"/>
        </w:rPr>
        <w:t>.</w:t>
      </w:r>
      <w:bookmarkStart w:id="202" w:name="pg737_6231"/>
    </w:p>
    <w:p>
      <w:pPr>
        <w:pStyle w:val="Heading3"/>
        <w:numPr>
          <w:ilvl w:val="2"/>
          <w:numId w:val="1"/>
        </w:numPr>
        <w:rPr/>
      </w:pPr>
      <w:bookmarkStart w:id="203" w:name="__RefHeading___Toc6194069_211673320"/>
      <w:bookmarkStart w:id="204" w:name="_Toc74"/>
      <w:bookmarkEnd w:id="202"/>
      <w:bookmarkEnd w:id="203"/>
      <w:r>
        <w:rPr>
          <w:rtl w:val="true"/>
        </w:rPr>
        <w:t>من أين دخل صلى الله عليه و آله مكّة؟</w:t>
      </w:r>
      <w:bookmarkEnd w:id="204"/>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أنّه صلى الله عليه و سلم كان يدخل مكّة من الثنية العليا، ويخرج من الثنية السفلى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نمير، عن عبيد اللَّه،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كان إذا خرج خرج من طريق بالشجرة، وإذا دخل دخل من طريق المُعرَس، وإذا دخل مكّة دخل من الثنيّة العليا، وإذا خرج خرج من الثنيّة السفلى في تعظيم البيت </w:t>
      </w:r>
      <w:r>
        <w:rPr>
          <w:rStyle w:val="FootnoteAnchor"/>
        </w:rPr>
        <w:footnoteReference w:id="34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عبيد، ثنا عبيد اللَّه، عن نافع، عن ابن عمر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يخرج من طريق الشجرة، وكان يدخل مكّة من الثنيّة العليا ويخرج من الثنيّة السفلى</w:t>
      </w:r>
      <w:bookmarkStart w:id="205" w:name="pg737_6233"/>
    </w:p>
    <w:p>
      <w:pPr>
        <w:pStyle w:val="BookText"/>
        <w:rPr/>
      </w:pPr>
      <w:bookmarkEnd w:id="205"/>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دخل مكّة من الثنيّة العليا التي بالبطحاء </w:t>
      </w:r>
      <w:r>
        <w:rPr>
          <w:rStyle w:val="FootnoteAnchor"/>
          <w:rtl w:val="true"/>
        </w:rPr>
        <w:footnoteReference w:id="345"/>
      </w:r>
      <w:r>
        <w:rPr>
          <w:rFonts w:ascii="Amiri" w:hAnsi="Amiri" w:eastAsia="Amiri" w:cs="Amiri"/>
          <w:color w:val="111111"/>
          <w:sz w:val="28"/>
          <w:sz w:val="28"/>
          <w:szCs w:val="28"/>
          <w:rtl w:val="true"/>
          <w:lang w:bidi="ar-SA"/>
        </w:rPr>
        <w:t>وخرج من الثنيّة السفلى</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عياض، عن عبيد اللَّه، عن نافع،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يخرج من طريق الشجرة ويدخل من طريق المُعَرِّس وأنّ رسول اللَّه صلى الله عليه و سلم كان إذا خرج إلى مكّة يصلّي في مسجد الشجرة، وإذا رجع صلّى بذي الحليفة ببطن الوادي وبات حتّى يصبح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ابن نمير، ثنا عبيد اللَّه؛ وحماد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عن نافع عن ابن عمر،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إذا خرج خرج من طريق الشجرة ويدخل من طريق المعرّس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مكّة دخل من ثنية العليا ويخرج من ثنية السفلى</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6194071_211673320"/>
      <w:bookmarkStart w:id="207" w:name="_Toc75"/>
      <w:bookmarkEnd w:id="206"/>
      <w:r>
        <w:rPr>
          <w:rtl w:val="true"/>
        </w:rPr>
        <w:t>الوقت الذي دخل صلى الله عليه و آله مكّة</w:t>
      </w:r>
      <w:bookmarkEnd w:id="20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محبوب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من المدينة لأربع بقين من ذي القعدة، ودخل بمكّة لأربع مضين من ذي الحجة، ودخل من أعلى مكّة من</w:t>
      </w:r>
    </w:p>
    <w:p>
      <w:pPr>
        <w:pStyle w:val="BookText"/>
        <w:rPr/>
      </w:pPr>
      <w:r>
        <w:rPr>
          <w:rFonts w:ascii="Amiri" w:hAnsi="Amiri" w:eastAsia="Amiri" w:cs="Amiri"/>
          <w:color w:val="111111"/>
          <w:sz w:val="28"/>
          <w:sz w:val="28"/>
          <w:szCs w:val="28"/>
          <w:rtl w:val="true"/>
          <w:lang w:bidi="ar-SA"/>
        </w:rPr>
        <w:t>عقبة المدنيّين وخرج من أسفلها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عيسى، حدّثنا وكيع، حدّثنا العمري،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دخل مكّة نهاراً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عن عطاء،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مع رسول اللَّه صلى الله عليه و سلم لأربع مضين من 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أيوب، عن أبي العالية البراء،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رسول اللَّه صلى الله عليه و سلم وأصحابه لصبح رابعة وهم يلبّون بالحج، فأمرهم رسول اللَّه صلى الله عليه و سلم أن يحلّوا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حدّثنا ابن طاووس، عن أبيه، عن ابن عباس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النبيّ صلى الله عليه و سلم وأصحابه صبيحة رابعة مهلّين بالحج، فأمرهم أن يجعلوها عمرة، فتعاظم ذلك عندهم،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الحل؟ قال حلٌّ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روح، ثنا شعبة، عن أيوب، عن أبي العالية البرّاء، عن ابن عباس أنّه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رسول اللَّه صلى الله عليه و سلم بالحج، فقدم لأربع مضين من ذي الحجة، فصلّى بنا</w:t>
      </w:r>
    </w:p>
    <w:p>
      <w:pPr>
        <w:pStyle w:val="BookText"/>
        <w:rPr/>
      </w:pPr>
      <w:r>
        <w:rPr>
          <w:rFonts w:ascii="Amiri" w:hAnsi="Amiri" w:eastAsia="Amiri" w:cs="Amiri"/>
          <w:color w:val="111111"/>
          <w:sz w:val="28"/>
          <w:sz w:val="28"/>
          <w:szCs w:val="28"/>
          <w:rtl w:val="true"/>
          <w:lang w:bidi="ar-SA"/>
        </w:rPr>
        <w:t>الصبح،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يجعلها عمرة، فليجعلها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بشار، عن يحيى بن كثير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أيوب، عن أبي العالية البراء،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رسول اللَّه صلى الله عليه و سلم لأربع مضين من ذي الحجة وقد أهلَّ بالحج فصلّى الصّبح بالبطحاء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يجعلها عمرة فليفعل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 اللَّه، حدّثنا محمد بن الفضل السّدوسي، حدّثنا وهيب، أخبرنا أيوب، عن أبي العالية البراء، 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النبيّ صلى الله عليه و سلم وأصحابه لأربع خلون من العشر </w:t>
      </w:r>
      <w:r>
        <w:rPr>
          <w:rStyle w:val="FootnoteAnchor"/>
          <w:rtl w:val="true"/>
        </w:rPr>
        <w:footnoteReference w:id="356"/>
      </w:r>
      <w:r>
        <w:rPr>
          <w:rFonts w:ascii="Amiri" w:hAnsi="Amiri" w:eastAsia="Amiri" w:cs="Amiri"/>
          <w:color w:val="111111"/>
          <w:sz w:val="28"/>
          <w:sz w:val="28"/>
          <w:szCs w:val="28"/>
          <w:rtl w:val="true"/>
          <w:lang w:bidi="ar-SA"/>
        </w:rPr>
        <w:t>وهم يلبّون بالحج، فأمرهم أن يجعلوها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حميد، أخبرنا عبد الرزاق، أخبرنا معمر، عن أيوب، عن أبي العالية، 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رسول اللَّه صلى الله عليه و سلم الصّبح بذي طوى </w:t>
      </w:r>
      <w:r>
        <w:rPr>
          <w:rStyle w:val="FootnoteAnchor"/>
        </w:rPr>
        <w:footnoteReference w:id="358"/>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وقدم لأربع مضين من ذي الحجة، وأمر أصحابه أن يحوّلوا احرامهم بعمرة، إلّامن كان معه الهدي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حدّثنا حمّاد، عن قيس بن سعد، عن عطاء بن أبي رباح، عن جابر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رسول اللَّه صلى الله عليه و سلم وأصحابه لأربع ليالي خلون </w:t>
      </w:r>
      <w:r>
        <w:rPr>
          <w:rStyle w:val="FootnoteAnchor"/>
        </w:rPr>
        <w:footnoteReference w:id="36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208" w:name="pg737_6239"/>
    </w:p>
    <w:p>
      <w:pPr>
        <w:pStyle w:val="BookText"/>
        <w:rPr/>
      </w:pPr>
      <w:bookmarkEnd w:id="208"/>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شعيب، عن ابن جريج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النبيّ صلى الله عليه و سلم مكّة صبيحة رابعة مضت من 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نعيم بن حمّاد، حدّثنا عيسى بن يونس، حدّثنا محمد بن إسحاق،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فدخلنا مكّة ارتفاع الضحى فأتى، يعني النبيّ صلى الله عليه و سلم باب المسجد فأناخ </w:t>
      </w:r>
      <w:r>
        <w:rPr>
          <w:rStyle w:val="FootnoteAnchor"/>
          <w:rtl w:val="true"/>
        </w:rPr>
        <w:footnoteReference w:id="363"/>
      </w:r>
      <w:r>
        <w:rPr>
          <w:rFonts w:ascii="Amiri" w:hAnsi="Amiri" w:eastAsia="Amiri" w:cs="Amiri"/>
          <w:color w:val="111111"/>
          <w:sz w:val="28"/>
          <w:sz w:val="28"/>
          <w:szCs w:val="28"/>
          <w:rtl w:val="true"/>
          <w:lang w:bidi="ar-SA"/>
        </w:rPr>
        <w:t>راحلته، ثمّ دخل المسجد فبدأ بالحجر فاستلمه، وفاضت عيناه بالبكاء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6194073_211673320"/>
      <w:bookmarkStart w:id="210" w:name="_Toc76"/>
      <w:bookmarkEnd w:id="209"/>
      <w:r>
        <w:rPr>
          <w:rtl w:val="true"/>
        </w:rPr>
        <w:t>دعائه صلى الله عليه و آله عند دخول مكّة</w:t>
      </w:r>
      <w:bookmarkEnd w:id="210"/>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ربيعة، عن عبد اللَّه بن سعيد بن أبي هند، عن أبيه،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صلى الله عليه و سلم كان إذا دخل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لَاتَجْعَلْ مَنَايَانَا بِهَا حَتَّى تُخْرِجْنَا مِنْهَا</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194075_211673320"/>
      <w:bookmarkStart w:id="212" w:name="_Toc77"/>
      <w:bookmarkEnd w:id="211"/>
      <w:r>
        <w:rPr>
          <w:rtl w:val="true"/>
        </w:rPr>
        <w:t>دعائه صلى الله عليه و آله عند رؤية البيت</w:t>
      </w:r>
      <w:bookmarkEnd w:id="212"/>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سعيد بن سالم، عن ابن جريج</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إذا رأى البيت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زِدْ هذَا الْبَيْتَ تَشْرِيفاً وَتَعْظِيماً وَتَكْرِيماً وَمَهَابَةً، وَزِدْ مِنْ شَرَفَهِ وَكَرَمِهِ مِمَّنْ حَجَّهُ وَاعْتَمَرَهُ تَشْرِيفاً وَتَكْرِيماً</w:t>
      </w:r>
      <w:bookmarkStart w:id="213" w:name="pg737_6241"/>
    </w:p>
    <w:p>
      <w:pPr>
        <w:pStyle w:val="BookText"/>
        <w:rPr/>
      </w:pPr>
      <w:bookmarkEnd w:id="213"/>
      <w:r>
        <w:rPr>
          <w:rFonts w:ascii="Amiri" w:hAnsi="Amiri" w:eastAsia="Amiri" w:cs="Amiri"/>
          <w:color w:val="111111"/>
          <w:sz w:val="28"/>
          <w:sz w:val="28"/>
          <w:szCs w:val="28"/>
          <w:rtl w:val="true"/>
          <w:lang w:bidi="ar-SA"/>
        </w:rPr>
        <w:t>وَتَعْظِيماً وَبِرّاً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194077_211673320"/>
      <w:bookmarkStart w:id="215" w:name="_Toc78"/>
      <w:bookmarkEnd w:id="214"/>
      <w:r>
        <w:rPr>
          <w:rtl w:val="true"/>
        </w:rPr>
        <w:t>دعائه صلى الله عليه و آله عند البيت</w:t>
      </w:r>
      <w:bookmarkEnd w:id="215"/>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ذكره، عن محمّد بن جعفر النوفليّ، عن إبراهيم بن عيسى، عن أبيه،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طاف بالكعبة حتّى إذا بلغ الرّكن اليماني رفع رأسه إلى الكعبة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وَعَظَّمَكَ، وَالْحَمْدُ للَّهِ الَّذِي بَعَثَنِي وَجَعَلَ عَلِيّاً امَاماً، اللَّهُمَّ اهْدِلَهُ خِيَارَ خَلْقِكَ وَجَنِّبْهُ شِرَارَ خَلْقِكَ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حماد، عن الحسن بن سابق، عن إبراهيم بن موسى، عن أبيه، 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رسول اللَّه صلى الله عليه و آله البيت وقف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مَدْخَلٌ قَدْ دَخَلَهُ مَنْ كَانَ قَبْلِي مِنَ الْأَنْبِيَاءِ فَسَأَلُوكَ، وَأَنَا أَسْأَلُكَ لِي وَلِأَهْلِ بَيْتِي وَشِيعَتِنَا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حتّى أتى الركن اليماني فوقف عنده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اتَّخَذْتَنِي نَبِيّاً، وَاتَّخَذْتَ عَلِيّاً امَاماً، فَاهْدِ الَيْهِ خَيْرَ خَلْقِكَ، وَجَنِّبْهُ شِرَارَ خَلْقِكَ</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6194079_211673320"/>
      <w:bookmarkStart w:id="217" w:name="_Toc79"/>
      <w:bookmarkEnd w:id="216"/>
      <w:r>
        <w:rPr>
          <w:rtl w:val="true"/>
        </w:rPr>
        <w:t>في أنه صلى الله عليه و آله يتمّ صلاته في المسجد الحرام</w:t>
      </w:r>
      <w:bookmarkEnd w:id="2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وسهل بن زياد، عن أحمد بن محمد بن أبي نصر، عن إبراهيم بن شيبة قال</w:t>
      </w:r>
      <w:r>
        <w:rPr>
          <w:rFonts w:eastAsia="Amiri" w:cs="Amiri" w:ascii="Amiri" w:hAnsi="Amiri"/>
          <w:color w:val="111111"/>
          <w:sz w:val="28"/>
          <w:szCs w:val="28"/>
          <w:rtl w:val="true"/>
          <w:lang w:bidi="ar-SA"/>
        </w:rPr>
        <w:t>:</w:t>
      </w:r>
      <w:bookmarkStart w:id="218" w:name="pg737_6243"/>
    </w:p>
    <w:p>
      <w:pPr>
        <w:pStyle w:val="BookText"/>
        <w:rPr/>
      </w:pPr>
      <w:bookmarkEnd w:id="218"/>
      <w:r>
        <w:rPr>
          <w:rFonts w:ascii="Amiri" w:hAnsi="Amiri" w:eastAsia="Amiri" w:cs="Amiri"/>
          <w:color w:val="111111"/>
          <w:sz w:val="28"/>
          <w:sz w:val="28"/>
          <w:szCs w:val="28"/>
          <w:rtl w:val="true"/>
          <w:lang w:bidi="ar-SA"/>
        </w:rPr>
        <w:t>كتبت إلى أبي جعفر عليه السلام أسأله عن إتمام الصلاة في الحرمين؟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يحبُّ إكثار الصلاة في الحرمين، فأكثر فيهما وأتم</w:t>
      </w:r>
    </w:p>
    <w:p>
      <w:pPr>
        <w:pStyle w:val="Heading3"/>
        <w:numPr>
          <w:ilvl w:val="2"/>
          <w:numId w:val="1"/>
        </w:numPr>
        <w:rPr/>
      </w:pPr>
      <w:bookmarkStart w:id="219" w:name="__RefHeading___Toc6194081_211673320"/>
      <w:bookmarkStart w:id="220" w:name="_Toc80"/>
      <w:bookmarkEnd w:id="219"/>
      <w:r>
        <w:rPr>
          <w:rtl w:val="true"/>
        </w:rPr>
        <w:t>دعائه صلى الله عليه و آله لأمير المؤمنين عليّ بن أبي طالب عليه السلام</w:t>
      </w:r>
      <w:bookmarkEnd w:id="220"/>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سيف الضبيّ، عن صباح المزني، عن الحارث بن حصيرة، عن القاسم بن محمد الأزدي، عن رجل من خثعم،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صلى الله عليه و سلم بمكّة مستقبلًا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ثبيراً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مستدبراً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أقول اليوم كما قال العبد الصالح 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اشْرَحْ لِي صَدْرِي، وَيَسِّرْ لِي أَمْرِي، وَاجْعَلْ لِي وَزِيراً مِنْ أَهْلِي، عَلِيّاً أَخِي، أُشْدُدْ بِهِ أَزْرِي، وَأَشْرِكْهُ فِي أمْرِي، كَيْ نُسَبِّحَكَ كَثِيراً وَنَذْكُرَكَ كَثِيراً، انَّكَ كُنْتَ بِنَا بَصِيراً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194083_211673320"/>
      <w:bookmarkStart w:id="222" w:name="_Toc81"/>
      <w:bookmarkEnd w:id="221"/>
      <w:r>
        <w:rPr>
          <w:rtl w:val="true"/>
        </w:rPr>
        <w:t>في أنه صلى الله عليه و آله حج على رحل رثّ وقطيفة خلقة</w:t>
      </w:r>
      <w:bookmarkEnd w:id="22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ثنا وكيع، عن الربيع بن صبيح، عن يزيد بن أبان، 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النبيّ صلى الله عليه و سلم علي رحل رثّ </w:t>
      </w:r>
      <w:r>
        <w:rPr>
          <w:rStyle w:val="FootnoteAnchor"/>
        </w:rPr>
        <w:footnoteReference w:id="37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الدثار المخمل والجمع قطائف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خلقة تساوي أربعة دراهم، أو لا تساوي،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حِجَّةً لَارِبَاءَ فِيهَا وَلَا سُمْعَةً</w:t>
      </w:r>
      <w:r>
        <w:rPr>
          <w:rFonts w:eastAsia="Amiri" w:cs="Amiri" w:ascii="Amiri" w:hAnsi="Amiri"/>
          <w:color w:val="111111"/>
          <w:sz w:val="28"/>
          <w:szCs w:val="28"/>
          <w:rtl w:val="true"/>
          <w:lang w:bidi="ar-SA"/>
        </w:rPr>
        <w:t>».</w:t>
      </w:r>
      <w:bookmarkStart w:id="223" w:name="pg737_6245"/>
    </w:p>
    <w:p>
      <w:pPr>
        <w:pStyle w:val="BookText"/>
        <w:rPr/>
      </w:pPr>
      <w:bookmarkEnd w:id="223"/>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أنّ النبيّ صلى الله عليه و سلم حجّ وتحته رحل رثّ وقطيفة خلقة قيمته أربعة دراهم، وطاف على راحلته لينظر الناس إلى هيئته وشمائله،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ربيع، عن يزيد بن أبان،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رسول اللَّه صلى الله عليه و سلم على رحل وقطيفته سواء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بسواء لأربع دراهم،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حِجَّةٌ لَارِيَاءَ فِيهَا وَلَا سُمْعَةٌ</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6194085_211673320"/>
      <w:bookmarkStart w:id="225" w:name="_Toc82"/>
      <w:bookmarkEnd w:id="224"/>
      <w:r>
        <w:rPr>
          <w:rtl w:val="true"/>
        </w:rPr>
        <w:t>طوافه صلى الله عليه و آله بالبيت واستلامه الركنين</w:t>
      </w:r>
      <w:bookmarkEnd w:id="225"/>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طاف على راحلته، واستلم الحجر بمحجنه </w:t>
      </w:r>
      <w:r>
        <w:rPr>
          <w:rStyle w:val="FootnoteAnchor"/>
          <w:rtl w:val="true"/>
        </w:rPr>
        <w:footnoteReference w:id="376"/>
      </w:r>
      <w:r>
        <w:rPr>
          <w:rFonts w:ascii="Amiri" w:hAnsi="Amiri" w:eastAsia="Amiri" w:cs="Amiri"/>
          <w:color w:val="111111"/>
          <w:sz w:val="28"/>
          <w:sz w:val="28"/>
          <w:szCs w:val="28"/>
          <w:rtl w:val="true"/>
          <w:lang w:bidi="ar-SA"/>
        </w:rPr>
        <w:t>، وسعى عليها بين الصفا والمروة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دخل المسجد الحرام في حجّة الوداع بدأ بالرّكن فاستلمه ثمّ أخذ في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عليهما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رخص للطائف أن يطوف مُنتعلًا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رسول اللَّه صلى الله عليه و آله وهو راكب</w:t>
      </w:r>
    </w:p>
    <w:p>
      <w:pPr>
        <w:pStyle w:val="BookText"/>
        <w:rPr/>
      </w:pPr>
      <w:r>
        <w:rPr>
          <w:rFonts w:ascii="Amiri" w:hAnsi="Amiri" w:eastAsia="Amiri" w:cs="Amiri"/>
          <w:color w:val="111111"/>
          <w:sz w:val="28"/>
          <w:sz w:val="28"/>
          <w:szCs w:val="28"/>
          <w:rtl w:val="true"/>
          <w:lang w:bidi="ar-SA"/>
        </w:rPr>
        <w:t>على راحلته وبيده محْجَنٌ إذا مرّ بالركن استلمه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عبد اللَّه بن يحيى الكاهلي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رسول اللَّه صلى الله عليه و آله على ناقته العضباء، وجعل يستلم الأركان بمحجنه ويقبّل المحجن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النحوي، عن أحمد بن محمد بن عيسى، عن ابن فضال، عن ثعلبة بن ميمون؛ وغيره، عن بريد بن معاوية المجلي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صار الناس يستلمون الحجر والركن اليماني ولا يستلمون الركنين الآخرين؟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عن ذلك عباد بن صهيب البصري،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آله إستلم هذين ولم يستلم هذين، فإنّما على الناس أن يفعلوا ما فعل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يستلم الركنين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الذي فيه الحجر الأسود والركن اليماني كلّما مرّ بهما في الطواف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أنّه صلى الله عليه و آله لم يكن يستلم من الأركان إلّاالرّكن الأسود، والّذي يليه من نحو دور الجمحيين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يحيى بن سعيد، عن ابن جريج، أخبرني أبو الزبير أنّه سمع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النبيّ صلى الله عليه و سلم في حجّة الوداع على راحلته بالبيت وبالصفا والمروة ليراه الناس، وليشرف </w:t>
      </w:r>
      <w:r>
        <w:rPr>
          <w:rStyle w:val="FootnoteAnchor"/>
          <w:rtl w:val="true"/>
        </w:rPr>
        <w:footnoteReference w:id="385"/>
      </w:r>
      <w:r>
        <w:rPr>
          <w:rFonts w:ascii="Amiri" w:hAnsi="Amiri" w:eastAsia="Amiri" w:cs="Amiri"/>
          <w:color w:val="111111"/>
          <w:sz w:val="28"/>
          <w:sz w:val="28"/>
          <w:szCs w:val="28"/>
          <w:rtl w:val="true"/>
          <w:lang w:bidi="ar-SA"/>
        </w:rPr>
        <w:t xml:space="preserve">، وليسألوه، فانّ الناس غَشُوه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مسهر، عن ابن جريج،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رسول اللَّه صلى الله عليه و سلم بالبيت في حجّة الوداع على راحلته يستلم الحجر بمحجنه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الطاهر، أخبرنا ابن وهب، أخبرنا عمرو بن الحارث، أنّ قتادة بن دعامة حدّثه، أنّ أبا الطفيل البكري حدّثه، أنّه سمع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أر رسول اللَّه صلى الله عليه و سلم يستلم غير الركنين اليمانيين </w:t>
      </w:r>
      <w:r>
        <w:rPr>
          <w:rStyle w:val="FootnoteAnchor"/>
        </w:rPr>
        <w:footnoteReference w:id="38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خالد بن عبد اللَّه، حدّثنا يزيد بن أبي زياد،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قدم مكّة وهو يشتكي، فطاف على راحلته، كلّما أتى على الركن استلم الركن بمحجن، فلمّا فرغ من طوافه أناخ فصلّى ركعتين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الأسلمي عن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التوأَمة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ابن</w:t>
      </w:r>
    </w:p>
    <w:p>
      <w:pPr>
        <w:pStyle w:val="BookText"/>
        <w:rPr/>
      </w:pPr>
      <w:r>
        <w:rPr>
          <w:rFonts w:ascii="Amiri" w:hAnsi="Amiri" w:eastAsia="Amiri" w:cs="Amiri"/>
          <w:color w:val="111111"/>
          <w:sz w:val="28"/>
          <w:sz w:val="28"/>
          <w:szCs w:val="28"/>
          <w:rtl w:val="true"/>
          <w:lang w:bidi="ar-SA"/>
        </w:rPr>
        <w:t>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النبيّ صلى الله عليه و سلم بالبيت على راحلته كراهية أن يصدّ الناس عنه، يستلم الحجر بمحجنه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هلال الصوّاف البصري، حدّثنا عبد الوارث بن سعيد؛ و عبد الوهاب الثقفي، عن خالد الحذّاء،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النبيّ صلى الله عليه و سلم على راحلته، فإذا انتهى إلى الركن أشار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حدّثنا ابن وهب، أخبرني يونس، عن ابن شهاب، عن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طاف في حجّة الوداع على بعير يستلم الركن بمحجن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عن معمر، عن ابن طاووس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طاف رسول اللَّه صلى الله عليه و سلم بالبيت على راحلته يستلم الركن بمحجنه ثمّ يهوي به إلى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خالد، عن حجّاج،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طاف بالبيت على راحلته، يستلم الحجر بمحجنه وبين الصفا والمروة، فقلت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التوسعة على أُمّته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النبيّ صلى الله عليه و سلم على ناقة لئلا يضرب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حجة الوداع؟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حسبت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ومعمر،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النبيّ صلى الله عليه و سلم على ناقته بالبيت، يستلم الركن بمحجنه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أنّ النبيّ صلى الله عليه و سلم كان يضع يده على الركن 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 اللَّه؛ ومحمد بن رافع، المعنى،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عن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خرَّبوذ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يطوف بالبيت على راحلته يستلم الركن بمحجنه، ثمّ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محمد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الصفا والمروة، فطاف سبعاً على راحلته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حماد،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وهو مريض فطاف بالبيت على راحلته يستلم الركن بمحجنه، ثم يقبّل طرف المحجن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عن ابن شهاب، عن سالم، عن أبيه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أر رسول اللَّه صلى الله عليه و سلم يمسح من البيت الّا الركنين اليمانيين</w:t>
      </w:r>
      <w:r>
        <w:rPr>
          <w:rFonts w:eastAsia="Amiri" w:cs="Amiri" w:ascii="Amiri" w:hAnsi="Amiri"/>
          <w:color w:val="111111"/>
          <w:sz w:val="28"/>
          <w:szCs w:val="28"/>
          <w:rtl w:val="true"/>
          <w:lang w:bidi="ar-SA"/>
        </w:rPr>
        <w:t>.</w:t>
      </w:r>
      <w:bookmarkStart w:id="226" w:name="pg737_6255"/>
    </w:p>
    <w:p>
      <w:pPr>
        <w:pStyle w:val="BookText"/>
        <w:rPr/>
      </w:pPr>
      <w:bookmarkEnd w:id="226"/>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حدّثنا خالد بن الحارث، عن عبيد اللَّه، عن نافع،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رسول اللَّه صلى الله عليه و سلم كان لا يستلم الّا الحجر والركن اليمانيّ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يحيى، عن عبد العزيز بن أبي روّاد،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لا يدع أن يستلم الركن اليماني والحجر في كل طواف،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عمر يفعله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عن حجّاج، عن ابن أبي مليكة؛ وعطاء؛ ونافع،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قدم مكّة استلم الحجر الأسود والركن اليماني، ولم يستلم غيرهما من الأركان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معمر، عن الزهري،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يستلم الركن اليماني والركن الأسود، ولا يستلم الآخرين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194087_211673320"/>
      <w:bookmarkStart w:id="228" w:name="_Toc83"/>
      <w:bookmarkEnd w:id="227"/>
      <w:r>
        <w:rPr>
          <w:rtl w:val="true"/>
        </w:rPr>
        <w:t>في أنه صلى الله عليه و آله كان يطوف بالليل والنهار عشرة أسابيع</w:t>
      </w:r>
      <w:bookmarkEnd w:id="22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أبي الفرج قال</w:t>
      </w:r>
      <w:r>
        <w:rPr>
          <w:rFonts w:eastAsia="Amiri" w:cs="Amiri" w:ascii="Amiri" w:hAnsi="Amiri"/>
          <w:color w:val="111111"/>
          <w:sz w:val="28"/>
          <w:szCs w:val="28"/>
          <w:rtl w:val="true"/>
          <w:lang w:bidi="ar-SA"/>
        </w:rPr>
        <w:t>:</w:t>
      </w:r>
      <w:bookmarkStart w:id="229" w:name="pg737_6257"/>
    </w:p>
    <w:p>
      <w:pPr>
        <w:pStyle w:val="BookText"/>
        <w:rPr/>
      </w:pPr>
      <w:bookmarkEnd w:id="229"/>
      <w:r>
        <w:rPr>
          <w:rFonts w:ascii="Amiri" w:hAnsi="Amiri" w:eastAsia="Amiri" w:cs="Amiri"/>
          <w:color w:val="111111"/>
          <w:sz w:val="28"/>
          <w:sz w:val="28"/>
          <w:szCs w:val="28"/>
          <w:rtl w:val="true"/>
          <w:lang w:bidi="ar-SA"/>
        </w:rPr>
        <w:t>سأل أبان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لرسول اللَّه صلى الله عليه و آله طواف يعرف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يطوف بالليل والنهار عشرة 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 الليل وثلاثة آخر الليل واثنين إذا أصبح واثنين بعد الظهر، وكان فيما بين ذلك راحته</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194089_211673320"/>
      <w:bookmarkStart w:id="231" w:name="_Toc84"/>
      <w:bookmarkEnd w:id="230"/>
      <w:r>
        <w:rPr>
          <w:rtl w:val="true"/>
        </w:rPr>
        <w:t>في فضل الركن والمقام</w:t>
      </w:r>
      <w:bookmarkEnd w:id="231"/>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بسطام بالبصرة، حدّثنا هدبة بن خالد، حدّثنا رجاء بن صبيح المحرشي، حدّثنا مسافع بن شيبة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وهو مسند ظهره إلى الكعبة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والمقام ياقوتتان من يواقيت الجنّة، ولولا أنّ اللَّه تعالى طمس نورهما لأضاءتا ما بين المشرق والمغرب</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194091_211673320"/>
      <w:bookmarkStart w:id="233" w:name="_Toc85"/>
      <w:bookmarkEnd w:id="232"/>
      <w:r>
        <w:rPr>
          <w:rtl w:val="true"/>
        </w:rPr>
        <w:t>في إستقائه صلى الله عليه و آله عند الطواف</w:t>
      </w:r>
      <w:bookmarkEnd w:id="233"/>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يمان، عن سفيان، عن منصور، عن خالد بن سعد، عن أبي مسعود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استسقى وهو يطوف بالبيت، فأتي بذنوب من نبيذ السقاية </w:t>
      </w:r>
      <w:r>
        <w:rPr>
          <w:rStyle w:val="FootnoteAnchor"/>
          <w:rtl w:val="true"/>
        </w:rPr>
        <w:footnoteReference w:id="409"/>
      </w:r>
      <w:r>
        <w:rPr>
          <w:rFonts w:ascii="IRNazanin" w:hAnsi="IRNazanin" w:eastAsia="IRNazanin"/>
          <w:color w:val="111111"/>
          <w:sz w:val="28"/>
          <w:sz w:val="28"/>
          <w:szCs w:val="28"/>
          <w:rtl w:val="true"/>
          <w:lang w:bidi="fa-IR"/>
        </w:rPr>
        <w:t>فشرب</w:t>
      </w:r>
      <w:r>
        <w:rPr>
          <w:rFonts w:eastAsia="IRNazanin" w:cs="IRNazanin"/>
          <w:color w:val="111111"/>
          <w:sz w:val="28"/>
          <w:szCs w:val="28"/>
          <w:rtl w:val="true"/>
          <w:lang w:bidi="fa-IR"/>
        </w:rPr>
        <w:t>.</w:t>
      </w:r>
      <w:bookmarkStart w:id="234" w:name="pg737_6259"/>
    </w:p>
    <w:p>
      <w:pPr>
        <w:pStyle w:val="Heading3"/>
        <w:numPr>
          <w:ilvl w:val="2"/>
          <w:numId w:val="1"/>
        </w:numPr>
        <w:rPr/>
      </w:pPr>
      <w:bookmarkStart w:id="235" w:name="__RefHeading___Toc6194093_211673320"/>
      <w:bookmarkStart w:id="236" w:name="_Toc86"/>
      <w:bookmarkEnd w:id="234"/>
      <w:bookmarkEnd w:id="235"/>
      <w:r>
        <w:rPr>
          <w:rtl w:val="true"/>
        </w:rPr>
        <w:t>في صلاته صلى الله عليه و آله بعد الطواف</w:t>
      </w:r>
      <w:bookmarkEnd w:id="236"/>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عن ابن جريج،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النبيّ صلى الله عليه و سلم أسبوعاً وصلّى ركعتين، وكذلك فعل في عُمَرة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طاف على ناقته،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ثم نزل فصلّى على سبعه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المكتوبة تجزى‌ءُ من ركعتين على السبع؟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طاف رسول اللَّه صلى الله عليه و سلم سبعاً إلّاصلّى عليه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مندل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طاووساً وابن سابط كانا يصلّيان على كلّ أُسبوع أربع ركعات، قال مندل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فحدّثته ابن جريج،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عطاءٌ أنّ رسول اللَّه صلى الله عليه و سلم كان يصلّي على كلّ سبع ركعتين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وعمرو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عن محمد بن ثابت العبدي، عن عمرو بن دينار، عن ابن عمر</w:t>
      </w:r>
      <w:r>
        <w:rPr>
          <w:rFonts w:eastAsia="Amiri" w:cs="Amiri" w:ascii="Amiri" w:hAnsi="Amiri"/>
          <w:color w:val="111111"/>
          <w:sz w:val="28"/>
          <w:szCs w:val="28"/>
          <w:rtl w:val="true"/>
          <w:lang w:bidi="ar-SA"/>
        </w:rPr>
        <w:t>:</w:t>
      </w:r>
      <w:bookmarkStart w:id="237" w:name="pg737_6261"/>
    </w:p>
    <w:p>
      <w:pPr>
        <w:pStyle w:val="BookText"/>
        <w:rPr/>
      </w:pPr>
      <w:bookmarkEnd w:id="237"/>
      <w:r>
        <w:rPr>
          <w:rFonts w:ascii="Amiri" w:hAnsi="Amiri" w:eastAsia="Amiri" w:cs="Amiri"/>
          <w:color w:val="111111"/>
          <w:sz w:val="28"/>
          <w:sz w:val="28"/>
          <w:szCs w:val="28"/>
          <w:rtl w:val="true"/>
          <w:lang w:bidi="ar-SA"/>
        </w:rPr>
        <w:t>أنّ رسول اللَّه صلى الله عليه و سلم قدم فطاف بالبيت سبعاً، ثمّ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الصفا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6194095_211673320"/>
      <w:bookmarkStart w:id="239" w:name="_Toc87"/>
      <w:bookmarkEnd w:id="238"/>
      <w:r>
        <w:rPr>
          <w:rtl w:val="true"/>
        </w:rPr>
        <w:t>من أين خرج صلى الله عليه و آله إلى الصفا</w:t>
      </w:r>
      <w:bookmarkEnd w:id="239"/>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ابن جريج،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خرج إلى الصفا من باب بني مخزوم</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6194097_211673320"/>
      <w:bookmarkStart w:id="241" w:name="_Toc88"/>
      <w:bookmarkEnd w:id="240"/>
      <w:r>
        <w:rPr>
          <w:rtl w:val="true"/>
        </w:rPr>
        <w:t>سعيه صلى الله عليه و آله بين الصفا والمروة</w:t>
      </w:r>
      <w:bookmarkEnd w:id="241"/>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طاف وخرج من المسجد فبدأ بالصفا،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ابدؤا بما بدأ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جعفر بن محمد، عن أبيه،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حين خرج من المسجد وهو يريد الصفا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نبدأ بما بدأ اللَّه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رسول اللَّه صلى الله عليه و سلم مكّة طاف بالبيت سبعاً، ثمّ صلى خلف المقام ركعتين، ثمّ خرج إلى الصفا من الباب الذي يخرج منه، فطاف بالصفا والمروة</w:t>
      </w:r>
      <w:r>
        <w:rPr>
          <w:rFonts w:eastAsia="Amiri" w:cs="Amiri" w:ascii="Amiri" w:hAnsi="Amiri"/>
          <w:color w:val="111111"/>
          <w:sz w:val="28"/>
          <w:szCs w:val="28"/>
          <w:rtl w:val="true"/>
          <w:lang w:bidi="ar-SA"/>
        </w:rPr>
        <w:t>.</w:t>
      </w:r>
      <w:bookmarkStart w:id="242" w:name="pg737_6263"/>
    </w:p>
    <w:p>
      <w:pPr>
        <w:pStyle w:val="BookText"/>
        <w:rPr/>
      </w:pPr>
      <w:bookmarkEnd w:id="242"/>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ثنا هشام الدّستوائي، عن بديل بن ميسرة، عن صفيّة بنت شيبة، عن أم ولد شيبة،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يسعى بين الصفا والمروة،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الأبطع الّا شدّاً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يسار،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سألوا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رسول اللَّه صلى الله عليه و سلم رمل بين الصفا والمروة؟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جماعة من الناس فرملوا، فلا أراهم رملوا الّا برمله</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6194099_211673320"/>
      <w:bookmarkStart w:id="244" w:name="_Toc89"/>
      <w:bookmarkEnd w:id="243"/>
      <w:r>
        <w:rPr>
          <w:rtl w:val="true"/>
        </w:rPr>
        <w:t>وقوفه صلى الله عليه و آله على الصفا</w:t>
      </w:r>
      <w:bookmarkEnd w:id="244"/>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صفوان بن يحيى، عن ابن أبي عمير، عن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حين فرغ من طوافه وركعتيه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أبدء بما بدء اللَّه عزَّ وجلَّ به من إتيان الصفا، 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يقف على الصفا بقدر ما يقرء سورة البقرة مترتّلًا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737_6265"/>
    </w:p>
    <w:p>
      <w:pPr>
        <w:pStyle w:val="BookText"/>
        <w:rPr/>
      </w:pPr>
      <w:bookmarkEnd w:id="245"/>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حاتم، عن جعفر،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رَقِىَ عليه </w:t>
      </w:r>
      <w:r>
        <w:rPr>
          <w:rStyle w:val="FootnoteAnchor"/>
          <w:rtl w:val="true"/>
        </w:rPr>
        <w:footnoteReference w:id="425"/>
      </w:r>
      <w:r>
        <w:rPr>
          <w:rFonts w:ascii="Amiri" w:hAnsi="Amiri" w:eastAsia="Amiri" w:cs="Amiri"/>
          <w:color w:val="111111"/>
          <w:sz w:val="28"/>
          <w:sz w:val="28"/>
          <w:szCs w:val="28"/>
          <w:rtl w:val="true"/>
          <w:lang w:bidi="ar-SA"/>
        </w:rPr>
        <w:t>حتّى رأى البيت</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6194101_211673320"/>
      <w:bookmarkStart w:id="247" w:name="_Toc90"/>
      <w:bookmarkEnd w:id="246"/>
      <w:r>
        <w:rPr>
          <w:rtl w:val="true"/>
        </w:rPr>
        <w:t>خطبته صلى الله عليه و آله على الصفا</w:t>
      </w:r>
      <w:bookmarkEnd w:id="247"/>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عليّ بن رئاب، عن أبي عبيدة،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آله على الصفا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هاشم يا بني عبد المطلب إنّي رسول اللَّه اليكم، وانّي شفيق عليكم، وانّ لي عملي ولكلّ رجل منكم عمله،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منّا وسندخل مدخله، فلا واللَّه ما أوليائي منكم ولا من غيركم يا بني عبد المطّلب الّا المتّقون، ألا فلا أعرفكم يوم القيامة تأتون تحملون الدّنيا على ظهوركم ويأتون النّاس يحملون الآخرة، ألا انّي قد أعذرت اليكم فيما بيني وبينكم وفيما بيني وبين اللَّه عزَّ وجلَّ فيكم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194103_211673320"/>
      <w:bookmarkStart w:id="249" w:name="_Toc91"/>
      <w:bookmarkEnd w:id="248"/>
      <w:r>
        <w:rPr>
          <w:rtl w:val="true"/>
        </w:rPr>
        <w:t>دعائه صلى الله عليه و آله على الصفا والمروة</w:t>
      </w:r>
      <w:bookmarkEnd w:id="249"/>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الحكم،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الليث، عن ابن الهاد، عن جعفر بن محمد، عن أبيه، عن جابر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طاف رسول اللَّه صلى الله عليه و سلم بالبيت سبعاً، رمل فبدأ بالصفا، فرقى عليها حتّى بدا له البيت، وقال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لَاشَرِيكَ لَهُ، لَهُ الْمُلْكُ وَلَهُ الْحَمْدُ، يُحْيِي</w:t>
      </w:r>
    </w:p>
    <w:p>
      <w:pPr>
        <w:pStyle w:val="BookText"/>
        <w:rPr/>
      </w:pPr>
      <w:r>
        <w:rPr>
          <w:rFonts w:ascii="Amiri" w:hAnsi="Amiri" w:eastAsia="Amiri" w:cs="Amiri"/>
          <w:color w:val="111111"/>
          <w:sz w:val="28"/>
          <w:sz w:val="28"/>
          <w:szCs w:val="28"/>
          <w:rtl w:val="true"/>
          <w:lang w:bidi="ar-SA"/>
        </w:rPr>
        <w:t>وَيُمِيتُ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اللَّه وحمده ثمّ دعا بما قدر له ثمّ نزل ماشياً حتّى تصوبت قدماه في بطن المسيل، فسعى حتّى صعدت قدماه، ثمّ مشى حتّى أتى المروة فصعد فيها، ثمّ بدا له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لَاشَرِيكَ لَهُ، لَهُ الْمُلْكُ وَلَهُ الْحَمْدُ،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ثلاث مرّات، ثمّ ذكر اللَّه وسبّحه وحمده، ثمّ دعا عليها بما شاء اللَّه، فعل هذا حتّى فرغ من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جعفر بن محمد،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ذهب إلى الصفا فرقى عليها حتّى بدا له البيت، ثمّ وحّد اللَّه عزَّ وجلَّ وكبّره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لَاشَرِيكَ لَهُ، لَهُ الْمُلْكُ وَلَهُ الْحَمْدُ، يُحْيِي وَيُمِيتُ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حتّى إذا أنصبّت قدماه سعى، حتّى إذا صعدت قدماه مشى حتّى أتى المروة، ففعل عليها كما فعل على الصفا حتّى قضى طوافه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عمران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سمع أباه يحدّث أنّه سمع جابراً عن حجّة النبيّ صلى الله عليه و سلم، ثمّ وقف النبيّ صلى الله عليه و سلم على الصفا يهلّل اللَّه عزَّ وجلَّ ويدعو بين ذلك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سلمة؛ والحارث بن مسكين قراءة عليه وأنا أسمع واللفظ له، عن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جعفر بن محمد، عن أبيه، عن جابر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إذا وقف على الصّفا يكبّر ثلاثاً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w:t>
      </w:r>
      <w:bookmarkStart w:id="250" w:name="pg737_6269"/>
    </w:p>
    <w:p>
      <w:pPr>
        <w:pStyle w:val="BookText"/>
        <w:rPr/>
      </w:pPr>
      <w:bookmarkEnd w:id="250"/>
      <w:r>
        <w:rPr>
          <w:rFonts w:ascii="Amiri" w:hAnsi="Amiri" w:eastAsia="Amiri" w:cs="Amiri"/>
          <w:color w:val="111111"/>
          <w:sz w:val="28"/>
          <w:sz w:val="28"/>
          <w:szCs w:val="28"/>
          <w:rtl w:val="true"/>
          <w:lang w:bidi="ar-SA"/>
        </w:rPr>
        <w:t>لَا شَرِيكَ لَهُ، لَهُ الْمُلْكُ وَلَهُ الْحَمْدُ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 ثلاث مرّات ويدعو ويصنع على المروة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صلى الله عليه و سلم بدأ بالصفا فرقى ووحّد اللَّه وكبّره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لَاشَرِيكَ لَهُ، لَهُ الْمُلْكُ وَلَهُ الْحَمْدُ، يُحْيِي وَيُمِيتُ وَهُوَ عَلَى كُلِّ شَيْ‌ءٍ قَدِيرٍ لَاالهَ الَّا اللَّهُ وَحْدَهُ، أَنْجَزَ وَعْدَهُ، وَنَصَرَ عَبْدَهُ، وَهَزَمَ الْأَحْزَابَ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بين ذلك، قال مثل ذلك ثلاث مرّات، ثمّ نزل المروة حتّى انصبّت قدماه إلى بطن الوادي حتّى إذا صعدنا مشى حتّى أتى المروة، ففعل على المروة كما فعل على الصفا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حدّثنا بهز بن أسد؛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المغيرة، عن ثابت، عن عبد اللَّه بن رباح،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رسول اللَّه صلى الله عليه و سلم فدخل مكّة، فأقبل رسول اللَّه صلى الله عليه و سلم إلى الحجر فاستلمه، ثمّ طاف بالبيت، ثمّ أتى الصفا فعلاه حيث ينظر إلى البيت، فرفع يديه، فجعل يذكر اللَّه ما شاء أن يذكره ويدعوه،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والأنصار تحته، 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وحمد اللَّه ودعا بما شاء أن يدعو</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6194105_211673320"/>
      <w:bookmarkStart w:id="252" w:name="_Toc92"/>
      <w:bookmarkEnd w:id="251"/>
      <w:r>
        <w:rPr>
          <w:rtl w:val="true"/>
        </w:rPr>
        <w:t>في أنّه صلى الله عليه و آله شرب من ماء زمزم</w:t>
      </w:r>
      <w:bookmarkEnd w:id="25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هاشم، ثنا شعبة، عن عاصم، عن</w:t>
      </w:r>
      <w:bookmarkStart w:id="253" w:name="pg737_6271"/>
    </w:p>
    <w:p>
      <w:pPr>
        <w:pStyle w:val="BookText"/>
        <w:rPr/>
      </w:pPr>
      <w:bookmarkEnd w:id="253"/>
      <w:r>
        <w:rPr>
          <w:rFonts w:ascii="Amiri" w:hAnsi="Amiri" w:eastAsia="Amiri" w:cs="Amiri"/>
          <w:color w:val="111111"/>
          <w:sz w:val="28"/>
          <w:sz w:val="28"/>
          <w:szCs w:val="28"/>
          <w:rtl w:val="true"/>
          <w:lang w:bidi="ar-SA"/>
        </w:rPr>
        <w:t>الشعبي،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النبيّ صلى الله عليه و سلم قريباً من زمزم، فدعا بماء واستسقى، فأتيته بدلو من زمزم فشرب وهو 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المبارك، عن عاصم، عن الشعبي،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سقيت رسول اللَّه صلى الله عليه و سلم من زمزم فشربه وهو 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عاصم؛ ومغيرة، ح وأنبأنا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عاصم، عن الشعبي،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شرب من ماء زمزم وهو قائم</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6194107_211673320"/>
      <w:bookmarkStart w:id="255" w:name="_Toc93"/>
      <w:bookmarkEnd w:id="254"/>
      <w:r>
        <w:rPr>
          <w:rtl w:val="true"/>
        </w:rPr>
        <w:t>ما قال النبيّ صلى الله عليه و آله حين نظر إلى زمزم</w:t>
      </w:r>
      <w:bookmarkEnd w:id="255"/>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صفوان بن يحيى؛ وابن أبي عمير، عن معاوية 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فرغت من الرّكعتين فائت الحجر الأسود وقبّله واستلمه أو أشر إليه، فإنّه لابدّ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تشرب من ماء زمزم قبل أن تخرج إلى الصفا فافعل، وتقول حين تشرب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bookmarkStart w:id="256" w:name="pg737_6273"/>
    </w:p>
    <w:p>
      <w:pPr>
        <w:pStyle w:val="BookText"/>
        <w:rPr/>
      </w:pPr>
      <w:bookmarkEnd w:id="25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أنّ رسول اللَّه صلى الله عليه و آله قال حين نظر إلى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أشقّ على أمّتي لأخذت منه ذنوباً أو ذنوبين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عبد العظيم بن عبد اللَّه، عن الحسن بن الحسين، عن شيبان، عن جابر،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رسول اللَّه صلى الله عليه و آله إلى نفر وهم يجرّون دلاء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العمل الّذي أنتم عليه، لولا أنّي أخشي أن تغلبوا عليه لجررت معكم، إنزعوا دلْواً فتناوله فشرب منه</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6194109_211673320"/>
      <w:bookmarkStart w:id="258" w:name="_Toc94"/>
      <w:bookmarkEnd w:id="257"/>
      <w:r>
        <w:rPr>
          <w:rtl w:val="true"/>
        </w:rPr>
        <w:t>العلة التي جمع اللَّه لنبيّه صلى الله عليه و آله بين الحج والعمرة</w:t>
      </w:r>
      <w:bookmarkEnd w:id="258"/>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الحجّ التمتع بالعمرة إلى الحجّ وهو الّذي نزل به القرآن وقام بفضله رسول اللَّه صلى الله عليه و آله، وكان قد ساق الهدي في حجّة الوداع، فلمّا انتهى إلى مكّة وطاف بالبيت وسعى بين الصّفا والمروة نزل عليه ما ينزل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لم أسق الهدي ولجعلتها متعةً، فمن لم يكن معه هدي فليحل، فحلّ الناس وجعلوها عمرة الّا من كان معه هدي، ثم أحرموا للحجّ من المسجد الحرام يوم التروية، فهذا وجه التمتع بالعمرة إلى الحجّ لمن لم يكن من أهل الحرم كما قال اللَّه تعالى، لأنّ أهل الحرم يقدرون على العمرة متى أحبّوا، وإنّما وسع اللَّه عزَّ وجلَّ في ذلك لمن أتى من أهل البلدان، فجعل لهم في سفرةٍ واحدةٍ حجّةً وعمرةً رحمة من اللَّه لخلقه ومنّاً عليهم وإحساناً إليهم</w:t>
      </w:r>
      <w:r>
        <w:rPr>
          <w:rFonts w:eastAsia="Amiri" w:cs="Amiri" w:ascii="Amiri" w:hAnsi="Amiri"/>
          <w:color w:val="111111"/>
          <w:sz w:val="28"/>
          <w:szCs w:val="28"/>
          <w:rtl w:val="true"/>
          <w:lang w:bidi="ar-SA"/>
        </w:rPr>
        <w:t>.</w:t>
      </w:r>
      <w:bookmarkStart w:id="259" w:name="pg737_6275"/>
    </w:p>
    <w:p>
      <w:pPr>
        <w:pStyle w:val="BookText"/>
        <w:rPr/>
      </w:pPr>
      <w:bookmarkEnd w:id="259"/>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ومحمد بن الحسن بن أحمد بن الوليد رضى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القاسم بن محمد الاصبهاني، عن سليمان بن داود المنقري، عن فضيل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اختلاف الناس في الحج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مهلا بالحج،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بالعمرة،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قارناً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ينتظر أمر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عزَّ وجلَّ أنّها حجة لا يحج رسول اللَّه صلى الله عليه و آله بعدها أبداً فجمع اللَّه عزَّ وجلَّ له ذلك كله في سفرة واحدة ليكون جميع ذلك سنّة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طاف بالبيت وبالصفا والمروة أمره جبرئيل عليه السلام أن يجعلها عمرة الّا من كان معه هدي، فهو محبوس على هديه، ولا يحلّ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فجمعت له العمرة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خرج على خروج العرب الأوّل لأنّ العرب كانت لا تعرف الّا الحجّ وهو في ذلك ينتظر أمر اللَّه عزَّ وجلَّ،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أمر جاهليهم الّا ما غيّره الإسلام، وكانوا لا يرون العمرة في أشهر الحجّ، فشقّ على أصحابه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إجعلوها عمرة، لأنهم كانوا لا يعرفون العمرة في أشهر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3"/>
      </w:r>
    </w:p>
    <w:p>
      <w:pPr>
        <w:pStyle w:val="Heading3"/>
        <w:numPr>
          <w:ilvl w:val="2"/>
          <w:numId w:val="1"/>
        </w:numPr>
        <w:rPr/>
      </w:pPr>
      <w:bookmarkStart w:id="260" w:name="__RefHeading___Toc6194111_211673320"/>
      <w:bookmarkStart w:id="261" w:name="_Toc95"/>
      <w:bookmarkEnd w:id="260"/>
      <w:r>
        <w:rPr>
          <w:rtl w:val="true"/>
        </w:rPr>
        <w:t>في أنّه صلى الله عليه و آله أمر أصحابه يوم التروية بفسخ الحج</w:t>
      </w:r>
      <w:bookmarkEnd w:id="2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w:t>
      </w:r>
    </w:p>
    <w:p>
      <w:pPr>
        <w:pStyle w:val="BookText"/>
        <w:rPr/>
      </w:pPr>
      <w:r>
        <w:rPr>
          <w:rFonts w:ascii="Amiri" w:hAnsi="Amiri" w:eastAsia="Amiri" w:cs="Amiri"/>
          <w:color w:val="111111"/>
          <w:sz w:val="28"/>
          <w:sz w:val="28"/>
          <w:szCs w:val="28"/>
          <w:rtl w:val="true"/>
          <w:lang w:bidi="ar-SA"/>
        </w:rPr>
        <w:t>جميعاً، عن ابن أبي عمير، عن معاوية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سعيه وهو على المروة أقبل على الناس بوجهه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 من لم يسق هدياً أن يحلّ ولو استقبلت من أمري ما استدبرت لصنعت مثل ما أمرتكم، ولكنّي سقت الهدي، ولا ينبغي لسائق الهدي أن يحلّ حتّى يبلغ الهدي محلّه؛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 حجّاجاً ورؤوسنا وشعورنا تقطر؟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لن تؤمن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سراقة بن مالك بن جعشم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علّمنا ديننا كأنّا خلقنا اليوم، فهذا الّذي أمرتنا به لعامنا هذا أم لما يستقبل؟ 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للأبد إلى يوم القيامة، ثم شبك أصابعه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 عليه السلام من اليمن على رسول اللَّه صلى الله عليه و آله وهو بمكّة، فدخل على فاطمة سلام اللَّه عليها هي قد أحلّت، فوجد ريحاً طيّبة ووجد عليها ثياباً مصبوغة،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بهذا رسول اللَّه صلى الله عليه و آله، فخرج عليّ عليه السلام إلى رسول اللَّه صلى الله عليه و آله مستفتياً،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فاطمة قد أحلّت وعليها ثياب مصبوغة؟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 النّاس بذلك فأنت يا عليّ بما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إهلالًا كإهلال النبيّ، 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 على إحرامك مثلي وأنت شريكي في هديي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رسول اللَّه صلى الله عليه و آله بمكّة بالبطحاء هو وأصحابه ولم ينزل الدّور، فلمّا كان يوم التّروية عند زوال الشّمس أمر النّاس أن يغتسلوا ويهلّوا بالحجّ، وهو قول</w:t>
      </w:r>
    </w:p>
    <w:p>
      <w:pPr>
        <w:pStyle w:val="BookText"/>
        <w:rPr/>
      </w:pPr>
      <w:r>
        <w:rPr>
          <w:rFonts w:ascii="Amiri" w:hAnsi="Amiri" w:eastAsia="Amiri" w:cs="Amiri"/>
          <w:color w:val="111111"/>
          <w:sz w:val="28"/>
          <w:sz w:val="28"/>
          <w:szCs w:val="28"/>
          <w:rtl w:val="true"/>
          <w:lang w:bidi="ar-SA"/>
        </w:rPr>
        <w:t>اللَّه عزَّ وجلَّ الذي أنزل على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مِلَّةَ أَبِيكُمْ إِبْرَاهِيمَ</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فخرج النبيّ صلى الله عليه و آله وأصحابه مهلّين بالحجّ حتّى أتى منى فصلّى الظهر والعصر والمغرب والعشاء الآخرة والفجر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عمر، حدّثنا هشام بن سليمان المخزومي؛ وعبد المجيد، عن ابن جريج،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حفصة </w:t>
      </w:r>
      <w:r>
        <w:rPr>
          <w:rStyle w:val="FootnoteAnchor"/>
        </w:rPr>
        <w:footnoteReference w:id="44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أمر أزواجه أن يحللن عام حجّة الوداع،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لبدت رأسي وقلّدت هديي، فلا أحلّ حتّى أنحر هديي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حاتم بن إسماعيل، عن جعفر،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استقبلت من أمري ما استدبرت لم أسق الهدي وجعلتها عمرة، فمن كان منكم ليس معه هدي فليحلّ، وكان مع رسول اللَّه صلى الله عليه و سلم هدي فلم يحلّ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عبد اللَّه رضي اللَّه عنهما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مع رسول اللَّه صلى الله عليه و سلم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بالحجّ فأمرنا رسول اللَّه صلى الله عليه و سلم فجعلناها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يحيى، عن ابن جريج، أخبرني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يخبر عن حجّة النبيّ صلى الله عليه و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فأمرنا بعد ما طفنا أن نحلّ،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أردتم أن تنطلقوا إلى منى فاهلّوا، فأهللنا من البطحاء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يونس، ثنا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بالحجّ فأمرنا فجعلناها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 زائدة، أخبرنا محمد بن إسحاق، عن عبد الرحمن بن الأسود، عن سليم بن الأسود، أنّ أبا ذر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حجّ ثمّ فسخها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إلّاللرّكب الذين كانوا مع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روح، ثنا أشعث، عن الحسن، عن أنس بن مالك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وأصحابه قدموا مكّة وقد لبّوا بحجّ وعمرة، فأمرهم رسول اللَّه صلى الله عليه و سلم بعدما طافوا بالبيت وسعوا بين الصفا والمروة أنْ يجعلوها عمرة وأنْ يحلّوا، وكان القوم هابوا ذلك،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سقت هدياً لأحللت، فأحلّ القوم وتمتّعوا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عفّان، ثنا وهيب، ثنا داود، عن أبي نضرة، عن أبي سعيد، أو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مع رسول اللَّه صلى الله عليه و سلم نصرخ بالحجّ صراخاً، فلمّا طفنا بالبيت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إجْعلوها عمرة، فلمّا كان يوم التروية أحرمنا بالحج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عمر القواريري، حدّثنا عبد الأعلى بن عبد الأعلى، حدّثنا داود عن أبي نضرة، عن أبي سعيد،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رسول اللَّه صلى الله عليه و سلم نصرخ بالحجّ صراخاً </w:t>
      </w:r>
      <w:r>
        <w:rPr>
          <w:rStyle w:val="FootnoteAnchor"/>
          <w:rtl w:val="true"/>
        </w:rPr>
        <w:footnoteReference w:id="458"/>
      </w:r>
      <w:r>
        <w:rPr>
          <w:rFonts w:ascii="Amiri" w:hAnsi="Amiri" w:eastAsia="Amiri" w:cs="Amiri"/>
          <w:color w:val="111111"/>
          <w:sz w:val="28"/>
          <w:sz w:val="28"/>
          <w:szCs w:val="28"/>
          <w:rtl w:val="true"/>
          <w:lang w:bidi="ar-SA"/>
        </w:rPr>
        <w:t>، فلمّا قدمنا مكّة أمرنا أن نجعلها عمرة الّا من ساق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التروية، ورحنا إلى منى </w:t>
      </w:r>
      <w:r>
        <w:rPr>
          <w:rStyle w:val="FootnoteAnchor"/>
          <w:rtl w:val="true"/>
        </w:rPr>
        <w:footnoteReference w:id="459"/>
      </w:r>
      <w:r>
        <w:rPr>
          <w:rFonts w:ascii="IRNazanin" w:hAnsi="IRNazanin" w:eastAsia="IRNazanin"/>
          <w:color w:val="111111"/>
          <w:sz w:val="28"/>
          <w:sz w:val="28"/>
          <w:szCs w:val="28"/>
          <w:rtl w:val="true"/>
          <w:lang w:bidi="fa-IR"/>
        </w:rPr>
        <w:t>، أهللنا بالحج</w:t>
      </w:r>
      <w:r>
        <w:rPr>
          <w:rFonts w:eastAsia="IRNazanin" w:cs="IRNazanin"/>
          <w:color w:val="111111"/>
          <w:sz w:val="28"/>
          <w:szCs w:val="28"/>
          <w:rtl w:val="true"/>
          <w:lang w:bidi="fa-IR"/>
        </w:rPr>
        <w:t>.</w:t>
      </w:r>
      <w:bookmarkStart w:id="262" w:name="pg737_6284"/>
    </w:p>
    <w:p>
      <w:pPr>
        <w:pStyle w:val="Heading3"/>
        <w:numPr>
          <w:ilvl w:val="2"/>
          <w:numId w:val="1"/>
        </w:numPr>
        <w:rPr/>
      </w:pPr>
      <w:bookmarkStart w:id="263" w:name="__RefHeading___Toc6194113_211673320"/>
      <w:bookmarkStart w:id="264" w:name="_Toc96"/>
      <w:bookmarkEnd w:id="262"/>
      <w:bookmarkEnd w:id="263"/>
      <w:r>
        <w:rPr>
          <w:rtl w:val="true"/>
        </w:rPr>
        <w:t>قدوم علي بن أبي طالب عليه السلام من اليمن</w:t>
      </w:r>
      <w:bookmarkEnd w:id="264"/>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عليّة،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عطاء،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أهللنا أصحاب النبيّ صلى الله عليه و سلم بالحجّ خالصاً ليس معه غيره خالصاً وحده، فقدمنا مكّة صبيحة رابعة مضت من ذي الحجة، فأمرنا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أحلّوا واجعلوها عمرة، فبلغه عنّا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بيننا وبين عرفة الّا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نحلّ فنروح إلى منى ومذاكيرنا تقطر من المني، فقام النبيّ صلى الله عليه و سلم فخطبنا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الذي قلتم وإنّي لَأبرُّكم وأتقاكم، ولولا الهدي لحللت ولو استقبلت من أمري ما استدبرت ما أهديت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 به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فأهد وامكث حراماً كما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سراقة بن مالك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عمرتنا هذه لعامنا هذا أو للأبد؟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خليفة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المعلم، عن عطاء، عن جابر بن عبد اللَّه</w:t>
      </w:r>
    </w:p>
    <w:p>
      <w:pPr>
        <w:pStyle w:val="BookText"/>
        <w:rPr/>
      </w:pPr>
      <w:r>
        <w:rPr>
          <w:rFonts w:ascii="Amiri" w:hAnsi="Amiri" w:eastAsia="Amiri" w:cs="Amiri"/>
          <w:color w:val="111111"/>
          <w:sz w:val="28"/>
          <w:sz w:val="28"/>
          <w:szCs w:val="28"/>
          <w:rtl w:val="true"/>
          <w:lang w:bidi="ar-SA"/>
        </w:rPr>
        <w:t>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w:t>
      </w:r>
      <w:r>
        <w:rPr>
          <w:rStyle w:val="FootnoteAnchor"/>
          <w:rtl w:val="true"/>
        </w:rPr>
        <w:footnoteReference w:id="462"/>
      </w:r>
      <w:r>
        <w:rPr>
          <w:rFonts w:ascii="Amiri" w:hAnsi="Amiri" w:eastAsia="Amiri" w:cs="Amiri"/>
          <w:color w:val="111111"/>
          <w:sz w:val="28"/>
          <w:sz w:val="28"/>
          <w:szCs w:val="28"/>
          <w:rtl w:val="true"/>
          <w:lang w:bidi="ar-SA"/>
        </w:rPr>
        <w:t>النبيّ صلى الله عليه و سلم هو وأصحابه بالحجّ وليس مع أحد منهم هدي غير النبيّ صلى الله عليه و سلم وطلحة، وقدم عليّ من اليمن ومعه 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أهللت بما أهلّ به النبيّ صلى الله عليه و سلم، فأمر النبيّ صلى الله عليه و سلم أصحابه أن يجعلوها عمرة ويطوفوا ثمّ يقصّروا ويحلّوا </w:t>
      </w:r>
      <w:r>
        <w:rPr>
          <w:rStyle w:val="FootnoteAnchor"/>
          <w:rtl w:val="true"/>
        </w:rPr>
        <w:footnoteReference w:id="463"/>
      </w:r>
      <w:r>
        <w:rPr>
          <w:rFonts w:ascii="Amiri" w:hAnsi="Amiri" w:eastAsia="Amiri" w:cs="Amiri"/>
          <w:color w:val="111111"/>
          <w:sz w:val="28"/>
          <w:sz w:val="28"/>
          <w:szCs w:val="28"/>
          <w:rtl w:val="true"/>
          <w:lang w:bidi="ar-SA"/>
        </w:rPr>
        <w:t>إلّامن كان معه الهدي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حدّثنا عبد الوهاب الثقفي، حدّثنا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حدّثني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أهلّ هو وأصحابه بالحجّ، وليس مع أحد منهم يومئذٍ هدي الّا النبيّ صلى الله عليه و سلم وطلحة، وكان عليّ رضى الله عنه قدم من اليمن ومعه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 به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أحمد الزبيري، ثنا قطن،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لا نحسب إلّاانّنا حجّاجاً، فلمّا قدمنا مكّة نودي فينا من كان منكم ليس معه هدي فليحلّ، ومن كان معه هدي فليقم على احرامه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فأحلّ الناس بعمرة إلّامن كان ساق 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النبيّ صلى الله عليه و سلم ومعه مائة بدنة، وقدم عليّ من اليمن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أهللت؟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أهلُّ بما أهلَّ به نبيّك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نيّفاً على الثلاثين من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بقيا على إحرامهما حتّى بلغ الهدي محلّه</w:t>
      </w:r>
      <w:r>
        <w:rPr>
          <w:rFonts w:eastAsia="Amiri" w:cs="Amiri" w:ascii="Amiri" w:hAnsi="Amiri"/>
          <w:color w:val="111111"/>
          <w:sz w:val="28"/>
          <w:szCs w:val="28"/>
          <w:rtl w:val="true"/>
          <w:lang w:bidi="ar-SA"/>
        </w:rPr>
        <w:t>.</w:t>
      </w:r>
      <w:bookmarkStart w:id="265" w:name="pg737_6288"/>
    </w:p>
    <w:p>
      <w:pPr>
        <w:pStyle w:val="BookText"/>
        <w:rPr/>
      </w:pPr>
      <w:bookmarkEnd w:id="265"/>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يونس، عن أبي 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حين أمّره رسول اللَّه صلى الله عليه و سلم على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فأصبتُ معه أواقي </w:t>
      </w:r>
      <w:r>
        <w:rPr>
          <w:rStyle w:val="FootnoteAnchor"/>
          <w:rtl w:val="true"/>
        </w:rPr>
        <w:footnoteReference w:id="467"/>
      </w:r>
      <w:r>
        <w:rPr>
          <w:rFonts w:ascii="Amiri" w:hAnsi="Amiri" w:eastAsia="Amiri" w:cs="Amiri"/>
          <w:color w:val="111111"/>
          <w:sz w:val="28"/>
          <w:sz w:val="28"/>
          <w:szCs w:val="28"/>
          <w:rtl w:val="true"/>
          <w:lang w:bidi="ar-SA"/>
        </w:rPr>
        <w:t>، فلمّا قدم عليّ من اليمن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رضي اللَّه عنها قد لبست ثياباً صبيغاً، وقد نضحت البيت بنضوح،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فإنّ رسول اللَّه صلى الله عليه و سلم قد أمر أصحابه فأحلّوا؟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أهللت بإهلال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بإهلال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194115_211673320"/>
      <w:bookmarkStart w:id="267" w:name="_Toc97"/>
      <w:bookmarkEnd w:id="266"/>
      <w:r>
        <w:rPr>
          <w:rtl w:val="true"/>
        </w:rPr>
        <w:t>في خروجه صلى الله عليه و آله يوم التروية إلى منى وما صلّى من الصلوات بها</w:t>
      </w:r>
      <w:bookmarkEnd w:id="267"/>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الناس إلى منى من مكّة يوم التروية وهو اليوم الثامن من ذي الحجّة وأفضل ذلك 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أن يخرجوا غدوة وعشية إلى الليل، ولا بأس أن يخرجوا قبل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 لمن قدر عليه في الحجّ فيه فضل، والركوب لمن وجد مركباً فيه فضل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ركب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 عن جابر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لمّا كان يوم التروية توجّه إلى منى، فصلّى الظهر والعصر والمغرب</w:t>
      </w:r>
    </w:p>
    <w:p>
      <w:pPr>
        <w:pStyle w:val="BookText"/>
        <w:rPr/>
      </w:pPr>
      <w:r>
        <w:rPr>
          <w:rFonts w:ascii="IRNazanin" w:hAnsi="IRNazanin" w:eastAsia="IRNazanin"/>
          <w:color w:val="111111"/>
          <w:sz w:val="28"/>
          <w:sz w:val="28"/>
          <w:szCs w:val="28"/>
          <w:rtl w:val="true"/>
          <w:lang w:bidi="fa-IR"/>
        </w:rPr>
        <w:t>والعشاء والصبح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حدّثنا عبد اللَّه بن الأجلح، عن إسماعيل بن مسلم،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سلم بمنى، الظهر والعصر والمغرب والعشاء والفجر، ثمّ غدا إلى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إسحاق الأزرق، ثنا سفيان، عن عبد العزيز بن رفيع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بشي‌ء عقلته عن رسول اللَّه صلى الله عليه و سلم، أين صلّى رسول اللَّه صلى الله عليه و سلم الظهر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صلّى العصر يوم النّفر؟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بالأبطح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كما يفعل أُمراؤك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سليمان بن داود الهاشمي، أنا أبو زبيد، عن الأعمش،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بمنى يوم التروية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عن ابن جريج،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الظّهر يوم التّروية بمنى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بمنى الفجر ثمّ مكث قليلًا حتّى طلعت الشمس ثمّ 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حرب، حدّثنا الأحوص بن جوّاب الضبي، حدّثنا عمّار بن رزيق، عن سليمان الأعمش،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الظهر يوم التروية والفجر يوم عرفة بمنى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رسول اللَّه صلى الله عليه و آله أنّه غدا يوم عرفة من منى بعد أن طلعت الشمس، فصلّى الظهر بعرفة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إسماعيل بن همّام، عن أبي الحسن عليه السلام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رسول اللَّه صلى الله عليه و آله حين غدا من منى في طريق ضبّ </w:t>
      </w:r>
      <w:r>
        <w:rPr>
          <w:rStyle w:val="FootnoteAnchor"/>
        </w:rPr>
        <w:footnoteReference w:id="47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ما بين المأزمين </w:t>
      </w:r>
      <w:r>
        <w:rPr>
          <w:rStyle w:val="FootnoteAnchor"/>
        </w:rPr>
        <w:footnoteReference w:id="4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سلك طريقاً لم يرجع فيه</w:t>
      </w:r>
      <w:r>
        <w:rPr>
          <w:rFonts w:eastAsia="Amiri" w:cs="Amiri" w:ascii="Amiri" w:hAnsi="Amiri"/>
          <w:color w:val="111111"/>
          <w:sz w:val="28"/>
          <w:szCs w:val="28"/>
          <w:rtl w:val="true"/>
          <w:lang w:bidi="ar-SA"/>
        </w:rPr>
        <w:t>.</w:t>
      </w:r>
      <w:bookmarkStart w:id="268" w:name="pg737_6294"/>
    </w:p>
    <w:p>
      <w:pPr>
        <w:pStyle w:val="Heading3"/>
        <w:numPr>
          <w:ilvl w:val="2"/>
          <w:numId w:val="1"/>
        </w:numPr>
        <w:rPr/>
      </w:pPr>
      <w:bookmarkStart w:id="269" w:name="__RefHeading___Toc6194117_211673320"/>
      <w:bookmarkStart w:id="270" w:name="_Toc98"/>
      <w:bookmarkEnd w:id="268"/>
      <w:bookmarkEnd w:id="269"/>
      <w:r>
        <w:rPr>
          <w:rtl w:val="true"/>
        </w:rPr>
        <w:t>في وقوفه صلى الله عليه و آله بعرفة</w:t>
      </w:r>
      <w:bookmarkEnd w:id="270"/>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ابن أبي عمير؛ وصفوان بن يحيى،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في ميسرة الجبل فإنّ رسول اللَّه صلى الله عليه و آله وقف بعرفات في ميسرة الجبل، فلمّا وقف جعل الناس يبتدرون إخفاف ناقته فيقفون إلى جانبه فنحّاها، ففعلوا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ليس موضع إخفاف ناقتي الموقف ولكن هذا كلّه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مثل ذلك في المزدلفة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ثنا يحيى بن آدم، عن سفيان، عن عبد الرحمن بن عيّاش، عن زيد بن عليّ، عن أبيه، عن عبيد اللَّه بن أبي رافع،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رسول اللَّه صلى الله عليه و سلم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وعرفة كلّها 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حاتم، عن جعفر، عن أبيه، عن جابر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ركب حتّى أتى الموقف فجعل بطن ناقته القصوى إلى الصخرات، وجعل جبل المشاة بين يديه، واستقبل القبلة فلم يزل واقفاً حتّى</w:t>
      </w:r>
      <w:bookmarkStart w:id="271" w:name="pg737_6296"/>
    </w:p>
    <w:p>
      <w:pPr>
        <w:pStyle w:val="BookText"/>
        <w:rPr/>
      </w:pPr>
      <w:bookmarkEnd w:id="271"/>
      <w:r>
        <w:rPr>
          <w:rFonts w:ascii="IRNazanin" w:hAnsi="IRNazanin" w:eastAsia="IRNazanin"/>
          <w:color w:val="111111"/>
          <w:sz w:val="28"/>
          <w:sz w:val="28"/>
          <w:szCs w:val="28"/>
          <w:rtl w:val="true"/>
          <w:lang w:bidi="fa-IR"/>
        </w:rPr>
        <w:t>غربت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بكار بن قتيبة قد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أحمد محمد بن عبد اللَّه بن الزبير الأسدي الكوفي، ثنا سفيان الثوري، عن عبد الرحمن بن الحارث، عن عيّاش بن أبي ربيعة، عن زيد بن عليّ، عن أبيه، عن عبيد اللَّه بن أبي رافع،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رسول اللَّه صلى الله عليه و سلم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عرفة وهذا الموقف، وعرفة كلّها موقف، وجمع كلّها موقف</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194119_211673320"/>
      <w:bookmarkStart w:id="273" w:name="_Toc99"/>
      <w:bookmarkEnd w:id="272"/>
      <w:r>
        <w:rPr>
          <w:rtl w:val="true"/>
        </w:rPr>
        <w:t>خطبته صلى الله عليه و آله في التمسّك بالقرآن والعترة</w:t>
      </w:r>
      <w:bookmarkEnd w:id="273"/>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عبد الرحمن الكوفي، حدّثنا زيد بن الحسن هو الأنماطي، عن جعفر بن محمد، عن أبيه،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في حجّته يوم عرفة وهو 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6194121_211673320"/>
      <w:bookmarkStart w:id="275" w:name="_Toc100"/>
      <w:bookmarkEnd w:id="274"/>
      <w:r>
        <w:rPr>
          <w:rtl w:val="true"/>
        </w:rPr>
        <w:t>خطبته صلى الله عليه و آله في حرمة الدّماء والأموال والأعراض</w:t>
      </w:r>
      <w:bookmarkEnd w:id="27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حجر السعدي؛ ويوسف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عن المغيرة، عن موسى بن زياد بن حِزْيَم السعدي، عن أبيه، عن جدّه حِزْيم، عن عمرو قال</w:t>
      </w:r>
      <w:r>
        <w:rPr>
          <w:rFonts w:eastAsia="Amiri" w:cs="Amiri" w:ascii="Amiri" w:hAnsi="Amiri"/>
          <w:color w:val="111111"/>
          <w:sz w:val="28"/>
          <w:szCs w:val="28"/>
          <w:rtl w:val="true"/>
          <w:lang w:bidi="ar-SA"/>
        </w:rPr>
        <w:t>:</w:t>
      </w:r>
      <w:bookmarkStart w:id="276" w:name="pg737_6298"/>
    </w:p>
    <w:p>
      <w:pPr>
        <w:pStyle w:val="BookText"/>
        <w:rPr/>
      </w:pPr>
      <w:bookmarkEnd w:id="276"/>
      <w:r>
        <w:rPr>
          <w:rFonts w:ascii="Amiri" w:hAnsi="Amiri" w:eastAsia="Amiri" w:cs="Amiri"/>
          <w:color w:val="111111"/>
          <w:sz w:val="28"/>
          <w:sz w:val="28"/>
          <w:szCs w:val="28"/>
          <w:rtl w:val="true"/>
          <w:lang w:bidi="ar-SA"/>
        </w:rPr>
        <w:t>سمعت رسول اللَّه صلى الله عليه و سلم يقول في خطبته يوم عرفة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دماءكم وأموالكم وأعراضكم حرام عليكم كحرمة يومكم هذا وكحرمة شهركم هذا وكحرمة بلدكم هذا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194123_211673320"/>
      <w:bookmarkStart w:id="278" w:name="_Toc101"/>
      <w:bookmarkEnd w:id="277"/>
      <w:r>
        <w:rPr>
          <w:rtl w:val="true"/>
        </w:rPr>
        <w:t>في صفته صلى الله عليه و آله عند الخطبة</w:t>
      </w:r>
      <w:bookmarkEnd w:id="278"/>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هنّاد بن السّري؛ وعثمان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عبد 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العدّاء بن خالد بن هوذة قال هناد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المجيد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العدّاء بن هوذة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يخطب الناس يوم عرفة على بعير قائم في الرّكابين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عبد اللَّه بن داود، عن سلمة بن نُبيط، عن رجل من الحيّ، عن أبيه نُبيط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النبيّ صلى الله عليه و سلم واقفاً بعرفة على بعير أحمر يخطب</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6194125_211673320"/>
      <w:bookmarkStart w:id="280" w:name="_Toc102"/>
      <w:bookmarkEnd w:id="279"/>
      <w:r>
        <w:rPr>
          <w:rtl w:val="true"/>
        </w:rPr>
        <w:t>في فضل يوم عرفة والمشعر الحرام</w:t>
      </w:r>
      <w:bookmarkEnd w:id="2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لمّا حجّ حجّة الوداع وقف بعرفة وأقبل الناس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بوفد اللَّه ثلاثاً، الذين إن سألوا أُعطوا، وتُخلف نفقاتهم ويُجعل لهم في الآخرة بكلّ درهم ألف من الحسنات،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أبشّركم؟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هذه العشيّة باها اللَّه بأهل هذا الموقف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أنظروا إلى عبادي وإمائي أتوني من أطراف</w:t>
      </w:r>
    </w:p>
    <w:p>
      <w:pPr>
        <w:pStyle w:val="BookText"/>
        <w:rPr/>
      </w:pPr>
      <w:r>
        <w:rPr>
          <w:rFonts w:ascii="Amiri" w:hAnsi="Amiri" w:eastAsia="Amiri" w:cs="Amiri"/>
          <w:color w:val="111111"/>
          <w:sz w:val="28"/>
          <w:sz w:val="28"/>
          <w:szCs w:val="28"/>
          <w:rtl w:val="true"/>
          <w:lang w:bidi="ar-SA"/>
        </w:rPr>
        <w:t>الأرض شعثاً غُبراً، هل تعلمون ما يسألون؟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يسألونك المغفرة،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غفرتُ لهم، فانصرفوا من موقفكم مغفوراً لكم 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رضى الله عنه، عن عمّه محمّد بن أبي القاسم، عن أحمد بن محمد، عن ابن أبي عمير، عن أبي أيوب، عن أبي حمزة الثمالي،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وقف بعرفة وهمّت الشمس أن تغيب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قل للنّاس فلينصتوا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أنصتوا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فغفر لمحسنكم وشفّع محسنكم في مسيئكم فأفيضوا مغفوراً لكم وضمن لأهل التبعات من عنده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عمّن سمع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خلاص بن عمرو،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عرفة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اللَّه عزَّ وجلَّ تطوّل عليكم في هذا اليوم، فيغفر لكم إلّاالتبعات </w:t>
      </w:r>
      <w:r>
        <w:rPr>
          <w:rStyle w:val="FootnoteAnchor"/>
          <w:rtl w:val="true"/>
        </w:rPr>
        <w:footnoteReference w:id="492"/>
      </w:r>
      <w:r>
        <w:rPr>
          <w:rFonts w:ascii="Amiri" w:hAnsi="Amiri" w:eastAsia="Amiri" w:cs="Amiri"/>
          <w:color w:val="111111"/>
          <w:sz w:val="28"/>
          <w:sz w:val="28"/>
          <w:szCs w:val="28"/>
          <w:rtl w:val="true"/>
          <w:lang w:bidi="ar-SA"/>
        </w:rPr>
        <w:t xml:space="preserve">فيما بينكم، ووهب مسيئكم لمحسنكم، وأعطى محسنكم ما سأل، إندفعوا </w:t>
      </w:r>
      <w:r>
        <w:rPr>
          <w:rStyle w:val="FootnoteAnchor"/>
          <w:rtl w:val="true"/>
        </w:rPr>
        <w:footnoteReference w:id="493"/>
      </w:r>
      <w:r>
        <w:rPr>
          <w:rFonts w:ascii="Amiri" w:hAnsi="Amiri" w:eastAsia="Amiri" w:cs="Amiri"/>
          <w:color w:val="111111"/>
          <w:sz w:val="28"/>
          <w:sz w:val="28"/>
          <w:szCs w:val="28"/>
          <w:rtl w:val="true"/>
          <w:lang w:bidi="ar-SA"/>
        </w:rPr>
        <w:t xml:space="preserve">بسم اللَّه، فاذا كان بجمع </w:t>
      </w:r>
      <w:r>
        <w:rPr>
          <w:rStyle w:val="FootnoteAnchor"/>
          <w:rtl w:val="true"/>
        </w:rPr>
        <w:footnoteReference w:id="4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غفر لصالحكم، وشفّع صالحكم في طالحكم، تنزل المغفرة فتعُمُّهم، ثمّ تفرّق المغفرة في الأرضين فتقع على كلّ تائب ممّن حفظ لسانه ويده، وابليس وجنوده على جبال عرفات ينظرون ما يصنع اللَّه بهم، فاذا نزلت المغفرة دعا هو وجنوده بالويل </w:t>
      </w:r>
      <w:r>
        <w:rPr>
          <w:rStyle w:val="FootnoteAnchor"/>
          <w:rtl w:val="true"/>
        </w:rPr>
        <w:footnoteReference w:id="4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أستفزّهم حقباً من الدهر، ثمّ جاءت</w:t>
      </w:r>
    </w:p>
    <w:p>
      <w:pPr>
        <w:pStyle w:val="BookText"/>
        <w:rPr/>
      </w:pPr>
      <w:r>
        <w:rPr>
          <w:rFonts w:ascii="Amiri" w:hAnsi="Amiri" w:eastAsia="Amiri" w:cs="Amiri"/>
          <w:color w:val="111111"/>
          <w:sz w:val="28"/>
          <w:sz w:val="28"/>
          <w:szCs w:val="28"/>
          <w:rtl w:val="true"/>
          <w:lang w:bidi="ar-SA"/>
        </w:rPr>
        <w:t xml:space="preserve">المغفرة فغشيتهم فيتفرّقون وهم يدعون بالويل والثبور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النيلي، حدّثنا صالح المري، عن يزيد الرقاشي،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تطوّل </w:t>
      </w:r>
      <w:r>
        <w:rPr>
          <w:rStyle w:val="FootnoteAnchor"/>
          <w:rtl w:val="true"/>
        </w:rPr>
        <w:footnoteReference w:id="498"/>
      </w:r>
      <w:r>
        <w:rPr>
          <w:rFonts w:ascii="Amiri" w:hAnsi="Amiri" w:eastAsia="Amiri" w:cs="Amiri"/>
          <w:color w:val="111111"/>
          <w:sz w:val="28"/>
          <w:sz w:val="28"/>
          <w:szCs w:val="28"/>
          <w:rtl w:val="true"/>
          <w:lang w:bidi="ar-SA"/>
        </w:rPr>
        <w:t>على أهل عرفات يباهي بهم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عبادي شُعثاً </w:t>
      </w:r>
      <w:r>
        <w:rPr>
          <w:rStyle w:val="FootnoteAnchor"/>
          <w:rtl w:val="true"/>
        </w:rPr>
        <w:footnoteReference w:id="499"/>
      </w:r>
      <w:r>
        <w:rPr>
          <w:rFonts w:ascii="Amiri" w:hAnsi="Amiri" w:eastAsia="Amiri" w:cs="Amiri"/>
          <w:color w:val="111111"/>
          <w:sz w:val="28"/>
          <w:sz w:val="28"/>
          <w:szCs w:val="28"/>
          <w:rtl w:val="true"/>
          <w:lang w:bidi="ar-SA"/>
        </w:rPr>
        <w:t>غُبراً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يضربون </w:t>
      </w:r>
      <w:r>
        <w:rPr>
          <w:rStyle w:val="FootnoteAnchor"/>
          <w:rtl w:val="true"/>
        </w:rPr>
        <w:footnoteReference w:id="500"/>
      </w:r>
      <w:r>
        <w:rPr>
          <w:rFonts w:ascii="Amiri" w:hAnsi="Amiri" w:eastAsia="Amiri" w:cs="Amiri"/>
          <w:color w:val="111111"/>
          <w:sz w:val="28"/>
          <w:sz w:val="28"/>
          <w:szCs w:val="28"/>
          <w:rtl w:val="true"/>
          <w:lang w:bidi="ar-SA"/>
        </w:rPr>
        <w:t xml:space="preserve">إليَّ من كلّ فجٍّ عميق </w:t>
      </w:r>
      <w:r>
        <w:rPr>
          <w:rStyle w:val="FootnoteAnchor"/>
          <w:rtl w:val="true"/>
        </w:rPr>
        <w:footnoteReference w:id="501"/>
      </w:r>
      <w:r>
        <w:rPr>
          <w:rFonts w:ascii="Amiri" w:hAnsi="Amiri" w:eastAsia="Amiri" w:cs="Amiri"/>
          <w:color w:val="111111"/>
          <w:sz w:val="28"/>
          <w:sz w:val="28"/>
          <w:szCs w:val="28"/>
          <w:rtl w:val="true"/>
          <w:lang w:bidi="ar-SA"/>
        </w:rPr>
        <w:t xml:space="preserve">فأُشهدكم أنّي قد أجبت دعاءهم، وشَفَعت رغبتهم، ووهبت مُسيئهم لمحسنهم، وأعطيت محسنهم جميع ما سألوني غير التبعات التي بينهم، فإذا أفاض القوم إلى جمع </w:t>
      </w:r>
      <w:r>
        <w:rPr>
          <w:rStyle w:val="FootnoteAnchor"/>
        </w:rPr>
        <w:footnoteReference w:id="50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ووقفوا وعادوا في الرغبة والطلب إلى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عبادي وقفوا فعادوا في الرغبة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فأُشهدكم أنّي قد أجبت دعاءهم وشفعت رغبتهم، ووهبت مسيئهم محسنهم، وأعطيت محسنهم جميع ما سألني، وكفلت عنهم التبعات التي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حدّثني سُكيْن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فلان رديف رسول اللَّه صلى الله عليه و سلم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الفتى يلاحظ النساء</w:t>
      </w:r>
    </w:p>
    <w:p>
      <w:pPr>
        <w:pStyle w:val="BookText"/>
        <w:rPr/>
      </w:pPr>
      <w:r>
        <w:rPr>
          <w:rFonts w:ascii="Amiri" w:hAnsi="Amiri" w:eastAsia="Amiri" w:cs="Amiri"/>
          <w:color w:val="111111"/>
          <w:sz w:val="28"/>
          <w:sz w:val="28"/>
          <w:szCs w:val="28"/>
          <w:rtl w:val="true"/>
          <w:lang w:bidi="ar-SA"/>
        </w:rPr>
        <w:t>وينظر إليهنّ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رسول اللَّه يصرف وجهه من خلفه 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الفتى يلاحظ إليهنّ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إنّ هذا يومٌ من ملك فيه سمعه وبصره ولسانه 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أنا أحمد بن عبيد، نا عباس بن الفضل الأسفاطي، نا خليفة، نا المعتمر بن سليمان؛ عن أبيه، عن رجل، عن عبد قيس، عن الفضل بن العباس، عن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حفظ لسانه وسمعه وبصره يوم عرفة غفر له من عرفة إلى 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بن أحمد بن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خالد البرذعي بمكّة سنة 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موفّق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شبويه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عن سفيان الثوري، عن الزبير بن عدي،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النبيّ صلى الله عليه و سلم بعرفات، وقد كادت الشمس أن تؤوب،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أنصت لي الناس، فقام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لرسول اللَّه صلى الله عليه و سلم فنصت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الناس أتاني جبرائيل عليه السلام آنفاً فأقرأني من ربّي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غفر لأهل عرفات وأهل المشعر وضمن عنهم التبعات، 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لنا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ولمن أتى من بعدكم إلى يوم القيامة،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خير اللَّه وطاب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محمد المجاشعي الاصفهاني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يعقوب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مطيع قاضي بلخ،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الحكم، عن</w:t>
      </w:r>
    </w:p>
    <w:p>
      <w:pPr>
        <w:pStyle w:val="BookText"/>
        <w:rPr/>
      </w:pPr>
      <w:r>
        <w:rPr>
          <w:rFonts w:ascii="Amiri" w:hAnsi="Amiri" w:eastAsia="Amiri" w:cs="Amiri"/>
          <w:color w:val="111111"/>
          <w:sz w:val="28"/>
          <w:sz w:val="28"/>
          <w:szCs w:val="28"/>
          <w:rtl w:val="true"/>
          <w:lang w:bidi="ar-SA"/>
        </w:rPr>
        <w:t>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وهو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أهل الجمع بمن حلوا أو بمن نزلوا، لاستبشروا بالفضل من ربهم بعد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وعمرو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ثنا ابن أبي روّاد، عن أبي سلمة الحمصي، عن بلال بن رباح؛ أنّ النبي صلى الله عليه و سلم قال له غداة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الناس أو أنصت الناس </w:t>
      </w:r>
      <w:r>
        <w:rPr>
          <w:rStyle w:val="FootnoteAnchor"/>
          <w:rtl w:val="true"/>
        </w:rPr>
        <w:footnoteReference w:id="50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تطوّل عليكم </w:t>
      </w:r>
      <w:r>
        <w:rPr>
          <w:rStyle w:val="FootnoteAnchor"/>
          <w:rtl w:val="true"/>
        </w:rPr>
        <w:footnoteReference w:id="509"/>
      </w:r>
      <w:r>
        <w:rPr>
          <w:rFonts w:ascii="Amiri" w:hAnsi="Amiri" w:eastAsia="Amiri" w:cs="Amiri"/>
          <w:color w:val="111111"/>
          <w:sz w:val="28"/>
          <w:sz w:val="28"/>
          <w:szCs w:val="28"/>
          <w:rtl w:val="true"/>
          <w:lang w:bidi="ar-SA"/>
        </w:rPr>
        <w:t>في جمعكم هذا، فوهب مسيئكم لمحسنكم، وأعطى محسنكم ما سأل، ادفعوا باسم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ومحمد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إبراهيم بن منقذ الخولاني، نا أيّوب بن سويد، حدّثني ابن أبي عبلة، أخبرنا أبو أحمد عبد اللَّه بن محمد بن الحسن المهرجاني، نا أبو بكر محمد بن جعفر المزكي، نا محمد بن إبراهيم البوشنجي، نا ابن بكير، نا مالك، عن إبراهيم بن أبي عبلة، عن طلحة بن عبد اللَّه بن كريز 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رؤي الشيطان يوماً هو فيه أصغر ولا أدحر ولا أحقر ولا أغيظ منه يوم عرفة، وما ذلك إلّاممّا يرى من تنزّل الرحمة وتجاوز اللَّه عن الذنوب إلّاما رأى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حديث مالك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ابليس يوماً هو فيه أصغر ولا أدحر ولا أغيظ من يوم عرفة وذلك لما يرى من تنزّل الرحمة وتجاوز اللَّه عن الذنوب العظام إلّاما رأى من يوم بدر،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الذي رؤي من يوم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 جبرئيل يزع الملائكة يعني يسدد</w:t>
      </w:r>
      <w:r>
        <w:rPr>
          <w:rFonts w:eastAsia="Amiri" w:cs="Amiri" w:ascii="Amiri" w:hAnsi="Amiri"/>
          <w:color w:val="111111"/>
          <w:sz w:val="28"/>
          <w:szCs w:val="28"/>
          <w:rtl w:val="true"/>
          <w:lang w:bidi="ar-SA"/>
        </w:rPr>
        <w:t>.</w:t>
      </w:r>
      <w:bookmarkStart w:id="281" w:name="pg737_6309"/>
    </w:p>
    <w:p>
      <w:pPr>
        <w:pStyle w:val="BookText"/>
        <w:rPr/>
      </w:pPr>
      <w:bookmarkEnd w:id="281"/>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شيخنا أبو سعيد إسماعيل بن علي بن الحسين لفظاً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محمد بن عمر بن العباس القصار قراءة عليه سنة ثمان وثمانين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الرحمن بن أبي حاتم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ناصر بن مرزوق أبو الفتح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الخصيب بن ناصح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حبيب أبو محمد امام مسجد عبد الحكم، عن إبراهيم بن مقسم، عن الإمام أبي الحسين زيد بن علي، عن أبيه عن جدّه، عن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رسول اللَّه صلى الله عليه و آله يوم عرفة والناس مقبلون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بوفد اللَّه، الذين إذا سألوا أعطوا، ويستجاب لهم دعاؤهم، ويضعف للرجل الدرهم من نفقته ألف ألف ضعف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العشيّة قال اللَّه عزَّ وجلَّ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أهبطوا، فلو أن أبرة ألقيت لم تقع إلّاعلى رأس ملك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ما يسألني عبادي هؤلاء الذين جاءوا شعثاً غبراً؟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المغفرة قال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غفرت لهم، انقلبوا مغفوراً لكم، انقلبوا مغفوراً لكم، فتكون الثالثة حين دفعة الإمام حين يفيض من عرفة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6194127_211673320"/>
      <w:bookmarkStart w:id="283" w:name="_Toc103"/>
      <w:bookmarkEnd w:id="282"/>
      <w:r>
        <w:rPr>
          <w:rtl w:val="true"/>
        </w:rPr>
        <w:t>متى قطع صلى الله عليه و آله تلبيته يوم عرفة؟</w:t>
      </w:r>
      <w:bookmarkEnd w:id="283"/>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رسول اللَّه صلى الله عليه و آله التلبية حين زاغت الشمس </w:t>
      </w:r>
      <w:r>
        <w:rPr>
          <w:rStyle w:val="FootnoteAnchor"/>
          <w:rtl w:val="true"/>
        </w:rPr>
        <w:footnoteReference w:id="513"/>
      </w:r>
      <w:r>
        <w:rPr>
          <w:rFonts w:ascii="Amiri" w:hAnsi="Amiri" w:eastAsia="Amiri" w:cs="Amiri"/>
          <w:color w:val="111111"/>
          <w:sz w:val="28"/>
          <w:sz w:val="28"/>
          <w:szCs w:val="28"/>
          <w:rtl w:val="true"/>
          <w:lang w:bidi="ar-SA"/>
        </w:rPr>
        <w:t>يوم عرفة، وكان عليّ بن الحسين عليهما السلام يقطع التلبية إذا زاغت الشمس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bookmarkStart w:id="284" w:name="pg737_6310"/>
    </w:p>
    <w:p>
      <w:pPr>
        <w:pStyle w:val="BookText"/>
        <w:rPr/>
      </w:pPr>
      <w:bookmarkEnd w:id="284"/>
      <w:r>
        <w:rPr>
          <w:rFonts w:ascii="Amiri" w:hAnsi="Amiri" w:eastAsia="Amiri" w:cs="Amiri"/>
          <w:color w:val="111111"/>
          <w:sz w:val="28"/>
          <w:sz w:val="28"/>
          <w:szCs w:val="28"/>
          <w:rtl w:val="true"/>
          <w:lang w:bidi="ar-SA"/>
        </w:rPr>
        <w:t>قطعت التلبية فعليك بالتهليل والتحميد والتمجيد والثناء على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نزل من عرفة بنمرة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حتّى أتى الموقف، وقطع التلبية حين زالت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نقل عن الصادق أنّه 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قطع التلبية يوم عرفة عند زوال الشمس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أنّ ابن عباس أردف رسول اللَّه صلى الله عليه و آله، فلم يزل يلبّي حتّى رمى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يقولونه عن ابن عبّاس أو قرأتموه في الكتب، أنّ رسول اللَّه صلى الله عليه و آله أردف أُسامة بن زيد في مصعده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أفاض أردف الفضل بن عبّاس، وكان فتى حسن اللّمّة، فاستقبل رسول اللَّه صلى الله عليه و آله أعرابي وعنده أخت له أجمل ما يكون من النساء، فجعل الأعرابي يسأل النبيّ وجعل الفضل ينظر إلى أخت الأعرابي، وجعل رسول اللَّه صلى الله عليه و آله يضع يده على وجه الفضل يستره من النظر، فاذا هو ستره من الجانب نظر من الجانب الآخر، حتّى إذا فرغ رسول اللَّه صلى الله عليه و آله من حاجة الأعرابي التفت إليه وأخذ بمنكبه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الأيّام المعدودات والمعلومات؟ لا يكفّ رجل فيهنّ بصره ولا يكفّ لسانه ويده إلّاكتب اللَّه له مثل حجّ قابل، وانّما قطع رسول اللَّه صلى الله عليه و آله التلبية عند زوال الشمس يوم عرفة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6194129_211673320"/>
      <w:bookmarkStart w:id="286" w:name="_Toc104"/>
      <w:bookmarkEnd w:id="285"/>
      <w:r>
        <w:rPr>
          <w:rtl w:val="true"/>
        </w:rPr>
        <w:t>دعاء النبيّ صلى الله عليه و آله بعرفة</w:t>
      </w:r>
      <w:bookmarkEnd w:id="28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حمّاد بن عيسى، عن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وقف بعرفات فلمّا همّت الشمس أن تغيب قبل أن تندفع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أَعُوذُ بِكَ مِنَ الْفَقْرِ، وَمِنْ تَشَتُّتِ الْأَمْرِ، وَمِنْ شَرِّ مَا يَحْدُثُ بِاللَّيْلِ وَالنَّهَارِ، أَمْسَى ظُلْمِي مُسْتَجِيراً بِعَفْوِكَ، وَأَمْسَى خَوْفِي مُسْتَجِيراً بِأَمَانِكَ، وَأَمْسَى ذُلِّي مُسْتَجِيراً بِعِزِّكَ، وَأَمْسَى وَجْهِيَ الْفَانِي مُسْتَجِيراً بِوَجْهِكَ الْبَاقِي، يَا خَيْرَ مَنْ سُئِلَ، وَيَا أَجْوَدَ مَنْ أَعْطَى جَلِّلْنِي بِرَحْمَتِكَ، وَأَلْبِسْنِي عَافِيَتِكَ، وَاصْرِفْ عَنِّي شَرَّ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خَيْرَ مَنْ سُئِلَ، وَيَا أَوْسَعَ مَنْ أَعْطَى وَيَا أَرْحَمَ مَنْ اسْتُرْحِمَ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المطهر بن محمد بن علي العبدي بقراءتي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أحمد بن حنيش المعدل في المحرم سنة أربع وسبعين،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يعقوب الجوزجاني بمكّة سنة خمس وأربعين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اللَّه بن بكير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من أبله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صالح، عن إسماعيل بن أمية،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دعاء رسول اللَّه صلى الله عليه و آله في حجّة الودائع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قَدْ تَرَى مَكَانِي وَتَسْمَعُ كَلَامِي وَتَعْلَمُ سِرِّي وَعَلَانِيَتِي، لَايَخْفَى عَلَيْكَ شَيْ‌ءٌ مِنْ أَمْرِي، أَنَا الْبَائِسُ الْفَقِيرُ، الْمُسْتَغِيثُ الْمُسْتَجِيرُ، الْوَجِلُ الْمُشْفِقُ، الْمَضْرُورُ الْمُعْتَرِفُ بِذَنْبِهِ، أَسْأَلُكَ مَسْأَلَةَ الْمِسْكِينِ، وَأَبْتَهِلُ الَيْكَ إِبْتِهَالَ الْمُذْنِبِ الذَّلِيلِ، وَأَدْعُوكَ دُعَاءَ الْخَائِفِينَ، دُعَاءَ مَنْ خَضَعَتْ لَهُ رَقَبَتَهُ، وَفَاضَتْ الَيْكَ عَيْنَاهُ، وَذَلَّ خَدُّهُ، وَرَغَمَ لَكَ أَنْفُهُ، اللَّهُمَّ لَاتَجْعَلْنِي بِدُعَائِكَ شِقِيّاً، وَكُنْ بِي رَؤُوفاً رَحِيماً، يَا خَيْرَ الْمَسْؤُولِينَ وَيَا خَيْرَ الْمُعْطِينَ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موسى بن عبيدة عن أخيه عن</w:t>
      </w:r>
      <w:bookmarkStart w:id="287" w:name="pg737_6315"/>
    </w:p>
    <w:p>
      <w:pPr>
        <w:pStyle w:val="BookText"/>
        <w:rPr/>
      </w:pPr>
      <w:bookmarkEnd w:id="287"/>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دعائي ودعاء الأنبياء قبلي بعرفة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لَاشَرِيكَ لَهُ، لَهُ الْمُلْكُ وَلَهُ الْحَمْدُ وَهُوَ عَلَى كُلِّ شَيْ‌ءٍ قَدِيرٍ، اللَّهُمَّ اجْعَلْ فِي قَلْبِي نُوراً، وَفِي سَمْعِي نُوراً، وَفِي بَصَرِي نُوراً، اللَّهُمَّ اشْرَحْ لِي صَدْرِي وَيَسِّرْ لِي أَمْرِي، وَأَعُوذُ بِكَ مِنْ وَسْوَاسِ الصَّدْرِ، وَشَتَاتِ الْأَمْرِ، وَفِتْنَةِ الْقَبْرِ، اللَّهُمَّ انِّي أَعُوذُ بِكَ مِنْ شَرِّ مَا يَلِجُ فِي اللَّيْلِ، وَمِنْ شَرِّ مَا يَلِجُ فِي النَّهَارِ، وَشَرِّ مَا تَهَبُّ بِهِ الرِّيَاحُ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البصير بن عدي،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دعائي ودعاء الأنبياء قبلي بعرفة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لَاشَرِيكَ لَهُ، لَهُ الْمُلْكُ وَلَهُ الْحَمْدُ، بِيَدِهِ الْخَيْرُ، يُحْيِي وَيُمِيتُ، وَهُوَ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6194131_211673320"/>
      <w:bookmarkStart w:id="289" w:name="_Toc105"/>
      <w:bookmarkEnd w:id="288"/>
      <w:r>
        <w:rPr>
          <w:rtl w:val="true"/>
        </w:rPr>
        <w:t>في صفته صلى الله عليه و آله عند الدعاء</w:t>
      </w:r>
      <w:bookmarkEnd w:id="289"/>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يدعو بعرفة في الموقف ويده في صدره كاستطعام المسكين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يونس، ثنا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بشر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رسول اللَّه صلى الله عليه و سلم بعرفة فجعل يدعو هكذا، وجعل ظهر كفّيه ممّا يلي وجهه ورفعهما فوق تندوته وأسفل من منكبيه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حسن، ثنا حمّاد بن سلمة، عن بشر</w:t>
      </w:r>
      <w:bookmarkStart w:id="290" w:name="pg737_6317"/>
    </w:p>
    <w:p>
      <w:pPr>
        <w:pStyle w:val="BookText"/>
        <w:rPr/>
      </w:pPr>
      <w:bookmarkEnd w:id="290"/>
      <w:r>
        <w:rPr>
          <w:rFonts w:ascii="Amiri" w:hAnsi="Amiri" w:eastAsia="Amiri" w:cs="Amiri"/>
          <w:color w:val="111111"/>
          <w:sz w:val="28"/>
          <w:sz w:val="28"/>
          <w:szCs w:val="28"/>
          <w:rtl w:val="true"/>
          <w:lang w:bidi="ar-SA"/>
        </w:rPr>
        <w:t>بن حرب،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بعرفة يدعو هكذا وجعل باطن كفّيه ممّا يلي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هشيم، أنا عبد الملك، ثنا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رديف رسول اللَّه صلى الله عليه و سلم بعرفات فرفع يديه يدعوه فسالت به ناقته فسقط خطامها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الخطام بإحدى يديه وهو رافع يده الأخرى</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6194133_211673320"/>
      <w:bookmarkStart w:id="292" w:name="_Toc106"/>
      <w:bookmarkEnd w:id="291"/>
      <w:r>
        <w:rPr>
          <w:rtl w:val="true"/>
        </w:rPr>
        <w:t>في أنه صلى الله عليه و آله جمع بين الصلاتين بعرفة</w:t>
      </w:r>
      <w:bookmarkEnd w:id="292"/>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 حدّثنا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وحدّثنا أحمد بن حنبل، حدّثنا عبد الوهاب الثقفي، المعنى واحد،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صلّى الظّهر والعصر بأذان واحد بعرفة ولم يسبّح بينهما وإقامتين، وصلّى المغرب والعشاء بجَمع بأذان واحد وإقامتين ولم يسبّح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عن جعفر، عن أبيه </w:t>
      </w:r>
      <w:r>
        <w:rPr>
          <w:rStyle w:val="FootnoteAnchor"/>
          <w:rtl w:val="true"/>
        </w:rPr>
        <w:footnoteReference w:id="526"/>
      </w:r>
      <w:r>
        <w:rPr>
          <w:rFonts w:ascii="IRNazanin" w:hAnsi="IRNazanin" w:eastAsia="IRNazanin"/>
          <w:color w:val="111111"/>
          <w:sz w:val="28"/>
          <w:sz w:val="28"/>
          <w:szCs w:val="28"/>
          <w:rtl w:val="true"/>
          <w:lang w:bidi="fa-IR"/>
        </w:rPr>
        <w:t>، عن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صلى الله عليه و سلم صلّى الظّهر والعصر بعرفات، ثمّ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يسبّح بينهما شيئاً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 عن</w:t>
      </w:r>
      <w:bookmarkStart w:id="293" w:name="pg737_6319"/>
    </w:p>
    <w:p>
      <w:pPr>
        <w:pStyle w:val="BookText"/>
        <w:rPr/>
      </w:pPr>
      <w:bookmarkEnd w:id="293"/>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رسول اللَّه صلى الله عليه و سلم الظّهر والعصر بعرفة، ولم يسبّح بينهما</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194135_211673320"/>
      <w:bookmarkStart w:id="295" w:name="_Toc107"/>
      <w:bookmarkEnd w:id="294"/>
      <w:r>
        <w:rPr>
          <w:rtl w:val="true"/>
        </w:rPr>
        <w:t>موعظته صلى الله عليه و آله لأبي المنتفق بعرفة</w:t>
      </w:r>
      <w:bookmarkEnd w:id="295"/>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حاتم بن بكير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أشهل بن حاتم الأرطبائي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ابن عون، عن محمد بن جحادة، عن رجل، عن زميل 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يكنّي أبا المنتفق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النبيّ صلى الله عليه و سلم بعرفة فدنوت منه حتّى اختلفت عنق راحتّي وعنق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أنبئني بعمل ينجّيني من عذاب اللَّه ويدخلني جنّته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ولا تشرك به شيئاً، وأقم الصّلاة المكتوبة، وأدّ الزكاة المفروضة، وحجّ واعتمر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 رمضان وانظرْ ماذا تحبّ من النّاس أن يأتوه اليك فافْعله بهم، وما تكره من النّاس أنْ يأتوه إليك فذرهم منه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194137_211673320"/>
      <w:bookmarkStart w:id="297" w:name="_Toc108"/>
      <w:bookmarkEnd w:id="296"/>
      <w:r>
        <w:rPr>
          <w:rtl w:val="true"/>
        </w:rPr>
        <w:t>في أنّه صلى الله عليه و آله أفطر يوم عرفة</w:t>
      </w:r>
      <w:bookmarkEnd w:id="297"/>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عميراً مولى أمّ الفضل، عن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الناس يوم عرفة في صوم النبيّ صلى الله عليه و سلم، فبعثتُ إلى النبيّ صلى الله عليه و سلم بشراب فشربه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وكيع، ثنا ابن أبي ذئب، عن صالح مولى التوأمة،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تماروا في صوم النبيّ صلى الله عليه و سلم يوم عرفة، فأرسلت أمّ الفضل إلى النبيّ صلى الله عليه و سلم بلبن فشرب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 عن مالك، عن أبي النضر، عن عمير مولى عبد اللَّه بن العباس، عن أمّ الفضل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ناساً اختلفوا عندها يوم عرفة في صوم النبيّ صلى الله عليه و سلم،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صائم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بصائم، فأرسلت إليه بقدح لبن وهو واقف على بعيره فشربه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دعى رسول اللَّه صلى الله عليه و سلم بلبن يوم عرفة من رحل أمّ الفضل </w:t>
      </w:r>
      <w:r>
        <w:rPr>
          <w:rStyle w:val="FootnoteAnchor"/>
          <w:rtl w:val="true"/>
        </w:rPr>
        <w:footnoteReference w:id="533"/>
      </w:r>
      <w:r>
        <w:rPr>
          <w:rFonts w:ascii="IRNazanin" w:hAnsi="IRNazanin" w:eastAsia="IRNazanin"/>
          <w:color w:val="111111"/>
          <w:sz w:val="28"/>
          <w:sz w:val="28"/>
          <w:szCs w:val="28"/>
          <w:rtl w:val="true"/>
          <w:lang w:bidi="fa-IR"/>
        </w:rPr>
        <w:t>فشرب منه وهو بالموقف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عن أيّوب،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أفطر رسول اللَّه صلى الله عليه و سلم بعرفة وبعثت له أمّ الفضل بلبن فشربه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وهيب، ثنا أيّوب، عن رجل، عن سعيد بن جبير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على بن عباس وهو يأكل رُمّاناً وحدّث أنّ رسول اللَّه صلى الله عليه و سلم أفطر بعرفة، بعثت إليه أمّ الفضل بلبن فشرب</w:t>
      </w:r>
      <w:r>
        <w:rPr>
          <w:rFonts w:eastAsia="Amiri" w:cs="Amiri" w:ascii="Amiri" w:hAnsi="Amiri"/>
          <w:color w:val="111111"/>
          <w:sz w:val="28"/>
          <w:szCs w:val="28"/>
          <w:rtl w:val="true"/>
          <w:lang w:bidi="ar-SA"/>
        </w:rPr>
        <w:t>.</w:t>
      </w:r>
      <w:bookmarkStart w:id="298" w:name="pg737_6324"/>
    </w:p>
    <w:p>
      <w:pPr>
        <w:pStyle w:val="BookText"/>
        <w:rPr/>
      </w:pPr>
      <w:bookmarkEnd w:id="298"/>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ابن جريج،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شرب يوم 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عليّة،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سمعته من سعيد بن جبير أو حدث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على بن عباس في عرفة وهو يأكل رمّاناً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رسول اللَّه صلى الله عليه و سلم بعرفة وسقته أمّ الفضل لبناً فشربه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 عمدوا إلى أيّام الحجّ فمحو زينته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الحجّ التلبية</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6194139_211673320"/>
      <w:bookmarkStart w:id="300" w:name="_Toc109"/>
      <w:bookmarkEnd w:id="299"/>
      <w:r>
        <w:rPr>
          <w:rtl w:val="true"/>
        </w:rPr>
        <w:t>متى أفاض النبيّ صلى الله عليه و آله من عرفة</w:t>
      </w:r>
      <w:bookmarkEnd w:id="300"/>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المشركين كانوا يفيضون من قبل أنْ تغيب الشمس، فخالفهم رسول اللَّه صلى الله عليه و آله فأفاض بعد غروب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دفع من عرفة حين غربت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زائدة، عن ابن جريج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 عن محمد بن قيس، عن المسوّر بن مخرمة بن عبد المطلب</w:t>
      </w:r>
      <w:r>
        <w:rPr>
          <w:rFonts w:eastAsia="Amiri" w:cs="Amiri" w:ascii="Amiri" w:hAnsi="Amiri"/>
          <w:color w:val="111111"/>
          <w:sz w:val="28"/>
          <w:szCs w:val="28"/>
          <w:rtl w:val="true"/>
          <w:lang w:bidi="ar-SA"/>
        </w:rPr>
        <w:t>:</w:t>
      </w:r>
      <w:bookmarkStart w:id="301" w:name="pg737_6326"/>
    </w:p>
    <w:p>
      <w:pPr>
        <w:pStyle w:val="BookText"/>
        <w:rPr/>
      </w:pPr>
      <w:bookmarkEnd w:id="301"/>
      <w:r>
        <w:rPr>
          <w:rFonts w:ascii="Amiri" w:hAnsi="Amiri" w:eastAsia="Amiri" w:cs="Amiri"/>
          <w:color w:val="111111"/>
          <w:sz w:val="28"/>
          <w:sz w:val="28"/>
          <w:szCs w:val="28"/>
          <w:rtl w:val="true"/>
          <w:lang w:bidi="ar-SA"/>
        </w:rPr>
        <w:t>أنّ النبيّ صلى الله عليه و سلم خطب بعرفة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يوم الحجّ الأكبر، وإنّ أهل الجاهليّة والأوثان كانوا يدفعون في هذا اليوم قبل غروب الشمس حين تعم بها الجبال، كأنّهم عمائم الرجال في وجوههم، وإنّا ندفع بعد غروبها، فلا تعجلوا بنا، هدايُنا يخالف هدى أهل الشرك والأوثان</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6194141_211673320"/>
      <w:bookmarkStart w:id="303" w:name="_Toc110"/>
      <w:bookmarkEnd w:id="302"/>
      <w:r>
        <w:rPr>
          <w:rtl w:val="true"/>
        </w:rPr>
        <w:t>في كيفيّة إفاضته صلى الله عليه و آله من عرفة</w:t>
      </w:r>
      <w:bookmarkEnd w:id="303"/>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لمّا دفع من عرفة شنق </w:t>
      </w:r>
      <w:r>
        <w:rPr>
          <w:rStyle w:val="FootnoteAnchor"/>
          <w:rtl w:val="true"/>
        </w:rPr>
        <w:footnoteReference w:id="542"/>
      </w:r>
      <w:r>
        <w:rPr>
          <w:rFonts w:ascii="IRNazanin" w:hAnsi="IRNazanin" w:eastAsia="IRNazanin"/>
          <w:color w:val="111111"/>
          <w:sz w:val="28"/>
          <w:sz w:val="28"/>
          <w:szCs w:val="28"/>
          <w:rtl w:val="true"/>
          <w:lang w:bidi="fa-IR"/>
        </w:rPr>
        <w:t xml:space="preserve">القصوى </w:t>
      </w:r>
      <w:r>
        <w:rPr>
          <w:rStyle w:val="FootnoteAnchor"/>
          <w:rtl w:val="true"/>
        </w:rPr>
        <w:footnoteReference w:id="543"/>
      </w:r>
      <w:r>
        <w:rPr>
          <w:rFonts w:ascii="Amiri" w:hAnsi="Amiri" w:eastAsia="Amiri" w:cs="Amiri"/>
          <w:color w:val="111111"/>
          <w:sz w:val="28"/>
          <w:sz w:val="28"/>
          <w:szCs w:val="28"/>
          <w:rtl w:val="true"/>
          <w:lang w:bidi="ar-SA"/>
        </w:rPr>
        <w:t>بالزمام حتّى أن رأسها ليصيب رحله، وهو يقول، ويشير بيده اليمنى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السكينة السكينة، وكلّما أتى جبلًا من الجبال أرخى لها قليلًا حتّى تصعد حتّى أتى المزدلفة، وسنّته صلى الله عليه و آله تُتّبع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وكيع، عن ابن در، عن مجاهد، 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أفاض رسول اللَّه صلى الله عليه و سلم وعليه السكينة وأمرهم بالسكينة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حدّثنا يزيد بن هارون، أخبرنا عبد الملك بن أبي سليمان، عن عطاء، عن ابن عباس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أفاض من عرفة وأُسامة ردفُهُ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يسير على هيئته حتّى أتى جمعاً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الزهراني؛ وقتيبة بن سعيد جميعاً، عن حمّاد بن زيد، قال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حدّثنا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أُسامة وأنا شاهد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أسامة بن زيد، وكان رسول اللَّه صلى الله عليه و سلم أردفه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يسير رسول اللَّه صلى الله عليه و سلم حين أفاض من 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يسير العنق، فاذا وجد فجوة نصّ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كامل، ثنا حمّاد، عن قيس بن سعد، عن عطاء، عن ابن عباس، 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أفاض رسول اللَّه صلى الله عليه و سلم من عرفة وأنا رديفه، فجعل يكبح راحلته </w:t>
      </w:r>
      <w:r>
        <w:rPr>
          <w:rStyle w:val="FootnoteAnchor"/>
        </w:rPr>
        <w:footnoteReference w:id="54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 ذفراها </w:t>
      </w:r>
      <w:r>
        <w:rPr>
          <w:rStyle w:val="FootnoteAnchor"/>
          <w:rtl w:val="true"/>
        </w:rPr>
        <w:footnoteReference w:id="550"/>
      </w:r>
      <w:r>
        <w:rPr>
          <w:rFonts w:ascii="Amiri" w:hAnsi="Amiri" w:eastAsia="Amiri" w:cs="Amiri"/>
          <w:color w:val="111111"/>
          <w:sz w:val="28"/>
          <w:sz w:val="28"/>
          <w:szCs w:val="28"/>
          <w:rtl w:val="true"/>
          <w:lang w:bidi="ar-SA"/>
        </w:rPr>
        <w:t xml:space="preserve">ليكاد يصيب قادمة الرحل </w:t>
      </w:r>
      <w:r>
        <w:rPr>
          <w:rStyle w:val="FootnoteAnchor"/>
          <w:rtl w:val="true"/>
        </w:rPr>
        <w:footnoteReference w:id="551"/>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عليكم بالسكينة والوقار فإنّ البرّ ليس في ايضاع الإبل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أبي عمرو مولى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جبير مولى والبة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عباس</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دفع مع النبيّ صلى الله عليه و سلم يوم عرفة فسمع النبيّ صلى الله عليه و سلم وراءه زجراً </w:t>
      </w:r>
      <w:r>
        <w:rPr>
          <w:rStyle w:val="FootnoteAnchor"/>
        </w:rPr>
        <w:footnoteReference w:id="55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وضرباً</w:t>
      </w:r>
      <w:bookmarkStart w:id="304" w:name="pg737_6330"/>
    </w:p>
    <w:p>
      <w:pPr>
        <w:pStyle w:val="BookText"/>
        <w:rPr/>
      </w:pPr>
      <w:bookmarkEnd w:id="304"/>
      <w:r>
        <w:rPr>
          <w:rFonts w:ascii="Amiri" w:hAnsi="Amiri" w:eastAsia="Amiri" w:cs="Amiri"/>
          <w:color w:val="111111"/>
          <w:sz w:val="28"/>
          <w:sz w:val="28"/>
          <w:szCs w:val="28"/>
          <w:rtl w:val="true"/>
          <w:lang w:bidi="ar-SA"/>
        </w:rPr>
        <w:t>وصوتاً للابل، فأشار بسوطه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عليكم بالسكينة </w:t>
      </w:r>
      <w:r>
        <w:rPr>
          <w:rStyle w:val="FootnoteAnchor"/>
          <w:rtl w:val="true"/>
        </w:rPr>
        <w:footnoteReference w:id="555"/>
      </w:r>
      <w:r>
        <w:rPr>
          <w:rFonts w:ascii="Amiri" w:hAnsi="Amiri" w:eastAsia="Amiri" w:cs="Amiri"/>
          <w:color w:val="111111"/>
          <w:sz w:val="28"/>
          <w:sz w:val="28"/>
          <w:szCs w:val="28"/>
          <w:rtl w:val="true"/>
          <w:lang w:bidi="ar-SA"/>
        </w:rPr>
        <w:t>فإنّ البرّ ليس بالايضاع، أوضعوا أسرعوا خلالكم من التخلل بينكم، وفجرّنا خلالهما بينهما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6194143_211673320"/>
      <w:bookmarkStart w:id="306" w:name="_Toc111"/>
      <w:bookmarkEnd w:id="305"/>
      <w:r>
        <w:rPr>
          <w:rtl w:val="true"/>
        </w:rPr>
        <w:t>في أنّه صلى الله عليه و آله أخّر الصّلاة حتّى انتهى إلى جمع</w:t>
      </w:r>
      <w:bookmarkEnd w:id="306"/>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بن محمد، عن أحمد بن محمد بن أبي نصر، عن محمد بن سماعة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للرجل أنْ يصلّي المغرب والعتمة </w:t>
      </w:r>
      <w:r>
        <w:rPr>
          <w:rStyle w:val="FootnoteAnchor"/>
          <w:rtl w:val="true"/>
        </w:rPr>
        <w:footnoteReference w:id="557"/>
      </w:r>
      <w:r>
        <w:rPr>
          <w:rFonts w:ascii="Amiri" w:hAnsi="Amiri" w:eastAsia="Amiri" w:cs="Amiri"/>
          <w:color w:val="111111"/>
          <w:sz w:val="28"/>
          <w:sz w:val="28"/>
          <w:szCs w:val="28"/>
          <w:rtl w:val="true"/>
          <w:lang w:bidi="ar-SA"/>
        </w:rPr>
        <w:t>في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رسول اللَّه صلى الله عليه و آله صلّاهما في الشعب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مبارك، عن إبراهيم بن عقبة، عن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أسامة بن زيد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أفضت مع رسول اللَّه صلى الله عليه و سلم من عرفات فلمّا كان ببعض الطريق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أمامك</w:t>
      </w:r>
      <w:r>
        <w:rPr>
          <w:rFonts w:eastAsia="Amiri" w:cs="Amiri" w:ascii="Amiri" w:hAnsi="Amiri"/>
          <w:color w:val="111111"/>
          <w:sz w:val="28"/>
          <w:szCs w:val="28"/>
          <w:rtl w:val="true"/>
          <w:lang w:bidi="ar-SA"/>
        </w:rPr>
        <w:t>.</w:t>
      </w:r>
      <w:bookmarkStart w:id="307" w:name="pg737_6332"/>
    </w:p>
    <w:p>
      <w:pPr>
        <w:pStyle w:val="Heading3"/>
        <w:numPr>
          <w:ilvl w:val="2"/>
          <w:numId w:val="1"/>
        </w:numPr>
        <w:rPr/>
      </w:pPr>
      <w:bookmarkStart w:id="308" w:name="__RefHeading___Toc6194145_211673320"/>
      <w:bookmarkStart w:id="309" w:name="_Toc112"/>
      <w:bookmarkEnd w:id="307"/>
      <w:bookmarkEnd w:id="308"/>
      <w:r>
        <w:rPr>
          <w:rtl w:val="true"/>
        </w:rPr>
        <w:t>وقوفه صلى الله عليه و آله بجمع وجمعه بين العشائين</w:t>
      </w:r>
      <w:bookmarkEnd w:id="309"/>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صلى الله عليه و آله بجمع، فجعل الناس يبتدرون أخفاف ناقته، فأهوى بيده وهو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وقفت وكلّ هذا 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دفع </w:t>
      </w:r>
      <w:r>
        <w:rPr>
          <w:rStyle w:val="FootnoteAnchor"/>
          <w:rtl w:val="true"/>
        </w:rPr>
        <w:footnoteReference w:id="561"/>
      </w:r>
      <w:r>
        <w:rPr>
          <w:rFonts w:ascii="Amiri" w:hAnsi="Amiri" w:eastAsia="Amiri" w:cs="Amiri"/>
          <w:color w:val="111111"/>
          <w:sz w:val="28"/>
          <w:sz w:val="28"/>
          <w:szCs w:val="28"/>
          <w:rtl w:val="true"/>
          <w:lang w:bidi="ar-SA"/>
        </w:rPr>
        <w:t>رسول اللَّه صلى الله عليه و آله من عرفات مرّ حتّى أتى المزدلفة، فجمع فيها بين صلاتي المغرب والعشاء بأذان واحد وإقامتين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صلّى رسول اللَّه صلى الله عليه و آله فجمع بين المغرب والعشاء </w:t>
      </w:r>
      <w:r>
        <w:rPr>
          <w:rStyle w:val="FootnoteAnchor"/>
        </w:rPr>
        <w:footnoteReference w:id="56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ولم يصلّ شيئاً من اللّيل ونام، ثمّ قام حين طلع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بن يحيى، عن منصور بن حازم، عن أبي عبد اللَّه عليه السلام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المغرب والعشاء بجمع بأذان واحد وإقامتين، ولا تصلّ بينهما شيئاً،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صلّى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الجمع بين المغرب والعشاء الآخرة بجمع؟ </w:t>
      </w:r>
      <w:r>
        <w:rPr>
          <w:rStyle w:val="FootnoteAnchor"/>
          <w:rtl w:val="true"/>
        </w:rPr>
        <w:footnoteReference w:id="5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تصلّهما حتّى تنتهي إلى جمع، وإنْ مضى من الليل ما مضى، فإنّ رسول اللَّه صلى الله عليه و آله جمعهما بأذان واحد وإقامتين كما جمع بين الظهر والعصر بعرفات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المغرب والعشاء بأذان واحد وإقامتين، ولم يسبّح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حبيب بن عربي، عن حمّاد، عن يحيى، عن عدي بن ثابت، عن عبد اللَّه بن يزيد، عن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جمع بين المغرب والعشاء بجمع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القاسم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المقدام، عن داود، عن الأعمش، عن عمارة، عن عبد الرحمن بن يزيد،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جمع بين المغرب والعشاء بجمع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هشيم، أنا إسماعيل بن أبي خالد، ثنا أبو إسحاق، عن سعيد بن جبير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ابن عمر حيث أفاض من عرفات، ثمّ أتى جمعاً فصلّى المغرب</w:t>
      </w:r>
      <w:bookmarkStart w:id="310" w:name="pg737_6336"/>
    </w:p>
    <w:p>
      <w:pPr>
        <w:pStyle w:val="BookText"/>
        <w:rPr/>
      </w:pPr>
      <w:bookmarkEnd w:id="310"/>
      <w:r>
        <w:rPr>
          <w:rFonts w:ascii="Amiri" w:hAnsi="Amiri" w:eastAsia="Amiri" w:cs="Amiri"/>
          <w:color w:val="111111"/>
          <w:sz w:val="28"/>
          <w:sz w:val="28"/>
          <w:szCs w:val="28"/>
          <w:rtl w:val="true"/>
          <w:lang w:bidi="ar-SA"/>
        </w:rPr>
        <w:t>والعشاء،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رسول اللَّه صلى الله عليه و سلم في هذا المكان مثل ما فعلت، قال هشيم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المغرب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بنا رسول اللَّه صلى الله عليه و سلم في هذا 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حميد، أخبرنا عبد الرزاق، أخبرنا الثوري، عن سلمة بن كهيل، عن سعيد بن جبير،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رسول اللَّه صلى الله عليه و سلم بين المغرب والعشاء بجمع، صلّى المغرب ثلاثاً والعشاء ركعتين بإقامة واحدة</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6194147_211673320"/>
      <w:bookmarkStart w:id="312" w:name="_Toc113"/>
      <w:bookmarkEnd w:id="311"/>
      <w:r>
        <w:rPr>
          <w:rtl w:val="true"/>
        </w:rPr>
        <w:t>وقوفه صلى الله عليه و آله على جبل قزح بالمشعر الحرام</w:t>
      </w:r>
      <w:bookmarkEnd w:id="312"/>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عرفة موقف، وكلّ مزدلفة موقف، وكل منى منحر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رسول اللَّه صلى الله عليه و آله على قُزَحَ </w:t>
      </w:r>
      <w:r>
        <w:rPr>
          <w:rStyle w:val="FootnoteAnchor"/>
          <w:rtl w:val="true"/>
        </w:rPr>
        <w:footnoteReference w:id="573"/>
      </w:r>
      <w:r>
        <w:rPr>
          <w:rFonts w:ascii="Amiri" w:hAnsi="Amiri" w:eastAsia="Amiri" w:cs="Amiri"/>
          <w:color w:val="111111"/>
          <w:sz w:val="28"/>
          <w:sz w:val="28"/>
          <w:szCs w:val="28"/>
          <w:rtl w:val="true"/>
          <w:lang w:bidi="ar-SA"/>
        </w:rPr>
        <w:t>، وهو الجبل الذي عليه البناء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موسى، عن إبراهيم بن إسماعيل ابن مجمع، عن عبد الرحمن بن الحارث المخزومي، عن زيد بن عليّ، عن عبيد اللَّه بن أبي رافع،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أصبح رسول اللَّه صلى الله عليه و سلم بالمزدلفة غدا فوقف على قزح، وأردف الفضل ثمّ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الموقف وكلّ مزدلفة موقف</w:t>
      </w:r>
      <w:r>
        <w:rPr>
          <w:rFonts w:eastAsia="Amiri" w:cs="Amiri" w:ascii="Amiri" w:hAnsi="Amiri"/>
          <w:color w:val="111111"/>
          <w:sz w:val="28"/>
          <w:szCs w:val="28"/>
          <w:rtl w:val="true"/>
          <w:lang w:bidi="ar-SA"/>
        </w:rPr>
        <w:t>.</w:t>
      </w:r>
      <w:bookmarkStart w:id="313" w:name="pg737_6337"/>
    </w:p>
    <w:p>
      <w:pPr>
        <w:pStyle w:val="Heading3"/>
        <w:numPr>
          <w:ilvl w:val="2"/>
          <w:numId w:val="1"/>
        </w:numPr>
        <w:rPr/>
      </w:pPr>
      <w:bookmarkStart w:id="314" w:name="__RefHeading___Toc6194149_211673320"/>
      <w:bookmarkStart w:id="315" w:name="_Toc114"/>
      <w:bookmarkEnd w:id="313"/>
      <w:bookmarkEnd w:id="314"/>
      <w:r>
        <w:rPr>
          <w:rtl w:val="true"/>
        </w:rPr>
        <w:t>متى دفع صلى الله عليه و آله من المشعر؟</w:t>
      </w:r>
      <w:bookmarkEnd w:id="315"/>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لمّا صلّى الفجر بجمع يوم النحر، ركب القصوى حتّى أتى المشعر الحرام، فرقى عليه، واستقبل القبلة، وكبّر اللَّه وهلله ووحّده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واقفاً حتّى أسفر جدّا، ثم دفع دفع قبل أن تطلع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أبو خالد الأحمر، عن الأعمش،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أفاض قبل طلوع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جابر بن عبد اللَّه فقلت أخبرني عن حجّة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دفع من المزدلفة قبل أن تطلع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حاتم بن إسماعيل، عن جعفر، عن أبيه، عن جابر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لم يزل واقفاً بين المزدلفة حتّى أسفرّ جدّاً، فدفع قبل أن تطلع الشمس</w:t>
      </w:r>
      <w:r>
        <w:rPr>
          <w:rFonts w:eastAsia="Amiri" w:cs="Amiri" w:ascii="Amiri" w:hAnsi="Amiri"/>
          <w:color w:val="111111"/>
          <w:sz w:val="28"/>
          <w:szCs w:val="28"/>
          <w:rtl w:val="true"/>
          <w:lang w:bidi="ar-SA"/>
        </w:rPr>
        <w:t>.</w:t>
      </w:r>
      <w:bookmarkStart w:id="316" w:name="pg737_6339"/>
    </w:p>
    <w:p>
      <w:pPr>
        <w:pStyle w:val="Heading3"/>
        <w:numPr>
          <w:ilvl w:val="2"/>
          <w:numId w:val="1"/>
        </w:numPr>
        <w:rPr/>
      </w:pPr>
      <w:bookmarkStart w:id="317" w:name="__RefHeading___Toc6194151_211673320"/>
      <w:bookmarkStart w:id="318" w:name="_Toc115"/>
      <w:bookmarkEnd w:id="316"/>
      <w:bookmarkEnd w:id="317"/>
      <w:r>
        <w:rPr>
          <w:rtl w:val="true"/>
        </w:rPr>
        <w:t>في أنه صلى الله عليه و آله أسرع في وادي محسِّر</w:t>
      </w:r>
      <w:bookmarkEnd w:id="318"/>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لمّا أفاض من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على بطن محسِّر </w:t>
      </w:r>
      <w:r>
        <w:rPr>
          <w:rStyle w:val="FootnoteAnchor"/>
          <w:rtl w:val="true"/>
        </w:rPr>
        <w:footnoteReference w:id="5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فقرع ناقته فخبت </w:t>
      </w:r>
      <w:r>
        <w:rPr>
          <w:rStyle w:val="FootnoteAnchor"/>
          <w:rtl w:val="true"/>
        </w:rPr>
        <w:footnoteReference w:id="581"/>
      </w:r>
      <w:r>
        <w:rPr>
          <w:rFonts w:ascii="Amiri" w:hAnsi="Amiri" w:eastAsia="Amiri" w:cs="Amiri"/>
          <w:color w:val="111111"/>
          <w:sz w:val="28"/>
          <w:sz w:val="28"/>
          <w:szCs w:val="28"/>
          <w:rtl w:val="true"/>
          <w:lang w:bidi="ar-SA"/>
        </w:rPr>
        <w:t>حتّى خرج، ثم عاد إلى مسيره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سنان، عن عبد اللَّه بن مسكان، عن عبد الأعلى،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مررت بوادي محسّر فاسع فيه، فإنّ رسول اللَّه صلى الله عليه و آله سعى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وكيع، ثنا سفيان، 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أوضع </w:t>
      </w:r>
      <w:r>
        <w:rPr>
          <w:rStyle w:val="FootnoteAnchor"/>
        </w:rPr>
        <w:footnoteReference w:id="58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محسّر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أحمد، ثنا سفيان، عن أبي الزبير، عن جابر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رسول اللَّه صلى الله عليه و سلم وعليه السكينة، وأوضع في وادي محسّر، وأراهم مثل حصا الخذف، وأمرهم بالسكينة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أُمّتي مناسكها فإنّي لا أدري لعلّي لا</w:t>
      </w:r>
      <w:bookmarkStart w:id="319" w:name="pg737_6342"/>
    </w:p>
    <w:p>
      <w:pPr>
        <w:pStyle w:val="BookText"/>
        <w:rPr/>
      </w:pPr>
      <w:bookmarkEnd w:id="319"/>
      <w:r>
        <w:rPr>
          <w:rFonts w:ascii="Amiri" w:hAnsi="Amiri" w:eastAsia="Amiri" w:cs="Amiri"/>
          <w:color w:val="111111"/>
          <w:sz w:val="28"/>
          <w:sz w:val="28"/>
          <w:szCs w:val="28"/>
          <w:rtl w:val="true"/>
          <w:lang w:bidi="ar-SA"/>
        </w:rPr>
        <w:t>ألقاهم بعد عامي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ثنا عبد اللَّه بن رجاء المكي، عن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أفاض النبيّ صلى الله عليه و سلم في حجّة الوداع وعليه السكينة وأمرهم بالسكينة، وأمرهم أن يرموا بمثل حصى الخذف، وأوضع في وادي محسّر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أمّتي نسكها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لا أدري لعلّي لا ألقاهم بعد عامي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عن عمر بن ذرّ، عن مجاهد، عن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عليه السلام أفاض وعليه السكينة، وأمرهم بالسكينة، وأوضع في وادي محسّر</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6194153_211673320"/>
      <w:bookmarkStart w:id="321" w:name="_Toc116"/>
      <w:bookmarkEnd w:id="320"/>
      <w:r>
        <w:rPr>
          <w:rtl w:val="true"/>
        </w:rPr>
        <w:t>دعائه صلى الله عليه و آله بوادي محسِّر</w:t>
      </w:r>
      <w:bookmarkEnd w:id="321"/>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ابن أبي عمير، وصفوان بن يحيى، عن معاوية 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مررت بوادي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واد عظيم بين جمع وهو إلى منى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فيه حتّى تجاوزه، فإنّ رسول اللَّه صلى الله عليه و آله حرّك ناقته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لِي عَهْدِي، وَاقْبَلْ تَوْبَتِي، وَأَجِبْ دَعْوَتِي، وَاخْلُفْنِي فِيمَنْ تَرَكْتُ بَعْدِي</w:t>
      </w:r>
      <w:r>
        <w:rPr>
          <w:rFonts w:eastAsia="Amiri" w:cs="Amiri" w:ascii="Amiri" w:hAnsi="Amiri"/>
          <w:color w:val="111111"/>
          <w:sz w:val="28"/>
          <w:szCs w:val="28"/>
          <w:rtl w:val="true"/>
          <w:lang w:bidi="ar-SA"/>
        </w:rPr>
        <w:t>».</w:t>
      </w:r>
      <w:bookmarkStart w:id="322" w:name="pg737_6344"/>
    </w:p>
    <w:p>
      <w:pPr>
        <w:pStyle w:val="Heading3"/>
        <w:numPr>
          <w:ilvl w:val="2"/>
          <w:numId w:val="1"/>
        </w:numPr>
        <w:rPr/>
      </w:pPr>
      <w:bookmarkStart w:id="323" w:name="__RefHeading___Toc6194155_211673320"/>
      <w:bookmarkStart w:id="324" w:name="_Toc117"/>
      <w:bookmarkEnd w:id="322"/>
      <w:bookmarkEnd w:id="323"/>
      <w:r>
        <w:rPr>
          <w:rtl w:val="true"/>
        </w:rPr>
        <w:t>في فضل يوم النّحر</w:t>
      </w:r>
      <w:bookmarkEnd w:id="324"/>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موسى الرازي، أخبرنا عيسى، ح وحدّثنا مسدّد، أخبرنا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 عن راشد بن سعد، عن عبد اللَّه بن عامر بن لُحيّ، عن عبد اللَّه بن قرط، عن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أعظم الأيّام عند اللَّه تبارك وتعالى يوم النحر، ثمّ يوم القرّ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الثاني،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لرسول اللَّه صلى الله عليه و سلم بدناتٌ خمس أو ستّ، فطفقن يزدلفن إليه </w:t>
      </w:r>
      <w:r>
        <w:rPr>
          <w:rStyle w:val="FootnoteAnchor"/>
          <w:rtl w:val="true"/>
        </w:rPr>
        <w:footnoteReference w:id="591"/>
      </w:r>
      <w:r>
        <w:rPr>
          <w:rFonts w:ascii="Amiri" w:hAnsi="Amiri" w:eastAsia="Amiri" w:cs="Amiri"/>
          <w:color w:val="111111"/>
          <w:sz w:val="28"/>
          <w:sz w:val="28"/>
          <w:szCs w:val="28"/>
          <w:rtl w:val="true"/>
          <w:lang w:bidi="ar-SA"/>
        </w:rPr>
        <w:t>بأيّتهنَّ يبدأ، فلمّا وجبت جنوبها قال، فتكلّم بكلمة خفيّة لم أفهمها،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اقتطع</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6194157_211673320"/>
      <w:bookmarkStart w:id="326" w:name="_Toc118"/>
      <w:bookmarkEnd w:id="325"/>
      <w:r>
        <w:rPr>
          <w:rtl w:val="true"/>
        </w:rPr>
        <w:t>في رميه صلى الله عليه و آله الجمرة العقبة عندما أقبل من مزدلفة</w:t>
      </w:r>
      <w:bookmarkEnd w:id="326"/>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أقبل رسول اللَّه صلى الله عليه و آله من المزدلفة، مرّ على جمرة العقبة يوم النحر فرماها بسبع حصيات، ثم أتى منى وكذلك السنّة</w:t>
      </w:r>
      <w:r>
        <w:rPr>
          <w:rFonts w:eastAsia="Amiri" w:cs="Amiri" w:ascii="Amiri" w:hAnsi="Amiri"/>
          <w:color w:val="111111"/>
          <w:sz w:val="28"/>
          <w:szCs w:val="28"/>
          <w:rtl w:val="true"/>
          <w:lang w:bidi="ar-SA"/>
        </w:rPr>
        <w:t>.</w:t>
      </w:r>
      <w:bookmarkStart w:id="327" w:name="pg737_6346"/>
    </w:p>
    <w:p>
      <w:pPr>
        <w:pStyle w:val="BookText"/>
        <w:rPr/>
      </w:pPr>
      <w:bookmarkEnd w:id="327"/>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أقبل رسول اللَّه صلى الله عليه و آله من مزدلفة مرّ على جمرة العقبة يوم النحر، فرماها بسبع حصيات، ثمّ أتى إلى منى، وذلك من السنّة، ثمّ ترمى أيّام التشريق الثلاث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عند زوال الشمس وهو أفضل، ولك أن ترمي من أوّل النهار إلى آخره، ولا ترمي الجمار إلّاعلى طُهرٍ، ومن رمى على غير طهر فلا شي‌ء عليه</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6194159_211673320"/>
      <w:bookmarkStart w:id="329" w:name="_Toc119"/>
      <w:bookmarkEnd w:id="328"/>
      <w:r>
        <w:rPr>
          <w:rtl w:val="true"/>
        </w:rPr>
        <w:t>في المكان الذي نزل صلى الله عليه و آله بمنى</w:t>
      </w:r>
      <w:bookmarkEnd w:id="329"/>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وكيع، عن اسرائيل، عن جابر، عن أبي جعفر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النبيّ صلى الله عليه و سلم كان ينزل الشقّ الأيمن من منى</w:t>
      </w:r>
    </w:p>
    <w:p>
      <w:pPr>
        <w:pStyle w:val="Heading3"/>
        <w:numPr>
          <w:ilvl w:val="2"/>
          <w:numId w:val="1"/>
        </w:numPr>
        <w:rPr/>
      </w:pPr>
      <w:bookmarkStart w:id="330" w:name="__RefHeading___Toc6194161_211673320"/>
      <w:bookmarkStart w:id="331" w:name="_Toc120"/>
      <w:bookmarkEnd w:id="330"/>
      <w:r>
        <w:rPr>
          <w:rtl w:val="true"/>
        </w:rPr>
        <w:t>في أنّه صلى الله عليه و آله قدّم النساء والضعفة إلى منى</w:t>
      </w:r>
      <w:bookmarkEnd w:id="331"/>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وغيره،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رخّص رسول اللَّه صلى الله عليه و آله للنساء والضعفاء أن يفيضوا من جمع بليل وأن يرموا الجمرة بليل، فإن أرادوا أن يزوروا البيت وكّلوا من يذبح عنهن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عجّل النساء ليلًا من المزدلفة إلى منى، وأمر من كان منهنّ عليها هدي أن ترمي ولا تبرح حتّى تذبح، ومن لم يكن عليها منهنّ هدي أن تمضي إلى مكّة حتّى تزور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رخّص رسول اللَّه صلى الله عليه و آله في تقديم الثّقل والنّساء والضّعفاء من مزدلفة إلى منى بليل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حدّثنا أبي، حدّثنا عبيد اللَّه بن عمر، عن عبد الرحمن بن القاسم، عن القاسم، عن عائشة </w:t>
      </w:r>
      <w:r>
        <w:rPr>
          <w:rStyle w:val="FootnoteAnchor"/>
          <w:rtl w:val="true"/>
        </w:rPr>
        <w:footnoteReference w:id="600"/>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وددت أنّي كنت استأذنت رسول اللَّه صلى الله عليه و سلم كما استأذنته سودة </w:t>
      </w:r>
      <w:r>
        <w:rPr>
          <w:rStyle w:val="FootnoteAnchor"/>
          <w:rtl w:val="true"/>
        </w:rPr>
        <w:footnoteReference w:id="601"/>
      </w:r>
      <w:r>
        <w:rPr>
          <w:rFonts w:ascii="Amiri" w:hAnsi="Amiri" w:eastAsia="Amiri" w:cs="Amiri"/>
          <w:color w:val="111111"/>
          <w:sz w:val="28"/>
          <w:sz w:val="28"/>
          <w:szCs w:val="28"/>
          <w:rtl w:val="true"/>
          <w:lang w:bidi="ar-SA"/>
        </w:rPr>
        <w:t>، فأُصلّي الصبح بمنى، فأرمي الجمرة قبل أن يأتي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حاتم، حدّثنا يحيى بن سعيد، ح و حدّثني علي بن خشرم، أخبرنا عيسى جميعاً، عن ابن جريج، أخبرني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شوال أخبره أنّه دخل على أمّ حبيبة </w:t>
      </w:r>
      <w:r>
        <w:rPr>
          <w:rStyle w:val="FootnoteAnchor"/>
        </w:rPr>
        <w:footnoteReference w:id="603"/>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فأخبرته أنّ النبيّ صلى الله عليه و سلم بعث بها من جمع بليل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الجبار بن العلاء، عن سفيان، عن عمرو، عن سالم بن شوال، عن أُمّ حبيبة قالت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نغلّس </w:t>
      </w:r>
      <w:r>
        <w:rPr>
          <w:rStyle w:val="FootnoteAnchor"/>
        </w:rPr>
        <w:footnoteReference w:id="60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رسول اللَّه صلى الله عليه و سلم من المزدلفة إلى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 اللَّه، حدثنا ابن أبي فُديْك،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عروة، عن أبيه،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النبيّ صلى الله عليه و سلم بأمّ سلمة </w:t>
      </w:r>
      <w:r>
        <w:rPr>
          <w:rStyle w:val="FootnoteAnchor"/>
          <w:rtl w:val="true"/>
        </w:rPr>
        <w:footnoteReference w:id="607"/>
      </w:r>
      <w:r>
        <w:rPr>
          <w:rFonts w:ascii="Amiri" w:hAnsi="Amiri" w:eastAsia="Amiri" w:cs="Amiri"/>
          <w:color w:val="111111"/>
          <w:sz w:val="28"/>
          <w:sz w:val="28"/>
          <w:szCs w:val="28"/>
          <w:rtl w:val="true"/>
          <w:lang w:bidi="ar-SA"/>
        </w:rPr>
        <w:t>ليلة النحر فرمت الجمرة قبل الفجر، ثمّ مضت فأفاضت، وكان ذلك اليوم اليوم الذي يكون رسول اللَّه صلى الله عليه و سلم تعني عندها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سفيان، عن عمرو،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ممّن قدّم النبيّ صلى الله عليه و سلم ليلة المزدلفة في ضعفة أهله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سلم قدّم ضعفة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حدّثنا وكيع، عن المسعودي، عن الحكم، عن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قدّم ضعفة أهله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ترموا الجمرة حتّى تطلع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وقتيبة بن سعيد جميعاً،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حمّاد بن زيد، عن عبيد اللَّه بن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رسول اللَّه صلى الله عليه و سلم في الثّقل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الضّعفة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بليل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حدثنا الوليد بن عقبة، حدّثنا حمزة الزيّات، عن حبيب بن أبي ثابت،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يقدّم ضعفاء أهله بغلس </w:t>
      </w:r>
      <w:r>
        <w:rPr>
          <w:rStyle w:val="FootnoteAnchor"/>
          <w:rtl w:val="true"/>
        </w:rPr>
        <w:footnoteReference w:id="614"/>
      </w:r>
      <w:r>
        <w:rPr>
          <w:rFonts w:ascii="Amiri" w:hAnsi="Amiri" w:eastAsia="Amiri" w:cs="Amiri"/>
          <w:color w:val="111111"/>
          <w:sz w:val="28"/>
          <w:sz w:val="28"/>
          <w:szCs w:val="28"/>
          <w:rtl w:val="true"/>
          <w:lang w:bidi="ar-SA"/>
        </w:rPr>
        <w:t>، ويأمرهم يعني لا يرمون الجمرة حتّى تطلع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حبيب،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قدّم أهله، وأمرهم أن لا يرموا الجمرة حتّى تطلع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أبي يزيد أنّه سمع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ممّن قدم رسول اللَّه صلى الله عليه و سلم في ضعفة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ممن قدّم رسول اللَّه صلى الله عليه و سلم في ضعفة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مسعر؛ وسفيان، عن سلمة بن كهيل، عن الحسن العرني، عن ابن عباس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رسول اللَّه صلى الله عليه و سلم أُغيلمة بني عبد المطلب على جمرات من جمع، وجعل يلطح أفخاذنا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أبيني لا ترموا الجمرة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سفيان فيه</w:t>
      </w:r>
      <w:r>
        <w:rPr>
          <w:rFonts w:eastAsia="Amiri" w:cs="Amiri" w:ascii="Amiri" w:hAnsi="Amiri"/>
          <w:color w:val="111111"/>
          <w:sz w:val="28"/>
          <w:szCs w:val="28"/>
          <w:rtl w:val="true"/>
          <w:lang w:bidi="ar-SA"/>
        </w:rPr>
        <w:t>:</w:t>
      </w:r>
      <w:bookmarkStart w:id="332" w:name="pg737_6354"/>
    </w:p>
    <w:p>
      <w:pPr>
        <w:pStyle w:val="BookText"/>
        <w:rPr/>
      </w:pPr>
      <w:bookmarkEnd w:id="332"/>
      <w:r>
        <w:rPr>
          <w:rFonts w:ascii="Amiri" w:hAnsi="Amiri" w:eastAsia="Amiri" w:cs="Amiri"/>
          <w:color w:val="111111"/>
          <w:sz w:val="28"/>
          <w:sz w:val="28"/>
          <w:szCs w:val="28"/>
          <w:rtl w:val="true"/>
          <w:lang w:bidi="ar-SA"/>
        </w:rPr>
        <w:t>ولا إخال أحداً يرميها حتّى تطلع الشمس</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194163_211673320"/>
      <w:bookmarkStart w:id="334" w:name="_Toc121"/>
      <w:bookmarkEnd w:id="333"/>
      <w:r>
        <w:rPr>
          <w:rtl w:val="true"/>
        </w:rPr>
        <w:t>في الوقت الذي كان يرمي صلى الله عليه و آله فيه الجمار</w:t>
      </w:r>
      <w:bookmarkEnd w:id="334"/>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كان يرمي الجمار إذا زالت الشمس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6194165_211673320"/>
      <w:bookmarkStart w:id="336" w:name="_Toc122"/>
      <w:bookmarkEnd w:id="335"/>
      <w:r>
        <w:rPr>
          <w:rtl w:val="true"/>
        </w:rPr>
        <w:t>في صفة الحصى التي كان يرمي بها النبيّ صلى الله عليه و آله</w:t>
      </w:r>
      <w:bookmarkEnd w:id="336"/>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ابن جريج،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صلى الله عليه و سلم يرمي الجمار بمثل حصى الخذف </w:t>
      </w:r>
      <w:r>
        <w:rPr>
          <w:rStyle w:val="FootnoteAnchor"/>
        </w:rPr>
        <w:footnoteReference w:id="62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حاتم؛ وعبد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 أخبرنا ابن جريج، أخبرنا أبو الزبير، أنّه سمع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رمى الجمرة بمثل حصى الخذف</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6194167_211673320"/>
      <w:bookmarkStart w:id="338" w:name="_Toc123"/>
      <w:bookmarkEnd w:id="337"/>
      <w:r>
        <w:rPr>
          <w:rtl w:val="true"/>
        </w:rPr>
        <w:t>في أنّه صلى الله عليه و آله كان يرمي الجمار ماشيا</w:t>
      </w:r>
      <w:bookmarkEnd w:id="33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الوشّاء، عن مثنّى، عن رجل، عن أبي عبد اللَّه، عن أبيه عليهما السلام</w:t>
      </w:r>
      <w:r>
        <w:rPr>
          <w:rFonts w:eastAsia="Amiri" w:cs="Amiri" w:ascii="Amiri" w:hAnsi="Amiri"/>
          <w:color w:val="111111"/>
          <w:sz w:val="28"/>
          <w:szCs w:val="28"/>
          <w:rtl w:val="true"/>
          <w:lang w:bidi="ar-SA"/>
        </w:rPr>
        <w:t>:</w:t>
      </w:r>
      <w:bookmarkStart w:id="339" w:name="pg737_6356"/>
    </w:p>
    <w:p>
      <w:pPr>
        <w:pStyle w:val="BookText"/>
        <w:rPr/>
      </w:pPr>
      <w:bookmarkEnd w:id="339"/>
      <w:r>
        <w:rPr>
          <w:rFonts w:ascii="Amiri" w:hAnsi="Amiri" w:eastAsia="Amiri" w:cs="Amiri"/>
          <w:color w:val="111111"/>
          <w:sz w:val="28"/>
          <w:sz w:val="28"/>
          <w:szCs w:val="28"/>
          <w:rtl w:val="true"/>
          <w:lang w:bidi="ar-SA"/>
        </w:rPr>
        <w:t>أنّ رسول اللَّه صلى الله عليه و آله كان يرمي الجمار ماشياً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كان يرمي الجمار ماشياً، ومن ركب إليها فلا شي‌ء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 أبيه،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يرمي الجمار ماشياً وذاهباً وراجعاً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عن عبيد اللَّه،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إذا رمى الجمار مشى إليها ذاهباً وراجعاً</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6194169_211673320"/>
      <w:bookmarkStart w:id="341" w:name="_Toc124"/>
      <w:bookmarkEnd w:id="340"/>
      <w:r>
        <w:rPr>
          <w:rtl w:val="true"/>
        </w:rPr>
        <w:t>في دعائه صلى الله عليه و آله وتكبيره عند الرمي</w:t>
      </w:r>
      <w:bookmarkEnd w:id="341"/>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عمر، أنا يونس، عن الزهري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كان إذا رمى الجمرة التي تلي مسجد منى </w:t>
      </w:r>
      <w:r>
        <w:rPr>
          <w:rStyle w:val="FootnoteAnchor"/>
          <w:rtl w:val="true"/>
        </w:rPr>
        <w:footnoteReference w:id="629"/>
      </w:r>
      <w:r>
        <w:rPr>
          <w:rFonts w:ascii="Amiri" w:hAnsi="Amiri" w:eastAsia="Amiri" w:cs="Amiri"/>
          <w:color w:val="111111"/>
          <w:sz w:val="28"/>
          <w:sz w:val="28"/>
          <w:szCs w:val="28"/>
          <w:rtl w:val="true"/>
          <w:lang w:bidi="ar-SA"/>
        </w:rPr>
        <w:t>يرميها بسبع حصيات يكبّر كلّما رمى بحصاة، ثمّ تقدّم أمامها فوقف مستقبل القبلة، رافعاً يديه يدعو، وكان يطيل الوقوف، ثمّ يأتي الجمرة الثانية فيرميها بسبع حصيات يكبّر كلّما رمى بحصاة، ثمّ ينحدر ذات اليسار ممّا يلي الوادي، فيقف مستقبل القبلة رافعاً</w:t>
      </w:r>
      <w:bookmarkStart w:id="342" w:name="pg737_6358"/>
    </w:p>
    <w:p>
      <w:pPr>
        <w:pStyle w:val="BookText"/>
        <w:rPr/>
      </w:pPr>
      <w:bookmarkEnd w:id="342"/>
      <w:r>
        <w:rPr>
          <w:rFonts w:ascii="Amiri" w:hAnsi="Amiri" w:eastAsia="Amiri" w:cs="Amiri"/>
          <w:color w:val="111111"/>
          <w:sz w:val="28"/>
          <w:sz w:val="28"/>
          <w:szCs w:val="28"/>
          <w:rtl w:val="true"/>
          <w:lang w:bidi="ar-SA"/>
        </w:rPr>
        <w:t>يديه يدعو، ثمّ يأتي الجمرة التي عند العقبة فيرميها بسبع حصيات، يكبّر عند كلّ حصاة، ثم ينصرف ولا يقف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يحدّث مثل هذا عن أبيه، عن النبيّ صلى الله عليه و سلم وكان ابن عمر يفعله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مسهر، عن يزيد بن أبي زياد، عن سليمان بن عمرو بن الأحوص، عن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رأت النبيّ صلى الله عليه و سلم استبطن الوادي فرمى الجمرة بسبع حصيات، يكبّر مع كل حصاة</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6194171_211673320"/>
      <w:bookmarkStart w:id="344" w:name="_Toc125"/>
      <w:bookmarkEnd w:id="343"/>
      <w:r>
        <w:rPr>
          <w:rtl w:val="true"/>
        </w:rPr>
        <w:t>في أنه صلى الله عليه و آله لم يقف عند جمرة العقبة</w:t>
      </w:r>
      <w:bookmarkEnd w:id="344"/>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حجاج،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رسول اللَّه عند الجمرة الثانية أطول ممّا وقف عند الجمرة الأولى، ثمّ أتى جمرة العقبة فرماها ولم يقف عندها</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6194173_211673320"/>
      <w:bookmarkStart w:id="346" w:name="_Toc126"/>
      <w:bookmarkEnd w:id="345"/>
      <w:r>
        <w:rPr>
          <w:rtl w:val="true"/>
        </w:rPr>
        <w:t>الرّمي عن النساء والصبيان</w:t>
      </w:r>
      <w:bookmarkEnd w:id="346"/>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نمير، عن أشعث، عن أبي الزبير، عن جابر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حججنا مع رسول اللَّه صلى الله عليه و سلم ومعنا النساء والصبيان، فلبّينا عن الصبيان ورمينا</w:t>
      </w:r>
      <w:bookmarkStart w:id="347" w:name="pg737_6360"/>
    </w:p>
    <w:p>
      <w:pPr>
        <w:pStyle w:val="BookText"/>
        <w:rPr/>
      </w:pPr>
      <w:bookmarkEnd w:id="347"/>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Heading3"/>
        <w:numPr>
          <w:ilvl w:val="2"/>
          <w:numId w:val="1"/>
        </w:numPr>
        <w:rPr/>
      </w:pPr>
      <w:bookmarkStart w:id="348" w:name="__RefHeading___Toc6194175_211673320"/>
      <w:bookmarkStart w:id="349" w:name="_Toc127"/>
      <w:bookmarkEnd w:id="348"/>
      <w:r>
        <w:rPr>
          <w:rtl w:val="true"/>
        </w:rPr>
        <w:t>صفة ما ضحّى به النبيّ صلى الله عليه و آله</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وصفوان،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يُضحّي </w:t>
      </w:r>
      <w:r>
        <w:rPr>
          <w:rStyle w:val="FootnoteAnchor"/>
          <w:rtl w:val="true"/>
        </w:rPr>
        <w:footnoteReference w:id="634"/>
      </w:r>
      <w:r>
        <w:rPr>
          <w:rFonts w:ascii="Amiri" w:hAnsi="Amiri" w:eastAsia="Amiri" w:cs="Amiri"/>
          <w:color w:val="111111"/>
          <w:sz w:val="28"/>
          <w:sz w:val="28"/>
          <w:szCs w:val="28"/>
          <w:rtl w:val="true"/>
          <w:lang w:bidi="ar-SA"/>
        </w:rPr>
        <w:t xml:space="preserve">بكبش أقرن فحل، ينظر في سواد ويمشي في سواد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الحكم، عن أبي مالك الجهني، عن الحسن بن عمارة،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ضحّى رسول اللَّه صلى الله عليه و آله بكبش أجذعٍ </w:t>
      </w:r>
      <w:r>
        <w:rPr>
          <w:rStyle w:val="FootnoteAnchor"/>
        </w:rPr>
        <w:footnoteReference w:id="63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أملحٍ </w:t>
      </w:r>
      <w:r>
        <w:rPr>
          <w:rStyle w:val="FootnoteAnchor"/>
        </w:rPr>
        <w:footnoteReference w:id="63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الكِبَاش ما كان أقرن عظيماً سميناً فحلًا يأكل في سواد ويشرب في سواد ويمشي في سواد وينظر في سواد ويبعر في سواد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رسول اللَّه صلى الله عليه و آله يضحّي بما كانت هذه صفته، وهي صفة الكبش الذي نزل على إبراهيم،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من السماء على الجبل الذي عن يمين</w:t>
      </w:r>
      <w:bookmarkStart w:id="350" w:name="pg737_6362"/>
    </w:p>
    <w:p>
      <w:pPr>
        <w:pStyle w:val="BookText"/>
        <w:rPr/>
      </w:pPr>
      <w:bookmarkEnd w:id="350"/>
      <w:r>
        <w:rPr>
          <w:rFonts w:ascii="Amiri" w:hAnsi="Amiri" w:eastAsia="Amiri" w:cs="Amiri"/>
          <w:color w:val="111111"/>
          <w:sz w:val="28"/>
          <w:sz w:val="28"/>
          <w:szCs w:val="28"/>
          <w:rtl w:val="true"/>
          <w:lang w:bidi="ar-SA"/>
        </w:rPr>
        <w:t>مسجد منى،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هذه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يُضحّي بما يجده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بن يحيى وفضالة، عن العلا، عن محمد بن مسلم،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كان يُضحّي بكبش أقرن، عظيم، سمين، فحل، يأكل في سواد وينظر في سواد، فاذا لم تجدوا من ذلك شيئاً فاللَّه أولى بالعذر،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الأنات والذكور من الإبل والبقر يجزي، وسألته أيُضحّى بالخصيّ؟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هشيم، أنا شعبة، عن قتادة، ثنا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يُضحّي بكبشين أقرنين أملحين، وكان يُسمّي ويكبّر، ولقد رأيته يذبحهما بيده واضعاً على صفاحهما قدمه</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6194177_211673320"/>
      <w:bookmarkStart w:id="352" w:name="_Toc128"/>
      <w:bookmarkEnd w:id="351"/>
      <w:r>
        <w:rPr>
          <w:rtl w:val="true"/>
        </w:rPr>
        <w:t>في المحلّ الذي اشترى صلى الله عليه و آله هديه منه</w:t>
      </w:r>
      <w:bookmarkEnd w:id="35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وأبو سعيد الأشج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اليمان، عن سفيان، عن عبيد اللَّه، عن نافع، عن ابن عمر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اشترى هديه </w:t>
      </w:r>
      <w:r>
        <w:rPr>
          <w:rStyle w:val="FootnoteAnchor"/>
          <w:rtl w:val="true"/>
        </w:rPr>
        <w:footnoteReference w:id="643"/>
      </w:r>
      <w:r>
        <w:rPr>
          <w:rFonts w:ascii="Amiri" w:hAnsi="Amiri" w:eastAsia="Amiri" w:cs="Amiri"/>
          <w:color w:val="111111"/>
          <w:sz w:val="28"/>
          <w:sz w:val="28"/>
          <w:szCs w:val="28"/>
          <w:rtl w:val="true"/>
          <w:lang w:bidi="ar-SA"/>
        </w:rPr>
        <w:t xml:space="preserve">من قديد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bookmarkStart w:id="353" w:name="pg737_6364"/>
    </w:p>
    <w:p>
      <w:pPr>
        <w:pStyle w:val="Heading3"/>
        <w:numPr>
          <w:ilvl w:val="2"/>
          <w:numId w:val="1"/>
        </w:numPr>
        <w:rPr/>
      </w:pPr>
      <w:bookmarkStart w:id="354" w:name="__RefHeading___Toc6194179_211673320"/>
      <w:bookmarkStart w:id="355" w:name="_Toc129"/>
      <w:bookmarkEnd w:id="353"/>
      <w:bookmarkEnd w:id="354"/>
      <w:r>
        <w:rPr>
          <w:rtl w:val="true"/>
        </w:rPr>
        <w:t>في عدد بُدُن الّتي ساقها النبيّ صلى الله عليه و آله</w:t>
      </w:r>
      <w:bookmarkEnd w:id="35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جعفر،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ساق مائة بدنة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ابن أبي ليلى، عن الحكم،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رسول اللَّه صلى الله عليه و سلم مائة بدنة، فيها جمل أحمر لأبي جهل في أنفه برّة من فضّة</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6194181_211673320"/>
      <w:bookmarkStart w:id="357" w:name="_Toc130"/>
      <w:bookmarkEnd w:id="356"/>
      <w:r>
        <w:rPr>
          <w:rtl w:val="true"/>
        </w:rPr>
        <w:t>في أن منى كلّه منحر</w:t>
      </w:r>
      <w:bookmarkEnd w:id="35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لما رمى جمرة العقبة يوم النحر أتى إلى المنحر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المنحر، وكل منى منحر، ونحر هديه صلى الله عليه و آله ونحر الناس في رحالهم بمنى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نحر هديه بمنى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المنحر، ومنى كلّها منحر، وأمر النّاس فنحروا فذبحوا ذبائحهم في رحالهم بمنى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الحسن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w:t>
      </w:r>
      <w:bookmarkStart w:id="358" w:name="pg737_6367"/>
    </w:p>
    <w:p>
      <w:pPr>
        <w:pStyle w:val="BookText"/>
        <w:rPr/>
      </w:pPr>
      <w:bookmarkEnd w:id="358"/>
      <w:r>
        <w:rPr>
          <w:rFonts w:ascii="Amiri" w:hAnsi="Amiri" w:eastAsia="Amiri" w:cs="Amiri"/>
          <w:color w:val="111111"/>
          <w:sz w:val="28"/>
          <w:sz w:val="28"/>
          <w:szCs w:val="28"/>
          <w:rtl w:val="true"/>
          <w:lang w:bidi="ar-SA"/>
        </w:rPr>
        <w:t>محبوب، عن عليّ بن رئاب، عن مسمع،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منى كلّه منحر وأفضل المنحر كلّه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حفص بن غياث، عن جعفر بن محمد،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هاهنا بعرفة وعرفة كلّها موقف؛ ووقفت هاهنا بجمع وجمعُ كلّها موقف، ونحرت هاهنا ومنى كلّها منحر؛ فانحروا في رحالكم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عبد الرحمن بن الحارث بن عيّاش، عن زيد بن عليّ، عن أبيه، عن عبيد اللَّه بن أبي رافع، عن أبيه، عن عليّ،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كلّها منحر</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6194183_211673320"/>
      <w:bookmarkStart w:id="360" w:name="_Toc131"/>
      <w:bookmarkEnd w:id="359"/>
      <w:r>
        <w:rPr>
          <w:rtl w:val="true"/>
        </w:rPr>
        <w:t>في الإنتفاع بالهدي</w:t>
      </w:r>
      <w:bookmarkEnd w:id="36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عمّن أخبره، عن أبي جعفر؛ أو أبي عبد اللَّه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الرجل ألّا يركب أو نذر ألّا يركب، فاذا بلغ مجهوده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يحمل المشاة على بدنة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حدّثنا يحيى بن سعيد، عن ابن جريج، أخبرني أبو الزبير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جابر بن عبد اللَّه عن ركوب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اركبها بالمعروف؛ إذا ألجئت إليها، حتّى تجد ظهراً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ثنا وكيع، عن هشام صاحب الدّستوائي، عن قتادة،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مرّ عليه ببدنة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راكبها مع النبيّ صلى الله عليه و سلم في عنقها نعل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عن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رسول اللَّه صلى الله عليه و سلم رجلًا يسوق 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سفيان، عن أبي الزناد،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رأى رجلًا يسوق 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مسعر،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الأخنس،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رأى رجلًا يسوق بدنة أو هدية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ابن أبي ذئب، عن عجلان مولى المشمعل، عن أبي هريرة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رأى رجلًا يسوق بدنة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w:t>
      </w:r>
      <w:bookmarkStart w:id="361" w:name="pg737_6371"/>
    </w:p>
    <w:p>
      <w:pPr>
        <w:pStyle w:val="BookText"/>
        <w:rPr/>
      </w:pPr>
      <w:bookmarkEnd w:id="361"/>
      <w:r>
        <w:rPr>
          <w:rFonts w:ascii="Amiri" w:hAnsi="Amiri" w:eastAsia="Amiri" w:cs="Amiri"/>
          <w:color w:val="111111"/>
          <w:sz w:val="28"/>
          <w:sz w:val="28"/>
          <w:szCs w:val="28"/>
          <w:rtl w:val="true"/>
          <w:lang w:bidi="ar-SA"/>
        </w:rPr>
        <w:t>ويحك أو ويلك</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6194185_211673320"/>
      <w:bookmarkStart w:id="363" w:name="_Toc132"/>
      <w:bookmarkEnd w:id="362"/>
      <w:r>
        <w:rPr>
          <w:rtl w:val="true"/>
        </w:rPr>
        <w:t>من كان على بُدنه صلى الله عليه و آله</w:t>
      </w:r>
      <w:bookmarkEnd w:id="363"/>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بُدن رسول اللَّه صلى الله عليه و آله ناجية بن جندب</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6194187_211673320"/>
      <w:bookmarkStart w:id="365" w:name="_Toc133"/>
      <w:bookmarkEnd w:id="364"/>
      <w:r>
        <w:rPr>
          <w:rtl w:val="true"/>
        </w:rPr>
        <w:t>في حرمة صوم أيام التشريق</w:t>
      </w:r>
      <w:bookmarkEnd w:id="365"/>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رسول اللَّه صلى الله عليه و آله بعث بديل بن ورقاء الخزاعي، على جمل أورق </w:t>
      </w:r>
      <w:r>
        <w:rPr>
          <w:rStyle w:val="FootnoteAnchor"/>
          <w:rtl w:val="true"/>
        </w:rPr>
        <w:footnoteReference w:id="662"/>
      </w:r>
      <w:r>
        <w:rPr>
          <w:rFonts w:ascii="Amiri" w:hAnsi="Amiri" w:eastAsia="Amiri" w:cs="Amiri"/>
          <w:color w:val="111111"/>
          <w:sz w:val="28"/>
          <w:sz w:val="28"/>
          <w:szCs w:val="28"/>
          <w:rtl w:val="true"/>
          <w:lang w:bidi="ar-SA"/>
        </w:rPr>
        <w:t>، فأمره أن ينهى الناس عن صيام أيّام منى، فتخلّل بديل الفساطيط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تصوموا هذه الأيّام، فإنّها أيّام أكل وشرب وبعال، والبعال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والحسن بن ظريف؛ وعليّ بن إسماعيل كلّهم،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بديل بن ورقاء الخزاعيّ على جمل أورق أيّام منى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تصوموا، فإنّها أيّام أكل وشرب وبعال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علي الطوسيّ قراءة عليه، عن شيخه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p>
    <w:p>
      <w:pPr>
        <w:pStyle w:val="BookText"/>
        <w:rPr/>
      </w:pPr>
      <w:r>
        <w:rPr>
          <w:rFonts w:ascii="Amiri" w:hAnsi="Amiri" w:eastAsia="Amiri" w:cs="Amiri"/>
          <w:color w:val="111111"/>
          <w:sz w:val="28"/>
          <w:sz w:val="28"/>
          <w:szCs w:val="28"/>
          <w:rtl w:val="true"/>
          <w:lang w:bidi="ar-SA"/>
        </w:rPr>
        <w:t>عليّ أبو الفتح هلال بن محمد بن جعفر الحفّار وأنا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القاسم إسماعيل بن عليّ بن عليّ بن رزين بن عثمان بن عبد الرحمن الخزاعي ابن أخي دعبل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رزين، عن أبيه رزين بن عثمان، عن أبيه عثمان بن عبد الرحمن، عن أبيه عبد الرحمن بن عبد اللَّه، عن أبيه عبد اللَّه بن بديل بن 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بديل بن ورقاء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جملك هذا الأورق وناد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أكل وشرب، وكنت جهيراً فرأيتني بين خيامهم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 صلى الله عليه و آله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أكل وشرب، وهي لغة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قرأ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 بُونَ شُرْبَ الْهِيمَ</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عمرو بن جميع، عن جعفر بن محمد، عن أبيه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بديل بن ورقاء الخزاعيّ على جمل أورق فأمره أن ينادي في النّاس 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تصوموا هذه الأيّام فإنّها أيّام أكل وشرب وبعال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والبعال النكاح وملاعبة الرجل أهله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الأعلى، عن محمد بن إسحاق، عن حكيم بن حكيم، عن مسعود بن الحكم، عن أمه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أنظر إلى عليّ على بغلة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بأيام صيام، إنّها أيّام أكل وشرب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عبد الكريم بن عبد الواحد الحسناباذي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إبراهيم بن علي بن عاصم بن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سلامة الطحاوي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العزيز بن محمد الدراوردي، عن يزيد بن عبد اللَّه بن الهاد، عن عبد اللَّه بن أبي سلمة، عن عمرو بن سليم الزرقي،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بمنى إذاً علي بن أبي طالب على جمل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أيام طعم وشرب فلا يصومنّ أحد، واتبع الناس وهو على جمله يصيح فيهم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علية، عن محمد بن إسحاق، عن حكيم بن حكيم، عن مسعود بن الحكم الزرقي، عن أمّه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لكأنّي أنظر إلى عليّ رضى الله عنه على بغلة رسول اللَّه صلى الله عليه و سلم البيضاء حين وقف على شعب الأنصار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إنّها ليست بأيّام صيام، إنّما هي أيّام أكل وشرب وذكر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فضيل، عن ليث، عن عمرو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من الأنصار من أصحاب رسول اللَّه صلى الله عليه و سلم،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النبيّ صلى الله عليه و سلم أيّام التشريق، فأمرني أن أُنادي في الناس إنّها أيّام أكل وشرب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طهمان، عن أبي الزبير، عن ابن كعب بن مالك، عن أبيه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حدّثه أنّ رسول اللَّه صلى الله عليه و سلم بعثه وأوس بن الحدثان في أيّام التشريق، فناديا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يدخل الجنّة إلّامؤمن وأيّام التشريق أيّام أكل وشرب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بكر، أنبأنا محمد بن أبي حميد، أخبرني إسماعيل بن محمد بن سعد بن أبي وقاص،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قم فأذّن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أكل وشرب ولا صوم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هشيم، عن عبد الملك بن أبي سليمان، عن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بشر بن سحيم فنادى في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الأيّام أيّام أكل وشرب وذكر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هشيم، عن سفيان بن حسين،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عبد اللَّه بن حذافة بن قيس فنادى في أيّام التشريق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الأيّام أيّام أكل وشرب وذكر اللَّه إلّامن كان عليه صوم من 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هشيم، أنا خالد، عن أبي المليح، عن نبيشة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أيّام التشريق أيّام أكل وشرب وذكر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عن سفيان، عن حبيب بن أبي ثابت، عن نافع بن جبير، عن بشر بن سحيم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خطب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يدخل الجنّة إلّانفس مؤمنة، وإنّ هذه الأيّام أيّام أكل وشرب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مهدي، عن سفيان، عن عبد اللَّه بن أبي بكر وسالم، عن سليمان بن يسار، عن عبد اللَّه بن حذافة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أمره ينادي أيّام التشريق أنّها أيّام أكل وشرب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خلّاد، ثنا الحسن بن عليّ العمري، ثنا أحمد بن بديل، ثنا مفضّل بن صالح، عن عمرو بن دينار،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النبيّ صلى الله عليه و سلم بديل بن ورقاء، فنادى في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تصوموا هذه الأيّام فإنّها أيّام أكل وشرب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عن قتادة، عن سليمان بن يسار، عن حمزة بن عمر والأسلمي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رأى رجلًا على جمل يتبع رحال الناس بمنى ونبيّ اللَّه صلى الله عليه و سلم شاهد، والرجل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تصوموا هذه الأيّام فإنّها أيّام أكل وشرب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لنا أنّ ذلك المنادي كان بلالًا</w:t>
      </w:r>
      <w:r>
        <w:rPr>
          <w:rFonts w:eastAsia="Amiri" w:cs="Amiri" w:ascii="Amiri" w:hAnsi="Amiri"/>
          <w:color w:val="111111"/>
          <w:sz w:val="28"/>
          <w:szCs w:val="28"/>
          <w:rtl w:val="true"/>
          <w:lang w:bidi="ar-SA"/>
        </w:rPr>
        <w:t>.</w:t>
      </w:r>
      <w:bookmarkStart w:id="366" w:name="pg737_6381"/>
    </w:p>
    <w:p>
      <w:pPr>
        <w:pStyle w:val="Heading3"/>
        <w:numPr>
          <w:ilvl w:val="2"/>
          <w:numId w:val="1"/>
        </w:numPr>
        <w:rPr/>
      </w:pPr>
      <w:bookmarkStart w:id="367" w:name="__RefHeading___Toc6194189_211673320"/>
      <w:bookmarkStart w:id="368" w:name="_Toc134"/>
      <w:bookmarkEnd w:id="366"/>
      <w:bookmarkEnd w:id="367"/>
      <w:r>
        <w:rPr>
          <w:rtl w:val="true"/>
        </w:rPr>
        <w:t>في أنّه صلى الله عليه و آله أمر فاطمة عليها السلام بشهود أضحيتها</w:t>
      </w:r>
      <w:bookmarkEnd w:id="368"/>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رسول اللَّه صلى الله عليه و آله يوم النحر، حتّى دخل على فاطمة عليها السلام </w:t>
      </w:r>
      <w:r>
        <w:rPr>
          <w:rStyle w:val="FootnoteAnchor"/>
          <w:rtl w:val="true"/>
        </w:rPr>
        <w:footnoteReference w:id="68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واشهدي أضحيتك، فإنّ لك‌بكلّ قطرة من دمها كفّارة كلّ ذنب، أما إنّها يؤتى بها يوم القيامة فتوضع في ميزانك مثل ما هي سبعين ضعفاً،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لآل محمد عليهم السلام هذا خاصّة أم لكلّ مؤمن عامّة؟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لآل محمد عليهم السلام وللمؤمنين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دخل على فاطمة عليها السلام في يوم أضحى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قومي فاشهدي نسكك </w:t>
      </w:r>
      <w:r>
        <w:rPr>
          <w:rStyle w:val="FootnoteAnchor"/>
        </w:rPr>
        <w:footnoteReference w:id="683"/>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أما إنّه أوّل قطرة تقطر منها كفّارة لكلّ ذنب هو لك، أمّا إنّه يؤتى بلحمها وقرنها وعظامها وصوفها وكلّ شي‌ء منها، حتّى توضع في ميزانك وتضعف لك سبعين ضعفاً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ذلك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هذا شي‌ء خصّ به آل محمد عليهم السلام أو</w:t>
      </w:r>
    </w:p>
    <w:p>
      <w:pPr>
        <w:pStyle w:val="BookText"/>
        <w:rPr/>
      </w:pPr>
      <w:r>
        <w:rPr>
          <w:rFonts w:ascii="Amiri" w:hAnsi="Amiri" w:eastAsia="Amiri" w:cs="Amiri"/>
          <w:color w:val="111111"/>
          <w:sz w:val="28"/>
          <w:sz w:val="28"/>
          <w:szCs w:val="28"/>
          <w:rtl w:val="true"/>
          <w:lang w:bidi="ar-SA"/>
        </w:rPr>
        <w:t>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للمسلمين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عن أبيه، عن القاسم بن إسحاق، عن عبّاد الدواجني، عن حفص بن سعيد، عن بشير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أشهدي ذبح ذبيحتك فإنّ أوّل قطرة منها يكفّر اللَّه بها كلّ ذنب عليك، وكلّ خطيئة عليك، فسمعه بعض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لأهل بيتك خاصّة أم للمسلمين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وعدني في عترتي أنْ لا يطعم النّار أحداً منهم وهذا للنّاس 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إسحاق الفقيه، ثنا إسماعيل بن قتيبة، ثنا أبو بكر بن أبي شيبة، ثنا النضر بن إسماعيل البجلي، ثنا أبو حمزة الثمالي، عن سعيد بن جبير،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إلى أضحيتك فاشهديها فإنّه يغفر لك عند أوّل قطرة تقطر من دمها كلّ ذنب عملتيه وقولي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صَلَاتِي وَنُسُكِي وَمَحْيَايَ وَمَمَاتِي للَّهِ رَبِّ الْعَالَمِينَ، لَاشَرِيكَ لَهُ وَبِذلِكَ أُمِرْتُ وَأَنَا مِنَ الْمُسْلِمِينَ</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لك ولأهل بيتك خاصّة فاهلّ ذاك أنتم أم للمسلمين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للمسلمين عامّة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بالوية، ثنا الحسن بن عليّ بن شبيب</w:t>
      </w:r>
      <w:bookmarkStart w:id="369" w:name="pg737_6385"/>
    </w:p>
    <w:p>
      <w:pPr>
        <w:pStyle w:val="BookText"/>
        <w:rPr/>
      </w:pPr>
      <w:bookmarkEnd w:id="369"/>
      <w:r>
        <w:rPr>
          <w:rFonts w:ascii="Amiri" w:hAnsi="Amiri" w:eastAsia="Amiri" w:cs="Amiri"/>
          <w:color w:val="111111"/>
          <w:sz w:val="28"/>
          <w:sz w:val="28"/>
          <w:szCs w:val="28"/>
          <w:rtl w:val="true"/>
          <w:lang w:bidi="ar-SA"/>
        </w:rPr>
        <w:t>المعمري، ثنا داود بن عبد الحميد، ثنا عمرو بن قيس الملائي، عن عطيّة، عن أبي سعيد الخدري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لفاطمة 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إلى أضحيتك فاشهديها، فإنّ لك بأوّل قطرة تقطر من دمها يغفر لك ما سلف من ذنوبك،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هذا لنا أهل البيت خاصّة أو لنا وللمسلمين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لنا وللمسلمين 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يوسف الأصبهاني، أنبأ أبو سعيد أحمد بن محمد بن زياد، ثنا الحسن بن محمد الزعفراني، ثنا يزيد بن هارون، أنبأ سعيد بن زيد، ثنا عمرو بن خالد، عن محمد بن علي </w:t>
      </w:r>
      <w:r>
        <w:rPr>
          <w:rStyle w:val="FootnoteAnchor"/>
          <w:rtl w:val="true"/>
        </w:rPr>
        <w:footnoteReference w:id="689"/>
      </w:r>
      <w:r>
        <w:rPr>
          <w:rFonts w:ascii="Amiri" w:hAnsi="Amiri" w:eastAsia="Amiri" w:cs="Amiri"/>
          <w:color w:val="111111"/>
          <w:sz w:val="28"/>
          <w:sz w:val="28"/>
          <w:szCs w:val="28"/>
          <w:rtl w:val="true"/>
          <w:lang w:bidi="ar-SA"/>
        </w:rPr>
        <w:t>عن آبائه، عن عليّ بن أبي 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فاشهدي أضحيتك، أما إنّ لك بأوّل قطرة تقطر من دمها مغفرة لكلّ ذنب، أما إنّه يجاء بها يوم القيامة بلحومها ودمائها سبعين ضعفاً حتّى توضع في ميزانك، فقال أبو سعيد الخدري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أهذه لآل محمد خاصّة فهم أهل لما خصّوا به من خير أو لآل محمد والنّاس عامّة؟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لآل محمد والناس عامّة</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6194191_211673320"/>
      <w:bookmarkStart w:id="371" w:name="_Toc135"/>
      <w:bookmarkEnd w:id="370"/>
      <w:r>
        <w:rPr>
          <w:rtl w:val="true"/>
        </w:rPr>
        <w:t>في أنه صلى الله عليه و آله ذبح عن امّهات المؤمنين</w:t>
      </w:r>
      <w:bookmarkEnd w:id="371"/>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ابن أبي عمير؛ وصفوان بن يحيى، عن معاوية بن عمار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bookmarkStart w:id="372" w:name="pg737_6387"/>
    </w:p>
    <w:p>
      <w:pPr>
        <w:pStyle w:val="BookText"/>
        <w:rPr/>
      </w:pPr>
      <w:bookmarkEnd w:id="372"/>
      <w:r>
        <w:rPr>
          <w:rFonts w:ascii="Amiri" w:hAnsi="Amiri" w:eastAsia="Amiri" w:cs="Amiri"/>
          <w:color w:val="111111"/>
          <w:sz w:val="28"/>
          <w:sz w:val="28"/>
          <w:szCs w:val="28"/>
          <w:rtl w:val="true"/>
          <w:lang w:bidi="ar-SA"/>
        </w:rPr>
        <w:t xml:space="preserve">إذا رميت الجمرة فاشْتر هدْيك إنْ كان من البدن أو من البقر والّا فاجْعل كبشاً سميناً فحلًا، فإنْ لم تجد فموجوء </w:t>
      </w:r>
      <w:r>
        <w:rPr>
          <w:rStyle w:val="FootnoteAnchor"/>
          <w:rtl w:val="true"/>
        </w:rPr>
        <w:footnoteReference w:id="691"/>
      </w:r>
      <w:r>
        <w:rPr>
          <w:rFonts w:ascii="Amiri" w:hAnsi="Amiri" w:eastAsia="Amiri" w:cs="Amiri"/>
          <w:color w:val="111111"/>
          <w:sz w:val="28"/>
          <w:sz w:val="28"/>
          <w:szCs w:val="28"/>
          <w:rtl w:val="true"/>
          <w:lang w:bidi="ar-SA"/>
        </w:rPr>
        <w:t xml:space="preserve">من الضأْن، فإنْ لم تجد فتيساً </w:t>
      </w:r>
      <w:r>
        <w:rPr>
          <w:rStyle w:val="FootnoteAnchor"/>
          <w:rtl w:val="true"/>
        </w:rPr>
        <w:footnoteReference w:id="692"/>
      </w:r>
      <w:r>
        <w:rPr>
          <w:rFonts w:ascii="Amiri" w:hAnsi="Amiri" w:eastAsia="Amiri" w:cs="Amiri"/>
          <w:color w:val="111111"/>
          <w:sz w:val="28"/>
          <w:sz w:val="28"/>
          <w:szCs w:val="28"/>
          <w:rtl w:val="true"/>
          <w:lang w:bidi="ar-SA"/>
        </w:rPr>
        <w:t>فحلًا، فإنْ لم تجد فما استيسر عليك، وعظّم شعائر اللَّه عزَّ وجلَّ، فإنّ رسول اللَّه صلى الله عليه و آله ذبح عن أُمّهات المؤمنين بقرة بقرة ونحر بدنة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بن يحيى،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 رسول اللَّه صلى الله عليه و آله عن أمّهات المؤمنين بقرة بقرة، ونحر هو ستّاً وستين بدنة، ونحر عليّ عليه السلام أربعاً وثلاثين بدنة، ولم يعط الجزّارين من جلالها ولا من قلائدها ولا من جلودها، ولكن تصدّق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رسول اللَّه صلى الله عليه و آله عن نسائه البقر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حاتم، حدّثنا محمد بن بكر، أخبرنا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وحدّثني سعيد بن يحيى الأموي، حدّثني أبي، حدّثنا ابن جريج، أخبرني أبو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رسول اللَّه صلى الله عليه و سلم عن نسائه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6194193_211673320"/>
      <w:bookmarkStart w:id="374" w:name="_Toc136"/>
      <w:bookmarkEnd w:id="373"/>
      <w:r>
        <w:rPr>
          <w:rtl w:val="true"/>
        </w:rPr>
        <w:t>في أنه صلى الله عليه و آله أشرك علياً عليه السلام في هديه وأكلا من لحومها</w:t>
      </w:r>
      <w:bookmarkEnd w:id="3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وابن أبي عمير؛ وجميل بن دراج؛</w:t>
      </w:r>
    </w:p>
    <w:p>
      <w:pPr>
        <w:pStyle w:val="BookText"/>
        <w:rPr/>
      </w:pPr>
      <w:r>
        <w:rPr>
          <w:rFonts w:ascii="Amiri" w:hAnsi="Amiri" w:eastAsia="Amiri" w:cs="Amiri"/>
          <w:color w:val="111111"/>
          <w:sz w:val="28"/>
          <w:sz w:val="28"/>
          <w:szCs w:val="28"/>
          <w:rtl w:val="true"/>
          <w:lang w:bidi="ar-SA"/>
        </w:rPr>
        <w:t>وحماد بن عيسى؛ وجماعة ممّن روينا عنه من أصحابنا، عن أبي جعفر وأبي عبداللَّه عليهما السلام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أمر أن يؤخذ من كلّ بدنة بضعة، فأمر بها رسول اللَّه صلى الله عليه و آله فطبخت فأكل هو وعليّ عليهما السلام وحسوا من المرق، وقد كان النبيّ صلى الله عليه و آله أشركه في هديه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أشرك عليّاً عليه السلام في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مائة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فنحر رسول اللَّه صلى الله عليه و آله بيده ثلاثاً وستّين بدنة، وأمر علياً عليه السلام فنحر باقيهنّ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موضع آخر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علياً عليه السلام فنحر باقي البدن، وكانت مائة نحرها كلّها يوم النحر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أشرك علياً عليه السلام في هديه، وكان مائة بدنة فأمر بقطعة من كلّ بدنة فطبخ ذلك، ودعا علياً عليه السلام، فأكلا من اللحم، وحسيا من المرق، فيستحبّ الأكل من الضحايا والهدايا إقتداءً برسول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ابن أبي عمير؛ وصفوان بن يحيى، عن معاوية 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رسول اللَّه صلى الله عليه و آله حين نحر أن تؤخذ من كلّ بدنة حذوة من لحمها، ثمّ تطرح في بُرمة ثمّ تطبخ، وأكل رسول اللَّه صلى الله عليه و آله وعلي عليه السلام منها وحسيا </w:t>
      </w:r>
      <w:r>
        <w:rPr>
          <w:rStyle w:val="FootnoteAnchor"/>
          <w:rtl w:val="true"/>
        </w:rPr>
        <w:footnoteReference w:id="700"/>
      </w:r>
      <w:r>
        <w:rPr>
          <w:rFonts w:ascii="IRNazanin" w:hAnsi="IRNazanin" w:eastAsia="IRNazanin"/>
          <w:color w:val="111111"/>
          <w:sz w:val="28"/>
          <w:sz w:val="28"/>
          <w:szCs w:val="28"/>
          <w:rtl w:val="true"/>
          <w:lang w:bidi="fa-IR"/>
        </w:rPr>
        <w:t>من مرقها</w:t>
      </w:r>
      <w:r>
        <w:rPr>
          <w:rFonts w:eastAsia="IRNazanin" w:cs="IRNazanin"/>
          <w:color w:val="111111"/>
          <w:sz w:val="28"/>
          <w:szCs w:val="28"/>
          <w:rtl w:val="true"/>
          <w:lang w:bidi="fa-IR"/>
        </w:rPr>
        <w:t>.</w:t>
      </w:r>
      <w:bookmarkStart w:id="375" w:name="pg737_6391"/>
    </w:p>
    <w:p>
      <w:pPr>
        <w:pStyle w:val="Heading3"/>
        <w:numPr>
          <w:ilvl w:val="2"/>
          <w:numId w:val="1"/>
        </w:numPr>
        <w:rPr/>
      </w:pPr>
      <w:bookmarkStart w:id="376" w:name="__RefHeading___Toc6194195_211673320"/>
      <w:bookmarkStart w:id="377" w:name="_Toc137"/>
      <w:bookmarkEnd w:id="375"/>
      <w:bookmarkEnd w:id="376"/>
      <w:r>
        <w:rPr>
          <w:rtl w:val="true"/>
        </w:rPr>
        <w:t>في أنّه صلى الله عليه و آله تصدّق بلحوم الأضاحي وجلودها وجلالها</w:t>
      </w:r>
      <w:bookmarkEnd w:id="377"/>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ينتفع بجلد الأضحية ويشترى به المتاع، وإن تصدّق به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رسول اللَّه صلى الله عليه و آله بُدنَة ولم يعط الجزّارين جلودها ولا قلائدها ولا جلالها، ولكن تصدّق به ولا تعط السلّاخ منها شيئاً، ولكن أعطه من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حاتم بن ميمون، ومحمد بن مرزوق، وعبد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أخبرني الحسن بن مسلم، أنّ مجاهداً أخبره، أنّ عبد الرحمن بن أبي ليلى أخبره، أنّ عليّ بن أبي طالب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أمره أن يقوم على بدنه، وأمره أن يقسم بدنه كلّها لحومها وجلودها وجلالها في المساكين، ولا يعطي في جزارتها منها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عبيد، ثنا محمد بن إسحاق، عن عبد اللَّه بن أبي نجيح، عن مجاهد، عن عبد الرحمن بن أبي ليلى، عن عليّ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نحر رسول اللَّه صلى الله عليه و سلم بدنه نحر بيده ثلاثين وأمرني فنحرت سائرها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لحومها بين الناس وجلودها وجلالها، ولا تعطين جازراً منها شيئاً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عون، أخبرنا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w:t>
      </w:r>
      <w:bookmarkStart w:id="378" w:name="pg737_6393"/>
    </w:p>
    <w:p>
      <w:pPr>
        <w:pStyle w:val="BookText"/>
        <w:rPr/>
      </w:pPr>
      <w:bookmarkEnd w:id="378"/>
      <w:r>
        <w:rPr>
          <w:rFonts w:ascii="Amiri" w:hAnsi="Amiri" w:eastAsia="Amiri" w:cs="Amiri"/>
          <w:color w:val="111111"/>
          <w:sz w:val="28"/>
          <w:sz w:val="28"/>
          <w:szCs w:val="28"/>
          <w:rtl w:val="true"/>
          <w:lang w:bidi="ar-SA"/>
        </w:rPr>
        <w:t>الكريم الجزري، عن مجاهد، عن عبد الرحمن بن أبي ليلى، عن عليّ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أمرني رسول اللَّه صلى الله عليه و سلم أن أقوم على بدنه وأقسم جلودها وجلالها، وأمرني أن لا أُعطي الجزار منها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نعطيه من عندنا</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194197_211673320"/>
      <w:bookmarkStart w:id="380" w:name="_Toc138"/>
      <w:bookmarkEnd w:id="379"/>
      <w:r>
        <w:rPr>
          <w:rtl w:val="true"/>
        </w:rPr>
        <w:t>جواز أكل لحوم الأضاحي وادّخارها</w:t>
      </w:r>
      <w:bookmarkEnd w:id="380"/>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بن سدير، عن أبيه،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الفضيل، عن أبي الصباح،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آله عن لحوم الأضاحي بعد ثلاث ثمّ أذن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لحوم الأضاحي بعد ثلاث وادّخروا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إبراهيم الحذّا، عن فضيل بن عثمان، عن أبي الزبير،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أمرنا رسول اللَّه صلى الله عليه و آله أن لا نأكل لحوم الأضاحي بعد ثلاث، ثمّ أذن لنا أن نأكل ونقدّد </w:t>
      </w:r>
      <w:r>
        <w:rPr>
          <w:rStyle w:val="FootnoteAnchor"/>
          <w:rtl w:val="true"/>
        </w:rPr>
        <w:footnoteReference w:id="707"/>
      </w:r>
      <w:r>
        <w:rPr>
          <w:rFonts w:ascii="Amiri" w:hAnsi="Amiri" w:eastAsia="Amiri" w:cs="Amiri"/>
          <w:color w:val="111111"/>
          <w:sz w:val="28"/>
          <w:sz w:val="28"/>
          <w:szCs w:val="28"/>
          <w:rtl w:val="true"/>
          <w:lang w:bidi="ar-SA"/>
        </w:rPr>
        <w:t>ونهدي إلى أهالينا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عن محمد بن الحسن الصفار، عن أحمد بن محمد بن عيسى، عن عبد الرحمن بن أبي نجران، عن محمد بن حمران، عن محمد بن مسلم، عن أبي جعفر عليه السلام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نهى أن تحبس لحوم الأضاحي فوق ثلاثة أيّام من أجل</w:t>
      </w:r>
    </w:p>
    <w:p>
      <w:pPr>
        <w:pStyle w:val="BookText"/>
        <w:rPr/>
      </w:pPr>
      <w:r>
        <w:rPr>
          <w:rFonts w:ascii="Amiri" w:hAnsi="Amiri" w:eastAsia="Amiri" w:cs="Amiri"/>
          <w:color w:val="111111"/>
          <w:sz w:val="28"/>
          <w:sz w:val="28"/>
          <w:szCs w:val="28"/>
          <w:rtl w:val="true"/>
          <w:lang w:bidi="ar-SA"/>
        </w:rPr>
        <w:t>الحاجة، فأمّا اليوم فلا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العطّار، عن أبيه، عن محمد بن الحسين بن أبي الخطاب، عن محمد بن إسماعيل بن بزيع، عن يونس،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حبس لحوم الأضاحي فوق ثلاثة أيّام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اليوم، إنّ رسول اللَّه صلى الله عليه و آله إنّما نهى عن ذلك أوّلًا لأنّ الناس كانوا يومئذٍ مجهودين، فأمّا اليوم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إسماعيل، عن خالد الحذاء، عن أبي المليح بن أسامة، عن نبيشة الهذلي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كنّا نعتر عتيرة </w:t>
      </w:r>
      <w:r>
        <w:rPr>
          <w:rStyle w:val="FootnoteAnchor"/>
          <w:rtl w:val="true"/>
        </w:rPr>
        <w:footnoteReference w:id="711"/>
      </w:r>
      <w:r>
        <w:rPr>
          <w:rFonts w:ascii="Amiri" w:hAnsi="Amiri" w:eastAsia="Amiri" w:cs="Amiri"/>
          <w:color w:val="111111"/>
          <w:sz w:val="28"/>
          <w:sz w:val="28"/>
          <w:szCs w:val="28"/>
          <w:rtl w:val="true"/>
          <w:lang w:bidi="ar-SA"/>
        </w:rPr>
        <w:t>في الجاهليّة 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إذبحوا للَّه عزَّ وجلَّ في أيّ شهر ما كان وبرّوا للَّه‌تبارك وتعالى وأطعموا،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نفرع في الجاهليّة فرعاً 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سائمة فرع تغذوه ماشيتك حتّى إذا استحمل ذبحته فتصدّقت بلحمه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السبيل فانّ ذلك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نهيناكم أن تأكلوا لحومها فوق ثلاث كي تسعكم، فقد جاء اللَّه بالسعة، فكلوا وادّخروا واتّجروا، ألا وانّ هذه الأيّام أيّام أكل وشرب وذكر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السّائمة؟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جريج قال</w:t>
      </w:r>
      <w:r>
        <w:rPr>
          <w:rFonts w:eastAsia="Amiri" w:cs="Amiri" w:ascii="Amiri" w:hAnsi="Amiri"/>
          <w:color w:val="111111"/>
          <w:sz w:val="28"/>
          <w:szCs w:val="28"/>
          <w:rtl w:val="true"/>
          <w:lang w:bidi="ar-SA"/>
        </w:rPr>
        <w:t>:</w:t>
      </w:r>
      <w:bookmarkStart w:id="381" w:name="pg737_6397"/>
    </w:p>
    <w:p>
      <w:pPr>
        <w:pStyle w:val="BookText"/>
        <w:rPr/>
      </w:pPr>
      <w:bookmarkEnd w:id="381"/>
      <w:r>
        <w:rPr>
          <w:rFonts w:ascii="Amiri" w:hAnsi="Amiri" w:eastAsia="Amiri" w:cs="Amiri"/>
          <w:color w:val="111111"/>
          <w:sz w:val="28"/>
          <w:sz w:val="28"/>
          <w:szCs w:val="28"/>
          <w:rtl w:val="true"/>
          <w:lang w:bidi="ar-SA"/>
        </w:rPr>
        <w:t>قال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سعيد الخدري أتى أهله فوجد قصعة من قديد الأضحى فأبى أن يأكله، فأتى قتادة بن النعمان فأخبره أنّ النبيّ صلى الله عليه و سلم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أمرتكم أن لا تأكلوا الأضاحي فوق ثلاثة أيّام لتسعكم، وإنّي أحلّه لكم فكلوا منه ما شئتم ولا تبيعوا لحوم الهدي والأضاحي، فكلوا وتصدّقوا واستمتعوا بجلودها ولا تبيعوها، وإن أطعمتم من لحمها فكلوا إن شئتم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مسهر، عن ابن جريج،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لا نأكل من البدن إلّاأيّام منى، فرخّص لنا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وزوّدوا فأكلنا وتزوّدنا،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رخّص هدي المتعة وحده؟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أراه إلّاالهدي كلّه</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6194199_211673320"/>
      <w:bookmarkStart w:id="383" w:name="_Toc139"/>
      <w:bookmarkEnd w:id="382"/>
      <w:r>
        <w:rPr>
          <w:rtl w:val="true"/>
        </w:rPr>
        <w:t>في أنّه صلى الله عليه و آله حلق رأسه بمنى</w:t>
      </w:r>
      <w:bookmarkEnd w:id="383"/>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أبان بن عثمان، عن عبد الرحمن بن أبي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يوم النحر يحلق رأسه ويقلّم أظفاره ويأخذ من شاربه ومن أطراف لحيته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عبد الرحمن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وحدّثنا قتيبة، حدّثنا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كلاهما عن موسى بن عقبة،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حلق رأسه في 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ومحمد بن رمح،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وحدّثنا قتيبة، حدّثنا ليث، عن نافع، أنّ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 رسول اللَّه صلى الله عليه و سلم وحلق طائفة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بن أبي حمزة قال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رسول اللَّه صلى الله عليه و سلم في حجّته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أحمد بن الحجاج، أنا ابن المبارك، أنا الحجّاج بن أرطاة، عن الحكم، عن أبي القاسم،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رمى رسول اللَّه صلى الله عليه و سلم جمرة العقبة ثم ذبح ثم حلق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عمر، حدّثنا سفيان، سمعت هشام بن حسّان يخبر عن ابن سيرين،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رمى رسول اللَّه صلى الله عليه و سلم الجمرة، ونحر نسكه وحلق، ناول الحالق شقّه الأيمن فحلقه، ثمّ دعا أبا طلحة الأنصاري فأعطاه ايّاه، ثمّ ناوله الشقّ الأيسر،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احلق فحلقه فأعطاه أبا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 بين الناس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أخبرنا حفص بن غياث، عن هشام، عن محمد بن سيرين، عن أنس بن مالك</w:t>
      </w:r>
      <w:r>
        <w:rPr>
          <w:rFonts w:eastAsia="Amiri" w:cs="Amiri" w:ascii="Amiri" w:hAnsi="Amiri"/>
          <w:color w:val="111111"/>
          <w:sz w:val="28"/>
          <w:szCs w:val="28"/>
          <w:rtl w:val="true"/>
          <w:lang w:bidi="ar-SA"/>
        </w:rPr>
        <w:t>:</w:t>
      </w:r>
      <w:bookmarkStart w:id="384" w:name="pg737_6401"/>
    </w:p>
    <w:p>
      <w:pPr>
        <w:pStyle w:val="BookText"/>
        <w:rPr/>
      </w:pPr>
      <w:bookmarkEnd w:id="384"/>
      <w:r>
        <w:rPr>
          <w:rFonts w:ascii="Amiri" w:hAnsi="Amiri" w:eastAsia="Amiri" w:cs="Amiri"/>
          <w:color w:val="111111"/>
          <w:sz w:val="28"/>
          <w:sz w:val="28"/>
          <w:szCs w:val="28"/>
          <w:rtl w:val="true"/>
          <w:lang w:bidi="ar-SA"/>
        </w:rPr>
        <w:t>أنّ رسول اللَّه صلى الله عليه و سلم أتى منى، فأتى الجمرة فرماها، ثمّ أتى منزله بمنى ونحر ثمّ قال للحلّاق، خُذ وأشار إلى جانبه الأيمن، ثمّ الأيسر، ثم جعل يعطيه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حدّثنا حفص، عن هشام، عن ابن سيرين،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رمى جمرة العقبة يوم النحر، ثمّ رجع إلى منزله بمنى فدعا بذبحٍ فذبح، ثمّ دعا بالحلّاق فأخذ بشقّ رأسه الأيمن فحلقه فجعل يقسم بين من يليه الشعرة والشعرتين، ثمّ أخذ بشقّ رأسه الأيسر فحلقه،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أبو طلحة، فدفعه إلى أبي طلحة</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6194201_211673320"/>
      <w:bookmarkStart w:id="386" w:name="_Toc140"/>
      <w:bookmarkEnd w:id="385"/>
      <w:r>
        <w:rPr>
          <w:rtl w:val="true"/>
        </w:rPr>
        <w:t>من حلق رأس النبيّ صلى الله عليه و آله بمنى</w:t>
      </w:r>
      <w:bookmarkEnd w:id="386"/>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ابن أبي عمير، عن معاوية 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كان على بدن رسول اللَّه صلى الله عليه و آله ناجية بن جندب الخزاعي الأسلمي، والّذي حلق رأس النّبي صلى الله عليه و آله في حجّته معمر بن عبد اللَّه بن حراثة بن نصر بن عوف بن عويج بن عدي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 حجّة رسول اللَّه صلى الله عليه و آله وهو يحلقه،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رسول اللَّه صلى الله عليه و آله في يدك وفي يدك الموسى، 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لأعدّه من اللَّه فضلًا عظيماً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معمر هو الّذي يرحل لرسول اللَّه صلى الله عليه و آله،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انّ الرّحل اللّيلة لمسترخى </w:t>
      </w:r>
      <w:r>
        <w:rPr>
          <w:rStyle w:val="FootnoteAnchor"/>
          <w:rtl w:val="true"/>
        </w:rPr>
        <w:footnoteReference w:id="723"/>
      </w:r>
      <w:r>
        <w:rPr>
          <w:rFonts w:ascii="IRNazanin" w:hAnsi="IRNazanin" w:eastAsia="IRNazanin"/>
          <w:color w:val="111111"/>
          <w:sz w:val="28"/>
          <w:sz w:val="28"/>
          <w:szCs w:val="28"/>
          <w:rtl w:val="true"/>
          <w:lang w:bidi="fa-IR"/>
        </w:rPr>
        <w:t>، فقال معمر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وأمّي لقد شددته كما كنت أشدّه، ولكن بعض من حسدني مكاني منك يا رسول اللَّه أراد أن تستبدل بي،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حلق رأس رسول اللَّه صلى الله عليه و آله يوم الحديبيّة حراش بن أميّة الخزاعي، والّذي حلق رأس رسول اللَّه صلى الله عليه و آله في حجّته معمر بن عبد اللَّه بن حارثة بن نضر بن عوف بن عديّ بن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والمقصّرين؟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والمقصِّرين؟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 فالحلق أفضل والتقصير يجزى‌ء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ابن أبي عمير، عن حمّاد،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رسول اللَّه صلى الله عليه و آله للمحلّقين ثلاث مرّات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وأبو داود الطيالسي، عن شعبة، عن يحيى بن الحصين، عن 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سمعت النبيّ صلى الله عليه و سلم في حجّة الوداع، دعا للمحلّقين ثلاثاً وللمقصّرين مرّة، ولم يقل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عن مالك، عن نافع،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بشار، ثنا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عن نافع، عن ابن عمر،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أوس بن عبيد، عن يزيد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يومئذٍ محلوق الرأس فما سرّني بحلق رأسي حمر النعم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إبراهيم بن ميسرة، عن وهب بن عبد اللَّه، أراه عن أبيه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أبي فرأيت النبيّ صلى الله عليه و سلم يقول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 والمقصّرين؟ 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 المحلّقين ظاهرت لهم الترحم؟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يشكوا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أسامة، عن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والمقصّرين؟ قال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اسرائيل، عن أبي إسحاق، عن 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والمقصّرين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وللمقصّرين،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لِلْمُقَصِّرِينَ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وزهير بن حرب؛ وابن نميرٍ؛ وأبو كريبٍ جميعاً، عن ابن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حدّثنا عمارة،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وللمقصّرين؟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w:t>
      </w:r>
      <w:bookmarkStart w:id="387" w:name="pg737_6410"/>
    </w:p>
    <w:p>
      <w:pPr>
        <w:pStyle w:val="BookText"/>
        <w:rPr/>
      </w:pPr>
      <w:bookmarkEnd w:id="387"/>
      <w:r>
        <w:rPr>
          <w:rFonts w:ascii="Amiri" w:hAnsi="Amiri" w:eastAsia="Amiri" w:cs="Amiri"/>
          <w:color w:val="111111"/>
          <w:sz w:val="28"/>
          <w:sz w:val="28"/>
          <w:szCs w:val="28"/>
          <w:rtl w:val="true"/>
          <w:lang w:bidi="ar-SA"/>
        </w:rPr>
        <w:t>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وللمقصّرين؟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وللمقصّرين؟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وَلِلْمُقَصِّرِينَ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سريج بن النعمان، حدّثني أوس بن عبيد اللَّه أبو مقاتل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بريد بن أبي مريم، عن أبيه مالك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 سلم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لِلْمُحَلِّقِينَ، اللَّهُمَّ اغْفِرْ لِلْمُحَلِّقِينَ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رجل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وللمقصّرين؟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أو الرّابعة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يومئذٍ محلوق الرّأس فما يسرّني بحلق رأسي حمر النّعم </w:t>
      </w:r>
      <w:r>
        <w:rPr>
          <w:rStyle w:val="FootnoteAnchor"/>
          <w:rtl w:val="true"/>
        </w:rPr>
        <w:footnoteReference w:id="738"/>
      </w:r>
      <w:r>
        <w:rPr>
          <w:rFonts w:ascii="Amiri" w:hAnsi="Amiri" w:eastAsia="Amiri" w:cs="Amiri"/>
          <w:color w:val="111111"/>
          <w:sz w:val="28"/>
          <w:sz w:val="28"/>
          <w:szCs w:val="28"/>
          <w:rtl w:val="true"/>
          <w:lang w:bidi="ar-SA"/>
        </w:rPr>
        <w:t>أو خطراً عظيماً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6194203_211673320"/>
      <w:bookmarkStart w:id="389" w:name="_Toc141"/>
      <w:bookmarkEnd w:id="388"/>
      <w:r>
        <w:rPr>
          <w:rtl w:val="true"/>
        </w:rPr>
        <w:t>من قدّم شيئاً أو أخّره من مناسكه</w:t>
      </w:r>
      <w:bookmarkEnd w:id="389"/>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أصحابنا رمى الجمرة يوم النحر وحلق قبل أن يذبح،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كان يوم النحر أتاه طوائف من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ذبحنا من قبل أن نرمي وحلقنا من قبل أن نذبح، فلم يبق شي‌ء ممّا ينبغي أن يقدموه إلّاأخّروه ولا شي‌ء ممّا ينبغي أن يؤخّروه إلّاقدّموه،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لا حرج </w:t>
      </w:r>
      <w:r>
        <w:rPr>
          <w:rStyle w:val="FootnoteAnchor"/>
        </w:rPr>
        <w:footnoteReference w:id="74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يزور البيت قبل أن يحلق،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 أن يكون ناسياً،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أتاه أُناس يوم النحر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حلقت قبل أن أذبح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قبل أن أرمي، فلم يتركوا شيئاً كان ينبغي لهم أن يؤخّروه إلّاقدّموه،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خطب يوم الأضحى، فلمّا نزل تلقّاه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ذبحت أضحيّتي قبل أن أخرج، وأمرتهم أن يصنعوها لك، لعلّك أن تكرمني بنفسك اليوم،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شاتك شاة لحم فإن كان عندك غيرها فضحّ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إلّاعناق </w:t>
      </w:r>
      <w:r>
        <w:rPr>
          <w:rStyle w:val="FootnoteAnchor"/>
          <w:rtl w:val="true"/>
        </w:rPr>
        <w:footnoteReference w:id="743"/>
      </w:r>
      <w:r>
        <w:rPr>
          <w:rFonts w:ascii="Amiri" w:hAnsi="Amiri" w:eastAsia="Amiri" w:cs="Amiri"/>
          <w:color w:val="111111"/>
          <w:sz w:val="28"/>
          <w:sz w:val="28"/>
          <w:szCs w:val="28"/>
          <w:rtl w:val="true"/>
          <w:lang w:bidi="ar-SA"/>
        </w:rPr>
        <w:t xml:space="preserve">جذعة </w:t>
      </w:r>
      <w:r>
        <w:rPr>
          <w:rStyle w:val="FootnoteAnchor"/>
          <w:rtl w:val="true"/>
        </w:rPr>
        <w:footnoteReference w:id="74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 بها، أمّا إنّها لا تحلّ لأحد بعدك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عن الزهري، عن عيسى بن طلحة، عن عبد اللَّه بن عمرو إن شاء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قبل أن أذبح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فاذبح ولا حرج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ذبحت قبل أن أرمي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ولا حرج</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عن سفيان، عن عبد الرحمن بن عياش، عن زيد بن علي، عن أبيه، عن عبيد اللَّه بن أبي رافع، عن علي،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أفضت قبل أن أحلق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فاحلق أو قصّر ولا 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عن خالد،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فسأل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بعدما أمسيت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حلقت قبل أن أنحر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محمد، عن الشيباني، عن زياد بن علاقة، عن أسامة 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سئل عن رجل حلق قبل أن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سعيد المصري، ثنا عبد اللَّه بن وهب، أخبرني أسامة بن زيد، حدّثني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رسول اللَّه صلى الله عليه و سلم بمنى يوم النحر للنّاس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حلقت قبل أن أذبح،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ثمّ جاءه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نحرت قبل أن أرمي،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فما سئل يومئذ عن شي‌ء قدم قبل شي‌ء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مالك، عن ابن شهاب، عن عيسى بن طلحة بن عبيد اللَّه، عن عبد اللَّه بن عمرو بن العاص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رسول اللَّه صلى الله عليه و سلم في حجّة الوداع بمنى للنّاس يسألونه،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أشعر فحلقت قبل أن أنحر،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إذبح ولا حرج، ثمّ جاءه رجل آخر</w:t>
      </w:r>
      <w:bookmarkStart w:id="390" w:name="pg737_6416"/>
    </w:p>
    <w:p>
      <w:pPr>
        <w:pStyle w:val="BookText"/>
        <w:rPr/>
      </w:pPr>
      <w:bookmarkEnd w:id="39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أشعر فنحرت قبل أن أرمي،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سئل رسول اللَّه صلى الله عليه و سلم عن شي‌ء قدّم ولا أخّر،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ولا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الهيثم أو محمّد عنه،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طلحة أنّ عبد اللَّه بن عمرو بن العاص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بينما هو يخطب يوم النّحر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أحسب يا رسول كذا وكذا قبل كذا وكذا، ثمّ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أحسب كذا وكذا لهؤلاء الثّلاث،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ولا حرج لهنّ كلّهنّ يومئذٍ، فما سئل يومئذٍ عن شي‌ء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ولا حرج</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6194205_211673320"/>
      <w:bookmarkStart w:id="392" w:name="_Toc142"/>
      <w:bookmarkEnd w:id="391"/>
      <w:r>
        <w:rPr>
          <w:rtl w:val="true"/>
        </w:rPr>
        <w:t>في أنّه صلى الله عليه و آله قصّر صلاته بمنى</w:t>
      </w:r>
      <w:bookmarkEnd w:id="392"/>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 رسول اللَّه صلى الله عليه و آله قصّر الصلاة بمنى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إسحاق الهمداني، عن حارثة بن وهب الخزاعي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النبيّ صلى الله عليه و سلم ونحن أكثر ما كنّا قطّ وآمنه بمنى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عبد اللَّه بن عمر،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بمنى ركعتين وأبو بكر وعمر وعثمان صدراً من خلافته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حارثة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رسول اللَّه صلى الله عليه و سلم بمنى أكثر ما كان الناس وأمّته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يونس، حدّثنا زهير، حدّثنا أبو إسحاق، حدّثني حارثة بن وهب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رسول اللَّه صلى الله عليه و سلم بمنى، والنّاس أكثر ما كانوا، فصلّى ركعتين في 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أنّ أبا معاوية وحفص بن غياث حدّثاه، وحديث أبي معاوية أتمّ، عن الأعمش، عن إبراهيم، عن عبد الرحمن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عثمان بمنى أربعاً،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صلى الله عليه و سلم ركعتين، ومع أبي بكر ركعتين، ومع عمر ركعتين، زاد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عثمان صدراً من إمارته، ثمّ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من هاهنا عن أبي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تفرّقت بكم الطرق، فلوددت أنّ لي من أربع ركعات ركعتين متقبّلتين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معاوية بن قرة، عن أشياخه أنّ عبد اللَّه صلّى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عبت على عثمان ثمّ صلّيت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حجاج، ثنا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بكير، عن محمد بن عبد اللَّه بن أبي سليمان، عن أنس بن مالك أنّه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مع رسول اللَّه بمنى ركعتين، ومع أبي بكر ركعتين، ومع عمر ركعتين، ومع عثمان ركعتين صدراً من إمارته</w:t>
      </w:r>
      <w:r>
        <w:rPr>
          <w:rFonts w:eastAsia="Amiri" w:cs="Amiri" w:ascii="Amiri" w:hAnsi="Amiri"/>
          <w:color w:val="111111"/>
          <w:sz w:val="28"/>
          <w:szCs w:val="28"/>
          <w:rtl w:val="true"/>
          <w:lang w:bidi="ar-SA"/>
        </w:rPr>
        <w:t>.</w:t>
      </w:r>
      <w:bookmarkStart w:id="393" w:name="pg737_6421"/>
    </w:p>
    <w:p>
      <w:pPr>
        <w:pStyle w:val="Heading3"/>
        <w:numPr>
          <w:ilvl w:val="2"/>
          <w:numId w:val="1"/>
        </w:numPr>
        <w:rPr/>
      </w:pPr>
      <w:bookmarkStart w:id="394" w:name="__RefHeading___Toc6194207_211673320"/>
      <w:bookmarkStart w:id="395" w:name="_Toc143"/>
      <w:bookmarkEnd w:id="393"/>
      <w:bookmarkEnd w:id="394"/>
      <w:r>
        <w:rPr>
          <w:rtl w:val="true"/>
        </w:rPr>
        <w:t>خطبته صلى الله عليه و آله بمنى</w:t>
      </w:r>
      <w:bookmarkEnd w:id="395"/>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أبيه،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خطب يوم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كانت عنده سعة فليعظّم شعائر اللَّه، ومن لم يكن عنده سعة فإنّ اللَّه لا يكلّف نفساً إلّاوسعها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يخطب يوم النّحر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الثجّ والعجّ، والثج ما تُهريقون فيه من الدماء، فمن صدقت نيّته كانت أوّل قطرة له كفّارة لكل ذنب، والعجّ الدعاء، فعجّوا إلى اللَّه فوالّذي نفس محمد بيده لا ينصرف من هذا الموضع أحدٌ الّا مغفوراً له، الّا صاحب كبيرة مصرّاً عليها لا يحدث نفسه بالإقلاع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قوله صلى الله عليه و آله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حمد اللَّه وأثنى عليه ثمّ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اسمعوا قولي واعقلوه عنّي، فإنّي لا أدري لعلّي لا ألقاكم بعد عامي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أيّ يوم أعظم حرمة؟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w:t>
      </w:r>
    </w:p>
    <w:p>
      <w:pPr>
        <w:pStyle w:val="BookText"/>
        <w:rPr/>
      </w:pPr>
      <w:r>
        <w:rPr>
          <w:rFonts w:ascii="Amiri" w:hAnsi="Amiri" w:eastAsia="Amiri" w:cs="Amiri"/>
          <w:color w:val="111111"/>
          <w:sz w:val="28"/>
          <w:sz w:val="28"/>
          <w:szCs w:val="28"/>
          <w:rtl w:val="true"/>
          <w:lang w:bidi="ar-SA"/>
        </w:rPr>
        <w:t>شهر؟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وأعراضكم عليكم حرام كحرمة يومكم هذا في شهركم هذا في بلدكم هذا إلى يوم تلقون ربّكم فيسألكم عن أعمالكم، ألا هل بلّغت أيّها الناس؟</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وكلّ مأثرة أو بدعة كانت في الجاهليّة أو دم أو مال فهو تحت قدمي هاتين، ليس أحد أكرم من أحد إلّابالتقوى،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وكلّ رباً كان في الجاهليّة فهو موضوع، وأوّل موضوع منه ربا العبّاس بن عبد المطّلب، ألا وكلّ دم كان في الجاهليّة هو موضوع، وأوّل موضوع دم ربيعة،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الشيطان قد يئس أن يُعبد بأرضكم هذه، ولكنّه راض بما تحتقرون من أعمالكم، ألا وإنّه إذا أطيع فقد عبد، ألا أيّها الناس إنّ المسلم أخو المسلم حقّاً، لايحلّ لأمرئ مسلم دم أمرء مسلم وماله إلّاما أعطاه بطيبة نفس منه، وإنّي امرت أن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فاذا قالوها فقد عصموا منّي دماءهم وأموالهم إلّابحقّها وحسابهم على اللَّه، ألا هل بلّغت أيّها الناس؟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احفظوا قولي تنتفعوا به بعدي وافهموه تنعشوا، ألا لا ترجعوا بعدي كفّاراً يضرب بعضكم رقاب بعض بالسيف على الدنيا، فإن فعلتم ذلك ولتفعلنّ لتجدوني في كتيبة بين جبرئيل وميكائيل أضرب وجوهكم بالسيف، ثمّ التفت عن يمينه فسكت ساعة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عليّ بن 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قد تركت فيكم أمرين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 قد نبّأني اللّطيف</w:t>
      </w:r>
    </w:p>
    <w:p>
      <w:pPr>
        <w:pStyle w:val="BookText"/>
        <w:rPr/>
      </w:pPr>
      <w:r>
        <w:rPr>
          <w:rFonts w:ascii="Amiri" w:hAnsi="Amiri" w:eastAsia="Amiri" w:cs="Amiri"/>
          <w:color w:val="111111"/>
          <w:sz w:val="28"/>
          <w:sz w:val="28"/>
          <w:szCs w:val="28"/>
          <w:rtl w:val="true"/>
          <w:lang w:bidi="ar-SA"/>
        </w:rPr>
        <w:t>الخبير أنّهما لن يفترقا حتّى يردا عليّ الحوض، ألا فمن اعتصم بهما فقد نجا ومن خالفهما فقد هلك،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سيرد عليّ الحوض منكم رجال فيدفعون عنّي،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إنّهم أحدثوا بعدك وغيّروا سنّتك،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إسماعيل، أنا أيّوب، عن محمد بن سيرين، عن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خطب في حجته،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الزمان قد استدار كهيئته يوم خلق اللَّه السماوات والأرض </w:t>
      </w:r>
      <w:r>
        <w:rPr>
          <w:rStyle w:val="FootnoteAnchor"/>
        </w:rPr>
        <w:footnoteReference w:id="764"/>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السنة اثنا عشر شهراً، منها أربعة حرم، ثلاث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وذو الحجة والمحرّم ورجب، شهر مُضَر </w:t>
      </w:r>
      <w:r>
        <w:rPr>
          <w:rStyle w:val="FootnoteAnchor"/>
          <w:rtl w:val="true"/>
        </w:rPr>
        <w:footnoteReference w:id="765"/>
      </w:r>
      <w:r>
        <w:rPr>
          <w:rFonts w:ascii="Amiri" w:hAnsi="Amiri" w:eastAsia="Amiri" w:cs="Amiri"/>
          <w:color w:val="111111"/>
          <w:sz w:val="28"/>
          <w:sz w:val="28"/>
          <w:szCs w:val="28"/>
          <w:rtl w:val="true"/>
          <w:lang w:bidi="ar-SA"/>
        </w:rPr>
        <w:t xml:space="preserve">الّذي بين جمادي وشعبان </w:t>
      </w:r>
      <w:r>
        <w:rPr>
          <w:rStyle w:val="FootnoteAnchor"/>
          <w:rtl w:val="true"/>
        </w:rPr>
        <w:footnoteReference w:id="76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 يوم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فسكت حتّى ظننا انّه سيسمّيه بغير إسمه،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يوم النحر؟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هذا؟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فسكت حتى ظننا انّه سيسمّيه بغير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ذا الحجّة؟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فسكت حتى</w:t>
      </w:r>
    </w:p>
    <w:p>
      <w:pPr>
        <w:pStyle w:val="BookText"/>
        <w:rPr/>
      </w:pPr>
      <w:r>
        <w:rPr>
          <w:rFonts w:ascii="Amiri" w:hAnsi="Amiri" w:eastAsia="Amiri" w:cs="Amiri"/>
          <w:color w:val="111111"/>
          <w:sz w:val="28"/>
          <w:sz w:val="28"/>
          <w:szCs w:val="28"/>
          <w:rtl w:val="true"/>
          <w:lang w:bidi="ar-SA"/>
        </w:rPr>
        <w:t>ظننّا أنّه سيسمّيه بغير إسمه،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البلدة؟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واعراضكم عليكم حرام كحرمة يومكم هذا في شهركم هذا في بلدكم هذا، وستلقون ربكم فيسألكم عن أعمالكم ألا لا ترجعوا بعدي ضلالًا يضرب بعضكم رقاب بعض، ألا هل بلَّغت؟ ألا ليبلَّغ الشاهد الغائب منكم، فلعلّ من يبلغه يكون أوعى له من بعض من يسمعه، 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 من بلغه أوعى له من بعض من سمعه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الرزاق، أنا معمر، عن حميد الأعرج، عن محمد بن إبراهيم التيمي، عن عبد الرحمن بن معاذ، عن رجل من أصحاب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النبيّ صلى الله عليه و سلم الناس بمنى، ونزّلهم منازلهم،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لينزل المهاجرون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ميمنة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ميسرة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لينزل الناس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وعلّمهم مناسكهم، ففتحت أسماع أهل منى حتّى سمعوه في منازلهم،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الجمرة بمثل حصى الخذف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عبد الوارث، عن حميد الأعرج، عن محمد بن إبراهيم التيمي، عن عبد الرحمن بن معاذ التيمي،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رسول اللَّه صلى الله عليه و سلم ونحن بمنى ففتحت أسماعنا، حتّى كنّا نسمع ما يقول ونحن في منازلنا، فطفق يعلّمهم مناسكهم حتّى بلغ الجمار، فوضع أصبعيه السبابتين،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بحصى الخذف، ثمّ أمر المهاجرين فنزلوا في مقدّم المسجد، وأمر الأنصار فنزلوا من وراء المسجد، ثمّ نزل الناس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يحيى، ثنا شعبة، حدّثني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فينا رسول اللَّه صلى الله عليه و سلم على ناقة حمراء مخضرمة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يوم يومكم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شهر شهركم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شهر اللَّه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بلد بلدكم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حرام كحرمة يومكم هذا في شهركم هذا في بلدكم هذا،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يومكم هذا وشهركم هذا وبلدكم، ألا وإنّي فرطكم </w:t>
      </w:r>
      <w:r>
        <w:rPr>
          <w:rStyle w:val="FootnoteAnchor"/>
          <w:rtl w:val="true"/>
        </w:rPr>
        <w:footnoteReference w:id="771"/>
      </w:r>
      <w:r>
        <w:rPr>
          <w:rFonts w:ascii="Amiri" w:hAnsi="Amiri" w:eastAsia="Amiri" w:cs="Amiri"/>
          <w:color w:val="111111"/>
          <w:sz w:val="28"/>
          <w:sz w:val="28"/>
          <w:szCs w:val="28"/>
          <w:rtl w:val="true"/>
          <w:lang w:bidi="ar-SA"/>
        </w:rPr>
        <w:t>على الحوض أنظركم، وإنّي مكاثر بكم الأمم، فلا تسودوا وجهي، ألا وقد رأيتموني وسمعتم منّي وستسألون عنّي، فمن كذب عليّ فليتبوّأ مقعده من النار، ألا وإنّي مستنقذ رجالًا ومستنقذ منّي آخرون،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الجهضمي، حدّثنا يزيد بن زريع، حدّثنا عبد اللَّه بن عون، عن محمد بن سيرين، عن عبد الرحمن بن أبي بكرة،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ذلك اليوم قعد على بعيره وأخذ انسان بخطامه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حتّى ظننّا أنّه سيسمّيه سوى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بيوم النحر؟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بذي الحجّة؟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p>
    <w:p>
      <w:pPr>
        <w:pStyle w:val="BookText"/>
        <w:rPr/>
      </w:pPr>
      <w:r>
        <w:rPr>
          <w:rFonts w:ascii="Amiri" w:hAnsi="Amiri" w:eastAsia="Amiri" w:cs="Amiri"/>
          <w:color w:val="111111"/>
          <w:sz w:val="28"/>
          <w:sz w:val="28"/>
          <w:szCs w:val="28"/>
          <w:rtl w:val="true"/>
          <w:lang w:bidi="ar-SA"/>
        </w:rPr>
        <w:t>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ظننا أنّه سيسمّيه سوى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بالبلدة؟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وأعراضكم عليكم حرام كحرمة يومكم هذا، في شهركم هذا، في بلدكم هذا،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انكفأ إلى كبشين أملحين </w:t>
      </w:r>
      <w:r>
        <w:rPr>
          <w:rStyle w:val="FootnoteAnchor"/>
          <w:rtl w:val="true"/>
        </w:rPr>
        <w:footnoteReference w:id="773"/>
      </w:r>
      <w:r>
        <w:rPr>
          <w:rFonts w:ascii="Amiri" w:hAnsi="Amiri" w:eastAsia="Amiri" w:cs="Amiri"/>
          <w:color w:val="111111"/>
          <w:sz w:val="28"/>
          <w:sz w:val="28"/>
          <w:szCs w:val="28"/>
          <w:rtl w:val="true"/>
          <w:lang w:bidi="ar-SA"/>
        </w:rPr>
        <w:t>فذبحهما، وإلى جُزَيْعَة من الغنم فقسمها بيننا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الأجل رحمه اللَّه تعالى يوم الخميس التاسع من ذي الحجة إملاء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 ومحمد بن العباس المؤدب؛ والحسن بن المتوكل،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هوذة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عن محمد بن سيرين، عن عبد الرحمن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ذات يوم ركب رسول اللَّه صلى الله عليه و آله ناقته ثم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يوم هذا؟ فسكتنا حتّى رأينا أنه سيسميه سوى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يوم النحر؟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شهر هذا؟ فسكتنا حتّى رأينا أنه سيسميه سوى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ذا الحجّة؟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بلد هذا؟ فسكتنا حتّى رأينا أنه سيسميه سوى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البلد الحرام؟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أموالكم وأعراضكم، ودماءكم حرام عليكم، مثل يومكم هذا، ومثل شهركم هذا، ومثل بلدكم هذا، ألا ليبلّغ الشاهد الغائب مرّتين، فربّ مبلّغ أوعى من مبلّغ، ثم مال على ناقته إلى غنمه؛ فجعل يقسمهنّ بين الرجلين الشاة والثلاثة الشاة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قرّة، عن</w:t>
      </w:r>
    </w:p>
    <w:p>
      <w:pPr>
        <w:pStyle w:val="BookText"/>
        <w:rPr/>
      </w:pPr>
      <w:r>
        <w:rPr>
          <w:rFonts w:ascii="Amiri" w:hAnsi="Amiri" w:eastAsia="Amiri" w:cs="Amiri"/>
          <w:color w:val="111111"/>
          <w:sz w:val="28"/>
          <w:sz w:val="28"/>
          <w:szCs w:val="28"/>
          <w:rtl w:val="true"/>
          <w:lang w:bidi="ar-SA"/>
        </w:rPr>
        <w:t>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أبي بكرة، عن أبي بكرة؛ ورجل أفضل في نفسي من عبد الرحمن حميد بن عبد الرحمن، عن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النبيّ صلى الله عليه و سلم 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يوم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فسكت حتّى ظننا أنه سيسميه بغير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يوم النحر؟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شهر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فسكت حتّى ظننا أنّه سيسميه بغير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ذو الحجة؟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فسكت حتّى ظننا أنّه سيسميه بغير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بالبلدة الحرام؟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 ربّكم،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فليبلِّغ الشاهد الغائب، فربّ مبلِّغ أوعى من سامع فلا ترجعوا بعدي كفاراً يضرب بعضكم رقاب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حاتم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عن عبد الوارث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الأعرج، عن محمد بن إبراهيم التيمي، عن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بمنى، ففتح اللَّه أسماعنا حتّى إن كنا لنسمع ما يقول ونحن في منازلنا، فطفق النبيّ صلى الله عليه و سلم يعلّمهم مناسكهم حتّى بلغ الجمار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بحصى الخذف، وأمر المهاجرين أن ينزلوا في مقدم المسجد، وأمر الأنصار أن ينزلوا في مؤخّر المسجد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فضيل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عن ابن عباس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خطب الناس يوم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أيّ يوم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حرام </w:t>
      </w:r>
      <w:r>
        <w:rPr>
          <w:rStyle w:val="FootnoteAnchor"/>
          <w:rtl w:val="true"/>
        </w:rPr>
        <w:footnoteReference w:id="7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دماءكم وأموالكم وأعراضكم </w:t>
      </w:r>
      <w:r>
        <w:rPr>
          <w:rStyle w:val="FootnoteAnchor"/>
          <w:rtl w:val="true"/>
        </w:rPr>
        <w:footnoteReference w:id="779"/>
      </w:r>
      <w:r>
        <w:rPr>
          <w:rFonts w:ascii="Amiri" w:hAnsi="Amiri" w:eastAsia="Amiri" w:cs="Amiri"/>
          <w:color w:val="111111"/>
          <w:sz w:val="28"/>
          <w:sz w:val="28"/>
          <w:szCs w:val="28"/>
          <w:rtl w:val="true"/>
          <w:lang w:bidi="ar-SA"/>
        </w:rPr>
        <w:t>عليكم حرام كحرمة يومكم هذا في بلدكم هذا في شهركم هذا، فأعادها مراراً، ثمّ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هل بلَّغت أللّهمّ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إنّها لوصيّته إلى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فليبلّغ الشّاهد الغائب لا ترجعوا بعدي كفّاراً </w:t>
      </w:r>
      <w:r>
        <w:rPr>
          <w:rStyle w:val="FootnoteAnchor"/>
          <w:rtl w:val="true"/>
        </w:rPr>
        <w:footnoteReference w:id="780"/>
      </w:r>
      <w:r>
        <w:rPr>
          <w:rFonts w:ascii="Amiri" w:hAnsi="Amiri" w:eastAsia="Amiri" w:cs="Amiri"/>
          <w:color w:val="111111"/>
          <w:sz w:val="28"/>
          <w:sz w:val="28"/>
          <w:szCs w:val="28"/>
          <w:rtl w:val="true"/>
          <w:lang w:bidi="ar-SA"/>
        </w:rPr>
        <w:t>، يضرب بعضكم رقاب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حاتم بن إسماعيل، عن جعفر بن محمد، عن أبيه، عن جابر بن عبد اللَّه رضي اللَّه عنهما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سلم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دماءكم وأموالكم حرام عليكم كحرمة يومكم هذا في شهركم هذا في بلدكم هذا، ألا إنّ كلّ شي‌ء من أمر الجاهلية تحت قدميّ موضوع، ودماء أهل الجاهلية موضوعة، وإنّ أوّل دمٍ أضع في دمائنا دم ابن ربيعة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مسترضعاً في بني سعد فقتله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 الجاهلية موضوع، وأوّل رباً أضع ربا عبّاس بن عبد المطلب، فإنّه موضوع كلّه، فاتّقوا اللَّه</w:t>
      </w:r>
    </w:p>
    <w:p>
      <w:pPr>
        <w:pStyle w:val="BookText"/>
        <w:rPr/>
      </w:pPr>
      <w:r>
        <w:rPr>
          <w:rFonts w:ascii="Amiri" w:hAnsi="Amiri" w:eastAsia="Amiri" w:cs="Amiri"/>
          <w:color w:val="111111"/>
          <w:sz w:val="28"/>
          <w:sz w:val="28"/>
          <w:szCs w:val="28"/>
          <w:rtl w:val="true"/>
          <w:lang w:bidi="ar-SA"/>
        </w:rPr>
        <w:t>في النساء، فإنّكم أخذتموهنَّ بأمان اللَّه واستحللتم فروجهنَّ بكلمة اللَّه تعالى، وإنّ لكم عليهنَّ ألّا يُوطئن فرشكم أحداً تكرهونه، فإن فعلن فاضربوهنّ ضرباً غير مبرح، ولهنّ عليكم رزقهنّ وكسوتهنّ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قد تركت فيكم ما لن تضلّوا بعده إن اعتصمتم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وأنتم ستسألوه عنيّ فما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وأدّيت ونصحت، فقال صلى الله عليه و سلم بإصبعه السبابة يرفعها إلى السماء، وينكبها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أللّهمّ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أحمد بن محمد بن عبد الرحيم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جعفر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محمد العمري، عن واقد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 شهر تعلمونه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تعلمونه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فأيّ يوم تعلمونه أعظم حرمة؟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قد حرّم عليكم دماءكم وأموالكم وأعراضكم إلّا بحقّها كحرمة يومكم هذا في بلدكم هذا في شهركم هذا، ألا هل بلّغت ذلك؟</w:t>
      </w:r>
    </w:p>
    <w:p>
      <w:pPr>
        <w:pStyle w:val="BookText"/>
        <w:rPr/>
      </w:pPr>
      <w:r>
        <w:rPr>
          <w:rFonts w:ascii="Amiri" w:hAnsi="Amiri" w:eastAsia="Amiri" w:cs="Amiri"/>
          <w:color w:val="111111"/>
          <w:sz w:val="28"/>
          <w:sz w:val="28"/>
          <w:szCs w:val="28"/>
          <w:rtl w:val="true"/>
          <w:lang w:bidi="ar-SA"/>
        </w:rPr>
        <w:t>ثلاثاً، كلّ ذلك يجيبونه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أو ويلكم لا ترجعوا بعدي كفاراً يضرب بعضكم رقاب بعض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أنبأ أحمد بن عبيد الصفار، ثنا أبو مسلم إبراهيم بن عبد اللَّه، ح وأخبرنا أبو نصر عمر بن عبد العزيز بن عمر بن قتادة النعماني، أنبأ أبو عمرو إسماعيل بن نجيد السلمي، أنبأ أبو مسلم إبراهيم بن عبد اللَّه البصري، ثنا أبو عاصم، عن ربيعة بن عبد الرحمن بن حصن الغنوي،</w:t>
      </w:r>
    </w:p>
    <w:p>
      <w:pPr>
        <w:pStyle w:val="BookText"/>
        <w:rPr/>
      </w:pPr>
      <w:r>
        <w:rPr>
          <w:rFonts w:ascii="Amiri" w:hAnsi="Amiri" w:eastAsia="Amiri" w:cs="Amiri"/>
          <w:color w:val="111111"/>
          <w:sz w:val="28"/>
          <w:sz w:val="28"/>
          <w:szCs w:val="28"/>
          <w:rtl w:val="true"/>
          <w:lang w:bidi="ar-SA"/>
        </w:rPr>
        <w:t>حدَّثتني سرّاء بنت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ربّة بيت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تدرون أيّ يوم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يدعون يوم الرؤس؛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أوسط أيّام التشريق، هل تدرون أيّ 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المشعر الحرام،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أدري لعلّي لا ألقاكم بعد هذا، ألا وإنّ دماءكم وأموالكم وأعراضكم عليكم حرام كحرمة يومكم هذا في بلدكم هذا حتّى تلقوا ربّكم فيسألكم عن أعمالكم، ألا فليبلغ أدناكم أقصاكم، ألا هل بلّغت؟ فلمّا قدمنا المدينة لم يلبث إلّاقليلًا حتّى مات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وهنّاد بن السري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الأحوص، عن شبيب بن غرقدة، عن سليمان بن عمرو بن الأحوص،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 يوم أحرم؟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الأكبر،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دماءكم وأموالكم وأعراضكم بينكم حرام، كحرمة يومكم هذا، في شهركم هذا، في بلدكم هذا، ألا لا يجني جانٍ إلّاعلى نفسه، ولا يجني والد على ولده، ولا مولود على والده، ألا إنّ الشيطان قد أيس أن يعبد في بلدكم هذا أبداً، ولكن سيكون له طاعة في بعض ما تحتقرون من أعمالكم، فيرضى بها، ألا وكلّ دم من دماء الجاهليّة موضوع، وأوّل ما أضع منها دم الحارث ابن عبد المطلب كان مسترضعاً في بني ليث، فقتلته هذيب ألا وإنّ كلّ ربا من ربا الجاهليّة موضوع، لكم رؤوس أموالكم، لا تَظلمون ولا تُظلمون، ألا يا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ثلاث مرّات،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المثنّى، حدّثنا يزيد بن هارون، أخبرنا عاصم بن محمد بن زيد،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يوم حرام، أفتدرون أي 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حرام، أتدرون أي شهر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حرّم عليكم دماءكم وأموالكم وأعراضكم كحرمة يومكم هذا في شهركم هذا في بلدكم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هاني‌ء، ثنا عثمان بن أبي صالح، أنبأ ابن وهب، عن أبي هاني‌ء الخوراني، عن عمرو بن مالك الجنبي، عن فضالة بن عبيد الأنصاري عن رسول اللَّه صلى الله عليه و سلم أنّه قال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حرام وبلد حرام، فدماؤكم وأموالكم وأعراضكم عليكم حرام مثل هذا اليوم، وهذا البلد إلى يوم يلقونه، وحتّى دفعة دفعها ملسم مسلماً يريد بها سوءاً وسأُخبركم من المسلم؟ المسلم من سلم الناس من لسانه ويده، والمؤمن من أمنه الناس على أموالهم وأنفهسم، والمهاجر من هجر الخطايا والذنوب، والمجاهد من جاهد نفسه في طاعة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خالد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عبيدة بن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سعير بن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الزبير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أحرم؟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شهر أحرم؟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يوم الحجّ الأكبر،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حرام عليكم إلى أن تلقوا ربّكم، كحرمة يومكم هذا في شهركم هذا، في بلدكم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من الرّأي أن يهراق في حرم اللَّه 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اسماعيل، ثنا سعيد الجريري، عن أبي نضرة، حدّثني من سمع خطبة رسول اللَّه صلى الله عليه و سلم في وسط أيام التشريق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ألا إنّ ربّكم واحد، وإنّ أباكم واحد، ألا لا فضل لعربي على أعجمي ولا لعجمي على عربي ولا لأحمر على أسود ولا لأسود على أحمر، إلّا بالتقوى، أبلغت؟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 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حرّم بينكم دماءكم وأموالكم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أعراضكم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يومكم هذا في شهركم هذا في بلدكم هذا أبلغت؟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الأعمش، عن أبي الضحى،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خطبهم النبيّ صلى الله عليه و سلم يوم النحر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الروذباري، أنبأ محمد بن بكر، حدّثنا أبو داود، حدّثنا مؤمّل بن الفضل، حدّثنا الوليد، حدّثنا ابن جابر، حدّثنا سليم بن عامر</w:t>
      </w:r>
    </w:p>
    <w:p>
      <w:pPr>
        <w:pStyle w:val="BookText"/>
        <w:rPr/>
      </w:pPr>
      <w:r>
        <w:rPr>
          <w:rFonts w:ascii="Amiri" w:hAnsi="Amiri" w:eastAsia="Amiri" w:cs="Amiri"/>
          <w:color w:val="111111"/>
          <w:sz w:val="28"/>
          <w:sz w:val="28"/>
          <w:szCs w:val="28"/>
          <w:rtl w:val="true"/>
          <w:lang w:bidi="ar-SA"/>
        </w:rPr>
        <w:t>الكلاعي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خطبة رسول اللَّه صلى الله عليه و سلم بمنى يوم النحر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ثنا صدقة بن خالد، ثنا هشام بن الغاز؛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نافعاً يحدّث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وقف يوم النحر بين الجمرات في الحجّة التي حجّ فيها،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بلد اللَّه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الحجّ الأكبر، ودماؤكم وأموالكم وأعراضكم عليكم حرام، كحرمة هذا البلد في هذا الشهر في هذا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فطفق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ثمّ ودّع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الوداع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حدّثنا ابن المبارك، عن إبراهيم بن نافع، عن ابن أبي نجيح، عن أبيه، عن رجلين من بني بكر،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رسول اللَّه صلى الله عليه و سلم يخطب بين أوسط أيام التشريق، ونحن عند راحلته، وهي خطبة رسول اللَّه صلى الله عليه و سلم التي خطب بمنى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أبو عاصم، حدّثنا ربيعة بن عبد الرحمن بن حصين، حدّثتني جدّتي سرّاء بنت نبهان، وكانت ربّة بيت في الجاهلية، قالت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خطبنا رسول اللَّه صلى الله عليه و سلم يوم الرؤوس </w:t>
      </w:r>
      <w:r>
        <w:rPr>
          <w:rStyle w:val="FootnoteAnchor"/>
          <w:rtl w:val="true"/>
        </w:rPr>
        <w:footnoteReference w:id="7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bookmarkStart w:id="396" w:name="pg737_6447"/>
    </w:p>
    <w:p>
      <w:pPr>
        <w:pStyle w:val="BookText"/>
        <w:rPr/>
      </w:pPr>
      <w:bookmarkEnd w:id="396"/>
      <w:r>
        <w:rPr>
          <w:rFonts w:ascii="Amiri" w:hAnsi="Amiri" w:eastAsia="Amiri" w:cs="Amiri"/>
          <w:color w:val="111111"/>
          <w:sz w:val="28"/>
          <w:sz w:val="28"/>
          <w:szCs w:val="28"/>
          <w:rtl w:val="true"/>
          <w:lang w:bidi="ar-SA"/>
        </w:rPr>
        <w:t>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أوسط أيّام التشريق؟</w:t>
      </w:r>
    </w:p>
    <w:p>
      <w:pPr>
        <w:pStyle w:val="Heading3"/>
        <w:numPr>
          <w:ilvl w:val="2"/>
          <w:numId w:val="1"/>
        </w:numPr>
        <w:rPr/>
      </w:pPr>
      <w:bookmarkStart w:id="397" w:name="__RefHeading___Toc6194209_211673320"/>
      <w:bookmarkStart w:id="398" w:name="_Toc144"/>
      <w:bookmarkEnd w:id="397"/>
      <w:r>
        <w:rPr>
          <w:rtl w:val="true"/>
        </w:rPr>
        <w:t>صفته صلى الله عليه و آله عند الخطبة</w:t>
      </w:r>
      <w:bookmarkEnd w:id="398"/>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هاشم بن القاسم، ثنا عكرمة بن عمار وهو العجلى، ثنا الهرماس بن زياد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ردف أبي يوم الأضحى ورسول اللَّه صلى الله عليه و سلم يخطب على ناقته بمنى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عبد اللَّه، حدّثنا هشام بن عبد الملك، حدّثنا عكرمة، حدّثنا الهرماس بن زياد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النبيّ صلى الله عليه و سلم يخطب النّاس على ناقته العضباء </w:t>
      </w:r>
      <w:r>
        <w:rPr>
          <w:rStyle w:val="FootnoteAnchor"/>
          <w:rtl w:val="true"/>
        </w:rPr>
        <w:footnoteReference w:id="797"/>
      </w:r>
      <w:r>
        <w:rPr>
          <w:rFonts w:ascii="Amiri" w:hAnsi="Amiri" w:eastAsia="Amiri" w:cs="Amiri"/>
          <w:color w:val="111111"/>
          <w:sz w:val="28"/>
          <w:sz w:val="28"/>
          <w:szCs w:val="28"/>
          <w:rtl w:val="true"/>
          <w:lang w:bidi="ar-SA"/>
        </w:rPr>
        <w:t>يوم الأضحى بمنى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هلال بن عامر المزني،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يخطب الناس بمنى على بغلة وعليه برد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من أهل بدر بين يديه يعبر </w:t>
      </w:r>
      <w:r>
        <w:rPr>
          <w:rStyle w:val="FootnoteAnchor"/>
        </w:rPr>
        <w:footnoteReference w:id="79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حتى أدخلت يدي بين قدمه وشراكه،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أعجب من بردها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وأبو بكر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ثنا محمد بن إسحاق الصغاني، ثنا حجين بن المثنّى، ثنا عكرمة بن عمار، عن الهرماس بن زياد قال</w:t>
      </w:r>
      <w:r>
        <w:rPr>
          <w:rFonts w:eastAsia="Amiri" w:cs="Amiri" w:ascii="Amiri" w:hAnsi="Amiri"/>
          <w:color w:val="111111"/>
          <w:sz w:val="28"/>
          <w:szCs w:val="28"/>
          <w:rtl w:val="true"/>
          <w:lang w:bidi="ar-SA"/>
        </w:rPr>
        <w:t>:</w:t>
      </w:r>
      <w:bookmarkStart w:id="399" w:name="pg737_6449"/>
    </w:p>
    <w:p>
      <w:pPr>
        <w:pStyle w:val="BookText"/>
        <w:rPr/>
      </w:pPr>
      <w:bookmarkEnd w:id="399"/>
      <w:r>
        <w:rPr>
          <w:rFonts w:ascii="Amiri" w:hAnsi="Amiri" w:eastAsia="Amiri" w:cs="Amiri"/>
          <w:color w:val="111111"/>
          <w:sz w:val="28"/>
          <w:sz w:val="28"/>
          <w:szCs w:val="28"/>
          <w:rtl w:val="true"/>
          <w:lang w:bidi="ar-SA"/>
        </w:rPr>
        <w:t>رأيت النبيّ صلى الله عليه و سلم وأنا صبيّ أردفني أبي، يخطب الناس بمنى يوم الأضحى على راحلته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أحمد بن ريذة قراءة عليه بأصفهان،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سليمان بن أحمد بن أيوب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ابن جابر، عن سليم بن عامر،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يخطب يوم النحر على راحلته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عمرو بن مرّة، عن مرّة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 النبيّ صلى الله عليه و سلم في غرفتي هذه حسبت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سلم يوم النحر على ناقة له حمراء مخضرمة،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النحر وهذا يوم الحجّ الأكبر</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6194211_211673320"/>
      <w:bookmarkStart w:id="401" w:name="_Toc145"/>
      <w:bookmarkEnd w:id="400"/>
      <w:r>
        <w:rPr>
          <w:rtl w:val="true"/>
        </w:rPr>
        <w:t>فيمن يعبر عنه صلى الله عليه و آله بمنى</w:t>
      </w:r>
      <w:bookmarkEnd w:id="401"/>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من بني فزارة، عن هلال بن عامر المزني،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يخطب الناس على بغلة شهباء وعليٌّ يعبر عنه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عبد الرحيم الدمشقي، حدّثنا مروان، عن</w:t>
      </w:r>
      <w:bookmarkStart w:id="402" w:name="pg737_6451"/>
    </w:p>
    <w:p>
      <w:pPr>
        <w:pStyle w:val="BookText"/>
        <w:rPr/>
      </w:pPr>
      <w:bookmarkEnd w:id="402"/>
      <w:r>
        <w:rPr>
          <w:rFonts w:ascii="Amiri" w:hAnsi="Amiri" w:eastAsia="Amiri" w:cs="Amiri"/>
          <w:color w:val="111111"/>
          <w:sz w:val="28"/>
          <w:sz w:val="28"/>
          <w:szCs w:val="28"/>
          <w:rtl w:val="true"/>
          <w:lang w:bidi="ar-SA"/>
        </w:rPr>
        <w:t>هلال بن عامر المزني، حدّثني رافع بن عمرو المزني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يخطب الناس بمنى حين ارتفع الضُّحى على بغلة شهباء، وعليٌّ رضى الله عنه يعبر عنه، والناس بين قاعد وقائم</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6194213_211673320"/>
      <w:bookmarkStart w:id="404" w:name="_Toc146"/>
      <w:bookmarkEnd w:id="403"/>
      <w:r>
        <w:rPr>
          <w:rtl w:val="true"/>
        </w:rPr>
        <w:t>متى خطب النبيّ صلى الله عليه و آله بمنى؟</w:t>
      </w:r>
      <w:bookmarkEnd w:id="404"/>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حدّثنا ابن المبارك، عن إبراهيم بن نافع، عن ابن أبي نجيح، عن أبيه، عن رجلين من بني بكر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رسول اللَّه صلى الله عليه و سلم يخطب بين أوسط أيّام التشريق، ونحن عند راحلته، وهي خطبة رسول اللَّه صلى الله عليه و سلم التي خطب بمنى</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6194215_211673320"/>
      <w:bookmarkStart w:id="406" w:name="_Toc147"/>
      <w:bookmarkEnd w:id="405"/>
      <w:r>
        <w:rPr>
          <w:rtl w:val="true"/>
        </w:rPr>
        <w:t>المكان الذي خطب فيه صلى الله عليه و آله بمنى</w:t>
      </w:r>
      <w:bookmarkEnd w:id="406"/>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 عن سفيان، عن محمد بن طارق، عن مجاهد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رسول اللَّه صلى الله عليه و سلم يوم النحر الناس بين الجمرتين أيّام التشريق</w:t>
      </w:r>
      <w:r>
        <w:rPr>
          <w:rFonts w:eastAsia="Amiri" w:cs="Amiri" w:ascii="Amiri" w:hAnsi="Amiri"/>
          <w:color w:val="111111"/>
          <w:sz w:val="28"/>
          <w:szCs w:val="28"/>
          <w:rtl w:val="true"/>
          <w:lang w:bidi="ar-SA"/>
        </w:rPr>
        <w:t>.</w:t>
      </w:r>
      <w:bookmarkStart w:id="407" w:name="pg737_6453"/>
    </w:p>
    <w:p>
      <w:pPr>
        <w:pStyle w:val="Heading3"/>
        <w:numPr>
          <w:ilvl w:val="2"/>
          <w:numId w:val="1"/>
        </w:numPr>
        <w:rPr/>
      </w:pPr>
      <w:bookmarkStart w:id="408" w:name="__RefHeading___Toc6194217_211673320"/>
      <w:bookmarkStart w:id="409" w:name="_Toc148"/>
      <w:bookmarkEnd w:id="407"/>
      <w:bookmarkEnd w:id="408"/>
      <w:r>
        <w:rPr>
          <w:rtl w:val="true"/>
        </w:rPr>
        <w:t>خطبته صلى الله عليه و آله في مسجد الخيف</w:t>
      </w:r>
      <w:bookmarkEnd w:id="409"/>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عليّ بن الحكم، عن الحكم بن مسكين، عن رجل من قريش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بنا إلى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إليه فوجدناه قد ركب دابّته،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 بحديث خطبة رسول اللَّه صلى الله عليه و آله في مسجد الخيف،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دعني حتّى أذهب في حاجتي فإنّي قد ركبت فاذا جئت حدّثتك،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بقرابتك من رسول اللَّه صلى الله عليه و آله لمّا حدّثتني،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بدواة وقرطاس حتّى أثبته، 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خطبة رسول اللَّه صلى الله عليه و آله في مسجد الخيف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نضّر اللَّه </w:t>
      </w:r>
      <w:r>
        <w:rPr>
          <w:rStyle w:val="FootnoteAnchor"/>
          <w:rtl w:val="true"/>
        </w:rPr>
        <w:footnoteReference w:id="808"/>
      </w:r>
      <w:r>
        <w:rPr>
          <w:rFonts w:ascii="IRNazanin" w:hAnsi="IRNazanin" w:eastAsia="IRNazanin"/>
          <w:color w:val="111111"/>
          <w:sz w:val="28"/>
          <w:sz w:val="28"/>
          <w:szCs w:val="28"/>
          <w:rtl w:val="true"/>
          <w:lang w:bidi="fa-IR"/>
        </w:rPr>
        <w:t>عبداً سمع مقالتى فوعاها وبلّغها من لم تبلغه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ليبلّغ الشاهد الغائب، فربّ حامل فقه ليس بفقيه، وربّ حامل فقه إلى من هو أفقه منه، ثلاث لا يغلّ </w:t>
      </w:r>
      <w:r>
        <w:rPr>
          <w:rStyle w:val="FootnoteAnchor"/>
          <w:rtl w:val="true"/>
        </w:rPr>
        <w:footnoteReference w:id="809"/>
      </w:r>
      <w:r>
        <w:rPr>
          <w:rFonts w:ascii="Amiri" w:hAnsi="Amiri" w:eastAsia="Amiri" w:cs="Amiri"/>
          <w:color w:val="111111"/>
          <w:sz w:val="28"/>
          <w:sz w:val="28"/>
          <w:szCs w:val="28"/>
          <w:rtl w:val="true"/>
          <w:lang w:bidi="ar-SA"/>
        </w:rPr>
        <w:t>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والنصيحة لأئمة المسلمين واللزوم لجماعتهم، فإنّ دعوتهم محيطة من ورائهم، المؤمنون إخوة تتكافأ دماؤهم، وهم يد على من سواهم، يسعى بذمّتهم أدناهم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فكتب سفيان ثمّ عرضه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أحمد بن محمّد بن أبي نصر، عن أبان بن عثمان، عن ابن أبي يعفور،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خطب الناس في مسجد الخيف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وحفظها وبلّغها من لم يسمعها، فرُبّ حامل فقه غير فقيه وربّ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والنصيحة لأئمة المسلمين، واللزوم لجماعتهم، فإنّ دعوتهم محيطة من ورائهم، المسلمون إخوة تتكافى دماؤهم ويسعى بذمّتهم أدناهم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يد على من سواهم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آخر يوم من أيّام التشريق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نعيت إلي نفسي، ثمّ نادى الصلاة جامعة في مسجد الخيف، فاجتمع الناس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امرءاً سمع مقالتي فوعاها وبلّغها من لم يسمعها، فربّ حامل فقه غير فقيه، وربّ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ولزوم جماعتهم، فانّ دعوتهم محيطة من ورائهم، المؤمنون إخوة تتكافأ دماؤهم، يسعى بذمّتهم أدناهم وهم يد على من سواهم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تارك فيكم الثقلين،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الثقلان؟ قال</w:t>
      </w:r>
      <w:r>
        <w:rPr>
          <w:rFonts w:eastAsia="Amiri" w:cs="Amiri" w:ascii="Amiri" w:hAnsi="Amiri"/>
          <w:color w:val="111111"/>
          <w:sz w:val="28"/>
          <w:szCs w:val="28"/>
          <w:rtl w:val="true"/>
          <w:lang w:bidi="ar-SA"/>
        </w:rPr>
        <w:t>:</w:t>
      </w:r>
      <w:bookmarkStart w:id="410" w:name="pg737_6457"/>
    </w:p>
    <w:p>
      <w:pPr>
        <w:pStyle w:val="BookText"/>
        <w:rPr/>
      </w:pPr>
      <w:bookmarkEnd w:id="410"/>
      <w:r>
        <w:rPr>
          <w:rFonts w:ascii="Amiri" w:hAnsi="Amiri" w:eastAsia="Amiri" w:cs="Amiri"/>
          <w:color w:val="111111"/>
          <w:sz w:val="28"/>
          <w:sz w:val="28"/>
          <w:szCs w:val="28"/>
          <w:rtl w:val="true"/>
          <w:lang w:bidi="ar-SA"/>
        </w:rPr>
        <w:t>كتاب اللَّه وعترتي أهل بيتي، فإنّه قد نبّأني اللطيف الخبير، أنّهما لن يفترقا حتّى يردا عليّ الحوض كاصبعيّ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سبّابتيه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سبّابته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هذه على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نمير، ثنا أبي، عن محمد بن إسحاق، عن عبد السلام، عن الزهري، عن محمد بن جبير بن معطم،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بالخيف من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امرأ سمع مقالتي فبلّغها فربّ حامل فقه غير فقيه، ورُبّ حامل فقه إلى من هو أفقه منه؛ ثلاثٌ لا يغلّ عليهنّ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لولاة المسلمين، ولزوم جماعتهم؛ فانّ دعوتهم تحيط من ورائهم</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6194219_211673320"/>
      <w:bookmarkStart w:id="412" w:name="_Toc149"/>
      <w:bookmarkEnd w:id="411"/>
      <w:r>
        <w:rPr>
          <w:rtl w:val="true"/>
        </w:rPr>
        <w:t>في أنّه صلى الله عليه و آله زار البيت يوم النحر</w:t>
      </w:r>
      <w:bookmarkEnd w:id="412"/>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أفاض يوم النّحر إلى البيت، فصلّى الظهر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حاتم بن إسماعيل، عن جعفر، عن أبيه،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أتى البيت فصلّى بمكّة الظهر يعني يوم النحر</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6194221_211673320"/>
      <w:bookmarkStart w:id="414" w:name="_Toc150"/>
      <w:bookmarkEnd w:id="413"/>
      <w:r>
        <w:rPr>
          <w:rtl w:val="true"/>
        </w:rPr>
        <w:t>متى نفر صلى الله عليه و آله من منى؟</w:t>
      </w:r>
      <w:bookmarkEnd w:id="41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بن‌يحيى، عن‌عبداللَّه بن‌جعفر، عن أيّوب بن‌نوح‌قال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كتبت‌إليه</w:t>
      </w:r>
      <w:r>
        <w:rPr>
          <w:rFonts w:eastAsia="Amiri" w:cs="Amiri" w:ascii="Amiri" w:hAnsi="Amiri"/>
          <w:color w:val="111111"/>
          <w:sz w:val="28"/>
          <w:szCs w:val="28"/>
          <w:rtl w:val="true"/>
          <w:lang w:bidi="ar-SA"/>
        </w:rPr>
        <w:t>:</w:t>
      </w:r>
      <w:bookmarkStart w:id="415" w:name="pg737_6459"/>
    </w:p>
    <w:p>
      <w:pPr>
        <w:pStyle w:val="BookText"/>
        <w:rPr/>
      </w:pPr>
      <w:bookmarkEnd w:id="415"/>
      <w:r>
        <w:rPr>
          <w:rFonts w:ascii="Amiri" w:hAnsi="Amiri" w:eastAsia="Amiri" w:cs="Amiri"/>
          <w:color w:val="111111"/>
          <w:sz w:val="28"/>
          <w:sz w:val="28"/>
          <w:szCs w:val="28"/>
          <w:rtl w:val="true"/>
          <w:lang w:bidi="ar-SA"/>
        </w:rPr>
        <w:t>إنّ أصحابنا قد اختلفوا علينا، فقال بعضهم، انّ النفر يوم الأخير بعد الزّوال أفضل،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صلى الله عليه و آله صلّى الظهر والعصر بمكّة، ولا يكون ذلك الّا وقد نفر قبل الزّوال</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6194223_211673320"/>
      <w:bookmarkStart w:id="417" w:name="_Toc151"/>
      <w:bookmarkEnd w:id="416"/>
      <w:r>
        <w:rPr>
          <w:rtl w:val="true"/>
        </w:rPr>
        <w:t>دعائه صلى الله عليه و آله عند دفعه من منى</w:t>
      </w:r>
      <w:bookmarkEnd w:id="417"/>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بن القاسم بن أبي بزة المكّي، عن محمد بن يزيد بن خنس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رسول اللَّه صلى الله عليه و سلم من منى، فلمّا انبعثت به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قطيفة قد اشتريت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حِجَّةً مَبْرُورَةً لَارِيَاءَ فِيهَا وَلَا سُمْعَةً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ثنا وكيع، عن الربيع بن صبيح، عن يزيد بن أبان،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النبيّ صلى الله عليه و سلم على رحل رثّ </w:t>
      </w:r>
      <w:r>
        <w:rPr>
          <w:rStyle w:val="FootnoteAnchor"/>
          <w:rtl w:val="true"/>
        </w:rPr>
        <w:footnoteReference w:id="821"/>
      </w:r>
      <w:r>
        <w:rPr>
          <w:rFonts w:ascii="Amiri" w:hAnsi="Amiri" w:eastAsia="Amiri" w:cs="Amiri"/>
          <w:color w:val="111111"/>
          <w:sz w:val="28"/>
          <w:sz w:val="28"/>
          <w:szCs w:val="28"/>
          <w:rtl w:val="true"/>
          <w:lang w:bidi="ar-SA"/>
        </w:rPr>
        <w:t>وقطيفة خلقة تساوي أربعة دراهم أو لا تساوي،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حِجَّةً لَارِيَاءَ فِيهَا وَلَا سُمْعَةً</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6194225_211673320"/>
      <w:bookmarkStart w:id="419" w:name="_Toc152"/>
      <w:bookmarkEnd w:id="418"/>
      <w:r>
        <w:rPr>
          <w:rtl w:val="true"/>
        </w:rPr>
        <w:t>نزوله صلى الله عليه و آله بالمحصّب</w:t>
      </w:r>
      <w:bookmarkEnd w:id="419"/>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لمن نفر من منى أنْ ينزل بالمحصّب، وهي البطحاء </w:t>
      </w:r>
      <w:r>
        <w:rPr>
          <w:rStyle w:val="FootnoteAnchor"/>
        </w:rPr>
        <w:footnoteReference w:id="823"/>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فيمكث بها قليلًا ثمّ يرتحل إلى مكّة، فإنّ رسول اللَّه صلى الله عليه و آله كذلك فعل، وكذلك كان أبو جعفر عليه السلام يفعل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إبراهيم، عن معاوية بن عمار،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إنّما أنزلها حيث بعث بعائشة مع أخيها عبد الرحمن إلى التنعيم فاعتمرت لمكان العلّة التي أصابتها فطافت بالبيت ثمّ سعت ثمّ رجعت فارتحل من يومه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حدّثنا عفان، حدّثنا حماد بن سلمة، أخبرنا حميد، عن بكر بن عبد اللَّه، عن ابن عمر وأيّوب،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صلّى الظهر والعصر والمغرب والعشاء بالبطحاء، ثمّ هجع بها هجعةً </w:t>
      </w:r>
      <w:r>
        <w:rPr>
          <w:rStyle w:val="FootnoteAnchor"/>
          <w:rtl w:val="true"/>
        </w:rPr>
        <w:footnoteReference w:id="826"/>
      </w:r>
      <w:r>
        <w:rPr>
          <w:rFonts w:ascii="Amiri" w:hAnsi="Amiri" w:eastAsia="Amiri" w:cs="Amiri"/>
          <w:color w:val="111111"/>
          <w:sz w:val="28"/>
          <w:sz w:val="28"/>
          <w:szCs w:val="28"/>
          <w:rtl w:val="true"/>
          <w:lang w:bidi="ar-SA"/>
        </w:rPr>
        <w:t>، ثمّ دخل مكّة، وكان ابن عمر يفعله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المتعال بن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عمرو بن الحارث أنّ قتادة حدّثه، عن أنس بن مالك حدّثه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صلّى الظهر والعصر والمغرب والعشاء، ورقد رقدة بالمحصّب، ثمّ ركب إلى البيت فطاف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إبراهيم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نام نومة بالأبطح ثمّ أدلج </w:t>
      </w:r>
      <w:r>
        <w:rPr>
          <w:rStyle w:val="FootnoteAnchor"/>
        </w:rPr>
        <w:footnoteReference w:id="82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20" w:name="pg737_6463"/>
    </w:p>
    <w:p>
      <w:pPr>
        <w:pStyle w:val="BookText"/>
        <w:rPr/>
      </w:pPr>
      <w:bookmarkEnd w:id="420"/>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سلمة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حين أراد </w:t>
      </w:r>
      <w:r>
        <w:rPr>
          <w:rStyle w:val="FootnoteAnchor"/>
          <w:rtl w:val="true"/>
        </w:rPr>
        <w:footnoteReference w:id="831"/>
      </w:r>
      <w:r>
        <w:rPr>
          <w:rFonts w:ascii="Amiri" w:hAnsi="Amiri" w:eastAsia="Amiri" w:cs="Amiri"/>
          <w:color w:val="111111"/>
          <w:sz w:val="28"/>
          <w:sz w:val="28"/>
          <w:szCs w:val="28"/>
          <w:rtl w:val="true"/>
          <w:lang w:bidi="ar-SA"/>
        </w:rPr>
        <w:t>قدوم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منزلنا غداً إن شاء اللَّه تعالى بخيف </w:t>
      </w:r>
      <w:r>
        <w:rPr>
          <w:rStyle w:val="FootnoteAnchor"/>
          <w:rtl w:val="true"/>
        </w:rPr>
        <w:footnoteReference w:id="832"/>
      </w:r>
      <w:r>
        <w:rPr>
          <w:rFonts w:ascii="Amiri" w:hAnsi="Amiri" w:eastAsia="Amiri" w:cs="Amiri"/>
          <w:color w:val="111111"/>
          <w:sz w:val="28"/>
          <w:sz w:val="28"/>
          <w:szCs w:val="28"/>
          <w:rtl w:val="true"/>
          <w:lang w:bidi="ar-SA"/>
        </w:rPr>
        <w:t xml:space="preserve">بني كنانة حيث تقاسموا </w:t>
      </w:r>
      <w:r>
        <w:rPr>
          <w:rStyle w:val="FootnoteAnchor"/>
          <w:rtl w:val="true"/>
        </w:rPr>
        <w:footnoteReference w:id="833"/>
      </w:r>
      <w:r>
        <w:rPr>
          <w:rFonts w:ascii="Amiri" w:hAnsi="Amiri" w:eastAsia="Amiri" w:cs="Amiri"/>
          <w:color w:val="111111"/>
          <w:sz w:val="28"/>
          <w:sz w:val="28"/>
          <w:szCs w:val="28"/>
          <w:rtl w:val="true"/>
          <w:lang w:bidi="ar-SA"/>
        </w:rPr>
        <w:t>على الكفر</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6194227_211673320"/>
      <w:bookmarkStart w:id="422" w:name="_Toc153"/>
      <w:bookmarkEnd w:id="421"/>
      <w:r>
        <w:rPr>
          <w:rtl w:val="true"/>
        </w:rPr>
        <w:t>مدّة إقامته صلى الله عليه و آله بمكة</w:t>
      </w:r>
      <w:bookmarkEnd w:id="422"/>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حدّثني أبي، ثنا إسماعيل، أنا يحيى بن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أنس بن مالك عن 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سافرنا مع النّبي صلى الله عليه و سلم من المدينة إلى مكّة فصلّى بنا ركعتين حتّى رجعنا فسألته هل أقام؟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أقمنا بمكّة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جعفر، ثنا شعبة، عن يحيى بن أبي إسحاق قال</w:t>
      </w:r>
    </w:p>
    <w:p>
      <w:pPr>
        <w:pStyle w:val="BookText"/>
        <w:rPr/>
      </w:pPr>
      <w:r>
        <w:rPr>
          <w:rFonts w:ascii="Amiri" w:hAnsi="Amiri" w:eastAsia="Amiri" w:cs="Amiri"/>
          <w:color w:val="111111"/>
          <w:sz w:val="28"/>
          <w:sz w:val="28"/>
          <w:szCs w:val="28"/>
          <w:rtl w:val="true"/>
          <w:lang w:bidi="ar-SA"/>
        </w:rPr>
        <w:t>سألت أنس بن مالك عن الصلاة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سلم من المدينة فكنّا نصلّي ركعتين حتّى نرجع إلى المدينة، فسألته كم أقمتم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194229_211673320"/>
      <w:bookmarkStart w:id="424" w:name="_Toc154"/>
      <w:bookmarkEnd w:id="423"/>
      <w:r>
        <w:rPr>
          <w:rtl w:val="true"/>
        </w:rPr>
        <w:t>متى خرج صلى الله عليه و آله من مكّة؟</w:t>
      </w:r>
      <w:bookmarkEnd w:id="42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فضيل، ثنا الأجلح، عن أبي الزبير، عن جابر قال</w:t>
      </w:r>
      <w:r>
        <w:rPr>
          <w:rFonts w:eastAsia="Amiri" w:cs="Amiri" w:ascii="Amiri" w:hAnsi="Amiri"/>
          <w:color w:val="111111"/>
          <w:sz w:val="28"/>
          <w:szCs w:val="28"/>
          <w:rtl w:val="true"/>
          <w:lang w:bidi="ar-SA"/>
        </w:rPr>
        <w:t>:</w:t>
      </w:r>
      <w:bookmarkStart w:id="425" w:name="pg737_6465"/>
    </w:p>
    <w:p>
      <w:pPr>
        <w:pStyle w:val="BookText"/>
        <w:rPr/>
      </w:pPr>
      <w:bookmarkEnd w:id="425"/>
      <w:r>
        <w:rPr>
          <w:rFonts w:ascii="Amiri" w:hAnsi="Amiri" w:eastAsia="Amiri" w:cs="Amiri"/>
          <w:color w:val="111111"/>
          <w:sz w:val="28"/>
          <w:sz w:val="28"/>
          <w:szCs w:val="28"/>
          <w:rtl w:val="true"/>
          <w:lang w:bidi="ar-SA"/>
        </w:rPr>
        <w:t>خرج رسول اللَّه صلى الله عليه و سلم من مكّة عند غروب الشمس، فلم يصلّ حتّى أتى سرف وهي تسعة أميال من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أفلح، عن القاسم بن محمد،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رسول اللَّه صلى الله عليه و سلم بالرحيل، فمررنا بالبيت فطاف به رسول اللَّه صلى الله عليه و سلم، ثمّ خرج قبل أن يصبح</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194231_211673320"/>
      <w:bookmarkStart w:id="427" w:name="_Toc155"/>
      <w:bookmarkEnd w:id="426"/>
      <w:r>
        <w:rPr>
          <w:rtl w:val="true"/>
        </w:rPr>
        <w:t>في أنّه صلى الله عليه و آله نزل بالمعرّس</w:t>
      </w:r>
      <w:bookmarkEnd w:id="427"/>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عن العامري، عن صفوان، عن ابن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في المعرّس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رجعت إلى المدينة فمرّ به وأنزل وأنخ به وصلّ فيه، إنّ رسول اللَّه صلى الله عليه و آله فعل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وقت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يقيمون أصحابي،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ركعتين وامضه،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المعرّس إذا رجعت إلى المدينة ليس إذا بدأت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صفوان بن يحيى؛ وابن أبي عمير،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انصرفت من مكّة إلى المدينة وانتهيت إلى ذي الحليفة </w:t>
      </w:r>
      <w:r>
        <w:rPr>
          <w:rStyle w:val="FootnoteAnchor"/>
          <w:rtl w:val="true"/>
        </w:rPr>
        <w:footnoteReference w:id="840"/>
      </w:r>
      <w:r>
        <w:rPr>
          <w:rFonts w:ascii="Amiri" w:hAnsi="Amiri" w:eastAsia="Amiri" w:cs="Amiri"/>
          <w:color w:val="111111"/>
          <w:sz w:val="28"/>
          <w:sz w:val="28"/>
          <w:szCs w:val="28"/>
          <w:rtl w:val="true"/>
          <w:lang w:bidi="ar-SA"/>
        </w:rPr>
        <w:t xml:space="preserve">وأنت راجع إلى المدينة من مكّة فائت معرّس </w:t>
      </w:r>
      <w:r>
        <w:rPr>
          <w:rStyle w:val="FootnoteAnchor"/>
          <w:rtl w:val="true"/>
        </w:rPr>
        <w:footnoteReference w:id="841"/>
      </w:r>
      <w:r>
        <w:rPr>
          <w:rFonts w:ascii="Amiri" w:hAnsi="Amiri" w:eastAsia="Amiri" w:cs="Amiri"/>
          <w:color w:val="111111"/>
          <w:sz w:val="28"/>
          <w:sz w:val="28"/>
          <w:szCs w:val="28"/>
          <w:rtl w:val="true"/>
          <w:lang w:bidi="ar-SA"/>
        </w:rPr>
        <w:t>النبيّ صلى الله عليه و آله، فإن كنت في وقت صلاة مكتوبة أو نافلة</w:t>
      </w:r>
    </w:p>
    <w:p>
      <w:pPr>
        <w:pStyle w:val="BookText"/>
        <w:rPr/>
      </w:pPr>
      <w:r>
        <w:rPr>
          <w:rFonts w:ascii="Amiri" w:hAnsi="Amiri" w:eastAsia="Amiri" w:cs="Amiri"/>
          <w:color w:val="111111"/>
          <w:sz w:val="28"/>
          <w:sz w:val="28"/>
          <w:szCs w:val="28"/>
          <w:rtl w:val="true"/>
          <w:lang w:bidi="ar-SA"/>
        </w:rPr>
        <w:t xml:space="preserve">فصلّ فيه، وإن كان في غير وقت صلاة مكتوبة فانزل فيه قليلًا، فإنّ رسول اللَّه صلى الله عليه و آله قد كان يعرّس فيه ويصلّي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الفضيل بن يسار روى عنك وأخبرنا عنك بالرّجوع إلى المعرّس، ولم نكن عرّسنا فرجعنا إليه فأي شي‌ء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وتضطجع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مررت به في غير وقت الصلاة 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 أبو الحسن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فقال محمد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مررت به ليلًا أو نهاراً نعرّس أو إنّما التعريس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مررت به ليلًا أو نهاراً فعرّس فيه، فإنّ رسول اللَّه صلى الله عليه و آله كان يفعل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حدّثنا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أتى في معرّسه بذي الحليفة،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ببطحاء 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عبدة بن عبد اللَّه، عن سويد، عن زهير، عن موسى بن عقبة، عن سالم بن عبد اللَّه، عن عبد اللَّه بن عمر، عن رسول اللَّه صلى الله عليه و سلم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وهو في المعرّس بذي الحليفة أتى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ببطحاء مباركة</w:t>
      </w:r>
      <w:r>
        <w:rPr>
          <w:rFonts w:eastAsia="Amiri" w:cs="Amiri" w:ascii="Amiri" w:hAnsi="Amiri"/>
          <w:color w:val="111111"/>
          <w:sz w:val="28"/>
          <w:szCs w:val="28"/>
          <w:rtl w:val="true"/>
          <w:lang w:bidi="ar-SA"/>
        </w:rPr>
        <w:t>.</w:t>
      </w:r>
      <w:bookmarkStart w:id="428" w:name="pg737_6470"/>
    </w:p>
    <w:p>
      <w:pPr>
        <w:pStyle w:val="Heading3"/>
        <w:numPr>
          <w:ilvl w:val="2"/>
          <w:numId w:val="1"/>
        </w:numPr>
        <w:rPr/>
      </w:pPr>
      <w:bookmarkStart w:id="429" w:name="__RefHeading___Toc6194233_211673320"/>
      <w:bookmarkStart w:id="430" w:name="_Toc156"/>
      <w:bookmarkEnd w:id="428"/>
      <w:bookmarkEnd w:id="429"/>
      <w:r>
        <w:rPr>
          <w:rtl w:val="true"/>
        </w:rPr>
        <w:t>خطبته صلى الله عليه و آله يوم الغدير عند رجوعه من مكّة</w:t>
      </w:r>
      <w:bookmarkEnd w:id="430"/>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أبي حرب الحسيني، عن أبي علي الحسن بن محمد، عن والده أبي جعفر محمد بن الحسن الطوسي، عن جماعة، عن أبي محمد هارون بن موسى التلعكبري، عن أبي علي محمد بن همام، عن علي السوري، عن أبي محمد العلوي، عن محمد بن موسى الهمداني، عن محمد بن خالد الطيالسي، عن سيف بن عميرة؛ وصالح بن عقبة جميعاً، عن قيس بن سمعان، عن علقمة بن محمد الحضرمي، عن أبي جعفر محمد بن علي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في خطبته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حجّوا البيت بكمال الدين والتفقّه، ولا تنصرفوا عن المشاهد إلّابتوبة وإقلاع </w:t>
      </w:r>
      <w:r>
        <w:rPr>
          <w:rStyle w:val="FootnoteAnchor"/>
          <w:rtl w:val="true"/>
        </w:rPr>
        <w:footnoteReference w:id="8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كثير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عامر بن وائلة، عن زيد بن أرقم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رجع رسول اللَّه صلى الله عليه و آله من حجّة الوداع نزل غدير خم، ثمّ أمر بدوحات فقممن تحتها ثمّ خطبهم،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قد دعيت فأجبت وإنّي تارك فيكم</w:t>
      </w:r>
    </w:p>
    <w:p>
      <w:pPr>
        <w:pStyle w:val="BookText"/>
        <w:rPr/>
      </w:pPr>
      <w:r>
        <w:rPr>
          <w:rFonts w:ascii="Amiri" w:hAnsi="Amiri" w:eastAsia="Amiri" w:cs="Amiri"/>
          <w:color w:val="111111"/>
          <w:sz w:val="28"/>
          <w:sz w:val="28"/>
          <w:szCs w:val="28"/>
          <w:rtl w:val="true"/>
          <w:lang w:bidi="ar-SA"/>
        </w:rPr>
        <w:t>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فيهما، فإنّهما لن يفترقا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كلّ مؤمن، 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عامر بن وائلة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آله؟</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إلّارآه بعينه، وسمعه بأذنه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بن منصور، أنبأنا أبو بكر بن المقرئ، أنبأنا أبو يعلى، أنبأنا سهل بن زنجلة الرازي للَّه‌بو عمر، أنبأنا عبد اللَّه بن صالح، أنبأنا ابن لهيعة، عن بكر بن سوادة، وابن هبيرة، عن قبيصة بن ذويب؛ وأبي سلمة،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حتّى نزل بخمّ، فتنحّى الناس عنه، ونزل معه عليّ بن أبي طالب، فشقّ على النبيّ صلى الله عليه و سلم تأخّر الناس عنه، فأمر عليّاً فجمعهم، فلمّا اجتمعوا قام فيهم وهو متوسّد على عليّ بن أبي طالب،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كرهت تخلّفكم وتنحّيكم عنّي حتّى خيّل إليّ إنّه ليس شجرة أبغض اليكم من شجرة تليني،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بن أبي طالب أنزله اللَّه منّي بمنزلتي منه، رضي اللَّه عنه كما أنا عنه راض، فإنّه لا يختار على قربي ومحبّتي شيئاً، ثمّ رفع يديه ثمّ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 أللّهمّ وال من والاه وعاد من عاداه، وابتدر الناس إلى رسول اللَّه صلى الله عليه و سلم يبكون ويتضرّعون إليه،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تنحّينا كراهية أن نثقل عليك، فنعوذ باللَّه من سخط اللَّه وسخط رسوله، فرضي عنهم رسول اللَّه صلى الله عليه و سلم عند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السيّدي، أنبأنا أبو عثمان البجيري، أنبأنا أبو عمرو بن حمدان، أنبأنا أبو يعلي الموصلي، أنبأنا الأزرق بن عليّ، أنبأنا حسّان بن إبراهيم، أنبأنا محمد بن سلمة، عن أبيه، عن أبي الطفيل عامر بن وائلة، أنّه سمع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رسول اللَّه صلى الله عليه و سلم بين مكّة والمدينة عند سمرات </w:t>
      </w:r>
      <w:r>
        <w:rPr>
          <w:rStyle w:val="FootnoteAnchor"/>
          <w:rtl w:val="true"/>
        </w:rPr>
        <w:footnoteReference w:id="851"/>
      </w:r>
      <w:r>
        <w:rPr>
          <w:rFonts w:ascii="IRNazanin" w:hAnsi="IRNazanin" w:eastAsia="IRNazanin"/>
          <w:color w:val="111111"/>
          <w:sz w:val="28"/>
          <w:sz w:val="28"/>
          <w:szCs w:val="28"/>
          <w:rtl w:val="true"/>
          <w:lang w:bidi="fa-IR"/>
        </w:rPr>
        <w:t xml:space="preserve">خمس دوحات عظام </w:t>
      </w:r>
      <w:r>
        <w:rPr>
          <w:rStyle w:val="FootnoteAnchor"/>
          <w:rtl w:val="true"/>
        </w:rPr>
        <w:footnoteReference w:id="852"/>
      </w:r>
      <w:r>
        <w:rPr>
          <w:rFonts w:ascii="Amiri" w:hAnsi="Amiri" w:eastAsia="Amiri" w:cs="Amiri"/>
          <w:color w:val="111111"/>
          <w:sz w:val="28"/>
          <w:sz w:val="28"/>
          <w:szCs w:val="28"/>
          <w:rtl w:val="true"/>
          <w:lang w:bidi="ar-SA"/>
        </w:rPr>
        <w:t>، فكنس النّاس ما تحت السّمرات، ثمّ راح رسول اللَّه صلى الله عليه و سلم فصلّى، ثمّ قام خطيباً فحمد اللَّه تعالى وأثنى عليه وذكر ووعظ وقال ما شاء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انّي تارك فيكم أمرين لن تضلّوا إذا اتّبعتموهما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عترتي،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بن البغدادي، أنبأنا محمد بن أحمد بن عليّ بن شكرويه؛ ومحمد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عبد اللَّه بن خورشيد، أنبأنا أبو عبد اللَّه الحسين بن إسماعيل المحاملي، أنبأنا أخو كرخويه وهو محمد بن يزيد، أنبأنا أبو عامر، أنبأنا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عمر بن عليّ، عن أبيه، عن عليّ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حضر الشجرة بخمّ ثمّ خرج آخذاً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ألستم تشهدون أنّ اللَّه عزَّ وجلَّ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w:t>
      </w:r>
    </w:p>
    <w:p>
      <w:pPr>
        <w:pStyle w:val="BookText"/>
        <w:rPr/>
      </w:pPr>
      <w:r>
        <w:rPr>
          <w:rFonts w:ascii="Amiri" w:hAnsi="Amiri" w:eastAsia="Amiri" w:cs="Amiri"/>
          <w:color w:val="111111"/>
          <w:sz w:val="28"/>
          <w:sz w:val="28"/>
          <w:szCs w:val="28"/>
          <w:rtl w:val="true"/>
          <w:lang w:bidi="ar-SA"/>
        </w:rPr>
        <w:t>تبارك وتعالى ورسوله أولى بكم من أنفسكم وأنّ اللَّه ورسوله مولاكم؟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مولاه، إنّي تركت فيكم ما إن أخذتم به لن تضلّوا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أبو الحسين بن النقور؛ وأبو القاسم بن البسري؛ وأبو محمد أحمد بن عليّ بن الحسن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أحمد بن محمد بن موسى بن القاسم بن الصلت، أنبأنا أبو بكر أحمد بن عبد اللَّه بن محمد صاحب أبي صخرة املاءاً، أنبأنا محمد بن زنجويه، أنبأنا الحميدي، أنبأنا يعقوب بن جعفر بن أبي كثير المدني، عن مهاجر بن مسمار،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سعد، عن سعد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سلم بطريق مكّة وهو متوجّه إليها، فلمّا بلغ غدير خم الذي بخمّ وقف الناس ثمّ ردّ من مضى، ولحقه منهم من تخلّف، فلمّا اجتمع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وليّكم؟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بن أبي طالب فأقامه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ورسوله وليّه فإنّ هذا وليّه، أللّهمّ وال من والاه، وعاد من عاداه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عبد الملك، أنبأنا أبو طاهر أحمد بن محمود، أنبأنا أبو بكر بن المقرئ، أنبأنا أبو العباس بن قتيبة، أنبأنا ابن أبي</w:t>
      </w:r>
    </w:p>
    <w:p>
      <w:pPr>
        <w:pStyle w:val="BookText"/>
        <w:rPr/>
      </w:pPr>
      <w:r>
        <w:rPr>
          <w:rFonts w:ascii="Amiri" w:hAnsi="Amiri" w:eastAsia="Amiri" w:cs="Amiri"/>
          <w:color w:val="111111"/>
          <w:sz w:val="28"/>
          <w:sz w:val="28"/>
          <w:szCs w:val="28"/>
          <w:rtl w:val="true"/>
          <w:lang w:bidi="ar-SA"/>
        </w:rPr>
        <w:t>السري، أنبأنا عبد الرزاق، أنبأنا معمر، عن عليّ بن زيد بن جدعان، عن عدي بن أبي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آله حتّى نزلنا غدير خم بعث منادياً ينادي، فلمّا اجتمعنا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أمّهاتكم؟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آبائكم؟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ألست ألست 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فإنّ عليّاً بعدي مولاه؟ أللّهمّ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اليوم وليّ كلّ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عن محمد بن حميد، عن عاصم بن عامر، عن خالد بن مختار الطائي، عن أبي حمزة الثمالي، عن أبي جعفر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فيما افتتح به النبيّ صلى الله عليه و آله على الناس يوم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بي منكم وصدقني بولاية عليّ بن أبي طالب، فإنّ ولايته من ولايتي وولايتي من ولاية اللَّه، عهد عهده إليّ ربّي وأمرني أن أبلّغكموه وكفى باللَّه وبي عليكم شهيداً، ألا هل سمعتم؟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إنّ منكم سيكدح في نقضه على حقّه، ويحمل الناس على 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أعلمنا من هم يا رسول اللَّه حتّى نعرفهم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ربي قد أعلمني بهم وأمرني أن أعرض عنهم لأمر قد سبق وكفى باللَّه عليماً، ما يجد أحدكم إنْ وجد في نفسه إن؟ وجد لعليّ غشاً وعدواة، أما إنّ ميعاد من كذبني بولايته الحوض، فإنّكم تجدوه قائماً عليه، شديداً</w:t>
      </w:r>
    </w:p>
    <w:p>
      <w:pPr>
        <w:pStyle w:val="BookText"/>
        <w:rPr/>
      </w:pPr>
      <w:r>
        <w:rPr>
          <w:rFonts w:ascii="Amiri" w:hAnsi="Amiri" w:eastAsia="Amiri" w:cs="Amiri"/>
          <w:color w:val="111111"/>
          <w:sz w:val="28"/>
          <w:sz w:val="28"/>
          <w:szCs w:val="28"/>
          <w:rtl w:val="true"/>
          <w:lang w:bidi="ar-SA"/>
        </w:rPr>
        <w:t>على من كذبني، يذودهم عن الحوض، غير رؤوف بهم، رؤوف بأهل ولايته، يسقيهم بقدحان من فضة، يشربون بها لا يظمؤون بعدها أبداً وترجع أعداؤه ظمآء لا يروون بعدها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عن عليّ بن الحسين، عن إبراهيم بن رجاء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رسول اللَّه صلى الله عليه و آله بقوله لعليّ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وعاد من عاداه؟ فاستوى جعفر بن محمد قاعداً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واللَّه عنها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وأولى بي من نفسي لا أمر لي معه، وأنا وليّ المؤمنين أولى بهم من أنفسهم لا أمر لهم معي، ومن كنت أولى به من نفسي لا أمر له معي، فعليّ بن أبي طالب مولاه، أولى به من نفسه لا أمر له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حدّثني أبي، ثنا ابن نمير، ثنا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عطية العوفي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ختناً لي يحدّثني عنك بحديث في شأن عليّ رضى الله عنه يوم غدير خم، فأنا أحبّ أن أسمعه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بالجحفة فخرج رسول اللَّه صلى الله عليه و سلم إلينا ظهراً وهو آخذ بعضد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ألستم 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bookmarkStart w:id="431" w:name="pg737_6483"/>
    </w:p>
    <w:p>
      <w:pPr>
        <w:pStyle w:val="BookText"/>
        <w:rPr/>
      </w:pPr>
      <w:bookmarkEnd w:id="431"/>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ثنا الحسن بن صالح بن زريق العطّار، ثنا محمد بن عون أبو عون الزيادي، ثنا حرب بن سرج، عن بشر بن حرب، عن جرير بن عبد اللَّه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الموسم في حجّة مع رسول اللَّه صلى الله عليه و سلم وهي حجّة الوداع، فبلغنا مكاناً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فنادى الصلاة جامعة، فاجتمعنا المهاجرون والأنصار، فقام رسول اللَّه صلى الله عليه و سلم وسطنا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وليّكم؟ ثمّ ضرب بيده إلى عضد عليّ رضى الله عنه فأقامه فنزع عضده فأخذ بذراعيه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اللَّه ورسوله مولاه فإنّ هذا مولاه، أللّهمّ وال من والاه، وعاد من عاداه، أللّهمّ من أحبّه من الناس فكن له حبيباً، ومن أبغضه فكن له مبغضاً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هذين العبدين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194235_211673320"/>
      <w:bookmarkStart w:id="433" w:name="_Toc157"/>
      <w:bookmarkEnd w:id="432"/>
      <w:r>
        <w:rPr>
          <w:rtl w:val="true"/>
        </w:rPr>
        <w:t>خطبته صلى الله عليه و آله في المدينة بعد رجوعه من مكّة</w:t>
      </w:r>
      <w:bookmarkEnd w:id="433"/>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الوهاب، عن أبي توبة الربيع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عمرو الكوفي، عن سهل بن يوسف بن سهل ابن أخي كعب بن مالك، عن أبيه، عن جدّه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لمّا رجع من حجّة الوداع إلى المدينة صعد المنبر فحمد اللَّه</w:t>
      </w:r>
      <w:bookmarkStart w:id="434" w:name="pg737_6485"/>
    </w:p>
    <w:p>
      <w:pPr>
        <w:pStyle w:val="BookText"/>
        <w:rPr/>
      </w:pPr>
      <w:bookmarkEnd w:id="434"/>
      <w:r>
        <w:rPr>
          <w:rFonts w:ascii="Amiri" w:hAnsi="Amiri" w:eastAsia="Amiri" w:cs="Amiri"/>
          <w:color w:val="111111"/>
          <w:sz w:val="28"/>
          <w:sz w:val="28"/>
          <w:szCs w:val="28"/>
          <w:rtl w:val="true"/>
          <w:lang w:bidi="ar-SA"/>
        </w:rPr>
        <w:t>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راض عن عليّ بن أبي طالب فلا يطلبنّكم اللَّه بمظلمته فإنّها لا توهب</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194237_211673320"/>
      <w:bookmarkStart w:id="436" w:name="_Toc158"/>
      <w:bookmarkEnd w:id="435"/>
      <w:r>
        <w:rPr>
          <w:rtl w:val="true"/>
        </w:rPr>
        <w:t>في نزول آية المودّة بعد رجوعه صلى الله عليه و آله من حجّة الوداع</w:t>
      </w:r>
      <w:bookmarkEnd w:id="436"/>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وغيره، عن سهل، عن محمد بن عيسى؛ ومحمد بن يحيى؛ ومحمد بن الحسين جميعاً، عن محمد بن سنان، عن إسماعيل بن جابر، وعبد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رسول اللَّه صلى الله عليه و آله من حجّة الوداع وقدم المدينة أتته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جلّ ذكره قد أحسن إلينا وشرّفنا بك وبنزولك بين ظهرانينا، فقد فرّح اللَّه صديقنا وكبّت عدوّنا </w:t>
      </w:r>
      <w:r>
        <w:rPr>
          <w:rStyle w:val="FootnoteAnchor"/>
          <w:rtl w:val="true"/>
        </w:rPr>
        <w:footnoteReference w:id="862"/>
      </w:r>
      <w:r>
        <w:rPr>
          <w:rFonts w:ascii="Amiri" w:hAnsi="Amiri" w:eastAsia="Amiri" w:cs="Amiri"/>
          <w:color w:val="111111"/>
          <w:sz w:val="28"/>
          <w:sz w:val="28"/>
          <w:szCs w:val="28"/>
          <w:rtl w:val="true"/>
          <w:lang w:bidi="ar-SA"/>
        </w:rPr>
        <w:t>، وقد تأتيك وفود فلا تجد ما تعطيهم فيشمت بك العدوّ، فنحبّ أنْ تأخذ ثلث أموالنا حتّى إذا قدم عليك وفد مكّة وجدت ما تعطيهم، فلم يردّ رسول اللَّه صلى الله عليه و آله عليهم شيئاً وكان ينتظر ما يأتيه من ربّه، فنزل جبرئيل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لَاأَسْأَلُكُمْ عَلَيْهِ أَجْراً إِلَّا الْمَوَدَّةَ فِي الْقُرْبَى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ولم يقبل أموالهم،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هذا على محمّد وما يريد إلّاأن يرفع بضبع ابن عمّه </w:t>
      </w:r>
      <w:r>
        <w:rPr>
          <w:rStyle w:val="FootnoteAnchor"/>
          <w:rtl w:val="true"/>
        </w:rPr>
        <w:footnoteReference w:id="864"/>
      </w:r>
      <w:r>
        <w:rPr>
          <w:rFonts w:ascii="Amiri" w:hAnsi="Amiri" w:eastAsia="Amiri" w:cs="Amiri"/>
          <w:color w:val="111111"/>
          <w:sz w:val="28"/>
          <w:sz w:val="28"/>
          <w:szCs w:val="28"/>
          <w:rtl w:val="true"/>
          <w:lang w:bidi="ar-SA"/>
        </w:rPr>
        <w:t>، ويحمل علينا أهل بيته، يقول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واليوم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لَاأَسْأَلُكُمْ عَلَيْهِ أَجْراً إِلَّا الْمَوَدَّةَ فِي الْقُرْبَى </w:t>
      </w:r>
      <w:r>
        <w:rPr>
          <w:rFonts w:eastAsia="Amiri" w:cs="Amiri" w:ascii="Amiri" w:hAnsi="Amiri"/>
          <w:color w:val="111111"/>
          <w:sz w:val="28"/>
          <w:szCs w:val="28"/>
          <w:rtl w:val="true"/>
          <w:lang w:bidi="ar-SA"/>
        </w:rPr>
        <w:t>.</w:t>
      </w:r>
      <w:bookmarkStart w:id="437" w:name="pg737_6487"/>
    </w:p>
    <w:p>
      <w:pPr>
        <w:pStyle w:val="Heading2"/>
        <w:numPr>
          <w:ilvl w:val="1"/>
          <w:numId w:val="1"/>
        </w:numPr>
        <w:rPr/>
      </w:pPr>
      <w:bookmarkStart w:id="438" w:name="__RefHeading___Toc6194239_211673320"/>
      <w:bookmarkStart w:id="439" w:name="_Toc159"/>
      <w:bookmarkEnd w:id="437"/>
      <w:bookmarkEnd w:id="438"/>
      <w:r>
        <w:rPr>
          <w:rtl w:val="true"/>
        </w:rPr>
        <w:t>حجّ الأئمة عليهم السلام</w:t>
      </w:r>
      <w:bookmarkEnd w:id="43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6194241_211673320"/>
      <w:bookmarkStart w:id="441" w:name="_Toc160"/>
      <w:bookmarkEnd w:id="440"/>
      <w:r>
        <w:rPr>
          <w:rtl w:val="true"/>
        </w:rPr>
        <w:t>اشاره</w:t>
      </w:r>
      <w:bookmarkStart w:id="442" w:name="pg737_6491"/>
      <w:bookmarkEnd w:id="441"/>
    </w:p>
    <w:p>
      <w:pPr>
        <w:pStyle w:val="Heading3"/>
        <w:numPr>
          <w:ilvl w:val="2"/>
          <w:numId w:val="1"/>
        </w:numPr>
        <w:rPr/>
      </w:pPr>
      <w:bookmarkStart w:id="443" w:name="__RefHeading___Toc6194243_211673320"/>
      <w:bookmarkStart w:id="444" w:name="_Toc161"/>
      <w:bookmarkEnd w:id="442"/>
      <w:bookmarkEnd w:id="443"/>
      <w:r>
        <w:rPr>
          <w:rtl w:val="true"/>
        </w:rPr>
        <w:t>حجّ الإمام علي بن أبي طالب عليه السلام</w:t>
      </w:r>
      <w:bookmarkEnd w:id="44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5" w:name="__RefHeading___Toc6194245_211673320"/>
      <w:bookmarkStart w:id="446" w:name="_Toc162"/>
      <w:bookmarkEnd w:id="445"/>
      <w:r>
        <w:rPr>
          <w:rtl w:val="true"/>
        </w:rPr>
        <w:t>اشاره</w:t>
      </w:r>
      <w:bookmarkStart w:id="447" w:name="pg737_6494"/>
      <w:bookmarkEnd w:id="446"/>
    </w:p>
    <w:p>
      <w:pPr>
        <w:pStyle w:val="Heading4"/>
        <w:numPr>
          <w:ilvl w:val="3"/>
          <w:numId w:val="1"/>
        </w:numPr>
        <w:rPr/>
      </w:pPr>
      <w:bookmarkStart w:id="448" w:name="__RefHeading___Toc6194247_211673320"/>
      <w:bookmarkStart w:id="449" w:name="_Toc163"/>
      <w:bookmarkEnd w:id="447"/>
      <w:bookmarkEnd w:id="448"/>
      <w:r>
        <w:rPr>
          <w:rtl w:val="true"/>
        </w:rPr>
        <w:t>إستحباب تسهيل الحجّ على النفس</w:t>
      </w:r>
      <w:bookmarkEnd w:id="449"/>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عن ربعي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صلوات اللَّه عليه لينقطع ركابه في طريق مكّة فيشدّه بخوصة </w:t>
      </w:r>
      <w:r>
        <w:rPr>
          <w:rStyle w:val="FootnoteAnchor"/>
          <w:rtl w:val="true"/>
        </w:rPr>
        <w:footnoteReference w:id="866"/>
      </w:r>
      <w:r>
        <w:rPr>
          <w:rFonts w:ascii="Amiri" w:hAnsi="Amiri" w:eastAsia="Amiri" w:cs="Amiri"/>
          <w:color w:val="111111"/>
          <w:sz w:val="28"/>
          <w:sz w:val="28"/>
          <w:szCs w:val="28"/>
          <w:rtl w:val="true"/>
          <w:lang w:bidi="ar-SA"/>
        </w:rPr>
        <w:t>ليهوّن الحجّ على نفسه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194249_211673320"/>
      <w:bookmarkStart w:id="451" w:name="_Toc164"/>
      <w:bookmarkEnd w:id="450"/>
      <w:r>
        <w:rPr>
          <w:rtl w:val="true"/>
        </w:rPr>
        <w:t>في اجتنابه عليه السلام عن أكل الصيد</w:t>
      </w:r>
      <w:bookmarkEnd w:id="451"/>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بن المغيرة، عن عمرو بن أبي قيس، عن سماك، عن صبيح بن عبيد اللَّه العبسي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عثمان بن عفان أبا سفيان بن الحارث على العروض، فنزل قديداً فمرّ به رجل من أهل الشام معه باز وصقر فاستعاره منه فاصطاد به من اليعاقيب </w:t>
      </w:r>
      <w:r>
        <w:rPr>
          <w:rStyle w:val="FootnoteAnchor"/>
        </w:rPr>
        <w:footnoteReference w:id="86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فجعلهنّ في حظيرة فلما مرّ به عثمان طبخهنّ ثمّ قدّمهنّ إليه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عليّ بن أبي طالب فلمّا جاء فرأى ما بين أيديهم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 نأكل منه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صيد ولا يحلّ أكله وأنا محرم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bookmarkStart w:id="452" w:name="pg737_6496"/>
    </w:p>
    <w:p>
      <w:pPr>
        <w:pStyle w:val="Heading4"/>
        <w:numPr>
          <w:ilvl w:val="3"/>
          <w:numId w:val="1"/>
        </w:numPr>
        <w:rPr/>
      </w:pPr>
      <w:bookmarkStart w:id="453" w:name="__RefHeading___Toc6194251_211673320"/>
      <w:bookmarkStart w:id="454" w:name="_Toc165"/>
      <w:bookmarkEnd w:id="452"/>
      <w:bookmarkEnd w:id="453"/>
      <w:r>
        <w:rPr>
          <w:rtl w:val="true"/>
        </w:rPr>
        <w:t>الإنتفاع بالهدي</w:t>
      </w:r>
      <w:bookmarkEnd w:id="454"/>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عن حريز أنّ أبا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إذا ساق البدنة </w:t>
      </w:r>
      <w:r>
        <w:rPr>
          <w:rStyle w:val="FootnoteAnchor"/>
          <w:rtl w:val="true"/>
        </w:rPr>
        <w:footnoteReference w:id="871"/>
      </w:r>
      <w:r>
        <w:rPr>
          <w:rFonts w:ascii="Amiri" w:hAnsi="Amiri" w:eastAsia="Amiri" w:cs="Amiri"/>
          <w:color w:val="111111"/>
          <w:sz w:val="28"/>
          <w:sz w:val="28"/>
          <w:szCs w:val="28"/>
          <w:rtl w:val="true"/>
          <w:lang w:bidi="ar-SA"/>
        </w:rPr>
        <w:t>ومرّ على المشاة حملهم على بدنة، وإن ضلّت راحلة رجل ومعه بدنة ركبها غير مضرّ ولا مثقل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منصور بن حازم،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يحلب البدنة ويحمل عليها غير مُضِرّ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هشام بن سالم، عن سليمان بن خالد،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نتجت بدنتك فاحلبها ما لا يضرُّ بولدها ثمّ انحرهما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من لبنها وأسقي؟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عليه السلام كان إذا رأى أُناساً يمشون قد جهدهم المشي حملهم على بدنه؛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ضلّت راحلة الرّجل أو هلكت ومعه هدي فليركب على هديه</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194253_211673320"/>
      <w:bookmarkStart w:id="456" w:name="_Toc166"/>
      <w:bookmarkEnd w:id="455"/>
      <w:r>
        <w:rPr>
          <w:rtl w:val="true"/>
        </w:rPr>
        <w:t>في حجّه مع الحسن والحسين عليهم السلام</w:t>
      </w:r>
      <w:bookmarkEnd w:id="45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الحلبيّ، عن أبي جعفر وأبي عبد اللَّه عليهما السلام قالا</w:t>
      </w:r>
      <w:r>
        <w:rPr>
          <w:rFonts w:eastAsia="Amiri" w:cs="Amiri" w:ascii="Amiri" w:hAnsi="Amiri"/>
          <w:color w:val="111111"/>
          <w:sz w:val="28"/>
          <w:szCs w:val="28"/>
          <w:rtl w:val="true"/>
          <w:lang w:bidi="ar-SA"/>
        </w:rPr>
        <w:t>:</w:t>
      </w:r>
      <w:bookmarkStart w:id="457" w:name="pg737_6498"/>
    </w:p>
    <w:p>
      <w:pPr>
        <w:pStyle w:val="BookText"/>
        <w:rPr/>
      </w:pPr>
      <w:bookmarkEnd w:id="457"/>
      <w:r>
        <w:rPr>
          <w:rFonts w:ascii="Amiri" w:hAnsi="Amiri" w:eastAsia="Amiri" w:cs="Amiri"/>
          <w:color w:val="111111"/>
          <w:sz w:val="28"/>
          <w:sz w:val="28"/>
          <w:szCs w:val="28"/>
          <w:rtl w:val="true"/>
          <w:lang w:bidi="ar-SA"/>
        </w:rPr>
        <w:t>حجّ عمر أوّل سنة حجّ وهو خليفة، فحجّ تلك السنة المهاجرون والأنصار وكان عليّ عليه السلام قد حجّ تلك السنة بالحسن والحسين وعبد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أحرم عبد اللَّه لبس إزاراً ورداء ممشقين مصبوغين بطين المشق، ثمّ أتى فنظر إليه عمر وهو يلبّي وعليه الإزار والرداء وهو يسير إلى جنب عليّ عليه السلام، فقال عمر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 التي في الحرم؟ فالتفت إليه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ينبغي لأحد أن يعلّمنا السنّة،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أبا الحسن لا واللَّه ما علمت أنّكم 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عاصم بن حميد،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مُحرماً ومعه بعض صبيانه وعليه ثوبان مصبوغان، فمرّ به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هذان الثوبان المصبوغان؟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أحداً يعلّمنا السنّة إنّما هما ثوبان صبغا بالمشق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6194255_211673320"/>
      <w:bookmarkStart w:id="459" w:name="_Toc167"/>
      <w:bookmarkEnd w:id="458"/>
      <w:r>
        <w:rPr>
          <w:rtl w:val="true"/>
        </w:rPr>
        <w:t>في إغتساله عليه السلام عند دخول الحرم</w:t>
      </w:r>
      <w:bookmarkEnd w:id="459"/>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أراد الدخول إلى الحرم إغتسل</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194257_211673320"/>
      <w:bookmarkStart w:id="461" w:name="_Toc168"/>
      <w:bookmarkEnd w:id="460"/>
      <w:r>
        <w:rPr>
          <w:rtl w:val="true"/>
        </w:rPr>
        <w:t>في أنه عليه السلام إذا قدم مكّة بدأ بمنزله قبل الطواف</w:t>
      </w:r>
      <w:bookmarkEnd w:id="46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جعفر، عن أبيه، عن علي عليهم السلام</w:t>
      </w:r>
      <w:r>
        <w:rPr>
          <w:rFonts w:eastAsia="Amiri" w:cs="Amiri" w:ascii="Amiri" w:hAnsi="Amiri"/>
          <w:color w:val="111111"/>
          <w:sz w:val="28"/>
          <w:szCs w:val="28"/>
          <w:rtl w:val="true"/>
          <w:lang w:bidi="ar-SA"/>
        </w:rPr>
        <w:t>:</w:t>
      </w:r>
      <w:bookmarkStart w:id="462" w:name="pg737_6500"/>
    </w:p>
    <w:p>
      <w:pPr>
        <w:pStyle w:val="BookText"/>
        <w:rPr/>
      </w:pPr>
      <w:bookmarkEnd w:id="462"/>
      <w:r>
        <w:rPr>
          <w:rFonts w:ascii="Amiri" w:hAnsi="Amiri" w:eastAsia="Amiri" w:cs="Amiri"/>
          <w:color w:val="111111"/>
          <w:sz w:val="28"/>
          <w:sz w:val="28"/>
          <w:szCs w:val="28"/>
          <w:rtl w:val="true"/>
          <w:lang w:bidi="ar-SA"/>
        </w:rPr>
        <w:t>إنّه كان إذا قدم مكّة بدأ بمنزله قبل أن يطوف</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6194259_211673320"/>
      <w:bookmarkStart w:id="464" w:name="_Toc169"/>
      <w:bookmarkEnd w:id="463"/>
      <w:r>
        <w:rPr>
          <w:rtl w:val="true"/>
        </w:rPr>
        <w:t>في دعائه عليه السلام على الصّفا</w:t>
      </w:r>
      <w:bookmarkEnd w:id="464"/>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حديد، عن عليّ بن النعمان يرفعه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عليه السلام إذا صعد الصفا استقبل الكبعة ثمّ رفع يديه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فَانْ عُدْتُ فَعُدْ عَلَيَّ بِالْمَغْفِرَةِ فَانَّكَ أَنْتَ الْغَفُورُ الرَّحِيمُ، اللَّهُمَّ افْعَلْ بِي مَا أَنْتَ أَهْلُهُ فَانَّكَ إِنْ تَفْعَلْ بِي مَا أَنْتَ أَهْلُهُ تَرْحَمْنِي وَانْ تُعَذِّبْنِي فَأَنْتَ غَنِيٌّ عَنْ عَذَابِي وَأَنَا مُحْتَاجٌ الَى رَحْمَتِكَ، فَيَا مَنْ أَنَا مُحْتَاجٌ الَى رَحْمَتِهِ ارْحَمْنِي، اللَّهُمَّ لَاتَفْعَلْ بِي مَا أَنَا أَهْلُهُ فَانَّكَ انْ تَفْعَلْ بِي مَا أَنَا أَهْلُهُ تُعَذِّبْنِي وَلَمْ تَظْلِمْنِي، أَصْبَحْتُ أَتَّقِي عَدْلَكَ وَلَا أَخَافُ جَوْرَكَ، فَيَا مَنْ هُوَ عَدْلٌ لَايَجُورُ إِرْحَمْنِي</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6194261_211673320"/>
      <w:bookmarkStart w:id="466" w:name="_Toc170"/>
      <w:bookmarkEnd w:id="465"/>
      <w:r>
        <w:rPr>
          <w:rtl w:val="true"/>
        </w:rPr>
        <w:t>في أن الحجر يضرّ وينفع</w:t>
      </w:r>
      <w:bookmarkEnd w:id="466"/>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ليث بن محمد بن نصر بن الليث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الصمد بن مزاحم الهروي سنة إحدى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عبد السلام بن صالح أبو الصلت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العزيزين عبد الصمد القمّي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أبي سعيد الخدري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عمر بن الخطاب في إمرته، فلمّا افتتح الطواف حاذى الحجر الأسود ومرّ فاستلمه وقبّله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أُقبّلك وإنّي لأعلم أنّك حجر لا تضرّ ولا تنفع، ولكن كان رسول اللَّه صلى الله عليه و آله بك حفيّاً ولو لا أنّي رأيته يقبّلك ما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القوم</w:t>
      </w:r>
    </w:p>
    <w:p>
      <w:pPr>
        <w:pStyle w:val="BookText"/>
        <w:rPr/>
      </w:pPr>
      <w:r>
        <w:rPr>
          <w:rFonts w:ascii="Amiri" w:hAnsi="Amiri" w:eastAsia="Amiri" w:cs="Amiri"/>
          <w:color w:val="111111"/>
          <w:sz w:val="28"/>
          <w:sz w:val="28"/>
          <w:szCs w:val="28"/>
          <w:rtl w:val="true"/>
          <w:lang w:bidi="ar-SA"/>
        </w:rPr>
        <w:t>الحجيج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إنّه ليضرّ وينفع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قلت ذلك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لذو علم بكتاب اللَّه فأين ذلك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أخبرك أنّ اللَّه سبحانه لمّا خلق آدم مسح ظهره فاستخرج ذريّته من صلبه نسماً في هيئة الذرّ، فألزمهم العقل وقرّرهم أنّه الرّب وأنّهم العبيد وأقرّوا له بالرّبوبيّة وشهدوا على أنفسهم بالعبوديّة، واللَّه عزَّ وجلَّ يعلم أنّهم في ذلك في منازل مختلفة، فكتب أسماء عبيده في رقّ، وكان لهذا الحجر يومئذٍ عينان ولسان وشفتان،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فاك، ففتح فاه فألقمه ذلك الرقّ،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لمن وافاك بالموافاة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هبط آدم عليه السلام هبط والحجر معه فجعل في موضعه من هذا الركن، وكانت الملائكة تحجّ إلى هذا البيت من قبل أن يخلق تعالى آدم، ثمّ حجّه آدم ثمّ نوح من بعده، ثمّ تهدّم البيت ودرست قواعده فاستودع الحجر من أبي قبيس، فلمّا أعاد إبراهيم وإسماعيل عليهما السلام بناء البيت وبنيا قواعده واستخرجا الحجر من أبي قبيس بوحي من اللَّه عزَّ وجلَّ، فجعلاه بحيث هو اليوم من هذا الركن، وهو من حجارة الجنّة، وكان لمّا أنزل في مثل لون الدّر وبياضه، وصفاء الياقوت، وضيائه، فسوّدته أيدي الكفّار، ومن كان يلتمسه من أهل الشرك بعتايرهم </w:t>
      </w:r>
      <w:r>
        <w:rPr>
          <w:rStyle w:val="FootnoteAnchor"/>
          <w:rtl w:val="true"/>
        </w:rPr>
        <w:footnoteReference w:id="881"/>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في أمّة لست فيها يا با الحسن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الحلبي، عن أبي جعفر؛ وأبي عبد اللَّه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عمر أوّل سنة حجّ وهو خليفة، فحجّ تلك السنة المهاجرون والأنصار، وكان عليّ قد حجّ في تلك السنّة بالحسن والحسين عليهما السلام وبعبد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مكّة طافوا بالبيت فاستلم عمر الحجر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لأعلم إنّك حجر لا تضرّ ولا تنفع، ولولا أنّ رسول اللَّه صلى الله عليه و آله استلمك ما استلمتك،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با حفص، لا تفعل فإنّ رسول اللَّه لم يستلم إلّالأمر قد علمه ولو قرأت القرآن فعلمت من تأويله ما علم غيرك لعلمت أنّه يضرّ وينفع، له عينان وشفتان ولسان ذلق يشهد لمن وافاه بالموافاة،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فأوجدني ذلك من كتاب اللَّه يا با الحسن،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أقرّوا بالطاعة بأنّه الرّبّ وأنّهم العباد أخذ عليهم الميثاق بالحجّ إلى بيته الحرام، ثمّ خلق اللَّه رقّاً أرقّ من الماء وقال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موافاة خلقي بيتي الحرام، فكتب القلم موافاة بني آدم في الرّق، ثمّ قيل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 فألقم الرقّ،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واشهد لعبادي بالموافاة، فهبط الحجر مطيعاً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أوليس إذا استلمت الحجر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 لتشهد لي بالموافاة؟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موسى العدل من أصل كتابه، ثنا محمد بن صالح الكليني، ثنا محمد بن يحيى بن أبي عمر والعدني، ثنا عبد العزيز بن عبد الصمد القمّي، عن أبي هارون العبدي، عن أبي سعيد الخدري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حججنا مع عمر بن الخطاب، فلما دخل الطواف استقبل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أنّك حجرٌ لا تضرّ ولا تنفع، ولولا أنّي رأيتُ رسول اللَّه صلى الله عليه و سلم قبّلك ما قبلتك،</w:t>
      </w:r>
      <w:bookmarkStart w:id="467" w:name="pg737_6506"/>
    </w:p>
    <w:p>
      <w:pPr>
        <w:pStyle w:val="BookText"/>
        <w:rPr/>
      </w:pPr>
      <w:bookmarkEnd w:id="467"/>
      <w:r>
        <w:rPr>
          <w:rFonts w:ascii="Amiri" w:hAnsi="Amiri" w:eastAsia="Amiri" w:cs="Amiri"/>
          <w:color w:val="111111"/>
          <w:sz w:val="28"/>
          <w:sz w:val="28"/>
          <w:szCs w:val="28"/>
          <w:rtl w:val="true"/>
          <w:lang w:bidi="ar-SA"/>
        </w:rPr>
        <w:t>ثم قبّله، 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يضرّ وينفع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أشهدُ لسمعت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بالحجر الأسود وله لسانٌ ذلق يشهد لمن استلمه بالتوحيد فهو يا أمير المؤمنين يضرّ وينفع،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أن أعيش في قومٍ لست فيهم يا أبا الحسن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6194263_211673320"/>
      <w:bookmarkStart w:id="469" w:name="_Toc171"/>
      <w:bookmarkEnd w:id="468"/>
      <w:r>
        <w:rPr>
          <w:rtl w:val="true"/>
        </w:rPr>
        <w:t>في إغتساله عليه السلام يوم عرفة</w:t>
      </w:r>
      <w:bookmarkEnd w:id="469"/>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عليّ عليه السلام أنّه كان يغتسل يوم عرفة</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6194265_211673320"/>
      <w:bookmarkStart w:id="471" w:name="_Toc172"/>
      <w:bookmarkEnd w:id="470"/>
      <w:r>
        <w:rPr>
          <w:rtl w:val="true"/>
        </w:rPr>
        <w:t>في تلبيته عليه السلام يوم عرفة</w:t>
      </w:r>
      <w:bookmarkEnd w:id="471"/>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الأعمش، عن حبيب،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له أنّ معاوية نهى عن التلبية فجاء حتّى أخذ بعمودي الفسطاط ثمّ لبّى،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علياً كان يلبّي في هذا اليوم </w:t>
      </w:r>
      <w:r>
        <w:rPr>
          <w:rStyle w:val="FootnoteAnchor"/>
        </w:rPr>
        <w:footnoteReference w:id="88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يخالفه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6194267_211673320"/>
      <w:bookmarkStart w:id="473" w:name="_Toc173"/>
      <w:bookmarkEnd w:id="472"/>
      <w:r>
        <w:rPr>
          <w:rtl w:val="true"/>
        </w:rPr>
        <w:t>في أنه عليه السلام جمع بين الصلاتين في المزدلفة</w:t>
      </w:r>
      <w:bookmarkEnd w:id="473"/>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شريك، عن أبي إسحاق، عن أبي جعفر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جمع بينهما </w:t>
      </w:r>
      <w:r>
        <w:rPr>
          <w:rStyle w:val="FootnoteAnchor"/>
        </w:rPr>
        <w:footnoteReference w:id="88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w:t>
      </w:r>
      <w:r>
        <w:rPr>
          <w:rFonts w:eastAsia="IRNazanin" w:cs="IRNazanin"/>
          <w:color w:val="111111"/>
          <w:sz w:val="28"/>
          <w:szCs w:val="28"/>
          <w:rtl w:val="true"/>
          <w:lang w:bidi="fa-IR"/>
        </w:rPr>
        <w:t>.</w:t>
      </w:r>
      <w:bookmarkStart w:id="474" w:name="pg737_6508"/>
    </w:p>
    <w:p>
      <w:pPr>
        <w:pStyle w:val="Heading4"/>
        <w:numPr>
          <w:ilvl w:val="3"/>
          <w:numId w:val="1"/>
        </w:numPr>
        <w:rPr/>
      </w:pPr>
      <w:bookmarkStart w:id="475" w:name="__RefHeading___Toc6194269_211673320"/>
      <w:bookmarkStart w:id="476" w:name="_Toc174"/>
      <w:bookmarkEnd w:id="474"/>
      <w:bookmarkEnd w:id="475"/>
      <w:r>
        <w:rPr>
          <w:rtl w:val="true"/>
        </w:rPr>
        <w:t>في عمرته القضاء</w:t>
      </w:r>
      <w:bookmarkEnd w:id="476"/>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العمرة التي أتى علي عليه السلام بإبنه حمزة أيّة عمرة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عمرة الصلح، وهي عمرة القضاء</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194271_211673320"/>
      <w:bookmarkStart w:id="478" w:name="_Toc175"/>
      <w:bookmarkEnd w:id="477"/>
      <w:r>
        <w:rPr>
          <w:rtl w:val="true"/>
        </w:rPr>
        <w:t>في أنّه عليه السلام قرأ آيات البراءة في الموسم</w:t>
      </w:r>
      <w:bookmarkEnd w:id="478"/>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أحمد بن محمّد بن خالد، عن أبيه، عن خلف بن حمّاد الأسدي، عن أبي الحسن العبدي، عن سليمان بن مهران، عن الحكيم بن 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بعث </w:t>
      </w:r>
      <w:r>
        <w:rPr>
          <w:rStyle w:val="FootnoteAnchor"/>
          <w:rtl w:val="true"/>
        </w:rPr>
        <w:footnoteReference w:id="892"/>
      </w:r>
      <w:r>
        <w:rPr>
          <w:rFonts w:ascii="Amiri" w:hAnsi="Amiri" w:eastAsia="Amiri" w:cs="Amiri"/>
          <w:color w:val="111111"/>
          <w:sz w:val="28"/>
          <w:sz w:val="28"/>
          <w:szCs w:val="28"/>
          <w:rtl w:val="true"/>
          <w:lang w:bidi="ar-SA"/>
        </w:rPr>
        <w:t>أبا بكر ببراءة ثمّ أتبعه عليّاً، فأخذها منه،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خيف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إلّاأنّه لا يؤدِّي عنّي إلّاأنا أو عليّ، وكان الذي بعث فيه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إلّانفس مسلمة، ولا يحجّ بعد هذا العام مشرك، ولا يطوف بالبيت عريان، ومن كان بينه وبين رسول اللَّه عهد فهو إلى مدّته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بن الحسين،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نادى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يطوف بعد هذا العام عريان، ولا يقرب المسجد الحرام بعد هذا العام مشرك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ومجاهد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سنة تسع أراد رسول اللَّه صلى الله عليه و سلم الحجّ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يحضر المشركون فيطوفون عراة، ولا أحبّ أن أحجّ حتّى لا يكون ذلك، فبعث رسول اللَّه صلى الله عليه و آله أبا بكر تلك السنة على الموسم ليقيم للناس الحجّ، وبعث معه أربعين آية من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ليقرأها على أهل الموسم، فلمّا سار، دعا رسول اللَّه صلى الله عليه و آله عليّاً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بهذه القصّة من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بذلك في الناس إذا اجتمعوا، فخرج عليّ عليه السلام على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أدرك أبا بكر بذي الحليفة وأخذها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أنزل في شأني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يبلّغ عنّي غيري أو رجل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عن أحمد بن عبد الرحمن، عن الحسن بن محمد الأسدي، عن الحكم بن ظهير، عن السدي، عن أبي مالك،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آله أبابكر على الموسم وبعث معه بهؤلاء الآيات من براءة وأمره أن يقرأها على الناس أن يرفع 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وكنانة وخزاعة إلى عرفات، فسار أبوبكر حتّى نزل بذي الحليفة فنزل جبرئيل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إلّارجل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 آله بعث عليّ بن أبي طالب في أثر أبي بكر، فأدركه بذي الحليفة، فلمّا رآه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أو مأمور؟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مأمور بعثني اليك رسول اللَّه صلى الله عليه و آله لتدفع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وانصرف أبو بكر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لي نزعت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لا يبلّغ عنّي غيري أو رجل منّي، وأنا وعليّ من شجرة واحدة والناس من أشجار شتّى</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نصر بن أبي عرابة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إبراهيم الحنظلي، عن موسى بن طارق، عن ابن جُريج، عن ابن خُثَيْم، عن أبي الزبير، عن جابر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 قام قبل التروية بيوم فعلّمهم مناسكهم، وقرأ براءة حتّى ختمها، فلمّا كان يوم النفر الأول، قام أبو بكر فخطب الناس، فلمّا فرغ قام عليّ رضى الله عنه فقرأ براءة حتّى ختمها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أبو الفضل عمر بن عبيد اللَّه بن عمر بن البقال، أنبأنا أبو علي إسماعيل بن الحسن بن عليّ بن عيّاش المالكي المحرمي الصيرفي، أنبأنا أبو عبد اللَّه الحسين بن يحيى بن عياش القطان، أنبأنا الحسن بن محمد بن الصباح، أنبأنا عفّان، أنبأنا حمّاد، أنبأنا سمّاك،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أرسل ببراءة مع أبي بكر إلى أهل مكّة، فلمّا مضى دعاه فبعث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إلّارجل من أهلي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منصور، عن شهاب بن عبّاد؛ وعبّاد بن يعقوب، عن محمد بن فضيل، عن سالم بن أبي حفصة، عن جميع بن عمير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عبد اللَّه بن عمر فسألته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 عليّ؟ إنّ رسول اللَّه صلى الله عليه و آله بعث أبا بكر ببراءة وبعث عمر حتّى إذا كانا من طريق المدينة كذا وكذا إذاً</w:t>
      </w:r>
    </w:p>
    <w:p>
      <w:pPr>
        <w:pStyle w:val="BookText"/>
        <w:rPr/>
      </w:pPr>
      <w:r>
        <w:rPr>
          <w:rFonts w:ascii="Amiri" w:hAnsi="Amiri" w:eastAsia="Amiri" w:cs="Amiri"/>
          <w:color w:val="111111"/>
          <w:sz w:val="28"/>
          <w:sz w:val="28"/>
          <w:szCs w:val="28"/>
          <w:rtl w:val="true"/>
          <w:lang w:bidi="ar-SA"/>
        </w:rPr>
        <w:t>هما براكب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فإذاً هو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هات هذا الكتاب الذي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إلّاخيراً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بكر إلى 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إلّاخيراً ولكن أُمرت أن لا يبلغ عنّي إلّاأنا أو رجل من أهل بيتي وهو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الصمد؛ وعفان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المعنى، عن سماك،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ببراءة مع أبي بكر الصديق، فلمّا بلغ ذا الحليفة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يبلغها إلّاأنا أو رجل من أهل بيتي، فبعث بها مع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الحباب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عبد اللَّه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سلم بعث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 إلى أهل مكّة، فلمّا بلغ ذا الحليفة، بعث إليه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إلّارجل من أهل بيتي، فبعث عليّاً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ثنا محمد بن سليمان لوين، ثنا محمد بن جابر، عن سمّاك، عن حنش، عن عليّ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عشر آيات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 سلم دعا النبيّ صلى الله عليه و سلم أبا بكر فبعثه بها ليقرأها على أهل مكّة، ثم دعاني النبيّ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 بكر فحيثما لقيته فخذ</w:t>
      </w:r>
    </w:p>
    <w:p>
      <w:pPr>
        <w:pStyle w:val="BookText"/>
        <w:rPr/>
      </w:pPr>
      <w:r>
        <w:rPr>
          <w:rFonts w:ascii="Amiri" w:hAnsi="Amiri" w:eastAsia="Amiri" w:cs="Amiri"/>
          <w:color w:val="111111"/>
          <w:sz w:val="28"/>
          <w:sz w:val="28"/>
          <w:szCs w:val="28"/>
          <w:rtl w:val="true"/>
          <w:lang w:bidi="ar-SA"/>
        </w:rPr>
        <w:t>الكتاب منه، فاذهب به إلى أهل مكّة فاقرأه عليهم، فلحقته بالجحفة فأخذت الكتاب منه، ورجع أبو بكر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جبرئيل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إلّاأنت أو رجل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الشَّحامي، أنبأنا أبو بكر محمد بن عبد اللَّه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الفتح محمد بن عليّ المصري؛ وأبو نصر عبد اللَّه ابن أبي عاصم الصوفي؛ وأبو عليّ عبد الحميد بن إسماعيل؛ وأبو محمد الحسن بن أبي بكر ابن أبي الرضا الهامي؛ وأبو القاسم منصور بن ثابت البالكي؛ وأبو معصوم مسعود بن صاعد بن محمد الأنصاري؛ وأبو المظفر عبد الوهاب بن عبد الملك بن محمد الفارسي بهراة؛ وأبو محمد خالد بن محمد بن عبد الرحمن بن أبي بكر؛ وأنبأنا أبو عبد اللَّه المديني الرغرتاني برغرتان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عبد اللَّه بن محمد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الحمن بن أبي بكر أحمد بن أبي شريح، أنبأنا أبو القاسم عبد اللَّه بن محمد البغوي، أنبأنا العلاء بن موسى أبو الجهم الباهلي، أنبأنا سوار بن مصعب،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أبا بكر على الموسم، وبعث معه بسورة براءة وأربع كلمات إلى الناس، فلحقه عليّ بن أبي طالب في الطريق فأخذ عليّ السورة والكلمات، فكان يبلغ وأبو بكر على الموسم، فإذا قرأ السورة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يدخل الجنة إلّا نفس مسلمة، ولا يقرب المسجد الحرام مشرك بعد عامه هذا، ولا يطوفنّ بالبيت عريان، ومن كان بينه وبين رسول اللَّه صلى الله عليه و سلم عهد فأجله إلى مدّته، حتّى قال رجل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أن يقطع الذي بيننا وبين ابن عمّك من الحلف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رسول اللَّه صلى الله عليه و سلم</w:t>
      </w:r>
      <w:bookmarkStart w:id="479" w:name="pg737_6519"/>
    </w:p>
    <w:p>
      <w:pPr>
        <w:pStyle w:val="BookText"/>
        <w:rPr/>
      </w:pPr>
      <w:bookmarkEnd w:id="479"/>
      <w:r>
        <w:rPr>
          <w:rFonts w:ascii="Amiri" w:hAnsi="Amiri" w:eastAsia="Amiri" w:cs="Amiri"/>
          <w:color w:val="111111"/>
          <w:sz w:val="28"/>
          <w:sz w:val="28"/>
          <w:szCs w:val="28"/>
          <w:rtl w:val="true"/>
          <w:lang w:bidi="ar-SA"/>
        </w:rPr>
        <w:t>أمرني أن لا أُحدث شيئاً حتّى آتيه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هل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لحق بي وأخذ منّي السورة والكلمات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لم يكن يبلغها إلّاأنا أو رجل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المظفر،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القاسم بن الحصين، أنبأنا أبو عليّ بن المذهب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القطيعي، أنبأنا عبد اللَّه بن أحمد، حدّثني أبي، أنبأنا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عن زيد بن يثيع،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بعثه ببراءة إلى أهل مكّة، وأنه لا يحجّ بعد العام مشرك، ولا يطوف بالبيت عريان، ولا يدخل الجنّة إلّانفس مسلمة، وأنّ من كان بينه وبين رسول اللَّه صلى الله عليه و سلم مدّة فأجله إلى مدّته، وأن اللَّه عزَّ وجلَّ بري‌ء من المشركين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ثلاثاً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 فردّ عليّ أبا بكر وبلِّغها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فلمّا قدم أبو بكر على النبيّ صلى الله عليه و سلم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إلّاخير، ولكن أُمرت أن لا يبلغه إلّاأنا أو رجل منّي</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6194273_211673320"/>
      <w:bookmarkStart w:id="481" w:name="_Toc176"/>
      <w:bookmarkEnd w:id="480"/>
      <w:r>
        <w:rPr>
          <w:rtl w:val="true"/>
        </w:rPr>
        <w:t>ما أُمر به عليّ عليه السلام في الموسم</w:t>
      </w:r>
      <w:bookmarkEnd w:id="481"/>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ثور، عن معمر، عن أبي إسحاق، عن الحارث الأعور، عن عليّ رضى الله عنه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لا يقرب البيت بعد هذا العام مشرك، ولا يطف رجل بالبيت عرياناً، ولا يدخل الجنّة إلّاكل نفس مسلمة، وأن يتمّ إلى كلّ ذي عهد</w:t>
      </w:r>
    </w:p>
    <w:p>
      <w:pPr>
        <w:pStyle w:val="BookText"/>
        <w:rPr/>
      </w:pP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أبي إسحاق، عن زيد بن يسيع،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يقرب البيت بعد العام مشرك، ولا يطوف بالبيت عريان، ولا يدخل الجنّة الّا نفس مسلمة، وأن يتمّ إلى كلّ ذي عهد عهده،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 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قيس، عن مغيرة،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محرر بن أبي هريرة،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رضى الله عنه حين بعثه النبيّ صلى الله عليه و سلم ينادي فكان إذا صحل صوته ناديت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كنتم تنادون؟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يطف بالكعبة عريان، ومن كان له عند رسول اللَّه صلى الله عليه و سلم عهد فعهده إلى مدّته، ولا يدخل الجنّة إلّانفس مؤمنة، ولا يحجّ بعد عامنا هذا مشرك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ابن أبي خالد، عن عامر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النبيّ صلى الله عليه و سلم عليّاً رضى الله عنه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يحجنّ بعد العام مشرك، ولا يطف بالبيت عريان، ولا يدخل الجنّة إلّانفس مسلمة، ومن كان بينه وبين رسول اللَّه عهد فأجله إلى مدّته، واللَّه بري‌ء من المشركين ورسوله</w:t>
      </w:r>
      <w:r>
        <w:rPr>
          <w:rFonts w:eastAsia="Amiri" w:cs="Amiri" w:ascii="Amiri" w:hAnsi="Amiri"/>
          <w:color w:val="111111"/>
          <w:sz w:val="28"/>
          <w:szCs w:val="28"/>
          <w:rtl w:val="true"/>
          <w:lang w:bidi="ar-SA"/>
        </w:rPr>
        <w:t>.</w:t>
      </w:r>
      <w:bookmarkStart w:id="482" w:name="pg737_6523"/>
    </w:p>
    <w:p>
      <w:pPr>
        <w:pStyle w:val="Heading3"/>
        <w:numPr>
          <w:ilvl w:val="2"/>
          <w:numId w:val="1"/>
        </w:numPr>
        <w:rPr/>
      </w:pPr>
      <w:bookmarkStart w:id="483" w:name="__RefHeading___Toc6194275_211673320"/>
      <w:bookmarkStart w:id="484" w:name="_Toc177"/>
      <w:bookmarkEnd w:id="482"/>
      <w:bookmarkEnd w:id="483"/>
      <w:r>
        <w:rPr>
          <w:rtl w:val="true"/>
        </w:rPr>
        <w:t>حجّ الإمامين الحسن والحسين عليهما السلام</w:t>
      </w:r>
      <w:bookmarkEnd w:id="48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5" w:name="__RefHeading___Toc6194277_211673320"/>
      <w:bookmarkStart w:id="486" w:name="_Toc178"/>
      <w:bookmarkEnd w:id="485"/>
      <w:r>
        <w:rPr>
          <w:rtl w:val="true"/>
        </w:rPr>
        <w:t>اشاره</w:t>
      </w:r>
      <w:bookmarkStart w:id="487" w:name="pg737_6527"/>
      <w:bookmarkEnd w:id="486"/>
    </w:p>
    <w:p>
      <w:pPr>
        <w:pStyle w:val="Heading4"/>
        <w:numPr>
          <w:ilvl w:val="3"/>
          <w:numId w:val="1"/>
        </w:numPr>
        <w:rPr/>
      </w:pPr>
      <w:bookmarkStart w:id="488" w:name="__RefHeading___Toc6194279_211673320"/>
      <w:bookmarkStart w:id="489" w:name="_Toc179"/>
      <w:bookmarkEnd w:id="487"/>
      <w:bookmarkEnd w:id="488"/>
      <w:r>
        <w:rPr>
          <w:rtl w:val="true"/>
        </w:rPr>
        <w:t>في حجّ الإمام الحسن بن علي عليه السلام وعدد حججه ماشيا</w:t>
      </w:r>
      <w:bookmarkEnd w:id="489"/>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بن أبي طالب عليهما السلام كان أعبد الناس في زمانه وأزهدهم وأفضلهم، وكان إذا حجّ حجّ ماشياً وربما مشى حافياً، وكان إذا ذكر الموت بكى وإذا ذكر القبر بكى، وإذا ذكر البعث والنشور بكى، وإذا ذكر الممرّ على الصراط بكى، وإذا ذكر العرض على اللَّه تعالى ذكره شهق شهقة يغشى عليه منها، وكان إذا قام في صلاته ترتعد فرائصه بين يدي ربّه عزَّ وجلَّ، وكان إذا ذكر الجنّة والنّار اضطرب اضطراب السليم، وسأل اللَّه الجنّة وتعوّذ به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فضّال، عن ابن بكير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نخرج إلى مكّة مشاة؟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w:t>
      </w:r>
    </w:p>
    <w:p>
      <w:pPr>
        <w:pStyle w:val="BookText"/>
        <w:rPr/>
      </w:pPr>
      <w:r>
        <w:rPr>
          <w:rFonts w:ascii="Amiri" w:hAnsi="Amiri" w:eastAsia="Amiri" w:cs="Amiri"/>
          <w:color w:val="111111"/>
          <w:sz w:val="28"/>
          <w:sz w:val="28"/>
          <w:szCs w:val="28"/>
          <w:rtl w:val="true"/>
          <w:lang w:bidi="ar-SA"/>
        </w:rPr>
        <w:t>واخرجوا ركباناً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بلغنا عن الحسن بن عليّ صلوات اللَّه عليهما أنّه كان يحجّ ماشياً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عليهما السلام يحجّ ماشياً وتساق معه المحامل والرِّحال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أحمد بن محمد، عن محمّد بن عليّ بن النعمان، عن صندل، عن أبي أُسامة،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الحسن بن عليّ عليهما السلام إلى مكّة سنة ماشياً، فورمت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لسكن عنك هذا الورم، فقال 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أحمد بن إسحاق الأنماطي، ثنا أحمد بن سهل بن أيّوب، ثنا خليفة بن خيّاط، ثنا عبد اللَّه بن داود، ثنا المغيرة بن زياد، عن ابن أبي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حجّ ماشياً وقسّم ماله نصفين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الرّضا، عن آبائه عليهم السلام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الحسن بن عليّ بن أبي طالب 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أتبكي ومكانك من رسول اللَّه صلى الله عليه و آله الذي أنت به، وقد قال فيك رسول اللَّه صلى الله عليه و آله ما</w:t>
      </w:r>
    </w:p>
    <w:p>
      <w:pPr>
        <w:pStyle w:val="BookText"/>
        <w:rPr/>
      </w:pPr>
      <w:r>
        <w:rPr>
          <w:rFonts w:ascii="Amiri" w:hAnsi="Amiri" w:eastAsia="Amiri" w:cs="Amiri"/>
          <w:color w:val="111111"/>
          <w:sz w:val="28"/>
          <w:sz w:val="28"/>
          <w:szCs w:val="28"/>
          <w:rtl w:val="true"/>
          <w:lang w:bidi="ar-SA"/>
        </w:rPr>
        <w:t>قال، وقد حججت عشرين حجّة ماشياً، وقد قاسمت ربّك ما لك ثلاث مرّات حتّى النعل والنعل؟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وفراق الأحبّة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نريد الخروج إلى مكّة 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اخرجوا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بلغنا أنّ الحسن بن عليّ عليه السلام حجّ عشرين حجّة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 السلام حجّ وساق معه المحامل والرّحال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فضل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قاسم ربّه ثلاث مرّات، حتّى نعلًا ونعلًا وثوباً وثوباً وديناراً وديناراً، وحجّ عشرين حجّة ماشياً على قدميه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محمد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عن الحسين بن سعيد، عن الفضل بن يحيى، عن سليمان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نخرج إلى مكّة مشاة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اخرجوا ركباناً،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بلغنا عن الحسن بن عليّ صلوات اللَّه عليه أنّه حجّ عشرين حجّة ماشياً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كان يحجّ وتساق معه الرّحال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زاهر بن طاهر، أنبأنا أبو بكر أحمد بن الحسين، أنبأنا محمد بن عبد اللَّه الحافظ، أنبأنا أبو عبد اللَّه محمّد بن عبد اللَّه الصفّار، 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المعالي عبد اللَّه بن أحمد بن محمّد الحلواني، أنبأنا أبو بكر بن خلف، أنبأنا أبو عبد اللَّه الحافظ، أنبأنا أبو عبد اللَّه الصفّار، أنبأنا أحمد بن مهدي، أنبأنا عبد اللَّه بن محمّد النفيلي، أنبأنا زهير بن معاوية، أنبأنا عبيد اللَّه بن الوليد، أنّ عبد اللَّه بن عبيد بن عمير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ندمت على شي‌ء فاتني في شبابي الّا أنّي لم أحجّ ماشياً، ولقد حجّ الحسن بن عليّ خمسة وعشرين حجّة ماشياً وانّ النجائب لتقاد معه، ولقد قاسم اللَّه ماله ثلاث مرّات حتّى أنّه كان يعطي الخفّ ويمسك النعل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موصولًا أبو بكر محمد بن عبد الباقي، أنبأنا الحسن بن علي، أنبأنا محمد بن العبّاس، أنبأنا أحمد بن معروف، أنبأنا الحسين بن محمد، أنبأنا محمد بن سعد، أنبأنا عليّ بن محمد، عن خلّاد بن عبيدة، عن عليّ بن زيد بن جدعان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الحسن بن عليّ خمسة عشر حجّة ماشياً، وإنّ النجائب لتقاد معه، وخرج من ماله للَّه‌مرّتين، وقاسم اللَّه ماله مرّات حتّى أن كاد ليعطي نعلًا ويمسك نعلًا ويعطي خفّاً ويمسك خفّاً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جعفر، ثنا محمد بن نصير، ثنا إسماعيل</w:t>
      </w:r>
      <w:bookmarkStart w:id="490" w:name="pg737_6535"/>
    </w:p>
    <w:p>
      <w:pPr>
        <w:pStyle w:val="BookText"/>
        <w:rPr/>
      </w:pPr>
      <w:bookmarkEnd w:id="490"/>
      <w:r>
        <w:rPr>
          <w:rFonts w:ascii="Amiri" w:hAnsi="Amiri" w:eastAsia="Amiri" w:cs="Amiri"/>
          <w:color w:val="111111"/>
          <w:sz w:val="28"/>
          <w:sz w:val="28"/>
          <w:szCs w:val="28"/>
          <w:rtl w:val="true"/>
          <w:lang w:bidi="ar-SA"/>
        </w:rPr>
        <w:t>بن عمرو، ثنا العباس بن الفضل، عن القاسم بن عبد الرحمن،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لأستحيي من ربّي عزَّ وجلَّ أن ألقاه ولم أمش إلى بيته فمشى عشرين مرّة من المدينة على رجليه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عمر،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أُصيب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آسى على شي‌ء إلّاعلى أن أحجّ ماشياً، ولقد حجّ الحسن بن عليّ عليهما السلام خمساً وعشرين حجّة ماشياً وإنّ النجائب لتقاد معه، وقد قاسم اللَّه مرّتين حتّى أن كان ليعطي النعل ويمسك النعل، ويطعي الخفّ ويمسك الخفّ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نصر اللَّه بن محمّد الفقيه، أنبأنا نصر بن إبراهيم الزاهد، أنبأنا أبو الفرج عبيد اللَّه بن محمد بن يوسف المراغي، أنبأنا عيسى بن عبيد اللَّه بن عبد العزيز الموصلي، أنبأنا أبو بكر محمد بن صلة الحيري السنجاري أنبأنا أبو عليّ نصر بن عبد الملك السنجاري، أنبأنا عبد الرحمن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ربيعة، عن المغيرة بن زياد، عن ابن أبي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حجّ خمساً وعشرين حجّة ماشياً وقاسم اللَّه جلّ ثناؤه ماله مرّتين</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6194281_211673320"/>
      <w:bookmarkStart w:id="492" w:name="_Toc180"/>
      <w:bookmarkEnd w:id="491"/>
      <w:r>
        <w:rPr>
          <w:rtl w:val="true"/>
        </w:rPr>
        <w:t>في دعاء الحسن بن علي عليهما السلام عند الركن</w:t>
      </w:r>
      <w:bookmarkEnd w:id="49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كشف الغمّة قيل</w:t>
      </w:r>
      <w:r>
        <w:rPr>
          <w:rFonts w:eastAsia="Amiri" w:cs="Amiri" w:ascii="Amiri" w:hAnsi="Amiri"/>
          <w:color w:val="111111"/>
          <w:sz w:val="28"/>
          <w:szCs w:val="28"/>
          <w:rtl w:val="true"/>
          <w:lang w:bidi="ar-SA"/>
        </w:rPr>
        <w:t>:</w:t>
      </w:r>
      <w:bookmarkStart w:id="493" w:name="pg737_6537"/>
    </w:p>
    <w:p>
      <w:pPr>
        <w:pStyle w:val="BookText"/>
        <w:rPr/>
      </w:pPr>
      <w:bookmarkEnd w:id="493"/>
      <w:r>
        <w:rPr>
          <w:rFonts w:ascii="Amiri" w:hAnsi="Amiri" w:eastAsia="Amiri" w:cs="Amiri"/>
          <w:color w:val="111111"/>
          <w:sz w:val="28"/>
          <w:sz w:val="28"/>
          <w:szCs w:val="28"/>
          <w:rtl w:val="true"/>
          <w:lang w:bidi="ar-SA"/>
        </w:rPr>
        <w:t>انّ الحسن بن عليّ بن أبي طالب التزم الركن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أَنْعَمْتَ عَلَيَّ فَلَمْ تَجِدْنِي شَاكِراً، وَابْتَلَيْتَنِي فَلَمْ تَجِدْنِي صَابِراً، فَلَا أَنْتَ سَلَبْتَ النِّعْمَةَ بِتَرْكِ الشُّكْرِ، وَلَا أَنْتَ أَدَمْتَ الشِّدَّةَ بِتَرْكِ الصَّبْرِ، الهِي مَا يَكُونُ مِنَ الْكَرِيمِ الَّا الْكَرَمَ</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6194283_211673320"/>
      <w:bookmarkStart w:id="495" w:name="_Toc181"/>
      <w:bookmarkEnd w:id="494"/>
      <w:r>
        <w:rPr>
          <w:rtl w:val="true"/>
        </w:rPr>
        <w:t>في أن الحسن عليه السلام قطع طوافه لقضاء حاجة المؤمن</w:t>
      </w:r>
      <w:bookmarkEnd w:id="495"/>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الشحامي، أنبأنا أبو بكر البيهقي، أنبأنا أبو بكر بن شاذان ببغداد، أنبأنا عبد اللَّه بن جعفر، أنبأنا يعقوب بن سفيان، أنبأنا عمرو بن خالد الأسدي، أنبأنا أبو حمزة الثمالي،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الحسن يطوف بالكعبة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إذهب معي في حاجتي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الطواف وذهب معه، فلمّا ذهب خرج إليه رجل حاسد للرجل الذي ذهب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تركت الطواف وذهبت مع فلان إلى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أذهب معه؟ ورسول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في حاجة أخيه المسلم فقضيت حاجته كتبت له حجّة وعمرة، وإن لم تقض له كتب له عمرة، فقد اكتسبت حجّة وعمرة ورجعت إلى طوافي</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6194285_211673320"/>
      <w:bookmarkStart w:id="497" w:name="_Toc182"/>
      <w:bookmarkEnd w:id="496"/>
      <w:r>
        <w:rPr>
          <w:rtl w:val="true"/>
        </w:rPr>
        <w:t>في أنّه عليه السلام دخل البيت ولم يصلّ فيه</w:t>
      </w:r>
      <w:bookmarkEnd w:id="497"/>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أُمرتم بالطواف ولم تؤمروا بدخوله؟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ينهى عن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وحسبت أنّي رأيت الحسن بن عليّ دخل البيت، فدعا في نواحيه كلّها، ولم يصلّ فيه، ثمّ خرج فركع ركعتين في القبلة</w:t>
      </w:r>
      <w:r>
        <w:rPr>
          <w:rFonts w:eastAsia="Amiri" w:cs="Amiri" w:ascii="Amiri" w:hAnsi="Amiri"/>
          <w:color w:val="111111"/>
          <w:sz w:val="28"/>
          <w:szCs w:val="28"/>
          <w:rtl w:val="true"/>
          <w:lang w:bidi="ar-SA"/>
        </w:rPr>
        <w:t>.</w:t>
      </w:r>
      <w:bookmarkStart w:id="498" w:name="pg737_6539"/>
    </w:p>
    <w:p>
      <w:pPr>
        <w:pStyle w:val="Heading4"/>
        <w:numPr>
          <w:ilvl w:val="3"/>
          <w:numId w:val="1"/>
        </w:numPr>
        <w:rPr/>
      </w:pPr>
      <w:bookmarkStart w:id="499" w:name="__RefHeading___Toc6194287_211673320"/>
      <w:bookmarkStart w:id="500" w:name="_Toc183"/>
      <w:bookmarkEnd w:id="498"/>
      <w:bookmarkEnd w:id="499"/>
      <w:r>
        <w:rPr>
          <w:rtl w:val="true"/>
        </w:rPr>
        <w:t>حجّه مع أخيه الحسين عليهما السلام وطوافهما بالبيت</w:t>
      </w:r>
      <w:bookmarkEnd w:id="500"/>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الرّافعي،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الحسن والحسين عليهما السلام يمشيان إلى الحجّ فلم يمرّا برجل راكب الّا نزل يمشي فثقل ذلك على بعضهم، فقالوا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ثقل علينا المشي، ولا نستحسن أن نركب وهذان السيّدان يمشيان، فقال سعد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المشي قد ثقل على جماعة ممّن معك، والنّاس إذا رأواكما تمشيان لم تطب أنفسهم أن يركبوا فلو ركبتما،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نركب قد جعلنا على أنفسنا المشي إلى بيت اللَّه الحرام على أقدامنا، ولكنّا نتنكّب عن الطريق، فأخذا جانباً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ليث،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الحسن والحسين قدما مكّة فطافا بالبيت بعد العصر وصلّيا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أنبأنا الحسن بن عليّ، أنبأنا أبو عمر بن حيويه، أنبأنا أحمد بن معروف، أنبأنا الحسين بن الفهم، أنبأنا محمد بن سعد، أنبأنا أحمد بن عبد اللَّه بن يوسف، أنبأنا زُهير بن معاوية، أنبأنا عمّار بن أبي معاوية الدّهني، حدّثني أبو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الحسن والحسين صلّيا مع الإمام العصر ثمّ أتيا الحجر فاستلماه، ثمّ طافا أسبوعاً وصلّيا ركعتين،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 بنت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فحطمهما </w:t>
      </w:r>
      <w:r>
        <w:rPr>
          <w:rStyle w:val="FootnoteAnchor"/>
          <w:rtl w:val="true"/>
        </w:rPr>
        <w:footnoteReference w:id="927"/>
      </w:r>
      <w:r>
        <w:rPr>
          <w:rFonts w:ascii="Amiri" w:hAnsi="Amiri" w:eastAsia="Amiri" w:cs="Amiri"/>
          <w:color w:val="111111"/>
          <w:sz w:val="28"/>
          <w:sz w:val="28"/>
          <w:szCs w:val="28"/>
          <w:rtl w:val="true"/>
          <w:lang w:bidi="ar-SA"/>
        </w:rPr>
        <w:t>الناس حتّى لم يستطيعا أن يمضيا ومعهما رجل من الركانات، فأخذ</w:t>
      </w:r>
      <w:bookmarkStart w:id="501" w:name="pg737_6541"/>
    </w:p>
    <w:p>
      <w:pPr>
        <w:pStyle w:val="BookText"/>
        <w:rPr/>
      </w:pPr>
      <w:bookmarkEnd w:id="501"/>
      <w:r>
        <w:rPr>
          <w:rFonts w:ascii="Amiri" w:hAnsi="Amiri" w:eastAsia="Amiri" w:cs="Amiri"/>
          <w:color w:val="111111"/>
          <w:sz w:val="28"/>
          <w:sz w:val="28"/>
          <w:szCs w:val="28"/>
          <w:rtl w:val="true"/>
          <w:lang w:bidi="ar-SA"/>
        </w:rPr>
        <w:t>الحسين بيد الركاني وردّ الناس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رأيتهما مرّا بالركن </w:t>
      </w:r>
      <w:r>
        <w:rPr>
          <w:rStyle w:val="FootnoteAnchor"/>
          <w:rtl w:val="true"/>
        </w:rPr>
        <w:footnoteReference w:id="928"/>
      </w:r>
      <w:r>
        <w:rPr>
          <w:rFonts w:ascii="Amiri" w:hAnsi="Amiri" w:eastAsia="Amiri" w:cs="Amiri"/>
          <w:color w:val="111111"/>
          <w:sz w:val="28"/>
          <w:sz w:val="28"/>
          <w:szCs w:val="28"/>
          <w:rtl w:val="true"/>
          <w:lang w:bidi="ar-SA"/>
        </w:rPr>
        <w:t>الذي يلي الحجر من جانب الحجر إلّااستلماه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بقي عليهما بقية من أسبوع قطعته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طافا أسبوعاً تامّاً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طافا بعد العصر وشربا من زمزم قائمين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مهدي، عن صالح بن أبي الأخضر، عن رجل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عن مولاة لهم، عن 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والحسين قدما مكّة ليلًا فطافا ثمّ خرجا</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6194289_211673320"/>
      <w:bookmarkStart w:id="503" w:name="_Toc184"/>
      <w:bookmarkEnd w:id="502"/>
      <w:r>
        <w:rPr>
          <w:rtl w:val="true"/>
        </w:rPr>
        <w:t>في أنّهما عليهما السلام يأمران بدفن شعورهما بمنى</w:t>
      </w:r>
      <w:bookmarkEnd w:id="503"/>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البختري وهب بن وهب القرشي، عن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والحسين عليهما السلام كانا يأمران بدفن شعورهما بمنى</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194291_211673320"/>
      <w:bookmarkStart w:id="505" w:name="_Toc185"/>
      <w:bookmarkEnd w:id="504"/>
      <w:r>
        <w:rPr>
          <w:rtl w:val="true"/>
        </w:rPr>
        <w:t>ما روي عن سخائهما عليهما السلام في طريق الحجّ وفي مسجد الحرام</w:t>
      </w:r>
      <w:bookmarkEnd w:id="50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المدائني في حديث طويل، خرج الحسن والحسين وعبد اللَّه بن جعفر حجّاجاً ففاتهم أثقالهم فجاعوا وعطشوا، فرأوا في بعض الشعوب خباءً</w:t>
      </w:r>
    </w:p>
    <w:p>
      <w:pPr>
        <w:pStyle w:val="BookText"/>
        <w:rPr/>
      </w:pPr>
      <w:r>
        <w:rPr>
          <w:rFonts w:ascii="Amiri" w:hAnsi="Amiri" w:eastAsia="Amiri" w:cs="Amiri"/>
          <w:color w:val="111111"/>
          <w:sz w:val="28"/>
          <w:sz w:val="28"/>
          <w:szCs w:val="28"/>
          <w:rtl w:val="true"/>
          <w:lang w:bidi="ar-SA"/>
        </w:rPr>
        <w:t>رثّاً وعجوزاً فاستسقوها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أطلبوا هذه الشويهة ففعلوا واستطعموها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إلّاهي فليقم أحدكم فليذبحها حتّى أصنع لكم طعاماً، فذبحها أحدهم، ثم شوت لهم من لحمها فأكلوا وقيّلوا عندها، فلمّا نهضوا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 من قريش نريد هذا الوجه، فإذا إنصرفنا وعدنا فالممي بنا فإنا صانعون لك خيراً ثمّ رحلوا، فلمّا جاء زوجها وعرف الحال أوجعها ضرباً، ثمّ مضت الأيام فأضرّت بها الحال فرحلت حتّى اجتازت بالمدينة فبصر بها الحسن عليه السلام، فأمر لها بألف شاة وأعطاها ألف دينار، وبعث معها رسولًا إلى الحسين فأعطاها مثل ذلك، ثمّ بعثها إلى عبد اللَّه بن جعفر فأعطاها مثل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الحسن عليه السلام رجلًا إلى جنبه في المسجد الحرام يسأل اللَّه أن يرزقه عشرة آلاف درهم، فانصرف إلى بيته وبعث إليه بعشرة آلاف درهم</w:t>
      </w:r>
      <w:r>
        <w:rPr>
          <w:rFonts w:eastAsia="Amiri" w:cs="Amiri" w:ascii="Amiri" w:hAnsi="Amiri"/>
          <w:color w:val="111111"/>
          <w:sz w:val="28"/>
          <w:szCs w:val="28"/>
          <w:rtl w:val="true"/>
          <w:lang w:bidi="ar-SA"/>
        </w:rPr>
        <w:t>.</w:t>
      </w:r>
      <w:bookmarkStart w:id="506" w:name="pg737_6545"/>
    </w:p>
    <w:p>
      <w:pPr>
        <w:pStyle w:val="Heading4"/>
        <w:numPr>
          <w:ilvl w:val="3"/>
          <w:numId w:val="1"/>
        </w:numPr>
        <w:rPr/>
      </w:pPr>
      <w:bookmarkStart w:id="507" w:name="__RefHeading___Toc6194293_211673320"/>
      <w:bookmarkStart w:id="508" w:name="_Toc186"/>
      <w:bookmarkEnd w:id="506"/>
      <w:bookmarkEnd w:id="507"/>
      <w:r>
        <w:rPr>
          <w:rtl w:val="true"/>
        </w:rPr>
        <w:t>حجّ الإمام الحسين بن علي عليهما السلام وعدد حججه ماشيا</w:t>
      </w:r>
      <w:bookmarkEnd w:id="508"/>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عليهما السلام يمشي وتساق معه المحامل والرّحال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عن محمّد بن بكر، عن زكريّا بن محمّد، عن عيسى بن سوادة، عن ابن المنكدر،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ندمت على شي‌ء ندمي على أن لم أحجّ ماشياً؛ لأنّي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بيت اللَّه ماشياً، كتب اللَّه له سبعة آلاف حسنة من حسنات الحرم،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حسنات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حسنته ألف ألف حسنة،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المشاة في الحجّ كفضل القمر ليلة البدر على سائر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الحسين بن عليّ عليهما السلام يمشي إلى الحجّ ودابّته تقاد وراءه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النجوم للسيد بن طاووس من كتاب الدلائل لعبد اللَّه بن جعفر الحميري بإسناده إلى أبي عبد اللَّه عليه السلام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الحسين بن عليّ عليهما السلام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ماشياً، فورمت قدماه فقال له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ليسكن عنك هذا الورم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أتينا هذا المنزل يستقبلك أسود ومعه دهن فاشتره منه ولا تماكسه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p>
    <w:p>
      <w:pPr>
        <w:pStyle w:val="BookText"/>
        <w:rPr/>
      </w:pPr>
      <w:r>
        <w:rPr>
          <w:rFonts w:ascii="Amiri" w:hAnsi="Amiri" w:eastAsia="Amiri" w:cs="Amiri"/>
          <w:color w:val="111111"/>
          <w:sz w:val="28"/>
          <w:sz w:val="28"/>
          <w:szCs w:val="28"/>
          <w:rtl w:val="true"/>
          <w:lang w:bidi="ar-SA"/>
        </w:rPr>
        <w:t>ما قدّامنا منزل فيه أحد يبيع هذا الدواء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أمامك دون المنزل، فسار ميلًا فاذا هو بالأسود فقال الحسين عليه السلام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الرجل فخذ منه الدهن فأعطه الثمن، فأخذ منه الدهن وأعطاه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أردت هذا الدهن؟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عليهما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إنطلق بي إليه، فصار الأسود نحوه فسلّم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مولاك لا آخذ ثمناً ولكن ادع اللَّه أن يرزقني ولداً ذكراً سويّاً يحبّكم أهل البيت، فإنّي خلّفت امرأتي تمخض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منزلك، فإنّ اللَّه قد وهب لك ولداً ذكراً سويّاً، فولدت غلاماً سويّاً، ثمّ رجع الأسود إلى الحسين فدعا له بالخير لولادة الغلام له، ثمّ إنّ الحسين عليه السلام قد مسح رجليه فما قام من موضعه حتى زال ذلك الورم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نضر بن سويد، عن عبد اللَّه بن سنان، عمّن سمع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الحسين بن عليّ عليهما السلام الوفاة،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أتبكي ومكانك من رسول اللَّه صلى الله عليه و آله الذي أنت به، وقال فيك رسول اللَّه صلى الله عليه و آله ما قال، وقد حججت عشرين حجّة راكباً وعشرين حجّة ماشياً، وقد قاسمت ربّك مالك ثلاث مرّات حتّى النعل بالنعل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 هول المطّلع وفراق الأحبّة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إبن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 أبو عمير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حجّ الحسين بن علي عليهما السلام خمسة وعشرين حجّة ماشياً وانّ النجائب تقاد معه</w:t>
      </w:r>
      <w:r>
        <w:rPr>
          <w:rFonts w:eastAsia="Amiri" w:cs="Amiri" w:ascii="Amiri" w:hAnsi="Amiri"/>
          <w:color w:val="111111"/>
          <w:sz w:val="28"/>
          <w:szCs w:val="28"/>
          <w:rtl w:val="true"/>
          <w:lang w:bidi="ar-SA"/>
        </w:rPr>
        <w:t>.</w:t>
      </w:r>
      <w:bookmarkStart w:id="509" w:name="pg737_6549"/>
    </w:p>
    <w:p>
      <w:pPr>
        <w:pStyle w:val="BookText"/>
        <w:rPr/>
      </w:pPr>
      <w:bookmarkEnd w:id="509"/>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غياث، عن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الحسين بن عليّ ماشياً ونجائبه تقاد إلى جنبه، 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الأنصاري، أنبأنا الحسن بن عليّ، أنبأنا محمد بن العباس، أنبأنا أحمد بن معروف، أنبأنا الحسين بن محمّد، أنبأنا محمّد بن سعد، أنبأنا يعلى بن عبيد، أنبأنا عبيد اللَّه بن الوليد الوصافي، عن عبد اللَّه بن عبيد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الحسين بن عليّ خمساً وعشرين حجّة ماشياً ونجائبه 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الفضل بن دكين، أنبأنا حفص بن غياث،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حجّ ماشياً وإنّ نجائبه تقاد وراءه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العزيز، عن الزبير، عن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الحسين خمساً وعشرين حجّة ملبّياً ماشياً</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194295_211673320"/>
      <w:bookmarkStart w:id="511" w:name="_Toc187"/>
      <w:bookmarkEnd w:id="510"/>
      <w:r>
        <w:rPr>
          <w:rtl w:val="true"/>
        </w:rPr>
        <w:t>دعاء الإمام الحسين بن عليّ عليهما السلام يوم عرفة</w:t>
      </w:r>
      <w:bookmarkEnd w:id="511"/>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الكفعمي في حاشية البلد الأمين المذكور على أوّل هذا الدّعاء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السيّد الحسيب النسيب رضيّ الدين عليّ بن طاووس قدّس اللَّه روحه في كتاب مصباح الزّائر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بشر وبشير الأسديان أنّ الحسين بن عليّ بن أبي</w:t>
      </w:r>
    </w:p>
    <w:p>
      <w:pPr>
        <w:pStyle w:val="BookText"/>
        <w:rPr/>
      </w:pPr>
      <w:r>
        <w:rPr>
          <w:rFonts w:ascii="Amiri" w:hAnsi="Amiri" w:eastAsia="Amiri" w:cs="Amiri"/>
          <w:color w:val="111111"/>
          <w:sz w:val="28"/>
          <w:sz w:val="28"/>
          <w:szCs w:val="28"/>
          <w:rtl w:val="true"/>
          <w:lang w:bidi="ar-SA"/>
        </w:rPr>
        <w:t>طالب عليهما السلام خرج عشيّة عرفة يومئذٍ من فسطاطه، متذلّلًا خاشعاً، فجعل عليه السلام يمشي هوناً هوناً، حتّى وقف هو وجماعة من أهل بيته وولده ومواليه في ميسرة الجبل، مستقبل البيت، ثمّ رفع يديه تلقاء وجهه كاستطعام المسكين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لَيْسَ لِقَضآئِهِ دَافِعٌ، وَلَا لِعَطَائِهِ مَانِعٌ، وَلَا كَصُنْعِهِ صُنْعُ صَانِعٍ، وَهُوَ الْجَوَادُ الْوَاسِعُ، فَطَرَ اجْنَاسَ الْبَدَائِعِ، واتْقَنَ بِحِكْمَتِهِ الصَّنَائِعَ، لَاتَخْفى عَلَيْهِ الطَّلَائِعُ، وَلَا تَضِيعُ عِنْدَهُ الْوَدَائِعُ، جَازِي كُلِّ صَانِعٍ، وَرَائِشُ كُلِّ قَانعٍ، وَرَاحِمُ كُلِّ ضَارِعٍ، وَمُنْزِلُ الْمَنَافِعِ وَالْكِتَابِ الْجَامِعِ، بِالنُّورِ السَّاطِعِ، وَهُوَ لِلدَّعَوَاتِ سَامِعٌ، وَلِلْكُرُبَاتِ دَافِعٌ، وَلِلدَّرَجَاتِ رَافِعٌ، وَلِلْجَبَابِرَةِ قَامِعٌ، فَلَا الهَ غَيْرُهُ، وَلَا شَي‌ءَ يَعْدِلُهُ، وَلَيْسَ كَمِثْلِهِ شَي‌ءٌ، وَهُوَ السَّمِيعُ الْبَصِيرُ، اللَّطِيفُ الْخَبِيرُ،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ارْغَبُ إِلَيْكَ، وَاشْهَدُ بِالرُّبُوبِيَّةِ لَكَ، مُقِرّاً بِانَّكَ رَبِّي، وَأنَّ الَيْكَ مَرَدِّي، ابْتَدَاْتَنِي بِنِعْمَتِكَ قَبْلَ انْ اكُونَ شَيْئاً مَذْكُوراً، وَخَلَقْتَنِي مِنَ التُّرابِ، ثُمَّ اسْكَنْتَنِى الْأَصْلَابَ، آمِناً لِرَيْبِ الْمَنُونِ، وَاخْتِلافِ الدُّهُورِ والسِّنِينَ، فَلَمْ ازَلْ ظَاعِناً مِنْ صُلْبٍ الى رَحِمٍ فِي تَقَادُمٍ مِنَ الْأَيَّامِ الْمَاضِيَةِ، وَالْقُرُونِ الْخَالِيَةِ، لَمْ تُخْرِجْنِي لِرَاْفَتِكَ بِي، وَلُطْفِكَ لِي، وَاحْسَانِكَ الَيَّ فِي دَوْلَةِ أَيَّامِ الْكَفَرَةِ الَّذينَ نَقَضُوا عَهْدَكَ، وَكَذَّبُوا رُسُلَكَ، لكِنَّكَ اخْرَجْتَنِي للَّذِي سَبَقَ لِي مِنَ الْهُدى الَّذِي لَهُ يَسَّرْتَنِي، وَفِيهِ انْشَأْتَنِي، وَمِنْ قَبْلِ ذلِكَ رَؤُفْتَ بِي بِجَمِيلِ صُنْعِكَ وَسَوَابِغِ نِعْمَتِكَ، فابْتَدَعْتَ خَلْقِي مِنْ مَنِيٍّ يُمْنى وَاسْكَنْتَنِي فِي ظُلُمَاتٍ ثَلاثٍ، بَيْنَ لَحْمٍ وَدَمٍ وَجِلْدٍ، لَمْ تُشْهِدْنِي خَلْقِي، وَلَمْ تَجْعَلْ الَىَّ شَيْئاً مِنْ امْرِي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اخْرَجْتَنِي لِلَّذِي سَبَقَ لِي مِنَ الْهُدى الَى الدُّنْيَا تَامّاً سَوِيّاً، وَحَفِظْتَنِي فِي الْمَهْدِ طِفْلًا صَبِيّاً، وَرَزَقْتَنِي مِنَ الْغِذآءِ لَبَناً مَرِيّاً، وَعَطَفْتَ عَلَيَّ قُلُوبَ الْحَوَاضِنِ، وَكَفَّلْتَنِي الْأُمَّهَاتِ الرَّوَاحِمَ، وَكَلأْتَنِي مِنْ طَوَارِقِ الْجَانِّ، وَسَلَّمْتَنِي مِنَ الزِّيَادَةِ وَالنُّقْصَانِ، فَتَعَالَيْتَ يَا رَحِيمُ يَا رَحْمنُ، حتّى اذَا اسْتَهْلَلْتُ نَاطِقاً بِالْكَلَامِ، اتْمَمْتَ عَلَىَّ سَوابغَ الإنْعَامِ، وَرَبَّيْتَنِي زَائِداً فِي كُلِ</w:t>
      </w:r>
    </w:p>
    <w:p>
      <w:pPr>
        <w:pStyle w:val="BookText"/>
        <w:rPr/>
      </w:pPr>
      <w:r>
        <w:rPr>
          <w:rFonts w:ascii="Amiri" w:hAnsi="Amiri" w:eastAsia="Amiri" w:cs="Amiri"/>
          <w:color w:val="111111"/>
          <w:sz w:val="28"/>
          <w:sz w:val="28"/>
          <w:szCs w:val="28"/>
          <w:rtl w:val="true"/>
          <w:lang w:bidi="ar-SA"/>
        </w:rPr>
        <w:t>عَامٍ، حَتّى إذَا اكْتَمَلَتْ فِطْرَتِي، وَاعْتَدَلَتْ مِرَّتِي، اوْجَبْتَ عَلَىَّ حُجَتَّكَ بِانْ الْهَمْتَنِي مَعْرِفَتَكَ، وَرَوَّعْتَنِي بِعَجَايِبِ حِكْمَتِكَ وَايْقَظْتَنِي لِمَا ذَرَاْتَ فِي سَمآئِكَ، وَارْضِكَ مِنْ بَدَائِعِ خَلْقِكَ، وَنَبَّهْتَنِي لِشُكْرِكَ، وَذِكْرِكَ، وَاوجَبْتَ عَلَىَّ طَاعَتَكَ وَعِبَادَتَكَ، وَفَهَّمْتَنِي مَا جَاءَتْ بِهِ رُسُلُكَ، وَيَسَّرْتَ لِي تَقَبُّلَ مَرْضَاتِكَ، وَمَنْنْتَ عَلَىَّ فِي جَمِيعِ ذلِكَ بِعَونِكَ وَلُطْفِكَ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 خَلَقْتَنِي مِنْ خَيْرِ الثَّرى لَمْ تَرْضَ لِي يَا الهِي نِعْمَةً دُونَ اخرى وَرَزَقْتَنِي مِنْ انوَاعِ الْمَعَاشِ، وَصُنُوفِ الرِّيَاشِ بِمَنِّكَ الْعَظِيمِ الْأَعْظَمِ عَلَىَّ، وَاحْسَانِكَ الْقَدِيمِ الَىَّ، حَتّى اذَا اتْمَمْتَ عَلَىَّ جَمِيعَ النِّعَمِ، وَصَرَفْتَ عَنِّي كُلَّ النِّقَمِ، لَمْ يَمْنَعْكَ جَهْلِي وَجُرْأَتِي عَلَيْكَ انْ دَلَلْتَنِي الى مَا يُقَرِّبُنِي الَيْكَ، وَوفَّقْتَنِي لِمَا يُزْلِفُنِي لَدَيْكَ، فَانْ دَعْوَتُكَ اجَبْتَنِي، وَانْ سَئَلْتُكَ اعْطَيْتَنِي، وَانْ اطَعْتُكَ شَكَرْتَنِي، وَانْ شَكَرْتُكَ زِدْتَنِي، كُلُّ ذلِكَ اكْمَالٌ لِأَنْعُمِكَ عَلَىَّ، وَاحْسَانِكَ الَىَّ، فَسُبْحَانَكَ سُبْحَانَكَ، مِنْ مُبْدِئٍ مُعِيدٍ، حَمِيدٍ مجِيدٍ، تَقَدَّسَتْ اسْمآؤُكَ، وَعَظُمَتْ آلَآؤُكَ، فَأَىُّ نِعَمِكَ يَا الهِي احْصِي عَدَداً أوْ ذِكْراً؟ أَمْ اىُّ عَطَايَاكَ أَقُومُ بِهَا شُكْراً؟</w:t>
      </w:r>
    </w:p>
    <w:p>
      <w:pPr>
        <w:pStyle w:val="BookText"/>
        <w:rPr/>
      </w:pPr>
      <w:r>
        <w:rPr>
          <w:rFonts w:ascii="Amiri" w:hAnsi="Amiri" w:eastAsia="Amiri" w:cs="Amiri"/>
          <w:color w:val="111111"/>
          <w:sz w:val="28"/>
          <w:sz w:val="28"/>
          <w:szCs w:val="28"/>
          <w:rtl w:val="true"/>
          <w:lang w:bidi="ar-SA"/>
        </w:rPr>
        <w:t>وَهِىَ يَا رَبِّ اكْثرُ مِنْ انْ يُحْصِيَهَا الْعآدّوُنَ، أَوْ يَبْلُغَ عِلْماً بِهَا الْحَافِظُونَ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صَرَفْتَ وَدَرَأْتَ عَنِّي اللَّهُمَّ مِنَ الضُرِّ وَالضَّرّاءِ أَكْثَرْ مِمَّا ظَهَرَ لِي مِنَ الْعَافِيَةِ وَالسَّرّآءِ، وَانَا اشْهَدُ يَا الهِي بِحَقِيقَةِ ايمَانِي، وَعَقْدِ عَزَمَاتِ يَقِينِي، وَخَالِصِ صَرِيحِ تَوْحِيدِي، وَبَاطِنِ مَكْنُونِ ضَمِيرِي، وَعَلَائِقِ مَجَارِي نُورِ بَصَرِي، وَاسَارِيرِ صَفْحَةِ جَبِينِي، وَخُرْقِ مَسَارِبِ نَفْسِي، وَخَذَارِيفِ مَارِنِ عِرْنِينِي؛ وَمَسَارِبِ سِمَاخِ سَمْعِي، وَمَا ضُمَّتْ وَاطبَقَتْ عَلَيْهِ شَفَتَاىَ، وَحَرَكَاتِ لَفظِ لِسَانِي، وَمَغْرَزِ حَنَكِ فَمِي وَفَكِّي، وَمَنَابِتِ اضْرَاسِي، وَمَسَاغِ مَطْعَمِي وَمَشْرَبِي، وَحِمَالَةِ امِّ رَأْسِي، وَبُلُوغِ فَارِغِ حبَائِلِ عُنُقِي، وَمَا اشْتَمَلَ عَليْهِ تَامُورُ صَدرِي، وَحمَائِلِ حَبْلِ وَتِينِي، وَنِيَاطِ حِجَابِ قَلْبِي، وَأَفْلَاذِ حَواشِي كَبِدِي، وَمَا حَوَتْهُ شَراسِيفُ اضْلَاعِي، وَحِقَاقُ مَفاصِلِي، وَقَبضُ عَوامِلِي، وَاطرَافُ انَامِلِي وَلَحْمِي وَدَمِي، وَشَعْرِي وَبَشَرِي، وَعَصَبِي وَقَصَبِي، وَعِظَامِي وَمُخِّي وَعُرُوقِي، وَجَمِيعُ جَوارِحِي،</w:t>
      </w:r>
    </w:p>
    <w:p>
      <w:pPr>
        <w:pStyle w:val="BookText"/>
        <w:rPr/>
      </w:pPr>
      <w:r>
        <w:rPr>
          <w:rFonts w:ascii="Amiri" w:hAnsi="Amiri" w:eastAsia="Amiri" w:cs="Amiri"/>
          <w:color w:val="111111"/>
          <w:sz w:val="28"/>
          <w:sz w:val="28"/>
          <w:szCs w:val="28"/>
          <w:rtl w:val="true"/>
          <w:lang w:bidi="ar-SA"/>
        </w:rPr>
        <w:t>وَمَا انْتَسَجَ عَلى ذلِكَ ايَّامَ رِضَاعِي، وَمَا اقلَّتِ الْأَرْضُ مِنِّي، وَنَوْمِي وَيقَظَتِي وَسُكُونِي وَحرَكَاتِ رُكُوعِي وَسُجُودِي، انْ لَوْ حَاوَلْتُ وَاجْتَهَدْتُ مَدَى الْأَعصَارِ وَالْأَحْقَابِ لَوْ عُمِّرْتُهَا انْ أُؤَدِّىَ شُكْرَ وَاحِدَةٍ مِنْ أَنْعُمِكَ مَا اسْتَطَعْتُ ذلِكَ الَّا بِمَنِّكَ الْمُوجَبِ عَلَىَّ بِهِ شُكْرَكَ ابَداً جَدِيداً، وَثَنآءً طَارِفاً عَتِيداً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وَلوْ حَرَصْتُ انَا وَالْعآدُّونَ مِنْ انَامِكَ، أَنْ تُحْصِىَ مَدى انْعَامِكَ، سَالِفِهِ وَآنِفِهِ مَا حَصَرْنَاهُ عَدَداً، وَلَا احْصَينَاهُ امَداً، هَيْهَاتَ أنّى ذلِكَ وَانْتَ الُمخْبِرُ فِي كِتَابِكَ النَّاطِقِ، وَالنَّبَأِالصَّادِقِ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تَعُدُّوا نِعْمَةَ اللَّهِ لَاتُحْصُوهَا</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صَدَقَ كِتَابُكَ اللَّهُمَّ وَانْبآؤُكَ، وَبَلَّغَتْ انْبِيآؤُكَ وَرُسُلُكَ، مَا انْزَلْتَ عَلَيْهِمْ مِنْ وَحْيِكَ، وَشَرَعْتَ لَهُمْ وَبِهِمْ مِنْ دِينِكَ، غَيْرَ أَنِّي يَا الهِي اشْهَدُ بِجَدِّي وَجُهْدِي، وَمَبْلَغِ طَاعَتِي وَوُسْعِي، وَأَقُولُ مُؤْمِناً 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يَتَّخِذْ وَلَداً فَيَكُونَ مَوْرُوثاً، وَلَمْ يَكُنْ لَهُ شَرِيكٌ فِي مُلْكِهِ فَيُضآدَهُ فِيَما ابْتَدَعَ، وَلَا وَلِىٌّ مِنَ الذُّلِّ فَيُرْفِدَهُ فيما صَنَعَ، فَسُبْحَانَهُ سُبْحَانَهُ، لَوْ كانَ فِيهِمَا آلِهَةٌ الَّا اللَّهُ لَفَسَدَتَا وَتَفَطَّرَتَا، سُبْحَانَ اللَّهِ الْوَاحِدِ الْأَحَدِ الصَّمَدِ الَّذِي لَمْ يَلِدْ وَلَمْ يُولَدْ، وَلَمْ يَكُنْ لَهُ كُفُواً احَدٌ، الْحَمْدُ للَّهِ حَمْداً يُعَادِلُ حَمْدَ مَلَآئِكَتِهِ الْمُقَرَّبِينَ، وَانْبِيآئِهِ الْمُرْسَلِينَ، وَصَلَّى اللَّهُ عَلى خِيَرَتِهِ مِنْ خَلْقِهِ مُحَمَّدٍ خَاتِمِ النَّبِيِّينَ، وَآلِهِ الطَّاهِرِينَ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اخْشَاكَ كَانِّي ارَاكَ، وَاسْعِدْنِي بِتَقويكَ، وَلَا تُشْقِنِي بِمَعْصِيَتِكَ وَخِرْلِي فِي قَضآئِكَ وَبَارِكْ لِي فِي قَدَرِكَ، حَتّى لَاأُحِبَّ تَعْجِيلَ مَا اخَّرْتَ وَلَا تَاْخِيرَ مَا عَجَّلْتَ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غِنَاىَ فِي نَفْسِي، وَالْيَقِينَ فِي قَلْبِي، وَالْإِخْلَاصَ فِي عَمَلِي، وَالنُّورَ فِي بَصَرِي، وَالْبَصِيرَةَ فِي دينِي، وَمَتِّعْنِي بِجَوَارِحِي، وَاجْعَلْ سَمْعِي وَبَصَرى الْوَارِثَيْنِ مِنِّي، وَانْصُرْنِي عَلى مَنْ ظَلَمَنِي، وَارِنِي فِيهِ ثَاْرِي وَمَآرِبِي، وَاقِرَّ بِذلِكَ عَيْنِي، اللَّهُمَّ اكْشِفْ كُرْبَتِي وَاسْتُرْ عَوْرَتِي وَاْغْفِرْ لِي خَطِيئَتِي وَاخْسَأْ شَيْطَانِي، وَفُكَّ رِهَانِي، وَاْجَعْلْ لِي يَا الهِي الدَّرَجَةَ</w:t>
      </w:r>
    </w:p>
    <w:p>
      <w:pPr>
        <w:pStyle w:val="BookText"/>
        <w:rPr/>
      </w:pPr>
      <w:r>
        <w:rPr>
          <w:rFonts w:ascii="Amiri" w:hAnsi="Amiri" w:eastAsia="Amiri" w:cs="Amiri"/>
          <w:color w:val="111111"/>
          <w:sz w:val="28"/>
          <w:sz w:val="28"/>
          <w:szCs w:val="28"/>
          <w:rtl w:val="true"/>
          <w:lang w:bidi="ar-SA"/>
        </w:rPr>
        <w:t>الْعُلْيَا فِى الْآخِرَةِ وَالْاوْلى</w:t>
      </w:r>
    </w:p>
    <w:p>
      <w:pPr>
        <w:pStyle w:val="BookText"/>
        <w:rPr/>
      </w:pPr>
      <w:r>
        <w:rPr>
          <w:rFonts w:ascii="Amiri" w:hAnsi="Amiri" w:eastAsia="Amiri" w:cs="Amiri"/>
          <w:color w:val="111111"/>
          <w:sz w:val="28"/>
          <w:sz w:val="28"/>
          <w:szCs w:val="28"/>
          <w:rtl w:val="true"/>
          <w:lang w:bidi="ar-SA"/>
        </w:rPr>
        <w:t>اللَّهُمَّ لَكَ الْحَمْدُ كَمَا خَلَقْتَنِي فَجَعَلْتَنِي سَمِيعاً بَصِيراً، وَلَكَ الْحَمْدُ كَمَا خَلَقْتَنِي فَجَعَلْتَنِي خَلْقاً سَوِيّاً رَحْمَةً بِي، وَقَدْ كُنْتَ عَنْ خَلْقِي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بِمَا بَرَأْتَنِي فَعَدَّلْتَ فِطْرَتِي، رَبِّ بِمَا انَشَأْتَنِي فَاحْسَنْتَ صُورَتِي، رَبِّ بِمَا احْسَنْتَ الَىَّ وَفِي نَفْسِي عَافَيْتَنِي، رَبِّ بِمَا كَلَاْتَنِي وَوَفَّقْتَنِي، رَبِّ بِمَا انَعْمَتَ عَلَىَّ فَهَدَيْتَنِي، رَبِّ بِمَا اوْلَيْتَنِي وَمِنْ كُلِّ خَيْرٍ اعْطَيْتَنِي، رَبِّ بِمَا اطْعَمْتَنِي وَسَقَيْتَنِي، رَبِّ بِمَا اغْنَيْتَنِي، وَاقْنَيْتَنِي، رَبِّ بِمَا اعَنْتَنِي وَاعْزَرْتَنِي، رَبِّ بِمَا الْبَسْتَنِي مِنْ سِتْرِكَ الصَّافِي، وَيَسَّرْتَ لِي مِنْ صُنْعِكَ الْكافِي، صَلِّ عَلى مُحَمَّدٍ وَآلِ مُحَمَّدٍ، وَاعِنِّي عَلى بَوَائِقِ الدُّهُورِ وَصُرُوفِ اللَّيَالِي وَالْأَيَّامِ، وَنَجِّنِي مِنْ اهْوَالِ الدُّنْيَا وَكُرُبَاتِ الْآخِرَةِ، وَاكْفِنِي شَرَّ مَا يَعْمَلُ الظَّالِمُونَ فِى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اخَافُ فَاكْفِنِي، وَمَا احْذَرُ فَقِنِي، وَفِي نَفْسِي وَدِينِي فَاحْرُسْنِي، وَفِي سَفَرِي فَاحْفَظْنِي، وَفِي اهْلِي وَمَالِي فَاخْلُفْنِي، وَفِي مَا رَزَقْتَنِي فَبَارِكْ لِي، وَفِي نَفْسِي فَذلِّلْنِي، وَفِي اعْيُنِ النَّاسِ فَعَظِّمْنِي، وَمِنْ شَرِّ الْجِنِّ وَالْإِنْسِ فَسَلِّمْنِي، وَبِذُنُوبِي فَلَا تَفْضَحْنِي، وَبِسَرِيرَتِي فَلَا تُخْزِنِي، وَبِعَمَلِي فَلَا تَبْتِلْنِي، وَنِعَمَكَ فَلَا تَسْلُبْنِي، وَالى غَيْرِكَ فَلَا تَكِلْنِي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الى مَنْ تَكِلُنِي؟ الى قَريبٍ فَيَقطَعُنِي، امْ الى بَعيدٍ فَيَتَجَهَّمُنِي، امْ الَى الْمُسْتَضْعَفِينَ لِي، وَانْتَ رَبِّي وَمَلِيكُ امْرِي، اشْكُو الَيْكَ غُرْبَتِي وَبُعْدَ دَارِي، وَهَوَانِي عَلى مَنْ مَلَّكْتَهُ امْرِي، الهِي فَلَا تُحْلِلْ عَلَىَّ غَضَبَكَ، فَانْ لَمْ تَكُنْ غَضِبْتَ عَلَىَّ فَلَا ابَالِي، سُبْحَانَكَ غَيْرَ انَّ عَافِيَتَكَ اوْسَعُ لِي، فَاسْئَلُكَ يَا رَبِّ بِنُورِ وَجْهِكَ الَّذِي اشْرَقَتْ لَهُ الْأَرْضُ وَالسَّموَاتُ، وَكُشِفَتْ بِهِ الظُّلُمَاتُ، وَصَلُحَ بِهِ امْرُ الْأَوَّلِينَ وَالْآخِرِينَ، انْ لَاتُمِيتَنِي عَلى غَضَبِكَ وَلَا تُنْزِلَ بِي سَخَطَكَ، لَكَ الْعُتْبى لَكَ الْعُتْبى حَتّى تَرْضى قَبْلَ ذلِك، لَاالهَ الَّا انْتَ، رَبَّ الْبَلَدِ الْحَرَامِ، وَالْمَشْعَرِ الْحَرَامِ، وَالْبَيْتِ الْعَتِيقِ، الَّذِي احْلَلْتَهُ الْبَرَكَةَ، وَجَعَلْتَهُ لِلنَّاسِ امْنَاً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عَفى عَنْ عَظِيمِ الذُّنُوبِ بِحِلْمِهِ، يَا مَنْ اسْبَغَ النَّعْمآءَ بِفَضْلِهِ، يَا مَنْ اعْطَى الْجَزِيلَ</w:t>
      </w:r>
    </w:p>
    <w:p>
      <w:pPr>
        <w:pStyle w:val="BookText"/>
        <w:rPr/>
      </w:pPr>
      <w:r>
        <w:rPr>
          <w:rFonts w:ascii="Amiri" w:hAnsi="Amiri" w:eastAsia="Amiri" w:cs="Amiri"/>
          <w:color w:val="111111"/>
          <w:sz w:val="28"/>
          <w:sz w:val="28"/>
          <w:szCs w:val="28"/>
          <w:rtl w:val="true"/>
          <w:lang w:bidi="ar-SA"/>
        </w:rPr>
        <w:t>بِكَرَمِهِ، يَا عُدَّتِي فِي شِدَّتِي، يَا صَاحِبِي فِي وَحْدَتِي، يَا غِيَاثِي فِي كُرْبَتِي، يَا وَلِيِّي فِي نِعْمَتِي، يَا الهِي وَالهَ آبَائِي ابْرَاهِيمَ وَاسْمَاعِيلَ وَاسْحاقَ وَيَعْقُوبَ، وَرَبَّ جَبْرَئِيلَ وَمِيكَائِيلَ وَاسْرَافِيلَ، وَربَّ مُحَمَّدٍ خَاتَمِ النَّبِيّيِينَ وَآلِهِ الْمُنْتَجَبِينَ، مُنْزِلَ التَّوريةِ وَالْإِنْجِيلَ وَالزَّبُورِ وَالْفُرْقَانِ، وَمُنَزِّلَ كهيعص، وَطه وَيس، وَالْقُرآنِ الْحَكِيمِ، انْتَ كَهْفِي حِينَ تُعِيينِى الْمَذَاهِبُ فِي سَعَتِهَا، وَتَضِيقُ بِىَ الْأَرْضُ بِرُحْبِهَا، وَلَوْلَا رَحْمَتُكَ لَكُنْتُ مِنَ الْهَالِكِينَ، وَانْتَ مُقِيلُ عَثْرَتِي، وَلَوْلَا سَتْرُكَ ايَّاىَ لَكُنْتُ مِنَ الْمَفْضُوحِينَ، وَانْتَ مُؤَيِّدِي بِالنَّصْرِ عَلى اعْدآئِي، وَلَوْلَا نَصْرُكَ ايَّاىَ لَكُنْتُ مِنَ الْمَغْلُوبِينَ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خَصَّ نَفْسَهُ بِالْسُّمُوِّ وَالرِّفْعَةِ، فَاوْلِيآئُهُ بِعِزِّهِ يَعْتَزُّونَ، يَا مَنْ جَعَلَتْ لَهُ الْمُلُوكُ نِيرَ الْمَذَلَّةِ عَلى اعْنَاقِهِمْ، فَهُمْ مِنْ سَطَواتِهِ خَائِفُونَ، يَعْلَمُ خَائِنَةَ الْأَعْيُنِ وَمَا تُخْفِى الصُّدُورُ، وَغَيْبَ مَا تَاْتِي بِهِ الْأَزْمِنَةُ وَالدُّهُورُ، يَا مَنْ لَايَعْلَمُ كَيْفَ هُوَ الَّا هُوَ، يَا مَنْ لَايَعْلَمُ مَا هُوَ الَّا هُوَ، يَا مَنْ لَايَعْلَمُهُ الَّا هُوَ، يَا مَنْ كَبَسَ الْأَرْضَ عَلَى الْمآءِ، وَسَدَّ الْهَوآءَ بِالسَّمآءِ، يَا مَنْ لَهُ اكْرَمُ الْأَسْمآءِ، يَا ذَا الْمَعْرُوفِ الَّذِي لَايَنْقَطِعُ ابَداً، يَا مُقَيِّضَ الرَّكْبِ لِيُوسُفَ فِى الْبَلَدِ الْقَفْرِ، وَمُخْرِجَهُ مِنَ الْجُبِّ وَجَاعِلَهُ بَعْدَ الْعُبودِيَّةِ مَلِكاً، يَا رآدَّهُ عَلى يَعْقُوبَ بَعْدَ انِ ابْيَضَّتْ عَيْنَاهُ مِنَ الْحُزْنِ فَهُوَ كَظِيمٌ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كَاشِفَ الضُّرِّ وَالْبَلْوى عَنْ ايُّوبَ، وَمُمْسِكَ يَدَىْ ابْراهِيمَ عَنْ ذَبْحِ ابْنِهِ بَعْدَ كِبَرِ سِنِّهِ، وَفَنآءِ عُمُرِهِ، يَا مَنِ اسْتَجَابَ لِزَكَرِيّا فَوَهَبَ لَهُ يَحْيى وَلَمْ يَدَعْهُ فَرْداً وَحِيداً، يَا مَنْ اخْرَجَ يُونُسَ مِنْ بَطْنِ الْحُوتِ، يَا مَنْ فَلَقَ الْبَحْرَ لِبَنِي اسْرآئِيلَ فَانْجَاهُمْ، وَجَعَلَ فِرْعَوْنَ وَجُنُودَهُ مِنَ الْمُغْرَقِينَ، يَا مَنْ ارْسَلَ الرِّيَاحَ مُبَشِّرَاتٍ بَيْنَ يَدَىْ رَحْمَتِهِ، يَا مَنْ لَمْ يَعْجَلْ عَلى مَنْ عَصَاهُ مِنْ خَلْقِهِ، يَا مَنِ اسْتَنْقَذَ السَّحَرَةَ مِنْ بَعْدِ طُولِ الْجُحُودِ، وَقَدْ غَدَوْا فِي نِعْمَتِهِ، يَاْكُلُونَ رِزْقَهُ، وَيَعْبُدُونَ غَيْرَهُ، وَقَدْ حَادُّوهُ وَنَادُّوهُ وَكَذَّبُوا رُسُلَهُ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بَدىُ يَا بَدِيعُ، لَانِدَّلَكَ، يَا دآئِماً لَانَفَادَ لَكَ، يَا حَيّاً حِينَ لَاحَىَّ، يَا</w:t>
      </w:r>
    </w:p>
    <w:p>
      <w:pPr>
        <w:pStyle w:val="BookText"/>
        <w:rPr/>
      </w:pPr>
      <w:r>
        <w:rPr>
          <w:rFonts w:ascii="Amiri" w:hAnsi="Amiri" w:eastAsia="Amiri" w:cs="Amiri"/>
          <w:color w:val="111111"/>
          <w:sz w:val="28"/>
          <w:sz w:val="28"/>
          <w:szCs w:val="28"/>
          <w:rtl w:val="true"/>
          <w:lang w:bidi="ar-SA"/>
        </w:rPr>
        <w:t>مُحْيِىَ الْمَوْتى يَا مَنْ هُوَ قآئِمٌ عَلى كُلِّ نَفْسٍ بِمَا كَسَبَتْ، يَا مَنْ قَلَّ لَهُ شُكْرِي فَلَمْ يَحْرِمْنِي، وَعَظُمَتْ خَطِيئَتِي فَلَمْ يَفَضَحْنِي، وَرَآنِي عَلَى الْمَعَاصِي فَلَمْ يَشْهَرْنِي، يَا مَنْ حَفِظَنِي فِي صِغَرِي، يَا مَنْ رَزَقَنِي فِي كِبَرِي، يَا مَنْ ايَاديهِ عِنْدِي لَاتُحْصى وَنِعَمُهُ لَاتُجَازى يَا مَنْ عَارَضَنِي بِالْخَيْرِ والْإِحْسَانِ وَعَارَضْتُهُ بِالْإِسَائَةِ وَالْعِصْيَانِ، يَا مَنْ هَدَانِي لِلْإِيمَانِ مِنْ قَبْلِ انْ اعْرِفَ شُكْرَ الْإِمْتِنَانِ، يَا مَنْ دَعَوْتُهُ مَرِيضاً فَشَفَانِي، وَعُرْيَاناً فَكَسَانِي، وَجَائِعاً فَاشْبَعَنِي، وَعَطْشَاناً فَارْوَانِي، وَذَلِيلًا فَاعَزَّنِي، وَجَاهِلًا فَعَرَّفَنِي، وَوَحِيداً فَكَثَّرَنِي، وَغَائِباً فَرَدَّنِي، وَمُقِلّاً فَاغْنَانِي، وَمُنْتَصِراً فَنَصَرَنِي، وَغَنِيّاً فَلَمْ يَسْلُبْنِي، وَامْسَكْتُ عَنْ جَمِيعِ ذلِكَ فَابْتَدَانِي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وَالشُّكْرُ، يَا مَنْ اقَالَ عَثْرَتِي، وَنَفَّسَ كُرْبَتِي، وَاجَابَ دَعْوَتِي، وَسَتَرَ عَوْرَتِي، وَغَفَرَ ذُنُوبِي، وَبَلَّغَنِي طَلِبَتِي، وَنَصَرَنِي عَلى عَدُوِّي، وَانْ اعُدَّ نِعَمَكَ وَمِنَنَكَ وَكَرَائِمَ مِنَحِكَ لَااحْصِيهَا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انْتَ الَّذِي مَنْنْتَ، انْتَ الَّذِي انْعَمْتَ، انْتَ الَّذِي احْسَنْتَ، انْتَ الَّذِي اجْمَلْتَ، انْتَ الَّذِي افْضَلْتَ، انْتَ الَّذِي اكْمَلْتَ، انْتَ الَّذِي رَزَقْتَ، انْتَ الَّذِي وَفَّقْتَ، انْتَ الَّذِي اعْطَيْتَ، انْتَ الَّذِي اغْنَيْتَ، انْتَ الَّذِي اقْنَيْتَ، انْتَ الَّذِي آوَيْتَ، انْتَ الَّذِي كَفَيْتَ، انْتَ الَّذِي هَدَيْتَ، انْتَ الَّذِي عَصَمْتَ، انْتَ الَّذِي سَتَرْتَ، انْتَ الَّذِي غَفَرْتَ، انْتَ الَّذِي اقَلْتَ، انْتَ الَّذِي مَكَّنْتَ، انْتَ الَّذِي اعْزَزْتَ، انْتَ الَّذِي اعْنْتَ، انْتَ الَّذِي عَضَدْتَ، انْتَ الَّذِي ايَّدْتَ، انْتَ الَّذِي نَصَرْتَ، انْتَ الَّذِي شَفَيْتَ، انْتَ الَّذِي عَافَيْتَ، انْتَ الَّذِي اكْرَمْتَ، تَبَارَكْتَ وَتَعَالَيْتَ، فَلَكَ الْحَمْدُ دآئِماً، وَلَكَ الشُّكْرُ وَاصِباً ابَداً، ثُمَّ انَا يَا الهِي الْمُعَتَرِفُ بِذُنُوبِي فَاغْفِرْهَا لِي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الَّذِي اسَاْتُ، انَا الَّذِي اخْطَاْتُ، انَا الَّذِي هَمَمْتُ، انَا الَّذِي جَهِلْتُ، انَا الَّذِي غَفَلْتُ، انَا الَّذِي سَهَوْتُ، انَا الَّذِى اعْتَمَدْتُ، انَا الَّذِي تَعَمَّدْتُ، انَا الَّذِي وَعَدْتُ، وَانَا الَّذِي اخْلَفْتُ، انَا الَّذِي نَكَثْتُ، انَا الَّذِي اقْرَرْتُ، انَا الَّذِى اعْتَرَفْتُ بِنِعْمَتِكَ عَلَىَّ وَعِنْدِي، وَابُوءُ بِذُنُوبِي</w:t>
      </w:r>
    </w:p>
    <w:p>
      <w:pPr>
        <w:pStyle w:val="BookText"/>
        <w:rPr/>
      </w:pPr>
      <w:r>
        <w:rPr>
          <w:rFonts w:ascii="Amiri" w:hAnsi="Amiri" w:eastAsia="Amiri" w:cs="Amiri"/>
          <w:color w:val="111111"/>
          <w:sz w:val="28"/>
          <w:sz w:val="28"/>
          <w:szCs w:val="28"/>
          <w:rtl w:val="true"/>
          <w:lang w:bidi="ar-SA"/>
        </w:rPr>
        <w:t>فَاغْفِرْها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لَاتَضُرُّهُ ذُنُوبُ عِبَادِهِ، وهُوَ الَغَنِىُّ عَنْ طَاعَتِهِمْ، وَالْمُوَفِّقُ مَنْ عَمِلَ صَالِحاً مِنْهُمْ بِمَعُونَتِهِ وَرَحْمَتِه، فَلَكَ الْحَمْدُ الهِي وَسيِّدِي، الهِي امَرْتَنِي فَعَصَيْتُكَ، وَنَهَيْتَنِي فَارْتَكَبْتُ نَهْيَكَ، فَاصْبَحْتُ لَاذَا بَرآءَةٍ لِي فَاعْتَذِرُ، وَلَا ذَا قُوَّةٍ فَانْتَصِرَ، فَبِأَىِّ شَي‌ءٍ اسْتَقْبِلُكَ يَا مَوْلَاىَ؟</w:t>
      </w:r>
    </w:p>
    <w:p>
      <w:pPr>
        <w:pStyle w:val="BookText"/>
        <w:rPr/>
      </w:pPr>
      <w:r>
        <w:rPr>
          <w:rFonts w:ascii="Amiri" w:hAnsi="Amiri" w:eastAsia="Amiri" w:cs="Amiri"/>
          <w:color w:val="111111"/>
          <w:sz w:val="28"/>
          <w:sz w:val="28"/>
          <w:szCs w:val="28"/>
          <w:rtl w:val="true"/>
          <w:lang w:bidi="ar-SA"/>
        </w:rPr>
        <w:t>ابِسَمْعِي امْ بِبَصَرِي، اْم بِلِسَانِي، امْ بِيَدِي، امْ بِرِجْلِي، الَيْسَ كُلُّهَا نِعَمَكَ عِندِي، وَبِكُلِّها عَصَيْتُكَ يَا مَوْلَاىَ، فَلَكَ الْحُجَّةُ وَالسَّبِيلُ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سَتَرَنِي مِنَ الْآبَاءِ وَالْامَّهَاتِ انْ يَزجُرُونِي، وَمِنَ الْعَشَائِرِ وَالْإِخْوَانِ انْ يُعَيِّرُونِي، وَمِنَ السَّلَاطِينِ انْ يُعَاقِبُونِي، وَلَوِ اطَّلَعُوا يَا مَوْلَاىَ عَلى مَا اطَّلَعْتَ عَلَيْهِ مِنِّي اذاً مَا انْظَرُونِي، وَلَرَفَضُونِي وَقَطَعُونِي، فَهَا انَا ذَا يَا الهِي بَيْنَ يَدَيْكَ يَا سَيِّدِي خَاضِعٌ ذَلِيلٌ، حَصِيرٌ حَقِيرٌ، لَا ذُو بَرآئَةٍ فَاعْتَذِرَ، وَلَا ذُو قُوَّةٍ فَانْتَصِرَ، وَلَا حُجَّةٍ فَاحْتَجُ بِهَا وَلَا قَائِلٌ لَمْ اجْتَرِحْ وَلَمْ اعْمَلْ سُوءً، وَمَا عَسَى الْجُحُودُ وَلَوْ جَحَدْتُ يَا مَوْلَاىَ يَنْفَعُنِي، كَيْفَ وَانّى ذلِكَ، وَجَوَارِحِي كُلُّهَا شَاهِدَةٌ عَلَىَّ بِمَا قَدْ عَمِلَتُ، وَعَلِمْتُ يَقِيناً غَيْرَ ذِي شَكٍّ انَّكَ سآئِلِي مِنْ عَظَائِمِ الْامُورِ، وَانَّكَ الْحَكَمُ الْعَدْلُ الَّذِي لَاتَجُورُ، وَعَدْلُكَ مُهْلِكِي، وَمِنْ كُلِّ عَدْلِكَ مَهْرَبِي، فَانْ تُعَذِّبْنِي يَا الهِي فَبِذُنُوبِي بَعْدَ حُجَّتِكَ عَلَىَّ، وَانْ تَعْفُ عَنِّي فَبِحِلْمِكَ وَجُودِكَ وَكَرَمِكَ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انْتَ سُبْحَانَكَ انِّي كُنْتُ مِنَ الظَّالِمِينَ، لَاالهَ الَّا انْتَ سُبْحَانَكَ انِّي كُنْتُ مِنَ الْمُسْتَغْفِرِينَ، لَاالهَ الَّا انْتَ سُبْحَانَكَ انِّي كُنْتُ مِنَ الْمُوَحِّدِينَ، لَاالهَ الَّا انْتَ سُبْحَانَكَ انِّي كُنْتُ مِنَ الْخَائِفِينَ، لَاالهَ الَّا انْتَ سُبْحَانَكَ انِّي كُنْتُ مِنَ الْوَجِلِينَ، لَاالهَ الَّا انْتَ سُبْحَانَكَ انِّي كُنْتُ مِنَ الَّراجِينَ، لَاالهَ الَّا انْتَ سُبْحَانَكَ انِّي كُنْتُ مِنَ الرَّاغِبِينَ، لَاالهَ الَّا انْتَ سُبْحَانَكَ انِّي كُنْتُ مِنَ الْمُهَلِّلِينَ، لَاالهَ الَّا انْتَ سُبْحَانَكَ انِّي كُنْتُ مِنَ السَّائِلِينَ، لَاالهَ الَّا انْتَ سُبْحَانَكَ انِّي كُنْتُ مِنَ الْمُسَبِّحِينَ، لَاالهَ الَّا انْتَ سُبْحَانَكَ انِّي كُنْتُ مِنَ الْمُكَبِّرِينَ، لَا الهَ الَّا انْتَ سُبْحَانَكَ رَبِّي وَرَبُّ آبَائِىَ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ثَنَائِي عَلَيْكَ مُمَجِّداً، وَاخْلَاصِي بِذِكْرِكَ مُوَحِّداً، وَاقْرَارِي بِآلَائكَ مَعَدِّداً، وَانْ كُنْتُ مُقِرّاً انِّي لَمْ احْصِهَا، لِكَثْرَتِهَا وَسُبوغِهَا، وَتَظَاهُرِهَا وَتَقَادُمِهَا الى حادِثٍ، مَا لَمْ تَزَلْ تَتَعَهَّدُنِي بِهِ مَعَهَا مُنْذُ خَلَقْتَنِي وَبَرَاْتَنِي مِنْ اوَّلِ الْعُمْرِ مِنَ الْإِغْنآءِ مِنَ الْفَقْرِ، وَكَشْفِ الضُّرِّ، وَتَسْبِيبِ الْيُسْرِ، وَدَفْعِ الْعُسْرِ، وَتَفرِيجِ الْكَرْبِ، وَالْعَافِيَةِ فِى الْبَدَنِ، وَالسَّلَامَةِ فِى الدِّينِ، وَلَوْ رَفَدَنِي عَلى قَدْرِ ذِكْرِ نِعْمَتِكَ جَمِيعُ الْعَالَمِينَ مِنَ الْأَوَّلِينَ وَالْآخِرِينَ مَا قَدَرْتُ وَلَاهُمْ عَلى ذلِكَ، تَقَدَّسْتَ وَتَعَالَيْتَ مِنْ رَبٍّ كَرِيمٍ، عَظِيمٍ رَحِيمٍ، لَاتُحْصى آلَآؤُكَ، وَلَا يُبْلَغُ ثَنآؤُكَ، وَلَا تُكَافى نَعْمآؤُكَ، فَصَلِّ عَلى مُحَمَّدٍ وَآلِ مُحَمَّدٍ، وَاتْمِمْ عَلَيْنَا نِعَمَكَ، وَاسْعِدْنَا بِطَاعَتِكَ، سُبْحَانَكَ لَاالهَ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تُجِيبُ الْمُضْطَرَّ، وَتَكْشِفُ السُّوءَ، وَتُغِيثُ الْمَكْرُوبَ، وَتَشْفِى السَّقِيمَ، وَتُغْنِى الْفَقِيرَ، وَتَجْبُرُ الْكَسِيرَ، وَتَرْحَمُ الصَّغِيرَ، وَتُعِينُ الْكَبِيرَ، وَلَيْسَ دُونَكَ ظَهِيرٌ، وَلَا فَوْقَكَ قَدِيرٌ، وَانْتَ الْعَلِىُّ الْكَبِيرُ، يَا مُطْلِقَ الْمُكَبِّلِ الْأَسِيرِ، يَا رَازِقَ الطِّفْلِ الصَّغِيرِ، يَا عِصْمَةَ الْخآئِفِ الْمُسْتَجِيرِ، يَا مَنْ لَاشَرِيكَ لَهُ وَلَا وَزِيرَ، صَلِّ عَلى مُحَمَّدٍ وَآلِ مُحَمَّدٍ، وَاعْطِنِي فِي هذِهِ الْعَشِيَّةِ، افْضَلَ مَا اعْطَيْتَ وَانَلْتَ احَداً مِنْ عِبَادِكَ، مِنْ نِعْمَةٍ تُولِيهَا، وَآلآءٍ تُجَدِّدُهَا، وَبَلِيَّةٍ تَصْرِفُهَا، وَكُرْبَةٍ تَكْشِفُهَا، وَدَعْوَةٍ تَسْمَعُهَا، وَحَسَنَةٍ تَتَقَبَّلُهَا، وَسَيِّئَةٍ تَتَغَمَّدُهَا، انَّكَ لَطِيفٌ بِمَا تَشَاءُ خَبِيرٌ، وَعَلى كُلِّ شَي‌ءٍ قَدِيرٌ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اقْرَبُ مَنْ دُعِىَ، وَاسْرَعُ مَنْ اجَابَ، وَاكْرَمُ مَنْ عَفى وَاوْسَعُ مَنْ اعْطى وَاسْمَعُ مَنْ سُئِلَ، يَا رَحمنَ الدُّنْيَا والْآخِرَةِ وَرحِيمَهُمَا، لَيْسَ كَمِثْلِكَ مَسْئُولٌ، وَلَا سِوَاكَ مَاْمُولٌ، دَعَوْتُكَ فَاجَبْتَنِي، وَسَئَلْتُكَ فَاعْطَيْتَنِي، وَرَغِبْتُ الَيْكَ فَرَحِمْتَنِي، وَوَثِقْتُ بِكَ فَنَجَّيْتَنِي، وَفَزِعْتُ الَيْكَ فَكَفَيْتَنِي، اللهُمَّ فَصَلِّ عَلى مُحَمَّد عَبْدِكَ وَرَسُولِكَ وَنَبِيِّكَ، وَعَلى آلِهِ الطَّيِّبِينَ الطَّاهِرِينَ اجْمَعِينَ، وَتَمِّمْ لَنَا نَعْمآئَكَ، وَهَنِّئْنَا عَطآئَكَ، وَاكْتُبْنَا لَكَ شَاكِرِينَ، وَلِآلَآئِكَ ذَاكِرِينَ، آمِينَ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مَلَكَ فَقَدَرَ، وَقَدَرَ فَقَهَرَ، وَعُصِىَ فَسَتَرَ، وَاسْتُغْفِرَ فَغَفَرَ، يَا غَايَةَ الطَّالِبِينَ الرَّاغِبِينَ، وَمُنْتَهى امَلِ الرَّاجِينَ، يَا مَنْ احَاطَ بِكُلِّ شَي‌ءٍ عِلْماً، وَوَسِعَ الْمُسْتَقِيلِينَ رَاْفَةً وَحِلْماً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نَتَوَجَّهُ الَيْكَ فِي هذِهِ الْعَشِيَّةِ الَّتِي شَرَّفْتَهَا وَعَظَّمْتَهَا بِمُحَمَّدٍ نَبِيِّكَ وَرَسُولِكَ، وَخِيَرَتِكَ مِنْ خَلْقِكَ، وَامِينِكَ عَلى وَحْيِكَ، الْبَشِيرِ النَّذِيرِ، السِّرَاجِ الْمُنِيرِ، الَّذِي انْعَمْتَ بِهِ عَلَى الْمُسْلِمِينَ، وَجَعَلْتَهُ رَحْمَةً لِلْعَالَمِينَ، اللهُمَّ فَصَلِّ عَلى مُحَمَّدٍ وَآلِ مُحَمَّدٍ، كَمَا مُحَمَّدٌ اهْلٌ لِذلِكَ مِنْكَ، يَا عَظِيمُ فَصَلِّ عَلَيْهِ وَعَلى آلِهِ، الْمُنْتَجَبِينَ الطَّيِّبِينَ، الطَّاهِرِينَ اجْمَعِينَ، وَتَغَمَّدْنَا بِعَفْوِكَ عَنَّا، فَالَيْكَ عَجَّتِ الْأَصْوَاتُ بِصُنُوفِ اللُّغاتِ، فَاجْعَلْ لَنَا اللَّهُمَّ فِي هذِهِ الْعَشِيَّةِ نَصِيباً مِنْ كُلِّ خَيْرٍ تَقْسِمُهُ بَيْنَ عِبَادِكَ، وَنُورٍ تَهْدِي بِهِ، وَرَحْمَةٍ تَنْشُرُهَا، وَبَرَكَةٍ تُنْزِلُهَا، وَعَافِيَةٍ تُجَلِّلُهَا، وَرِزْقٍ تَبْسُطُهُ،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اقْلِبْنَا فِي هذَا الْوَقْتِ مُنْجِحِينَ مُفْلِحِينَ مَبْرُورِينَ غَانِمِينَ، وَلَا تَجْعَلْنَا مِنَ الْقَانِطِينَ، وَلَا تُخْلِنَا مِنْ رَحْمَتِكَ، وَلَا تَحْرِمْنَا مَا نُؤَمِّلُهُ مِنْ فَضْلِكَ، وَلَا تَجْعَلْنَا مِنْ رَحْمَتِكَ مَحْرُومِينَ، وَلَا لِفَضْلِ مَا نُؤَمِّلْهُ مِنْ عَطآئِكَ قَانِطِينَ وَلَا تَرُدَّنَا خَائِبِينَ وَلَا مِنْ بَابِكَ مَطْرُودِينَ، يَا اجْوَدَ الأَجْوَدِينَ، وَاكْرَمَ الْأَكْرَمِينَ، الَيْكَ اقْبَلْنَا مُوقِنِينَ، وَلِبَيْتِكَ الْحَرَامِ آمِّينَ قَاصِدِينَ، فَاعِنَّا عَلى مَنَاسِكِنَا، وَاكْمِلْ لَنَا حَجَّنَا، وَاْعْفُ عَنَّا وَعَافِنَا، فَقَدْ مَدَدْنَا الَيْكَ ايْدِينَا فَهِىَ بِذِلَّةِ الْإِعْتِرافِ مَوْسُومَةٌ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فَاعْطِنَا فِي هذِهِ الْعَشِيَّةِ مَا سَئَلْنَاكَ، وَاكْفِنَا مَا اسْتَكْفَيْنَاكَ، فَلَا كافِىَ لَنَا سِوَاكَ، وَلَا رَبَّ لَنَا غَيْرُكَ، نَافِذٌ فِينَا حُكْمُكَ، مُحِيطٌ بِنَا عِلْمُكَ، عَدْلٌ فِينَا قَضآؤُكَ، اقْضِ لَنَا الْخَيْرَ، وَاجْعَلْنَا مِنْ اهْلِ الْخَيْرِ، اللهُمَّ اوْجِبْ لَنَا بِجُودِكَ عَظِيمَ الْأَجْرِ، وَكَرِيمَ الذُّخْرِ، وَدَوَامَ الْيُسْرِ، وَاغْفِرْ لَنَا ذُنُوبَنَا اجْمَعِينَ، وَلَا تُهْلِكْنَا مَعَ الْهَالِكِينَ، وَلَا تَصْرِفْ عَنَّا رَاْفَتَكَ وَرَحْمَتَك يَا ارْحَمَ الرَّاحِمِينَ، اللَّهُمَّ اجْعَلْنَا فِي هذَا الْوَقْتِ مِمَّنْ سَالَكَ فَاعْطَيْتَهُ، وَشَكَرَكَ فَزِدْتَهُ، وَتَابَ</w:t>
      </w:r>
    </w:p>
    <w:p>
      <w:pPr>
        <w:pStyle w:val="BookText"/>
        <w:rPr/>
      </w:pPr>
      <w:r>
        <w:rPr>
          <w:rFonts w:ascii="Amiri" w:hAnsi="Amiri" w:eastAsia="Amiri" w:cs="Amiri"/>
          <w:color w:val="111111"/>
          <w:sz w:val="28"/>
          <w:sz w:val="28"/>
          <w:szCs w:val="28"/>
          <w:rtl w:val="true"/>
          <w:lang w:bidi="ar-SA"/>
        </w:rPr>
        <w:t>الَيْكَ فَقَبِلْتَهُ وَتَنَصَّلَ الَيْكَ مِنْ ذُنُوبِهِ كُلِّهَا فَغَفَرْتَهَا لَهُ يَا ذَالْجَلَالِ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وَنَقِّنَا وَسَدِّدْنَا واقْبَلْ تَضَرُّعَنَا يَا خَيْرَ مَنْ سُئِلَ، وَيَا ارْحَمَ مَنِ اسْتُرْحِمَ، يَا مَنْ لَا يَخْفى عَلَيْهِ اغْمَاضُ الْجُفُونِ، ولَا لَحْظُ الْعُيُونِ، وَلَا مَا اسْتَقَرَّ فِى الْمَكْنُونِ، وَلَا مَا انْطَوَتْ عَلَيْهِ مُضْمَرَاتُ الْقُلُوبِ، الَا كُلُّ ذلِكَ قَدْ احْصَاهُ عِلْمُكَ، وَوَسِعَهُ حِلْمُكَ، سُبْحَانَكَ وَتَعَالَيْتَ عَمَّا يَقُولُ الظَّالِمُونَ عُلُوّاً كَبِيراً، تُسَبِّحُ لَكَ السَّموَاتُ السَّبْعُ، وَالْأَرَضُونَ وَمَنْ فِيهِنَّ، وَانْ مِنْ شَي‌ءٍ الَّا يُسَبِّحُ بِحَمْدِكَ، فَلَكَ الْحَمْدُ وَالْمَجْدُ، وَعُلُوُّ الْجَدِّ، يَا ذَالْجَلَالِ وَالْإِكْرَامِ، وَالْفَضْلِ وَالْإِنْعَامِ، وَالْأَيَادِى الْجِسَامِ، وَانْتَ الْجَوَادُ الْكَرِيمُ، الرَّؤُوفُ الرَّحِيمُ، اللهُمَّ اوْسِعْ عَلَىَّ مِنْ رِزْقِكَ الْحَلَالِ، وَعَافِنِي فِي بَدَنِي وَدِينِي، وَآمِنْ خَوْفِي، وَاعْتِقْ رَقَبَتِي مِنَ النَّارِ، اللَّهُمَّ لَا تَمْكُرْ بِي، وَلَا تَسْتَدْرِجُنِي، وَلَا تَخْدَعْنِي، وَادْرَءْ عَنِّي شَرَّ فَسَقَةِ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اسْمَعَ السَّامِعِينَ، يَا ابْصَرَ النَّاظِرِينَ، وَيَا اسْرَعَ الْحَاسِبِينَ، وَيَا ارْحَمَ الرَّاحِمِينَ، صَلِّ عَلى مُحَمَّدٍ وَآلِ مُحَمَّدٍ، السَّادَةِ الْمَيَامِينَ، وَاسْئَلُكَ اللهُمَّ حَاجَتِى الَّتِي انْ اعْطَيْتَنِيهَا لَمْ يَضُرَّنِي مَا مَنَعْتَنِي، وَانْ مَنَعْتَنِيهَا لَمْ يَنْفَعْنِي مَا اعْطَيْتَنِي، اسْئَلُكَ فَكَاكَ رَقَبَتِي مِنَ النَّارِ، لَاالهَ الَّا انْتَ، وَحْدَكَ لَاشَرِيكَ لَكَ، لَكَ الْمُلْكُ، وَلَكَ الْحَمْدُ، وَانْتَ عَلى كُلِّ شَي‌ءٍ قَدِيرٌ، يَا رَبِّ يا رَبِّ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انَا الْفَقِيرُ فِي غِنَاىَ فَكَيْفَ لَااكُونُ فَقِيراً فِي فَقْرِي، الهِي انَا الْجَاهِلُ فِي عِلْمِي فَكَيْفَ لَااكُونُ جَهُولًا فِي جَهْلِي، الهِي انَّ اخْتِلافَ تَدْبِيرِكَ، وَسُرْعَةَ طَوآءِ مَقَادِيرِكَ، مَنَعَا عِبَادَكَ الْعَارِفِينَ بِكَ عَنْ السُّكُونِ الى عَطاءٍ، وَالْيأْسِ مِنْكَ فِي بَلَآءٍ، الهِي مِنِّي مَا يَلِيقُ بِلُؤُمِي وَمِنْكَ مَا يَلِيقُ بِكَرَمِكَ، الهِي وَصَفْتَ نَفْسَكَ بِاللُّطْفِ وَالرَّأْفَةِ لِي قَبْلَ وُجُودِ ضَعْفِي، افَتَمْنَعُنِي مِنْهُمَا بَعْدَ وُجُودِ ضَعْفِي، الهِي انْ ظَهَرَتِ الْمَحَاسِنُ مِنِّي فَبِفَضْلِكَ، وَلَكَ الْمِنَّةُ عَلَىَّ، وَانْ ظَهَرَتِ الْمَسَاوِي مِنِّي فَبِعَدْلِكَ، وَلَكَ الْحُجَّةُ عَلَيَّ، الهِي كَيْفَ تَكِلُنِي وَقَدْ تَكَفَّلْتَ لِي، وَكَيْفَ اضَامُ وَانْتَ النَّاصِرُ لِي، امْ كَيْفَ اخِيبُ وَانْتَ الْحَفِىُّ بِي، هَا انَا اتَوَسَّلُ</w:t>
      </w:r>
    </w:p>
    <w:p>
      <w:pPr>
        <w:pStyle w:val="BookText"/>
        <w:rPr/>
      </w:pPr>
      <w:r>
        <w:rPr>
          <w:rFonts w:ascii="Amiri" w:hAnsi="Amiri" w:eastAsia="Amiri" w:cs="Amiri"/>
          <w:color w:val="111111"/>
          <w:sz w:val="28"/>
          <w:sz w:val="28"/>
          <w:szCs w:val="28"/>
          <w:rtl w:val="true"/>
          <w:lang w:bidi="ar-SA"/>
        </w:rPr>
        <w:t>الَيْكَ بِفَقْرِي الَيْكَ، وَكَيْفَ اتَوَسَّلُ الَيْكَ بِمَا هُوَ مَحَالٌ انْ يَصِلَ الَيْكَ، امْ كَيْفَ اشْكُو الَيْكَ حَالِي وَهُوَ لَايَخْفى عَلَيْكَ، امْ كَيْفَ اتَرْجِمُ بِمَقَالِي وَهُوَ مِنَكَ بَرَزٌ الَيْكَ، امْ كَيْفَ تُخَيِّبُ آمَالِي وَهِىَ قَدْ وَفَدَتْ الَيْكَ، امْ كَيْفَ لَاتُحْسِنُ احْوَالِي وَبِكَ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مَا الْطَفَكَ بِي مَعَ عَظِيمِ جَهْلِي، وَمَا ارْحَمَكَ بِي مَعَ قَبِيحِ فِعْلِي، الهِي مَا اقْرَبَكَ مِنِّي وَابْعَدَنِي عَنْكَ، وَمَا ارْافَكَ بِي، فَمَا الَّذِي يَحْجُبُنِي عَنْكَ، الهِي عَلِمْتُ بِاخْتِلَافِ الْآثَارِ، وَتَنقُّلَاتِ الْأَطْوَارِ، انَّ مُرَادَكَ مِنِّي انْ تَتَعَرَّفَ الَىَّ فِي كُلِّ شَي‌ءٍ، حَتّى لَااجْهَلَكَ فِي شَي‌ءٍ، الهِي كُلَّمَا اخْرَسَنِي لُؤْمِي انْطَقَنِي كَرَمُكَ، وَكُلَّمَا آيَسَتْنِي اوْصَافِي اطْمَعَتْنِي مِنَنُكَ، الهِي مَنْ كَانَتْ مَحَاسِنُهُ مَسَاوِىَ، فَكَيْفَ لَاتَكُونُ مُسَاوِيهِ مَسَاوِىَ، وَمَنْ كَانَتْ حَقَايِقُهُ دَعَاوِىَ، فَكَيْفَ لَاتَكُونُ دَعَاوِيَهِ دَعَاوِىَ، الهِي حُكْمُكَ النَّافِذُ، وَمَشِيَّتُكَ الْقَاهِرَةُ لَمْ يَتْرُكَا لِذِي مَقَالٍ مَقَالًا، وَلَا لِذِي حَالٍ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كَمْ مِنْ طَاعَةٍ بَنَيْتُهَا، وَحالَةٍ شَيَّدْتُهَا، هَدَمَ اعْتمادِي عَلَيْهَا عَدْلُكَ، بَلْ اقَالَنِي مِنْهَا فَضْلُكَ، الهِي انَّكَ تَعْلَمُ انِّي وَانْ لَمْ تَدُمِ الطَّاعَةُ مِنِّي فِعْلًا جَزْماً فَقَدْ دَامَتْ مَحَبَّةً وَعَزْماً، الهِي كَيْفَ اعْزِمُ وَانْتَ الْقَاهِرُ، وَكَيْفَ لَااعْزِمُ وَانْتَ الْآمِرُ، الهِي تَرَدُّدِي فِى الْآثَارِ يُوجِبُ بُعْدَ الْمَزَارِ، فَاجْمَعْنِي عَلَيْكَ بِخِدْمَةٍ تُوصِلُنِي الَيْكَ، كَيْفَ يُسْتَدَلُّ عَلَيْكَ بِمَا هُوَ فِي وُجُودِهِ مُفْتَقِرٌ الَيْكَ، ايَكُونُ لِغَيْرِكَ مِنَ الظُّهُورِ مَا لَيْسَ لَكَ، حَتّى يَكُونَ هُوَ الْمُظْهِرَ لَكَ، مَتى غِبْتَ حَتّى تَحْتَاجَ الى دَلِيلٍ يَدُلُّ عَليْكَ، وَمَتى بَعُدْتَ حَتّى تَكُونَ الْآثَارُ هِىَ الَّتِي تُوصِلُ الَيْكَ، عَمِيَتْ عَيْنٌ لَاتَرَاكَ عَلَيْهَا رَقِيباً، وَخَسِرَتْ صَفْقَةُ عَبْدٍ لَمْ تَجْعَلْ لَهُ مِنْ حُبِّكَ نَصِيباً، الهِي امَرْتَ بِالرُّجُوعِ الَى الْآثَارِ فَارْجِعْنِي الَيْكَ بِكِسْوَةِ الْأَنْوَارِ، وَهِدَايَةِ الْإِسْتِبصَارِ، حَتّى ارْجَعَ الَيْكَ مِنْهَا كَمَا دَخَلْتُ الَيْكَ مِنْهَا، مَصُونَ السِّرِّ عَنِ النَّظَرِ الَيْهَا، وَمَرْفُوعَ الْهِمَّةِ عَنِ الْإِعْتمادِ عَلَيْهَا، انَّكَ عَلى كُلِّ شَي‌ءٍ قَدِيرٌ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هذَا ذُلِّي ظَاهِرٌ بَيْنَ يَدَيْكَ، وَهذَا حَالِي لَايَخْفى عَلَيْكَ، مِنْكَ اطْلُبُ الْوُصُولُ</w:t>
      </w:r>
    </w:p>
    <w:p>
      <w:pPr>
        <w:pStyle w:val="BookText"/>
        <w:rPr/>
      </w:pPr>
      <w:r>
        <w:rPr>
          <w:rFonts w:ascii="Amiri" w:hAnsi="Amiri" w:eastAsia="Amiri" w:cs="Amiri"/>
          <w:color w:val="111111"/>
          <w:sz w:val="28"/>
          <w:sz w:val="28"/>
          <w:szCs w:val="28"/>
          <w:rtl w:val="true"/>
          <w:lang w:bidi="ar-SA"/>
        </w:rPr>
        <w:t>الَيْكَ، وِبَكَ اسْتَدِلُّ عَلَيْكَ، فَاهْدِنِي بِنُورِكَ الَيْكَ، وَاقِمْنِي بِصِدْقِ الْعُبُودِيَّةِ بَيْنَ يَدَيْكَ، الهِي عَلِّمْنِي مِنْ عِلْمِكَ الْمَخْزُونِ، وَصُنِّي بِسِتْرِكَ الْمَصُونِ، الهِي حَقِّقْنِي بِحَقَائِقِ اهْلِ الْقُرْبِ، وَاسْلُكْ بِي مَسْلَكَ اهْلِ الْجَذْبِ، الهِي اغْنِنِي بِتَدْبِيرِكَ لِي عَنْ تَدْبِيرِي، وَبِاخْتِيَارِكَ عَنِ اخْتِيَارِي، وَاوْقِفْنِي عَلى مَراكِزِ اضْطِرَارِي، الهِي اخْرِجْنِي مِنْ ذُلِّ نَفْسِي، وَطَهِّرْنِي مِنْ شَكِّي وَشِرْكِي قَبْلَ حُلُولِ رَمْسِي، بِكَ انْتَصِرُ فَانْصُرْنِي، وَعَلَيْكَ اتَوَكَّلُ فَلَا تَكِلْنِي، وَايَّاكَ اسْئَلُ فَلَا تُخَيِّبْنِي، وَفِي فَضْلِكَ ارْغَبُ فَلَا تَحْرِمْنِي، وَبِجَنَابِكَ انْتَسِبُ فَلَا تُبْعِدْنِي، وَبِبَابِكَ اقِفُ فَلَا تَطْرُدُنِي، الهِي تَقَدَّسَ رِضَاكَ انْ يَكُونَ لَهُ عِلَّةٌ مِنْكَ، فَكَيْفَ يَكُونُ لَهُ عِلَّةٌ مِنِّي، الهِي انْتَ الْغِنى بِذَاتِكَ انْ يَصِلَ الَيْكَ النَّفْعُ مِنْكَ، فَكَيْفَ لَاتَكُونُ غَنِيّاً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انَّ الْقَضآءَ وَالْقَدَرَ يُمَنِّينِي، وَانَّ الْهَوى بِوَثَائِقِ الشَّهْوَةِ اسَرَنِي، فَكُنْ انْتَ النَّصِيرَ لِي، حَتّى تَنْصُرَنِي وَتُبَصِّرَنِي، وَاغْنِنِي بِفَضْلِكَ حَتّى اسْتَغْنِىَ بِكَ عَنْ طَلَبِي، انْتَ الَّذِي اشْرَقْتَ الْأَنْوَارَ فِي قُلُوبِ اوْلِيائِكَ حَتّى عَرَفُوكَ وَوَحَّدوكَ، وَانْتَ الَّذِي ازَلْتَ الْأَغْيَارَ عَنْ قُلُوبِ احِبَّائِكَ حَتّى لَمْ يُحِبُّوا سِوَاكَ، وَلَمْ يَلْجَئُوا الى غَيْرِكَ، انْتَ الْمُوْنِسُ لَهُمْ حَيْثُ اوْحَشَتْهُمُ الْعَوَالِمُ، وَانْتَ الَّذِي هَدَيْتَهُمْ حَيْثُ اسْتَبَانَتْ لَهُمُ الْمَعَالِمُ، مَاذَا وَجَدَ مَنْ فَقَدَكَ، وَمَا الَّذِي فَقَدَ مَنْ وَجَدَكَ، لَقَدْ خَابَ مَنْ رَضِىَ دُونَكَ بَدَلًا، وَلَقَدْ خَسِرَ مَنْ بَغى عَنْكَ مُتَحَوِّلًا، كَيْفَ يُرْجى سِوَاكَ، وَانْتَ مَا قَطَعْتَ الْإِحْسَانَ، وَكَيْفَ يُطْلَبُ مِنْ غَيْرِكَ وَانْتَ مَا بَدَّلْتَ عَادَةَ الْإِمْتِنَانِ، يَا مَنْ اذَاقَ احِبّآئَهُ حَلَاوَةَ الْمُؤَانَسَةِ، فَقَامُوا بَيْنَ يَدَيْهِ مُتَمَلِّقِينَ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مَنْ الْبَسَ اوْلِيَائَهُ مَلَابِسَ هَيْبَتِهِ، فَقَامُوا بَيْنَ يَدَيْهِ مُسْتَغْفِرِينَ، انْتَ الذَّاكِرُ قَبْلَ الذَّاكِرِينَ، وَانْتَ الْبَادِي بِالْإِحْسَانِ قَبْلَ تَوَجُّهِ الْعَابِدِينَ، وَانْتَ الْجَوَادُ بِالْعَطآءِ قَبْلَ طَلَبِ الطَّالِبِينَ، وَانْتَ الْوَهَّابُ، ثُمَّ لِمَا وَهَبْتَ لَنَا مِنَ الْمُسْتَقْرِضِينَ، الهِي اطْلُبْنِي بِرَحْمَتِكَ حَتّى اصِلَ الَيْكَ، وَاجْذِبْنِي بِمَنِّكَ حَتّى اقْبِلَ عَلَيْكَ، الهِي انَّ رَجآئِي لَايَنْقَطِعُ عَنْكَ وَانْ عَصَيْتُكَ، كَمَا انَّ خَوْفِي لَايُزايِلُنِي وَانْ اطَعْتُكَ، فَقَدْ دَفَعَتْنِي الْعَوَالِمُ الَيْكَ، وَقَدْ اوْقَعَنِي عِلْمِي</w:t>
      </w:r>
      <w:bookmarkStart w:id="512" w:name="pg737_6577"/>
    </w:p>
    <w:p>
      <w:pPr>
        <w:pStyle w:val="BookText"/>
        <w:rPr/>
      </w:pPr>
      <w:bookmarkEnd w:id="512"/>
      <w:r>
        <w:rPr>
          <w:rFonts w:ascii="Amiri" w:hAnsi="Amiri" w:eastAsia="Amiri" w:cs="Amiri"/>
          <w:color w:val="111111"/>
          <w:sz w:val="28"/>
          <w:sz w:val="28"/>
          <w:szCs w:val="28"/>
          <w:rtl w:val="true"/>
          <w:lang w:bidi="ar-SA"/>
        </w:rPr>
        <w:t>بِكَرَمِكَ عَلَيْكَ، الهِي كَيْفَ اخِيبُ وَانْتَ امَلِي، امْ كَيْفَ اهَانُ وَعَلَيْكَ مُتَكَّلِي، الهِي كَيْفَ اسْتَعِزُّ وَفِى الذِّلَّةِ ارْكَزْتَنِي، امْ كَيْفَ لَااسْتَعِزُّ وَالَيْكَ نَسَبْتَنِي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كَيْفَ لَاافْتَقِرُ وَانْتَ الَّذِي فِى الْفُقَرآءِ اقَمْتَنِي، امْ كَيْفَ افْتَقِرُ وَانْتَ الَّذِي بِجُودِكَ اغْنَيْتَنِي، وَانْتَ الَّذِي لَاالهَ غَيْرُكَ، تَعَرَّفْتَ لِكُلِّ شَي‌ءٍ فَمَا جَهِلَكَ شَي‌ءُ، وَانْتَ الَّذِي تَعَرَّفْتَ الَيَّ فِي كُلِّ شَي‌ءٍ، فَرَايْتُكَ ظَاهِراً فِي كُلِّ شَي‌ءٍ، وَانْتَ الظَّاهِرُ لِكُلِّ شَي‌ءٍ، يَا مَنِ اسْتَوى بِرَحْمَانِيَّتِهِ فَصَارَ الْعَرْشُ غَيْباً فِي ذَاتِهِ، مَحَقْتَ الْآثَارَ بِالْآثَارِ، وَمَحَوْتَ الْأَغْيَارَ بِمُحِيطَاتِ افْلَاكِ الْأَنْوَارِ، يَا مَنِ احْتَجَبَ فِي سُرَادِقَاتِ عَرْشِهِ عَنْ انْ تُدْرِكَهُ الْأَبْصَارُ، يَا مَنْ تَجَلّى بِكَمَالِ بَهآئِهِ، فَتَحَقَّقتْ عَظَمَتُهُ الْإِسْتِوآءَ، كَيْفَ تَخْفى وَانْتَ الظَّاهِرُ، امْ كَيْفَ تَغِيبُ وَانْتَ الرَّقِيبُ الْحَاضِرُ، انَّكَ عَلى كُلِّ شَي‌ءٍ قَدِيرٍ، وَالْحَمْدُ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 وبشر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له جهد إلّاقوله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الدعاء وشغل من حضر ممّن كان حوله، وشهد ذلك المحضر عن الدّعاء لأنفسهم وأقبلوا على الاستماع له عليه السلام والتأمين على دعائه، قد اقتصروا على ذلك لأنفسهم، ثمّ علت أصواتهم بالبكاء معه، وغربت الشمس وأفاض عليه السلام وأفاض النّاس معه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6194297_211673320"/>
      <w:bookmarkStart w:id="514" w:name="_Toc188"/>
      <w:bookmarkEnd w:id="513"/>
      <w:r>
        <w:rPr>
          <w:rtl w:val="true"/>
        </w:rPr>
        <w:t>في أنّه عليه السلام دفع من المشعر وأسرع في الوادي المحسِّر</w:t>
      </w:r>
      <w:bookmarkEnd w:id="514"/>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فضيل، عن عمر بن ذر، عن عبد الملك بن الحارث، عن عقبة مولى أذلم بن ناعمة الحضرمي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دفع مع الحسين بن عليّ من جمع فلم يزد على السير، فلمّا أتى وادي محسر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ارجز بصوتك واركض برجلك واضرب بسوطك، ودفع في الوادي حتّى استوت به الأرض، وخرج من الوادي</w:t>
      </w:r>
      <w:r>
        <w:rPr>
          <w:rFonts w:eastAsia="Amiri" w:cs="Amiri" w:ascii="Amiri" w:hAnsi="Amiri"/>
          <w:color w:val="111111"/>
          <w:sz w:val="28"/>
          <w:szCs w:val="28"/>
          <w:rtl w:val="true"/>
          <w:lang w:bidi="ar-SA"/>
        </w:rPr>
        <w:t>.</w:t>
      </w:r>
      <w:bookmarkStart w:id="515" w:name="pg737_6579"/>
    </w:p>
    <w:p>
      <w:pPr>
        <w:pStyle w:val="Heading4"/>
        <w:numPr>
          <w:ilvl w:val="3"/>
          <w:numId w:val="1"/>
        </w:numPr>
        <w:rPr/>
      </w:pPr>
      <w:bookmarkStart w:id="516" w:name="__RefHeading___Toc6194299_211673320"/>
      <w:bookmarkStart w:id="517" w:name="_Toc189"/>
      <w:bookmarkEnd w:id="515"/>
      <w:bookmarkEnd w:id="516"/>
      <w:r>
        <w:rPr>
          <w:rtl w:val="true"/>
        </w:rPr>
        <w:t>في عمرته التي احصر فيها عليه السلام</w:t>
      </w:r>
      <w:bookmarkEnd w:id="517"/>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 الفضل بن شاذان، عن ابن أبي عمير؛ وصفوان،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غير المصدود، المحصور المريض والمصدود الذي يصدّه المشركون كما ردّوا رسول اللَّه صلى الله عليه و آله وأصحابه ليس من مرض، والمصدود تحلّ له النساء، والمحصور لا تحلّ 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أُحصر فبعث بالهدي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ميعاداً إن كان في الحجّ فمحلّ الهدي يوم النحر، فاذا كان يوم النحر فليقصّ من رأسه ولا يجب عليه الحلق حتّى يقضي المناسك، وإن كان في عمرة فلينظر مقدار دخول أصحابه مكّة والساعة الّتي يعدهم فيها، فاذا كان تلك الساعة قصّر وأحلّ، وإن كان مرض في الطريق بعدما أحرم فأراد الرّجوع رجع إلى أهله ونحر بدنة أو أقام مكانه حتّى يبرأ إذا كان في عمرة، وإذا برأ فعليه العمرة واجبة، وإن كان عليه الحجّ رجع أو أقام ففاته الحجّ فإنّ عليه الحجّ من قابل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الحسين بن عليّ صلوات اللَّه عليهما خرج معتمراً فمرض في الطريق، فبلغ عليّاً عليه السلام ذلك وهو في المدينة فخرج في طلبه فأدركه بالسقيا وهو مريض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تشتكي؟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رأسي فدعا عليّ عليه السلام ببدنة فنحرها وحلق رأسه وردّه إلى المدينة فلمّا برأ من وجعه 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حين برأ من وجعه قبل أن يخرج إلى العمرة حلّت له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وبالصّفا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رسول اللَّه صلى الله عليه و آله حين رجع من الحديبية حلّت له النساء ولم يطف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سواء كان النبيّ صلى الله عليه و آله مصدوداً والحسين عليه السلام محصوراً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رفاعة بن موسى،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الحسين عليه السلام معتمراً وقد ساق بدنة حتّى انتهى إلى السقيا </w:t>
      </w:r>
      <w:r>
        <w:rPr>
          <w:rStyle w:val="FootnoteAnchor"/>
          <w:rtl w:val="true"/>
        </w:rPr>
        <w:footnoteReference w:id="947"/>
      </w:r>
      <w:r>
        <w:rPr>
          <w:rFonts w:ascii="IRNazanin" w:hAnsi="IRNazanin" w:eastAsia="IRNazanin"/>
          <w:color w:val="111111"/>
          <w:sz w:val="28"/>
          <w:sz w:val="28"/>
          <w:szCs w:val="28"/>
          <w:rtl w:val="true"/>
          <w:lang w:bidi="fa-IR"/>
        </w:rPr>
        <w:t xml:space="preserve">فبرسم </w:t>
      </w:r>
      <w:r>
        <w:rPr>
          <w:rStyle w:val="FootnoteAnchor"/>
          <w:rtl w:val="true"/>
        </w:rPr>
        <w:footnoteReference w:id="948"/>
      </w:r>
      <w:r>
        <w:rPr>
          <w:rFonts w:ascii="Amiri" w:hAnsi="Amiri" w:eastAsia="Amiri" w:cs="Amiri"/>
          <w:color w:val="111111"/>
          <w:sz w:val="28"/>
          <w:sz w:val="28"/>
          <w:szCs w:val="28"/>
          <w:rtl w:val="true"/>
          <w:lang w:bidi="ar-SA"/>
        </w:rPr>
        <w:t>فحلق رأسه ونحرها مكانه ثمّ أقبل حتّى جاء فضرب الباب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وربّ الكعبة افتحوا له، وكانوا قد حمّوا له الماء فأكبّ عليه فشرب ثمّ اعتمر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عليّ عليه السلام في طريق مكّة إذ أبصر ناقة معقولة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أبي عبد اللَّه عليه السلام وربّ الكعبة، فعدل فإذا الحسين بن علي عليهما السلام محرم محموم عليه دثار، فأمر به عليه السلام فحجم وعصّب رأسه، وساق عنه بدنة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الأحمر، عن يحيى بن سعيد، عن يعقوب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أسماء مولى عبد اللَّه بن جعفر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الحسين بن عليّ حاجّاً فاشتكى ببعض الطريق فأشار إليه رأسه فقالوا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يشير إلى رأسه، فأمر بجزور يتصدّق بها على أهل الماء وحلقة</w:t>
      </w:r>
      <w:r>
        <w:rPr>
          <w:rFonts w:eastAsia="Amiri" w:cs="Amiri" w:ascii="Amiri" w:hAnsi="Amiri"/>
          <w:color w:val="111111"/>
          <w:sz w:val="28"/>
          <w:szCs w:val="28"/>
          <w:rtl w:val="true"/>
          <w:lang w:bidi="ar-SA"/>
        </w:rPr>
        <w:t>.</w:t>
      </w:r>
      <w:bookmarkStart w:id="518" w:name="pg737_6583"/>
    </w:p>
    <w:p>
      <w:pPr>
        <w:pStyle w:val="Heading4"/>
        <w:numPr>
          <w:ilvl w:val="3"/>
          <w:numId w:val="1"/>
        </w:numPr>
        <w:rPr/>
      </w:pPr>
      <w:bookmarkStart w:id="519" w:name="__RefHeading___Toc6194301_211673320"/>
      <w:bookmarkStart w:id="520" w:name="_Toc190"/>
      <w:bookmarkEnd w:id="518"/>
      <w:bookmarkEnd w:id="519"/>
      <w:r>
        <w:rPr>
          <w:rtl w:val="true"/>
        </w:rPr>
        <w:t>في عمرته عليه السلام قبل إستشهاده بكربلاء</w:t>
      </w:r>
      <w:bookmarkEnd w:id="520"/>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الكلبي والمدائني وغيرهما من أصحاب السيرة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الحسين عليه السلام إلى مكّة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ولزم الطريق الأعظم، فقال له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تنكّبت الطريق الأعظم كما فعل ابن الزبير كيلا يلحقك الطلب،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أفارقه حتّى يقضي اللَّه ما هو قاض، ولما دخل الحسين عليه السلام مكّة كان دخوله إياها ليلة الجمعة لثلاث مضين من شعبان دخلها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ثمّ نزلها فأقبل أهلها يختلفون إليه ومن كان بها من المعتمرين وأهل الآفاق، وابن الزبير بها قد لزم جانب الكعبة وهو قائم يصلّي عندها ويطوف ويأتي الحسين عليه السلام فيمن يأتيه، فيأتيه اليومين المتواليين، ويأتيه بين كلّ يومين مرّة وهو أثقل خلق اللَّه على ابن الزبير قد عرف انّ أهل الحجاز لا يبايعونه مادام الحسين عليه السلام في البلد، وانّ الحسين عليه السلام أطوع في الناس منه وأجلّ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الكلبي والمدائني وغيرهما من أصحاب السيرة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الحسين عليه السلام من تحت ليلته وهي ليلة الأحد ليومين بقيا من رجب متوجّهاً نحو مكّة، ومعه بنوا أخيه وإخوته وجُلّ أهل بيته إلّامحمد بن الحنفية رحمة اللَّه عليه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الفرزدق الشاعر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بأمّي في سنة ستين فبينا أنا أسوق بعيرها حين دخلت الحرم إذ لقيت الحسين بن عليّ عليهما السلام خارجاً من مكّة</w:t>
      </w:r>
      <w:bookmarkStart w:id="521" w:name="pg737_6585"/>
    </w:p>
    <w:p>
      <w:pPr>
        <w:pStyle w:val="BookText"/>
        <w:rPr/>
      </w:pPr>
      <w:bookmarkEnd w:id="521"/>
      <w:r>
        <w:rPr>
          <w:rFonts w:ascii="Amiri" w:hAnsi="Amiri" w:eastAsia="Amiri" w:cs="Amiri"/>
          <w:color w:val="111111"/>
          <w:sz w:val="28"/>
          <w:sz w:val="28"/>
          <w:szCs w:val="28"/>
          <w:rtl w:val="true"/>
          <w:lang w:bidi="ar-SA"/>
        </w:rPr>
        <w:t>مع أسيافه وأتراسه،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القطار؟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بن علي عليهما السلام، فأتيته فسلّمت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سؤلك وأملك فيما تحب، بأبي أنت وأمي يابن رسول اللَّه ما أعجلك عن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اعجّل لُاخذت،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من العرب فلا واللَّه ما فتشني عن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سألت، قلوب الناس معك وأسيافهم عليك والقضاء ينزل من السماء واللَّه يفعل ما يشاء،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للَّه الأمر وكلّ يوم هو في شأن، إن نزل القضاء بما نحبّ ونرضى فنحمد اللَّه على نعمائه وهو المستعان على أداء الشكر، وإن حال القضاء دون الرّجاء فلم يبعد من كان الحق نيّته والتقوى سريرته،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بلّغك اللَّه ما تحبّ وكفاك ما تحذر، وسألته عن أشياء من نذور ومناسك فأخبرني بها، وحرّك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ثمّ افترقنا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6194303_211673320"/>
      <w:bookmarkStart w:id="523" w:name="_Toc191"/>
      <w:bookmarkEnd w:id="522"/>
      <w:r>
        <w:rPr>
          <w:rtl w:val="true"/>
        </w:rPr>
        <w:t>متى خرج الإمام الحسين عليه السلام من مكّة؟</w:t>
      </w:r>
      <w:bookmarkEnd w:id="523"/>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حمّاد بن عيسى، عن إبراهيم بن عمر اليماني،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رجل خرج في أشهر الحجّ معتمراً ثمّ رجع إلى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حجّ في عامه ذلك وأفرد الحجّ فليس عليه دم، فإنّ الحسين بن عليّ عليهما السلام خرج قبل التروية بيوم إلى العراق وقد كان دخل معتمراً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w:t>
      </w:r>
    </w:p>
    <w:p>
      <w:pPr>
        <w:pStyle w:val="BookText"/>
        <w:rPr/>
      </w:pP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افترق المتمتّع والمعتمر؟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مرتبط بالحجّ، والمعتمر إذا فرغ منها ذهب حيث شاء، وقد اعتمر الحسين بن عليّ عليهما السلام في ذي الحجّة ثمّ راح يوم التروية إلى العراق والناس يروحون إلى منى، ولا بأس بالعمرة في ذي الحجّة لمن لا يريد الحجّ</w:t>
      </w:r>
      <w:r>
        <w:rPr>
          <w:rFonts w:eastAsia="Amiri" w:cs="Amiri" w:ascii="Amiri" w:hAnsi="Amiri"/>
          <w:color w:val="111111"/>
          <w:sz w:val="28"/>
          <w:szCs w:val="28"/>
          <w:rtl w:val="true"/>
          <w:lang w:bidi="ar-SA"/>
        </w:rPr>
        <w:t>.</w:t>
      </w:r>
      <w:bookmarkStart w:id="524" w:name="pg737_6588"/>
    </w:p>
    <w:p>
      <w:pPr>
        <w:pStyle w:val="Heading3"/>
        <w:numPr>
          <w:ilvl w:val="2"/>
          <w:numId w:val="1"/>
        </w:numPr>
        <w:rPr/>
      </w:pPr>
      <w:bookmarkStart w:id="525" w:name="__RefHeading___Toc6194305_211673320"/>
      <w:bookmarkStart w:id="526" w:name="_Toc192"/>
      <w:bookmarkEnd w:id="524"/>
      <w:bookmarkEnd w:id="525"/>
      <w:r>
        <w:rPr>
          <w:rtl w:val="true"/>
        </w:rPr>
        <w:t>حجّ الإمام زين العابدين عليّ بن الحسين عليهما السلام</w:t>
      </w:r>
      <w:bookmarkEnd w:id="52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7" w:name="__RefHeading___Toc6194307_211673320"/>
      <w:bookmarkStart w:id="528" w:name="_Toc193"/>
      <w:bookmarkEnd w:id="527"/>
      <w:r>
        <w:rPr>
          <w:rtl w:val="true"/>
        </w:rPr>
        <w:t>اشاره</w:t>
      </w:r>
      <w:bookmarkStart w:id="529" w:name="pg737_6593"/>
      <w:bookmarkEnd w:id="528"/>
    </w:p>
    <w:p>
      <w:pPr>
        <w:pStyle w:val="Heading4"/>
        <w:numPr>
          <w:ilvl w:val="3"/>
          <w:numId w:val="1"/>
        </w:numPr>
        <w:rPr/>
      </w:pPr>
      <w:bookmarkStart w:id="530" w:name="__RefHeading___Toc6194309_211673320"/>
      <w:bookmarkStart w:id="531" w:name="_Toc194"/>
      <w:bookmarkEnd w:id="529"/>
      <w:bookmarkEnd w:id="530"/>
      <w:r>
        <w:rPr>
          <w:rtl w:val="true"/>
        </w:rPr>
        <w:t>في عدد حجج الإمام عليّ بن الحسين عليه السلام وأنه لم يضرب ناقته في طريق الحج</w:t>
      </w:r>
      <w:bookmarkEnd w:id="5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عليّ بن فضّال، عن عبد اللَّه 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بن الحسين ناقة قد حجّ عليها إثنين وعشرين حجّة، ما قرعها بمقرعة 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حفص بن البختري، عمن ذكره، عن أبي جعفر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عليه السلام كان يحجّ على ناقة له ويعتمر ولم يقرعها قرعة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عن يعقوب بن يزيد، عن ابن أبي عمير، عن عبد اللَّه بن سنان، عن أبي عبد اللَّه عليه السلام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عليّ بن الحسين صلوات اللَّه عليه على راحلة عشر حجج ما قرعها بسوط ولقد بركت </w:t>
      </w:r>
      <w:r>
        <w:rPr>
          <w:rStyle w:val="FootnoteAnchor"/>
          <w:rtl w:val="true"/>
        </w:rPr>
        <w:footnoteReference w:id="961"/>
      </w:r>
      <w:r>
        <w:rPr>
          <w:rFonts w:ascii="Amiri" w:hAnsi="Amiri" w:eastAsia="Amiri" w:cs="Amiri"/>
          <w:color w:val="111111"/>
          <w:sz w:val="28"/>
          <w:sz w:val="28"/>
          <w:szCs w:val="28"/>
          <w:rtl w:val="true"/>
          <w:lang w:bidi="ar-SA"/>
        </w:rPr>
        <w:t>به سنة من سنواته فما قرعها بسوط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عليهما السلام على ناقة له أربعين حجّة فما قرعها بسوط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العلوي السمرقندي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عن عبد اللَّه بن محمد بن خالد الطيالسي، عن أبيه، عن محمد بن زياد الأزدي، عن حمزة بن حمران، عن أبيه حمران بن أعين، عن أبي جعفر محمد بن عليّ الباقر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عليهما السلام يصلّي في اليوم والليلة ألف ركعة، ولقد حجّ على ناقة له عشرين حجّة فما قرعها بسوط، فلمّا نفقت </w:t>
      </w:r>
      <w:r>
        <w:rPr>
          <w:rStyle w:val="FootnoteAnchor"/>
          <w:rtl w:val="true"/>
        </w:rPr>
        <w:footnoteReference w:id="964"/>
      </w:r>
      <w:r>
        <w:rPr>
          <w:rFonts w:ascii="Amiri" w:hAnsi="Amiri" w:eastAsia="Amiri" w:cs="Amiri"/>
          <w:color w:val="111111"/>
          <w:sz w:val="28"/>
          <w:sz w:val="28"/>
          <w:szCs w:val="28"/>
          <w:rtl w:val="true"/>
          <w:lang w:bidi="ar-SA"/>
        </w:rPr>
        <w:t>أمر بدفنها لئلّا يأكلها السباع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أبي عبد اللَّه البرقيّ، عن يونس بن يعقوب،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 لإبنه محمد عليه السلام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حججت على ناقتي هذه عشرين حجّة، فلم أقرعها بسوط قرعة، فإذا نفقت فادفنها لا تأكل لحمها السباع،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سبع حجج إلّاجعله اللَّه من نعم الجنّة، وبارك في نسله، فلمّا نفقت حفر لها أبو جعفر عليه السلام ودفنها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عن جدّه، عن أحمد بن محمّد الرافعي، عن إبراهيم بن عليّ، عن أبيه، قال</w:t>
      </w:r>
      <w:r>
        <w:rPr>
          <w:rFonts w:eastAsia="Amiri" w:cs="Amiri" w:ascii="Amiri" w:hAnsi="Amiri"/>
          <w:color w:val="111111"/>
          <w:sz w:val="28"/>
          <w:szCs w:val="28"/>
          <w:rtl w:val="true"/>
          <w:lang w:bidi="ar-SA"/>
        </w:rPr>
        <w:t>:</w:t>
      </w:r>
      <w:bookmarkStart w:id="532" w:name="pg737_6597"/>
    </w:p>
    <w:p>
      <w:pPr>
        <w:pStyle w:val="BookText"/>
        <w:rPr/>
      </w:pPr>
      <w:bookmarkEnd w:id="532"/>
      <w:r>
        <w:rPr>
          <w:rFonts w:ascii="Amiri" w:hAnsi="Amiri" w:eastAsia="Amiri" w:cs="Amiri"/>
          <w:color w:val="111111"/>
          <w:sz w:val="28"/>
          <w:sz w:val="28"/>
          <w:szCs w:val="28"/>
          <w:rtl w:val="true"/>
          <w:lang w:bidi="ar-SA"/>
        </w:rPr>
        <w:t xml:space="preserve">حججت مع عليّ بن الحسين عليهما السلام فالتأثت الناقة عليه في سيرها </w:t>
      </w:r>
      <w:r>
        <w:rPr>
          <w:rStyle w:val="FootnoteAnchor"/>
          <w:rtl w:val="true"/>
        </w:rPr>
        <w:footnoteReference w:id="967"/>
      </w:r>
      <w:r>
        <w:rPr>
          <w:rFonts w:ascii="Amiri" w:hAnsi="Amiri" w:eastAsia="Amiri" w:cs="Amiri"/>
          <w:color w:val="111111"/>
          <w:sz w:val="28"/>
          <w:sz w:val="28"/>
          <w:szCs w:val="28"/>
          <w:rtl w:val="true"/>
          <w:lang w:bidi="ar-SA"/>
        </w:rPr>
        <w:t>، فأشار إليها بالقضيب،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لولا القصاص، وردّ يده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عن عمرو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لا يضرب بعيره من المدينة إلى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الطيب الصابوني، عن محمد بن عليّ، عن عليّ بن الحسين، عن أبي الصباح الكناني،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في الليلة التي توفّي بها سيّد العابدين، قال لإبنه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إيتني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توفّيت، وواريتني، فخذ ناقتي واجعل لها حظاراً، وأقم لها علفاً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عليّ بن الحسين عليهما السلام يحجّ عليها مكّة، فيعلّق السوط بالرحل فلا يقرعها حتّى يرجع إلى داره 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عن عليّ بن مجاهد،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حسين يخرج على راحلته إلى مكّة ويرجع لا يفزعها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6194311_211673320"/>
      <w:bookmarkStart w:id="534" w:name="_Toc195"/>
      <w:bookmarkEnd w:id="533"/>
      <w:r>
        <w:rPr>
          <w:rtl w:val="true"/>
        </w:rPr>
        <w:t>كم يوم سار عليه السلام من المدينة إلى مكّة</w:t>
      </w:r>
      <w:bookmarkEnd w:id="53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عن جدّه، عن أحمد بن محمّد</w:t>
      </w:r>
      <w:bookmarkStart w:id="535" w:name="pg737_6599"/>
    </w:p>
    <w:p>
      <w:pPr>
        <w:pStyle w:val="BookText"/>
        <w:rPr/>
      </w:pPr>
      <w:bookmarkEnd w:id="535"/>
      <w:r>
        <w:rPr>
          <w:rFonts w:ascii="Amiri" w:hAnsi="Amiri" w:eastAsia="Amiri" w:cs="Amiri"/>
          <w:color w:val="111111"/>
          <w:sz w:val="28"/>
          <w:sz w:val="28"/>
          <w:szCs w:val="28"/>
          <w:rtl w:val="true"/>
          <w:lang w:bidi="ar-SA"/>
        </w:rPr>
        <w:t>الرّافعي، عن إبراهيم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عليّ بن الحسين عليه السلام ماشياً فسار عشرين يوماً من المدينة إلى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معتّب،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شديد الإجتهاد في العبادة، نهاره صائم وليله قائم، فأضرَّ ذلك بجسمه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كم هذا الدؤب </w:t>
      </w:r>
      <w:r>
        <w:rPr>
          <w:rStyle w:val="FootnoteAnchor"/>
          <w:rtl w:val="true"/>
        </w:rPr>
        <w:footnoteReference w:id="973"/>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أتحبّب إلى ربّي لعلّه يزلفني، وحجّ عليه السلام ماشياً فسار في عشرين يوماً من المدينة إلى مكّة</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6194313_211673320"/>
      <w:bookmarkStart w:id="537" w:name="_Toc196"/>
      <w:bookmarkEnd w:id="536"/>
      <w:r>
        <w:rPr>
          <w:rtl w:val="true"/>
        </w:rPr>
        <w:t>من لقى الإمام عليه السلام في طريق الحج</w:t>
      </w:r>
      <w:bookmarkEnd w:id="53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أدهم وفتح الموصلي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أسيح في البادية مع القافلة، فعرضت لي حاجة، فتنحّيت عن القافلة، فاذا أنا بصبيّ يمشي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بادية بيداء وصبيّ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وسلّمت عليه فردّ عليّ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بيت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إنّك صغير ليس عليك فرض ولا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رأيت من هو أصغر سنّاً منّي مات؟ فقلت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الزاد والراحلة؟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زادي تقواي، وراحلتي رجلاي، وقصدي مولاي،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من الطعام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يستحسن أن يدعوك إنسان إلى دعوة فتحمل من بيتك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دعاني إلى بيته هو يطعمني ويسقيني،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رجلك حتّى تدرك </w:t>
      </w:r>
      <w:r>
        <w:rPr>
          <w:rStyle w:val="FootnoteAnchor"/>
        </w:rPr>
        <w:footnoteReference w:id="97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الجهاد وعليه الإبلاغ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وَانَّ اللَّهَ لَمَعَ</w:t>
      </w:r>
    </w:p>
    <w:p>
      <w:pPr>
        <w:pStyle w:val="BookText"/>
        <w:rPr/>
      </w:pP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أقبل شابّ حسن الوجه عليه ثياب بيض حسنة، فعانق الصبيّ وسلّم عليه، فأقبلت على الشابّ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حسّن خلقك من هذا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تعرفه؟ هذا عليّ بن الحسين بن عليّ بن أبي طالب فتركت الشابّ وأقبلت على الصبيّ،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بآبائك من هذا الشاب؟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تعرفه؟ هذا أخي الخضر يأتينا كلّ يوم فيسلّم علينا،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آبائك لمّا أخبرتني بما تجوز المفاوز بلا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أجوز بزاد، وزادي فيها أربعة أشياء،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الدُّنيا كلّها بحذافيرها مملكة اللَّه، وأرى الخلق كلّهم عبيد اللَّه وإماءه وعياله، وأرى الأسباب والأرزاق بيد اللَّه، وأرى قضاء اللَّه نافذاً في كلّ أرض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الزاد زادك يا زين العابدين، وأنت تجوز بها مفاوز الآخرة فكيف مفاوز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مبارك، حججت بعض السنين إلى مكّة فبينما أنا سائر في عرض الحاج وإذا صبيّ سباعيّ أوثمانيّ؟ وهو يسير في ناحية من الحاجّ بلا زاد ولا راحلة، فتقدّمت إليه وسلّمت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قطعت البرّ؟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البارّ فكبر في عيني،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أين زادك وراحلتك؟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زادي تقواي، وراحلتي رجلاي، وقصدي مولاي، فعظم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ممّن تكون؟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فاطميّ،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قلت شيئاً من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شيئاً من شعرك، فأنشد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لنحن على الحوض روّاده نذود ونسقي وُرّاده</w:t>
      </w:r>
    </w:p>
    <w:p>
      <w:pPr>
        <w:pStyle w:val="BookText"/>
        <w:rPr/>
      </w:pPr>
      <w:r>
        <w:rPr>
          <w:rFonts w:ascii="IRNazanin" w:hAnsi="IRNazanin" w:eastAsia="IRNazanin"/>
          <w:color w:val="111111"/>
          <w:sz w:val="28"/>
          <w:sz w:val="28"/>
          <w:szCs w:val="28"/>
          <w:rtl w:val="true"/>
          <w:lang w:bidi="fa-IR"/>
        </w:rPr>
        <w:t>وما فاز من فاز إلّابنا وما خاب من حبّنا زاده</w:t>
      </w:r>
    </w:p>
    <w:p>
      <w:pPr>
        <w:pStyle w:val="BookText"/>
        <w:rPr/>
      </w:pPr>
      <w:r>
        <w:rPr>
          <w:rFonts w:ascii="Amiri" w:hAnsi="Amiri" w:eastAsia="Amiri" w:cs="Amiri"/>
          <w:color w:val="111111"/>
          <w:sz w:val="28"/>
          <w:sz w:val="28"/>
          <w:szCs w:val="28"/>
          <w:rtl w:val="true"/>
          <w:lang w:bidi="ar-SA"/>
        </w:rPr>
        <w:t>ومن سرَّنا نال منّا السرور ومن ساءنا ساء ميلاده</w:t>
      </w:r>
    </w:p>
    <w:p>
      <w:pPr>
        <w:pStyle w:val="BookText"/>
        <w:rPr/>
      </w:pPr>
      <w:r>
        <w:rPr>
          <w:rFonts w:ascii="Amiri" w:hAnsi="Amiri" w:eastAsia="Amiri" w:cs="Amiri"/>
          <w:color w:val="111111"/>
          <w:sz w:val="28"/>
          <w:sz w:val="28"/>
          <w:szCs w:val="28"/>
          <w:rtl w:val="true"/>
          <w:lang w:bidi="ar-SA"/>
        </w:rPr>
        <w:t>ومن كان غاصباً حقّنا فيوم القيامة ميعاده</w:t>
      </w:r>
    </w:p>
    <w:p>
      <w:pPr>
        <w:pStyle w:val="BookText"/>
        <w:rPr/>
      </w:pPr>
      <w:r>
        <w:rPr>
          <w:rFonts w:ascii="Amiri" w:hAnsi="Amiri" w:eastAsia="Amiri" w:cs="Amiri"/>
          <w:color w:val="111111"/>
          <w:sz w:val="28"/>
          <w:sz w:val="28"/>
          <w:szCs w:val="28"/>
          <w:rtl w:val="true"/>
          <w:lang w:bidi="ar-SA"/>
        </w:rPr>
        <w:t>ثمّ غاب عن عيني إلى أن أتيت مكّة فقضيت حجّتي ورجعت، فأتيت الأبطح فإذا بحلقة مستديرة، فاطّلعت لأنظر من بها فإذا هو صاحبي، فسألت عنه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زين العابدين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عبّاد البصري عليّ بن الحسين عليه السلام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ولينه، وإنّ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الْمُؤْمِنِينَ</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حبيب الكوفي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سنة حجّاجاً فرحلنا من زبالة </w:t>
      </w:r>
      <w:r>
        <w:rPr>
          <w:rStyle w:val="FootnoteAnchor"/>
        </w:rPr>
        <w:footnoteReference w:id="98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فاستقبلتنا ريح سوداء مظلمة، فتقطّعت القافلة، فتهت في تلك البراري، فانتهيت إلى وادي قفر، وجنّني الليل، فآويت إلى شجرة، فلمّا اختلط الظلام إذا أنا بشابّ عليه أطمار </w:t>
      </w:r>
      <w:r>
        <w:rPr>
          <w:rStyle w:val="FootnoteAnchor"/>
          <w:rtl w:val="true"/>
        </w:rPr>
        <w:footnoteReference w:id="982"/>
      </w:r>
      <w:r>
        <w:rPr>
          <w:rFonts w:ascii="Amiri" w:hAnsi="Amiri" w:eastAsia="Amiri" w:cs="Amiri"/>
          <w:color w:val="111111"/>
          <w:sz w:val="28"/>
          <w:sz w:val="28"/>
          <w:szCs w:val="28"/>
          <w:rtl w:val="true"/>
          <w:lang w:bidi="ar-SA"/>
        </w:rPr>
        <w:t>بيض، قلت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وليّ ومن أولياء اللَّه متى ما أحسّ بحركتي خشيت نفاره، فأخفيت نفسي فدنا إلى موضع، فتهيّأ للصلاة، وقد نبع له ماء، ثمّ وثب قائماً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حَازَ كُلَّ شَيْ‌ءٍ مَلَكُوتاً، وَقَهَرَ كُلَّ شَيْ‌ءٍ جَبَرُوتاً، صَلِّ عَلَى مُحَمَّدٍ وَآلِ مُحَمَّدٍ وَأَوْلِجْ قَلْبِي فَرَحَ الْإِقْبَالَ الَيْكَ وَأَلْحِقْنِي بِمَيَدانِ الْمُطِيعِينَ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في الصلاة، فتهيّأت أيضاً للصلاة، ثمّ قمت خلفه، وإذا بمحراب مثّل في ذلك الوقت قدّامه، وكلّما مرّ بآية فيها الوعد والوعيد يردّدها بانتحاب وحنين، فلمّا تقشّع الظلام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قَصَدَهُ الضَّالُّونَ فَأَصَابُوهُ مُرْشِداً، وَأَمَّهُ الْخَائِفُونَ فَوَجَدُوهُ مَعْقِلًا، وَلَجَأَ الَيْهِ الْعَائِدُونَ فَوَجَدُوهُ مَوْئِلًا </w:t>
      </w:r>
      <w:r>
        <w:rPr>
          <w:rStyle w:val="FootnoteAnchor"/>
          <w:rtl w:val="true"/>
        </w:rPr>
        <w:footnoteReference w:id="983"/>
      </w:r>
      <w:r>
        <w:rPr>
          <w:rFonts w:ascii="Amiri" w:hAnsi="Amiri" w:eastAsia="Amiri" w:cs="Amiri"/>
          <w:color w:val="111111"/>
          <w:sz w:val="28"/>
          <w:sz w:val="28"/>
          <w:szCs w:val="28"/>
          <w:rtl w:val="true"/>
          <w:lang w:bidi="ar-SA"/>
        </w:rPr>
        <w:t>مَتَى رَاحَةً مَنْ نَصَبَ لِغَيْرِكَ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فَرِحَ مَنْ قَصَدَ سِوَاكَ بِهِمَّتِهِ؟</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الهِي قَدِ انْقَشَعَ الظَّلَامُ وَلَمْ أَقْضِ مِنْ خِدْمَتِكَ وَطَراً، وَلَا مِنْ حِيَاضِ مُنَاجَاتِكَ صَدْراً، صَلِّ عَلَى مُحَمَّدٍ وَآلِ مُحَمَّدٍ، وَافْعَلْ بِي أَوْلَى الْأَمْرَيْنَ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بالّذي ترجوه؟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أقسمت فأنا 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لا يخرجون من مكّة حتّى يخرج عليّ بن الحسين سيد العابدين، فخرج وخرجت معه، فنزل في بعض المنازل فصلّى ركعتين فسبّح في سجوده، فلم يبق شجر ولا مدر إلّاسبّحوا معه، ففزعنا منه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أفزعت؟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التسبيح الأعظم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جدّي،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الذنوب مع هذا التسبيح،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w:t>
      </w:r>
      <w:bookmarkStart w:id="538" w:name="pg737_6607"/>
    </w:p>
    <w:p>
      <w:pPr>
        <w:pStyle w:val="Heading4"/>
        <w:numPr>
          <w:ilvl w:val="3"/>
          <w:numId w:val="1"/>
        </w:numPr>
        <w:rPr/>
      </w:pPr>
      <w:bookmarkStart w:id="539" w:name="__RefHeading___Toc6194315_211673320"/>
      <w:bookmarkStart w:id="540" w:name="_Toc197"/>
      <w:bookmarkEnd w:id="538"/>
      <w:bookmarkEnd w:id="539"/>
      <w:r>
        <w:rPr>
          <w:rtl w:val="true"/>
        </w:rPr>
        <w:t>في حجّ القُرّاء مع الإمام عليه السلام</w:t>
      </w:r>
      <w:bookmarkEnd w:id="540"/>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الرزّاق، عن معمر، عن الزهري، عن سعيد بن المسيّب، وعبد الرزّاق، عن معمر، عن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أخبرتني أنّ عليّ بن الحسين النّفس الزكيّة وأنّك لا تعرف له نظيراً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وما هو مجهول ما أقول فيه، واللَّه ما رؤي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الحجّة الوكيدة عليك يا سعيد، فلم لم تصلّ على جنازته؟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القرّاء كانوا لا يخرجون إلى مكّة حتّى يخرج عليّ بن الحسين عليه السلام، فخرج وخرجنا معه ألف راكب، فلمّا صرنا بالسّقيا </w:t>
      </w:r>
      <w:r>
        <w:rPr>
          <w:rStyle w:val="FootnoteAnchor"/>
          <w:rtl w:val="true"/>
        </w:rPr>
        <w:footnoteReference w:id="987"/>
      </w:r>
      <w:r>
        <w:rPr>
          <w:rFonts w:ascii="Amiri" w:hAnsi="Amiri" w:eastAsia="Amiri" w:cs="Amiri"/>
          <w:color w:val="111111"/>
          <w:sz w:val="28"/>
          <w:sz w:val="28"/>
          <w:szCs w:val="28"/>
          <w:rtl w:val="true"/>
          <w:lang w:bidi="ar-SA"/>
        </w:rPr>
        <w:t>نزل فصلّى وسجد سجدة 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القرّاء لا يحجّون حتّى يحجّ زين العابدين عليه السلام وكان يتّخذ لهم السويق الحلو والحامض، ويمنع نفسه فسبق يوماً إلى الرحل فألفيته وهو ساجد، فوالّذي نفس سعيد بيده لقد رأيت الشجر والمدر والرحل والراحلة يردّون عليه مثل كلامه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194317_211673320"/>
      <w:bookmarkStart w:id="542" w:name="_Toc198"/>
      <w:bookmarkEnd w:id="541"/>
      <w:r>
        <w:rPr>
          <w:rtl w:val="true"/>
        </w:rPr>
        <w:t>من هم شرار الخلق؟</w:t>
      </w:r>
      <w:bookmarkEnd w:id="54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بن الحسين عليهما السلام يوم عرفة إلى رجال يسألون النّاس، فقال</w:t>
      </w:r>
      <w:r>
        <w:rPr>
          <w:rFonts w:eastAsia="Amiri" w:cs="Amiri" w:ascii="Amiri" w:hAnsi="Amiri"/>
          <w:color w:val="111111"/>
          <w:sz w:val="28"/>
          <w:szCs w:val="28"/>
          <w:rtl w:val="true"/>
          <w:lang w:bidi="ar-SA"/>
        </w:rPr>
        <w:t>:</w:t>
      </w:r>
      <w:bookmarkStart w:id="543" w:name="pg737_6609"/>
    </w:p>
    <w:p>
      <w:pPr>
        <w:pStyle w:val="BookText"/>
        <w:rPr/>
      </w:pPr>
      <w:bookmarkEnd w:id="543"/>
      <w:r>
        <w:rPr>
          <w:rFonts w:ascii="IRNazanin" w:hAnsi="IRNazanin" w:eastAsia="IRNazanin"/>
          <w:color w:val="111111"/>
          <w:sz w:val="28"/>
          <w:sz w:val="28"/>
          <w:szCs w:val="28"/>
          <w:rtl w:val="true"/>
          <w:lang w:bidi="fa-IR"/>
        </w:rPr>
        <w:t>هؤلاء شرار من خلق اللَّه، النّاس مقبلون على اللَّه، وهم مقبلون على النّاس</w:t>
      </w:r>
      <w:r>
        <w:rPr>
          <w:rFonts w:eastAsia="IRNazanin" w:cs="IRNazanin"/>
          <w:color w:val="111111"/>
          <w:sz w:val="28"/>
          <w:szCs w:val="28"/>
          <w:rtl w:val="true"/>
          <w:lang w:bidi="fa-IR"/>
        </w:rPr>
        <w:t>.</w:t>
      </w:r>
    </w:p>
    <w:p>
      <w:pPr>
        <w:pStyle w:val="Heading4"/>
        <w:numPr>
          <w:ilvl w:val="3"/>
          <w:numId w:val="1"/>
        </w:numPr>
        <w:rPr/>
      </w:pPr>
      <w:bookmarkStart w:id="544" w:name="__RefHeading___Toc6194319_211673320"/>
      <w:bookmarkStart w:id="545" w:name="_Toc199"/>
      <w:bookmarkEnd w:id="544"/>
      <w:r>
        <w:rPr>
          <w:rtl w:val="true"/>
        </w:rPr>
        <w:t>في أنه عليه السلام تزوّد من أطيب الزّاد في طريق الحج</w:t>
      </w:r>
      <w:bookmarkEnd w:id="54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عبد اللَّه 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إذا سافر إلى الحجّ والعمرة تزوّد من أطيب الزّاد من اللّوز والسكر، والسويق المحمّض والمحلّى</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6194321_211673320"/>
      <w:bookmarkStart w:id="547" w:name="_Toc200"/>
      <w:bookmarkEnd w:id="546"/>
      <w:r>
        <w:rPr>
          <w:rtl w:val="true"/>
        </w:rPr>
        <w:t>في أنه عليه السلام يُحرم الصبيان من فخ</w:t>
      </w:r>
      <w:bookmarkEnd w:id="547"/>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الكريم، عن أيّوب أخي أديم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من أين يجرّد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يجرّدهم من فخّ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6194323_211673320"/>
      <w:bookmarkStart w:id="549" w:name="_Toc201"/>
      <w:bookmarkEnd w:id="548"/>
      <w:r>
        <w:rPr>
          <w:rtl w:val="true"/>
        </w:rPr>
        <w:t>في حرمة الطيب للمحرم</w:t>
      </w:r>
      <w:bookmarkEnd w:id="54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تجهّز إلى مكّة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تجعلوا في زادنا شيئاً من الطيب ولا الزّعفران نأكله أو نطعمه</w:t>
      </w:r>
      <w:r>
        <w:rPr>
          <w:rFonts w:eastAsia="Amiri" w:cs="Amiri" w:ascii="Amiri" w:hAnsi="Amiri"/>
          <w:color w:val="111111"/>
          <w:sz w:val="28"/>
          <w:szCs w:val="28"/>
          <w:rtl w:val="true"/>
          <w:lang w:bidi="ar-SA"/>
        </w:rPr>
        <w:t>.</w:t>
      </w:r>
      <w:bookmarkStart w:id="550" w:name="pg737_6611"/>
    </w:p>
    <w:p>
      <w:pPr>
        <w:pStyle w:val="Heading4"/>
        <w:numPr>
          <w:ilvl w:val="3"/>
          <w:numId w:val="1"/>
        </w:numPr>
        <w:rPr/>
      </w:pPr>
      <w:bookmarkStart w:id="551" w:name="__RefHeading___Toc6194325_211673320"/>
      <w:bookmarkStart w:id="552" w:name="_Toc202"/>
      <w:bookmarkEnd w:id="550"/>
      <w:bookmarkEnd w:id="551"/>
      <w:r>
        <w:rPr>
          <w:rtl w:val="true"/>
        </w:rPr>
        <w:t>في أنّه عليه السلام أنفق زاده في طريق الحج</w:t>
      </w:r>
      <w:bookmarkEnd w:id="552"/>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 بن الحسين الخروج إلى الحجّ فاتّخذت له سكينة بنت الحسين عليه السلام أخته زاداً أنفقت عليه ألف درهم، فلمّا كان بظهر الحرّة </w:t>
      </w:r>
      <w:r>
        <w:rPr>
          <w:rStyle w:val="FootnoteAnchor"/>
          <w:rtl w:val="true"/>
        </w:rPr>
        <w:footnoteReference w:id="995"/>
      </w:r>
      <w:r>
        <w:rPr>
          <w:rFonts w:ascii="Amiri" w:hAnsi="Amiri" w:eastAsia="Amiri" w:cs="Amiri"/>
          <w:color w:val="111111"/>
          <w:sz w:val="28"/>
          <w:sz w:val="28"/>
          <w:szCs w:val="28"/>
          <w:rtl w:val="true"/>
          <w:lang w:bidi="ar-SA"/>
        </w:rPr>
        <w:t>سيّرت إليه ذلك، فلمّا نزل فرّقه على المساكين</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6194327_211673320"/>
      <w:bookmarkStart w:id="554" w:name="_Toc203"/>
      <w:bookmarkEnd w:id="553"/>
      <w:r>
        <w:rPr>
          <w:rtl w:val="true"/>
        </w:rPr>
        <w:t>ما عرض عليه صلوات اللَّه عليه من الرّعدة والإغماء عند التلبية</w:t>
      </w:r>
      <w:bookmarkEnd w:id="554"/>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أنبأنا رشاء بن نظيف، أنبأنا الحسن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مروان، أنبأنا محمد بن عبد العزيز، أنبأنا إبراهيم بن محمد، أنبأنا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عليّ بن الحسين بن عليّ بن أبي طالب عليه السلام، فلمّا أحرم واستوت به راحلته إصفرّ لونه وانتفض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عليه الرعدة ولم يستطع أن يلبّي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لبّى غشي عليه وسقط من راحلته فلم يزل يعتريه ذلك حتّى قضى حجّه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أحمد بن عليّ البيهقي؛ وأبو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بن خلف، أنبأنا والدي أبو القاسم منصور بن خلف، أنبأنا عليّ بن أحمد بن عبد الرحمن الفهري بالبصرة، أنبأنا أحمد بن الحسن</w:t>
      </w:r>
      <w:bookmarkStart w:id="555" w:name="pg737_6612"/>
    </w:p>
    <w:p>
      <w:pPr>
        <w:pStyle w:val="BookText"/>
        <w:rPr/>
      </w:pPr>
      <w:bookmarkEnd w:id="555"/>
      <w:r>
        <w:rPr>
          <w:rFonts w:ascii="Amiri" w:hAnsi="Amiri" w:eastAsia="Amiri" w:cs="Amiri"/>
          <w:color w:val="111111"/>
          <w:sz w:val="28"/>
          <w:sz w:val="28"/>
          <w:szCs w:val="28"/>
          <w:rtl w:val="true"/>
          <w:lang w:bidi="ar-SA"/>
        </w:rPr>
        <w:t>بن محمّد الفقير، أنبأنا محمّد بن عبد العزيز، أنبأنا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أحرم عليّ بن الحسين فلمّا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فأغمي عليه حتّى سقط من راحلته فهشم</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194329_211673320"/>
      <w:bookmarkStart w:id="557" w:name="_Toc204"/>
      <w:bookmarkEnd w:id="556"/>
      <w:r>
        <w:rPr>
          <w:rtl w:val="true"/>
        </w:rPr>
        <w:t>ذمّ القنوط من رحمة اللَّه</w:t>
      </w:r>
      <w:bookmarkEnd w:id="557"/>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 الزاهد في كتاب اليواقيت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 عليّ بن الحسين سيّد العابدين لأنّ الزهريّ رأى في منامه كأنّ يده مخضوبة غمسة،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تبتلي بدم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عاملًا لبني أُميّة، فعاقب رجلًا فمات في العقوبة فخرج هارباً وتوحّش ودخل إلى غار وطال شعره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عليّ بن الحسين عليهما السلام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كلام العرب إنّ لي فيه لا يقال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 قنوطك ما لا أخاف عليك من ذنبك فابعث بدية مسلّمة إلى أهله، واخْرج إلى أهلك ومعالم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سيدي، واللَّه عزَّ وجلَّ وتبارك وتعالى أعلم حيث يجعل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الزّهريّ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في القيامة ليقيم سيّد العابدين في زمانه، فيقوم عليّ بن الحسين عليهما السلام</w:t>
      </w:r>
      <w:r>
        <w:rPr>
          <w:rFonts w:eastAsia="Amiri" w:cs="Amiri" w:ascii="Amiri" w:hAnsi="Amiri"/>
          <w:color w:val="111111"/>
          <w:sz w:val="28"/>
          <w:szCs w:val="28"/>
          <w:rtl w:val="true"/>
          <w:lang w:bidi="ar-SA"/>
        </w:rPr>
        <w:t>.</w:t>
      </w:r>
      <w:bookmarkStart w:id="558" w:name="pg737_6614"/>
    </w:p>
    <w:p>
      <w:pPr>
        <w:pStyle w:val="Heading4"/>
        <w:numPr>
          <w:ilvl w:val="3"/>
          <w:numId w:val="1"/>
        </w:numPr>
        <w:rPr/>
      </w:pPr>
      <w:bookmarkStart w:id="559" w:name="__RefHeading___Toc6194331_211673320"/>
      <w:bookmarkStart w:id="560" w:name="_Toc205"/>
      <w:bookmarkEnd w:id="558"/>
      <w:bookmarkEnd w:id="559"/>
      <w:r>
        <w:rPr>
          <w:rtl w:val="true"/>
        </w:rPr>
        <w:t>طوافه عليه السلام بالبيت ودعائه عند الحجر والمتلزم</w:t>
      </w:r>
      <w:bookmarkEnd w:id="560"/>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يطوف من العشاء إلى سحر ويتعبّد، فلمّا لم ير أحداً رمق السماء بطرفه،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غَارَتْ نُجُومُ سَمَاوَاتِكَ، وَهَجَعَتْ عُيُونُ أَنَامِكَ، وَأَبْوَابُكَ مُفَتَّحَات لِلسَّائِلِينِ، جِئْتُكَ لِتَغْفِرَ لِي وَتَرْحَمَنِي وَتُرِيَنِي وَجْهَ جَدِّي مُحَمَّدٍ صَلَّى اللَّهُ عَلَيْهِ وَآلِهِ فِي عَرَصَاتِ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وَجَلَالِكَ مَا أَرَدْتُ بِمَعْصِيَتِي مُخَالَفَتِكَ، وَمَا عَصَيْتُكَ إِذْ عَصَيْتُكَ وَأَنَا بِكَ شَاكٌّ، وَلَا بِنِكَالِكَ جَاهِلٌ، وَلَا لِعُقُوبَتِكَ مُتَعَرِّضٌ، وَلكِنْ سَوَّلَتْ لِي نَفْسِي، وَأَعَانَنِي عَلى ذلِكَ سِتْرُكَ الْمُرْخى بِهِ عَلَيَّ، فَالْآنْ مِنْ عَذَابِكَ مَنْ يَسْتَنْقِذُنِي؟ وَبِحَبْلِ مَنْ أَعْتَصِمُ إِنْ قَطَعْتَ حَبْلُكَ عَنِّي؟ فَوَا سَوْأَتَاهُ غَداً مِنَ الْوُقُوفِ بَيْنَ يَدَيْكَ، إِذَا قِيلَ لِلْمُخْفِينَ جُوزُوا وَلِلْمُثْقِلِينَ حُطُّوا، أَمَعَ الْمُخفِّينَ أَجُوزُ أَمْ مَعَ الْمُثْقِلِينَ أَحُطُّ؟ وَيْلِي كُلَّمَا طَالَ عُمْرِي كَثُرَتْ خَطَايَاىَ وَلَمْ أَتُبْ، أَمَا آنَ لِي أَنْ أَسْتَحِي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أتحرقني بالنار يا غاية المنى فأين رجائي ثمّ أين محبّتي</w:t>
      </w:r>
    </w:p>
    <w:p>
      <w:pPr>
        <w:pStyle w:val="BookText"/>
        <w:rPr/>
      </w:pPr>
      <w:r>
        <w:rPr>
          <w:rFonts w:ascii="Amiri" w:hAnsi="Amiri" w:eastAsia="Amiri" w:cs="Amiri"/>
          <w:color w:val="111111"/>
          <w:sz w:val="28"/>
          <w:sz w:val="28"/>
          <w:szCs w:val="28"/>
          <w:rtl w:val="true"/>
          <w:lang w:bidi="ar-SA"/>
        </w:rPr>
        <w:t>أتيت بأعمال قباح زريّة وما في الورى خلق جنى كجنايتي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تُعْصى كَأَنَّكَ لَاتُرى وَتَحْلَمُ كَأَنَّكَ لَمْ تُعْصَ، تَتَوَدَّدُ إِلى خَلْقِكَ بِحُسْنِ الصَّنِيعِ كَأَنَّ بِكَ الْحَاجَةُ إِلَيْهِمْ، وَأَنْتَ يَا سَيِّدِي الْغَنِيُّ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إلى الأرض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وشلت برأسه ووضعته على ركبتي وبكيت حتّى جرت دموعى على خدّه،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أشغلني عن ذكر ربّي؟ فقلت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طاووس يا ابن رسول اللَّه، ما هذا الجزع والفزع؟ ونحن يلزمنا أن نفعل مثل</w:t>
      </w:r>
    </w:p>
    <w:p>
      <w:pPr>
        <w:pStyle w:val="BookText"/>
        <w:rPr/>
      </w:pPr>
      <w:r>
        <w:rPr>
          <w:rFonts w:ascii="Amiri" w:hAnsi="Amiri" w:eastAsia="Amiri" w:cs="Amiri"/>
          <w:color w:val="111111"/>
          <w:sz w:val="28"/>
          <w:sz w:val="28"/>
          <w:szCs w:val="28"/>
          <w:rtl w:val="true"/>
          <w:lang w:bidi="ar-SA"/>
        </w:rPr>
        <w:t>هذا ونحن عاصون جانون، أبوك الحسين بن عليّ وأُمّك فاطمة الزهراء، وجدُّك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طاووس دع عنّي حديث أبي وأُمّي وجدّي، خلق اللَّه الجنّة لمن أطاعه وأحسن ولو كان عبداً حبشيّاً، وخلق النار لمن عصاه ولو كان ولداً قرشيّاً أما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نُفِخَ فِي الصُّورِ فَلَا أَنْسَابَ بَيْنَهُمْ يَوْمَئِذٍ وَلَا يَتَسَاءَلُونَ</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واللَّه لا ينفعك غداً إلّا تقدمة تقدِّمها من عمل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عاصم،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إذا بلغ الحجر قبل أن يبلغ الميزاب يرفع رأسه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أَدْخِلْنِى الْجَنَّةَ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إلى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وَأَجِرْنِي بِرَحْمَتِكَ مِنَ النَّارِ، وَعَافِنِي مِنَ السُّقْمِ، وَأَوْسِعْ عَلَىَّ مِنَ الرِّزْقِ الْحَلَالِ، وَادْرَءْ عَنِّي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إذا أتى الملتزم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عِنْدِي أَفْوَاجاً مِنْ ذُنُوبٍ، وَأَفْواجاً مِنْ خَطَايَا، وَعِنْدَكَ أَفْوَاجٌ مِنْ رَحْمَةٍ وَأَفْوَاجٌ مِنْ مَغْفِرةٍ، يَا مَنْ إِسْتَجَابَ لِأَبْغَضِ خَلْقِهِ إِلَيْهِ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انْظِرْنِي إِلى يَوْمِ يُبْعَثُونَ</w:t>
      </w:r>
      <w:r>
        <w:rPr>
          <w:rFonts w:eastAsia="Amiri" w:cs="Amiri" w:ascii="Amiri" w:hAnsi="Amiri"/>
          <w:color w:val="111111"/>
          <w:sz w:val="28"/>
          <w:szCs w:val="28"/>
          <w:rtl w:val="true"/>
          <w:lang w:bidi="ar-SA"/>
        </w:rPr>
        <w:t xml:space="preserve">» </w:t>
      </w:r>
      <w:r>
        <w:rPr>
          <w:rStyle w:val="FootnoteAnchor"/>
          <w:rtl w:val="true"/>
        </w:rPr>
        <w:footnoteReference w:id="100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إِسْتَجِبْ لِي وَافْعَلْ بِي كَذَا وَكَذَا</w:t>
      </w:r>
      <w:r>
        <w:rPr>
          <w:rFonts w:eastAsia="Amiri" w:cs="Amiri" w:ascii="Amiri" w:hAnsi="Amiri"/>
          <w:color w:val="111111"/>
          <w:sz w:val="28"/>
          <w:szCs w:val="28"/>
          <w:rtl w:val="true"/>
          <w:lang w:bidi="ar-SA"/>
        </w:rPr>
        <w:t>».</w:t>
      </w:r>
      <w:bookmarkStart w:id="561" w:name="pg737_6619"/>
    </w:p>
    <w:p>
      <w:pPr>
        <w:pStyle w:val="Heading4"/>
        <w:numPr>
          <w:ilvl w:val="3"/>
          <w:numId w:val="1"/>
        </w:numPr>
        <w:rPr/>
      </w:pPr>
      <w:bookmarkStart w:id="562" w:name="__RefHeading___Toc6194333_211673320"/>
      <w:bookmarkStart w:id="563" w:name="_Toc206"/>
      <w:bookmarkEnd w:id="561"/>
      <w:bookmarkEnd w:id="562"/>
      <w:r>
        <w:rPr>
          <w:rtl w:val="true"/>
        </w:rPr>
        <w:t>في طوافه عليه السلام والتزامه بالركن اليماني</w:t>
      </w:r>
      <w:bookmarkEnd w:id="563"/>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جدّي،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عليهما السلام يمشي ولا يرمل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عن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جاورت بمكّة وثمّة سعيد بن جبير وعلي بن حسين، فطاف عليّ بن حسين ثلاثة أسابيع وصلّى لكلّ أسبوع ركعتين، ثمّ أتى الحجر فاستلمه، وكان سعيد بن جبير يفعله بالنهار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الملك يطوف بالبيت وعليّ بن الحسين يطوف بين يديه ولا يلتفت إليه ولم يكن عبد الملك يعرفه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يطوف بين أيدينا ولا يلتفت إلينا؟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عليه السلام، فجلس مكانه،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إليّ فردّوه،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إنّي لست قاتل أبيك، فما يمنعك من المصير إليّ؟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أبي أفسد بما فعله دنياه عليه، وأفسد أبي عليه بذلك آخرته، فإن أحببت أن تكون كهو فكن،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عبد الرحمن، عن حسن، عن طارق قال</w:t>
      </w:r>
      <w:r>
        <w:rPr>
          <w:rFonts w:eastAsia="Amiri" w:cs="Amiri" w:ascii="Amiri" w:hAnsi="Amiri"/>
          <w:color w:val="111111"/>
          <w:sz w:val="28"/>
          <w:szCs w:val="28"/>
          <w:rtl w:val="true"/>
          <w:lang w:bidi="ar-SA"/>
        </w:rPr>
        <w:t>:</w:t>
      </w:r>
      <w:bookmarkStart w:id="564" w:name="pg737_6621"/>
    </w:p>
    <w:p>
      <w:pPr>
        <w:pStyle w:val="BookText"/>
        <w:rPr/>
      </w:pPr>
      <w:bookmarkEnd w:id="564"/>
      <w:r>
        <w:rPr>
          <w:rFonts w:ascii="Amiri" w:hAnsi="Amiri" w:eastAsia="Amiri" w:cs="Amiri"/>
          <w:color w:val="111111"/>
          <w:sz w:val="28"/>
          <w:sz w:val="28"/>
          <w:szCs w:val="28"/>
          <w:rtl w:val="true"/>
          <w:lang w:bidi="ar-SA"/>
        </w:rPr>
        <w:t>رأيت عليّ بن حسين يلتزم الركن اليماني</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6194335_211673320"/>
      <w:bookmarkStart w:id="566" w:name="_Toc207"/>
      <w:bookmarkEnd w:id="565"/>
      <w:r>
        <w:rPr>
          <w:rtl w:val="true"/>
        </w:rPr>
        <w:t>في إستلامه عليه السلام للركنين عند الطواف وتركه عند الزحام</w:t>
      </w:r>
      <w:bookmarkEnd w:id="566"/>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يحيى، عن غياث بن إبراهيم، عن جعفر، عن أبيه عليهما السلام 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لا يستلم إلّاالرّكن الأسود واليماني ثمّ يقبّلهما ويضع خدّه عليهما ورأيت أبي يفعله</w:t>
      </w:r>
      <w:r>
        <w:rPr>
          <w:rFonts w:eastAsia="Amiri" w:cs="Amiri" w:ascii="Amiri" w:hAnsi="Amiri"/>
          <w:color w:val="111111"/>
          <w:sz w:val="28"/>
          <w:szCs w:val="28"/>
          <w:rtl w:val="true"/>
          <w:lang w:bidi="ar-SA"/>
        </w:rPr>
        <w:t>.</w:t>
      </w:r>
      <w:bookmarkStart w:id="567" w:name="pg737_6623"/>
    </w:p>
    <w:p>
      <w:pPr>
        <w:pStyle w:val="Heading4"/>
        <w:numPr>
          <w:ilvl w:val="3"/>
          <w:numId w:val="1"/>
        </w:numPr>
        <w:rPr/>
      </w:pPr>
      <w:bookmarkStart w:id="568" w:name="__RefHeading___Toc6194337_211673320"/>
      <w:bookmarkStart w:id="569" w:name="_Toc208"/>
      <w:bookmarkEnd w:id="567"/>
      <w:bookmarkEnd w:id="568"/>
      <w:r>
        <w:rPr>
          <w:rtl w:val="true"/>
        </w:rPr>
        <w:t>في إستلامه عليه السلام للحجر وما أنشد الفرزدق في شأنه من الشعر</w:t>
      </w:r>
      <w:bookmarkEnd w:id="569"/>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والأغاني وغيرهما حجّ هشام بن عبد الملك فلم يقدر على الاستلام من الزحام، فنصب له منبر فجلس عليه وأطاف به أهل الشام، فبينما هو كذلك إذ أقبل عليّ بن الحسين عليه السلام وعليه إزار ورداء، من أحسن الناس وجهاً وأطيبهم رائحة، بين عينيه سجّادة كأنّها ركبة عنز، فجعل يطوف، فاذا بلغ إلى موضع الحجر تنحّى الناس حتّى يستلمه هيبة له، فقال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فيه أهل الشام،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 أعرفه،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 فأنشأ قصيدة ذكر بعضها في الأغاني، والحلية، والحماسة، والقصيدة بتمامها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أين حلَّ الجود والكرم؟ عندي بيان إذا طلّا به قدموا</w:t>
      </w:r>
    </w:p>
    <w:p>
      <w:pPr>
        <w:pStyle w:val="BookText"/>
        <w:rPr/>
      </w:pPr>
      <w:r>
        <w:rPr>
          <w:rFonts w:ascii="Amiri" w:hAnsi="Amiri" w:eastAsia="Amiri" w:cs="Amiri"/>
          <w:color w:val="111111"/>
          <w:sz w:val="28"/>
          <w:sz w:val="28"/>
          <w:szCs w:val="28"/>
          <w:rtl w:val="true"/>
          <w:lang w:bidi="ar-SA"/>
        </w:rPr>
        <w:t>هذا الّذي تعرف البطحاء وطأته والبيت يعرفه والحلُّ والحرم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هذا الّذي أحمد المختار والده صلّى عليه إلهى ما جرى القلم</w:t>
      </w:r>
    </w:p>
    <w:p>
      <w:pPr>
        <w:pStyle w:val="BookText"/>
        <w:rPr/>
      </w:pPr>
      <w:r>
        <w:rPr>
          <w:rFonts w:ascii="Amiri" w:hAnsi="Amiri" w:eastAsia="Amiri" w:cs="Amiri"/>
          <w:color w:val="111111"/>
          <w:sz w:val="28"/>
          <w:sz w:val="28"/>
          <w:szCs w:val="28"/>
          <w:rtl w:val="true"/>
          <w:lang w:bidi="ar-SA"/>
        </w:rPr>
        <w:t>لو يعلم الرّكنُ من قد جاء يلثمه لخرَّ يلثمُ منه ما وطى القدم</w:t>
      </w:r>
    </w:p>
    <w:p>
      <w:pPr>
        <w:pStyle w:val="BookText"/>
        <w:rPr/>
      </w:pPr>
      <w:r>
        <w:rPr>
          <w:rFonts w:ascii="Amiri" w:hAnsi="Amiri" w:eastAsia="Amiri" w:cs="Amiri"/>
          <w:color w:val="111111"/>
          <w:sz w:val="28"/>
          <w:sz w:val="28"/>
          <w:szCs w:val="28"/>
          <w:rtl w:val="true"/>
          <w:lang w:bidi="ar-SA"/>
        </w:rPr>
        <w:t>هذا عليٌّ رسول اللَّه والده أمست بنور هداه تهتدي الأُمم</w:t>
      </w:r>
    </w:p>
    <w:p>
      <w:pPr>
        <w:pStyle w:val="BookText"/>
        <w:rPr/>
      </w:pPr>
      <w:r>
        <w:rPr>
          <w:rFonts w:ascii="Amiri" w:hAnsi="Amiri" w:eastAsia="Amiri" w:cs="Amiri"/>
          <w:color w:val="111111"/>
          <w:sz w:val="28"/>
          <w:sz w:val="28"/>
          <w:szCs w:val="28"/>
          <w:rtl w:val="true"/>
          <w:lang w:bidi="ar-SA"/>
        </w:rPr>
        <w:t>هذا الّذي عمّه الطيّار جعفر والمقتول حمزة ليث حُبّه قسمٌ</w:t>
      </w:r>
    </w:p>
    <w:p>
      <w:pPr>
        <w:pStyle w:val="BookText"/>
        <w:rPr/>
      </w:pPr>
      <w:r>
        <w:rPr>
          <w:rFonts w:ascii="Amiri" w:hAnsi="Amiri" w:eastAsia="Amiri" w:cs="Amiri"/>
          <w:color w:val="111111"/>
          <w:sz w:val="28"/>
          <w:sz w:val="28"/>
          <w:szCs w:val="28"/>
          <w:rtl w:val="true"/>
          <w:lang w:bidi="ar-SA"/>
        </w:rPr>
        <w:t>هذا ابن سيّدة النسوان فاطمة وابن الوصيّ الّذي في سيفه نقم</w:t>
      </w:r>
    </w:p>
    <w:p>
      <w:pPr>
        <w:pStyle w:val="BookText"/>
        <w:rPr/>
      </w:pPr>
      <w:r>
        <w:rPr>
          <w:rFonts w:ascii="Amiri" w:hAnsi="Amiri" w:eastAsia="Amiri" w:cs="Amiri"/>
          <w:color w:val="111111"/>
          <w:sz w:val="28"/>
          <w:sz w:val="28"/>
          <w:szCs w:val="28"/>
          <w:rtl w:val="true"/>
          <w:lang w:bidi="ar-SA"/>
        </w:rPr>
        <w:t>إذا رأته قريش قال قائلها إلى مكارم هذا ينتهي الكرم</w:t>
      </w:r>
    </w:p>
    <w:p>
      <w:pPr>
        <w:pStyle w:val="BookText"/>
        <w:rPr/>
      </w:pPr>
      <w:r>
        <w:rPr>
          <w:rFonts w:ascii="Amiri" w:hAnsi="Amiri" w:eastAsia="Amiri" w:cs="Amiri"/>
          <w:color w:val="111111"/>
          <w:sz w:val="28"/>
          <w:sz w:val="28"/>
          <w:szCs w:val="28"/>
          <w:rtl w:val="true"/>
          <w:lang w:bidi="ar-SA"/>
        </w:rPr>
        <w:t>يكاد يُمسكة عرفان راحته ركن الحطيم إذا ما جاء يستلم</w:t>
      </w:r>
    </w:p>
    <w:p>
      <w:pPr>
        <w:pStyle w:val="BookText"/>
        <w:rPr/>
      </w:pPr>
      <w:r>
        <w:rPr>
          <w:rFonts w:ascii="Amiri" w:hAnsi="Amiri" w:eastAsia="Amiri" w:cs="Amiri"/>
          <w:color w:val="111111"/>
          <w:sz w:val="28"/>
          <w:sz w:val="28"/>
          <w:szCs w:val="28"/>
          <w:rtl w:val="true"/>
          <w:lang w:bidi="ar-SA"/>
        </w:rPr>
        <w:t>وليس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بضائره العرب تعرف من أنكرت والعجم</w:t>
      </w:r>
    </w:p>
    <w:p>
      <w:pPr>
        <w:pStyle w:val="BookText"/>
        <w:rPr/>
      </w:pPr>
      <w:r>
        <w:rPr>
          <w:rFonts w:ascii="Amiri" w:hAnsi="Amiri" w:eastAsia="Amiri" w:cs="Amiri"/>
          <w:color w:val="111111"/>
          <w:sz w:val="28"/>
          <w:sz w:val="28"/>
          <w:szCs w:val="28"/>
          <w:rtl w:val="true"/>
          <w:lang w:bidi="ar-SA"/>
        </w:rPr>
        <w:t>يُنمى إلى ذروة العزِّ الّتى قصرت عن نيلها عرب الاسلام والعجم</w:t>
      </w:r>
    </w:p>
    <w:p>
      <w:pPr>
        <w:pStyle w:val="BookText"/>
        <w:rPr/>
      </w:pPr>
      <w:r>
        <w:rPr>
          <w:rFonts w:ascii="Amiri" w:hAnsi="Amiri" w:eastAsia="Amiri" w:cs="Amiri"/>
          <w:color w:val="111111"/>
          <w:sz w:val="28"/>
          <w:sz w:val="28"/>
          <w:szCs w:val="28"/>
          <w:rtl w:val="true"/>
          <w:lang w:bidi="ar-SA"/>
        </w:rPr>
        <w:t>يُغضي حياءاً ويُغضى من مهابته فما يكلّم إلّاحين يبتسم</w:t>
      </w:r>
    </w:p>
    <w:p>
      <w:pPr>
        <w:pStyle w:val="BookText"/>
        <w:rPr/>
      </w:pPr>
      <w:r>
        <w:rPr>
          <w:rFonts w:ascii="Amiri" w:hAnsi="Amiri" w:eastAsia="Amiri" w:cs="Amiri"/>
          <w:color w:val="111111"/>
          <w:sz w:val="28"/>
          <w:sz w:val="28"/>
          <w:szCs w:val="28"/>
          <w:rtl w:val="true"/>
          <w:lang w:bidi="ar-SA"/>
        </w:rPr>
        <w:t>ينجاب نور الدُّجى عن نور غرَّته كالشمس ينجاب عن إشراقها الظلم</w:t>
      </w:r>
    </w:p>
    <w:p>
      <w:pPr>
        <w:pStyle w:val="BookText"/>
        <w:rPr/>
      </w:pPr>
      <w:r>
        <w:rPr>
          <w:rFonts w:ascii="Amiri" w:hAnsi="Amiri" w:eastAsia="Amiri" w:cs="Amiri"/>
          <w:color w:val="111111"/>
          <w:sz w:val="28"/>
          <w:sz w:val="28"/>
          <w:szCs w:val="28"/>
          <w:rtl w:val="true"/>
          <w:lang w:bidi="ar-SA"/>
        </w:rPr>
        <w:t>بكفّه خيزران ريحه عبقٌ من كف أروع في عرنينه شمم</w:t>
      </w:r>
    </w:p>
    <w:p>
      <w:pPr>
        <w:pStyle w:val="BookText"/>
        <w:rPr/>
      </w:pP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إلّافي تشهده لولا التشهّد كانت لاؤه نعم</w:t>
      </w:r>
    </w:p>
    <w:p>
      <w:pPr>
        <w:pStyle w:val="BookText"/>
        <w:rPr/>
      </w:pPr>
      <w:r>
        <w:rPr>
          <w:rFonts w:ascii="Amiri" w:hAnsi="Amiri" w:eastAsia="Amiri" w:cs="Amiri"/>
          <w:color w:val="111111"/>
          <w:sz w:val="28"/>
          <w:sz w:val="28"/>
          <w:szCs w:val="28"/>
          <w:rtl w:val="true"/>
          <w:lang w:bidi="ar-SA"/>
        </w:rPr>
        <w:t>مشتقّة من رسول اللَّه نبعته طابت عناصره والخيم والشيمُ</w:t>
      </w:r>
    </w:p>
    <w:p>
      <w:pPr>
        <w:pStyle w:val="BookText"/>
        <w:rPr/>
      </w:pPr>
      <w:r>
        <w:rPr>
          <w:rFonts w:ascii="IRNazanin" w:hAnsi="IRNazanin" w:eastAsia="IRNazanin"/>
          <w:color w:val="111111"/>
          <w:sz w:val="28"/>
          <w:sz w:val="28"/>
          <w:szCs w:val="28"/>
          <w:rtl w:val="true"/>
          <w:lang w:bidi="fa-IR"/>
        </w:rPr>
        <w:t>حمّال أثقال أقوام إذا فُدحوا حلو الشمائل تحلو عنده نعم</w:t>
      </w:r>
    </w:p>
    <w:p>
      <w:pPr>
        <w:pStyle w:val="BookText"/>
        <w:rPr/>
      </w:pPr>
      <w:r>
        <w:rPr>
          <w:rFonts w:ascii="Amiri" w:hAnsi="Amiri" w:eastAsia="Amiri" w:cs="Amiri"/>
          <w:color w:val="111111"/>
          <w:sz w:val="28"/>
          <w:sz w:val="28"/>
          <w:szCs w:val="28"/>
          <w:rtl w:val="true"/>
          <w:lang w:bidi="ar-SA"/>
        </w:rPr>
        <w:t>إن قال قال بما يهوى جميعهم وإن تكلّم يوماً زانه الكلمُ</w:t>
      </w:r>
    </w:p>
    <w:p>
      <w:pPr>
        <w:pStyle w:val="BookText"/>
        <w:rPr/>
      </w:pPr>
      <w:r>
        <w:rPr>
          <w:rFonts w:ascii="Amiri" w:hAnsi="Amiri" w:eastAsia="Amiri" w:cs="Amiri"/>
          <w:color w:val="111111"/>
          <w:sz w:val="28"/>
          <w:sz w:val="28"/>
          <w:szCs w:val="28"/>
          <w:rtl w:val="true"/>
          <w:lang w:bidi="ar-SA"/>
        </w:rPr>
        <w:t>هذا ابن فاطمة إن كنت جاهله بجدِّه أنبياء اللَّه قد ختموا</w:t>
      </w:r>
    </w:p>
    <w:p>
      <w:pPr>
        <w:pStyle w:val="BookText"/>
        <w:rPr/>
      </w:pPr>
      <w:r>
        <w:rPr>
          <w:rFonts w:ascii="Amiri" w:hAnsi="Amiri" w:eastAsia="Amiri" w:cs="Amiri"/>
          <w:color w:val="111111"/>
          <w:sz w:val="28"/>
          <w:sz w:val="28"/>
          <w:szCs w:val="28"/>
          <w:rtl w:val="true"/>
          <w:lang w:bidi="ar-SA"/>
        </w:rPr>
        <w:t>اللَّه فضَّلهُ قدماً وشرّفه جرى بذاك له في لوحه القلمُ</w:t>
      </w:r>
    </w:p>
    <w:p>
      <w:pPr>
        <w:pStyle w:val="BookText"/>
        <w:rPr/>
      </w:pPr>
      <w:r>
        <w:rPr>
          <w:rFonts w:ascii="Amiri" w:hAnsi="Amiri" w:eastAsia="Amiri" w:cs="Amiri"/>
          <w:color w:val="111111"/>
          <w:sz w:val="28"/>
          <w:sz w:val="28"/>
          <w:szCs w:val="28"/>
          <w:rtl w:val="true"/>
          <w:lang w:bidi="ar-SA"/>
        </w:rPr>
        <w:t>من جدُّه دان فضل الأنبياء له وفضل أُمّته دانت لها الأُمم</w:t>
      </w:r>
    </w:p>
    <w:p>
      <w:pPr>
        <w:pStyle w:val="BookText"/>
        <w:rPr/>
      </w:pPr>
      <w:r>
        <w:rPr>
          <w:rFonts w:ascii="Amiri" w:hAnsi="Amiri" w:eastAsia="Amiri" w:cs="Amiri"/>
          <w:color w:val="111111"/>
          <w:sz w:val="28"/>
          <w:sz w:val="28"/>
          <w:szCs w:val="28"/>
          <w:rtl w:val="true"/>
          <w:lang w:bidi="ar-SA"/>
        </w:rPr>
        <w:t>عمَّ البريّة بالإحسان وانقشعت عنها العماية والإملاق والظلم</w:t>
      </w:r>
    </w:p>
    <w:p>
      <w:pPr>
        <w:pStyle w:val="BookText"/>
        <w:rPr/>
      </w:pPr>
      <w:r>
        <w:rPr>
          <w:rFonts w:ascii="Amiri" w:hAnsi="Amiri" w:eastAsia="Amiri" w:cs="Amiri"/>
          <w:color w:val="111111"/>
          <w:sz w:val="28"/>
          <w:sz w:val="28"/>
          <w:szCs w:val="28"/>
          <w:rtl w:val="true"/>
          <w:lang w:bidi="ar-SA"/>
        </w:rPr>
        <w:t>كلتا يديه غياث عمَّ نفعهما يستوكفان ولا يعروهما عدم</w:t>
      </w:r>
    </w:p>
    <w:p>
      <w:pPr>
        <w:pStyle w:val="BookText"/>
        <w:rPr/>
      </w:pPr>
      <w:r>
        <w:rPr>
          <w:rFonts w:ascii="Amiri" w:hAnsi="Amiri" w:eastAsia="Amiri" w:cs="Amiri"/>
          <w:color w:val="111111"/>
          <w:sz w:val="28"/>
          <w:sz w:val="28"/>
          <w:szCs w:val="28"/>
          <w:rtl w:val="true"/>
          <w:lang w:bidi="ar-SA"/>
        </w:rPr>
        <w:t>سهل الخليقة لا تخشى بوادره يزينه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والكرمُ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يُخلف الوعد ميموناً نقيبته رحب الفناء أريب حين يُعترمُ</w:t>
      </w:r>
      <w:bookmarkStart w:id="570" w:name="pg737_6627"/>
    </w:p>
    <w:p>
      <w:pPr>
        <w:pStyle w:val="BookText"/>
        <w:rPr/>
      </w:pPr>
      <w:bookmarkEnd w:id="570"/>
      <w:r>
        <w:rPr>
          <w:rFonts w:ascii="Amiri" w:hAnsi="Amiri" w:eastAsia="Amiri" w:cs="Amiri"/>
          <w:color w:val="111111"/>
          <w:sz w:val="28"/>
          <w:sz w:val="28"/>
          <w:szCs w:val="28"/>
          <w:rtl w:val="true"/>
          <w:lang w:bidi="ar-SA"/>
        </w:rPr>
        <w:t>من معشر حبّهم دين وبغضهم كفرٌ وقربهم منجى ومعتصم</w:t>
      </w:r>
    </w:p>
    <w:p>
      <w:pPr>
        <w:pStyle w:val="BookText"/>
        <w:rPr/>
      </w:pPr>
      <w:r>
        <w:rPr>
          <w:rFonts w:ascii="Amiri" w:hAnsi="Amiri" w:eastAsia="Amiri" w:cs="Amiri"/>
          <w:color w:val="111111"/>
          <w:sz w:val="28"/>
          <w:sz w:val="28"/>
          <w:szCs w:val="28"/>
          <w:rtl w:val="true"/>
          <w:lang w:bidi="ar-SA"/>
        </w:rPr>
        <w:t>يستدفع السوء والبلوى بحبّهم ويستزاد به الإحسان والنعم</w:t>
      </w:r>
    </w:p>
    <w:p>
      <w:pPr>
        <w:pStyle w:val="BookText"/>
        <w:rPr/>
      </w:pPr>
      <w:r>
        <w:rPr>
          <w:rFonts w:ascii="Amiri" w:hAnsi="Amiri" w:eastAsia="Amiri" w:cs="Amiri"/>
          <w:color w:val="111111"/>
          <w:sz w:val="28"/>
          <w:sz w:val="28"/>
          <w:szCs w:val="28"/>
          <w:rtl w:val="true"/>
          <w:lang w:bidi="ar-SA"/>
        </w:rPr>
        <w:t>مقدَّم بعد ذكر اللَّه ذكرهم في كلِّ فرض ومختوم به الكلم</w:t>
      </w:r>
    </w:p>
    <w:p>
      <w:pPr>
        <w:pStyle w:val="BookText"/>
        <w:rPr/>
      </w:pPr>
      <w:r>
        <w:rPr>
          <w:rFonts w:ascii="Amiri" w:hAnsi="Amiri" w:eastAsia="Amiri" w:cs="Amiri"/>
          <w:color w:val="111111"/>
          <w:sz w:val="28"/>
          <w:sz w:val="28"/>
          <w:szCs w:val="28"/>
          <w:rtl w:val="true"/>
          <w:lang w:bidi="ar-SA"/>
        </w:rPr>
        <w:t>إن عُدَّ أهل التقى كانوا أئمّتهم أو قيل مَن خير أهل الأرض قيل هم</w:t>
      </w:r>
    </w:p>
    <w:p>
      <w:pPr>
        <w:pStyle w:val="BookText"/>
        <w:rPr/>
      </w:pPr>
      <w:r>
        <w:rPr>
          <w:rFonts w:ascii="Amiri" w:hAnsi="Amiri" w:eastAsia="Amiri" w:cs="Amiri"/>
          <w:color w:val="111111"/>
          <w:sz w:val="28"/>
          <w:sz w:val="28"/>
          <w:szCs w:val="28"/>
          <w:rtl w:val="true"/>
          <w:lang w:bidi="ar-SA"/>
        </w:rPr>
        <w:t>لا يستطيع جوادٌ بعد غايتهم ولا يدانيهم قوم وإن كرموا</w:t>
      </w:r>
    </w:p>
    <w:p>
      <w:pPr>
        <w:pStyle w:val="BookText"/>
        <w:rPr/>
      </w:pPr>
      <w:r>
        <w:rPr>
          <w:rFonts w:ascii="Amiri" w:hAnsi="Amiri" w:eastAsia="Amiri" w:cs="Amiri"/>
          <w:color w:val="111111"/>
          <w:sz w:val="28"/>
          <w:sz w:val="28"/>
          <w:szCs w:val="28"/>
          <w:rtl w:val="true"/>
          <w:lang w:bidi="ar-SA"/>
        </w:rPr>
        <w:t>هم الغيوث إذا ما أزمة أزمت والأسد أسد الشرى والبأس محتدم</w:t>
      </w:r>
    </w:p>
    <w:p>
      <w:pPr>
        <w:pStyle w:val="BookText"/>
        <w:rPr/>
      </w:pPr>
      <w:r>
        <w:rPr>
          <w:rFonts w:ascii="Amiri" w:hAnsi="Amiri" w:eastAsia="Amiri" w:cs="Amiri"/>
          <w:color w:val="111111"/>
          <w:sz w:val="28"/>
          <w:sz w:val="28"/>
          <w:szCs w:val="28"/>
          <w:rtl w:val="true"/>
          <w:lang w:bidi="ar-SA"/>
        </w:rPr>
        <w:t>يأبى لهم أن يحلَّ الذَّمُّ ساحتهم خيم كريم وأيد بالندى هُضم</w:t>
      </w:r>
    </w:p>
    <w:p>
      <w:pPr>
        <w:pStyle w:val="BookText"/>
        <w:rPr/>
      </w:pPr>
      <w:r>
        <w:rPr>
          <w:rFonts w:ascii="Amiri" w:hAnsi="Amiri" w:eastAsia="Amiri" w:cs="Amiri"/>
          <w:color w:val="111111"/>
          <w:sz w:val="28"/>
          <w:sz w:val="28"/>
          <w:szCs w:val="28"/>
          <w:rtl w:val="true"/>
          <w:lang w:bidi="ar-SA"/>
        </w:rPr>
        <w:t>لا يقبض العسر بسطاً من أكفّهم سيّان ذلك إن أثروا وإن عدموا</w:t>
      </w:r>
    </w:p>
    <w:p>
      <w:pPr>
        <w:pStyle w:val="BookText"/>
        <w:rPr/>
      </w:pPr>
      <w:r>
        <w:rPr>
          <w:rFonts w:ascii="Amiri" w:hAnsi="Amiri" w:eastAsia="Amiri" w:cs="Amiri"/>
          <w:color w:val="111111"/>
          <w:sz w:val="28"/>
          <w:sz w:val="28"/>
          <w:szCs w:val="28"/>
          <w:rtl w:val="true"/>
          <w:lang w:bidi="ar-SA"/>
        </w:rPr>
        <w:t>أيُّ القبائل ليست في رقابهم لأوَّليّة هذا أوله نعم؟</w:t>
      </w:r>
    </w:p>
    <w:p>
      <w:pPr>
        <w:pStyle w:val="BookText"/>
        <w:rPr/>
      </w:pPr>
      <w:r>
        <w:rPr>
          <w:rFonts w:ascii="Amiri" w:hAnsi="Amiri" w:eastAsia="Amiri" w:cs="Amiri"/>
          <w:color w:val="111111"/>
          <w:sz w:val="28"/>
          <w:sz w:val="28"/>
          <w:szCs w:val="28"/>
          <w:rtl w:val="true"/>
          <w:lang w:bidi="ar-SA"/>
        </w:rPr>
        <w:t>من يعرف اللَّه يعرف أوَّليّة ذا فالدِّين من بيت هذا ناله الأُمم</w:t>
      </w:r>
    </w:p>
    <w:p>
      <w:pPr>
        <w:pStyle w:val="BookText"/>
        <w:rPr/>
      </w:pPr>
      <w:r>
        <w:rPr>
          <w:rFonts w:ascii="Amiri" w:hAnsi="Amiri" w:eastAsia="Amiri" w:cs="Amiri"/>
          <w:color w:val="111111"/>
          <w:sz w:val="28"/>
          <w:sz w:val="28"/>
          <w:szCs w:val="28"/>
          <w:rtl w:val="true"/>
          <w:lang w:bidi="ar-SA"/>
        </w:rPr>
        <w:t>بيوتهم في قريش يستضاء بها في النائبات وعند الحكم أن حكموا</w:t>
      </w:r>
    </w:p>
    <w:p>
      <w:pPr>
        <w:pStyle w:val="BookText"/>
        <w:rPr/>
      </w:pPr>
      <w:r>
        <w:rPr>
          <w:rFonts w:ascii="Amiri" w:hAnsi="Amiri" w:eastAsia="Amiri" w:cs="Amiri"/>
          <w:color w:val="111111"/>
          <w:sz w:val="28"/>
          <w:sz w:val="28"/>
          <w:szCs w:val="28"/>
          <w:rtl w:val="true"/>
          <w:lang w:bidi="ar-SA"/>
        </w:rPr>
        <w:t>فجدّه من قريش في أُرومتها محمّد وعليٌّ بعده علمُ</w:t>
      </w:r>
    </w:p>
    <w:p>
      <w:pPr>
        <w:pStyle w:val="BookText"/>
        <w:rPr/>
      </w:pPr>
      <w:r>
        <w:rPr>
          <w:rFonts w:ascii="Amiri" w:hAnsi="Amiri" w:eastAsia="Amiri" w:cs="Amiri"/>
          <w:color w:val="111111"/>
          <w:sz w:val="28"/>
          <w:sz w:val="28"/>
          <w:szCs w:val="28"/>
          <w:rtl w:val="true"/>
          <w:lang w:bidi="ar-SA"/>
        </w:rPr>
        <w:t>بدر له شاهد والشِّعب من أُحد والخندقان ويوم الفتح قد علموا</w:t>
      </w:r>
    </w:p>
    <w:p>
      <w:pPr>
        <w:pStyle w:val="BookText"/>
        <w:rPr/>
      </w:pPr>
      <w:r>
        <w:rPr>
          <w:rFonts w:ascii="Amiri" w:hAnsi="Amiri" w:eastAsia="Amiri" w:cs="Amiri"/>
          <w:color w:val="111111"/>
          <w:sz w:val="28"/>
          <w:sz w:val="28"/>
          <w:szCs w:val="28"/>
          <w:rtl w:val="true"/>
          <w:lang w:bidi="ar-SA"/>
        </w:rPr>
        <w:t>وخَيبر وحُنين يشهدان له وفي قُريضَة يومٌ صيلم قتم</w:t>
      </w:r>
    </w:p>
    <w:p>
      <w:pPr>
        <w:pStyle w:val="BookText"/>
        <w:rPr/>
      </w:pPr>
      <w:r>
        <w:rPr>
          <w:rFonts w:ascii="Amiri" w:hAnsi="Amiri" w:eastAsia="Amiri" w:cs="Amiri"/>
          <w:color w:val="111111"/>
          <w:sz w:val="28"/>
          <w:sz w:val="28"/>
          <w:szCs w:val="28"/>
          <w:rtl w:val="true"/>
          <w:lang w:bidi="ar-SA"/>
        </w:rPr>
        <w:t>مواطن قد علت في كلِّ نائبة على الصحابة لم أكتم كما كتموا</w:t>
      </w:r>
    </w:p>
    <w:p>
      <w:pPr>
        <w:pStyle w:val="BookText"/>
        <w:rPr/>
      </w:pPr>
      <w:r>
        <w:rPr>
          <w:rFonts w:ascii="Amiri" w:hAnsi="Amiri" w:eastAsia="Amiri" w:cs="Amiri"/>
          <w:color w:val="111111"/>
          <w:sz w:val="28"/>
          <w:sz w:val="28"/>
          <w:szCs w:val="28"/>
          <w:rtl w:val="true"/>
          <w:lang w:bidi="ar-SA"/>
        </w:rPr>
        <w:t>فغضب هشام ومنع جائزته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فينا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جدّاً كجدّه وأباً كأبيه وأُمّاً كأُمّه حتّى أقول فيكم مثلها، فحبسوه بعُسفان بين مكّة والمدينة، فبلغ ذلك عليّ بن الحسين عليه السلام فبعث إليه بإثني عشر ألف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اعذرنا يا أبا فراس، فلو كان عندنا أكثر من هذا لوصلناك به، 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قلت الّذي قلت إلّاغضباً للَّه‌ولرسوله، وما كنت لأرزأ عليه شيئاً، فردّها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لمّا قبلتها، فقد رأى اللَّه مكانك وعلم نيّتك، فقبلها، فجعل الفرزدق يهجو هشاماً وهو في الحبس، فكان ممّاه هجاه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أيحبسني بين المدينة والّتي إليها قلوب الناس يهوي مُنيبها</w:t>
      </w:r>
    </w:p>
    <w:p>
      <w:pPr>
        <w:pStyle w:val="BookText"/>
        <w:rPr/>
      </w:pPr>
      <w:r>
        <w:rPr>
          <w:rFonts w:ascii="Amiri" w:hAnsi="Amiri" w:eastAsia="Amiri" w:cs="Amiri"/>
          <w:color w:val="111111"/>
          <w:sz w:val="28"/>
          <w:sz w:val="28"/>
          <w:szCs w:val="28"/>
          <w:rtl w:val="true"/>
          <w:lang w:bidi="ar-SA"/>
        </w:rPr>
        <w:t>يقلّب رأساً لم يكن رأس سيّد وعيناً له حولاء باد عيوبها</w:t>
      </w:r>
    </w:p>
    <w:p>
      <w:pPr>
        <w:pStyle w:val="BookText"/>
        <w:rPr/>
      </w:pPr>
      <w:r>
        <w:rPr>
          <w:rFonts w:ascii="Amiri" w:hAnsi="Amiri" w:eastAsia="Amiri" w:cs="Amiri"/>
          <w:color w:val="111111"/>
          <w:sz w:val="28"/>
          <w:sz w:val="28"/>
          <w:szCs w:val="28"/>
          <w:rtl w:val="true"/>
          <w:lang w:bidi="ar-SA"/>
        </w:rPr>
        <w:t>فأُخبر هشام بذلك فأطلقه، وفي رواية أبي بكر العلّاف أنّه أخرجه إلى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عليّ بن الحسين عليه السلام حجّ في السنة التي حجّ فيها هشام بن عبد الملك وهو خليفة فاستهجر النّاس منه عليه السلام، وتشوّفوا وقالوا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الناس فيه، فقال الفرزدق وكان حاضراً 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القصيدة فبعثه هشام وحبسه ومحا اسمه من الديوان، فبعث إليه عليّ بن الحسين عليه السلام بدنانير 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ذلك إلّاديانةً، فبعث بها إليه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شكر اللَّه لك ذلك، فلمّا طال الحبس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يوعده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إلى عليّ بن الحسين عليهما السلام، فدعا له فخلّصه اللَّه، فجاء إليه وقال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 اسمي من الديوان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عطاؤك؟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فأعطاه لأربعين سنة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تحتاج إلى أكثر من هذا لأعطيتك فمات الفرزدق بعد أن مضى أربعون سنة</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6194339_211673320"/>
      <w:bookmarkStart w:id="572" w:name="_Toc209"/>
      <w:bookmarkEnd w:id="571"/>
      <w:r>
        <w:rPr>
          <w:rtl w:val="true"/>
        </w:rPr>
        <w:t>صلاته عليه السلام ودعائه عند البيت</w:t>
      </w:r>
      <w:bookmarkEnd w:id="572"/>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أبي حمزة، عن أبيه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 بن الحسين عليهما السلام في فناء الكعبة في اللّيل وهو يصلّي فأطال القيام،</w:t>
      </w:r>
    </w:p>
    <w:p>
      <w:pPr>
        <w:pStyle w:val="BookText"/>
        <w:rPr/>
      </w:pPr>
      <w:r>
        <w:rPr>
          <w:rFonts w:ascii="Amiri" w:hAnsi="Amiri" w:eastAsia="Amiri" w:cs="Amiri"/>
          <w:color w:val="111111"/>
          <w:sz w:val="28"/>
          <w:sz w:val="28"/>
          <w:szCs w:val="28"/>
          <w:rtl w:val="true"/>
          <w:lang w:bidi="ar-SA"/>
        </w:rPr>
        <w:t>حتّى جعل مرّة يتوكّأ على رجله اليمنى ومرّة على رجله اليسرى، ثمّ سمعته يقول بصوت كأنّه باك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تُعَذِّبْنِي وَحُبُّكَ فِي قَلْبِي؟ أَمَا وَعِزَّتِكَ لَئِنْ فَعَلْتَ لَتَجْمَعَنَّ بَيْنِي وَبَيْنَ قَوْمٍ طَالَمَا عَادَيْتَهُمْ 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النضر بن سمعان التميمي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عبد اللَّه بن محمّد بن عمرو الأطروش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زياد أبو سعيد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السكري، واسمه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معزّ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مسلم، عن سويد بن غفلة، عن طاووس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بالحجر فإذا أنا بشخص راكع وساجد، فتأمّلته فاذا هو عليّ بن الحسين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رجل صالح من أهل بيت النبوّة واللَّه لأغتنمنّ دعائه، فجعلت أرقّبه حتّى فرغ من صلاته، ورفع باطن كفّيه إلى السماء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هذِهِ يَدَاىَ قَدْ مَدَدْتُهَا الَيْكَ بِالذُّنُوبِ مَمْلُوّةٌ، وَعَيْنَاىَ بِالرَّجَاءِ مَمْدُودَةٌ، وَحَقٌّ لِمَنْ دَعَاكَ بِالنَّدَمِ تَذَلُّلًا أَنْ تُجِيبَهُ بِالْكَرَمِ تَفَضُّلًا، سَيِّدِي أَمِنْ أَهْلِ الشِّقَاءِ خَلَقْتَنِي فَأُطِيلُ بُكَائِي؟ أَمْ مِنْ أَهْلِ السَّعَادَةِ خَلَقْتَنِي فَأُبْشِرُ رَجَائِي؟ سَيِّدِي أَلِضَرْبِ الْمَقَامِعِ خَلَقْتَ أَعْضَائِي؟ أَمْ لِشُرْبِ الْحَمِيمِ خَلَقْتَ أَمْعَائِي، سَيِّدِي لَوْ أَنَّ عَبْداً اسْتَطَاعَ الْهَرَبِ مِنْ مَوْلَاهُ لَكُنْتُ أَوَّلَ الْهَارِبِينَ مِنْكَ، لكِنِّي أَعْلَمُ أَنِّي لَاأَفُوتُكَ، سَيِّدِي لَوْ أَنَّ عَذَابِي مِمَّا يُزِيدُ فِي مُلْكِكَ لَسَأَلْتُكَ الصَّبْرُ عَلَيْهِ، غَيْرُ أَنِّي أَعْلَمُ أَنَّهُ لَايُزِيدُ فِي مُلْكِكَ طَاعَةُ الْمُطِيعِينَ، وَلَا يَنْقُصُ مِنْهُ مَعْصِيَةُ الْعَاصِينَ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مَا أَنَا وَمَا خَطَرِي، هَبْ لِي بِفَضْلِكَ، وَجَلِّلْنِي بِسِتْرِكَ، وَاعْفُ عَنْ تَوْبِيخِي بِكَرَمِ وَجْهِكَ، إِلهِي وَسَيِّدِي ارْحَمْنِي مَصْرُوعاً عَلَى الْفِرَاشِ تُقَلِّبُنِي أَيْدِي أَحِبَّتِي، وَارْحَمْنِي</w:t>
      </w:r>
    </w:p>
    <w:p>
      <w:pPr>
        <w:pStyle w:val="BookText"/>
        <w:rPr/>
      </w:pPr>
      <w:r>
        <w:rPr>
          <w:rFonts w:ascii="Amiri" w:hAnsi="Amiri" w:eastAsia="Amiri" w:cs="Amiri"/>
          <w:color w:val="111111"/>
          <w:sz w:val="28"/>
          <w:sz w:val="28"/>
          <w:szCs w:val="28"/>
          <w:rtl w:val="true"/>
          <w:lang w:bidi="ar-SA"/>
        </w:rPr>
        <w:t>مَطْرُوحاً عَلَى الْمُغْتَسَلِ يُغَسِّلُنِي صَالِحُ جِيرَتِي، وَارْحَمْنِي مَحْمُولًا قَدْ تَنَاوَلَ الْأَقْرِبَاءُ أَطْرَافَ جِنَازَتِي، وَارْحَمْ فِي ذلِكَ الْبَيْتِ الْمُظْلَمِ وَحْشَتِي وَوَحْدَتِي وَغُرْبَتِي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حتّى علا نحيبي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يماني أوليس هذا مقام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حقيق على اللَّه أن لا يردّك وجدّك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إذ أقبل نفر من أصحابه فالتفت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بالآخرة ولست أُوصيكم بالدنيا، فإنَّكم بها مستوصون وعليها حريصون وبها 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ممرّ والآخرة دار مقرّ، فخذوا من ممرّكم لمقرّكم، ولا تهتكوا أستاركم عند من لا تخفى عليه أسراركم، وأخرجوا من الدنيا قلوبكم قبل أن يخرج منها أبدانكم، أما رأيتم وسمعتم ما استدرج به من كان قبلكم من الأُمم السّالفة والقرون الماضية؟ ألم تروا كيف فضح مستورهم، وأمطروا مواطر الهوان عليهم بتبديل سرورهم بعد خفض عيشهم ولين رفاهيتهم، صاروا حصائد النقم ومدارج المثلات، أقول قولي هذا وأستغفر اللَّه لي ولكم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الحسين بن محمد، عن جدّه، عن سلمة بن شبيب، عن عبيد اللَّه بن محمّد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عبد القيس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الحِجْر في الليل فاذا عليّ بن الحسين عليه السلام قد دخل فقام يصلّي، فصلّى ما شاء اللَّه ثمّ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الخير لأستمعنَّ إلى دعائه، فسمعته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عَبِيدُكَ بِفَنَائِكَ، مِسْكِينُكَ بِفَنَائِكَ، فَقِيرُكَ بِفَنَائِكَ، سَائِلُكَ</w:t>
      </w:r>
    </w:p>
    <w:p>
      <w:pPr>
        <w:pStyle w:val="BookText"/>
        <w:rPr/>
      </w:pPr>
      <w:r>
        <w:rPr>
          <w:rFonts w:ascii="Amiri" w:hAnsi="Amiri" w:eastAsia="Amiri" w:cs="Amiri"/>
          <w:color w:val="111111"/>
          <w:sz w:val="28"/>
          <w:sz w:val="28"/>
          <w:szCs w:val="28"/>
          <w:rtl w:val="true"/>
          <w:lang w:bidi="ar-SA"/>
        </w:rPr>
        <w:t>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دعوت بهنّ في كرب الّا فرّج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يصلّي في المسجد الحرام تحت الميزاب يدعو ويبكي في دعائه، فجئته حين فرغ من صلاته، فإذا هو عليّ بن الحسين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رأيتك على حالة كذا ولك ثلاثة أرجو أن تؤمّنك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أنّك ابن رسول اللَّه صلى الله عليه و آله،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جدّك رسول اللَّه صلى الله عليه و آله،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ابن رسول اللَّه صلى الله عليه و آله فلا يؤمنني لأنّ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أَنْسَابَ بَيْنَهُمْ يَوْمَئِذٍ وَلَا يَتَسَاءَلُونَ</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وأمّا شفاعة جدّي فلا تؤمنني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يَشْفَعُونَ الَّا لِمَنِ ارْتَضَى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وأمّا رحمة اللَّه فإنّ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ولا أعلم أنّي 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طاووس اليماني،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جوف الليل رجلًا متعلقاً بأستار الكعبة،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المأمول في كلّ حاجة شكوت إليك الضرّ فاسمع شكايتي</w:t>
      </w:r>
    </w:p>
    <w:p>
      <w:pPr>
        <w:pStyle w:val="BookText"/>
        <w:rPr/>
      </w:pPr>
      <w:r>
        <w:rPr>
          <w:rFonts w:ascii="Amiri" w:hAnsi="Amiri" w:eastAsia="Amiri" w:cs="Amiri"/>
          <w:color w:val="111111"/>
          <w:sz w:val="28"/>
          <w:sz w:val="28"/>
          <w:szCs w:val="28"/>
          <w:rtl w:val="true"/>
          <w:lang w:bidi="ar-SA"/>
        </w:rPr>
        <w:t>ألا يا رجائي أنت تكشف كربتي فهب لي ذنوبي كلّها واقض حاجتي</w:t>
      </w:r>
    </w:p>
    <w:p>
      <w:pPr>
        <w:pStyle w:val="BookText"/>
        <w:rPr/>
      </w:pPr>
      <w:r>
        <w:rPr>
          <w:rFonts w:ascii="Amiri" w:hAnsi="Amiri" w:eastAsia="Amiri" w:cs="Amiri"/>
          <w:color w:val="111111"/>
          <w:sz w:val="28"/>
          <w:sz w:val="28"/>
          <w:szCs w:val="28"/>
          <w:rtl w:val="true"/>
          <w:lang w:bidi="ar-SA"/>
        </w:rPr>
        <w:t>فزادي قليل لا أراه مبلّغي ألِلزّاد أبكي أم لطول مسافتي؟</w:t>
      </w:r>
    </w:p>
    <w:p>
      <w:pPr>
        <w:pStyle w:val="BookText"/>
        <w:rPr/>
      </w:pPr>
      <w:r>
        <w:rPr>
          <w:rFonts w:ascii="Amiri" w:hAnsi="Amiri" w:eastAsia="Amiri" w:cs="Amiri"/>
          <w:color w:val="111111"/>
          <w:sz w:val="28"/>
          <w:sz w:val="28"/>
          <w:szCs w:val="28"/>
          <w:rtl w:val="true"/>
          <w:lang w:bidi="ar-SA"/>
        </w:rPr>
        <w:t>أتيت بأعمال قباح رديّة فما في الورى عبد جنى كجنايتي</w:t>
      </w:r>
    </w:p>
    <w:p>
      <w:pPr>
        <w:pStyle w:val="BookText"/>
        <w:rPr/>
      </w:pPr>
      <w:r>
        <w:rPr>
          <w:rFonts w:ascii="Amiri" w:hAnsi="Amiri" w:eastAsia="Amiri" w:cs="Amiri"/>
          <w:color w:val="111111"/>
          <w:sz w:val="28"/>
          <w:sz w:val="28"/>
          <w:szCs w:val="28"/>
          <w:rtl w:val="true"/>
          <w:lang w:bidi="ar-SA"/>
        </w:rPr>
        <w:t>أتحرقني في النار يا غاية المنى؟ فأين رجائي ثم أين مخافتي؟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فتأملته فاذا هو عليّ بن الحسين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ما</w:t>
      </w:r>
      <w:bookmarkStart w:id="573" w:name="pg737_6637"/>
    </w:p>
    <w:p>
      <w:pPr>
        <w:pStyle w:val="BookText"/>
        <w:rPr/>
      </w:pPr>
      <w:bookmarkEnd w:id="573"/>
      <w:r>
        <w:rPr>
          <w:rFonts w:ascii="Amiri" w:hAnsi="Amiri" w:eastAsia="Amiri" w:cs="Amiri"/>
          <w:color w:val="111111"/>
          <w:sz w:val="28"/>
          <w:sz w:val="28"/>
          <w:szCs w:val="28"/>
          <w:rtl w:val="true"/>
          <w:lang w:bidi="ar-SA"/>
        </w:rPr>
        <w:t>هذا الجزع؟ وأنت ابن رسول اللَّه صلى الله عليه و آله ولك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وشفاعة جدّك رسول اللَّه صلى الله عليه و آله، وأنت ابنه، وأنت طفل صغير،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نظرت في كتاب اللَّه فلم أر من ذلك شيئاً فانّ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يَشْفَعُونَ الَّا لِمَنِ ارْتَضَى وَهُمْ مِنْ خَشْيَتِهِ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كوني إبن رسول اللَّه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نُفِخَ فِي الصُّورِ فَلَا أَنْسَابَ بَيْنَهُمْ يَوْمَئِذٍ وَلَا يَتَسَآءَلُونَ فَمَنْ ثَقُلَتْ مَوَازِينُهُ فَاولئِكَ هُمُ الْمُفْلِحُونَ وَمَنْ خَفَّتْ مَوَازِينُهُ فَاولئِكَ الَّذِينَ خَسِرُوا أَنْفُسَهُمْ فِي جَهَنَّمَ خَالِدُونَ</w:t>
      </w:r>
      <w:r>
        <w:rPr>
          <w:rFonts w:eastAsia="Amiri" w:cs="Amiri" w:ascii="Amiri" w:hAnsi="Amiri"/>
          <w:color w:val="111111"/>
          <w:sz w:val="28"/>
          <w:szCs w:val="28"/>
          <w:rtl w:val="true"/>
          <w:lang w:bidi="ar-SA"/>
        </w:rPr>
        <w:t>»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وأمّا كوني طفلًا فأنا رأيت الحطب الكبار لا تشتعل إلّابالصغار، ثمّ بكى عليه السلام حتّى غشي عليه</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6194341_211673320"/>
      <w:bookmarkStart w:id="575" w:name="_Toc210"/>
      <w:bookmarkEnd w:id="574"/>
      <w:r>
        <w:rPr>
          <w:rtl w:val="true"/>
        </w:rPr>
        <w:t>في سعيه عليه السلام بين الصفا والمروة</w:t>
      </w:r>
      <w:bookmarkEnd w:id="575"/>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يحيى، عن غياث بن إبراهيم، عن جعفر، عن أبيه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يسعى بين الصفا والمروة ما بين باب ابن عباد إلى أن يرفع قدميه من المسيل لا يبلغ زقاق آل أبي حسين</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6194343_211673320"/>
      <w:bookmarkStart w:id="577" w:name="_Toc211"/>
      <w:bookmarkEnd w:id="576"/>
      <w:r>
        <w:rPr>
          <w:rtl w:val="true"/>
        </w:rPr>
        <w:t>في دعائه عليه السلام لطلب الغيث عند الكعبة</w:t>
      </w:r>
      <w:bookmarkEnd w:id="57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وجماعة عبّاد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أيّوب السجستاني وصالح المري وعتبة الغلام وحبيب الفارسي ومالك بن دينار، فلمّا أن دخلنا مكّة رأينا الماء ضيقا، وقد اشتدّ بالناس العطش لقلّة الغيث، ففزع الينا أهل</w:t>
      </w:r>
      <w:bookmarkStart w:id="578" w:name="pg737_6640"/>
    </w:p>
    <w:p>
      <w:pPr>
        <w:pStyle w:val="BookText"/>
        <w:rPr/>
      </w:pPr>
      <w:bookmarkEnd w:id="578"/>
      <w:r>
        <w:rPr>
          <w:rFonts w:ascii="Amiri" w:hAnsi="Amiri" w:eastAsia="Amiri" w:cs="Amiri"/>
          <w:color w:val="111111"/>
          <w:sz w:val="28"/>
          <w:sz w:val="28"/>
          <w:szCs w:val="28"/>
          <w:rtl w:val="true"/>
          <w:lang w:bidi="ar-SA"/>
        </w:rPr>
        <w:t xml:space="preserve">مكّة والحجّاج يسألونا أن نستقي لهم، فأتينا الكعبة وطفنا بها ثمّ سألنا اللَّه خاضعين متضرّعين بها، فمنعنا الإجابة، فبينما نحن كذلك إذا نحن بفتى قد أقبل وقد أكربته أحزانه، وأقلقته أشجانه </w:t>
      </w:r>
      <w:r>
        <w:rPr>
          <w:rStyle w:val="FootnoteAnchor"/>
          <w:rtl w:val="true"/>
        </w:rPr>
        <w:footnoteReference w:id="1023"/>
      </w:r>
      <w:r>
        <w:rPr>
          <w:rFonts w:ascii="Amiri" w:hAnsi="Amiri" w:eastAsia="Amiri" w:cs="Amiri"/>
          <w:color w:val="111111"/>
          <w:sz w:val="28"/>
          <w:sz w:val="28"/>
          <w:szCs w:val="28"/>
          <w:rtl w:val="true"/>
          <w:lang w:bidi="ar-SA"/>
        </w:rPr>
        <w:t>، فطاف بالكعبة أشواطاً،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بن دينار، ويا ثابت البناني، ويا أيّوب السجستاني، ويا صالح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عتبة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حبيب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صالح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سعدانة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يا 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أحد يحبّه الرحمن؟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علينا الدعاء وعليه الإجابة،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من الكعبة، فلو كان فيكم أحد يحبّه الرحمن لأجابه، ثمّ أتى الكعبة فخرّ ساجداً فسمعته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بِحُبِّكَ لِي إلَّا سَقَيْتَهُمُ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الكلام حتّى أتاهم الغيب كأفواه القرب، فقلت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أنّه يحبّك؟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يحبّني لم يستزرني، فلمّا استزارني علمت أنّه يحبّني فسألته بحبّه لي فأّجابني ثمّ ولّى عنّا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الربّ فلم تغنه معرفة الربّ فذاك الشقي</w:t>
      </w:r>
    </w:p>
    <w:p>
      <w:pPr>
        <w:pStyle w:val="BookText"/>
        <w:rPr/>
      </w:pPr>
      <w:r>
        <w:rPr>
          <w:rFonts w:ascii="Amiri" w:hAnsi="Amiri" w:eastAsia="Amiri" w:cs="Amiri"/>
          <w:color w:val="111111"/>
          <w:sz w:val="28"/>
          <w:sz w:val="28"/>
          <w:szCs w:val="28"/>
          <w:rtl w:val="true"/>
          <w:lang w:bidi="ar-SA"/>
        </w:rPr>
        <w:t>ما ضرّ في الطاعة ما ناله في طاعة اللَّه وماذا لقي</w:t>
      </w:r>
    </w:p>
    <w:p>
      <w:pPr>
        <w:pStyle w:val="BookText"/>
        <w:rPr/>
      </w:pPr>
      <w:r>
        <w:rPr>
          <w:rFonts w:ascii="Amiri" w:hAnsi="Amiri" w:eastAsia="Amiri" w:cs="Amiri"/>
          <w:color w:val="111111"/>
          <w:sz w:val="28"/>
          <w:sz w:val="28"/>
          <w:szCs w:val="28"/>
          <w:rtl w:val="true"/>
          <w:lang w:bidi="ar-SA"/>
        </w:rPr>
        <w:t>ما يصنع العبد بغير التقى والعزُّ كلُّ العزِّ للمتّقي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من هذا الفتى؟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 بن عليّ بن أبي طالب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6194345_211673320"/>
      <w:bookmarkStart w:id="580" w:name="_Toc212"/>
      <w:bookmarkEnd w:id="579"/>
      <w:r>
        <w:rPr>
          <w:rtl w:val="true"/>
        </w:rPr>
        <w:t>في فضل يوم عرفة</w:t>
      </w:r>
      <w:bookmarkEnd w:id="58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بن العلوي السمرقندي رضى الله عنه، حدّثنا</w:t>
      </w:r>
    </w:p>
    <w:p>
      <w:pPr>
        <w:pStyle w:val="BookText"/>
        <w:rPr/>
      </w:pPr>
      <w:r>
        <w:rPr>
          <w:rFonts w:ascii="Amiri" w:hAnsi="Amiri" w:eastAsia="Amiri" w:cs="Amiri"/>
          <w:color w:val="111111"/>
          <w:sz w:val="28"/>
          <w:sz w:val="28"/>
          <w:szCs w:val="28"/>
          <w:rtl w:val="true"/>
          <w:lang w:bidi="ar-SA"/>
        </w:rPr>
        <w:t>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زياد الأزدي، عن حمزة بن حمران، عن أبيه حمران بن أعين، عن أبي جعفر محمد بن عليّ الباقر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يصلّي في اليوم واليلة ألف ركعة كما كان يفعل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نظر عليه السلام يوم عرفة إلى قوم يسألون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أغير اللَّه تسألون في مثل هذا اليوم انّه ليرجى في هذا اليوم لما في بطون الحبالى أن يكونوا سعداء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بن الحسين عليهما السلام يقطع التلبية إذا زاغت الشمس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قطعت التلبية فعليك بالتهليل والتحميد والتمجيد والثناء على اللَّه عزَّ وجلَّ</w:t>
      </w:r>
      <w:r>
        <w:rPr>
          <w:rFonts w:eastAsia="Amiri" w:cs="Amiri" w:ascii="Amiri" w:hAnsi="Amiri"/>
          <w:color w:val="111111"/>
          <w:sz w:val="28"/>
          <w:szCs w:val="28"/>
          <w:rtl w:val="true"/>
          <w:lang w:bidi="ar-SA"/>
        </w:rPr>
        <w:t>.</w:t>
      </w:r>
      <w:bookmarkStart w:id="581" w:name="pg737_6644"/>
    </w:p>
    <w:p>
      <w:pPr>
        <w:pStyle w:val="Heading4"/>
        <w:numPr>
          <w:ilvl w:val="3"/>
          <w:numId w:val="1"/>
        </w:numPr>
        <w:rPr/>
      </w:pPr>
      <w:bookmarkStart w:id="582" w:name="__RefHeading___Toc6194347_211673320"/>
      <w:bookmarkStart w:id="583" w:name="_Toc213"/>
      <w:bookmarkEnd w:id="581"/>
      <w:bookmarkEnd w:id="582"/>
      <w:r>
        <w:rPr>
          <w:rtl w:val="true"/>
        </w:rPr>
        <w:t>دعائه عليه السلام يوم عرفة</w:t>
      </w:r>
      <w:bookmarkEnd w:id="583"/>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ابن طاووس رضى الله عنه في كتاب 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أدعية يوم عرفة دعاء عليّ بن الحسين عليه السلام للموقف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رَبُّ الْعَالَمِينَ، وَأَنْتَ اللَّهُ الرَّحْمنُ الرَّحِيمُ، وَأَنْتَ اللَّهُ الدَّائِبُ فِي غَيْرِ وَصَبٍ وَلَا نَصَبٍ، وَلَا يَشْغِلُكَ رَحْمَتُكَ عَنْ عَذَابِكَ، وَلَا عَذَابُكَ مِنْ رَحْمَتِكَ، خَفَيْتَ مِنْ غَيْرِ مَوْتٍ، وَظَهَرْتَ فَلَا شَىْ‌ءٍ فَوْقَكَ، وَتَقَدَّسْتَ فِي عُلُوِّكَ، وَتَرَدَّيْتَ بِالْكِبْرِيَاءِ فِى الْأَرْضِ وَفِى السَّمَاءِ، وَقَوِيتَ فِي سُلْطَانِكَ، وَدَنَوْتَ فِي كُلِّ شَىْ‌ءٍ فِي ارْتِفَاعِكَ، وَخَلَقْتَ الْخَلْقَ بِقُدْرَتِكَ، وَقَدَّرْتَ الْأُمُورَ بِعِلْمِكَ، وَقَسَمْتَ الْأَرْزَاقَ بِعَدْلِكَ، وَنَفَذَ فِي كُلِّ شَىْ‌ءٍ عِلْمُكَ، وَحَارَتِ الْأَبْصَارُ دُونَكَ، وَقَصُرَ دُونَكَ طَرَفَ كُلِّ طَارِفٍ، وَكَلَّتِ الْأَلْسُنِ عَنْ صِفَاتِكَ، وَغُشِىَ بَصَرَ كُلِّ نَاظِرِ نُورِكَ، وَمَلأْتَ بِعَظَمَتِكَ أَرْكَانَ عَرْشِكَ، وَابْتَدَأْتَ الْخَلْقَ عَلى غَيْرِ مِثَالٍ نَظَرْتَ إِلَيْهِ مِنْ أَحَدٍ سَبَقَكَ إِلى صَنْعَةَ شَىْ‌ءٍ مِنْهُ، وَلَمْ تُشَارِكْ فِي خَلْقِكَ، وَلَمْ تَسْتَعِنْ بِأَحَدٍ فِي شَىْ‌ءٍ مِنْ أَمْرِكَ، وَلَطَفْتَ فِي عَظَمَتِكَ، وَانْقَادَ لِعَظَمَتِكَ كُلُّ شَىْ‌ءٍ، وَذَلَّ لِعِزَّتِكَ كُلُّ شَىْ‌ءٍ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أُثْنِي عَلَيْكَ يَا سَيِّدِي وَمَا عَسى أَنْ يَبْلُغَ فِي مِدْحَتِكَ ثَنَائِي مَعَ قِلَّةِ عِلْمِي وَقَصْرِ رَأْيِي، وأَنْتَ يَا رَبِّ الْخَالِقُ وَأَنَا الْمَخْلُوقُ، وَأَنْتَ الْمَالِكُ وَأَنَا الْمَمْلُوكُ، وَأَنْتَ الرَّبُّ وَأَنَا الْعَبْدُ،</w:t>
      </w:r>
    </w:p>
    <w:p>
      <w:pPr>
        <w:pStyle w:val="BookText"/>
        <w:rPr/>
      </w:pPr>
      <w:r>
        <w:rPr>
          <w:rFonts w:ascii="Amiri" w:hAnsi="Amiri" w:eastAsia="Amiri" w:cs="Amiri"/>
          <w:color w:val="111111"/>
          <w:sz w:val="28"/>
          <w:sz w:val="28"/>
          <w:szCs w:val="28"/>
          <w:rtl w:val="true"/>
          <w:lang w:bidi="ar-SA"/>
        </w:rPr>
        <w:t>وَأَنْتَ الْغَنِيُّ وَأَنَا الْفَقِيرُ، وَأَنْتَ الْمُعْطِي وَأَنَا السَّائِلُ، وَأَنْتَ الْغَفُورُ وَأَنَا الْخَاطِئُ، وَأَنْتَ الْحَىُّ لَا تَمُوتُ، وَأَنَا خَلْقٌ أَمُوتُ، يَا مَنْ خَلَقَ الْخَلْقَ وَدَبَّرَ الْأُمُورَ، فَلَا يُقَايِسُ بِشَىْ‌ءٍ مِنْ خَلْقِهِ، لَمْ يَسْتَعِنْ عَلى خَلْقِهِ بِغَيْرِهِ، ثُمَّ أَمْضَى الْأُمُورَ عَلى قَضَائِهِ، وَأَجَّلَهَا إِلى أَجَلٍ مُسَمّىً، قَضى فِيهَا بِعَدْلِهِ، وَعَدَلَ فِيهَا بِفَضْلِهِ، وَفَصَلَ فِيهَا بِحُكْمِهِ، وَحَكَمَ فِيهَا بِعَدْلِهِ، وَعَلِمَهَا بِحِفْظِهِ، ثُمَّ جَعَلَ مُنْتَهَاهَا إِلى مَشِيَّتِهِ، وَمُسْتَقَرَّهَا إِلى مَحَبَّتِهِ، وَمَوَاقِيتِهَا إِلى قَضَائِهِ، لَامُبَدِّلَ لِكَلِمَاتِهِ وَلَا مُعَقِّبَ لِحُكْمِهِ، وَلَا رَادَّ لِقَضَائِهِ، وَلَا مُسْتَرَاحٍ عَنْ أَمْرِهِ، وَلَا مَحِيصٍ لِقَدْرِهِ، وَلَا خُلَفَ لِوَعْدِهِ، وَلَا مُتَخَلِّفَ عَنْ دَعْوَتِهِ، وَلَا يُعْجِزُهُ شَىْ‌ءٌ طَلَبَهُ، وَلَا يَمْتَنِعُ مِنْهُ أَحَدٌ أَرَادَهُ، وَلَا يَعْظُمُ عَلَيْهِ شَىْ‌ءٍ فَعَلَهُ، وَلَا يَكْبُرُ عَلَيْهِ شَىْ‌ءٍ صَنَعَهُ، وَلَا يَزِيدُ فِي سُلْطَانِهِ طَاعَةُ مُطِيعٍ، وَلَا يَنْقُصُهُ مَعْصِيَةُ عَاصٍ، وَلَا يَتَبَدَّلُ الْقَوْلَ لَدَيْهِ، وَلَا يُشْرِكُ فِي حُكْمِهِ أَحَداً الَّذِي مَلَكَ الْمُلُوكَ بِقُدْرَتِهِ، وَاسْتَعْبَدَ الْأَرْبَابَ بِعِزِّهِ، وَسَادَ الْعُظَمَاءَ بِجُودِهِ، وَعَلَا السَّادَةَ بِمَجْدِهِ، وَانْهَدَّتِ الْمُلُوكُ لِهَيْبَتِهِ، وَعَلَا أَهْلَ السَّلْطَانِ بِسُلْطَانِهِ وَرُبُوبِيَّتِهِ، وَأَبَادَ الْجَبَابِرَةَ بِقَهْرِهِ، وَأَذَلَّ الْعُظَمَاءَ بِعِزِّهِ، وَأَسَّسَ الأُمُورَ بِقُدْرَتِهِ، وَبَنَا الْمَعَالِي بِسُؤْدَدِهِ، وَتَمَجَّدَ بِفَخْرِهِ، وَفَخَرَ بِعِزِّهِ، وَعَزَّ بِجَبَرُوتِهِ، وَوَسِعَ كُلَّ شَيْ‌ءٍ بِرَحْمَتِهِ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أَدْعُو، وَإِيَّاكَ أَسْأَلُ، وَمِنْكَ أَطلُبُ، وَإِلَيْكَ أَرْغَبُ يَا غَايَةَ الْمُسْتَضْعَفِينَ، يَا صَرِيخَ الْمُسْتَصْرِخِينَ، وَمُعْتَمَدَ الْمُضْطَهَدِينَ، وَمُنْجِي الْمُؤْمِنِينَ، وَمُثِيبَ الصَّابِرِينَ، وَعِصْمَةَ الصَّالِحِينَ، وَحِرْزَ الْعَارِفِينَ، وَأَمَانَ الْخَائِفِينَ، وَظَهْرَ اللَّاجِينَ، وَجَارَ الْمُسْتَجِيرِينَ، وَطَالِبِ الْغَادِرِينَ، وَمُدْرِكَ الْهَارِبِينَ، وَأَرْحَمَ الرَّاحِمِينَ، وَخَيْرَ النَّاصِرِينَ، وَخَيْرَ الْفَاصِلِينَ، وَخَيْرَ الْغَافِرِينَ، وَأَحْكَمَ الْحَاكِمِينَ، وَأَسْرَعَ الْحَاسِبِينَ، لَا يَمْتَنِعُ مِنْ بَطْشِهِ، وَلَا يَنْتَصِرُ مِنْ عِقَابِهِ، وَلَا يَحْتَالُ لِكَيْدِهِ، وَلَا يُدْرَكُ عِلْمُهُ، وَلَا يُدْرَكُ مُلْكُهُ، وَلَا يُقْهَرُ عِزُّهُ، وَلَا يُذَلُّ اسْتِكْبَارُهُ، وَلَا يُبْلَغُ جَبَرُوتُهُ، وَلَا تُصَغِّرَ عَظَمَتُهُ، وَلَا يَضْمَحِلَّ فَخْرُهُ، وَلَا يَتَضَعْضَعُ رُكْنُهُ، وَلَا تُرَامُ قُوَّتُهُ، الْمُحْصِى لِبَرِيَّتِهِ، الْحَافِظُ أَعْمَالَ خَلْقِهِ، لَا ضِدَّ لَهُ، وَلَا نِدَّ لَهُ، وَلَا وَلَدَ لَهُ، وَلَا سَمِيَّ لَهُ، وَلَا</w:t>
      </w:r>
    </w:p>
    <w:p>
      <w:pPr>
        <w:pStyle w:val="BookText"/>
        <w:rPr/>
      </w:pPr>
      <w:r>
        <w:rPr>
          <w:rFonts w:ascii="Amiri" w:hAnsi="Amiri" w:eastAsia="Amiri" w:cs="Amiri"/>
          <w:color w:val="111111"/>
          <w:sz w:val="28"/>
          <w:sz w:val="28"/>
          <w:szCs w:val="28"/>
          <w:rtl w:val="true"/>
          <w:lang w:bidi="ar-SA"/>
        </w:rPr>
        <w:t>كَفُوّ لَهُ، وَلَا قَرِيبٌ لَهُ، وَلَا شَبِيهٌ لَهُ، وَلَا نَظِيرٌ لَهُ، وَلَا مُبَدِّلٌ لِكَلِمَاتِهِ، وَلَا يَبْلُغُ شَي‌ءٌ مَبْلَغُهُ، وَلَا يَقْدِرُ شَيْ‌ءٌ قَدْرَتُهُ، وَلَا يُدْرِكُ شَيْ‌ءٌ أَثَرُهُ، وَلَا يَنْزِلُ شَيْ‌ءٌ مَنْزِلَتُهُ، وَلَا يُدْرَكُ شَيْ‌ءٌ أَحْرَزَهُ، وَلَا يَحُولُ دُونَهُ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السَّمَاوَاتِ فَأَتْقَنَهُنَّ وَمَا فِيهِنَّ بِعَظَمَتِهِ، وَدَبَّرَ أَمْرِهِ تَدْبِيراً فِيهِنَّ بِحِكْمَتِهِ، وَكَانَ كَمَا هُوَ أَهْلَهُ لَا بِأَوَّليّة قَبْلَهُ، وَكَانَ كَمَا يَنْبَغِي لَهُ، يَرَى وَلَا يُرَى وَهُوَ بِالْمَنْظَرِ الْأَعْلى يَعْلَمُ السِّرَّ وَالْعَلَانِيَةَ، وَلَا يَخْفَى عَلَيْهِ خَافِيَةً، وَلَيْسَ لِنِقْمَتِهِ وَاقِيَةً، يَبْطِشُ الْبَطْشَةَ الْكُبْرَى وَلَا تُحَصِّنُ مِنْهُ الْقُصُور، وَلَا تُجَنُّ مِنْهُ السُّتُورِ، وَلَا تُكَنُّ مِنْهُ الْجُدُورِ، وَلَا تُوَارِي مِنْهُ الْبُحُورِ، وَهُوَ عَلَى كُلِّ شَيْ‌ءٍ قَدِيرٍ، وَبِكُلِّ شَيْ‌ءٍ عَلِيمٍ، يَعْلَمُ هَمَاهِمَ الْأَنْفُسِ وَمَا تُخْفِي الصُّدُورِ، وَوَسَاوِسَهَا وَنِيَّاتِ الْقُلُوبِ، وَنُطْقَ الْأَلْسُنِ وَرَجْعَ الشِّفَاهِ، وَبَطْشَ الْأَيْدِي وَنَقْلَ الْأَقْدَامِ، وَخَائِنَةَ الْأَعْيُنِ وَالسِّرَّ وَأَخْفَى وَالنَّجْوَى وَمَا تَحْتَ الثَّرَى وَلَا يُشْغَلُهُ شَيْ‌ءٌ عَنْ شَيْ‌ءٍ، وَلَا يُفَرِّطُ فِي شَي‌ءٍ، وَلَا يَنْسَى شَيْئاً لِشَيْ‌ءٍ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يَا مَنْ عَظُمَ صَفْحِهِ، وَحَسُنَ صُنْعِهِ، وَكَرُمَ عَفْوِهِ، وَكَثُرَتْ نِعْمَتَهُ، وَلَا يُحْصَى إِحْسَانُهُ وَجَمِيلُ بَلَائِهِ، أَنْ تُصَلِّيَ عَلَى مُحَمَّدٍ وَآلِ مُحَمَّدٍ، وَأَنْ تَقْضِيَ حَوَائِجِي الَّتِي أَفْضَيْتُ بِهَا الَيْكَ، وَقُمْتُ بِهَا بَيْنَ يَدَيْكَ، وَأَنْزَلْتُهَا بِكَ، وَشَكَوْتُهَا إِلَيْكَ، مَعَ مَا كَانَ مِنْ تَفْرِيطِي فِيمَا أَمَرْتَنِي، وَتَقْصِيرِي فِيمَا نَهَيْتَنِي عَنْهُ، يَا نُورِي فِي كُلِّ ظُلْمَةٍ، وَيَا أُنْسِي فِي كُلِّ وَحْشَةٍ، وَيَا ثِقَتِي فِي كُلِّ شَدِيدَةٍ، وَيَا رَجَائِي فِي كُلِّ كُرْبَةٍ، وَيَا وَلِيِّي فِي كُلِّ نِعْمَةٍ، وَيَا دَلِيلِي فِي الظَّلَامِ، أَنْتَ دَلِيلِي اذَا انْقَطَعَتْ دَلَالَةُ الْأَدِلَّاءِ، فَانَّ دَلَالَتَكَ لَاتَنْقَطِعُ، لَايَضِلُّ مَنْ هَدَيْتَ وَلَا يُذَلُّ مَنْ وَالَيْتَ، أَنْعَمْتَ عَلَيَّ فَأَسْبَغْتَ، وَرَزَقْتَنِي فَوَفَّرْتَ، وَوَعَدْتَنِي فَأَحْسَنْتَ، وَأَعْطَيْتَنِي فَأَجْزَلْتَ، بِلَا اسْتِحْقَاقٍ لِذلِكَ بِعَمَلٍ مِنِّي، وَلكِنْ ابْتِداءً مِنْكَ بِكَرَمِكَ وَجُودِكَ، فَأَنْفَقْتُ نِعْمَتَكَ فِي مَعَاصِيكَ، وَتَقَوَّيْتُ بِرِزْقِكَ عَلَى سَخَطِكَ، وَأَفْنَيْتُ عُمْرِي فِيمَا لَا تُحِبُّ، فَلَمْ يَمْنَعَكَ جُرْأَتِي عَلَيْكَ، وَرُكُوبِي مَا نَهَيْتَنِي عَنْهُ، وَدُخُولِي فِيمَا حَرَّمْتَ عَلَيَّ أَنْ</w:t>
      </w:r>
    </w:p>
    <w:p>
      <w:pPr>
        <w:pStyle w:val="BookText"/>
        <w:rPr/>
      </w:pPr>
      <w:r>
        <w:rPr>
          <w:rFonts w:ascii="Amiri" w:hAnsi="Amiri" w:eastAsia="Amiri" w:cs="Amiri"/>
          <w:color w:val="111111"/>
          <w:sz w:val="28"/>
          <w:sz w:val="28"/>
          <w:szCs w:val="28"/>
          <w:rtl w:val="true"/>
          <w:lang w:bidi="ar-SA"/>
        </w:rPr>
        <w:t>عُدْتُ فِي مَعَاصِيكَ، فَأَنْتَ الْعَائِدُ بِالْفَضْلِ، وَأَنَا الْعَائِدُ فِي الْمَعَاصِي، وَأَنْتَ يَا سَيِّدِي خَيْرُ الْمُوَالِي لِعَبِيدِهِ، وَأَنَا شَرُّ الْعَبِيدِ، أَدْعُوكَ فَتُجِيبُنِي، وَأَسْأَلُكَ فَتُعْطِينِي، وَأَسْكُتُ عَنْكَ فَتَبْتَدِئُنِي، وَأَسْتَزِيدُكَ فَتَزِيدُنِي، فَبِئْسَ الْعَبْدُ أَنَا لَكَ يَا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لَمْ أَزَلْ أُسِي‌ءُ وَتَغْفِرُ، وَلَمْ أَزَلْ أَتَعَرَّضُ لِلْهَلْكَةِ وَتُنْجِينِي، وَلَمْ أَزَلْ أُضِيعُ فِي اللَّيْلِ وَالنَّهَارِ فِي تَقَلُّبِي فَتَحْفَظَنِي، فَرَفَعْتَ خَسَيسَتِي، وَأَقَلْتَ عَثْرَتِي، وَسَتَرْتَ عَوْرَتِي، وَلَمْ تَفْضَحْنِي بِسَرِيرَتِي، وَلَمْ تُنَكِّسْ بِرَأْسِي عِنْدَ إِخْوَانِي، بَلْ سَتَرْتَ عَلَيَّ الْقَبَائِحَ الْعِظَامَ، وَالْفَضَائِحَ الْكِبَارِ، وَأَظْهَرْتَ حَسَنَاتِيَ الْقَلِيلَةِ الصِّغَارِ، مَنّاً مِنْكَ عَلَيَّ، وَتَفَضُّلًا وَإِحْسَاناً وَإِنْعَاماً وَاصْطِنَاعاً، ثُمَّ أَمَرْتَنِي فَلَمْ أَئْتَمِرُ، وَزَجَرْتَنِي فَلَمْ أَنْزَجِرُ، وَلَمْ أَشْكُرْ نِعْمَتَكَ، وَلَمْ أَقْبَلْ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أُؤَدِّ حَقَّكَ، وَلَمْ أَتْرُكْ مَعْصِيَتَكَ، بَلْ عَصَيْتُكَ بِعَيْنِي، وَلَوْ شِئْتَ أَعْمَيْتَنِي، فَلَمْ تَفْعَلَ ذلِكَ بِي، وَعَصَيْتُكَ بِسَمْعِي وَلَوْ شِئْتَ أَصْمَمْتَنِي، فَلَمْ تَفْعَلَ ذلِكَ بِي، وَعَصَيْتُكَ بِرِجْلِي وَلَوْ شِئْتَ جَذَمْتَنِي فَلَمْ تَفْعَلَ ذلِكَ بِي، وَعَصَيْتُكَ بِفَرْجِي وَلَوْ شِئْتَ لَعَقَمْتَنِي فَلَمْ تَفْعَلَ ذلِكَ بِي، وَعَصَيْتُكَ بِجَمِيعِ جَوَارِحِي وَلَمْ يَكُ هذَا جَزَاؤُكَ مِنِّي، فَعَفْوُكَ عَفْوُكَ، فَهَا أَنَا ذَا عَبْدُكَ الْمُقِرُّ بِذَنْبِي، الْخَاشِعُ بِذُلِّي، الْمُسْتَكِينُ لَكَ بِجُرْمِي، مُقِرٌّ لَكَ بِجِنَايَتِي، مُتَضَرِّعٌ الَيْكَ، رَاجٍ لَكَ فِي مَوْقِفِي هذَا، تَائِبٌ الَيْكَ مِنْ ذُنُوبِي وَمِنْ اقْتِرَافِي، وَمُسْتَغْفِرٌ لَكَ مِنْ ظُلْمِي لِنَفْسِي، رَاغِبٌ الَيْكَ فِي فَكَاكِ رَقَبَتِي مِنَ النَّارِ، وَمُبْتَهِلٌ الَيْكَ فِي الْعَفْوِ عَنِ الْمَعَاصِي، طَالِبٌ الَيْكَ أَنْ تُنْجِحَ لِي حَوَائِجِي، وَتُعْطِيَنِي فَوْقَ رَغْبَتِي، وَأَنْ تَسْمَعَ نِدَائِي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وَتَسْتَجِيبَ دُعَائِي، وَتَرْحَمَ تَضُرُّعِي وَشَكْوَايَ، وَكَذلِكَ الْعَبْدُ الْخَاطِئُ يَخْضَعُ لِسَيِّدِهِ، وَيَخْشَعُ لِمَوْلَاهُ بِالذُّلِّ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أَكْرَمَ مَنْ أَقَرَّ لَهُ كُلٌّ بِالذُّنُوبِ، وَأَكْرَمَ مَنْ خَضَعَ لَهُ وَخَشَعَ، مَا أَنْتَ صَانِعٌ بِمُقِرٍّ لَكَ بِذَنْبِهِ، خَاضِعٌ لَكَ بِذُلِّهِ، فَإِنْ كَانَتْ ذُنُوبِي قَدْ حَالَتْ بَيْنِي وَبَيْنَكَ أَنْ تُقْبِلَ عَلَيَّ بِوَجْهِكَ، وَتَنْشُرَ عَلَيَّ رَحْمَتَكَ، وَتُنْزِلَ عَلَيَّ شَيْئاً مِنْ بِرَكَاتِكَ، وَتَرْفَعَ لِي الَيْكَ صَوْتاً أَوْ تَغْفِرَ لِي ذَنْباً،</w:t>
      </w:r>
    </w:p>
    <w:p>
      <w:pPr>
        <w:pStyle w:val="BookText"/>
        <w:rPr/>
      </w:pPr>
      <w:r>
        <w:rPr>
          <w:rFonts w:ascii="Amiri" w:hAnsi="Amiri" w:eastAsia="Amiri" w:cs="Amiri"/>
          <w:color w:val="111111"/>
          <w:sz w:val="28"/>
          <w:sz w:val="28"/>
          <w:szCs w:val="28"/>
          <w:rtl w:val="true"/>
          <w:lang w:bidi="ar-SA"/>
        </w:rPr>
        <w:t>أَوْ تَتَجَاوَزَ عَنْ خَطِيئَةٍ، فَهَا أَنَا عَبْدُكَ مُسْتَجِيراً بِكَرِمِ وَجْهِكَ، وَعِزِّ جَلَالِكَ، وَمُتَوَجِّهاً الَيْكَ، وَمُتَوَسِّلًا الَيْكَ، وَمُتَقَرِّباً الَيْكَ بِنَبِيِّكَ مُحَمَّدٍ صلى الله عليه و آله أَحَبِّ خَلْقِكَ الَيْكَ وَأَكْرَمِهِمْ لَدَيْكَ، وَأَوْلَاهُمْ بِكَ، وَأَطْوَعِهِمْ لَكَ، وَأَعْظَمِهِمْ مِنْكَ مَنْزِلَةً، وَعِنْدَكَ مَكاناً، وَبِعِتْرَتِهِ صَلَّى اللَّهُ عَلَيْهِمْ الْهُدَاةِ الْمَهْدِيِّينَ، الَّذِينَ افْتَرَضْتَ طَاعَتَهُمْ، وَأَمَرْتَ بِمَوَدَّتِهِمْ، وَجَعَلْتَهُمْ وُلَاةَ الْأَمْرِ بَعْدَ نَبِيِّكَ، يَا مُذِلَّ كُلِّ جَبَّارٍ، وَيَا مُعِزَّ كُلِّ ذِلِيلٍ، قَدْ بَلَغَ مَجْهُودِي، فَهَبْ لِي نَفْسِي السَّاعَةَ السَّاعَةَ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لَاقُوَّةَ لِي عَلَى سَخَطِكَ، وَلَا صَبْرَ لِي عَلَى عَذَابِكَ، وَلَا غِناً بِي عَنْ رَحْمَتِكَ، تَجِدُ مَنْ تُعَذِّبُ غَيْرِي، وَلَا أَجِدُ مَنْ يَرْحَمُنِي غَيْرَكَ، وَلَا قُوَّةَ لِي عَلَى الْبَلَاءِ، وَلَا طَاقَةَ لِي عَلَى الْجُهْدِ، أَسْأَلُكَ بِحَقِّ مُحَمَّدٍ نَبِيِّكَ صلى الله عليه و آله وَبِآلِهِ الطَّاهِرِينَ، وَأَتَوَسَّلُ الَيْكَ بِالْأَئِمَّةِ الَّذِينَ اخْتَرْتَهُمْ لِسِرِّكَ، وَأَطْلَعْتَهُمْ عَلَى وَحْيِكَ، وَاخْتَرْتَهُمْ بِعِلْمِكَ، وَطَهَّرْتَهُمْ وَخَلَّصْتَهُمْ وَاصْطَفَيْتَهُمْ وَصَفَّيْتَهُمْ وَجَعَلْتَهُمْ هُدَاةً مَهْدِيِّينَ، وَائْتَمَنْتَهُمْ عَلَى وَحْيِكَ، وَعَصَمْتَهُمْ عَنْ مَعَاصِيكَ، وَرَضِيتَهُمْ لِخَلْقِكَ، وَخَصَصْتَهُمْ بِعِلْمِكَ، وَاجْتَبَيْتَهُمْ وَحَبَوْتَهُمْ وَجَعَلْتَهُمْ حُجُباً عَلَى خَلْقِكَ، وَأَمَرْتَ بِطَاعَتِهِمْ وَلَمْ تُرَخِّصْ لِأَحَدٍ فِي مَعْصِيَتِهِمْ، وَفَرَضْتَ طَاعَتَهُمْ عَلَى مَنْ بَرَأْتَ، وَأَتَوَسَّلُ بِهِمْ الَيْكَ فِي مَوْقِفِي الْيَوْمَ أَنْ تَجْعَلَنِي مِنْ خَيَارِ وَفْدِكَ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عَلَى مُحَمَّدٍ وَآلِ مُحَمَّدٍ، وَارْحَمْ صُرَاخِي وَاعْتِرَافِي بِذَنْبِي وَتَضَرُّعِي، وَارْحَمْ طَرْحِي رَحْلِي بِفِنَائِكَ، وَارْحَمْ مَسِيرِي الَيْكَ، يَا أَكْرَمَ مَنْ سُئِلَ، يَا عَظِيماً يُرْجَى لِكُلِّ عَظِيمٍ، اغْفِرْ لِي ذَنْبِيَ الْعَظِيمِ، فَانَّهُ لَا يَغْفِرُ الْعَظِيمَ الَّا الْعَظِيم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انِّي أَسْأَلُكَ فَكَاكَ رَقَبَتِي مِنَ النَّارِ، يَا رَبَّ الْمُؤْمِنِينَ، لَا تَقْطَعْ رَجَائِي، يَا مَنَّانَ مُنَّ عَلَيَّ، يَا أَرْحَمَ الرَّاحِمِينَ، يَا مَنْ لَايُخِيبُ سَائِلُهُ لَاتَرُدَّنِي، يَا عَفُوُّ اعْفُ عَنِّي، يَا تَوَّابُ تُبْ عَلَيَّ، وَاقْبَلْ تَوْبَتِي يَا مَوْلَايَ، حَاجَتِي الَّتِي إِنْ أَعْطَيْتَنِيهَا لَمْ يَضُرَّنِي مَا مَنَعْتَنِي، وَإِنْ مَنَعْتَنِيهَا لَمْ يَنْفَعَنِي مَا أَعْطَيْتَنِي فَكَاكَ رَقَبَتِي مِنَ النَّارِ، اللَّهُمَّ بَلِّغْ رُوحَ مُحَمَّدٍ وَآلِ مُحَمَّدٍ عَنِّي تَحِيَّةً</w:t>
      </w:r>
    </w:p>
    <w:p>
      <w:pPr>
        <w:pStyle w:val="BookText"/>
        <w:rPr/>
      </w:pPr>
      <w:r>
        <w:rPr>
          <w:rFonts w:ascii="Amiri" w:hAnsi="Amiri" w:eastAsia="Amiri" w:cs="Amiri"/>
          <w:color w:val="111111"/>
          <w:sz w:val="28"/>
          <w:sz w:val="28"/>
          <w:szCs w:val="28"/>
          <w:rtl w:val="true"/>
          <w:lang w:bidi="ar-SA"/>
        </w:rPr>
        <w:t xml:space="preserve">وَسَلَاماً، وَبِهِمْ الْيَوْمَ فَاسْتَنْقِذْنِي، يَا مَنْ أَمَرَ بِالْعَفْوِ، يَا مَنْ يَجْزِي عَلَى الْعَفْوِ، يَا مَنْ يَعْفُو، يَا مَنْ رَضِيَ بِالْعَفْوِ، يَا مَنْ يُثِيبُ عَلَى الْعَفْوِ، الْعَفْوِ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الْيَوْمَ الْعَفْوَ، وَأَسْأَلُكَ مِنْ كُلِّ خَيْرٍ أَحَاطَ بِهِ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مَكَانُ الْبَائِسِ الْفَقِيرِ، هذَا مَكَانُ الْمَضْطَرِّ الَى رَحْمَتِكَ، هذَا مَكَانُ الْمُسْتَجِيرِ بِعَفْوِكَ مِنْ عُقُوبَتِكَ، هذَا مَكَانُ الْعَائِذِ بِكَ مِنْكَ، أَعُوذُ بِرِضَاكَ مِنْ سَخَطِكَ، وَمِنْ فُجْأَةِ نِقْمَتِكَ، يَا أَمَلِي يَا رَجَائِي يَا خَيْرَ مُسْتَغَاثٍ، يَا أَجْوَدَ الْمُعْطِينَ، يَا مَنْ سَبَقَتْ رَحْمَتُهُ غَضَبَهُ، يَا سَيِّدِي وَيَا مَوْلَايَ، يَا رَجَائِي وَثِقَتِي وَمُعْتَمَدِي، وَيَا ذُخْرِي وَظَهْرِي وعُدَّتِي، وَغَايَةَ أَمَلِي وَرَغْبَتِي، يَا غِيَاثِي يَا وَارِثِي، مَا أَنْتَ صَانِعٌ بِي فِي هذَا الْيَوْمِ الَّذِي فَزَعْتُ فِيهِ الَيْكَ، وَكَثُرَتْ فِيهِ الْأَصْوَاتِ، أَسْأَلُكَ أَنْ تُصَلِّيَ عَلَى مُحَمَّدٍ وَآلِ مُحَمَّدٍ، وَأَنْ تُقَلِّبَنِي فِيهِ مُفْلِحاً مُنْجِحاً بِأَفْضَلِ مَا انْقَلَبَ بِهِ مَنْ رَضَيْتَ عَنْهُ، وَاسْتَجَبْتَ دُعَاءَهُ وَقَبِلْتَهُ، وَأَجْزَلْتَ حَبَاهُ وَغَفَرْتَ ذُنُوبَهُ وَأَكْرَمْتَهُ وَلَمْ تَسْتَبْدِل بِهِ سِوَاهُ، وَشَرَّفْتَ مَقَامَهُ، وَبَاهَيْتَ بِهِ مَنْ هُوَ خَيْرٌ مِنْهُ، وَقَلَّبْتَهُ بِكُلِّ حَوَائِجِهِ، وَأَحْيَيْتَهُ بَعْدَ الْمَمَاتِ حَيَاةً طَيِّبَةً، وَخَتَمْتَ لَهُ بِالْمَغْفِرَةِ، وَأَلْحَقْتَهُ بِمَنْ 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انَّ لِكُلِّ وَافِدٍ جَائِزَةً وَلِكُلِّ زَائِرٍ كَرَامَةً، وَلِكُلِّ سَائِلٍ لَكَ عَطِيَّةً، وَلِكُلِّ رَاجٍ لَكَ ثَواباً، وَلِكُلِّ مُلْتَمِسٍ مَا عِنْدَكَ جَزَاءً، وَلِكُلِّ رَاغِبٍ الَيْكَ هِبَةً، وَلِكُلِّ مَنْ فَزَعَ الَيْكَ رَحْمَةً، وَلِكُلِّ مَنْ رَغِبَ فِيكَ زُلْفَى وَلِكُلِّ مُتَضَرِّعٍ الَيْكَ إِجَابَةً، وَلِكُلِّ مُسْتَكِينٍ إِلَيْكَ رَأْفَةً، وَلِكُلِّ نَازِلٍ بِكِ حِفْظاً، وَلِكُلِّ مُتَوَسِّلٍ عَفْواً، وَقَدْ وَفَدْتُ الَيْكَ وَوَقَفْتُ بَيْنَ يَدَيْكَ فِي هذَا الْمَوْضِعِ الَّذِي شَرَّفْتَهُ رَجَاءً لِمَا عِنْدَكَ، فَلَا تَجْعَلْنِي الْيَوْمَ أَخْيَبُ وَفْدِكَ، وَأَكْرِمْنِي بِالْجَنَّةِ، وَمُنَّ عَلَيَّ بِالْمَغْفِرَةِ، وَجَمِّلْنِي بِالْعَافِيَةِ، وَأَجِرْنِي مِنَ النَّارِ، وَأَوْسِعْ عَلَيَّ مِنْ رِزْقِكَ الْحَلَالِ الطَّيِّبِ، وَادْرَءْ عَنِّي شَرَّ فَسَقَةِ الْعَرَبِ وَالْعَجَمِ، وَشَرَّ شَيَاطِينِ الِانْسِ وَالْجَنِّ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 مُحَمَّدٍ وَلَا تَرُدَّنِي خَائِباً، وَسَلِّمْنِي مَا بَيْنِي وَبَيْنَ لِقَائِكَ حَتَّى تُبَلِّغَنِي الدَّرَجَةَ الَّتِي فِيهَا مُرَافَقَةِ أَوْلِيَائِكَ، وَاسْقِنِي مِنْ حَوْضِهِمْ مَشْرَباً رَوِيّاً لَاأَظْمَأُ</w:t>
      </w:r>
    </w:p>
    <w:p>
      <w:pPr>
        <w:pStyle w:val="BookText"/>
        <w:rPr/>
      </w:pPr>
      <w:r>
        <w:rPr>
          <w:rFonts w:ascii="Amiri" w:hAnsi="Amiri" w:eastAsia="Amiri" w:cs="Amiri"/>
          <w:color w:val="111111"/>
          <w:sz w:val="28"/>
          <w:sz w:val="28"/>
          <w:szCs w:val="28"/>
          <w:rtl w:val="true"/>
          <w:lang w:bidi="ar-SA"/>
        </w:rPr>
        <w:t>بَعْدَهُ، وَاحْشُرْنِي فِي زُمْرَتِهِمْ، وَتَوَفِّنِي فِي حِزْبِهِمْ، وَعَرِّفْنِي وُجُوهَهُمْ فِي رِضْوَانِكَ وَالْجَنَّةَ، فَانِّي رَضِيتُ بِهِمْ هُدَاةً، يَا كَافِي كُلِّ شَيْ‌ءٍ، وَلَا يُكْفَى مِنْهُ شَيْ‌ءٍ صَلِّ عَلَى مُحَمَّدٍ وَآلِ مُحَمَّدٍ، وَاكْفِنِي شَرَّ مَا أَحْذَرُ، وَشَرِّ مَا لَاأَحْذَرَ، وَلَا تَكِلْنِي الَى أَحَدٍ سِوَاكَ، وَبَارِكْ لِي فِيَما رَزَقْتَنِي وَلَا تَسْتَبْدِلْ بِي غَيْرِي، وَلَا تَكِلْنِي الَى أَحَدٍ مِنْ خَلْقِكَ، وَلَا الَى رَأْيِي فَيُعْجِزَنِي، وَلَا الَى الدُّنْيَا فَتَلْفُظَنِي، وَلَا الَى قَرِيبٍ وَلَا بَعِيدٍ، بَلْ تَفَرَّدْ بِالصُّنْعِ لِي يَا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أَنْتَ انْقَطَعَ الرَّجَاءُ الَّا مِنْكَ، فِي هذَا الْيَوْمِ تَطَوَّلْ عَلَيَّ فِيهِ بالرَّحْمَةِ وَالْمَغْفِرَةِ، اللَّهُمَّ رَبَّ هذِهِ الْأَمْكِنَةِ الشَّرِيفَةِ، وَرَبَّ كُلِّ حَرَمٍ وَمَشْعَرٍ، عَظَّمْتَ قَدْرَهُ وَشَرَّفْتَهُ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الْحَرَامِ، وَبِالْحِلِّ وَالْحَرَامِ، وَالرُّكْنِ وَالْمَقَامِ، صَلِّ عَلَى مُحَمَّدٍ وَآلِ مُحَمَّدٍ، وَأَنْجِحْ لِي كُلَّ حَاجَةٍ مِمَّآ فِيهِ صَلَاحُ دِينِي وَدُنْيَايَ وَآخِرَتِي، وَاغْفِرْ لِي وَلِوَالِدَيَّ وَلِمَنْ وَلَدَنِي مِنَ الْمُسْلِمِينَ، وَارْحَمْهُمَا كَمَا رَبَّيَانِي صِغِيراً، وَاجْزِهُمَا عَنِّي خَيْرَ الْجَزَاءِ، وَعَرِّفْهُمَا بِدُعَائِي لَهُمَا مَا تُقِرُّ بِهِ أَعْيُنِهِمَا، فَانَّهُمَا قَدْ سَبَقَانِي الَى الْغَايَةِ، وَخَلَقْتَنِي بَعْدَهُمَا، فَشَفَّعْتَنِي فِي نَفْسِي وَفِيهِمَا وَفِي جَمِيعِ أَسْلَافِي مِنَ الْمُؤْمِنِينَ فِي هذَا الْيَوْمِ يَا أَرْحَمَ الرَّاحِمِينَ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 مُحَمَّدٍ، وَفَرِّجْ عَنْ آلِ مُحَمَّدٍ، وَاجْعَلْهُمْ أَئِمَّةً يَهْدُونَ بِالْحَقِّ وَبِهِ يَعْدِلُونَ، وَانْصُرْهُمْ وَانْتَصِرْ بِهِمْ، وَأَنْجِزْ لَهُمْ مَا وَعَدْتَهُمْ، وَبَلِّغْنِي فَتْحَ آلِ مُحَمَّدٍ، وَاكْفِنِي كُلِّ هَوْلٍ دُونَهُ، ثُمَّ اقْسِمِ اللَّهُمَّ لِي فِيهِمْ نَصِيباً خَالِصاً، يَا مُقَدِّرَ الْآجَالِ، يَا مُقَسِّمَ الْأَرْزَاقِ، افْسَحْ لِي فِي عُمْرِي، وَابْسُطْ لِي فِي رِزْقِي، أَللَّهُمَّ صَلِّ عَلَى مُحَمَّدٍ وَآلِ مُحَمَّدٍ، وَأَصْلِحْ لَنَا امَامَنَا وَاسْتَصْلِحْهُ وَأَصْلِحْ عَلَى يَدَيْهِ، وَآمِنْ خَوْفَهُ وَخَوْفِنَا عَلَيْهِ، وَاجْعَلْهُ اللَّهُمَّ الَّذِي تَنْتَصِرْ بِهِ لِدِينِكَ، اللَّهُمَّ امْلَأِ الْأَرْضَ بِهِ عَدْلًا وَقِسْطاً كَمَا مُلِئَتْ ظُلْماً وَجَوْراً، وَامْنُنْ بِهِ عَلَى فُقَرَاءِ الْمُسْلِمِينَ وَأَرَامِلِهِمْ وَمَسَاكِينِهِمْ، وَاجْعَلْنِي مِنْ خَيَارِ مَوَالِيهِ وَشِيعَتِهِ أَشَدَّهُمْ لَهُ حُبّاً، وَأَطْوَعَهُمْ لَهُ طَوْعاً، وَأَنْفَذَهُمْ لِأَمْرِهِ، وَأَسْرَعَهُمْ الَىْ مَرْضَاتِهِ، وَأَقْبَلَهُمْ لِقَوْلِهِ، وَأَقْوَمِهِمْ بِأَمْرِهِ، وَارْزُقْنِي الشَّهَادَةَ بَيْنَ يَدَيْهِ حَتَّى أَلْقَاكَ وَأَنْتَ عَنِّي رَاضٍ</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انِّي خَلَّفْتُ الْأَهْلَ وَالْوُلْدَ وَمَا خَوَّلْتَنِي، وَخَرَجْتُ الَيْكَ، وَوَكَّلْتُ مَا خَلَّفْتُ الَيْكَ، فَأَحْسِنْ عَلَيَّ فِيهِمُ الْخَلَفِ، فَانَّكَ وَلِيُّ ذلِكَ مِنْ خَلْقِكَ، لَاالهَ الَّا اللَّهُ الْحَكِيمُ الْكَرِيمُ، لَاالهَ الَّا اللَّهُ الْعَلِيِ الْعَظِيمِ، سُبْحَانَ اللَّهِ رَبِّ السَّمَاوَاتِ السَّبْعِ، وَرَبِّ الْأَرَضِينَ السَّبْعِ، وَمَا فِيهِنَّ وَمَا بَيْنَهُنَّ، وَرَبِّ الْعَرْشِ الْعَظِيمِ، وَالْحَمْدُ للَّهِ رَبِّ الْعَالَمِينَ</w:t>
      </w:r>
      <w:r>
        <w:rPr>
          <w:rFonts w:eastAsia="Amiri" w:cs="Amiri" w:ascii="Amiri" w:hAnsi="Amiri"/>
          <w:color w:val="111111"/>
          <w:sz w:val="28"/>
          <w:szCs w:val="28"/>
          <w:rtl w:val="true"/>
          <w:lang w:bidi="ar-SA"/>
        </w:rPr>
        <w:t>.</w:t>
      </w:r>
      <w:bookmarkStart w:id="584" w:name="pg737_6669"/>
    </w:p>
    <w:p>
      <w:pPr>
        <w:pStyle w:val="Heading4"/>
        <w:numPr>
          <w:ilvl w:val="3"/>
          <w:numId w:val="1"/>
        </w:numPr>
        <w:rPr/>
      </w:pPr>
      <w:bookmarkStart w:id="585" w:name="__RefHeading___Toc6194349_211673320"/>
      <w:bookmarkStart w:id="586" w:name="_Toc214"/>
      <w:bookmarkEnd w:id="584"/>
      <w:bookmarkEnd w:id="585"/>
      <w:r>
        <w:rPr>
          <w:rtl w:val="true"/>
        </w:rPr>
        <w:t>دعاؤه عليه السلام أيضاً في يوم عرفة</w:t>
      </w:r>
      <w:bookmarkEnd w:id="586"/>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أَللَّهُمَّ لَكَ الْحَمْدُ بَدِيعَ السَّمَاوَاتِ وَالْأَرْضِ، ذَا الْجَلَالِ وَالْإِكْرَامِ، رَبَّ الْأَرْبَابِ، وَالهَ كُلِّ مَأْلُوهٍ </w:t>
      </w:r>
      <w:r>
        <w:rPr>
          <w:rStyle w:val="FootnoteAnchor"/>
          <w:rtl w:val="true"/>
        </w:rPr>
        <w:footnoteReference w:id="1028"/>
      </w:r>
      <w:r>
        <w:rPr>
          <w:rFonts w:ascii="Amiri" w:hAnsi="Amiri" w:eastAsia="Amiri" w:cs="Amiri"/>
          <w:color w:val="111111"/>
          <w:sz w:val="28"/>
          <w:sz w:val="28"/>
          <w:szCs w:val="28"/>
          <w:rtl w:val="true"/>
          <w:lang w:bidi="ar-SA"/>
        </w:rPr>
        <w:t xml:space="preserve">، وَخَالِقَ كُلِّ مَخْلُوقٍ، وَوَارِثَ كُلِّ شَيْ‌ءٍ، لَيْسَ كَمِثْلِهِ شَيْ‌ءٌ، وَلَا يَعْزُبُ </w:t>
      </w:r>
      <w:r>
        <w:rPr>
          <w:rStyle w:val="FootnoteAnchor"/>
          <w:rtl w:val="true"/>
        </w:rPr>
        <w:footnoteReference w:id="1029"/>
      </w:r>
      <w:r>
        <w:rPr>
          <w:rFonts w:ascii="Amiri" w:hAnsi="Amiri" w:eastAsia="Amiri" w:cs="Amiri"/>
          <w:color w:val="111111"/>
          <w:sz w:val="28"/>
          <w:sz w:val="28"/>
          <w:szCs w:val="28"/>
          <w:rtl w:val="true"/>
          <w:lang w:bidi="ar-SA"/>
        </w:rPr>
        <w:t xml:space="preserve">عَنْهُ عِلْمُ شَيْ‌ءٍ، وَهُوَ بِكُلِّ شَيْ‌ءٍ مُحِيطٌ، وَهُوَ عَلَى كُلِّ شَيْ‌ءٍ رَقِيبٌ، أَنْتَ اللَّهُ لَاالهَ الَّا أَنْتَ، الْأَحَدُ الْمُتَوَحِّدُ، الْفَرْدُ الْمُتَفَرِّدُ، وَأَنْتَ اللَّهُ لَاالهَ الَّا أَنْتَ، الْكَرِيمُ الْمُتَكَرِّمُ، الْعَظِيمُ الْمُتَعَظِّمُ، الْكَبِيرُ الْمُتَكَبِّرُ، وَأَنْتَ اللَّهُ لَاالهَ الَّا أَنْتَ، الْعَلِيُّ الْمُتَعَالِ، الشَّدِيدُ الِمحَالِ </w:t>
      </w:r>
      <w:r>
        <w:rPr>
          <w:rStyle w:val="FootnoteAnchor"/>
          <w:rtl w:val="true"/>
        </w:rPr>
        <w:footnoteReference w:id="1030"/>
      </w:r>
      <w:r>
        <w:rPr>
          <w:rFonts w:ascii="Amiri" w:hAnsi="Amiri" w:eastAsia="Amiri" w:cs="Amiri"/>
          <w:color w:val="111111"/>
          <w:sz w:val="28"/>
          <w:sz w:val="28"/>
          <w:szCs w:val="28"/>
          <w:rtl w:val="true"/>
          <w:lang w:bidi="ar-SA"/>
        </w:rPr>
        <w:t>، وَأَنْتَ اللَّهُ لَاالهَ الَّا أَنْتَ، الرَّحْمَنُ الرَّحِيمُ، الْعَلِيمُ الْحَكِيمُ، وَأَنْتَ اللَّهُ لَاإِلهَ الَّا أَنْتَ السَّمِيعُ الْبَصِيرُ، الْقَدِيمُ الْخَبِيرُ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اللَّهُ لَاالهَ الَّا أَنْتَ، الْكَرِيمُ الْأَكْرَمُ، الدَّائِمُ الْأَدْوَمُ، وَأَنْتَ اللَّهُ لَاالهَ الَّا أَنْتَ، الْأَوَّلُ قَبْلَ كُلِّ أَحَدٍ، وَالْآخِرُ بَعْدَ كُلِّ عَدَدٍ، وَأَنْتَ اللَّهُ لَاالهَ الَّا أَنْتَ، الدَّانِي فِي عُلُوِّهِ، وَالْعَالِي فِي دُنُوِّهِ، وَأَنْتَ اللَّهُ لَاالهَ الَّا أَنْتَ، ذُو الْبَهَاءِ وَالَمجْدِ، وَالْكِبْرِيَاءِ وَالْحَمْدِ، وَأَنْتَ اللَّهُ لَاالهَ الَّا أَنْتَ، الَّذِي انْشَأْتَ الْأَشْيَاءَ مِنْ غَيْرِ سِنْخٍ </w:t>
      </w:r>
      <w:r>
        <w:rPr>
          <w:rStyle w:val="FootnoteAnchor"/>
          <w:rtl w:val="true"/>
        </w:rPr>
        <w:footnoteReference w:id="1031"/>
      </w:r>
      <w:r>
        <w:rPr>
          <w:rFonts w:ascii="Amiri" w:hAnsi="Amiri" w:eastAsia="Amiri" w:cs="Amiri"/>
          <w:color w:val="111111"/>
          <w:sz w:val="28"/>
          <w:sz w:val="28"/>
          <w:szCs w:val="28"/>
          <w:rtl w:val="true"/>
          <w:lang w:bidi="ar-SA"/>
        </w:rPr>
        <w:t xml:space="preserve">، وَصَوَّرْتَ مَا صَوَّرْتَ مِنْ غَيْرِ مِثَالٍ، وَابْتَدَعْتَ الْمُبْتَدَعَاتِ بِلَا احْتِذَاءٍ </w:t>
      </w:r>
      <w:r>
        <w:rPr>
          <w:rStyle w:val="FootnoteAnchor"/>
          <w:rtl w:val="true"/>
        </w:rPr>
        <w:footnoteReference w:id="1032"/>
      </w:r>
      <w:r>
        <w:rPr>
          <w:rFonts w:ascii="Amiri" w:hAnsi="Amiri" w:eastAsia="Amiri" w:cs="Amiri"/>
          <w:color w:val="111111"/>
          <w:sz w:val="28"/>
          <w:sz w:val="28"/>
          <w:szCs w:val="28"/>
          <w:rtl w:val="true"/>
          <w:lang w:bidi="ar-SA"/>
        </w:rPr>
        <w:t>، أَنْتَ الَّذِي قَدَّرْتَ كُلَّ شَيْ‌ءٍ تَقْدِيراً، وَيَسَّرْتَ كُلَّ شَيْ‌ءٍ تَيْسِيراً،</w:t>
      </w:r>
    </w:p>
    <w:p>
      <w:pPr>
        <w:pStyle w:val="BookText"/>
        <w:rPr/>
      </w:pPr>
      <w:r>
        <w:rPr>
          <w:rFonts w:ascii="Amiri" w:hAnsi="Amiri" w:eastAsia="Amiri" w:cs="Amiri"/>
          <w:color w:val="111111"/>
          <w:sz w:val="28"/>
          <w:sz w:val="28"/>
          <w:szCs w:val="28"/>
          <w:rtl w:val="true"/>
          <w:lang w:bidi="ar-SA"/>
        </w:rPr>
        <w:t>وَدَبَّرْتَ مَا دُونَكَ تَدْبِيراً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لَمْ يُعِنْكَ عَلَى خَلْقِكَ شَرِيكٌ، وَلَمْ يُؤَازِرْكَ </w:t>
      </w:r>
      <w:r>
        <w:rPr>
          <w:rStyle w:val="FootnoteAnchor"/>
          <w:rtl w:val="true"/>
        </w:rPr>
        <w:footnoteReference w:id="1033"/>
      </w:r>
      <w:r>
        <w:rPr>
          <w:rFonts w:ascii="Amiri" w:hAnsi="Amiri" w:eastAsia="Amiri" w:cs="Amiri"/>
          <w:color w:val="111111"/>
          <w:sz w:val="28"/>
          <w:sz w:val="28"/>
          <w:szCs w:val="28"/>
          <w:rtl w:val="true"/>
          <w:lang w:bidi="ar-SA"/>
        </w:rPr>
        <w:t xml:space="preserve">فِي أَمْرِكَ وَزِيرٌ، وَلَمْ يَكُنْ لَكَ مُشَاهِدٌ وَلَا نَظِيرٌ، أَنْتَ الَّذِي أَرَدْتَ فَكَانَ حَتْماً مَا أَرَدْتَ، وَقَضَيْتَ فَكَانَ عَدْلًا مَا قَضَيْتَ، وَحَكَمْتَ فَكَانَ نِصْفاً </w:t>
      </w:r>
      <w:r>
        <w:rPr>
          <w:rStyle w:val="FootnoteAnchor"/>
          <w:rtl w:val="true"/>
        </w:rPr>
        <w:footnoteReference w:id="1034"/>
      </w:r>
      <w:r>
        <w:rPr>
          <w:rFonts w:ascii="Amiri" w:hAnsi="Amiri" w:eastAsia="Amiri" w:cs="Amiri"/>
          <w:color w:val="111111"/>
          <w:sz w:val="28"/>
          <w:sz w:val="28"/>
          <w:szCs w:val="28"/>
          <w:rtl w:val="true"/>
          <w:lang w:bidi="ar-SA"/>
        </w:rPr>
        <w:t xml:space="preserve">مَا حَكَمْتَ، أَنْتَ الَّذِي لَا يَحْوِيكَ </w:t>
      </w:r>
      <w:r>
        <w:rPr>
          <w:rStyle w:val="FootnoteAnchor"/>
          <w:rtl w:val="true"/>
        </w:rPr>
        <w:footnoteReference w:id="1035"/>
      </w:r>
      <w:r>
        <w:rPr>
          <w:rFonts w:ascii="Amiri" w:hAnsi="Amiri" w:eastAsia="Amiri" w:cs="Amiri"/>
          <w:color w:val="111111"/>
          <w:sz w:val="28"/>
          <w:sz w:val="28"/>
          <w:szCs w:val="28"/>
          <w:rtl w:val="true"/>
          <w:lang w:bidi="ar-SA"/>
        </w:rPr>
        <w:t xml:space="preserve">مَكَانٌ، وَلَمْ يَقُمْ لِسُلْطَانِكَ سُلْطَانٌ، وَلَمْ يُعِيَكَ </w:t>
      </w:r>
      <w:r>
        <w:rPr>
          <w:rStyle w:val="FootnoteAnchor"/>
          <w:rtl w:val="true"/>
        </w:rPr>
        <w:footnoteReference w:id="1036"/>
      </w:r>
      <w:r>
        <w:rPr>
          <w:rFonts w:ascii="Amiri" w:hAnsi="Amiri" w:eastAsia="Amiri" w:cs="Amiri"/>
          <w:color w:val="111111"/>
          <w:sz w:val="28"/>
          <w:sz w:val="28"/>
          <w:szCs w:val="28"/>
          <w:rtl w:val="true"/>
          <w:lang w:bidi="ar-SA"/>
        </w:rPr>
        <w:t xml:space="preserve">بُرْهَانٌ وَلَا بَيَانٌ، أَنْتَ الَّذِي أَحْصَيْتَ كُلَّ شَيْ‌ءٍ عَدَداً، وَجَعَلْتَ لِكُلِّ شَيْ‌ءٍ أَمَداً، وَقَدَّرْتَ كُلَّ شَيْ‌ءٍ تَقْدِيراً، أَنْتَ الَّذِي قَصُرَتِ الْأَوْهَامُ عَنْ ذَاتِيَّتِكَ، وَعَجَزَتِ الْأَفْهَامُ عَنْ كَيْفِيَّتِكَ، وَلَمْ تُدْرِكِ الْأَبْصَارُ مَوْضِعَ ايْنِيَّتِكَ، أَنْتَ الَّذِي لَاتُحَدُّ فَتَكُونَ مَحْدُوداً، وَلَمْ تُمَثَّلْ فَتَكُونَ مَوْجُوداً، وَلَمْ تَلِدْ فَتَكُونَ مَوْلُوداً، أَنْتَ الَّذِي لَاضِدَّ مَعَكَ فَيُعَانِدَكَ، وَلَا عِدْلَ </w:t>
      </w:r>
      <w:r>
        <w:rPr>
          <w:rStyle w:val="FootnoteAnchor"/>
          <w:rtl w:val="true"/>
        </w:rPr>
        <w:footnoteReference w:id="103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فَيُكَاثِرَكَ، وَلَا نِدَّ لَكَ فَيُعَارِضَكَ، أَنْتَ الَّذِي ابْتَدَأَ وَاخْتَرَعَ وَاسْتَحْدَثَ وَابْتَدَعَ، وَأَحْسَنَ صُنْعَ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مَا أَجَلَّ شَأْنُكَ، وَأَسْنَى </w:t>
      </w:r>
      <w:r>
        <w:rPr>
          <w:rStyle w:val="FootnoteAnchor"/>
          <w:rtl w:val="true"/>
        </w:rPr>
        <w:footnoteReference w:id="103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الْأَمَاكِنِ مَكَانَكَ، وَأَصْدَعَ </w:t>
      </w:r>
      <w:r>
        <w:rPr>
          <w:rStyle w:val="FootnoteAnchor"/>
          <w:rtl w:val="true"/>
        </w:rPr>
        <w:footnoteReference w:id="10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فُرْقَانَكَ، سُبْحَانَكَ مِنْ لِطِيفٍ مَا أَلْطَفَكَ، وَرَءُوفٍ مَا أَرْأَفَكَ، وَحَكِيمٍ مَا أَعْرَفَكَ، سُبْحَانَكَ مِنْ مَلِيكٍ مَا أَمْنَعَكَ، وَجَوَادٍ مَا أَوْسَعَكَ، وَرَفِيعٍ مَا أَرْفَعَكَ، ذُو الْبَهَاءِ وَالَمجْدِ، وَالْكِبْرِيَاءِ وَالْحَمْدِ، سُبْحَانَكَ بَسَطْتَ بِالْخَيْرَاتِ يَدَكَ </w:t>
      </w:r>
      <w:r>
        <w:rPr>
          <w:rStyle w:val="FootnoteAnchor"/>
          <w:rtl w:val="true"/>
        </w:rPr>
        <w:footnoteReference w:id="104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وَعُرِفَتِ الْهِدَايَةُ مِنْ عِنْدِكَ، فَمَنِ الَتمَسَكَ لِدِينٍ أَوْ</w:t>
      </w:r>
    </w:p>
    <w:p>
      <w:pPr>
        <w:pStyle w:val="BookText"/>
        <w:rPr/>
      </w:pPr>
      <w:r>
        <w:rPr>
          <w:rFonts w:ascii="Amiri" w:hAnsi="Amiri" w:eastAsia="Amiri" w:cs="Amiri"/>
          <w:color w:val="111111"/>
          <w:sz w:val="28"/>
          <w:sz w:val="28"/>
          <w:szCs w:val="28"/>
          <w:rtl w:val="true"/>
          <w:lang w:bidi="ar-SA"/>
        </w:rPr>
        <w:t xml:space="preserve">دُنْيَا وَجَدَكَ، سُبْحَانَكَ خَضَعَ لَكَ مَنْ جَرَى فِي عِلْمِكَ، وَخَشَعَ لِعَظَمَتِكَ مَا دُونَ عَرْشِكَ، وَانْقَادَ لِلتَّسْلِيمِ لَكَ كُلُّ خَلْقِكَ، سُبْحَانَكَ لَاتُحَسُّ وَلَا تُجَسُّ </w:t>
      </w:r>
      <w:r>
        <w:rPr>
          <w:rStyle w:val="FootnoteAnchor"/>
          <w:rtl w:val="true"/>
        </w:rPr>
        <w:footnoteReference w:id="104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 وَلَا تُكَادُ وَلَا تُمَاطُ </w:t>
      </w:r>
      <w:r>
        <w:rPr>
          <w:rStyle w:val="FootnoteAnchor"/>
          <w:rtl w:val="true"/>
        </w:rPr>
        <w:footnoteReference w:id="104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تُنَازَعُ، وَلَا تُجَارَى </w:t>
      </w:r>
      <w:r>
        <w:rPr>
          <w:rStyle w:val="FootnoteAnchor"/>
          <w:rtl w:val="true"/>
        </w:rPr>
        <w:footnoteReference w:id="104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تُمَارَى </w:t>
      </w:r>
      <w:r>
        <w:rPr>
          <w:rStyle w:val="FootnoteAnchor"/>
          <w:rtl w:val="true"/>
        </w:rPr>
        <w:footnoteReference w:id="104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تُخَادَعُ وَلَا تُمَاكَرُ، سُبْحَانَكَ سَبِيلُكَ جَدَدٌ </w:t>
      </w:r>
      <w:r>
        <w:rPr>
          <w:rStyle w:val="FootnoteAnchor"/>
          <w:rtl w:val="true"/>
        </w:rPr>
        <w:footnoteReference w:id="1045"/>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وَأَمْرُكَ رَشَدٌ، وَأَنْتَ حَيٌّ صَمَدٌ، سُبْحَانَكَ قَوْلُكَ حُكْمٌ، وَقَضَاؤُكَ حَتْمٌ، وَارَادَتُكَ عَزْمٌ، سُبْحَانَكَ لَارَادَّ لِمَشِيَّتِكَ، وَلَا مُبَدِّلَ لِكَلِمَاتِكَ، سُبْحَانَكَ قَاهِرَ الْأَرْبَابِ، بَاهِرَ الْآيَاتِ، فَاطِرَ السَّمَاوَاتِ، بَارِئَ النَّسَمَاتِ </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الْحَمْدُ حَمْداً يَدُومُ بِدَوَامِكَ، وَلَكَ الْحَمْدُ حَمْداً خَالِداً بِنِعْمَتِكَ، وَلَكَ الْحَمْدُ حَمْداً يُوَازِي صُنْعَكَ، وَلَكَ الْحَمْدُ حَمْداً يَزِيدُ عَلَى رِضَاكَ، وَلَكَ الْحَمْدُ حَمْداً مَعَ حَمْدِ كُلِّ حَامِدٍ، وَشُكْراً يَقْصُرُ عَنْهُ شُكْرُ كُلِّ شَاكِرٍ، حَمْداً لَايَنْبَغِي الَّا لَكَ، وَلَا يُتَقَرَّبُ بِهِ الَّا الَيْكَ، حَمْداً يُسْتَدَامُ بِهِ الْأَوَّلُ، وَيُسْتَدْعَى بِهِ دَوَامُ الْآخِرِ، حَمْداً يَتَضَاعَفُ عَلَى كُرُورِ الْأَزْمِنَةِ، وَيَتَزَايَدُ اضْعَافاً مُتَرَادِفَةً، حَمْداً يَعْجِزُ عَنْ احْصَاءِهِ الْحَفَظَةُ، وَيَزِيدُ عَلَى مَا أَحْصَتْهُ فِي كِتَابِكَ الْكَتَبَةُ، حَمْداً يُوَازِنُ عَرْشَكَ الْمَجِيدَ، وَيُعَادِلُ كُرْسِيَّكَ الرَّفِيعَ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يَكْمُلُ لَدَيْكَ ثَوَابُهُ، وَيَسْتَغْرِقُ كُلَّ جَزَاءٍ جَزَاؤُهُ، حَمْداً ظَاهِرُهُ وفْقٌ لِبَاطِنِهِ، وَبَاطِنُهُ وَفْقٌ لِصِدْقِ النِّيَّةِ فِيهِ، حَمْداً لَمْ يَحْمَدْكَ خَلْقٌ مِثْلَهُ، وَلَا يَعْرِفُ أَحَدٌ سِوَاكَ فَضْلَهُ، حَمْداً يُعَانُ مَنِ اجْتَهَدَ فِي تَعْدِيدِهِ، وَيُؤَيَّدُ مَنْ أَغْرَقَ نَزْعاً فِي تَوْفِيَتِهِ، حَمْداً يَجْمَعُ مَا خَلَقْتَ مِنَ الْحَمْدِ، وَيَنْتَظِمُ مَا أَنْتَ خَالِقُهُ مِنْ بَعْدُ، حَمْداً لَاحَمْدَ أَقْرَبُ الَى قَوْلِكَ مِنْهُ، وَلَا أَحْمَدَ مِمَّنْ يَحْمَدُكَ بِهِ، حَمْداً يُوجِبُ بِكَرَمِكَ الْمَزِيدَ بِوُفُورِهِ، وَتَصِلُهُ بِمَزِيدٍ بَعْدَ مَزِيدٍ طَوْلًا مِنْكَ، حَمْداً يَجِبُ لِكَرَمِ وَجْهِكَ، وَيُقَابِلُ عِزَّ جَلَالِكَ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وَآلِ مُحَمَّدٍ الْمُنْتَجَبِ الْمُصْطَفَى الْمُكَرَّمِ الْمُقَرَّبِ أَفْضَلَ صَلَوَاتِكَ، وَبَارِكْ عَلَيْهِ أَتَمَّ بَرَكَاتِكَ، وَتَرَحَّمْ عَلَيْهِ أَمْتَعَ رَحَمَاتِكَ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مُحَمَّدٍ وَآلِهِ صَلَاةً زَاكِيَةً </w:t>
      </w:r>
      <w:r>
        <w:rPr>
          <w:rStyle w:val="FootnoteAnchor"/>
          <w:rtl w:val="true"/>
        </w:rPr>
        <w:footnoteReference w:id="104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صَلَاةٌ أَزْكَى مِنْهَا، وَصَلِّ عَلَيْهِ صَلَاةً نَامِيَةً لَاتَكُونُ صَلَاةٌ أَنْمَى مِنْهَا، وَصَلِّ عَلَيْهِ صَلَاةً رَاضِيَةً لَاتَكُونُ صَلَاةٌ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وَآلِهِ صَلَاةً تُرْضِيهِ وَتَزِيدُ عَلَى رِضَاهُ، وَصَلِّ عَلَيْهِ صَلَاةً تُرْضِيكَ وَتَزِيدُ عَلَى رِضَاكَ لَهُ، وَصَلِّ عَلَيْهِ صَلَاةً لَاتَرْضَى لَهُ الَّا بِهَا، وَلَا تَرَى غَيْرَهُ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 مُحَمَّدٍ وَآلِهِ صَلَاةً تُجَاوِزُ رِضْوَانَكَ، وَيَتَّصِلُ اتِّصَالُهَا بِبَقَاءِكَ، وَلَا يَنْفَدُ كَمَا لَاتَنْفَدُ كَلِمَاتُكَ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وَآلِهِ صَلَاةً تَنْتَظِمُ صَلَوَاتِ مَلَائِكَتِكَ وَأَنْبِيَائِكَ وَرُسُلِكَ وَأَهْلِ طَاعَتِكَ، وَتَشْتَمِلُ عَلَى صَلَوَاتِ عِبَادِكَ مِنْ جِنِّكَ وَإِنْسِكَ وَأَهْلِ إِجَابَتِكَ، وَتَجْتَمِعُ عَلَى صَلَاةِ كُلِّ مَنْ ذَرَأْتَ وَبَرَأْتَ مِنْ أَصْنَافِ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عَلَيْهِ وَآلِهِ صَلَاةً تُحِيطُ بِكُلِّ صَلَاةٍ سَالِفَةٍ وَمُسْتَأْنِفَةٍ، وَصَلِّ عَلَيْهِ وَعَلَى آلِهِ صَلَاةً مَرْضِيَّةً لَكَ وَلِمَنْ دُونَكَ، وَتُنْشِئُ مَعَ ذلِكَ صَلَوَاتٍ تُضَاعِفُ مَعَهَا تِلْكَ الصَّلَوَاتِ عِنْدَهَا، وَتَزِيدُهَا عَلَى كُرُورِ الْأَيَّامِ زِيَادَةً فِي تَضَاعِيفَ لَايَعُدُّهَا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صَلِّ عَلَى أَطَائِبِ أَهْلِ بَيْتِهِ، الَّذِينَ اخْتَرْتَهُمْ لِأَمْرِكَ، وَجَعَلْتَهُمْ خَزَنَةَ عِلْمِكَ، وَحَفَظَةَ دِينِكَ، وَخُلَفَاءَكَ فِي أَرْضِكَ، وَحُجَجَكَ عَلَى عِبَادِكَ، وَطَهَّرْتَهُمْ مِنَ الرِّجْسِ وَالدَّنَسِ تَطْهِيراً بِإِرَادَتِكَ، وَجَعَلْتَهُمُ الْوَسِيلَةَ الَيْكَ، وَالْمَسْلَكَ الَى جَنَّتِكَ، رَبِّ صَلِّ عَلَى مُحَمَّدٍ وَآلِهِ صَلَاةً تُجْزِلُ </w:t>
      </w:r>
      <w:r>
        <w:rPr>
          <w:rStyle w:val="FootnoteAnchor"/>
          <w:rtl w:val="true"/>
        </w:rPr>
        <w:footnoteReference w:id="104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بِهَا مِنْ نِحَلِكَ وَكَرَامَتِكَ، وَتُكْمِلُ لَهُمُ الْأَشْيَاءَ مِنْ عَطَايَاكَ وَنَوَافِلِكَ </w:t>
      </w:r>
      <w:r>
        <w:rPr>
          <w:rStyle w:val="FootnoteAnchor"/>
          <w:rtl w:val="true"/>
        </w:rPr>
        <w:footnoteReference w:id="1049"/>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وَتُوَفِّرُ عَلَيْهِمُ الْحَظَّ مِنْ عَوَائِدِكَ وَفَوَائِدِكَ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صَلِّ عَلَيْهِ وَعَلَيْهِمْ صَلَاةً لَاأَمَدَ فِي أَوَّلِهَا، وَلَا غَايَةَ لِأَمَدِهَا، وَلَا نَهَايَةَ لِآخِرِهَا، رَبِّ صَلِّ عَلَيْهِمْ زِنَةَ عَرْشِكَ وَمَا دُونَهُ، وَمِلْأَ سَمَاوَاتِكَ وَمَآ فَوْقَهُنَّ، وَعَدَدَ أَرَضِيكَ وَمَا</w:t>
      </w:r>
    </w:p>
    <w:p>
      <w:pPr>
        <w:pStyle w:val="BookText"/>
        <w:rPr/>
      </w:pPr>
      <w:r>
        <w:rPr>
          <w:rFonts w:ascii="Amiri" w:hAnsi="Amiri" w:eastAsia="Amiri" w:cs="Amiri"/>
          <w:color w:val="111111"/>
          <w:sz w:val="28"/>
          <w:sz w:val="28"/>
          <w:szCs w:val="28"/>
          <w:rtl w:val="true"/>
          <w:lang w:bidi="ar-SA"/>
        </w:rPr>
        <w:t>تَحْتَهُنَّ وَمَآ بَيْنَهُنَّ، صَلَاةً تُقَرِّبُهُمْ مِنْكَ زُلْفَى وَتَكُونُ لَكَ وَلَهُمْ رِضىً، وَمُتَّصِلَةً بِنَظَائِرِهِنَّ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انَّكَ أَيَّدْتَ دِينَكَ فِي كُلِّ أَوَانٍ بِامَامٍ أَقَمْتَهُ عَلَماً لِعِبَادِكَ، وَمَنَاراً فِي بِلَادِكَ، بَعْدَ أَنْ وَصَلْتَ حَبْلَهُ بِحَبْلِكَ، وَجَعَلْتَهُ الذَّرِيعَةَ الَى رِضْوَانِكَ، وَافْتَرَضْتَ طَاعَتَهُ، وَحَذَّرْتَ مَعْصِيَتَهُ، وَأَمَرْتَ بِامْتِثَالِ أَمْرِهِ وَالْإِنْتِهَاءِ عِنْدَ نَهْيِهِ، وَأَلَّا يَتَقَدَّمَهُ مُتَقَدِّمٌ، وَلَا يَتَأَخَّرَ عَنْهُ مُتَأَخِّرٌ، فَهُوَ عِصْمَةُ اللَّائِذِينَ، وَكَهْفُ الْمُؤْمِنِينَ، وَعُرْوَةُ الْمُتَمَسِّكِينَ، وَبَهَاءُ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فَأَوْزِعْ لِوَلِيِّكَ شُكْرَ مَا أَنْعَمْتَ بِهِ عَلَيْهِ، وَأَوْزِعْنَا مِثْلَهُ فِيهِ، وَآتِهِ مِنْ لَدُنْكَ سُلْطَاناً نَصِيراً، وَافْتَحْ لَهُ فَتْحاً يَسِيراً، وَأَعِنْهُ بِرُكْنِكَ الْأَعَزِّ، وَاشْدُدْ أَزْرَهُ، وَقَوِّ عَضُدَهُ، وَرَآعِهِ بِعَيْنِكَ، وَاحْمِهِ بِحِفْظِكَ، وَانْصُرْهُ بِمَلَائِكَتِكَ، وَامْدُدْهُ بِجُنْدِكَ الْأَغْلَبِ، وَأَقِمْ بِهِ كِتَابَكَ وَحُدُودَكَ وَشَرَائِعَكَ وَسُنَنَ رَسُولِكَ صَلَوَاتُكَ اللَّهُمَّ عَلَيْهِ وَآلِهِ، وَأَحْيِ بِهِ مَا أَمَاتَهُ الظَّالِمُونَ مِنْ مَعَالِمِ دِينِكَ، وَاجْلُ </w:t>
      </w:r>
      <w:r>
        <w:rPr>
          <w:rStyle w:val="FootnoteAnchor"/>
          <w:rtl w:val="true"/>
        </w:rPr>
        <w:footnoteReference w:id="105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صَدَا الْجَوْرِ عَنْ طَرِيقَتِكَ، وَأَبِنْ بِهِ الضَّرَّاءَ مِنْ سَبِيلِكَ، وَأَزِلْ بِهِ النَّاكِبِينَ </w:t>
      </w:r>
      <w:r>
        <w:rPr>
          <w:rStyle w:val="FootnoteAnchor"/>
          <w:rtl w:val="true"/>
        </w:rPr>
        <w:footnoteReference w:id="105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صِرَاطِكَ، وَامْحَقْ </w:t>
      </w:r>
      <w:r>
        <w:rPr>
          <w:rStyle w:val="FootnoteAnchor"/>
          <w:rtl w:val="true"/>
        </w:rPr>
        <w:footnoteReference w:id="105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بُغَاةَ قَصْدِكَ عِوَجاً، وَأَلِنْ جَانِبَهُ لِأَوْلِيَائِكَ، وَابْسُطْ يَدَهُ عَلَى أَعْدَائِكَ، وَهَبْ لَنَا رَأْفَتَهُ وَرَحْمَتَهُ وَتَعَطُّفَهُ وَتَحَنُّنَهُ، وَاجْعَلْنَا لَهُ سَامِعِينَ مُطِيعِينَ، وَفِي رِضَاهُ سَاعِينَ، وَالَى نُصْرَتِهِ وَالْمَدافَعَةِ عَنْهُ مُكْنِفِينَ </w:t>
      </w:r>
      <w:r>
        <w:rPr>
          <w:rStyle w:val="FootnoteAnchor"/>
          <w:rtl w:val="true"/>
        </w:rPr>
        <w:footnoteReference w:id="1053"/>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وَالَيْكَ وَالَى رَسُولِكَ صَلَوَاتُكَ اللَّهُمَّ عَلَيْهِ وَآلِهِ بِذلِكَ مُتَقَرِّبِينَ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عَلَى أَوْلِيَائِهِمُ الْمُعْتَرِفِينَ بِمَقَامِهِمْ، الْمُتَّبِعِينَ مَنْهَجَهُمُ، الْمُقْتَفِينَ آثَارَهُمُ، الْمُسْتَمْسِكِينَ بِعُرْوَتِهِمُ، الْمُتَمَسِّكِينَ بِوِلَايَتِهِمُ، الْمُؤْتَمِّينَ بِامَامَتِهِمُ، الْمُسَلِّمِينَ لِأَمْرِهِمُ، الْمُجْتَهِدِينَ فِي طَاعَتِهِمُ، الْمُنْتَظِرِينَ أَيَّامَهُمُ، الْمَادِّينَ الَيْهِمْ أَعْيُنَهُمُ، الصَّلَوَاتِ الْمُبَارَكَاتِ</w:t>
      </w:r>
    </w:p>
    <w:p>
      <w:pPr>
        <w:pStyle w:val="BookText"/>
        <w:rPr/>
      </w:pPr>
      <w:r>
        <w:rPr>
          <w:rFonts w:ascii="Amiri" w:hAnsi="Amiri" w:eastAsia="Amiri" w:cs="Amiri"/>
          <w:color w:val="111111"/>
          <w:sz w:val="28"/>
          <w:sz w:val="28"/>
          <w:szCs w:val="28"/>
          <w:rtl w:val="true"/>
          <w:lang w:bidi="ar-SA"/>
        </w:rPr>
        <w:t xml:space="preserve">الزَّاكِيَاتِ النَّامِيَاتِ الْغَادِيَاتِ الرَّائِحَاتِ، وَسَلِّمْ عَلَيْهِمْ وَعَلَى أَرْوَاحِهِمْ، وَاجْمَعْ عَلَى التَّقْوَى أَمْرَهُمْ، وَأَصْلِحْ لَهُمْ شُؤُونَهُمْ </w:t>
      </w:r>
      <w:r>
        <w:rPr>
          <w:rStyle w:val="FootnoteAnchor"/>
          <w:rtl w:val="true"/>
        </w:rPr>
        <w:footnoteReference w:id="1054"/>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وَتُبْ عَلَيْهِمْ، انَّكَ أَنْتَ التَّوَّابُ الرَّحِيمُ، وَخَيْرُ الْغَافِرِينَ، وَاجْعَلْنَا مَعَهُمْ فِي دَارِ السَّلَامِ </w:t>
      </w:r>
      <w:r>
        <w:rPr>
          <w:rStyle w:val="FootnoteAnchor"/>
          <w:rtl w:val="true"/>
        </w:rPr>
        <w:footnoteReference w:id="1055"/>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هذَا يَوْمُ عَرَفَةَ، يَوْمٌ شَرَّفْتَهُ وَكَرَّمْتَهُ وَعَظَّمْتَهُ، نَشَرْتَ فِيهِ رَحْمَتَكَ، وَمَنَنْتَ فِيهِ بِعَفْوِكَ، وَأَجْزَلْتَ فِيهِ عَطِيَّتَكَ، وَتَفَضَّلْتَ بِهِ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وَأَنَا عَبْدُكَ الَّذِي أَنْعَمْتَ عَلَيْهِ قَبْلَ خَلْقِكَ لَهُ، وَبَعْدَ خَلْقِكَ ايَّاهُ، فَجَعَلْتَهُ مِمَّنْ هَدَيْتَهُ لِدِينِكَ، وَوَفَّقْتَهُ لِحَقِّكَ، وَعَصَمْتَهُ بِحَبْلِكَ، وَأَدْخَلْتَهُ فِي حِزْبِكَ، وَأَرْشَدْتَهُ لِمُوَالَاةِ أَوْلِيَائِكَ، وَمُعَادَاةِ أَعْدَائِكَ، ثُمَّ أَمَرْتَهُ فَلَمْ يَأْتَمِرْ، وَزَجَرْتَهُ </w:t>
      </w:r>
      <w:r>
        <w:rPr>
          <w:rStyle w:val="FootnoteAnchor"/>
          <w:rtl w:val="true"/>
        </w:rPr>
        <w:footnoteReference w:id="105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يَنْزَجِرْ، وَنَهَيْتَهُ عَنْ مَعْصِيَتِكَ، فَخَالَفَ أَمْرَكَ الَى نَهْيِكَ، لَامُعَانَدَةً لَكَ وَلَا اسْتِكْبَاراً عَلَيْكَ، بَلْ دَعَاهُ هَوَاهُ الَى مَا زَيَّلْتَهُ </w:t>
      </w:r>
      <w:r>
        <w:rPr>
          <w:rStyle w:val="FootnoteAnchor"/>
          <w:rtl w:val="true"/>
        </w:rPr>
        <w:footnoteReference w:id="105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حَذَّرْتَهُ، وَأَعَانَهُ عَلَى ذلِكَ عَدُوُّكَ وَعَدُوُّهُ، فَأَقْدَمَ عَلَيْهِ عَارِفاً بِوَعِيدِكَ، رَاجِياً لِعَفْوِكَ، وَاثِقاً بِتَجَاوُزِكَ، وَكَانَ أَحَقَّ عِبَادِكَ مَعَ مَا مَنَنْتَ عَلَيْهِ أَلَّا يَفْعَلَ، وَهَا أَنَا ذَا بَيْنَ يَدَيْكَ صَاغِراً ذَلِيلًا، خَاضِعاً خَاشِعاً، خَائِفاً مُعْتَرِضاً بِعَظِيمٍ مِنَ الذُّنُوبِ تَحَمَّلْتُهُ، وَجَلِيلٍ مِنَ الْخَطَايَا اجْتَرَمْتُهُ، مُسْتَجِيراً بِصَفْحِكَ، لَائِذاً بِرَحْمَتِكَ، مُوقِناً انَّهُ لَايُجِيرُنِي مِنْكَ مُجِيرٌ، وَلَا يَمْنَعُنِي مِنْكَ مَانِعٌ، فَعُدْ عَلَيَّ بِمَا تَعُودُ بِهِ عَلَى مَنِ اقْتَرَفَ مِنْ تَغَمُّدِكَ، وَجُدْ عَلَيَّ بِمَا تَجُودُ بِهِ عَلَى مَنْ الْقَى بِيَدِهِ الَيْكَ مِنْ عَفْوِكَ، وَامْنُنْ عَلَيَّ بِمَا يَتَعَاظَمُكَ لَاأَنْ تَمُنَّ بِهِ عَلَى مَنْ أَمَّلَكَ مِنْ غُفْرَانِكَ، وَاجْعَلْ لِي فِي هذَا الْيَوْمِ نَصِيباً أَنَالُ بِهِ حَظّاً مِنْ رِضْوَانِكَ، وَلَا تَرُدَّنِي صِفْراً </w:t>
      </w:r>
      <w:r>
        <w:rPr>
          <w:rStyle w:val="FootnoteAnchor"/>
          <w:rtl w:val="true"/>
        </w:rPr>
        <w:footnoteReference w:id="105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يَنْقَلِبُ بِهِ الْمُتَعَبِّدُونَ لَكَ مِنْ عِبَادَتِكَ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وَانِّي وَانْ لَمْ أُقَدِّمْ مَا قَدَّمُوهُ مِنَ الصَّالِحَاتِ فَقَدْ قَدَّمْتُ تَوْحِيدَكَ، وَنَفْيَ الْأَضْدَادِ</w:t>
      </w:r>
    </w:p>
    <w:p>
      <w:pPr>
        <w:pStyle w:val="BookText"/>
        <w:rPr/>
      </w:pPr>
      <w:r>
        <w:rPr>
          <w:rFonts w:ascii="Amiri" w:hAnsi="Amiri" w:eastAsia="Amiri" w:cs="Amiri"/>
          <w:color w:val="111111"/>
          <w:sz w:val="28"/>
          <w:sz w:val="28"/>
          <w:szCs w:val="28"/>
          <w:rtl w:val="true"/>
          <w:lang w:bidi="ar-SA"/>
        </w:rPr>
        <w:t xml:space="preserve">وَالْأَنْدَادِ وَالْأَشْبَاهِ عَنْكَ، وَأَتَيْتُكَ مِنَ الْأَبْوَابِ الَّتِي أَمَرْتَ أَنْ تُؤْتَى مِنْهَا، وَتَقَرَّبْتُ الَيْكَ بِمَا لَا يَقْرُبُ بِهِ أَحَدٌ مِنْكَ الَّابِالتَّقَرُّبِ بِهِ، ثُمَّ أَتْبَعْتُ ذلِكَ بِالْإِنَابَةِ الَيْكَ، وَالتَّذَلُّلِ وَالْإِسْتِكَانَةِ </w:t>
      </w:r>
      <w:r>
        <w:rPr>
          <w:rStyle w:val="FootnoteAnchor"/>
          <w:rtl w:val="true"/>
        </w:rPr>
        <w:footnoteReference w:id="105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وَحُسْنَ الظَّنِّ بِكَ، وَالثِّقَةِ بِمَا عِنْدَكَ، وَشَفَعْتُهُ بِرَجَائِكَ الَّذِي قَلَّ مَا يَخِيبُ عَلَيْهِ رَاجِيكَ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وَسَأَلْتُكَ مَسْأَلَةَ الْحَقِيرِ الذَّلِيلِ، الْبَائِسِ الْفَقِيرِ، الْخَائِفِ الْمُسْتَجِيرِ، وَمَع ذلِكَ خِيفَةً وَتَضَرُّعاً وَتَعوُّداً وَتَلَوُّذاً، لَامُسْتَطِيلًا بِتَكَبُّرِ الْمُتَكَبِّرِينَ، وَلَا مُتَعَالِياً بِدَالَّةِ الْمُطِيعِينَ، ولَا مُسْتَطِيلًا بِشَفَاعَةِ الشَّافِعِينَ، وَأَنَا بَعْدُ أَقَلُّ الْأَقَلِّينَ، وَأَذَلُّ الْأَذَلِّينَ، وَمِثْلُ الذَّرَّةِ أَوْ دُونَهَا، فَيَا مَنْ لَمْ يُعَاجِلِ الْمُسسِيئِينَ، وَلَا يَنْدَهُ </w:t>
      </w:r>
      <w:r>
        <w:rPr>
          <w:rStyle w:val="FootnoteAnchor"/>
          <w:rtl w:val="true"/>
        </w:rPr>
        <w:footnoteReference w:id="106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الْمُتْرَفِينَ، وَيَا مَنْ يَمُنُّ بِاقَالَةِ الْعَاثِرِينَ، وَيَتَفَضَّلُ بِانْظَارِ الْخَاطِئِينَ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الْمُسِي‌ءُ الْمُعْتَرِفُ الْخَاطِئُ الْعَاثِرُ، أَنَا الَّذِي أَقْدَمَ عَلَيْكَ مُجْتَرِئاً، أَنَا الَّذِي عَصَاكَ مُتَعَمِّداً، أَنَا الَّذِي اسْتَخْفَى مِنْ عِبَادِكَ وَبَارَزَكَ، أَنَال الَّذِي أَهَابَ </w:t>
      </w:r>
      <w:r>
        <w:rPr>
          <w:rStyle w:val="FootnoteAnchor"/>
          <w:rtl w:val="true"/>
        </w:rPr>
        <w:footnoteReference w:id="106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عِبَادَكَ وَأَمِنَكَ، أَنَا الَّذِي لَمْ يَرْهَبْ سَطْوَتَكَ وَلَمْ يَخَفْ بَأْسَكَ </w:t>
      </w:r>
      <w:r>
        <w:rPr>
          <w:rStyle w:val="FootnoteAnchor"/>
          <w:rtl w:val="true"/>
        </w:rPr>
        <w:footnoteReference w:id="1063"/>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أَنَا الْجَانِي عَلَى نَفْسِهِ، أَنَا الْمُرْتَهَنُ بِبَلِيَّتِهِ، أَنَا الْقَلِيلُ الْحَيَاءِ، أَنَا الطَّوِيلُ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مَنِ انْتَجَبْتَ مِنْ خَلْقِكَ، وَبِمَنِ اصْطَفَيْتَهُ لِنَفْسِكَ، بِحَقِّ مَنِ اْخْتَرْتَ مِنْ بَرِيَّتِكَ، وَمَنِ اجْتَبَيْتَ لِشَأْنِكَ، بِحَقِّ مَنْ وَصَلْتَ طَاعَتَهُ بِطَاعَتِكَ، وَمَنْ جَعَلْتَ مَعْصِيَتَهُ كَمَعْصِيَتِكَ، بِحَقِّ مَنْ قَرَنْتَ مُوَالَاتَهُ بِمُوَالَاتِكَ، وَمَنْ نُطْتَ مُعَادَاتَهُ بِمُعَادَاتِكَ، تَغَمَّدْنِي فِي يَوْمِي هذَا بِمَا تَتَغَمَّدُ بِهِ مَنْ جَأَرَ الَيْكَ مُتَنَصِّلًا، وَعَاذَ بِاسْتِغْفَارِكَ تَائِباً، وَتَوَلَّنِي بِمَا تَتَوَلَّى بِهِ أَهْلَ طَاعَتِكَ، وَالزُّلْفَى لَدَيْكَ، وَالْمَكَانَةِ مِنْكَ، وَتَوحَّدْنِي </w:t>
      </w:r>
      <w:r>
        <w:rPr>
          <w:rStyle w:val="FootnoteAnchor"/>
          <w:rtl w:val="true"/>
        </w:rPr>
        <w:footnoteReference w:id="106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تَتَوَحَّدُ بِهِ مَنْ وَفَى بِعَهْدِكَ،</w:t>
      </w:r>
    </w:p>
    <w:p>
      <w:pPr>
        <w:pStyle w:val="BookText"/>
        <w:rPr/>
      </w:pPr>
      <w:r>
        <w:rPr>
          <w:rFonts w:ascii="Amiri" w:hAnsi="Amiri" w:eastAsia="Amiri" w:cs="Amiri"/>
          <w:color w:val="111111"/>
          <w:sz w:val="28"/>
          <w:sz w:val="28"/>
          <w:szCs w:val="28"/>
          <w:rtl w:val="true"/>
          <w:lang w:bidi="ar-SA"/>
        </w:rPr>
        <w:t xml:space="preserve">وَأَتْعَبَ نَفْسَهُ فِي ذَاتِكَ، وَأَجْهَدَهَا فِي مَرْضَاتِكَ، وَلَا تُؤَاخِذْنِي بَتَفْرِيطِي فِي جَنْبِكَ، وَتَعَدِّي طَوْرِي </w:t>
      </w:r>
      <w:r>
        <w:rPr>
          <w:rStyle w:val="FootnoteAnchor"/>
          <w:rtl w:val="true"/>
        </w:rPr>
        <w:footnoteReference w:id="106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حُدُودِكَ، وَمُجَاوَزَةِ أَحْكامِكَ، وَلَا تَسْتَدْرِجْنِي بِامْلَائِكَ </w:t>
      </w:r>
      <w:r>
        <w:rPr>
          <w:rStyle w:val="FootnoteAnchor"/>
          <w:rtl w:val="true"/>
        </w:rPr>
        <w:footnoteReference w:id="106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اسْتِدْرَاجَ مَنْ مَنَعَنِي خَيْرَ مَا عِنْدَهُ، وَلَمْ يَشْرَكْكَ فِي حَوْلِ نِعْمَتِهِ، وَنَبِّهْنِي مِنْ رَقْدَةِ الْغَافِلِينَ، وَسِنَةِ الْمُسْرِفِينَ، وَنَعْسَةِ الَمخْذُولِينَ، وَخُذْ بِقَلْبِي الَى مَا اسْتَعْمَلْتَ بِهِ الْقَانِتِينَ، وَاسْتَبْعَدْتَ بِهِ الْمُتَعَبِّدِينَ، وَاسْتَنْقَذْتَ بِهِ الْمُتَهَاوِنِينَ، وَأَعِذْنِي مِمَّا يُبَاعِدُنِي عَنْكَ، وَيَحُولُ بَيْنِي وَبَيْنَ حَظِّي مِنْكَ، وَيَصُدُّنِي عَمَّا أُحَاوِلُ لَدَيْكَ، وَسَهِّلْ لِي مَسْلَكَ الْخَيْرَاتِ الَيْكَ، وَالْمُسَابِقَةَ الَيْهَا، مِنْ حَيْثُ أَمَرْتَ، وَالْمُشَاحَّةَ </w:t>
      </w:r>
      <w:r>
        <w:rPr>
          <w:rStyle w:val="FootnoteAnchor"/>
          <w:rtl w:val="true"/>
        </w:rPr>
        <w:footnoteReference w:id="1067"/>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مَا أَرَدْتَ، وَلَا تَمْحَقْنِي فِيمَنْ تَمْحَقُ مِنَ الْمُسْتَخِفِّينَ بِمَا أَوْعَدْتَ، وَلَا تُهْلِكْنِي مَعَ مَنْ تُهْلِكُ مِنَ الْمُتَعَرِّضِينَ لِمَقْتِكَ، وَلَا تُتَبِّرْنِي </w:t>
      </w:r>
      <w:r>
        <w:rPr>
          <w:rStyle w:val="FootnoteAnchor"/>
          <w:rtl w:val="true"/>
        </w:rPr>
        <w:footnoteReference w:id="1068"/>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تُتَبِّرُ مِنَ الْمُنْحَرِفِينَ عَنْ سُبُلِكَ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وَنَجِّنِي مِنْ غَمَرَاتِ الْفِتْنَةِ، وَخَلِّصْنِي مِنْ لَهَوَاتِ الْبَلْوَى وَأَجِرْنِي مِنْ أَخْذِ الْإِمْلَاءِ، وَحُلْ بَيْنِي وَبَيْنَ عَدُوٍّ يُضِلُّنِي، وَهَوىً يُوبِقُنِي </w:t>
      </w:r>
      <w:r>
        <w:rPr>
          <w:rStyle w:val="FootnoteAnchor"/>
          <w:rtl w:val="true"/>
        </w:rPr>
        <w:footnoteReference w:id="1069"/>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وَمَنْقَصَةٍ تَرْهَقُنِي </w:t>
      </w:r>
      <w:r>
        <w:rPr>
          <w:rStyle w:val="FootnoteAnchor"/>
          <w:rtl w:val="true"/>
        </w:rPr>
        <w:footnoteReference w:id="1070"/>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وَلَا تُعْرِضْ عَنِّي اعْرَاضَ مَنْ لَاتَرْضَى عَنْهُ بَعْدَ غَضَبِكَ، وَلَا تُؤْيِسْنِي مِنَ الْأَمَلِ فِيكَ فَيَغْلِبَ عَلَيَّ الْقُنُوطُ مِنْ رَحْمَتِكَ، وَلَا تَمْتَحِنِّي بِمَا لَاطَاقَةَ لِي بِهِ فَتَبْهَظَنِي </w:t>
      </w:r>
      <w:r>
        <w:rPr>
          <w:rStyle w:val="FootnoteAnchor"/>
          <w:rtl w:val="true"/>
        </w:rPr>
        <w:footnoteReference w:id="107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تُحَمِّلْنِيهِ مِنْ فَضْلِ مَحَبَّتِكَ، وَلَا تُرْسِلْنِي مِنْ يَدِكَ ارْسَالَ مَنْ لَاخَيْرَ فِيهِ، وَلَا حَاجَةَ بِكَ الَيْهِ، وَلَا انَابَةَ لَهُ، وَلَا تَرْمِ بِي رَمْيَ مَنْ سَقَطَ مِنْ عَيْنِ رَعَايَتِكَ، وَمَنِ اشْتَمَلَ عَلَيْهِ الْخِزْيُ مِنْ عِنْدِكَ، بَلْ خُذْ بِيَدِي مِنْ سَقْطَةِ الْمُتَرَدِّينَ، وَوَهْلَةِالْمُتَعَسِّفِينَ </w:t>
      </w:r>
      <w:r>
        <w:rPr>
          <w:rStyle w:val="FootnoteAnchor"/>
          <w:rtl w:val="true"/>
        </w:rPr>
        <w:footnoteReference w:id="107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وَزَلَّةِ الْمَغْرُورِينَ، وَوَرْطَةِ الْهَالِكِينَ، وَعَافِنِي مَمَّا ابْتَلَيْتَ بِهِ</w:t>
      </w:r>
    </w:p>
    <w:p>
      <w:pPr>
        <w:pStyle w:val="BookText"/>
        <w:rPr/>
      </w:pPr>
      <w:r>
        <w:rPr>
          <w:rFonts w:ascii="Amiri" w:hAnsi="Amiri" w:eastAsia="Amiri" w:cs="Amiri"/>
          <w:color w:val="111111"/>
          <w:sz w:val="28"/>
          <w:sz w:val="28"/>
          <w:szCs w:val="28"/>
          <w:rtl w:val="true"/>
          <w:lang w:bidi="ar-SA"/>
        </w:rPr>
        <w:t xml:space="preserve">طَبَقَاتِ عَبِيدِكَ وَامَائِكَ، وَبَلِّغْنِي مَبَالِغَ مَنْ عَنَيْتَ بِهِ، وَأَنْعَمْتَ عَلَيْهِ وَرَضِيتَ عَنْهُ، فَأَعَشْتَهُ حَمِيداً، وَتَوَفَّيْتَهُ سَعِيداً، وَطَوِّقْنِي طَوْقَ الْإِقْلَاعِ عَمَّا يُحْبِطُ الْحَسَنَاتِ، وَيَذْهَبُ بِالْبَرَكَاتِ، وَأَشْعِرْ قَلْبِيَ الْإِزْدِجَارَ عَنْ قَبَائِحِ السَّيِّئَاتِ، وَفَوَاضِحِ الْحَوْبَاتِ </w:t>
      </w:r>
      <w:r>
        <w:rPr>
          <w:rStyle w:val="FootnoteAnchor"/>
          <w:rtl w:val="true"/>
        </w:rPr>
        <w:footnoteReference w:id="1073"/>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وَلَا تَشْغَلْنِي بِمَا لَاأُدْرِكُهُ الَّا بِكَ عَمَّا لَايُرْضِيكَ عَنِّي غَيْرُهُ، وَأَنْزِعْ مِنْ قَلْبِي حُبَّ دُنْيَا دَنِيَّةٍ تَنْهَى عَمَّا عِنْدَكَ، وَتَصُدُّ عَنِ ابْتِغَاءِ الْوَسِيلَةِ الَيْكَ، وَتُذْهِلُ عَنِ التَّقَرُّبِ مِنْكَ، وَزَيِّنْ لِيَ التَّفَرُّدَ بِمُنَاجَاتِكَ بِاللَّيْلِ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لِي عِصْمَةً تُدْنِينِي مِنْ خَشْيَتِكَ، وَتَقْطَعُنِي عَنْ رُكُوبِ مَحَارِمِكَ، وَتَفُكُّنِي مِنْ أَسْرِ الْعَظَائِمِ، وَهَبْ لِيَ التَّطْهِيرَ مِنْ دَنَسِ الْعِصْيَانِ، وَأَذْهِبْ عَنِّي دَرَنَ الْخَطَايَا، وَسَرْبِلْنِي بِسِرْبَالِ </w:t>
      </w:r>
      <w:r>
        <w:rPr>
          <w:rStyle w:val="FootnoteAnchor"/>
          <w:rtl w:val="true"/>
        </w:rPr>
        <w:footnoteReference w:id="1074"/>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عَافِيَتِكَ، وَرَدِّنِي رِدَاءَ مُعَافَاتِكَ، وَجَلِّلْنِي سَوَابِغَ نَعْمَائِكَ، وَظَاهِرْ لَدَيَّ فَضْلَكَ وَطَوْلَكَ، وَأَيِّدْنِي بِتَوْفِيقِكَ وَتَسْدِيدِكَ </w:t>
      </w:r>
      <w:r>
        <w:rPr>
          <w:rStyle w:val="FootnoteAnchor"/>
          <w:rtl w:val="true"/>
        </w:rPr>
        <w:footnoteReference w:id="1075"/>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وَأَعِنِّي عَلَى صَالِحِ النِّيَّةِ، وَمَرْضِيِ الْقَوْلَ، وَمُسْتَحْسَنِ الْعَمَلِ، وَلَا تَكِلْنِي الَى حَوْلِي وَقُوَّتِي دُونَ حَوْلِكَ وَقُوَّتِكَ، وَلَا تُخْزِنِي يَوْمَ تَبْعَثْنِي لِلِقَائِكَ، وَلَا تَفْضَحْنِي بَيْنَ يَدَيْ أَوْلِيَائِكَ، وَلَا تُنْسِنِي ذِكْرَكَ، وَلَا تُذْهِبْ عَنِّي شُكْرَكَ، بَلْ أَلْزِمْنِيهِ فِي أَحْوَالِ السَّهْوِ عِنْدَ غَفَلَاتِ الْجَاهِلِينَ لِآلَائِكَ، وَأَوْزِعْنِي أَنْ أُثْنِيَ بِمَا أَوْلَيْتَنِيهِ </w:t>
      </w:r>
      <w:r>
        <w:rPr>
          <w:rStyle w:val="FootnoteAnchor"/>
          <w:rtl w:val="true"/>
        </w:rPr>
        <w:footnoteReference w:id="1076"/>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وَأَعْتَرِفَ بِمَا أَسْدَيْتَهُ الَيَّ، وَاجْعَلْ رَغْبَتِي الَيْكَ فَوْقَ رَغْبَةِ الرَّاغِبِينَ، وَحَمْدِي ايَّاكَ فَوْقَ حَمْدِ الْحَامِدِينَ، وَلَا تَخْذُلْنِي عِنْدَ فَاقَتِي الَيْكَ، وَلَا تُهْلِكْنِي بِمَا أَسْدَيْتُهُ الَيْكَ، وَلَا تَجْبَهْنِي </w:t>
      </w:r>
      <w:r>
        <w:rPr>
          <w:rStyle w:val="FootnoteAnchor"/>
          <w:rtl w:val="true"/>
        </w:rPr>
        <w:footnoteReference w:id="107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جَبَهْتَ بِهِ الْمُعَانِدِينَ لَكَ، فَانِّي لَكَ مُسَلِّمٌ، أَعْلَمُ أَنَّ الْحُجَّةَ لَكَ، وَأَنَّكَ أَوْلَى</w:t>
      </w:r>
    </w:p>
    <w:p>
      <w:pPr>
        <w:pStyle w:val="BookText"/>
        <w:rPr/>
      </w:pPr>
      <w:r>
        <w:rPr>
          <w:rFonts w:ascii="Amiri" w:hAnsi="Amiri" w:eastAsia="Amiri" w:cs="Amiri"/>
          <w:color w:val="111111"/>
          <w:sz w:val="28"/>
          <w:sz w:val="28"/>
          <w:szCs w:val="28"/>
          <w:rtl w:val="true"/>
          <w:lang w:bidi="ar-SA"/>
        </w:rPr>
        <w:t>بِالْفَضْلِ، وَأَعْوَدُ بِالْإِحْسَانِ، وَأَهْلُ التَّقْوَى وَأَهْلُ الْمَغْفِرَةِ، وَأَنَّكَ بِأَنْ تَعْفُوَ أَوْلَى مِنْكَ بِأَنْ تُعَاقِبَ، وَأَنَّكَ بِأَنْ تَسْتُرَ أَقْرَبُ مِنْكَ الَى أَنْ تَشْهَرَ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فَأَحْيِنِي حَيَاةً طَيِّبَةً تَنْتَظِمُ بِمَا أُرِيدُ، وَتَبْلُغُ مَا أُحِبُّ مِنْ حَيْثُ لَاآتِي مَا تَكْرَهُ، وَلَا أَرْتَكِبُ مَا نَهَيْتَ عَنْهُ، وَأَمِتْنِي مِيتَةَ مَنْ يَسْعَى نُورُهُ بَيْنَ يَدَيْهِ وَعَنْ يَمِينِهِ، وَذِلِّلْنِي بَيْنَ يَدَيْكَ، وَأَعِزَّنِي عِنْدَ خَلْقِكَ، وَضَعْنِي </w:t>
      </w:r>
      <w:r>
        <w:rPr>
          <w:rStyle w:val="FootnoteAnchor"/>
          <w:rtl w:val="true"/>
        </w:rPr>
        <w:footnoteReference w:id="1078"/>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خَلَوْتُ بِكَ، وَارْفَعْنِي بَيْنَ عِبَادِكَ، وَأَغْنِنِي عَمَّنْ هُوَ غِنِيٌّ عَنِّي، وَزِدْنِي الَيْكَ فَاقَةً وَفَقْراً، وَأَعِذْنِي مِنْ شَمَاتَةِ الْأَعْدَاءِ، وَمِنْ حُلُولِ الْبَلَاءِ، وَمِنَ الذُّلِّ وَالْعِنَاءِ، تَغَمَّدْنِي فِيَما اطَّلَعْتَ عَلَيْهِ مِنِّي بِمَا يَتَغَمَّدُ بِهِ الْقَادِرُ عَلَى الْبَطْشِ لَوْلَا حِلْمُهُ، وَالْآخِذُ عَلَى الْجَرِيرَةِ </w:t>
      </w:r>
      <w:r>
        <w:rPr>
          <w:rStyle w:val="FootnoteAnchor"/>
          <w:rtl w:val="true"/>
        </w:rPr>
        <w:footnoteReference w:id="1079"/>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أَنَاتُهُ، وَاذَا أَرَدْتَ بِقَوْمٍ فِتْنَةً أَوْ سُوءاً فَنَجِّنِي مِنْهَا لِوَاذاً بِكَ، وَاذْ لَمْ تُقِمْنِي مَقَامَ فَضِيحَةٍ فِي دُنْيَاكَ فَلَا تُقِمْنِي مِثْلَهُ فِي آخِرَتِكَ، وَاشْفَعْ لِي أَوَائِلَ مِنَنِكَ بِأَوَاخِرِهَا، وَقَدِيمَ فَوَائِدِكَ بِحَوَادِثِهَا، وَلَا تَمْدُدْ لِي </w:t>
      </w:r>
      <w:r>
        <w:rPr>
          <w:rStyle w:val="FootnoteAnchor"/>
          <w:rtl w:val="true"/>
        </w:rPr>
        <w:footnoteReference w:id="1080"/>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يَقْسُو مَعَهُ قَلْبِي، وَلَا تَقْرَعْنِي قَارِعَةً </w:t>
      </w:r>
      <w:r>
        <w:rPr>
          <w:rStyle w:val="FootnoteAnchor"/>
          <w:rtl w:val="true"/>
        </w:rPr>
        <w:footnoteReference w:id="1081"/>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لَهَا بَهَائِي، وَلَا تَسُمْنِي </w:t>
      </w:r>
      <w:r>
        <w:rPr>
          <w:rStyle w:val="FootnoteAnchor"/>
          <w:rtl w:val="true"/>
        </w:rPr>
        <w:footnoteReference w:id="1082"/>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خَسِيسَةً يَصْغُرُ لَهَا قَدْرِي، وَلَا نَقِيصَةً يُجْهَلُ مِنْ أَجْلِهَا مَكَانِي، وَلَا تَرُعْنِي رَوْعَةً أُبْلِسُ </w:t>
      </w:r>
      <w:r>
        <w:rPr>
          <w:rStyle w:val="FootnoteAnchor"/>
          <w:rtl w:val="true"/>
        </w:rPr>
        <w:footnoteReference w:id="1083"/>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وَلَا خِيفَةً أُوجِسُ </w:t>
      </w:r>
      <w:r>
        <w:rPr>
          <w:rStyle w:val="FootnoteAnchor"/>
          <w:rtl w:val="true"/>
        </w:rPr>
        <w:footnoteReference w:id="1084"/>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 هَيْبَتِي فِي وَعِيدِكَ، وَحَذَرِي مِنْ اعْذَارِكَ وَانْذَارِكَ، وَرَهْبَتِي عِنْدَ تَلَاوَةِ آيَاتِكَ، وَاعْمُرْ لَيْلِي بِايقَاظِي فِيهِ لِعِبَادَتِكَ، وَتَفَرُّدِي بِالتَّهَجُّدِ لَكَ، وَتَجَرُّدِي بِسُكُونِي الَيْكَ، وَانْزَالِ حَوَائِجِي بِكَ، وَمُنَازَلَتِي </w:t>
      </w:r>
      <w:r>
        <w:rPr>
          <w:rStyle w:val="FootnoteAnchor"/>
          <w:rtl w:val="true"/>
        </w:rPr>
        <w:footnoteReference w:id="1085"/>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فِي فَكَاكِ رَقَبَتِي مِنْ نَارِكَ، وَاجَارَتِي مِمَّا فِيهِ أَهْلُهَا مِنْ عَذَابِكَ، وَلَا تَذَرْنِي فِي طُغْيَانِي عَامِهاً </w:t>
      </w:r>
      <w:r>
        <w:rPr>
          <w:rStyle w:val="FootnoteAnchor"/>
          <w:rtl w:val="true"/>
        </w:rPr>
        <w:footnoteReference w:id="108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وَلَا فِي غَمْرَتِي سَاهِياً حَتَّى حِينٍ، وَلَا تَجْعَلْنِي عِظَةً لِمَنِ اتَّعَظَ، وَلَا نَكَالًا لِمَنِ اعْتَبَرَ، وَلَا فِتْنَةً لِمَنْ نَظَرَ، وَلَا تَمْكُرْ بِي فِيمَنْ تَمْكُرُ بِهِ، وَلَا تَسْتَبْدِلْ بِي غَيْرِي، وَلا</w:t>
      </w:r>
    </w:p>
    <w:p>
      <w:pPr>
        <w:pStyle w:val="BookText"/>
        <w:rPr/>
      </w:pPr>
      <w:r>
        <w:rPr>
          <w:rFonts w:ascii="Amiri" w:hAnsi="Amiri" w:eastAsia="Amiri" w:cs="Amiri"/>
          <w:color w:val="111111"/>
          <w:sz w:val="28"/>
          <w:sz w:val="28"/>
          <w:szCs w:val="28"/>
          <w:rtl w:val="true"/>
          <w:lang w:bidi="ar-SA"/>
        </w:rPr>
        <w:t xml:space="preserve">سُخْرِيّاً </w:t>
      </w:r>
      <w:r>
        <w:rPr>
          <w:rStyle w:val="FootnoteAnchor"/>
          <w:rtl w:val="true"/>
        </w:rPr>
        <w:footnoteReference w:id="1087"/>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وَلَا تَبَعاً الَّا لِمَرْضَاتِكَ، وَلَا مُمْتَهَناً الَّا بِالْإِنْتِقَامِ لَكَ، وَأَوْجِدْنِي بَرْدَ عَفْوِكَ وَرَوْحِكَ وَرَيْحَانِكَ </w:t>
      </w:r>
      <w:r>
        <w:rPr>
          <w:rStyle w:val="FootnoteAnchor"/>
          <w:rtl w:val="true"/>
        </w:rPr>
        <w:footnoteReference w:id="1088"/>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نَعِيمِكَ، وَأَذِقْنِي طَعْمَ الْفَرَاغِ لِمَا تُحِبُّ بِسَعَةٍ مِنْ سَعَتِكَ، وَالْإَجْتِهَادِ فِيَما يُزْلِفُ لَدَيْكَ وَعِنْدَكَ، وَأَتْحِفْنِي بِتُحْفَةٍ مِنْ تُحَفَاتِكَ، وَاجْعَلْ تِجَارَتِي رَابِحَةً، وَكَرَّتِي غَيْرَ خَاسِرَةٍ، وَأَخِفْنِي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وَشَوِّقْنِي لِقَاءَكَ، وَتُبْ عَلَيَّ تَوْبَةً نَصُوحاً، لَاتُبْقِ مَعَهَا ذُنُوباً صَغِيرَةً وَلَا كَبِيرَةً، وَلَا تَذَرْ </w:t>
      </w:r>
      <w:r>
        <w:rPr>
          <w:rStyle w:val="FootnoteAnchor"/>
          <w:rtl w:val="true"/>
        </w:rPr>
        <w:footnoteReference w:id="1089"/>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عَلَانِيَةً وَلَا سَرِيرَةً، وَأَنْزَعِ الْغِلَّ مِنْ صَدْرِي لِلْمُؤْمِنِينَ، وَأَعْطِفْ بِقَلْبِي عَلَى الْخَاشِعِينَ، وَكُنْ لِي كَمَا تَكُونُ لِلصَّالِحِينَ، وَحَلِّنِي حِلْيَةَ الْمُتَّقِينَ، وَاجْعَلْ لِي لِسَانَ صِدْقٍ فِي الْغَابِرِينَ، وَذِكْراً نَامِياً فِي الْآخِرِينَ، وَوَافِ بِي عَرْصَةَ الْأَوَّلِينَ، وَتَمِّمْ سُبُوغَ نِعْمَتِكَ عَلَيَّ، وَظَاهِرْ كَرَامَاتِهَا لَدَيَّ، امْلَأْ مِنْ فَوَائِدِكَ يَدَيَّ، وَسُقْ كَرَائِمَ </w:t>
      </w:r>
      <w:r>
        <w:rPr>
          <w:rStyle w:val="FootnoteAnchor"/>
          <w:rtl w:val="true"/>
        </w:rPr>
        <w:footnoteReference w:id="1090"/>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مَوَاهِبِكَ الَيَّ، وَجَاوِرْ بِيَ الْأَطْيَبِينَ مِنْ أَوْلِيَائِكَ فِي الْجِنَانِ الَّتِي زَيَّنْتَهَا لِأَصْفِيَائِكَ، وَجَلِّلْنِي شَرَائِفَ نِحَلِكَ </w:t>
      </w:r>
      <w:r>
        <w:rPr>
          <w:rStyle w:val="FootnoteAnchor"/>
          <w:rtl w:val="true"/>
        </w:rPr>
        <w:footnoteReference w:id="1091"/>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الْمَقَامَاتِ الْمُعَدَّةِ لِأَحِبَّائِكَ، وَاجْعَلْ لِي عِنْدَكَ مَقِيلًا آوِي الَيْهِ مُطْمَئِنّاً، وَمَثَابَةً أَتَبَوَّأُهَا وَأَقَرُّ عَيْناً، وَلَا تُقَايِسْنِي بِعَظِيمَاتِ الْجَرَائِرِ، وَلَا تُهْلِكْنِي يَوْمَ تُبْلَى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وَأَزِلْ عَنِّي كُلَّ شَكٍّ وَشُبْهَةٍ، وَاجْعَلْ لِي فِي الْحَقِّ طَرِيقاً مِنْ كُلِّ رَحْمَةٍ، وَاجْزِلْ لِي قِسْمَ الْمَوَاهِبِ مِنْ نَوَالِكَ، وَوَفِّرْهُ عَلَيَّ حُظُوظَ الْإِحْسَانِ مِنْ افْضَالِكَ، وَاجْعَلْ قَلْبِي وَاثِقاً بِمَا عِنْدَكَ، وَهَمِّي مُسْتَفْرَغاً لِمَا هُوَ لَكَ، وَاسْتَعْمِلْنِي بِمَا تَسْتَعْمِلُ بِهِ خَالِصَتَكَ، وَأَشْرِبْ </w:t>
      </w:r>
      <w:r>
        <w:rPr>
          <w:rStyle w:val="FootnoteAnchor"/>
          <w:rtl w:val="true"/>
        </w:rPr>
        <w:footnoteReference w:id="1092"/>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عِنْدَ ذُهُولِ الْعُقُولِ طَاعَتَكَ، وَاجْمَعْ لِيَ الْغِنَى وَالْعَفَافَ وَالدَّعَةَ </w:t>
      </w:r>
      <w:r>
        <w:rPr>
          <w:rStyle w:val="FootnoteAnchor"/>
          <w:rtl w:val="true"/>
        </w:rPr>
        <w:footnoteReference w:id="109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وَالْمُعَافَاةَ وَالصِّحَّةَ وَالسَّعَةَ وَالطُّمَأْنِينَةَ وَالْعَافِيَةَ، وَلَا تُحْبِطْ حَسَنَاتِي بِمَا يَشُوبُهَا مِنْ مَعْصِيَتِكَ، وَلَا خَلَوَاتِي بِمَا</w:t>
      </w:r>
      <w:bookmarkStart w:id="587" w:name="pg737_6704"/>
    </w:p>
    <w:p>
      <w:pPr>
        <w:pStyle w:val="BookText"/>
        <w:rPr/>
      </w:pPr>
      <w:bookmarkEnd w:id="587"/>
      <w:r>
        <w:rPr>
          <w:rFonts w:ascii="Amiri" w:hAnsi="Amiri" w:eastAsia="Amiri" w:cs="Amiri"/>
          <w:color w:val="111111"/>
          <w:sz w:val="28"/>
          <w:sz w:val="28"/>
          <w:szCs w:val="28"/>
          <w:rtl w:val="true"/>
          <w:lang w:bidi="ar-SA"/>
        </w:rPr>
        <w:t xml:space="preserve">يَعْرِضُ لِي مِنْ نَزَغَاتِ فِتْنَتِكَ، وَصُنْ وَجْهِي عَنِ الطَّلَبِ الَى أَحَدٍ مِنَ الْعَالَمِينَ، وَذُبِّنِي </w:t>
      </w:r>
      <w:r>
        <w:rPr>
          <w:rStyle w:val="FootnoteAnchor"/>
          <w:rtl w:val="true"/>
        </w:rPr>
        <w:footnoteReference w:id="1094"/>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الِتمَاسِ مَا عِنْدَ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تَجْعَلْنِي لِلظَّالِمِينَ ظَهِيراً </w:t>
      </w:r>
      <w:r>
        <w:rPr>
          <w:rStyle w:val="FootnoteAnchor"/>
          <w:rtl w:val="true"/>
        </w:rPr>
        <w:footnoteReference w:id="1095"/>
      </w:r>
    </w:p>
    <w:p>
      <w:pPr>
        <w:pStyle w:val="BookText"/>
        <w:rPr/>
      </w:pP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وَلَا لَهُمْ عَلَى مَحْوِ كِتَابِكَ يَداً وَنَصِيراً، وَحُطْنِي </w:t>
      </w:r>
      <w:r>
        <w:rPr>
          <w:rStyle w:val="FootnoteAnchor"/>
          <w:rtl w:val="true"/>
        </w:rPr>
        <w:footnoteReference w:id="1096"/>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لَاأَعْلَمُ حِيَاطَةً تَقِينِي بِهَا، وَافْتَحْ لِي أَبْوَابَ تَوْبَتِكَ وَرَحْمَتِكَ وَرَأْفَتِكَ وَرِزْقِكَ الْوَاسِعِ، انِّي الَيْكَ مِنَ الرَّاغِبِينَ، وَأَتْمِمْ لِي انْعَامَكَ انَّكَ خَيْرُ الْمُنْعِمِينَ، وَاجْعَلْ بَاقِيَ عُمْرِي فِي الْحَجِّ وَالْعُمْرَةِ ابْتِغَاءَ وَجْهِكَ يَا رَبَّ الْعَالَمِينَ، وَصَلَّى اللَّهُ عَلَى مُحَمَّدٍ وَآلِهِ الطَّيِّبِينَ الطَّاهِرِينَ، وَالسَّلَامُ عَلَيْهِ وَعَلَيْهِمْ أَبَدَ الْآبِدِينَ</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6194351_211673320"/>
      <w:bookmarkStart w:id="589" w:name="_Toc215"/>
      <w:bookmarkEnd w:id="588"/>
      <w:r>
        <w:rPr>
          <w:rtl w:val="true"/>
        </w:rPr>
        <w:t>ما أكثر الضّجيج وأقلّ الحجيج</w:t>
      </w:r>
      <w:bookmarkEnd w:id="589"/>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 وهو واقف بعرفات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هاهنا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أربعة آلاف وخمسمائة ألف كلّهم حجّاج قصدوا اللَّه بآمالهم ويدعونه بضجيج أصواتهم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ما أكثر الضجيج وأقلّ الحجيج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4"/>
        <w:numPr>
          <w:ilvl w:val="3"/>
          <w:numId w:val="1"/>
        </w:numPr>
        <w:rPr/>
      </w:pPr>
      <w:bookmarkStart w:id="590" w:name="__RefHeading___Toc6194353_211673320"/>
      <w:bookmarkStart w:id="591" w:name="_Toc216"/>
      <w:bookmarkEnd w:id="590"/>
      <w:r>
        <w:rPr>
          <w:rtl w:val="true"/>
        </w:rPr>
        <w:t>في أنه عليه السلام كان يمشي لرمي الجمار</w:t>
      </w:r>
      <w:bookmarkEnd w:id="591"/>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حفص، عن جعفر، عن أبيه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 بن حسين كان يمشي إلى الجمار، وكان له منزل بمنى وكان أهل الشام</w:t>
      </w:r>
      <w:bookmarkStart w:id="592" w:name="pg737_6709"/>
    </w:p>
    <w:p>
      <w:pPr>
        <w:pStyle w:val="BookText"/>
        <w:rPr/>
      </w:pPr>
      <w:bookmarkEnd w:id="592"/>
      <w:r>
        <w:rPr>
          <w:rFonts w:ascii="Amiri" w:hAnsi="Amiri" w:eastAsia="Amiri" w:cs="Amiri"/>
          <w:color w:val="111111"/>
          <w:sz w:val="28"/>
          <w:sz w:val="28"/>
          <w:szCs w:val="28"/>
          <w:rtl w:val="true"/>
          <w:lang w:bidi="ar-SA"/>
        </w:rPr>
        <w:t xml:space="preserve">يؤذونه، فتحوّل إلى قرن الثعالب </w:t>
      </w:r>
      <w:r>
        <w:rPr>
          <w:rStyle w:val="FootnoteAnchor"/>
          <w:rtl w:val="true"/>
        </w:rPr>
        <w:footnoteReference w:id="1099"/>
      </w:r>
      <w:r>
        <w:rPr>
          <w:rFonts w:ascii="Amiri" w:hAnsi="Amiri" w:eastAsia="Amiri" w:cs="Amiri"/>
          <w:color w:val="111111"/>
          <w:sz w:val="28"/>
          <w:sz w:val="28"/>
          <w:szCs w:val="28"/>
          <w:rtl w:val="true"/>
          <w:lang w:bidi="ar-SA"/>
        </w:rPr>
        <w:t>أو قريب من قرن الثعالب، وكان يركب فإذا أتى منزله مشى إلى الجمار</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6194355_211673320"/>
      <w:bookmarkStart w:id="594" w:name="_Toc217"/>
      <w:bookmarkEnd w:id="593"/>
      <w:r>
        <w:rPr>
          <w:rtl w:val="true"/>
        </w:rPr>
        <w:t>في أنّه عليه السلام تصدّق بلحوم الأضاحي</w:t>
      </w:r>
      <w:bookmarkEnd w:id="594"/>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لحوم الأضاحي،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وأبو جعفر عليهم السلام يتصدّقان بثلث على جيرانهم وثلث على السّؤال، وثلث يمسكونه لأهل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صفوان، عن هارون بن خارجة،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الحسين عليهما السلام كان يطعم من ذبيحته الحروريّة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أنّهم حروريّة؟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194357_211673320"/>
      <w:bookmarkStart w:id="596" w:name="_Toc218"/>
      <w:bookmarkEnd w:id="595"/>
      <w:r>
        <w:rPr>
          <w:rtl w:val="true"/>
        </w:rPr>
        <w:t>كيفية الذبح عن الصبيان</w:t>
      </w:r>
      <w:bookmarkEnd w:id="59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w:t>
      </w:r>
      <w:bookmarkStart w:id="597" w:name="pg737_6712"/>
    </w:p>
    <w:p>
      <w:pPr>
        <w:pStyle w:val="BookText"/>
        <w:rPr/>
      </w:pPr>
      <w:bookmarkEnd w:id="597"/>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من كان معكم من الصّبيان فقدّموه إلى الجُحفة </w:t>
      </w:r>
      <w:r>
        <w:rPr>
          <w:rStyle w:val="FootnoteAnchor"/>
          <w:rtl w:val="true"/>
        </w:rPr>
        <w:footnoteReference w:id="1103"/>
      </w:r>
      <w:r>
        <w:rPr>
          <w:rFonts w:ascii="IRNazanin" w:hAnsi="IRNazanin" w:eastAsia="IRNazanin"/>
          <w:color w:val="111111"/>
          <w:sz w:val="28"/>
          <w:sz w:val="28"/>
          <w:szCs w:val="28"/>
          <w:rtl w:val="true"/>
          <w:lang w:bidi="fa-IR"/>
        </w:rPr>
        <w:t xml:space="preserve">أو إلى بطن مرّ </w:t>
      </w:r>
      <w:r>
        <w:rPr>
          <w:rStyle w:val="FootnoteAnchor"/>
          <w:rtl w:val="true"/>
        </w:rPr>
        <w:footnoteReference w:id="1104"/>
      </w:r>
      <w:r>
        <w:rPr>
          <w:rFonts w:ascii="Amiri" w:hAnsi="Amiri" w:eastAsia="Amiri" w:cs="Amiri"/>
          <w:color w:val="111111"/>
          <w:sz w:val="28"/>
          <w:sz w:val="28"/>
          <w:szCs w:val="28"/>
          <w:rtl w:val="true"/>
          <w:lang w:bidi="ar-SA"/>
        </w:rPr>
        <w:t>ويصنع بهم ما يصنع بالمحرم ويطاف بهم ويرمى عنهم ومن لا يجد منهم هدياً فَلْيصُمْ عنه وليّه، وكان عليّ بن الحسين عليهما السلام يضع السكّين في يد الصبي ثمّ يقبض على يديه الرّجل فيذبح</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6194359_211673320"/>
      <w:bookmarkStart w:id="599" w:name="_Toc219"/>
      <w:bookmarkEnd w:id="598"/>
      <w:r>
        <w:rPr>
          <w:rtl w:val="true"/>
        </w:rPr>
        <w:t>حرمة قطع العشب من الحرم</w:t>
      </w:r>
      <w:bookmarkEnd w:id="599"/>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يزيد بن إسحاق، عن هارون بن حمزة،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بن الحسين عليه السلام كان يتّقي الطاقة من العشب </w:t>
      </w:r>
      <w:r>
        <w:rPr>
          <w:rStyle w:val="FootnoteAnchor"/>
        </w:rPr>
        <w:footnoteReference w:id="110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يُنتفها من الحرم،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ورأيته قد نُتِف طاقة وهو يطلب أن يعيدها مكانها</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6194361_211673320"/>
      <w:bookmarkStart w:id="601" w:name="_Toc220"/>
      <w:bookmarkEnd w:id="600"/>
      <w:r>
        <w:rPr>
          <w:rtl w:val="true"/>
        </w:rPr>
        <w:t>في أنّه عليه السلام دفن شعره في فسطاطه بمنى</w:t>
      </w:r>
      <w:bookmarkEnd w:id="601"/>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بن يحيى، عن معاوية 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الحسين عليهما السلام يدفن شعره في فسطاطه بمنى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يستحبّون</w:t>
      </w:r>
      <w:bookmarkStart w:id="602" w:name="pg737_6715"/>
    </w:p>
    <w:p>
      <w:pPr>
        <w:pStyle w:val="BookText"/>
        <w:rPr/>
      </w:pPr>
      <w:bookmarkEnd w:id="602"/>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عبد اللَّه عليه السلام يكره أن يُخرج الشعر من منى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 فعليه أن يردّه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كان عليّ بن الحسين عليهما السلام يدفن شعره في فسطاطه، ويستحبّ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أَعْطِنِي بِكُلِّ شَعْرَةٍ نُوراً يَوْمَ الْقِيَامَةِ</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6194363_211673320"/>
      <w:bookmarkStart w:id="604" w:name="_Toc221"/>
      <w:bookmarkEnd w:id="603"/>
      <w:r>
        <w:rPr>
          <w:rtl w:val="true"/>
        </w:rPr>
        <w:t>موعظته عليه السلام للحسن البصري بمنى</w:t>
      </w:r>
      <w:bookmarkEnd w:id="604"/>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زين العابدين عليه السلام مرّ بالحسن البصري وهو يعظ الناس بمنى، فوقف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أسألك عن الحال الّتي أنت عليها مقيم أترضاها لنفسك فيما بينك وبين اللَّه للموت إذا نزل بك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أفتحدِّث نفسك بالتحوّل والإنتقال عن الحال الّتي لا ترضاها لنفسك إلى الحال الّتي ترضاها؟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أقول ذلك بلا حقيقة،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أفترجو نبياً بعد محمد صلى الله عليه و آله يكون لك معه 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أفترجو داراً غير الدّار الّتي أنت فيها تردّ إليها فتعمل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أحداً به مُسكة عقل رضي لنفسه من نفسه بهذا؛ انّك على حال لا ترضاها ولا تحدّث نفسك بالانتقال إلى حال ترضاها على حقيقةٍ ولا ترجو نبياً بعد محمد صلى الله عليه و آله ولا داراً غير الدّار الّتي أنت فيها فتردّ إليها فتعمل فيها، وأنت تعظ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عليه السلام 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علم، فما رؤي الحسن البصري بعد ذلك بعظ النّاس</w:t>
      </w:r>
      <w:r>
        <w:rPr>
          <w:rFonts w:eastAsia="Amiri" w:cs="Amiri" w:ascii="Amiri" w:hAnsi="Amiri"/>
          <w:color w:val="111111"/>
          <w:sz w:val="28"/>
          <w:szCs w:val="28"/>
          <w:rtl w:val="true"/>
          <w:lang w:bidi="ar-SA"/>
        </w:rPr>
        <w:t>.</w:t>
      </w:r>
      <w:bookmarkStart w:id="605" w:name="pg737_6718"/>
    </w:p>
    <w:p>
      <w:pPr>
        <w:pStyle w:val="Heading4"/>
        <w:numPr>
          <w:ilvl w:val="3"/>
          <w:numId w:val="1"/>
        </w:numPr>
        <w:rPr/>
      </w:pPr>
      <w:bookmarkStart w:id="606" w:name="__RefHeading___Toc6194365_211673320"/>
      <w:bookmarkStart w:id="607" w:name="_Toc222"/>
      <w:bookmarkEnd w:id="605"/>
      <w:bookmarkEnd w:id="606"/>
      <w:r>
        <w:rPr>
          <w:rtl w:val="true"/>
        </w:rPr>
        <w:t>في جواز تأخير طواف النساء على الموقفين للمفرد</w:t>
      </w:r>
      <w:bookmarkEnd w:id="607"/>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مفرد الحجّ، يقدّم طوافه أو يؤخره؟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يقدّمه </w:t>
      </w:r>
      <w:r>
        <w:rPr>
          <w:rStyle w:val="FootnoteAnchor"/>
          <w:rtl w:val="true"/>
        </w:rPr>
        <w:footnoteReference w:id="1111"/>
      </w:r>
      <w:r>
        <w:rPr>
          <w:rFonts w:ascii="Amiri" w:hAnsi="Amiri" w:eastAsia="Amiri" w:cs="Amiri"/>
          <w:color w:val="111111"/>
          <w:sz w:val="28"/>
          <w:sz w:val="28"/>
          <w:szCs w:val="28"/>
          <w:rtl w:val="true"/>
          <w:lang w:bidi="ar-SA"/>
        </w:rPr>
        <w:t>، فقال 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شيخي لم يفعل ذلك، كان إذا قدم أقام بفخ حتّى إذا رجع الناس إلى منى راح معهم،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شيخك؟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 السلام، فسألت عن الرجل، فاذا هو أخو عليّ بن الحسين عليه السلام لأُمّه</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6194367_211673320"/>
      <w:bookmarkStart w:id="609" w:name="_Toc223"/>
      <w:bookmarkEnd w:id="608"/>
      <w:r>
        <w:rPr>
          <w:rtl w:val="true"/>
        </w:rPr>
        <w:t>في دخوله عليه السلام الكعبة وصلاته فيها</w:t>
      </w:r>
      <w:bookmarkEnd w:id="609"/>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أبي عن الصّلاة في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أبي حسين بن علي في الكعبة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6194369_211673320"/>
      <w:bookmarkStart w:id="611" w:name="_Toc224"/>
      <w:bookmarkEnd w:id="610"/>
      <w:r>
        <w:rPr>
          <w:rtl w:val="true"/>
        </w:rPr>
        <w:t>كلامه عليه السلام للشبلي عند رجوعه إلى المدينة</w:t>
      </w:r>
      <w:bookmarkEnd w:id="611"/>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الأوّاه السيد عبد اللَّه سبط المحدث الجزائري في شرح النخبة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عدّة مواضع أوثقها، بخطّ بعض المشايخ الذين عاصرناهم مرسلًا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رجع مولانا زين العابدين عليه السلام من الحجّ استقبله الشبلي، فقال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يا شبلي؟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الميقات وتجرّدت عن مخيط الثياب واغتسلت؟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تجرّد عن مخيط ثيابك، نويت أنّك تجردت من الرياء والنفاق والدخول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ولا تجرّدت عن مخيط الثياب، ولا اغتسلت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تنظّفت، وأحرمت، وعقدت بالحج؟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تنظفت وأحرمت وعقدت الحج، نويت أنّك تنظفت بنورة التوبة الخالصة للَّه‌تعالى؟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على نفسك كلّ مُحرَّم حرَّمه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تنظفت، ولا أحرمت، ولا عقدت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الميقات وصلّيت ركعتي الإحرام ولبّيت؟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لبّيت، نويت أنك نطقت للَّه‌سبحانه بكلّ طاعة، وصمت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ولا صلّيت، ولا 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الحرم ورأيت الكعبة وصلّيت؟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أنّك حرّمت على نفسك كلّ غيبة تستغيبها المسلمين من أهل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وصلت مكّة، نويت بقلبك أنّك قصدت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ولا رأيت الكعبة، ولا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ومسست الأركان، وسعيت؟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إلى اللَّه، وعرف منك ذلك علّام الغيوب؟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بالبيت، ولا مسست الأركان، ولا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ووقفت بمقام إبراهيم عليه السلام، وصلّيت به ركعتين؟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فصاح عليه السلام صيحة كاد يفارق الدنيا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تعالى، فانظر يا مسكين لا تضيّع أجر ما عظم حرمته، وتنقض المصافحة بالمخالفة، وقبض الحرام نظير أهل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حين وقفت عند مقام إبراهيم عليه السلام، أنّك وقفت على كلّ طاعة، وتخلّفت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أنّك صلّيت بصلاة إبراهيم عليه السلام، وأرغمت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ولا وقفت عند المقام ولا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على بئر زمزم، وشربت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أشرفت على الطاعة، وغضضت طرفك عن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عليها، ولا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أسعيت بين الصفا والمروة، ومشيت وتردّدت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ولا مشيت، ولا ترددت بين الصفا والمروة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إلى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آمنت الناس من لسانك وقلبك ويدك؟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خرجت إلى 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الوقفة بعرفة، وطلعت جبل الرحمة، وعرفت وادي نمرة، ودعوت اللَّه سبحانه عند الميل والجمرات؟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بموقفك بعرفة معرفة اللَّه سبحانه أمر المعارف والعلوم، وعرفت قبض اللَّه على صحيفتك واطلاعه على سريرتك وقلبك؟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انّ اللَّه يرحم كلّ مؤمن ومؤمنة، ويتولّى كلّ مسلم ومسلمة؟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 تأمر حتّى تأتمر، ولا تزجر حتّى تنزجر؟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وقفت عند العلم والنمرات، نويت أنها شاهدة لك على الطاعات، حافظة لك مع الحفظة بأمر ربّ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ولا طلعت جبل الرحمة، ولا عرفت نمرة، ولا دعوت، ولا وقفت عند النمرات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العلمين، وصلّيت قبل مرورك ركعتين، ومشيت بمزدلفة، ولقطت فيها الحصى، ومررت بالمشعر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ركعتين، نويت أنّها صلاة شكر في ليلة عشر، تنفي كلّ عُسر، وتيسر كلّ 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مشيت بين العلمين ولم تعدل عنهما يميناً وشمالًا، نويت أن لا تعدل عن دين الحقّ يميناً وشمالًا لا بقلبك، ولا بلسانك، ولا بجوارحك؟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مشيت بمزدلفة، ولقطت منها الحصى، نويت أنّك رفعت عنك كلّ معصية وجهل، وثبّت كلّ علم وعمل؟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مررت بالمشعر الحرام، نويت أنّك أشعرت قلبك إشعار أهل التقوى والخوف للَّه‌عزَّ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بالعلمين، ولا صلّيت ركعتين، ولا مشيت بالمزدلفة، ولا رفعت منها الحصى، ولا مررت بالمشعر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منى ورميت الجمرة، وحلقت رأسك، وذبحت هديك، وصلّيت في مسجد الخيف، ورجعت إلى مكّة، وطفت طواف الإفاضة؟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عندما وصلت منى، ورميت الجمار، أنّك بلغت إلى مطلبك، وقد قضى ربّك لك كلّ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رميت الجمار، نويت أنّك رميت عدوّك إبليس وغضبته بتمام حجّك النفيس؟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حلقت رأسك، نويت أنّك تطهرت من الأدناس ومن تبعة بني آدم، وخرجت من الذنوب كما ولدتك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صلّيت في مسجد الخيف، نويت أنك لا تخاف الّا اللَّه عزَّ وجلَّ وذنبك، ولا ترجو الّا رحمة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ذبحت هديك، نويت أنّك ذبحت حنجرة الطمع بما تمسكت به من</w:t>
      </w:r>
      <w:bookmarkStart w:id="612" w:name="pg737_6734"/>
    </w:p>
    <w:p>
      <w:pPr>
        <w:pStyle w:val="BookText"/>
        <w:rPr/>
      </w:pPr>
      <w:bookmarkEnd w:id="612"/>
      <w:r>
        <w:rPr>
          <w:rFonts w:ascii="Amiri" w:hAnsi="Amiri" w:eastAsia="Amiri" w:cs="Amiri"/>
          <w:color w:val="111111"/>
          <w:sz w:val="28"/>
          <w:sz w:val="28"/>
          <w:szCs w:val="28"/>
          <w:rtl w:val="true"/>
          <w:lang w:bidi="ar-SA"/>
        </w:rPr>
        <w:t>حقيقة الورع، وأنك اتّبعت سنّة إبراهيم عليه السلام بذبح ولده وثمرة فؤاده وريحان قلبه، وحاجة سنّته لمن بعده، وقرّبه إلى اللَّه تعالى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رجعت إلى مكّة وطفت طواف الإفاضة، نويت أنّك أفضت من رحمة اللَّه تعالى ورجعت إلى طاعته، وتمسّكت بودّه، وأدّيت فرائضه، وتقرّبت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منى، ولا رميت الجمار، ولا حلقت رأسك، ولا أدّيت نسكك، ولا صلّيت في مسجد الخيف، ولا طفت طواف الإفاضة ولا تقرّبت، إرجع فإنّك لم تحجّ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 الشبلي يبكي على ما فرّطه في حجّه، وما زال يتعلّم حتّى حجّ من قابل بمعرفة ويقين، انتهى</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6194371_211673320"/>
      <w:bookmarkStart w:id="614" w:name="_Toc225"/>
      <w:bookmarkEnd w:id="613"/>
      <w:r>
        <w:rPr>
          <w:rtl w:val="true"/>
        </w:rPr>
        <w:t>في اعتماره عليه السلام في رجب</w:t>
      </w:r>
      <w:bookmarkEnd w:id="614"/>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إعتمر عليّ بن الحسين عليه السلام في رجب فكان يصلّي عند الكعبة عامة ليلة ونهاره، ويسجد عامة ليله ونهاره، وكان يسمع منه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عَبْدِكَ فَلْيَحْسُنِ الْعَفْوَ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يزيد على هذا مدّة مقامه</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6194373_211673320"/>
      <w:bookmarkStart w:id="616" w:name="_Toc226"/>
      <w:bookmarkEnd w:id="615"/>
      <w:r>
        <w:rPr>
          <w:rtl w:val="true"/>
        </w:rPr>
        <w:t>صلاته عليه السلام في الكعبة</w:t>
      </w:r>
      <w:bookmarkEnd w:id="616"/>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عبد اللَّه بن ميمون القدّاح، عن جعفر بن محمد، عن أبيه عليهما السلام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رأى علي بن الحسين عليه السلام يصلّي في الكعبة ركعتين</w:t>
      </w:r>
      <w:r>
        <w:rPr>
          <w:rFonts w:eastAsia="Amiri" w:cs="Amiri" w:ascii="Amiri" w:hAnsi="Amiri"/>
          <w:color w:val="111111"/>
          <w:sz w:val="28"/>
          <w:szCs w:val="28"/>
          <w:rtl w:val="true"/>
          <w:lang w:bidi="ar-SA"/>
        </w:rPr>
        <w:t>.</w:t>
      </w:r>
      <w:bookmarkStart w:id="617" w:name="pg737_6737"/>
    </w:p>
    <w:p>
      <w:pPr>
        <w:pStyle w:val="Heading4"/>
        <w:numPr>
          <w:ilvl w:val="3"/>
          <w:numId w:val="1"/>
        </w:numPr>
        <w:rPr/>
      </w:pPr>
      <w:bookmarkStart w:id="618" w:name="__RefHeading___Toc6194375_211673320"/>
      <w:bookmarkStart w:id="619" w:name="_Toc227"/>
      <w:bookmarkEnd w:id="617"/>
      <w:bookmarkEnd w:id="618"/>
      <w:r>
        <w:rPr>
          <w:rtl w:val="true"/>
        </w:rPr>
        <w:t>العلة التي من أحلها إرتفع البيت عن الأرض</w:t>
      </w:r>
      <w:bookmarkEnd w:id="619"/>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عن أبي علي صاحب الأنماط،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هدم الحجّاج الكعبة فرّق الناس ترابها، فلمّا صاروا إلى بنائها فأرادوا أن يبنوها خرجت عليهم حيّة فمنعت الناس البناء حتّى هربوا، فأتوا الحجّاج فأخبروه، فخاف أن يكون قد منع بناءها، فصعد المنبر ثمّ نشد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عبداً عنده ممّا ابتلينا به علم لمّا أخبرنا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علم فعند رجل رأيته جاء إلى الكعبة فأخذ مقدارها ثمّ مضى،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إلى عليّ بن الحسين عليهما السلام فأتاه فأخبره ما كان من منع اللَّه إيّاه البناء، 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عمدت إلى بناء إبراهيم وإسماعيل فألقيته في الطريق وأنهبته، كأنّك ترى أنّه تراث لك، اصعد المنبر وانشد الناس أن لا يبقى أحد منهم أخذ منه شيئاً إلّاردّه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وأنشد الناس أن لا يبقى منهم أحد عنده شي‌ء إلّاردّه،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فردّوه، فلمّا رأى جمع التراب أتى عليّ بن الحسين عليه السلام فوضع الأساس وأمرهم أن يحفروا،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فتغيّبت عنهم الحيّة، وحفروا حتّى انتهوا إلى موضع القواعد، قال لهم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فتنحّوا فدنا منها فغطّاها بثوبه ثمّ بكى، ثمّ غطّاها بالتراب بيد نفسه، ثمّ دعا الفعلة،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بناءكم، فوضعوا البناء، فلمّا ارتفعت حيطانها أمر بالتراب فقلب، فألقى في جوفه، فلذلك صار البيت مرتفعاً</w:t>
      </w:r>
      <w:bookmarkStart w:id="620" w:name="pg737_6740"/>
    </w:p>
    <w:p>
      <w:pPr>
        <w:pStyle w:val="BookText"/>
        <w:rPr/>
      </w:pPr>
      <w:bookmarkEnd w:id="620"/>
      <w:r>
        <w:rPr>
          <w:rFonts w:ascii="Amiri" w:hAnsi="Amiri" w:eastAsia="Amiri" w:cs="Amiri"/>
          <w:color w:val="111111"/>
          <w:sz w:val="28"/>
          <w:sz w:val="28"/>
          <w:szCs w:val="28"/>
          <w:rtl w:val="true"/>
          <w:lang w:bidi="ar-SA"/>
        </w:rPr>
        <w:t>يصعد إليه بالدرج</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6194377_211673320"/>
      <w:bookmarkStart w:id="622" w:name="_Toc228"/>
      <w:bookmarkEnd w:id="621"/>
      <w:r>
        <w:rPr>
          <w:rtl w:val="true"/>
        </w:rPr>
        <w:t>في أنه عليه السلام نصب الحجر في مكانه</w:t>
      </w:r>
      <w:bookmarkEnd w:id="622"/>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الحجاج بن يوسف لما خرّب الكعبة بسبب مقاتلة عبد اللَّه بن الزبير، ثمّ عمّروها، فلمّا أُعيد البيت وأرادوا أن ينصبوا الحجر الأسود، فكلّما نصبه عالم من علمائهم أو قاض من قضاتهم أو زاهد من زهّادهم يتزلزل ويقع ويضطرب ولا يستقرّ الحجر في مكانه، فجاء عليّ بن الحسين عليهما السلام وأخذه من أيديهم وسمّى اللَّه ثمّ نصبه فاستقرّ في مكانه وكبّر الناس ولقد أُلهم الفرزدق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الحجاج لمّا فرغ من بناء الكعبة سأل علي بن الحسين عليهما السلام أن يضع الحجر في موضعه فأخذه ووضعه في موضعه</w:t>
      </w:r>
      <w:r>
        <w:rPr>
          <w:rFonts w:eastAsia="Amiri" w:cs="Amiri" w:ascii="Amiri" w:hAnsi="Amiri"/>
          <w:color w:val="111111"/>
          <w:sz w:val="28"/>
          <w:szCs w:val="28"/>
          <w:rtl w:val="true"/>
          <w:lang w:bidi="ar-SA"/>
        </w:rPr>
        <w:t>.</w:t>
      </w:r>
      <w:bookmarkStart w:id="623" w:name="pg737_6743"/>
    </w:p>
    <w:p>
      <w:pPr>
        <w:pStyle w:val="Heading3"/>
        <w:numPr>
          <w:ilvl w:val="2"/>
          <w:numId w:val="1"/>
        </w:numPr>
        <w:rPr/>
      </w:pPr>
      <w:bookmarkStart w:id="624" w:name="__RefHeading___Toc6194379_211673320"/>
      <w:bookmarkStart w:id="625" w:name="_Toc229"/>
      <w:bookmarkEnd w:id="623"/>
      <w:bookmarkEnd w:id="624"/>
      <w:r>
        <w:rPr>
          <w:rtl w:val="true"/>
        </w:rPr>
        <w:t>حجّ الإمام أبي جعفر محمد بن عليّ الباقر عليهما السلام</w:t>
      </w:r>
      <w:bookmarkEnd w:id="62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6" w:name="__RefHeading___Toc6194381_211673320"/>
      <w:bookmarkStart w:id="627" w:name="_Toc230"/>
      <w:bookmarkEnd w:id="626"/>
      <w:r>
        <w:rPr>
          <w:rtl w:val="true"/>
        </w:rPr>
        <w:t>اشاره</w:t>
      </w:r>
      <w:bookmarkStart w:id="628" w:name="pg737_6749"/>
      <w:bookmarkEnd w:id="627"/>
    </w:p>
    <w:p>
      <w:pPr>
        <w:pStyle w:val="Heading4"/>
        <w:numPr>
          <w:ilvl w:val="3"/>
          <w:numId w:val="1"/>
        </w:numPr>
        <w:rPr/>
      </w:pPr>
      <w:bookmarkStart w:id="629" w:name="__RefHeading___Toc6194383_211673320"/>
      <w:bookmarkStart w:id="630" w:name="_Toc231"/>
      <w:bookmarkEnd w:id="628"/>
      <w:bookmarkEnd w:id="629"/>
      <w:r>
        <w:rPr>
          <w:rtl w:val="true"/>
        </w:rPr>
        <w:t>دعاء الامام أبي جعفر الباقر عليه السلام إذا خرج من بيته</w:t>
      </w:r>
      <w:bookmarkEnd w:id="630"/>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عن أحمد بن محمد، عن أبان الأحمر، 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عليه السلام إذا خرج من بيته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خَرَجْتُ، وَبِسْمِ اللَّهِ وَلَجْتُ، وَعَلَى اللَّهِ تَوَكَّلْتُ، وَلَا حَوْلَ وَلَا قُوَّةَ الَّا بِاللَّهِ الْعَلِىِّ الْعَظِيمِ</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6194385_211673320"/>
      <w:bookmarkStart w:id="632" w:name="_Toc232"/>
      <w:bookmarkEnd w:id="631"/>
      <w:r>
        <w:rPr>
          <w:rtl w:val="true"/>
        </w:rPr>
        <w:t>في أنه عليه السلام يشدّ نفقته على وسطه</w:t>
      </w:r>
      <w:bookmarkEnd w:id="632"/>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عليه السلام يشدّ على بطنه نفقته يستوثق بها فإنّها تمام حجّه</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6194387_211673320"/>
      <w:bookmarkStart w:id="634" w:name="_Toc233"/>
      <w:bookmarkEnd w:id="633"/>
      <w:r>
        <w:rPr>
          <w:rtl w:val="true"/>
        </w:rPr>
        <w:t>في أنه عليه السلام أمر إمرأة محرمة أن ترخي الثوب على وجهها</w:t>
      </w:r>
      <w:bookmarkEnd w:id="634"/>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إبراهيم، عن أبيه، عن ابن أبي عمير، عن حمّاد، عن الحلبي، عن أبي عبد اللَّه عليه السلام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أبو جعفر عليه السلام بامرأة متنقّبة وهي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أحرمي واسفري </w:t>
      </w:r>
      <w:r>
        <w:rPr>
          <w:rStyle w:val="FootnoteAnchor"/>
          <w:rtl w:val="true"/>
        </w:rPr>
        <w:footnoteReference w:id="1122"/>
      </w:r>
      <w:r>
        <w:rPr>
          <w:rFonts w:ascii="Amiri" w:hAnsi="Amiri" w:eastAsia="Amiri" w:cs="Amiri"/>
          <w:color w:val="111111"/>
          <w:sz w:val="28"/>
          <w:sz w:val="28"/>
          <w:szCs w:val="28"/>
          <w:rtl w:val="true"/>
          <w:lang w:bidi="ar-SA"/>
        </w:rPr>
        <w:t>وأرخي</w:t>
      </w:r>
      <w:bookmarkStart w:id="635" w:name="pg737_6751"/>
    </w:p>
    <w:p>
      <w:pPr>
        <w:pStyle w:val="BookText"/>
        <w:rPr/>
      </w:pPr>
      <w:bookmarkEnd w:id="635"/>
      <w:r>
        <w:rPr>
          <w:rFonts w:ascii="Amiri" w:hAnsi="Amiri" w:eastAsia="Amiri" w:cs="Amiri"/>
          <w:color w:val="111111"/>
          <w:sz w:val="28"/>
          <w:sz w:val="28"/>
          <w:szCs w:val="28"/>
          <w:rtl w:val="true"/>
          <w:lang w:bidi="ar-SA"/>
        </w:rPr>
        <w:t>ثوبك من فوق رأسك، فإنّك إن تنقّبت لم يتغيّر لونك، فقال‌رجل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ترخيه؟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 عينيها،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فمها؟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6194389_211673320"/>
      <w:bookmarkStart w:id="637" w:name="_Toc234"/>
      <w:bookmarkEnd w:id="636"/>
      <w:r>
        <w:rPr>
          <w:rtl w:val="true"/>
        </w:rPr>
        <w:t>ثواب من صافح أخاه المسلم</w:t>
      </w:r>
      <w:bookmarkEnd w:id="637"/>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صفوان الجمّال، عن أبي عبيدة الحذّاء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زاملتُ أبا جعفر عليه السلام في شقّ محمل من المدينة إلى مكّة، فنزل في بعض الطريق، فلمّا قضى حاجته وعاد،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يدك يا أبا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يدي فغمزها حتّى وجدت الأذى في أصابعي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عبيدة ما من مسلم لقى أخاه المسلم، فصافحه وشبك أصابعه في أصابعه إلّا تناثرت عنهما ذنوبهما كما يتناثر الورق عن الشجر في اليوم الشاتي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6194391_211673320"/>
      <w:bookmarkStart w:id="639" w:name="_Toc235"/>
      <w:bookmarkEnd w:id="638"/>
      <w:r>
        <w:rPr>
          <w:rtl w:val="true"/>
        </w:rPr>
        <w:t>إغتساله عليه السلام عند دخول الحرم</w:t>
      </w:r>
      <w:bookmarkEnd w:id="639"/>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حمّاد بن عيسى، عن حسين بن المختار، عن أبي عبيدة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زاملت أبا جعفر عليه السلام فيما بين مكّة والمدينة، فلمّا انتهى إلى الحرم اغتسل وأخذ نعليه بيديه ثمّ مشى في الحرم ساعة</w:t>
      </w:r>
      <w:r>
        <w:rPr>
          <w:rFonts w:eastAsia="Amiri" w:cs="Amiri" w:ascii="Amiri" w:hAnsi="Amiri"/>
          <w:color w:val="111111"/>
          <w:sz w:val="28"/>
          <w:szCs w:val="28"/>
          <w:rtl w:val="true"/>
          <w:lang w:bidi="ar-SA"/>
        </w:rPr>
        <w:t>.</w:t>
      </w:r>
      <w:bookmarkStart w:id="640" w:name="pg737_6753"/>
    </w:p>
    <w:p>
      <w:pPr>
        <w:pStyle w:val="Heading4"/>
        <w:numPr>
          <w:ilvl w:val="3"/>
          <w:numId w:val="1"/>
        </w:numPr>
        <w:rPr/>
      </w:pPr>
      <w:bookmarkStart w:id="641" w:name="__RefHeading___Toc6194393_211673320"/>
      <w:bookmarkStart w:id="642" w:name="_Toc236"/>
      <w:bookmarkEnd w:id="640"/>
      <w:bookmarkEnd w:id="641"/>
      <w:r>
        <w:rPr>
          <w:rtl w:val="true"/>
        </w:rPr>
        <w:t>في أنه عليه السلام لم يؤدّب خادمه في الحرم</w:t>
      </w:r>
      <w:bookmarkEnd w:id="642"/>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يؤدّب مملوكه في الحرم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عليه السلام يضرب فسطاطه في حدّ الحرم، ثمّ بعض أطنابه في الحرم وبعضها في الحلّ، فإذا أراد أن يؤدّب بعض خدمه أخرجه من الحرم فأدّبه في الحلّ</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6194395_211673320"/>
      <w:bookmarkStart w:id="644" w:name="_Toc237"/>
      <w:bookmarkEnd w:id="643"/>
      <w:r>
        <w:rPr>
          <w:rtl w:val="true"/>
        </w:rPr>
        <w:t>جواز الإحرام في البُرد</w:t>
      </w:r>
      <w:bookmarkEnd w:id="644"/>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عمرو بن شمر،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وعليه برد مخفّف وهو محرّم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شعيب أبي صالح، عن خالد أبي العلاء الخفّاف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عليه السلام وعليه بردٌ أخضر وهو محرم</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6194397_211673320"/>
      <w:bookmarkStart w:id="646" w:name="_Toc238"/>
      <w:bookmarkEnd w:id="645"/>
      <w:r>
        <w:rPr>
          <w:rtl w:val="true"/>
        </w:rPr>
        <w:t>في بكائه عليه السلام إذا نظر إلى البيت</w:t>
      </w:r>
      <w:bookmarkEnd w:id="646"/>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أفلح مولى أبي جعفر عليه السلام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محمّد بن عليّ حاجّاً، فلمّا دخل المسجد نظر إلى البيت فبكى حتّى</w:t>
      </w:r>
      <w:bookmarkStart w:id="647" w:name="pg737_6756"/>
    </w:p>
    <w:p>
      <w:pPr>
        <w:pStyle w:val="BookText"/>
        <w:rPr/>
      </w:pPr>
      <w:bookmarkEnd w:id="647"/>
      <w:r>
        <w:rPr>
          <w:rFonts w:ascii="Amiri" w:hAnsi="Amiri" w:eastAsia="Amiri" w:cs="Amiri"/>
          <w:color w:val="111111"/>
          <w:sz w:val="28"/>
          <w:sz w:val="28"/>
          <w:szCs w:val="28"/>
          <w:rtl w:val="true"/>
          <w:lang w:bidi="ar-SA"/>
        </w:rPr>
        <w:t>علا صوته،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 الناس ينظرون اليك فلو رفعت بصوتك قليلًا،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أفلح ولم لا أبكي؟ لعلّ اللَّه تعالى أن ينظر إليّ منه برحمة فأفوز بها عنده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طاف بالبيت ثمّ جاء حتّى ركع عند المقام فرفع رأسه من سجوده فاذا موضع سجوده مبتلٌّ من كثرة دموع عينيه، وكان إذا ضحك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لَاتُمْقِتْنِي</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6194399_211673320"/>
      <w:bookmarkStart w:id="649" w:name="_Toc239"/>
      <w:bookmarkEnd w:id="648"/>
      <w:r>
        <w:rPr>
          <w:rtl w:val="true"/>
        </w:rPr>
        <w:t>في دعائه عليه السلام عند إستلام الحجر</w:t>
      </w:r>
      <w:bookmarkEnd w:id="649"/>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كالميثاق واستلامه كالبيعة، وكان إذا استلمه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أَمَانَتِي أَدَّيْتُهَا وَمِيثَاقِي تَعَاهَدْتُهُ لِيَشْهَدَ لِي عِنْدَكَ بِالْبَلَاغِ</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6194401_211673320"/>
      <w:bookmarkStart w:id="651" w:name="_Toc240"/>
      <w:bookmarkEnd w:id="650"/>
      <w:r>
        <w:rPr>
          <w:rtl w:val="true"/>
        </w:rPr>
        <w:t>دعائه عليه السلام عند ركن اليماني والملتزم</w:t>
      </w:r>
      <w:bookmarkEnd w:id="651"/>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بن النعمان، عن إبراهيم بن سنان، عن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جعفر عليه السلام أطوف فكان لا يمرُّ في طواف من طوافه بالرّكن اليمانيّ الّا استلمه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تُبْ عَلَىَّ حَتّى أَتُوبُ، وَاعْصِمْنِي حَتّى لَاأَعُودُ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جعفر محمّد بن عليّ عليهما السلام أنه كان يفعل ذلك </w:t>
      </w:r>
      <w:r>
        <w:rPr>
          <w:rStyle w:val="FootnoteAnchor"/>
          <w:rtl w:val="true"/>
        </w:rPr>
        <w:footnoteReference w:id="1133"/>
      </w:r>
      <w:r>
        <w:rPr>
          <w:rFonts w:ascii="Amiri" w:hAnsi="Amiri" w:eastAsia="Amiri" w:cs="Amiri"/>
          <w:color w:val="111111"/>
          <w:sz w:val="28"/>
          <w:sz w:val="28"/>
          <w:szCs w:val="28"/>
          <w:rtl w:val="true"/>
          <w:lang w:bidi="ar-SA"/>
        </w:rPr>
        <w:t>ويبعد من يكون معه من مواليه عن نفسه ويناجي اللَّه ويسأله، ويذكر ما سأله المغفرة منه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بمكة أصيلًا في الملتزم، أو بين الباب</w:t>
      </w:r>
    </w:p>
    <w:p>
      <w:pPr>
        <w:pStyle w:val="BookText"/>
        <w:rPr/>
      </w:pPr>
      <w:r>
        <w:rPr>
          <w:rFonts w:ascii="Amiri" w:hAnsi="Amiri" w:eastAsia="Amiri" w:cs="Amiri"/>
          <w:color w:val="111111"/>
          <w:sz w:val="28"/>
          <w:sz w:val="28"/>
          <w:szCs w:val="28"/>
          <w:rtl w:val="true"/>
          <w:lang w:bidi="ar-SA"/>
        </w:rPr>
        <w:t>والحجر، على صعدة من الأرض، وقد حزم وسطه على المئزر بعمامة خزّ والغزالة تُخال على قُلل الجبال، كالعمائم على قمم الرجال، وقد صاعد كفّه وطرفه نحو السماء ويدعو، فلمّا انثال الناس عليه يستفتونه عن المعضلات ويستفتحون أبواب المشكلات، فلم يرم حتّى أفتاهم في ألف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يريد رحله، ومناد ينادي بصوت صهل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النور الأبلج المسرّج، والنسيم الأرج، والحقّ المرج، وآخرون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الباقر، علم العلم والناطق عن الفهم، محمّد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باقر علم الرسل، وهذا مبيّن السُّبل، هذا خير من رسخ في أصلاب أصحاب السفينة، هذا ابن فاطمة الغرّاء العذراء الزهراء، هذا بقيّة اللَّه في أرضه، هذا ناموس الدهر، هذا ابن محمّد وخديجة وعليّ وفاطمة، هذا منار الدين القائمة</w:t>
      </w:r>
      <w:r>
        <w:rPr>
          <w:rFonts w:eastAsia="Amiri" w:cs="Amiri" w:ascii="Amiri" w:hAnsi="Amiri"/>
          <w:color w:val="111111"/>
          <w:sz w:val="28"/>
          <w:szCs w:val="28"/>
          <w:rtl w:val="true"/>
          <w:lang w:bidi="ar-SA"/>
        </w:rPr>
        <w:t>.</w:t>
      </w:r>
      <w:bookmarkStart w:id="652" w:name="pg737_6762"/>
    </w:p>
    <w:p>
      <w:pPr>
        <w:pStyle w:val="Heading4"/>
        <w:numPr>
          <w:ilvl w:val="3"/>
          <w:numId w:val="1"/>
        </w:numPr>
        <w:rPr/>
      </w:pPr>
      <w:bookmarkStart w:id="653" w:name="__RefHeading___Toc6194403_211673320"/>
      <w:bookmarkStart w:id="654" w:name="_Toc241"/>
      <w:bookmarkEnd w:id="652"/>
      <w:bookmarkEnd w:id="653"/>
      <w:r>
        <w:rPr>
          <w:rtl w:val="true"/>
        </w:rPr>
        <w:t>الحجّ والولاية</w:t>
      </w:r>
      <w:bookmarkEnd w:id="654"/>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هاشم، عن عبد اللَّه بن مسكان، 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عليه السلام وهو جالس على الباب الّذي إلى المسجد وهو ينظر إلى الناس يطوفون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بما أُمروا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ما أرد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أن يطوفوا بهذه الأحجار ثمّ يأتونا فيعلّمونا ولايتهم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عمر بن أذينة،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أُمر الناس أنْ يأتوا هذه الأحجار فيطوفوا بها، ثمّ يأتوا فيخبرونا بولايتهم ويعرضوا علينا نصرتهم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الفضيل، عن أبي جعفر عليه السلام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إلى الناس يطوفون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كانوا يطوفون في الجاهلية،</w:t>
      </w:r>
      <w:bookmarkStart w:id="655" w:name="pg737_6765"/>
    </w:p>
    <w:p>
      <w:pPr>
        <w:pStyle w:val="BookText"/>
        <w:rPr/>
      </w:pPr>
      <w:bookmarkEnd w:id="655"/>
      <w:r>
        <w:rPr>
          <w:rFonts w:ascii="Amiri" w:hAnsi="Amiri" w:eastAsia="Amiri" w:cs="Amiri"/>
          <w:color w:val="111111"/>
          <w:sz w:val="28"/>
          <w:sz w:val="28"/>
          <w:szCs w:val="28"/>
          <w:rtl w:val="true"/>
          <w:lang w:bidi="ar-SA"/>
        </w:rPr>
        <w:t>إنّما أُمروا أن يطوفوا بها ثمّ ينفروا إلينا فيعلمونا ولايتهم ومودَّتهم ويعرضوا علينا نصرتهم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نظر إلى الناس يطوفون وينصرفون،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أُمروا مع هذا بغيره،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إذا فرغوا من طوافهم أتونا فعرضوا علينا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الحسن، عن منصور، عن حريز بن عبداللَّه، عن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أبي جعفر عليه السلام المسجد الحرام وهو متّكئٌ عليّ، فنظر إلى الناس ونحن على باب بني 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هكذا كان يطوفون في الجاهلية لا يعرفون حقّاً ولا يدينون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6194405_211673320"/>
      <w:bookmarkStart w:id="657" w:name="_Toc242"/>
      <w:bookmarkEnd w:id="656"/>
      <w:r>
        <w:rPr>
          <w:rtl w:val="true"/>
        </w:rPr>
        <w:t>ما سئل عن الإمام عليه السلام في المسجد الحرام</w:t>
      </w:r>
      <w:bookmarkEnd w:id="657"/>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 حرب بن المجتبى بن الدّاعي الحسني، أخبرنا الدّوريستي، عن أبيه، عن ابن بابويه، حدّثنا محمد بن موسى بن المتوكل، حدّثنا محمد بن أبي عبد اللَّه الكوفي، حدّثنا موسى بن عمران النخعي، عن عمّه الحسين بن يزيد، عن عليّ بن سالم، عن أبيه، عن أبي بصير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جعفر الباقر عليه السلام جالساً في الحرم وحوله عصابة من أوليائه، إذ أقبل طاووس اليماني في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الحلقة؟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عليّ بن أبي طالب عليهم الصلاة والسلام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أردت، فوقف عليه</w:t>
      </w:r>
    </w:p>
    <w:p>
      <w:pPr>
        <w:pStyle w:val="BookText"/>
        <w:rPr/>
      </w:pPr>
      <w:r>
        <w:rPr>
          <w:rFonts w:ascii="Amiri" w:hAnsi="Amiri" w:eastAsia="Amiri" w:cs="Amiri"/>
          <w:color w:val="111111"/>
          <w:sz w:val="28"/>
          <w:sz w:val="28"/>
          <w:szCs w:val="28"/>
          <w:rtl w:val="true"/>
          <w:lang w:bidi="ar-SA"/>
        </w:rPr>
        <w:t>وسلّم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في السؤال؟ فقال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أذنّاك فسَلْ،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بيوم هلك ثلث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يا شيخ أردتَ أنْ تقول ربع النّاس وذلك يوم قتل هابين،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وهابيل وآدم وحوّاء فهلك ربعهم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أصبت ووهمت أنا، فأيّهما كان الأب للنّاس القاتل أو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منهما، بل أبوهم شيث بن آدم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مولانا أبو جعفر محمّد بن عليّ الباقر عليه السلام جالساً في الحرم وحوله عصابة من أوليائه إذ أقبل طاووس اليماني في جماعة من أصحابه ثمّ 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بالسّؤال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 لك فسل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متى هلك ثلث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يا شيخ أردت أن تقول متى هلك ربع النّاس وذلك يوم قتل قابيل هابين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وحوّاء، وقابيل، وهابيل، فهلك ربعهم،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ووهمت أنا، فأيّهما كان أبا النّاس القاتل أو المقتول؟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واحد منهما، بل أبوهم شيث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آدم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رفعت طينته من أديم الأرض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 حوّا 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خلقت من ضلع حيّ، يعني ضلع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إبليس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أُبلس من رحمة اللَّه عزَّ وجلَّ فلا يرجوها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الجنّ 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استجنّوا فلم يُروا،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أوّل كذبة كذبت، من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قوم شهدوا شهادة الحقّ، وكانوا كاذبين؟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حين قالوا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نَشْهَدُ إِنَّكَ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طيرٍ طار مرّة، ولم يطر قبلها ولا بعدها ذكره اللَّه عزَّ وجلَّ في القرآن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أطاره اللَّه عزَّ وجلَّ على بني إسرائيل حين أظلّهم بجناح منه فيه ألوان العذاب حتّى قبل التوراة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نَتَقْنَا الْجَبَلَ فَوْقَهُمْ كَأَنَّهُ ظُلَّةٌ وَظَنُّوا أَنَّه وَاقِعٌ بِهِمْ</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رسول بعثه اللَّه تعالى ليس من الجنّ ولا من الإنس ولا من الملائكة ذكره اللَّه عزَّ وجلَّ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حين بعثه اللَّه عزَّ وجلَّ ليُري قابيل كيف يواري سوأة أخيه هابيل حين قتله،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يَبْحَثُ فِي الْأَرْضِ لِيُرِيَهُ كَيْفَ يُوَارِي سَوْأَةَ أَخِيهِ</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عمّن أنذر قومه ليس من الجنّ ولا من الانس ولا من الملائكة، ذكره اللَّه عزَّ وجلَّ في كتابه؟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النَّمْلُ ادْخُلُوا مَسَاكِنَكُمْ لَايَحْطِمَنَّكُمْ سُلَيَمانُ وَجُنُودُهُ وَهُمْ لَايَشْعُرُونَ</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كذب عليه، ليس من الجنّ ولا من الانس ولا من الملائكة ذكره اللَّه عزَّ وجلَّ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الّذي كُذّب عليه إخوة يوسف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شي‌ء قليله حلال وكثيره حرام، ذكره اللَّه عزَّ وجلَّ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طالوت،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 xml:space="preserve">» </w:t>
      </w:r>
      <w:r>
        <w:rPr>
          <w:rStyle w:val="FootnoteAnchor"/>
          <w:rtl w:val="true"/>
        </w:rPr>
        <w:footnoteReference w:id="114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صلاة مفروضة تصلّى بغير وضوء وعن صوم لا يحجر عن أكل وشرب؟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بغير وضوء فالصّلاة على النّبي وآله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الصّوم</w:t>
      </w:r>
    </w:p>
    <w:p>
      <w:pPr>
        <w:pStyle w:val="BookText"/>
        <w:rPr/>
      </w:pPr>
      <w:r>
        <w:rPr>
          <w:rFonts w:ascii="Amiri" w:hAnsi="Amiri" w:eastAsia="Amiri" w:cs="Amiri"/>
          <w:color w:val="111111"/>
          <w:sz w:val="28"/>
          <w:sz w:val="28"/>
          <w:szCs w:val="28"/>
          <w:rtl w:val="true"/>
          <w:lang w:bidi="ar-SA"/>
        </w:rPr>
        <w:t>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شي‌ء يزيد وينقص؟ وعن شي‌ء يزيد ولا ينقص؟ وعن شي‌ء ينقص ولا يزيد؟ فقال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الشي‌ء الذي يزيد وينقص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القمر والشي‌ء الذي يزيد ولا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البحر، والشي‌ء الذي ينقص ولا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عثمان بن عيسى، عن أبي أيّوب،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معه في المسجد الحرام، فاذا طاووس في جانب يحّدث أصحابه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 يوم قتل نصف النّاس؟ فأجابه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ربع الناس يا طاووس،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ربع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بالقاتل؟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أحمد بن محمد بن أبي نصر، عن عبد الكريم،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أنا وأبو جعفر عليه السلام مسجد الحرام فاذا طاووس اليماني </w:t>
      </w:r>
      <w:r>
        <w:rPr>
          <w:rStyle w:val="FootnoteAnchor"/>
          <w:rtl w:val="true"/>
        </w:rPr>
        <w:footnoteReference w:id="1151"/>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تدرون متى قتل نصف الناس؟ فسمعه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ربع الناس، إنّما هو آدم، وحوّاء، وقابيل، وهابيل؛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ابن أبي عمير، عن عمر بن أُذينة،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إلى جنب أبي جعفر عليه السلام وهو محتب مستقبل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النظر إليها عبادة، فجاءه رجل من بجيلة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 فقال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الكعبة تسجد لبيت المقدس في كلّ غداة،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فيما قال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القول ما قال كعب،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وكذب كعب الأحبار معك وغضب؛ قال زرارة ما رأيته استقبل أحداً بقول كذبت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وجلَّ بقعة في الأرض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نحو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أكرم على اللَّه عزَّ وجلَّ منها لها، حرّم اللَّه الأشهر الحرم في كتابه يوم خلق السماوات والأرض ثلاثة متوالية للحجّ، شوّال وذوالقعدة وذوالحجة وشهر مفرد للعمرة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يحيى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عوانة موسى بن يوسف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 عن يعقوب بن يحيى، عن أبي حفص، عن أبي حمزة الثمالي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في المسجد الحرام مع أبي جعفر عليه السلام إذ أتاه رجلان من أهل البصرة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إنّا نريد أن نسألك عن مسألة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اسألا عمّا جئتما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w:t>
      </w:r>
    </w:p>
    <w:p>
      <w:pPr>
        <w:pStyle w:val="BookText"/>
        <w:rPr/>
      </w:pPr>
      <w:r>
        <w:rPr>
          <w:rFonts w:ascii="Amiri" w:hAnsi="Amiri" w:eastAsia="Amiri" w:cs="Amiri"/>
          <w:color w:val="111111"/>
          <w:sz w:val="28"/>
          <w:sz w:val="28"/>
          <w:szCs w:val="28"/>
          <w:rtl w:val="true"/>
          <w:lang w:bidi="ar-SA"/>
        </w:rPr>
        <w:t>الْفَضْلُ الْكَبِيرُ</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فمن الظالم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استوت حسناته وسيّئاته منّا أهل البيت فهو ظالم لنفسه،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المقتصد منكم؟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العابد للَّه‌ربّه في الحالين حتّى يأتيه اليقين،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السابق منكم بالخيرات؟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واللَّه إلى سبيل ربّه، وأمر بالمعروف، ونهى عن المنكر، ولم يكن للمضلّين عضداً، ولا للخائنين خصيماً، ولم يرض بحكم الفاسقين الّا من خاف على نفسه ودينه ولم يجد أعواناً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أحمد بن إسماعيل الكاتب،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أبو جعفر عليه السلام في المسجد الحرام، فنظر إليه قوم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أهل العراق،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بعثتم اليه بعضكم فسأله، فأتاه شابٌ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أكبر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فأتاهم فأخبرهم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يا بن أخ شرب الخمر؟ انّ شرب الخمر يدخل صاحبه في الزنا والسّرقة وقتل النّفس الّتي حرّم اللَّه عزَّ وجلَّ، وفي الشرك باللَّه عزَّ وجلَّ، وأفاعيل الخمر تعلو على كلّ ذنب كما تعلو شجرها على كلّ شجر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أقبلوا من مصر فمات منهم رجل فأوصى بألف درهم للكعبة، فلمّا قدم الوصيّ مكّة سأل فدلّوه على بني شيبة فأتاهم فأخبرهم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ذمّتك إدفعها الينا، فقام الرجل فسأل الناس فدلّوه على 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غنيّة عن هذا، انظر إلى من أمّ هذا البيت فقطع به، أو ذهبت نفقته، أو ضلّت راحلته، وعجز أن يرجع إلى أهله فادفعها إلى هؤلاء الذين سمّيت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الرجل بني شيبة فأخبرهم بقول أبي جعفر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ضالّ مبتدع، ليس يؤخذ عنه ولا علم له، ونحن نسألك بحقّ هذا وبحقّ كذا وكذا لما أبلغته عنّا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بني شيبة فأخبرتهم فزعموا أنّك كذا وكذا، وأنّك لا علم لك، ثمّ سألوني بالعظيم ألّا أبلغتك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أسألك بما سألوك لما أتيتهم،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علمي أن لو ولّيت شيئاً من أمر المسلمين لقطعت أيديهم، ثمّ علقتها في أستار الكعبة، ثمّ أقمتهم على المصطبة، ثمّ أمرت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هؤلاء سراق اللَّه فاعرفوهم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العلوي، أنبأنا أبو الحسن المدني، أنبأنا أبو بكر المالكي، حدّثنا عمير بن مرداس، حدّثنا عبد اللَّه بن نافع الأصغر، عن عبد اللَّه بن عبد الرحمن الزُهري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هشام بن عبد الملك بن مروان المسجد الحرام متوكّئاً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سالم، فنظر إلى محمّد بن عليّ بن الحسين وقد أحدق الناس به حتّى خلا الطواف؟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فأرسل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يوم القيامة ما يأكل الناس فيه وما يشربون؟ فقال محمّد بن عليّ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يحشرون على مثل قرصة النقي فيها أنهار 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ذلك هشاماً فرأى هشام أنْ قد ظفر به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أشغلهم يومئذٍ عن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الرّسول، 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وقلْ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واللَّه في النار أشغل وما شغلهم عن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محبوب، عن أبي حمزة ثابت بن دينار الثمالي؛ وأبو منصور، عن أبي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مع أبي جعفر عليه السلام في السنة التي كان حجّ فيها هشام بن عبد الملك وكان معه نافع مولى عمر بن الخطاب، فنظر نافع إلى أبي جعفر عليه السلام في ركن البيت وقد اجتمع عليه الناس؛</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قد تداكّ عليه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أهل الكوفة، هذا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لآتينّه فلأسألنّه عن مسائل لا يجيبني فيها إلّانبيّ، أو ابن 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وسله لعلّك تخجله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نافع حتّى اتّكأ على الناس، ثمّ أشرف على أبي جعفر عليه السلام فقال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بن عليّ إنّي قرأت التوراة والإنجيل والزبور والفرقان، وقد عرفت حلالها وحرامها، وقد جئت أسألك عن مسائل لا يجيب فيها إلّانبيّ، أو وصيّ نبيّ أو ابن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جعفر عليه السلام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بين عيسى وبين محمّد صلى الله عليه و آله من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بقولي أو بقولك؟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بالقولين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فى قولي فخمسمائة سنة، وأمّا في قولك فستمائة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وجلَّ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من الذي سأل محمد صلى الله عليه و آله وكان بينه وبين عيسى خمسمائة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أبو جعفر عليه السلام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فكان من الآيات التي أراها اللَّه تبارك وتعالى محمّداً صلى الله عليه و آله حيث أسرى به إلى بيت المقدس أن حشر اللَّه عزّ ذكره الأوّلين والآخرين من النبيّين والمرسلين، ثمّ أمر جبرئيل عليه السلام فأذّن شفعاً، وأقام شفعاً وقال في أذانه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محمّد صلى الله عليه و آله فصلّى بالقوم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تشهدون؟ وما كنتم تعبدون؟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اله إلّااللَّه وحده لاشريك له، وأنّك رسول اللَّه، أُخذ على ذلك عهودنا ومواثيقنا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 فأخبرني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 الَّذِينَ كَفَرُوا أَنَّ السَّموَاتَ وَالْأَرضَ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أهبط آدم إلى الأرض، وكانت السماوات رتقاً لا تمطر شيئاً، وكانت الأرض رتقاً لا تنبت شيئاً، فلمّا أن تاب اللَّه عزَّ وجلَّ على آدم عليه السلام أمر السماء فتقطّرت بالغمام، ثمّ أمرها فأرخت عزاليها </w:t>
      </w:r>
      <w:r>
        <w:rPr>
          <w:rStyle w:val="FootnoteAnchor"/>
          <w:rtl w:val="true"/>
        </w:rPr>
        <w:footnoteReference w:id="1163"/>
      </w:r>
      <w:r>
        <w:rPr>
          <w:rFonts w:ascii="Amiri" w:hAnsi="Amiri" w:eastAsia="Amiri" w:cs="Amiri"/>
          <w:color w:val="111111"/>
          <w:sz w:val="28"/>
          <w:sz w:val="28"/>
          <w:szCs w:val="28"/>
          <w:rtl w:val="true"/>
          <w:lang w:bidi="ar-SA"/>
        </w:rPr>
        <w:t>ثمّ أمر الأرض فأنبتت الأشجار، وأثمرت الثمار، وتفهّقت بالأنهار فكان ذلك رتقها، وهذا فتقها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رسول اللَّه، فأخبرني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وَالسَّموَاتُ</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تبدّل يومئذٍ؟</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تبقى خبزة يأكلون منها حتّى يفرغ اللَّه عزَّ وجلَّ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الأكل لمشغولون؟</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يومئذ أشغل أم إذ هم في النار؟</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 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شغلهم إذ دعوا بالطعام فأُطعموا الزقّوم، ودعوا بالشراب فسقوا الحميم؟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يابن رسول اللَّه، ولقد بقيت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تبارك وتعالى متى 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يكن حتّى أُخبرك 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لم يزل ولا يزال فرداً صمداً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أخبرني عمّا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أصحاب النهروان؟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قتلهم بحقّ فقد ارتددت </w:t>
      </w:r>
      <w:r>
        <w:rPr>
          <w:rStyle w:val="FootnoteAnchor"/>
          <w:rtl w:val="true"/>
        </w:rPr>
        <w:footnoteReference w:id="1165"/>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قتلهم باطلًا فقد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من عنده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حقّاً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هشاماً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كلامك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حقّاً حقّاً، وهو ابن رسول اللَّه صلى الله عليه و آله، ويحقّ لأصحابه أن يتّخذوه نبيّاً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ومحمد بن الحسن، عن سهل بن زياد، ومحمد</w:t>
      </w:r>
    </w:p>
    <w:p>
      <w:pPr>
        <w:pStyle w:val="BookText"/>
        <w:rPr/>
      </w:pPr>
      <w:r>
        <w:rPr>
          <w:rFonts w:ascii="Amiri" w:hAnsi="Amiri" w:eastAsia="Amiri" w:cs="Amiri"/>
          <w:color w:val="111111"/>
          <w:sz w:val="28"/>
          <w:sz w:val="28"/>
          <w:szCs w:val="28"/>
          <w:rtl w:val="true"/>
          <w:lang w:bidi="ar-SA"/>
        </w:rPr>
        <w:t>بن يحيى، عن أحمد بن محمد جميعاً، عن الحسن بن العبّاس بن الجريش، عن أبي جعفر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أبي يطوف بالكعبة إذا رجل معتجر </w:t>
      </w:r>
      <w:r>
        <w:rPr>
          <w:rStyle w:val="FootnoteAnchor"/>
          <w:rtl w:val="true"/>
        </w:rPr>
        <w:footnoteReference w:id="1167"/>
      </w:r>
      <w:r>
        <w:rPr>
          <w:rFonts w:ascii="Amiri" w:hAnsi="Amiri" w:eastAsia="Amiri" w:cs="Amiri"/>
          <w:color w:val="111111"/>
          <w:sz w:val="28"/>
          <w:sz w:val="28"/>
          <w:szCs w:val="28"/>
          <w:rtl w:val="true"/>
          <w:lang w:bidi="ar-SA"/>
        </w:rPr>
        <w:t xml:space="preserve">قد قيّض له </w:t>
      </w:r>
      <w:r>
        <w:rPr>
          <w:rStyle w:val="FootnoteAnchor"/>
          <w:rtl w:val="true"/>
        </w:rPr>
        <w:footnoteReference w:id="1168"/>
      </w:r>
      <w:r>
        <w:rPr>
          <w:rFonts w:ascii="Amiri" w:hAnsi="Amiri" w:eastAsia="Amiri" w:cs="Amiri"/>
          <w:color w:val="111111"/>
          <w:sz w:val="28"/>
          <w:sz w:val="28"/>
          <w:szCs w:val="28"/>
          <w:rtl w:val="true"/>
          <w:lang w:bidi="ar-SA"/>
        </w:rPr>
        <w:t xml:space="preserve">فقطع عليه أُسبوعه </w:t>
      </w:r>
      <w:r>
        <w:rPr>
          <w:rStyle w:val="FootnoteAnchor"/>
          <w:rtl w:val="true"/>
        </w:rPr>
        <w:footnoteReference w:id="1169"/>
      </w:r>
      <w:r>
        <w:rPr>
          <w:rFonts w:ascii="Amiri" w:hAnsi="Amiri" w:eastAsia="Amiri" w:cs="Amiri"/>
          <w:color w:val="111111"/>
          <w:sz w:val="28"/>
          <w:sz w:val="28"/>
          <w:szCs w:val="28"/>
          <w:rtl w:val="true"/>
          <w:lang w:bidi="ar-SA"/>
        </w:rPr>
        <w:t>حتّى أدخله إلى دار جنب الصفا، فأرسل إليّ فكنّا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 رسول اللَّه، ثمّ وضع يده على رأسي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أمين اللَّه بعد آبائه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فأخبرني وإن شئت فأخبرتك، وإن شئت سلني وإن شئت سألتك، وإن شئت فاصدقني وإن شئت صدقتك،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ينطق لسانك عند مسألتي بأمر تضمر لي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من في قلبه علمان يخالف أحدهما صاحبه، وإنّ اللَّه عزَّ وجلَّ أبى أن يكون له علم فيه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مسألتي وقد فسّرت طرفاً منها، أخبرني عن هذا العلم الّذي ليس فيه اختلاف من يعلمه؟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جملة العلم فعند اللَّه جلّ ذكره، وأمّا ما لابدّ للعباد منه فعند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الرجل عجرته واستوى جالساً وتهلّل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أردت ولها أتيت، زعمت أنّ علم ما لا اختلاف فيه من العلم عند الأوصياء، فكيف يعلمونه؟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رسول اللَّه صلى الله عليه و آله يعلمه إلّاأنّهم لا يرون ما كان رسول اللَّه يرى، لأنّه كان نبيّاً وهم محدّثون، وإنّه كان يفد إلى اللَّه جلّ جلاله فيسمع الوحي وهم لا يسمعون،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عن عليّ بن الحسين الطاطري، عن محمد بن زياد، عن أبي</w:t>
      </w:r>
    </w:p>
    <w:p>
      <w:pPr>
        <w:pStyle w:val="BookText"/>
        <w:rPr/>
      </w:pPr>
      <w:r>
        <w:rPr>
          <w:rFonts w:ascii="Amiri" w:hAnsi="Amiri" w:eastAsia="Amiri" w:cs="Amiri"/>
          <w:color w:val="111111"/>
          <w:sz w:val="28"/>
          <w:sz w:val="28"/>
          <w:szCs w:val="28"/>
          <w:rtl w:val="true"/>
          <w:lang w:bidi="ar-SA"/>
        </w:rPr>
        <w:t>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بأبي عليه السلام رجل وهو يطوف فضرب بيده على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خصال ثلاث لا يعرفهنّ غيرك وغير رجل آخر، فسكت عنه حتى فرغ من طوافه ثمّ دخل الحجر فصلّى ركعتين وأنا معه فلمّا فرغ نادى أين هذا السائل؟ فجاء فجلس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فسأله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Style w:val="FootnoteAnchor"/>
          <w:rtl w:val="true"/>
        </w:rPr>
        <w:footnoteReference w:id="117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الملائكة حين ردّوا على الرّبّ حيث غضب عليهم وكيف رضى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طافوا بالعرش سبعة آلاف سنة يدعونه ويستغفرونه ويسألونه أنْ يرضى عنهم فرضى عنهم بعد سبع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658" w:name="pg737_6800"/>
    </w:p>
    <w:p>
      <w:pPr>
        <w:pStyle w:val="Heading4"/>
        <w:numPr>
          <w:ilvl w:val="3"/>
          <w:numId w:val="1"/>
        </w:numPr>
        <w:rPr/>
      </w:pPr>
      <w:bookmarkStart w:id="659" w:name="__RefHeading___Toc6194407_211673320"/>
      <w:bookmarkStart w:id="660" w:name="_Toc243"/>
      <w:bookmarkEnd w:id="658"/>
      <w:bookmarkEnd w:id="659"/>
      <w:r>
        <w:rPr>
          <w:rtl w:val="true"/>
        </w:rPr>
        <w:t>من زار الامام عليه السلام بمكة</w:t>
      </w:r>
      <w:bookmarkEnd w:id="660"/>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أحمد بن هلال؛ ومحمّد بن الحسين، عن الحسن بن فضّال، عن ابن بكير، عن أبي كهمس، عن عبد اللَّه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إلى مكّة في اللّيل ففرغت من طوافي وسعيي، وبقي عليّ ليل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أمضي إلى أبي جعفر فأتحدّث عنده بقيّة ليلي فجئت إلى الباب فقرعته فسمعت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عبد اللَّه بن عطا فأدخله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وأبو عليّ الأشعريّ، عن محمد بن عبد الجبّار جميعاً، عن عليّ بن حديد، عن جميل بن درّاج،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عليه السلام في المسجد الحرام فذكر بني أميّة ودولتهم، وقال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نرجو أن تكون صاحبهم وأن يظهر اللَّه عزَّ وجلَّ هذا الأمر على 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بصاحبهم ولا يسرّني أن أكون صاحبهم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أحمد بن محمّد بن أبي نصر قال</w:t>
      </w:r>
      <w:r>
        <w:rPr>
          <w:rFonts w:eastAsia="Amiri" w:cs="Amiri" w:ascii="Amiri" w:hAnsi="Amiri"/>
          <w:color w:val="111111"/>
          <w:sz w:val="28"/>
          <w:szCs w:val="28"/>
          <w:rtl w:val="true"/>
          <w:lang w:bidi="ar-SA"/>
        </w:rPr>
        <w:t>:</w:t>
      </w:r>
      <w:bookmarkStart w:id="661" w:name="pg737_6803"/>
    </w:p>
    <w:p>
      <w:pPr>
        <w:pStyle w:val="BookText"/>
        <w:rPr/>
      </w:pPr>
      <w:bookmarkEnd w:id="661"/>
      <w:r>
        <w:rPr>
          <w:rFonts w:ascii="Amiri" w:hAnsi="Amiri" w:eastAsia="Amiri" w:cs="Amiri"/>
          <w:color w:val="111111"/>
          <w:sz w:val="28"/>
          <w:sz w:val="28"/>
          <w:szCs w:val="28"/>
          <w:rtl w:val="true"/>
          <w:lang w:bidi="ar-SA"/>
        </w:rPr>
        <w:t>سألت أبا جعفر عليه السلام في السنة التي حجّ فيها، وذلك في سنة إثنتي عشرة ومائتين،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دخلت مكّة مفرداً أو متمتّعاً؟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أفضل المتمتّع بالعمرة إلى الحج، أو من أفرد وساق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إلى الحجّ أفضل من المفرد السائق للهدي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الحاجّ بشي‌ء أفضل من المتعة</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6194409_211673320"/>
      <w:bookmarkStart w:id="663" w:name="_Toc244"/>
      <w:bookmarkEnd w:id="662"/>
      <w:r>
        <w:rPr>
          <w:rtl w:val="true"/>
        </w:rPr>
        <w:t>دعائه عليه السلام يوم عرفة</w:t>
      </w:r>
      <w:bookmarkEnd w:id="663"/>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باسنادنا إلى محمّد بن الحسن بن الوليد، باسناده إلى القاسم بن حسين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عليه السلام عندما وقف بالموقف مدَّ يديه جميعاً، فما زالتا ممدودتين إلى أن أفاض فما رأيت أحداً أقدر على ذلك منه</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6194411_211673320"/>
      <w:bookmarkStart w:id="665" w:name="_Toc245"/>
      <w:bookmarkEnd w:id="664"/>
      <w:r>
        <w:rPr>
          <w:rtl w:val="true"/>
        </w:rPr>
        <w:t>في أنه عليه السلام لم يردّ سائلًا يوم عرفة</w:t>
      </w:r>
      <w:bookmarkEnd w:id="665"/>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عن أبيه، عن صفوان، عن عبد اللَّه بن مسكان، عن عبد اللَّه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عليه السلام إذا كان يوم عرفة لم يردّ سائلًا</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6194413_211673320"/>
      <w:bookmarkStart w:id="667" w:name="_Toc246"/>
      <w:bookmarkEnd w:id="666"/>
      <w:r>
        <w:rPr>
          <w:rtl w:val="true"/>
        </w:rPr>
        <w:t>وقوفه عليه السلام بالمشعر الحرام</w:t>
      </w:r>
      <w:bookmarkEnd w:id="66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bookmarkStart w:id="668" w:name="pg737_6806"/>
    </w:p>
    <w:p>
      <w:pPr>
        <w:pStyle w:val="BookText"/>
        <w:rPr/>
      </w:pPr>
      <w:bookmarkEnd w:id="668"/>
      <w:r>
        <w:rPr>
          <w:rFonts w:ascii="Amiri" w:hAnsi="Amiri" w:eastAsia="Amiri" w:cs="Amiri"/>
          <w:color w:val="111111"/>
          <w:sz w:val="28"/>
          <w:sz w:val="28"/>
          <w:szCs w:val="28"/>
          <w:rtl w:val="true"/>
          <w:lang w:bidi="ar-SA"/>
        </w:rPr>
        <w:t>كان أبي عليه السلام يقف بالمشعر الحرام، حيث يبيت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بن محمّد، عن الحسين بن سعيد، عن حماد بن عيسى، عن ربعي بن عبد اللَّه، عن محمّد بن مسلم،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 محمل أبي عليه السلام بين عرفة والمزدلفة، فنزل فصلّى المغرب وصلّى العشاء بالمزدلفة</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6194415_211673320"/>
      <w:bookmarkStart w:id="670" w:name="_Toc247"/>
      <w:bookmarkEnd w:id="669"/>
      <w:r>
        <w:rPr>
          <w:rtl w:val="true"/>
        </w:rPr>
        <w:t>في أنّه عليه السلام يمشي لرمي الجمار</w:t>
      </w:r>
      <w:bookmarkEnd w:id="670"/>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سليمان النوفلي، عن الحسن بن صالح،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أبو جعفر عليه السلام فوق المسجد بمنى قليلًا عن دابّته حتّى توجّه ليرمي الجمرة عند مضرب عليّ بن الحسين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نزلت هاهنا؟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مضرب عليّ بن الحسين، ومضرب بني هاشم، وأنا أُحبّ أن أمشي في منازل بني هاشم</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6194417_211673320"/>
      <w:bookmarkStart w:id="672" w:name="_Toc248"/>
      <w:bookmarkEnd w:id="671"/>
      <w:r>
        <w:rPr>
          <w:rtl w:val="true"/>
        </w:rPr>
        <w:t>في دعائه عليه السلام عند الحلق</w:t>
      </w:r>
      <w:bookmarkEnd w:id="672"/>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موسى بن القاسم، عن صفوان، عن معاوية، عن أبي جعفر عليه السلام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الحلّاق أن يضع الموسى على قرنه الأيمن، ثمّ أمره أن يحلق وسمّى هو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اعْطِنِي بِكُلِّ شَعْرَةٍ نُوراً يَوْمَ الْقِيَامَةِ</w:t>
      </w:r>
      <w:r>
        <w:rPr>
          <w:rFonts w:eastAsia="Amiri" w:cs="Amiri" w:ascii="Amiri" w:hAnsi="Amiri"/>
          <w:color w:val="111111"/>
          <w:sz w:val="28"/>
          <w:szCs w:val="28"/>
          <w:rtl w:val="true"/>
          <w:lang w:bidi="ar-SA"/>
        </w:rPr>
        <w:t>».</w:t>
      </w:r>
      <w:bookmarkStart w:id="673" w:name="pg737_6809"/>
    </w:p>
    <w:p>
      <w:pPr>
        <w:pStyle w:val="Heading4"/>
        <w:numPr>
          <w:ilvl w:val="3"/>
          <w:numId w:val="1"/>
        </w:numPr>
        <w:rPr/>
      </w:pPr>
      <w:bookmarkStart w:id="674" w:name="__RefHeading___Toc6194419_211673320"/>
      <w:bookmarkStart w:id="675" w:name="_Toc249"/>
      <w:bookmarkEnd w:id="673"/>
      <w:bookmarkEnd w:id="674"/>
      <w:r>
        <w:rPr>
          <w:rtl w:val="true"/>
        </w:rPr>
        <w:t>نزوله عليه السلام بالمحصّب</w:t>
      </w:r>
      <w:bookmarkEnd w:id="675"/>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عن أبي مريم،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الحصبة،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ينزل الأبطح قليلًا ثمّ يجي‌ء ويدخل البيوت من غير أن ينام بالأبطح؛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أن تعجّل في يومين إن كان من أهل اليمن عليه أن يحصّب </w:t>
      </w:r>
      <w:r>
        <w:rPr>
          <w:rStyle w:val="FootnoteAnchor"/>
          <w:rtl w:val="true"/>
        </w:rPr>
        <w:footnoteReference w:id="118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أبي مريم،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أبي عليه السلام ينزل الحصبة </w:t>
      </w:r>
      <w:r>
        <w:rPr>
          <w:rStyle w:val="FootnoteAnchor"/>
        </w:rPr>
        <w:footnoteReference w:id="118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ثمّ يرتحل وهو دون خبط وحرمان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إبراهيم، عن معاوية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نفرت وانتهيت إلى الحصبة وهي البطحاء فشئت أن تنزل قليلًا فإنّ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كان ينزلها ثمّ يرتحل فيدخل مكّة من غير أن ينام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6194421_211673320"/>
      <w:bookmarkStart w:id="677" w:name="_Toc250"/>
      <w:bookmarkEnd w:id="676"/>
      <w:r>
        <w:rPr>
          <w:rtl w:val="true"/>
        </w:rPr>
        <w:t>دخوله مع أبيه عليهما السلام في الكعبة</w:t>
      </w:r>
      <w:bookmarkEnd w:id="67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سفيان بن</w:t>
      </w:r>
    </w:p>
    <w:p>
      <w:pPr>
        <w:pStyle w:val="BookText"/>
        <w:rPr/>
      </w:pPr>
      <w:r>
        <w:rPr>
          <w:rFonts w:ascii="Amiri" w:hAnsi="Amiri" w:eastAsia="Amiri" w:cs="Amiri"/>
          <w:color w:val="111111"/>
          <w:sz w:val="28"/>
          <w:sz w:val="28"/>
          <w:szCs w:val="28"/>
          <w:rtl w:val="true"/>
          <w:lang w:bidi="ar-SA"/>
        </w:rPr>
        <w:t>إبراهيم الجريريّ، عن الحارث بن الحصيرة الأسدي،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دخلت مع أبي الكعبة فصلّى على الرُّخامة الحمراء بين العمودين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678" w:name="pg737_6817"/>
    </w:p>
    <w:p>
      <w:pPr>
        <w:pStyle w:val="Heading3"/>
        <w:numPr>
          <w:ilvl w:val="2"/>
          <w:numId w:val="1"/>
        </w:numPr>
        <w:rPr/>
      </w:pPr>
      <w:bookmarkStart w:id="679" w:name="__RefHeading___Toc6194423_211673320"/>
      <w:bookmarkStart w:id="680" w:name="_Toc251"/>
      <w:bookmarkEnd w:id="678"/>
      <w:bookmarkEnd w:id="679"/>
      <w:r>
        <w:rPr>
          <w:rtl w:val="true"/>
        </w:rPr>
        <w:t>حجّ الإمام أبي عبد اللَّه جعفر بن محمد الصادق عليهما السلام</w:t>
      </w:r>
      <w:bookmarkEnd w:id="68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1" w:name="__RefHeading___Toc6194425_211673320"/>
      <w:bookmarkStart w:id="682" w:name="_Toc252"/>
      <w:bookmarkEnd w:id="681"/>
      <w:r>
        <w:rPr>
          <w:rtl w:val="true"/>
        </w:rPr>
        <w:t>اشاره</w:t>
      </w:r>
      <w:bookmarkStart w:id="683" w:name="pg737_6823"/>
      <w:bookmarkEnd w:id="682"/>
    </w:p>
    <w:p>
      <w:pPr>
        <w:pStyle w:val="Heading4"/>
        <w:numPr>
          <w:ilvl w:val="3"/>
          <w:numId w:val="1"/>
        </w:numPr>
        <w:rPr/>
      </w:pPr>
      <w:bookmarkStart w:id="684" w:name="__RefHeading___Toc6194427_211673320"/>
      <w:bookmarkStart w:id="685" w:name="_Toc253"/>
      <w:bookmarkEnd w:id="683"/>
      <w:bookmarkEnd w:id="684"/>
      <w:r>
        <w:rPr>
          <w:rtl w:val="true"/>
        </w:rPr>
        <w:t>في دعاء الإمام جعفر بن محمّد الصادق عليه السلام عندما أراد سفرا</w:t>
      </w:r>
      <w:bookmarkEnd w:id="685"/>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عن الحسن بن الحسين أو غيره، عن محمد بن سنان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الصادق عليه السلام إذا أراد سفراً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خَلِّ سَبِيلَنَا، وَأَحْسِنْ تَسْيِيرَنَا، وَأَعْظِمْ عَافِيَتَنَا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سنان، عن حذيفة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أبا عبد اللَّه عليه السلام وهو متوجّه إلى مكّة فلمّا صلّى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خَلِّ سَبِيلَنَا، وَأَحْسِنْ تَسيِيرَنَا، وَأَحْسِنْ عَافِيَتَنَا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صعد أكمة </w:t>
      </w:r>
      <w:r>
        <w:rPr>
          <w:rStyle w:val="FootnoteAnchor"/>
          <w:rtl w:val="true"/>
        </w:rPr>
        <w:footnoteReference w:id="1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لَكَ الشَّرَفُ عَلى كُلِّ شَرَفٍ</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6194429_211673320"/>
      <w:bookmarkStart w:id="687" w:name="_Toc254"/>
      <w:bookmarkEnd w:id="686"/>
      <w:r>
        <w:rPr>
          <w:rtl w:val="true"/>
        </w:rPr>
        <w:t>ما تزوّد به عليه السلام في طريق الحج</w:t>
      </w:r>
      <w:bookmarkEnd w:id="68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w:t>
      </w:r>
      <w:bookmarkStart w:id="688" w:name="pg737_6825"/>
    </w:p>
    <w:p>
      <w:pPr>
        <w:pStyle w:val="BookText"/>
        <w:rPr/>
      </w:pPr>
      <w:bookmarkEnd w:id="688"/>
      <w:r>
        <w:rPr>
          <w:rFonts w:ascii="Amiri" w:hAnsi="Amiri" w:eastAsia="Amiri" w:cs="Amiri"/>
          <w:color w:val="111111"/>
          <w:sz w:val="28"/>
          <w:sz w:val="28"/>
          <w:szCs w:val="28"/>
          <w:rtl w:val="true"/>
          <w:lang w:bidi="ar-SA"/>
        </w:rPr>
        <w:t>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أفضل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سبعين رقبة،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الحجّ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يعدله شي‌ء ولدرهم واحد في الحجّ أفضل من ألفي ألف درهم فيما سواه من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على نيّف وسبعين بعيراً وبضع عشرة دابّة، ولقد اشتريت سوداً أكثر بها العدد </w:t>
      </w:r>
      <w:r>
        <w:rPr>
          <w:rStyle w:val="FootnoteAnchor"/>
          <w:rtl w:val="true"/>
        </w:rPr>
        <w:footnoteReference w:id="1191"/>
      </w:r>
      <w:r>
        <w:rPr>
          <w:rFonts w:ascii="Amiri" w:hAnsi="Amiri" w:eastAsia="Amiri" w:cs="Amiri"/>
          <w:color w:val="111111"/>
          <w:sz w:val="28"/>
          <w:sz w:val="28"/>
          <w:szCs w:val="28"/>
          <w:rtl w:val="true"/>
          <w:lang w:bidi="ar-SA"/>
        </w:rPr>
        <w:t>ولقد آذاني أكل الخلّ والزيت، حتّى أن حميدة أمرت بدجاجة فشويت فرجعت إليّ نفسي</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6194431_211673320"/>
      <w:bookmarkStart w:id="690" w:name="_Toc255"/>
      <w:bookmarkEnd w:id="689"/>
      <w:r>
        <w:rPr>
          <w:rtl w:val="true"/>
        </w:rPr>
        <w:t>في صلاته عليه السلام وإحرامه في مسجد الشجرة</w:t>
      </w:r>
      <w:bookmarkEnd w:id="690"/>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عن صفوان؛ وابن أبي عمير جميعاً، عن حفص بن البختري؛ وعبد الرحمن بن الحجّاج،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صلّى ركعتين في مسجد الشجرة وعقد الإحرام، ثمّ خرج فأتى بخبيص </w:t>
      </w:r>
      <w:r>
        <w:rPr>
          <w:rStyle w:val="FootnoteAnchor"/>
        </w:rPr>
        <w:footnoteReference w:id="119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زعفران فأكل منه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6194433_211673320"/>
      <w:bookmarkStart w:id="692" w:name="_Toc256"/>
      <w:bookmarkEnd w:id="691"/>
      <w:r>
        <w:rPr>
          <w:rtl w:val="true"/>
        </w:rPr>
        <w:t>في اغتساله عليه السلام للإحرام</w:t>
      </w:r>
      <w:bookmarkEnd w:id="69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اللَّه</w:t>
      </w:r>
      <w:bookmarkStart w:id="693" w:name="pg737_6829"/>
    </w:p>
    <w:p>
      <w:pPr>
        <w:pStyle w:val="BookText"/>
        <w:rPr/>
      </w:pPr>
      <w:bookmarkEnd w:id="693"/>
      <w:r>
        <w:rPr>
          <w:rFonts w:ascii="Amiri" w:hAnsi="Amiri" w:eastAsia="Amiri" w:cs="Amiri"/>
          <w:color w:val="111111"/>
          <w:sz w:val="28"/>
          <w:sz w:val="28"/>
          <w:szCs w:val="28"/>
          <w:rtl w:val="true"/>
          <w:lang w:bidi="ar-SA"/>
        </w:rPr>
        <w:t>بن مسكان، عن عليّ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إغتسل أبو عبد اللَّه عليه السلام للإحرام ثمّ دخل مسجد الشجرة فصلّى، ثمّ خرج إلى الغلمان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عندكم من لحوم الصيد حتّى نأكله</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194435_211673320"/>
      <w:bookmarkStart w:id="695" w:name="_Toc257"/>
      <w:bookmarkEnd w:id="694"/>
      <w:r>
        <w:rPr>
          <w:rtl w:val="true"/>
        </w:rPr>
        <w:t>في إحرامه عليه السلام من الجحفة عندما كان مريضا</w:t>
      </w:r>
      <w:bookmarkEnd w:id="695"/>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خصال عابها عليك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الجحفة ورسول اللَّه صلى الله عليه و آله أحرم من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أحد الوقتين، فأخذت بأدناهما، وكنت عليلًا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أبي بكر الخضرمي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خرجت بأهلي ماشياً فلم أهلّ حتّى أتيت الجحفة وقد كنت شاكياً، فجعل أهل المدينة يسألون عنّي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لقيناه وعليه ثيابه وهم لا يعلمون، وقد رخص رسول اللَّه صلى الله عليه و آله لمن كان مريضاً أو ضعيفاً أن يحرم من الجحفة</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6194437_211673320"/>
      <w:bookmarkStart w:id="697" w:name="_Toc258"/>
      <w:bookmarkEnd w:id="696"/>
      <w:r>
        <w:rPr>
          <w:rtl w:val="true"/>
        </w:rPr>
        <w:t>في كيفية تلبيته عليه السلام</w:t>
      </w:r>
      <w:bookmarkEnd w:id="69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w:t>
      </w:r>
      <w:bookmarkStart w:id="698" w:name="pg737_6832"/>
    </w:p>
    <w:p>
      <w:pPr>
        <w:pStyle w:val="BookText"/>
        <w:rPr/>
      </w:pPr>
      <w:bookmarkEnd w:id="698"/>
      <w:r>
        <w:rPr>
          <w:rFonts w:ascii="Amiri" w:hAnsi="Amiri" w:eastAsia="Amiri" w:cs="Amiri"/>
          <w:color w:val="111111"/>
          <w:sz w:val="28"/>
          <w:sz w:val="28"/>
          <w:szCs w:val="28"/>
          <w:rtl w:val="true"/>
          <w:lang w:bidi="ar-SA"/>
        </w:rPr>
        <w:t>الحسن بن عليّ بن يقطين، عن أسد بن أبي العلاء، عن محمّد بن الفضيل، عمّن رأى أبا عبد اللَّه عليه السلام وهو محرم قد كشف عن ظهره حتّى أبداه للشمس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فِى الْمُذْنِبِينِ لَبَّيْكَ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محمد بن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فقيه المدينة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أدخل إلى الصادق جعفر بن محمد عليهما السلام فيقدم لي مخدّة ويعرف لي قدراً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فكنت أسُرّ بذلك وأحمد اللَّه تعالى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السلام لا يخلو من أحد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صائماً وإمّا قائماً وإمّا ذاكراً وكان من عظماء العباد وأكابر الزّهاد الّذين يخشون اللَّه عزَّ وجلَّ، وكان كثير الحديث طيب المجالسة كثير الفوائد،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إخضرّ مرّة واصفرّ أخرى حتّى ينكره من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حججت معه سنة فلما استوت به راحلته عند الإحرام كان كلّما همّ بالتلبية انقطع الصّوت في حلقه وكاد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لك من أن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أجسر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أن يقول تعالى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6194439_211673320"/>
      <w:bookmarkStart w:id="700" w:name="_Toc259"/>
      <w:bookmarkEnd w:id="699"/>
      <w:r>
        <w:rPr>
          <w:rtl w:val="true"/>
        </w:rPr>
        <w:t>جواز مسح الوجه بالمنديل للمحرم</w:t>
      </w:r>
      <w:bookmarkEnd w:id="70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منصور بن حازم قال</w:t>
      </w:r>
      <w:r>
        <w:rPr>
          <w:rFonts w:eastAsia="IRNazanin" w:cs="IRNazanin"/>
          <w:color w:val="111111"/>
          <w:sz w:val="28"/>
          <w:szCs w:val="28"/>
          <w:rtl w:val="true"/>
          <w:lang w:bidi="fa-IR"/>
        </w:rPr>
        <w:t>:</w:t>
      </w:r>
      <w:bookmarkStart w:id="701" w:name="pg737_6835"/>
    </w:p>
    <w:p>
      <w:pPr>
        <w:pStyle w:val="BookText"/>
        <w:rPr/>
      </w:pPr>
      <w:bookmarkEnd w:id="701"/>
      <w:r>
        <w:rPr>
          <w:rFonts w:ascii="Amiri" w:hAnsi="Amiri" w:eastAsia="Amiri" w:cs="Amiri"/>
          <w:color w:val="111111"/>
          <w:sz w:val="28"/>
          <w:sz w:val="28"/>
          <w:szCs w:val="28"/>
          <w:rtl w:val="true"/>
          <w:lang w:bidi="ar-SA"/>
        </w:rPr>
        <w:t>رأيت أبا عبد اللَّه عليه السلام وقد توضّأ وهو محرم ثم أخذ منديلًا فمسح به وجهه</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6194441_211673320"/>
      <w:bookmarkStart w:id="703" w:name="_Toc260"/>
      <w:bookmarkEnd w:id="702"/>
      <w:r>
        <w:rPr>
          <w:rtl w:val="true"/>
        </w:rPr>
        <w:t>من لقى الإمام عليه السلام في طريق مكّة أو حجّ معه</w:t>
      </w:r>
      <w:bookmarkEnd w:id="703"/>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بن يحيى، عن عبد اللَّه بن محمد الشامي، عن الحسن بن موسى، عن عليّ بن أسباط، عن الحسن مولى أبي عبد اللَّه، عن أبي الحكم، عن عبد اللَّه بن إبراهيم الجعفري، عن يزيد بن سليط الزيدي،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لقينا أبا عبد اللَّه عليه السلام في طريق مكّة، ونحن جماعة،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الأئمة المطهرون، والموت لا يعرى منه أحد فأحدث إليّ شيئاً ألقيه إلى من يخلفني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ولدي، وهذا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موسى عليه السلام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علم الحكم، والفهم، والسخاء، والمعرفة بما يحتاج الناس إليه فيما اختلفوا من أمر دينهم، وفيه حسن الخلق، وحسن الجوار، وهو باب من أبواب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عليّ، عن أبي الحكم الأرمني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إبراهيم بن علي بن عبد اللَّه بن جعفر بن أبي طالب، عن يزيد بن سليط الزيدي، قال أبو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اللَّه بن محمد بن عمارة الجرمي، عن يزيد بن سليط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لقيت أبا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pStyle w:val="BookText"/>
        <w:rPr/>
      </w:pPr>
      <w:r>
        <w:rPr>
          <w:rFonts w:ascii="Amiri" w:hAnsi="Amiri" w:eastAsia="Amiri" w:cs="Amiri"/>
          <w:color w:val="111111"/>
          <w:sz w:val="28"/>
          <w:sz w:val="28"/>
          <w:szCs w:val="28"/>
          <w:rtl w:val="true"/>
          <w:lang w:bidi="ar-SA"/>
        </w:rPr>
        <w:t>فداك هل تثبّت هذا الموضع الّذي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تثبّته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أنا وأبي لقيناك هاهنا وأنت مع أبي عبد اللَّه عليه السلام ومعه اخوتك،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أنتم كلّكم مطهّرون، والموت لا يعرى منه أحد، فأحدث إليّ شيئاً أُحدّث به من يخلفني من بعدي فلا يضلّ،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عبد اللَّه هؤلاء ولدي وهذا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الحكم والفهم والسخاء، والمعرفة بما يحتاج إليه الناس، وما اختلفوا فيه من أمر دينهم ودنياهم، وفيه حسن الخلق وحسن الجواب وهو باب من أبواب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بأبي عبد اللَّه عليه السلام سنة ست وأربعين ومائة، فمررنا بوادٍ من أودية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أنخنا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إرحل إرحل، فما انتقلنا الّا وقد جاء سيل، فذهب بكلّ شي‌ء فيه،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توتي بين الصّلاتين حتّى تؤخذ من منزلك،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انّ أعمالكم عرضت عليّ يوم الخميس فرأيت فيها صلتك لابن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 ابن عمر ناصبيّ كثير العيال محتاج، فلمّا خرجت إلى مكّة أمرت له بصلة فأخبرني بها أبو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عن صفوان بن يحيى، عن منصور بن حازم، عن أبان بن تغلب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أبي عبد اللَّه عليه السلام فيما بين مكّة والمدينة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فشابّ تؤخّرون، وأمّا أنا فشيخ أعجّل، فكان يصلّي صلاة الليل أوّل اللّيل</w:t>
      </w:r>
      <w:r>
        <w:rPr>
          <w:rFonts w:eastAsia="Amiri" w:cs="Amiri" w:ascii="Amiri" w:hAnsi="Amiri"/>
          <w:color w:val="111111"/>
          <w:sz w:val="28"/>
          <w:szCs w:val="28"/>
          <w:rtl w:val="true"/>
          <w:lang w:bidi="ar-SA"/>
        </w:rPr>
        <w:t>.</w:t>
      </w:r>
      <w:bookmarkStart w:id="704" w:name="pg737_6841"/>
    </w:p>
    <w:p>
      <w:pPr>
        <w:pStyle w:val="Heading4"/>
        <w:numPr>
          <w:ilvl w:val="3"/>
          <w:numId w:val="1"/>
        </w:numPr>
        <w:rPr/>
      </w:pPr>
      <w:bookmarkStart w:id="705" w:name="__RefHeading___Toc6194443_211673320"/>
      <w:bookmarkStart w:id="706" w:name="_Toc261"/>
      <w:bookmarkEnd w:id="704"/>
      <w:bookmarkEnd w:id="705"/>
      <w:r>
        <w:rPr>
          <w:rtl w:val="true"/>
        </w:rPr>
        <w:t>في أنّه عليه السلام دخل الحرم حافيا</w:t>
      </w:r>
      <w:bookmarkEnd w:id="706"/>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القاسم بن إبراهيم،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عبد اللَّه عليه السلام مزاملةً </w:t>
      </w:r>
      <w:r>
        <w:rPr>
          <w:rStyle w:val="FootnoteAnchor"/>
          <w:rtl w:val="true"/>
        </w:rPr>
        <w:footnoteReference w:id="1206"/>
      </w:r>
      <w:r>
        <w:rPr>
          <w:rFonts w:ascii="Amiri" w:hAnsi="Amiri" w:eastAsia="Amiri" w:cs="Amiri"/>
          <w:color w:val="111111"/>
          <w:sz w:val="28"/>
          <w:sz w:val="28"/>
          <w:szCs w:val="28"/>
          <w:rtl w:val="true"/>
          <w:lang w:bidi="ar-SA"/>
        </w:rPr>
        <w:t>فيما بين مكّة والمدينة، فلمّا انتهى إلى الحرم نزل واغتسل، وأخذ نعليه بيده، ثمّ دخل الحرم حافياً، فصنعت مثل 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من صنع مثل ما رأيتني صنعت تواضعاً للَّه‌محى اللَّه عنه مائة ألف سيّئة، وكتب له مائة ألف حسنة، وبنى اللَّه عزَّ وجلَّ له مائة ألف درجة، وقضى له مائة ألف حاجة</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6194445_211673320"/>
      <w:bookmarkStart w:id="708" w:name="_Toc262"/>
      <w:bookmarkEnd w:id="707"/>
      <w:r>
        <w:rPr>
          <w:rtl w:val="true"/>
        </w:rPr>
        <w:t>في فضل التمتّع على الإفراد</w:t>
      </w:r>
      <w:bookmarkEnd w:id="708"/>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عبد الملك بن عمرو</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سأل أبا عبد اللَّه عليه السلام عن التمتّع بالعمرة إلى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أنّه أفرد الحجّ في ذلك العام أو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سألتك فأمرتني بالتمتّع وأراك قد أفردت الحجّ العام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الفضل لفي الّذي أمرتك به ولكنّي ضعيف فشقّ عليّ طوافان بين الصفا والمروة فلذلك أفردت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السندي،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دخلت قطّ إلّامتمتّعاً إلّافي هذه السّنة، فإنّي واللَّه ما أفرغ من السعي حتّى يتقلل أضراسي والّذي صنعتم أفضل</w:t>
      </w:r>
      <w:r>
        <w:rPr>
          <w:rFonts w:eastAsia="Amiri" w:cs="Amiri" w:ascii="Amiri" w:hAnsi="Amiri"/>
          <w:color w:val="111111"/>
          <w:sz w:val="28"/>
          <w:szCs w:val="28"/>
          <w:rtl w:val="true"/>
          <w:lang w:bidi="ar-SA"/>
        </w:rPr>
        <w:t>.</w:t>
      </w:r>
      <w:bookmarkStart w:id="709" w:name="pg737_6846"/>
    </w:p>
    <w:p>
      <w:pPr>
        <w:pStyle w:val="Heading4"/>
        <w:numPr>
          <w:ilvl w:val="3"/>
          <w:numId w:val="1"/>
        </w:numPr>
        <w:rPr/>
      </w:pPr>
      <w:bookmarkStart w:id="710" w:name="__RefHeading___Toc6194447_211673320"/>
      <w:bookmarkStart w:id="711" w:name="_Toc263"/>
      <w:bookmarkEnd w:id="709"/>
      <w:bookmarkEnd w:id="710"/>
      <w:r>
        <w:rPr>
          <w:rtl w:val="true"/>
        </w:rPr>
        <w:t>طواف الامام عليه السلام بالبيت ودعائه عنده</w:t>
      </w:r>
      <w:bookmarkEnd w:id="711"/>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أبي الفرج السندي،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معه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أعظم حرمة؟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أعلم بهذا منّي فأعاد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مؤمن يدعو عنده إلّاصعد دعاؤه حتّى يلصق بالعرش ما بينه وبين اللَّه تعالى حجاب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استقبلت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وصلِّ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إذا أتى الحجر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السَّلَامُ عَلَى رَسُولِ اللَّهِ صلى الله عليه و آله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إبراهيم بن أبي سمال، عن معاوية بن عمّار، عن</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تطوف بالبيت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إلى مؤخّر الكعبة وهو المستجار دون الركن اليماني بقليل في الشوط السابع فابسط يديك على الأرض، وألصق خدّك وبطنك بالبيت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الْبَيْتُ بَيْتُكَ، وَالْعَبْدُ عَبْدُكَ، وَهذَا مَكَانُ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 لربّك بما عملت من الذنوب، فإنّه ليس عبد مؤمن يقرّ لربّه بذنوبه في هذا المكان إلّاغفر 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أبا عبد اللَّه عليه السلام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أميطوا عنّي حتّى أقرّ لربّي بما عملت،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قِبَلِكَ الرَّوْحُ وَالْفَرَجُ وَالْعَافِيَةُ، أَللَّهُمَّ إِنَّ عَمَلِي ضَعِيفٌ فَضَاعِفْهُ لِي، وَاغْفِرْ لِي مَا اطَّلَعْتَ عَلَيْهِ مِنِّي وَخُفِيَ عَلَى خَلْقِكَ، وَتَسْتَجِيرُ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وتختار لنفسك من الدعاء، ثمّ استقبل الركن اليماني والركن الذي فيه الحجر الأسود واختم به، فإن لم تستطع فلا يضرّك،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قَنِّعْنِي بِمَا رَزَقْتَنِي وَبَارِكْ لِي فِيمَا آتَيْتَنِي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إذا انتهى إلى الملتزم قال لمواليه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أميطوا عنّي </w:t>
      </w:r>
      <w:r>
        <w:rPr>
          <w:rStyle w:val="FootnoteAnchor"/>
          <w:rtl w:val="true"/>
        </w:rPr>
        <w:footnoteReference w:id="1213"/>
      </w:r>
      <w:r>
        <w:rPr>
          <w:rFonts w:ascii="Amiri" w:hAnsi="Amiri" w:eastAsia="Amiri" w:cs="Amiri"/>
          <w:color w:val="111111"/>
          <w:sz w:val="28"/>
          <w:sz w:val="28"/>
          <w:szCs w:val="28"/>
          <w:rtl w:val="true"/>
          <w:lang w:bidi="ar-SA"/>
        </w:rPr>
        <w:t>حتّى أقرّ لربّي بذنوبي في هذا المكان، فإنّ هذا مكان لم يقرّ عبدٌ لربّه بذنوبه ثمّ استغفر اللَّه إلّاغفر اللَّه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البرقيّ، رفعه، عن زيد الشحّام أبي أُسامة، عن أبي عبد اللَّه عليه السلام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أطوف مع أبي عبد اللَّه عليه السلام وكان إذا انتهى إلى الحجر مسحه بيده وقبّله</w:t>
      </w:r>
    </w:p>
    <w:p>
      <w:pPr>
        <w:pStyle w:val="BookText"/>
        <w:rPr/>
      </w:pPr>
      <w:r>
        <w:rPr>
          <w:rFonts w:ascii="Amiri" w:hAnsi="Amiri" w:eastAsia="Amiri" w:cs="Amiri"/>
          <w:color w:val="111111"/>
          <w:sz w:val="28"/>
          <w:sz w:val="28"/>
          <w:szCs w:val="28"/>
          <w:rtl w:val="true"/>
          <w:lang w:bidi="ar-SA"/>
        </w:rPr>
        <w:t>وإذا انتهى إلى الرّكن اليماني إلتزمه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تمسح الحجر بيدك وتلتزم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الرّكن اليماني الّا وجدت جبرئيل قد سبقني إليه يلتزمه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 لمّا انتهى إلى ظهر الكعبة حين يجوز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وَالطَّوْلِ وَالْجُودِ وَالْكَرَمِ، إِنَّ عَمَلِي ضَعِيفٌ فَضَاعِفْهُ لِي، وَتَقَبَّلْهُ مِنِّي إِنَّكَ أَنْتَ السَّمِيعُ الْعَلِيمُ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وأبو عبد اللَّه عليه السلام في الطواف، فنظرت إليه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طاعته مفروضة على الناس، واللَّه ما هو بأطول الناس، ولا بأجمل الناس فما لبث أن مرّ بي ووضع يده بين كتفي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مِنَّا وَاحِداً نَتَّبِعُهُ انَّا إِذاً لَفِي ضَلَالٍ وَسُعُرٍ</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فجازني ثمّ أتاني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كذا وكذا، وما هو إلّاكما قلت في 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عن جعفر بن هارون الزيّات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بالكعبة، فرأيت أبا عبد اللَّه عليه السلام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يُتّبع، والّذي هو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به حتّى ضرب يده على منكبي، ثمّ أقبل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مِنَّا وَاحِداً نَتَّبِعُهُ انَّا إِذاً لَفِي ضَلَالٍ وَسُعُرٍ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w:t>
      </w:r>
      <w:bookmarkStart w:id="712" w:name="pg737_6856"/>
    </w:p>
    <w:p>
      <w:pPr>
        <w:pStyle w:val="BookText"/>
        <w:rPr/>
      </w:pPr>
      <w:bookmarkEnd w:id="712"/>
      <w:r>
        <w:rPr>
          <w:rFonts w:ascii="Amiri" w:hAnsi="Amiri" w:eastAsia="Amiri" w:cs="Amiri"/>
          <w:color w:val="111111"/>
          <w:sz w:val="28"/>
          <w:sz w:val="28"/>
          <w:szCs w:val="28"/>
          <w:rtl w:val="true"/>
          <w:lang w:bidi="ar-SA"/>
        </w:rPr>
        <w:t>عن حمّاد بن عثمان، عن ابن أبي يعفور،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الرجل يستريح في طوافه؟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قد كانت توضع لي مرفقة فأجلس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بن موسى،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جعفر بن محمّد العلوي الموسائي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أبو العبّاس النَّخَعي الشيخ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عليّ بن حسّان، عن جعفر بن هارون الزيّات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بالكعبة وأبو عبد اللَّه عليه السلام في الطواف، فنظرت إليه فحدّثت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لا يقبل اللَّه شيئاً إلّابمعرفته؟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في هذا متفكّر إذ جاءني أبو عبد اللَّه عليه السلام من خلفي، فضرب بيده على مَنْكِبي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مِنَّا وَاحِداً نَتَّبِعُهُ انَّا إِذاً لَفِي ظَلَالٍ وَسُعُرٍ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جازني</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6194449_211673320"/>
      <w:bookmarkStart w:id="714" w:name="_Toc264"/>
      <w:bookmarkEnd w:id="713"/>
      <w:r>
        <w:rPr>
          <w:rtl w:val="true"/>
        </w:rPr>
        <w:t>في تكبيره عليه السلام وتسليمه عند استقباله الحجر</w:t>
      </w:r>
      <w:bookmarkEnd w:id="714"/>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استقبلت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وصلّ على محمّد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إذا أتى الحجر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السَّلَامُ عَلَى رَسُولِ اللَّهِ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6194451_211673320"/>
      <w:bookmarkStart w:id="716" w:name="_Toc265"/>
      <w:bookmarkEnd w:id="715"/>
      <w:r>
        <w:rPr>
          <w:rtl w:val="true"/>
        </w:rPr>
        <w:t>في أنه عليه السلام كان يترك الاستلام في بعض الأحيان للزحام</w:t>
      </w:r>
      <w:bookmarkEnd w:id="71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ومحمّد بن إسماعيل عن</w:t>
      </w:r>
    </w:p>
    <w:p>
      <w:pPr>
        <w:pStyle w:val="BookText"/>
        <w:rPr/>
      </w:pPr>
      <w:r>
        <w:rPr>
          <w:rFonts w:ascii="Amiri" w:hAnsi="Amiri" w:eastAsia="Amiri" w:cs="Amiri"/>
          <w:color w:val="111111"/>
          <w:sz w:val="28"/>
          <w:sz w:val="28"/>
          <w:szCs w:val="28"/>
          <w:rtl w:val="true"/>
          <w:lang w:bidi="ar-SA"/>
        </w:rPr>
        <w:t>الفضل بن شاذان، عن صفوان بن يحيى؛ وابن أبي عمير، عن عبد الرّحمن بن الحجّاج،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و سفيان الثوريّ قريب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كان رسول اللَّه صلى الله عليه و آله يصنع بالحجر إذا انتهى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يستلمه في كلّ طواف فريضة ونافلة،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عنّي قليلًا فلمّا انتهيت إلى الحجر، جزتُ ومشيتُ فلم أستلمه فلحقني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ألم تخبرني أنّ رسول اللَّه صلى الله عليه و آله كان يستلم الحجر في كلّ طواف فريضة ونافلة؟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مررت به فلم تستلم؟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يرون لرسول اللَّه صلى الله عليه و آله ما لا يرون لي، وكان إذا انتهى إلى الحجر أفرجوا له حتّى يستلمه وانّي أكره الزّحام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أو غيره،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أتى أبا عبد اللَّه عليه السلام وهو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استلام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إستلمه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إستلمته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أُوذي ضعيفاً أو أتأذّى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زعمت أنّ رسول اللَّه صلى الله عليه و آله إستلمه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كان رسول اللَّه صلى الله عليه و آله إذا رأوه عرفوا له حقّه، وأنا فلا يعرفون لى حقّي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عن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بصير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أهل مكّة أنكروا عليك أنّك لم تقبل الحجر الأسود وقد قبّله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إذا انتهى إلى الحجر يفرجوا له وأنا لا يفرجون لي</w:t>
      </w:r>
      <w:r>
        <w:rPr>
          <w:rFonts w:eastAsia="Amiri" w:cs="Amiri" w:ascii="Amiri" w:hAnsi="Amiri"/>
          <w:color w:val="111111"/>
          <w:sz w:val="28"/>
          <w:szCs w:val="28"/>
          <w:rtl w:val="true"/>
          <w:lang w:bidi="ar-SA"/>
        </w:rPr>
        <w:t>.</w:t>
      </w:r>
      <w:bookmarkStart w:id="717" w:name="pg737_6860"/>
    </w:p>
    <w:p>
      <w:pPr>
        <w:pStyle w:val="Heading4"/>
        <w:numPr>
          <w:ilvl w:val="3"/>
          <w:numId w:val="1"/>
        </w:numPr>
        <w:rPr/>
      </w:pPr>
      <w:bookmarkStart w:id="718" w:name="__RefHeading___Toc6194453_211673320"/>
      <w:bookmarkStart w:id="719" w:name="_Toc266"/>
      <w:bookmarkEnd w:id="717"/>
      <w:bookmarkEnd w:id="718"/>
      <w:r>
        <w:rPr>
          <w:rtl w:val="true"/>
        </w:rPr>
        <w:t>صلاته عليه السلام ودعائه بعد الطواف المندوب</w:t>
      </w:r>
      <w:bookmarkEnd w:id="7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وغيره، عن أحمد بن محمد، عن العباس بن معروف، عن عليّ بن مهزيار، عن الحسين بن سعيد،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بلال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عليه السلام طاف بالبيت ثمّ صلّى فيما بين الباب والحجر الأسود ركعتين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منكم صلّى في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الذي تيب على آدم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سعد، عن بكر بن محمد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أطوف وأنا إلى جنب أبي عبد اللَّه عليه السلام حتى فرغ من طوافه، ثمّ مال فصلّى ركعتين مع ركن البيت والحجر، فسمعته يقول ساجداً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لَكَ تَعَبُّداً وَرِقّاً، وَلَا الهَ الَّا أَنْتَ حَقّاً حَقّاً، الْأَوَّلُ قَبْلَ كُلِّ شَيْ‌ءٍ، وَالْآخَرُ بَعْدَ كُلِّ شَيْ‌ءٍ، وَهَا أَنَا ذَا بَيْنَ يَدَيْكَ، نَاصِيَتِي بِيَدِكَ، فَاغْفِرْ لِي انَّهُ لَايَغْفِرُ الذَّنْبِ الْعَظِيمِ غَيْرُكَ، فَاغْفِرْ لِي فَانِّي مُقِرٌّ بِذُنُوبِي عَلَى نَفْسِي، وَلَا يَدْفَعُ الذَّنْبَ الْعَظِيمَ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ووجهه من البكاء كأنّما غمس في الماء</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6194455_211673320"/>
      <w:bookmarkStart w:id="721" w:name="_Toc267"/>
      <w:bookmarkEnd w:id="720"/>
      <w:r>
        <w:rPr>
          <w:rtl w:val="true"/>
        </w:rPr>
        <w:t>صلاته عليه السلام ودعائه بحيال الميزاب</w:t>
      </w:r>
      <w:bookmarkEnd w:id="72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إبراهيم بن أبي البلاد، عن أبي بلال المكّي قال</w:t>
      </w:r>
      <w:r>
        <w:rPr>
          <w:rFonts w:eastAsia="Amiri" w:cs="Amiri" w:ascii="Amiri" w:hAnsi="Amiri"/>
          <w:color w:val="111111"/>
          <w:sz w:val="28"/>
          <w:szCs w:val="28"/>
          <w:rtl w:val="true"/>
          <w:lang w:bidi="ar-SA"/>
        </w:rPr>
        <w:t>:</w:t>
      </w:r>
      <w:bookmarkStart w:id="722" w:name="pg737_6865"/>
    </w:p>
    <w:p>
      <w:pPr>
        <w:pStyle w:val="BookText"/>
        <w:rPr/>
      </w:pPr>
      <w:bookmarkEnd w:id="722"/>
      <w:r>
        <w:rPr>
          <w:rFonts w:ascii="Amiri" w:hAnsi="Amiri" w:eastAsia="Amiri" w:cs="Amiri"/>
          <w:color w:val="111111"/>
          <w:sz w:val="28"/>
          <w:sz w:val="28"/>
          <w:szCs w:val="28"/>
          <w:rtl w:val="true"/>
          <w:lang w:bidi="ar-SA"/>
        </w:rPr>
        <w:t>رأيت أبا عبد اللَّه عليه السلام دخل الحجر من ناحية الباب، فقام يصلّي على قدر ذراعين من البيت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أهل بيتك يصلّي بحيال الميزاب؟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مصلّى شبر وشبير إبني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محمّد بن سنان،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أيّوب أخو أُديم </w:t>
      </w:r>
      <w:r>
        <w:rPr>
          <w:rStyle w:val="FootnoteAnchor"/>
          <w:rtl w:val="true"/>
        </w:rPr>
        <w:footnoteReference w:id="1229"/>
      </w:r>
      <w:r>
        <w:rPr>
          <w:rFonts w:ascii="Amiri" w:hAnsi="Amiri" w:eastAsia="Amiri" w:cs="Amiri"/>
          <w:color w:val="111111"/>
          <w:sz w:val="28"/>
          <w:sz w:val="28"/>
          <w:szCs w:val="28"/>
          <w:rtl w:val="true"/>
          <w:lang w:bidi="ar-SA"/>
        </w:rPr>
        <w:t xml:space="preserve">، عن الشيخ </w:t>
      </w:r>
      <w:r>
        <w:rPr>
          <w:rStyle w:val="FootnoteAnchor"/>
          <w:rtl w:val="true"/>
        </w:rPr>
        <w:footnoteReference w:id="1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عليه السلام إذا استقبل الميزاب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اعْتِقْ رَقَبَتِي مِنَ النَّارِ، وَأَوْسِعْ عَلَيَّ مِنْ رِزْقِكَ الْحَلَالِ، وَادْرَءْ عَنِّي شَرَّ فَسَقَةِ الْجِنِّ وَالْأِنْسِ، وَأَدْخِلْنِي الْجَنَّةَ بِرَحْمَتِكَ</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6194457_211673320"/>
      <w:bookmarkStart w:id="724" w:name="_Toc268"/>
      <w:bookmarkEnd w:id="723"/>
      <w:r>
        <w:rPr>
          <w:rtl w:val="true"/>
        </w:rPr>
        <w:t>إستحباب قطع الطواف لقضاء حاجة المؤمن وعيادة المريض</w:t>
      </w:r>
      <w:bookmarkEnd w:id="72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موسى بن القاسم، عن محمد بن سعيد بن غزوان، عن أبيه، عن أبان بن تغلب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عليه السلام في الطواف فجاءني رجل من إخواني فسألني أنْ أمشي معه في حاجة، ففطن بي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من هذا الرجل؟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سألني أن أذهب معه في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إقطع طوافك وانْطلق معه في حاجته فاقضها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أتمّ طوافي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 ما طفت وانطلق معه في حاجته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 في فريضة </w:t>
      </w:r>
      <w:r>
        <w:rPr>
          <w:rStyle w:val="FootnoteAnchor"/>
        </w:rPr>
        <w:footnoteReference w:id="123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بن بزيع، عن أبي إسماعيل السّراج، عن سكين بن عمار، عن رجل من أصحابنا يكنّى أبا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عليه السلام في الطواف ويده في يدي أو يدي في يده إذ عرض لي رجل له حاجة فأومأت إليه بيدي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أفرغ من طوافي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جاء في حاجة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أمسلم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معه في حاجته،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وأقطع الطواف؟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المفروض؟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كنت في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أخيه المسلم في حاجته كتب اللَّه له ألف ألف حسنة، ومحى عنه ألف ألف سيّئة، ورفع له ألف ألف درجة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علي بن عبد العزيز، عن أبي عزّة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أبو عبد اللَّه عليه السلام وأنا في الشوط الخامس من الطواف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حتّى نعود هاهنا رجلًا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خمسة أشواط من أُسبوعي فأتمّ أسبوعي؟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إقطعه واحْفظه من حيث تقطعه حتّى تعود إلى الموضع الّذي قطعت منه فتبني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عباس، عن عبد اللَّه الكاهلي، عن أبي الفرج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طفت مع أبي عبد اللَّه عليه السلام خمسة أشواط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أريد أنْ أعود مريضاً</w:t>
      </w:r>
      <w:bookmarkStart w:id="725" w:name="pg737_6870"/>
    </w:p>
    <w:p>
      <w:pPr>
        <w:pStyle w:val="BookText"/>
        <w:rPr/>
      </w:pPr>
      <w:bookmarkEnd w:id="72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مكانك ثمّ إذْهب فعده ثمّ ارْجع فأتمّ طوافك</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6194459_211673320"/>
      <w:bookmarkStart w:id="727" w:name="_Toc269"/>
      <w:bookmarkEnd w:id="726"/>
      <w:r>
        <w:rPr>
          <w:rtl w:val="true"/>
        </w:rPr>
        <w:t>في إجتهاده عليه السلام في العبادة</w:t>
      </w:r>
      <w:bookmarkEnd w:id="72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عن منصور،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بي أبي وأنا بالطواف، وأنا حدث وقد اجتهدت في العبادة، فرآني وأنا أتصابُّ عرقاً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بُنيّ انّ اللَّه إذا أحبّ عبداً أدخله الجنّة، ورضي منه باليسير</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6194461_211673320"/>
      <w:bookmarkStart w:id="729" w:name="_Toc270"/>
      <w:bookmarkEnd w:id="728"/>
      <w:r>
        <w:rPr>
          <w:rtl w:val="true"/>
        </w:rPr>
        <w:t>في نهيه عليه السلام عن لبس القلنسوة حول الكعبة</w:t>
      </w:r>
      <w:bookmarkEnd w:id="72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صفوان، عن يزيد بن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رآني أبو عبد اللَّه عليه السلام أطوف حول الكعبة وعليّ بُرطُلَة </w:t>
      </w:r>
      <w:r>
        <w:rPr>
          <w:rStyle w:val="FootnoteAnchor"/>
          <w:rtl w:val="true"/>
        </w:rPr>
        <w:footnoteReference w:id="1238"/>
      </w:r>
      <w:r>
        <w:rPr>
          <w:rFonts w:ascii="Amiri" w:hAnsi="Amiri" w:eastAsia="Amiri" w:cs="Amiri"/>
          <w:color w:val="111111"/>
          <w:sz w:val="28"/>
          <w:sz w:val="28"/>
          <w:szCs w:val="28"/>
          <w:rtl w:val="true"/>
          <w:lang w:bidi="ar-SA"/>
        </w:rPr>
        <w:t>فقال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حول الكعبة وعليك بُرْطلَة، لا تلبسها حول الكعبة فإنّها من زيّ اليهود</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6194463_211673320"/>
      <w:bookmarkStart w:id="731" w:name="_Toc271"/>
      <w:bookmarkEnd w:id="730"/>
      <w:r>
        <w:rPr>
          <w:rtl w:val="true"/>
        </w:rPr>
        <w:t>في تحذيره عليه السلام إبنه إسماعيل عن شارب الخمر</w:t>
      </w:r>
      <w:bookmarkEnd w:id="73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إبراهيم عن أبيه، عن ابن أبي عمير، عن حمّاد بن عيسى، عن حريز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لإسماعيل بن أبي عبد اللَّه دنانير وأراد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يريد الخروج إلى اليمن وعندي كذا وكذا ديناراً</w:t>
      </w:r>
      <w:bookmarkStart w:id="732" w:name="pg737_6873"/>
    </w:p>
    <w:p>
      <w:pPr>
        <w:pStyle w:val="BookText"/>
        <w:rPr/>
      </w:pPr>
      <w:bookmarkEnd w:id="732"/>
      <w:r>
        <w:rPr>
          <w:rFonts w:ascii="Amiri" w:hAnsi="Amiri" w:eastAsia="Amiri" w:cs="Amiri"/>
          <w:color w:val="111111"/>
          <w:sz w:val="28"/>
          <w:sz w:val="28"/>
          <w:szCs w:val="28"/>
          <w:rtl w:val="true"/>
          <w:lang w:bidi="ar-SA"/>
        </w:rPr>
        <w:t>أفَتَرى أن أدفعها إليه يبتاع لي بها بضاعة من اليمن؟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بلغك أنّه يشرب الخمر؟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فعصى إسماعيل أباه ودفع إليه دنانيره فاستهلكها ولم يأته بشي‌ء منها، فخرج إسماعيل وقضي أنّ أبا عبد اللَّه عليه السلام حجّ وحجّ إسماعيل تلك السّنة فجعل يطوف بالبيت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آجرني واخلف عليّ، فلحقه أبو عبد اللَّه عليه السلام فهمزه بيده من خلفه،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لك على اللَّه هذا، ولا لك أن يؤجرك ولا يخلف عليك، وقد بلغك أنّه يشرب الخمر فائتمنته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انّي لم أره يشرب الخمر انّما سمعت النّاس يقولون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يصدّق للَّه‌ويصدّق للمؤمنين، فإذا شهد عندك المؤمنون فصدّقهم، ولا تأتمن شارب الخمر فانّ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فأيّ سفيه أسفه من شارب الخمر، إنّ شارب الخمر لا يزوَّج إذا خطب، ولا يشفّع إذا شفع، ولا يؤتمن على أمانة، فمن ائتمنه على أمانة فاستهلكها لم يكن للّذي ائتمنه على اللَّه أن يؤجره ولا يخلف عليه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6194465_211673320"/>
      <w:bookmarkStart w:id="734" w:name="_Toc272"/>
      <w:bookmarkEnd w:id="733"/>
      <w:r>
        <w:rPr>
          <w:rtl w:val="true"/>
        </w:rPr>
        <w:t>وقوفه عليه السلام على الصّفا</w:t>
      </w:r>
      <w:bookmarkEnd w:id="73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الزيتونيّ؛ ومحمد بن أحمد بن أبي قتادة، عن أحمد بن هلال، عن ابن محبوب، عن الحسن بن عطية قال</w:t>
      </w:r>
      <w:r>
        <w:rPr>
          <w:rFonts w:eastAsia="Amiri" w:cs="Amiri" w:ascii="Amiri" w:hAnsi="Amiri"/>
          <w:color w:val="111111"/>
          <w:sz w:val="28"/>
          <w:szCs w:val="28"/>
          <w:rtl w:val="true"/>
          <w:lang w:bidi="ar-SA"/>
        </w:rPr>
        <w:t>:</w:t>
      </w:r>
      <w:bookmarkStart w:id="735" w:name="pg737_6875"/>
    </w:p>
    <w:p>
      <w:pPr>
        <w:pStyle w:val="BookText"/>
        <w:rPr/>
      </w:pPr>
      <w:bookmarkEnd w:id="735"/>
      <w:r>
        <w:rPr>
          <w:rFonts w:ascii="Amiri" w:hAnsi="Amiri" w:eastAsia="Amiri" w:cs="Amiri"/>
          <w:color w:val="111111"/>
          <w:sz w:val="28"/>
          <w:sz w:val="28"/>
          <w:szCs w:val="28"/>
          <w:rtl w:val="true"/>
          <w:lang w:bidi="ar-SA"/>
        </w:rPr>
        <w:t>كان أبو عبد اللَّه عليه السلام واقفاً على الصفا، فقال له عباد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يروى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المؤمن أعظم من حرمة هذه البنيّة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6194467_211673320"/>
      <w:bookmarkStart w:id="737" w:name="_Toc273"/>
      <w:bookmarkEnd w:id="736"/>
      <w:r>
        <w:rPr>
          <w:rtl w:val="true"/>
        </w:rPr>
        <w:t>في سجدته الطويلة في المسجد الحرام</w:t>
      </w:r>
      <w:bookmarkEnd w:id="73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وعدّة أصحابنا، عن سهل بن زياد جميعاً، عن الحسن بن محبوب، عن هشام بن سالم، عن عبد الحميد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الحرام فرأيت مولى لأبي عبد اللَّه عليه السلام فملت إليه لأسأله عن أبي عبد اللَّه عليه السلام فاذا أنا بأبي عبد اللَّه عليه السلام ساجداً، فانتظرته طويلًا فطال سجوده عليّ، فقمت وصلّيت ركعات وانصرفت وهو بعد ساجد، فسألت مولاه متى سجد؟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تأتينا، فلمّا سمع كلامي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فسلّمت عليه فسمع صوتاً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الأصوات المرتفعة؟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المرجئة والقدريّة والمعتزلة،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يريدوني فقم بنا، فقمت معه فلمّا أن رأوه نهضوا نحوه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أنفسكم عنّي ولا تؤذوني وتعرّضوني للسّلطان </w:t>
      </w:r>
      <w:r>
        <w:rPr>
          <w:rStyle w:val="FootnoteAnchor"/>
          <w:rtl w:val="true"/>
        </w:rPr>
        <w:footnoteReference w:id="1244"/>
      </w:r>
      <w:r>
        <w:rPr>
          <w:rFonts w:ascii="Amiri" w:hAnsi="Amiri" w:eastAsia="Amiri" w:cs="Amiri"/>
          <w:color w:val="111111"/>
          <w:sz w:val="28"/>
          <w:sz w:val="28"/>
          <w:szCs w:val="28"/>
          <w:rtl w:val="true"/>
          <w:lang w:bidi="ar-SA"/>
        </w:rPr>
        <w:t>فانّي لست بمفت لكم، ثمّ أخذ بيدي وتركهم ومضى، فلمّا خرج من المسجد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واللَّه لو أنّ ابليس سجد للَّه‌عزَّ ذكره بعد المعصية والتكبّر عمر الدّنيا ما نفعه ذلك ولا قبله اللَّه عزَّ ذكره ما لم يسجد لآدم كما أمره اللَّه عزَّ وجلَّ أن يسجد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738" w:name="pg737_6878"/>
    </w:p>
    <w:p>
      <w:pPr>
        <w:pStyle w:val="Heading4"/>
        <w:numPr>
          <w:ilvl w:val="3"/>
          <w:numId w:val="1"/>
        </w:numPr>
        <w:rPr/>
      </w:pPr>
      <w:bookmarkStart w:id="739" w:name="__RefHeading___Toc6194469_211673320"/>
      <w:bookmarkStart w:id="740" w:name="_Toc274"/>
      <w:bookmarkEnd w:id="738"/>
      <w:bookmarkEnd w:id="739"/>
      <w:r>
        <w:rPr>
          <w:rtl w:val="true"/>
        </w:rPr>
        <w:t>ما سئل عنه عليه السلام في المسجد الحرام</w:t>
      </w:r>
      <w:bookmarkEnd w:id="740"/>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أبي نصر، عن بعض أصحابنا،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في المسجد الحرام من أعظم الناس وزراً؟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يقف بهذين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والمزدلفة وسعى بين هذين الجبلين، ثمّ طاف بهذا البيت وصلّى خلف مقام إبراهيم عليه السلام؛ ثمّ قال في نفسه أو ظنّ أنّ اللَّه لم يغفر له فهو من أعظم الناس وزراً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جعفر بن محمد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لأطوف بالبيت مع أبي إذ أقبل رجل طوال جعشم </w:t>
      </w:r>
      <w:r>
        <w:rPr>
          <w:rStyle w:val="FootnoteAnchor"/>
          <w:rtl w:val="true"/>
        </w:rPr>
        <w:footnoteReference w:id="1247"/>
      </w:r>
      <w:r>
        <w:rPr>
          <w:rFonts w:ascii="Amiri" w:hAnsi="Amiri" w:eastAsia="Amiri" w:cs="Amiri"/>
          <w:color w:val="111111"/>
          <w:sz w:val="28"/>
          <w:sz w:val="28"/>
          <w:szCs w:val="28"/>
          <w:rtl w:val="true"/>
          <w:lang w:bidi="ar-SA"/>
        </w:rPr>
        <w:t>، متعمّم بعمامة،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أردت أن أسألك عنها ما بقي أحد يعلمها الّا رجل أو 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أبي الطواف دخل الحجر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جعفر، ثمّ أقبل على الرجل، فقال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غريب؟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فأخبرني عن هذا الطواف كيف كان ولم كان؟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جَاعِلٌ فِي الْأَرْضِ خَلِيفَةً قَالُوا أَتَجْعَلُ فِيهَا مَنْ</w:t>
      </w:r>
    </w:p>
    <w:p>
      <w:pPr>
        <w:pStyle w:val="BookText"/>
        <w:rPr/>
      </w:pPr>
      <w:r>
        <w:rPr>
          <w:rFonts w:ascii="Amiri" w:hAnsi="Amiri" w:eastAsia="Amiri" w:cs="Amiri"/>
          <w:color w:val="111111"/>
          <w:sz w:val="28"/>
          <w:sz w:val="28"/>
          <w:szCs w:val="28"/>
          <w:rtl w:val="true"/>
          <w:lang w:bidi="ar-SA"/>
        </w:rPr>
        <w:t>يُفْسِدَ فِيهَا</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إلى آخر الآية، كان ذلك من يعصي منهم فاحتجب عنهم سبع سنين، فلاذوا بالعرش يلوذون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تاب عليهم، فلمّا أصاب آدم عليه السلام الذنب طاف بالبيت حتى قبل اللَّه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أبو عبد اللَّه عليه السلام في المسجد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سبعاً من سباع الطير على الكعبة ليس يمرّ به شي‌ء من حمام الحرم الّا 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انصبوا له واقتلوه فانّه قد ألحد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خالد بن محمّد الأصمّ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المسجد الحرام وهو مُحرم، فدخل في الطواف وعليه قميص وكساء فأقبل الناس عليه يشقّون قميصه، وكان صلباً، فرآه أبو عبد اللَّه عليه السلام وهم يعالجون قميصه يشقّونه،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أحرمت هكذا في قميصي وكسائي،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إنزعه من رأسك، ليس ينزع هذا من رجليه، إنّما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غير ذلك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أحرم في قميصه؟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من 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أيوب بن نوح، عن صفوان بن يحيى، عن معاوية بن عمار، عن أبي عبد اللَّه، عليه السلام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في الطواف 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هذين الركنين يمسحان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الحجر</w:t>
      </w:r>
    </w:p>
    <w:p>
      <w:pPr>
        <w:pStyle w:val="BookText"/>
        <w:rPr/>
      </w:pPr>
      <w:r>
        <w:rPr>
          <w:rFonts w:ascii="Amiri" w:hAnsi="Amiri" w:eastAsia="Amiri" w:cs="Amiri"/>
          <w:color w:val="111111"/>
          <w:sz w:val="28"/>
          <w:sz w:val="28"/>
          <w:szCs w:val="28"/>
          <w:rtl w:val="true"/>
          <w:lang w:bidi="ar-SA"/>
        </w:rPr>
        <w:t>والرّكن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وهذين لا يمسحان؟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 آله كان يمسح هذين ولم يمسح هذين فلا نتعرض لشي‌ء لم يتعرّض له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الميثمي، عن أخويه محمّد وأحمد، عن علي بن يعقوب الهاشمي، عن مروان بن مسلم، عن سعيد بن عمرو الجعفي، عن رجل من أهل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إليّ أخي بجارية كانت له مغنيّة فارهة، وجعلها هدياً لبيت اللَّه الحرام، فقدمت مكّة فسألت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إدفعها إلى بني شيبة </w:t>
      </w:r>
      <w:r>
        <w:rPr>
          <w:rStyle w:val="FootnoteAnchor"/>
          <w:rtl w:val="true"/>
        </w:rPr>
        <w:footnoteReference w:id="1254"/>
      </w:r>
      <w:r>
        <w:rPr>
          <w:rFonts w:ascii="Amiri" w:hAnsi="Amiri" w:eastAsia="Amiri" w:cs="Amiri"/>
          <w:color w:val="111111"/>
          <w:sz w:val="28"/>
          <w:sz w:val="28"/>
          <w:szCs w:val="28"/>
          <w:rtl w:val="true"/>
          <w:lang w:bidi="ar-SA"/>
        </w:rPr>
        <w:t>، وقيل لي غير ذلك من القول، فاختلف عليّ فيه، فقال لي رجل من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أرشدك إلى من يرشدك في هذا إلى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شيخ جالس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عليه السلام فاسأله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عليه السلام فسألته وقصصت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الكعبة لا تأكل ولا تشرب، وما أُهدي لها فهو لزوّارها، بع الجارية وقم على الحجر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منقطع به، وهل من محتاج من زوّارها؟ فاذا أتوك فسل عنهم واعطهم واقسم فيهم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سألته أمرني بدفعها إلى بني 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قائمنا لو قد قام لقد أخذهم فقطع أيديهم وطاف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وابن محبوب جميعاً، عن المفضّل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p>
    <w:p>
      <w:pPr>
        <w:pStyle w:val="BookText"/>
        <w:rPr/>
      </w:pPr>
      <w:r>
        <w:rPr>
          <w:rFonts w:ascii="Amiri" w:hAnsi="Amiri" w:eastAsia="Amiri" w:cs="Amiri"/>
          <w:color w:val="111111"/>
          <w:sz w:val="28"/>
          <w:sz w:val="28"/>
          <w:szCs w:val="28"/>
          <w:rtl w:val="true"/>
          <w:lang w:bidi="ar-SA"/>
        </w:rPr>
        <w:t>عبداللَّه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في الحجر، فبينما هو قائمٌ يصلّي إذ أتاه رجلٌ فجلس إليه، فلمّا انصرف 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أسألك عن ثلاثة أشياء لا يعلمها الّا أنت ورجل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 شي‌ء كان سبب الطواف بهذا البيت؟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 وجلَّ لمّا أمر الملائكة أن يسجدوا لآدم عليه السلام ردّوا عليه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أَعْلَمُ مَا لَاتَعْلَمُونَ</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فغضب عليهم، ثمّ سألوه التّوبة فأمرهم أن يطوفوا بالضّراح وهو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اللَّه البيت الحرام حذو الضّراح توبة لمن أذنب من بني آدم وطهوراً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القمي، عن محمد بن يعقوب الكليني، عن عليّ بن إبراهيم بن هاشم، عن أبيه، عن العبّاس بن عمرو الفقيمي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أبي العوجاء وابن طالوت وابن الأعمى وابن المقفّع في نفر من الزنادقة كانوا مجتمعين في الموسم بالمسجد الحرام، وأبو عبد اللَّه جعفر بن محمّد عليهما السلام فيه، إذ ذاك يفتي الناس، ويفسّر لهم القرآن، ويجيب عن المسائل بالحجج والبيّنات، فقال القوم لابن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تغليط هذا الجالس وسؤاله عمّا يفضحه عند هؤلاء المحيطين به؟ فقد ترى فتنة الناس به، ويفسّر لهم القرآن ويجيب عن المسائل به، وهو علّامة زمانه؛ فقال لهم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تقدّم ففرّق الناس وقال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إنّ المجالس أمانات، ولابدّ لكلّ من كان به سعال أن يسعل، فتأذن لي في السؤال؟</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إن شئت، 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تدوسون هذا البيدر </w:t>
      </w:r>
      <w:r>
        <w:rPr>
          <w:rStyle w:val="FootnoteAnchor"/>
          <w:rtl w:val="true"/>
        </w:rPr>
        <w:footnoteReference w:id="1260"/>
      </w:r>
      <w:r>
        <w:rPr>
          <w:rFonts w:ascii="Amiri" w:hAnsi="Amiri" w:eastAsia="Amiri" w:cs="Amiri"/>
          <w:color w:val="111111"/>
          <w:sz w:val="28"/>
          <w:sz w:val="28"/>
          <w:szCs w:val="28"/>
          <w:rtl w:val="true"/>
          <w:lang w:bidi="ar-SA"/>
        </w:rPr>
        <w:t>، وتلوذون بهذا الحجر، وتعبدون هذا البيت المرفوع بالطوب والمدر، وتهرولون حوله هرولة البعير إذا نفر؟ من فكّر في هذا وقدّر، علم أنّه فعل غير حكيم ولا ذي نظر؛ فقل فانّك رأس هذا الأمر وسنامه، وأبوك أُسّه ونظامه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أضلّه اللَّه وأعمى قلبه استوخم الحقّ ولم يستعذبه، وصار الشيطان وليّه وربّه، ويورده موارد الهلكة ولا يصدره، وهذا بيت استعبد اللَّه به خلقه ليختبر طاعتهم في إتيانه، فحثّهم على تعظيمه وزيارته، وجعله قبلة للمصلّين له، فهو شعبة من رضوانه، وطريق يؤدّي إلى غفرانه، منصوب على استواء الكمال، ومجمع العظمة والجلال، خلقه اللَّه تعالى قبل دحو الأرض بألفي عام، فأحقّ من أُطيع فيما أمر وانتهى عمّا زجر اللَّه المنشئ للأرواح والصور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فأحلت على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يا ويلك غائباً من هو مع خلقه شاهد، واليهم أقرب من حبل الوريد، يسمع كلامهم، ويعلم أسرارهم، لا يخلو منه مكان، ولا يشغل به مكان، ولا يكون من مكان أقرب من مكان، يشهد له بذلك آثاره، ويدلّ عليه أفعاله، والّذي بعثه بالآيات المحكمة والبراهين الواضحة محمّد صلى الله عليه و آله جاءنا بهذه العبادة فإن شككت في شي‌ء من أمره فسل عنه أُوضحه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فأبلس ابن أبي العوجاء ولم يدر ما يقول، وانصرف من بين يديه،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 أن تلتمسوا لي جمرة فألقيتموني على جمرة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فواللَّه لقد فضحتنا بحيرتك وانقطاعك، وما رأينا أحقر منك اليوم في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تقولون هذا؟ انّه ابن من حلق رؤوس من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أهل الموسم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حمزة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داود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أبي العوجاء من تلامذة الحسن البصري فانحرف عن التوحيد،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 صاحبك ودخلت فيما لا أصْل له ولا 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صاحبي كان مخلّطاً، كان يقول طوراً بالقدر وطوراً بالجبر، وما أعلمه اعتقد مذهباً دام عليه، فقدم مكّة تمرّداً وانكاراًعلى من يحجّ، وكان يكره العلماء مساءلته ايّاهم ومجالسته لهم لخبث لسانه وفساد ضميره، فأتى أبا عبد اللَّه عليه السلام ليسأله، فجلس إليه في جماعة من 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المجالس بالأمانات ولابدّ لمن كان به سُعال أن يسعُل </w:t>
      </w:r>
      <w:r>
        <w:rPr>
          <w:rStyle w:val="FootnoteAnchor"/>
          <w:rtl w:val="true"/>
        </w:rPr>
        <w:footnoteReference w:id="1262"/>
      </w:r>
      <w:r>
        <w:rPr>
          <w:rFonts w:ascii="Amiri" w:hAnsi="Amiri" w:eastAsia="Amiri" w:cs="Amiri"/>
          <w:color w:val="111111"/>
          <w:sz w:val="28"/>
          <w:sz w:val="28"/>
          <w:szCs w:val="28"/>
          <w:rtl w:val="true"/>
          <w:lang w:bidi="ar-SA"/>
        </w:rPr>
        <w:t>أفتأذن لي في الكلام؟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كم تدوسون هذا البيدر، وتلوذون بهذا الحجر؟ وتعبدون هذا البيت المرفوع بالطوب والمدر، وتهرولون حوله هرولة البعير إذا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فكّر في هذا وقدّر، علم أنّ هذا فعل أسسّه غير حكيم ولا ذي نظر، فقل فإنّك رأس هذا الأمر وسنامه وأبوك أُسّه ونظامه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أضلّه اللَّه وأعمى قلبه استوخم الحقّ فلم</w:t>
      </w:r>
    </w:p>
    <w:p>
      <w:pPr>
        <w:pStyle w:val="BookText"/>
        <w:rPr/>
      </w:pPr>
      <w:r>
        <w:rPr>
          <w:rFonts w:ascii="Amiri" w:hAnsi="Amiri" w:eastAsia="Amiri" w:cs="Amiri"/>
          <w:color w:val="111111"/>
          <w:sz w:val="28"/>
          <w:sz w:val="28"/>
          <w:szCs w:val="28"/>
          <w:rtl w:val="true"/>
          <w:lang w:bidi="ar-SA"/>
        </w:rPr>
        <w:t>يستعذبه، وصار الشيطان وليّه يورده مناهل الهلكة، ثمّ لا يصدره، وهذا بيت إستعبد اللَّه به خلقه ليختبر طاعتهم في إتيانه، فحثّهم على تعظيمه وزيارته، وجعله محلّ أنبيائه وقبلةً للمصلّين له، فهو شعبةٌ من رضوانه وطريق يؤدّي إلى غفرانه، منصوب على استواء الكمال ومجتمع العظمة والجلال، خلقه اللَّه قبل دحو الأرض بألفي عام، وأحقّ من أُطيع فيما أمر وانتهى عمّا نهى عنه وزجر اللَّه المنشئ للأرواح والصور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يا أبا عبد اللَّه فأحلت على غائب،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كيف يكون غائباً من هو مع خلقه شاهد وإليهم أقرب من حبل الوريد، يسمع كلامهم، ويرى أشخاصهم، ويعلم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كلّ مكان؟ أليس إذا كان في السماء كيف يكون في الأرض، واذا كان في الأرض كيف يكون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وصفت المخلوق الّذي إذا انتقل عن مكان واشتغل به مكان وخلا منه مكان فلا يدري في المكان، الّذي صار إليه ما حدث في المكان الّذي كان فيه، فأمّا اللَّه العظيم الشّأن، الملك الدّيان فلا يخلو منه مكان، ولا يشتغل به مكان، ولا يكون إلى مكان أقرب منه إلى مكان، والّذي بعثه بالآيات المحكمة، والبراهين الواضحة، وأيّده بنصره، واختاره لتبليغ رسالته صدّقنا قوله بأنّ ربّه بعثه وكلّمه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عنه ابن أبي العوجاء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ألقاني في بحر هذا؟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محمّد بن الحسن بن أحمد بن الوليد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ألقاني في بحر هذا، سألتكم أن تلتمسوا لي خمرة فألقيتموني عليّ جمرة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مجلسه الّا حقيراً،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ابن من حلق رؤوس من ترون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أبي عباد عمران بن عطيّة،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أبي عليه السلام وأنا في الطواف إذ أقبل رجل شرجب من الرّجال،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الشرجب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وأدخل رأسه بيني وبين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أبي وأنا، فرددنا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رحمك اللَّه،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طوافنا، ثمّ تسألني، فلمّا قضى أبي الطواف دخلنا الحجر فصلّينا الرّكعتين، 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يا بنيّ؟ فاذا هو وراءه قد 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أىّ أهل الشام؟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يسكن بيت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الكتابين؟ </w:t>
      </w:r>
      <w:r>
        <w:rPr>
          <w:rStyle w:val="FootnoteAnchor"/>
          <w:rtl w:val="true"/>
        </w:rPr>
        <w:footnoteReference w:id="12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بدء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بدء هذا البيت فانّ اللَّه تبارك وتعالى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الملائكة على اللَّه عزَّ وجلَّ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w:t>
      </w:r>
      <w:r>
        <w:rPr>
          <w:rFonts w:eastAsia="Amiri" w:cs="Amiri" w:ascii="Amiri" w:hAnsi="Amiri"/>
          <w:color w:val="111111"/>
          <w:sz w:val="28"/>
          <w:szCs w:val="28"/>
          <w:rtl w:val="true"/>
          <w:lang w:bidi="ar-SA"/>
        </w:rPr>
        <w:t xml:space="preserve">» </w:t>
      </w:r>
      <w:r>
        <w:rPr>
          <w:rStyle w:val="FootnoteAnchor"/>
          <w:rtl w:val="true"/>
        </w:rPr>
        <w:footnoteReference w:id="126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فأعرض عنها فرأت أن ذلك من سخطه فلاذت بعرشه، فأمر اللَّه ملكاً من الملائكة أن يجعل له بيتاً في السّماء السّادسة يسمّى الضّراح بإزاء عرشه فصيّره لأهل السّماء يطوف به سبعون ألف ملك في كلّ يوم لا يعودون ويستغفرون، فلمّا أن هبط آدم إلى السّماء الدّنيا أمره بمرمّة هذا البيت وهو بإزاء ذلك، فصيّره لآدم وذريّته كما صيّر ذلك لأهل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ابن رسول اللَّه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bookmarkStart w:id="741" w:name="pg737_6901"/>
    </w:p>
    <w:p>
      <w:pPr>
        <w:pStyle w:val="BookText"/>
        <w:rPr/>
      </w:pPr>
      <w:bookmarkEnd w:id="741"/>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الامام جعفر الصادق عليه السلام أنّه كان جالساً في الحرم في مقام إبراهيم عليه السلام، فجاء رجل شيخ كبير قد فنى عمره في المعصية، فنظر إلى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الشفيع إلى اللَّه للمذنبين، فأخذ بأستار الكعبة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جدّ هذا يا وليّي بحقّ الهاشميّ الأبطحيّ</w:t>
      </w:r>
    </w:p>
    <w:p>
      <w:pPr>
        <w:pStyle w:val="BookText"/>
        <w:rPr/>
      </w:pPr>
      <w:r>
        <w:rPr>
          <w:rFonts w:ascii="Amiri" w:hAnsi="Amiri" w:eastAsia="Amiri" w:cs="Amiri"/>
          <w:color w:val="111111"/>
          <w:sz w:val="28"/>
          <w:sz w:val="28"/>
          <w:szCs w:val="28"/>
          <w:rtl w:val="true"/>
          <w:lang w:bidi="ar-SA"/>
        </w:rPr>
        <w:t>بحقّ الذكر إذ يوحى إليه بحقّ وصيّه البطل الكميّ</w:t>
      </w:r>
    </w:p>
    <w:p>
      <w:pPr>
        <w:pStyle w:val="BookText"/>
        <w:rPr/>
      </w:pPr>
      <w:r>
        <w:rPr>
          <w:rFonts w:ascii="Amiri" w:hAnsi="Amiri" w:eastAsia="Amiri" w:cs="Amiri"/>
          <w:color w:val="111111"/>
          <w:sz w:val="28"/>
          <w:sz w:val="28"/>
          <w:szCs w:val="28"/>
          <w:rtl w:val="true"/>
          <w:lang w:bidi="ar-SA"/>
        </w:rPr>
        <w:t>بحقّ الطاهرَيْن ابنَي عليّ وأُمّهما ابنة البرّ الزكيّ</w:t>
      </w:r>
    </w:p>
    <w:p>
      <w:pPr>
        <w:pStyle w:val="BookText"/>
        <w:rPr/>
      </w:pPr>
      <w:r>
        <w:rPr>
          <w:rFonts w:ascii="Amiri" w:hAnsi="Amiri" w:eastAsia="Amiri" w:cs="Amiri"/>
          <w:color w:val="111111"/>
          <w:sz w:val="28"/>
          <w:sz w:val="28"/>
          <w:szCs w:val="28"/>
          <w:rtl w:val="true"/>
          <w:lang w:bidi="ar-SA"/>
        </w:rPr>
        <w:t>بحقّ أئمّة سلفوا جميعاً على منهاج جدّهم النبيّ</w:t>
      </w:r>
    </w:p>
    <w:p>
      <w:pPr>
        <w:pStyle w:val="BookText"/>
        <w:rPr/>
      </w:pPr>
      <w:r>
        <w:rPr>
          <w:rFonts w:ascii="Amiri" w:hAnsi="Amiri" w:eastAsia="Amiri" w:cs="Amiri"/>
          <w:color w:val="111111"/>
          <w:sz w:val="28"/>
          <w:sz w:val="28"/>
          <w:szCs w:val="28"/>
          <w:rtl w:val="true"/>
          <w:lang w:bidi="ar-SA"/>
        </w:rPr>
        <w:t>بحقّ القائم المهدي إلّا غفرت خطيئة العبد المسي‌ء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كان ذنبك عظيماً ولكن غفرنا لك جميع ذنوبك بحرمة شفعائك، فلو سألتنا ذنوب أهل الأرض لغفرنا لهم، غير عاقر الناقة وقتلة الأنبياء والأئمّة الطاهرين</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6194471_211673320"/>
      <w:bookmarkStart w:id="743" w:name="_Toc275"/>
      <w:bookmarkEnd w:id="742"/>
      <w:r>
        <w:rPr>
          <w:rtl w:val="true"/>
        </w:rPr>
        <w:t>في فضل يوم عرفة</w:t>
      </w:r>
      <w:bookmarkEnd w:id="743"/>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القاسم بن محمد، عن سليمان بن داود المنقري، عن سفيان بن عيينة، عن أبي عبد اللَّه عليه السلام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رجل من أبي عبد اللَّه عليه السلام بعد منصرفه من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يجيب اللَّه هذا الخلق كلّه؟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بهذا الموقف أحد من الناس مؤمن ولا كافر الّا غفر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70"/>
      </w:r>
      <w:bookmarkStart w:id="744" w:name="pg737_6904"/>
    </w:p>
    <w:p>
      <w:pPr>
        <w:pStyle w:val="Heading4"/>
        <w:numPr>
          <w:ilvl w:val="3"/>
          <w:numId w:val="1"/>
        </w:numPr>
        <w:rPr/>
      </w:pPr>
      <w:bookmarkStart w:id="745" w:name="__RefHeading___Toc6194473_211673320"/>
      <w:bookmarkStart w:id="746" w:name="_Toc276"/>
      <w:bookmarkEnd w:id="744"/>
      <w:bookmarkEnd w:id="745"/>
      <w:r>
        <w:rPr>
          <w:rtl w:val="true"/>
        </w:rPr>
        <w:t>في أنّه عليه السلام يصلّي مائة ركعة بعرفة</w:t>
      </w:r>
      <w:bookmarkEnd w:id="746"/>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الصهبان، عن محمد بن إسماعيل،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بلال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عبد اللَّه عليه السلام بعرفة أتى بخمسين نواة وكان يصلّي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مائة ركعة بقلْ هو اللَّه أحد وختمها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أحداً منكم صلّى هذه الصلاة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هذا الموضع نبي ولا وصيّ نبيّ الّا صلّى هذه الصّلاة</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6194475_211673320"/>
      <w:bookmarkStart w:id="748" w:name="_Toc277"/>
      <w:bookmarkEnd w:id="747"/>
      <w:r>
        <w:rPr>
          <w:rtl w:val="true"/>
        </w:rPr>
        <w:t>في أنه كان ينادى بأسماء الأئمة عليهم السلام يوم عرفة</w:t>
      </w:r>
      <w:bookmarkEnd w:id="748"/>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النضر بن سويد، عن عمرو بن أبي المقدام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عليه السلام يوم عرفة بالموقف وهو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رسول اللَّه صلى الله عليه و آله كان الامام ثمّ كان عليّ بن أبي طالب ثمّ الحسن ثمّ الحسين ثمّ عليّ بن الحسين ثمّ محمد بن عليّ عليهم السلام ثمّ هه، فينادي ثلاث مرّات لمن بين يديه وعن يمينه وعن يساره ومن خلفه اثنى عشر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منى سألت أصحاب العربيّة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هه لغة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فسألوني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 غيرهم أيضاً من أصحاب العربيّة فقالوا مثل ذلك</w:t>
      </w:r>
      <w:r>
        <w:rPr>
          <w:rFonts w:eastAsia="Amiri" w:cs="Amiri" w:ascii="Amiri" w:hAnsi="Amiri"/>
          <w:color w:val="111111"/>
          <w:sz w:val="28"/>
          <w:szCs w:val="28"/>
          <w:rtl w:val="true"/>
          <w:lang w:bidi="ar-SA"/>
        </w:rPr>
        <w:t>.</w:t>
      </w:r>
      <w:bookmarkStart w:id="749" w:name="pg737_6906"/>
    </w:p>
    <w:p>
      <w:pPr>
        <w:pStyle w:val="Heading4"/>
        <w:numPr>
          <w:ilvl w:val="3"/>
          <w:numId w:val="1"/>
        </w:numPr>
        <w:rPr/>
      </w:pPr>
      <w:bookmarkStart w:id="750" w:name="__RefHeading___Toc6194477_211673320"/>
      <w:bookmarkStart w:id="751" w:name="_Toc278"/>
      <w:bookmarkEnd w:id="749"/>
      <w:bookmarkEnd w:id="750"/>
      <w:r>
        <w:rPr>
          <w:rtl w:val="true"/>
        </w:rPr>
        <w:t>في أدعيته عليه السلام يوم عرفة في الموقف</w:t>
      </w:r>
      <w:bookmarkEnd w:id="751"/>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باسنادنا إلى أبي محمّد هارون بن موسى التلعكبري، باسناده إلى إياس بن سلمة بن الأكوع، عن أبيه، عن أبي عبد اللَّه جعفر بن محمد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يدعو في يوم عرفة في الموقف بهذا الدّعاء فنسخته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من يوم عرفة وأنت بها، تصلّي الظهر والعصر، ثمّ ائت الموقف وكبّر اللَّه مائة مرّة، وأحمده مائة مرّة، وسبّحه مائة مرّة، وهلّله مائة مرّة، 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وإن أحببت أن تزيد على ذلك فزد، 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قل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الْحَلِيمُ الْكَرِيمُ، لَاالهَ الَّا اللَّهُ الْعَلِيُّ الْعَظِيمُ، وَسُبْحَانَ اللَّهِ رَبِّ السَّمَاوَاتِ السَّبْعِ وَرَبِّ الْأَرَضِينِ السَّبْعِ، وَمَا فِيهِنَّ وَمَا بَيْنَهُنَّ وَرَبِّ الْعَرْشِ الْعَظِيمِ، الْحَمْدُ للَّهِ رَبِّ الْعَالَمِينَ، اللَّهُمَّ ايَّاكَ أَعْبُدُ وَايَّاكَ أَسْتَعِينُ، اللَّهُمَّ انِّي أُرِيدُ أَنْ أُثْنِيَ عَلَيْكَ وَمَا عَسَى أَنْ أَبْلُغَ مِنْ مَدْحِكَ مَعَ قِلَّةِ عِلْمِي، وَقَصْرِ رَأْيِي، وَأَنْتَ الْخَالِقُ وَأَنَا الَمخْلُوقُ، وَأَنْتَ الْمَالِكُ وَأَنَا الْمَمْلُوكُ، وَأَنْتَ الرَّبُّ وَأَنَا الْمَرْبُوبُ، وَأَنْتَ الْعَزِيزُ وَأَنَا الذَّلِيلُ، وَأَنْتَ الْقَوِيُّ وَأَنَا الضَّعِيفُ، وَأَنْتَ الْغَنِيُّ وَأَنَا الْفِقِيرُ، وَأَنْتَ الْمُعْطِي وَأَنَا السَّائِلُ، وَأَنْتَ الْغَفُورُ وَأَنَا الْخَاطِئُ، وَأَنْتَ الْحَيُّ الَّذِي لَاتَمُوتُ، وَأَنَا خَلْقٌ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اللَّهُ رَبُّ الْعَالَمِينَ وَأَنْتَ اللَّهُ لَا الهَ الَّا أَنْتَ الْعَزِيزُ الْحَكِيمُ، وَأَنْتَ اللَّهُ لَاالهَ الَّا أَنْتَ الْعَلِيُّ الْعَظِيمُ، وَأَنْتَ اللَّهُ لَاالهَ الَّا أَنْتَ الْغَفُورُ الرَّحِيمُ، وَأَنْتَ لَاالهَ الَّا أَنْتَ مَالِكُ يَوْمِ الدِّينِ، وَأَنْتَ اللَّهُ لَاالهَ الَّا أَنْتَ بَدِي‌ءُ كُلَّ شَيْ‌ءٍ وَالَيْكَ يَعُودُ، وَأَنْتَ اللَّهُ لَاالهَ الَّا أَنْتَ لَمْ تَزَلْ وَلَا تُزَالْ، وَأَنْتَ اللَّهُ لَاالهَ الَّا أَنْتَ خَالِقُ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لَاالهَ الَّا أَنْتَ خَالِقُ الْخَيْرِ وَالشَّرِّ، وَأَنْتَ اللَّهُ لَاالهَ الَّا أَنْتَ الْوَاحِدُ الْأَحَدُ الْفَرْدُ الصَّمَدِ لَمْ تَلِدْ وَلَمْ تُولَدْ وَلَمْ يَكُنْ لَكَ كُفُواً أَحَدْ، وَأَنْتَ اللَّهُ لَاالهَ الَّا أَنْتَ عَالِمَ الْغَيْبِ وَالشَّهَادَةِ، وَأَنْتَ اللَّهُ لَاالهَ الَّا أَنْتَ الْمَلِكُ الْقُدُّوسُ السَّلَامُ الْمُؤْمِنُ الْمُهَيْمِنُ الْعَزِيزُ الْجَبَّارُ الْمُتَكَبِّرُ سُبْحَانَ اللَّهِ عَمَّا يُشْرِكُونَ، وَأَنْتَ اللَّهُ لَاالهَ الَّا أَنْتَ الْخَالِقُ الْبَارِئُ الْمُصَوِّرُ يُسَبِّحُ لَكَ مَا فِي السَّمَاوَاتِ وَالْأَرْضِ وَأَنْتَ الْعَزِيزُ الْحَكِيمُ، وَأَنْتَ اللَّهُ لَاالهَ الَّا أَنْتَ الْكَبِيرُ، وَالْكِبْرِيَاءِ رِدَاؤُكَ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انَّكَ سَابِغُ النَّعْمَاءِ، حَسَنُ الْبَلَاءِ، جَزِيلُ الْعَطَاءِ، مُسْقِطُ الْقَضَاءِ، بَاسِطُ الْيَدَيْنِ بِالرَّحْمَةِ، نَفَّاعٌ بِالْخَيْرَاتِ، كَاشِفُ الْكُرُبَاتِ، رَفِيعُ الدَّرَجَاتِ، مُنَزِّلُ الْآيَاتِ مِنْ فَوْقِ سَبْعِ سَمَاوَاتِ، عَظِيمُ الْبَرَكَاتِ، مُخْرِجٌ مِنَ النُّورِ الَى الظُّلُمَاتِ، مُبَدِّلُ السَّيِّئَاتِ حَسَنَاتِ، وَجَاعِلُ الْحَسَنَاتِ دَرَجَاتٍ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انَّكَ دَنَوْتَ فِي عُلُوِّكَ وَعَلَوْتَ فِي دُنُوِّكَ فَدَنَوْتَ فَلَيْسَ دُونَكَ شَيْ‌ءٌ، وَارْتَفَعْتَ فَلَيْسَ فَوْقَكَ شَيْ‌ءٌ، تَرَى وَلَا تُرَى وَأَنْتَ بِالْمَنْظَرِ الْأَعْلَى فَالِقُ الْحَبِّ وَالنَّوَى لَكَ مَا فِي السَّمَاوَاتِ الْعُلَى وَلَكَ الْكِبْرِيَاءُ فِي الْآخِرَةِ وَالْأُولَى اللَّهُمَّ انَّكَ غَافِرُ الذُّنُوبِ، شَدِيدُ الْعِقَابِ، ذِي الطَّوْلِ، لَاالهَ الَّا أَنْتَ الَيْكَ الْمَصِيرُ، وَسِعَتْ رَحْمَتُكَ كُلَّ شَيْ‌ءٍ وَبَلَغَتْ حُجَّتُكَ، وَلَا مُعَقِّبَ لِحُكْمِكَ، وَأَنْتَ لَاتُخِيبَ سَائِلَكَ، أَنْتَ الَّذِي لَارَافِعَ لِمَا وَضَعْتَ وَلَا وَاضِعَ لِمَا رَفَعْتَ، أَنْتَ الَّذِي أَثْبَتَّ كُلَّ شَيْ‌ءٍ بِحُكْمِكَ، وَأَحْصَيْتَ كُلَّ شَيْ‌ءٍ بِعِلْمِكَ، وَأَبْرَمْتَ كُلَّ شَيْ‌ءٍ بِحُكْمِكَ، وَلَا يَفُوتُكَ شَيْ‌ءٌ بِعِلْمِكَ، وَلَا يَمْتَنِعُ عَنْكَ شَيْ‌ءٌ، أَنْتَ الَّذِي لَا يُعْجِزُكَ هَارِبُكَ، وَلَا يَرْتَفِعُ صَرِيعُكَ وَلَا يُحْيَى قَتِيلُكَ، أَنْتَ عَلَوْتَ فَقَهَرْتَ، وَمَلَكْتَ</w:t>
      </w:r>
    </w:p>
    <w:p>
      <w:pPr>
        <w:pStyle w:val="BookText"/>
        <w:rPr/>
      </w:pPr>
      <w:r>
        <w:rPr>
          <w:rFonts w:ascii="Amiri" w:hAnsi="Amiri" w:eastAsia="Amiri" w:cs="Amiri"/>
          <w:color w:val="111111"/>
          <w:sz w:val="28"/>
          <w:sz w:val="28"/>
          <w:szCs w:val="28"/>
          <w:rtl w:val="true"/>
          <w:lang w:bidi="ar-SA"/>
        </w:rPr>
        <w:t>فَقَدَرْتَ، وَبَطَنْتَ فَخَبَرْتَ، وَعَلَى كُلِّ شَيْ‌ءٍ ظَهَرْتَ، عَلِمْتَ خَائِنَةِ الْأَعْيُنِ وَمَا تُخْفِي الصُّدُورِ، وَتَعْلَمُ مَا تَحْمِلُ كُلُّ أُنْثَى وَمَا تَضَعُ وَمَا تَغِيضُ الْأَرْحَامِ وَمَا تَزْدَادُ، وَكُلُّ شَيْ‌ءٍ عِنْدَكَ بِمِقْدَارٍ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لَاتَنْسَى مِنْ ذَكَرَكَ، وَلَا يَضِيعُ مَنْ تَوَكَّلَ عَلَيْكَ، أَنْتَ الَّذِي لَايَشْغُلُكَ مَا فِي جَوِّ أَرْضِكَ عَمَّا فِي جَوِّ سَمَاوَاتِكَ، وَلَا يَشْغُلُكَ مَا فِي جَوِّ سَمَاوَاتِكَ عَمَّا فِي جَوِّ أَرْضِكَ، أَنْتَ الَّذِي تَعَزَّزْتَ فِي مُلْكِكَ، وَلَمْ يُشْرِكْكَ أَحَدٌ فِي جَبَرُوتِكَ، أَنْتَ الَّذِي عَلَا كُلَّ شَيْ‌ءٍ مُلْكُكَ وَمَلَكَ كُلَّ شَيْ‌ءٍ أَمْرُكَ، أَنْتَ الَّذِي مَلَكْتَ الْمُلُوكَ بِقُدْرَتِكَ، وَاسْتَعْبَدْتَ الْأَرْبَابَ بِعِزَّتِكَ، وَعَلَوْتَ كُلَّ شَيْ‌ءٍ بِفَضْلِكَ، أَنْتَ الَّذِي لَايُسْتَطَاعُ كُنْهُ وَصْفِكَ، وَلَا مُنْتَهَى لِمَا عِنْدَكَ، أَنْتَ الَّذِي لَايَصِفُ الْوَاصِفُونَ عَظَمَتَكَ، وَلَا يَسْتَطِيعُ الْمُزَايِلُونَ تَحْوِيلَكَ، أَنْتَ شِفَاءٌ لِمَا فِي الصُّدُورِ، وَهُدًى وَرَحْمَةً لِلْمُؤْمِنِينَ، أَنْتَ الَّذِي لَايُحْفِيكَ سَائِلٌ، وَلَا يَنْقُصُكَ نَائِلٌ، وَلَا يَبْلُغَ مِدْحَكَ مَادِحٌ وَلَا قَائِلٌ، أَنْتَ الْكَائِنُ قَبْلَ كُلِّ شَيْ‌ءٍ، وَالْمُكَوِّنُ لِكُلِّ شَيْ‌ءٍ، وَالْكَائِنُ بَعْدَ كُلِّ شَيْ‌ءٍ، أَنْتَ الْوَاحِدُ الصَّمَدُ الَّذِي لَمْ يَلِدْ وَلَمْ يُولَدْ وَلَمْ يَكُنْ لَهُ كُفُواً أَحَدْ، وَلَمْ يَتَّخِذْ صَاحِبَةً وَلَا وَلَداً، السَّمَاوَاتُ وَمَنْ فِيهِنَّ لَكَ، وَالْأَرَضُونَ وَمَنْ فِيهِنَّ لَكَ، وَمَا بَيْنَهُنَّ وَمَا تَحْتَ الثَّرَى أَحْصَيْتَ كُلَّ شَيْ‌ءٍ وَأَحَطْتَ بِهِ عِلْماً، وَأَنْتَ تَزِيدُ فِي الْخَلْقِ مَا تَشَاءُ، وَأَنْتَ لَاتُسْئَلُ عَمَّا تَفْعَلُ وَهُمْ يُسْأَلُونَ، وَأَنْتَ الْفَعَّالُ لِمَا تُرِيدُ، وَأَنْتَ الْقَرِيبُ، وَأَنْتَ الْبَعِيدُ، وَأَنْتَ السَّمِيعُ، وَأَنْتَ الْبَصِيرُ، وَأَنْتَ الْمَاجِدُ، وَأَنْتَ الْأَحَدُ، وَأَنْتَ الْعَلِيمُ، وَأَنْتَ الْكَرِيمُ، وَأَنْتَ الْبَارُّ، وَأَنْتَ الرَّحِيمُ، وَأَنْتَ الْقَادِرُ، وَأَنْتَ الْقَاهِرُ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الْأَسْمَاءُ الْحُسْنَى كُلُّهَا، وَأَنْتَ الْجَوَادُ الَّذِي لَايَبْخَلُ، وَأَنْتَ الْعَزِيزُ الَّذِي لَاتُذَلُّ، وَأَنْتَ مُمْتَنِعٌ لَاتُرَامُ، يُسَبِّحُ لَكَ مَا فِي السَّمَاوَاتِ وَالْأَرْضِ، وَأَنْتَ بِالْخَيْرِ أَجْوَدُ مِنْكَ بِالشَّرِّ، أَنْتَ رَبِّي وَرَبُّ آبَائِيَ الْأَوَّلِينَ، أَنْتَ تُجِيبُ الْمُضْطَرَّ اذَا دَعَاكَ، أَنْتَ نَجَّيْتَ نُوحاً مِنَ الْغَرْقِ، وَأَنْتَ غَفَرْتَ لِدَاوُدَ ذَنْبَهُ، وَأَنْتَ نَفَّسْتَ عَنْ ذِي النُّونِ كَرْبَهُ، وَأَنْتَ كَشَفْتَ عَنْ أَيُّوبٍ ضَرَّهُ، وَأَنْتَ رَدَدْتَ مُوسَى عَلَى أُمِّهِ، وَأَنْتَ صَرَفْتَ قُلُوبَ السَّحَرَةِ الَيْكَ حَتَّىْ قَالُوا آمَنَّا بِرَبِ</w:t>
      </w:r>
    </w:p>
    <w:p>
      <w:pPr>
        <w:pStyle w:val="BookText"/>
        <w:rPr/>
      </w:pPr>
      <w:r>
        <w:rPr>
          <w:rFonts w:ascii="Amiri" w:hAnsi="Amiri" w:eastAsia="Amiri" w:cs="Amiri"/>
          <w:color w:val="111111"/>
          <w:sz w:val="28"/>
          <w:sz w:val="28"/>
          <w:szCs w:val="28"/>
          <w:rtl w:val="true"/>
          <w:lang w:bidi="ar-SA"/>
        </w:rPr>
        <w:t>الْعَالَمِينَ، وَأَنْتَ وَلِيُّ نِعْمَةِ الصَّالِحِينَ، لَايُذْكَرَ مِنْكَ الَّا الْحَسَنِ الْجَمِيلُ، وَمَا لَايُذْكَرُ أَكْثَرُ، لَكَ الْآلَاءِ وَالنِّعَمِ، وَأَنْتَ الُمحْسِنُ الْمُجْمِلُ، لَاتَبْلُغُ مِدْحَتَكَ، وَلَا الثَّنَاءُ عَلَيْكَ، أَنْتَ كَمَا أَثْنَيْتَ عَلَى نَفْسِكَ، سُبْحَانَكَ وَبِحَمْدِكَ، تَبَارَكَتْ أَسْمَاؤُكَ، وَجَلَّ ثَنَاؤُكَ، مَا أَعْظَمَ شَأْنُكَ وَأَجَلُّ مَكَانُكَ، وَمَا أَقْرَبُكَ مِنْ عِبَادِكَ وَأَلْطَفُكَ بِخَلْقِكَ، وَأَمْنَعُكَ بِقُوَّتِكَ، أَنْتَ أَعَزُّ وَأَجَلُّ وَأَسْمَعُ وَأَبْصَرُ وَأَعْلَى وَأَكْبَرُ وَأَظْهَرُ وَأَشْكَرُ وَأَقْدَرُ وَأَعْلَمُ وَأَجْبَرُ وَأَكْبَرُ وَأَعْظَمُ وَأَقْرَبُ وَأَمْلَكُ وَأَوْسَعُ وَأَمْنَعُ وَأَعْطَى وَأَحْكَمُ وَأَفْضَلُ وَأَحْمَدُ مِنْ أَنْ تَدْرُكَ الْعَيَانُ عَظَمَتَكَ، أَوْ تَصِفَ الْوَاصِفُونَ صِفَتَكَ، أَوْ يَبْلُغُوا غَايَتَكَ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أَنْتَ اللَّهُ الَّذِي لَاالهَ الَّا أَنْتَ، أَجَلُّ مَنْ ذُكِرَ وَأَشْكَرُ مَنْ عُبِدَ، وأَرْأَفُ مَنْ مَلَكَ، وَأَجْوَدُ مَنْ سُئِلَ، وَأَوْسَعُ مَنْ أَعْطَى تَحْلُمُ بَعْدَمَا تَعْلَمُ، وَتَعْفُو وَتَغْفِرُ بَعْدَمَا تَقْدِرُ، لَمْ تُطَعْ قَطٌّ الَّا بِاذْنِكَ، وَلَمْ تُعْصَ قَطٌّ الَّا بِقُدْرَتِكَ، تُطَاعُ رَبُّنَا فَتَشْكُرْ، وَتُعْصَى رَبُّنَا فَتَغْفِرْ، أَللَّهُمَّ أَنْتَ أَقْرَبُ حَفِيظٍ، وَأَدْنَى شَهِيدٍ، حَلْتَ بَيْنِ الْقُلُوبِ، وَأَخَذْتَ بِالنَّوَاصِي وَأَحْصَيْتَ الْأَعْمَالَ، وَعَلِمْتَ الْأَخْبَارَ، وَبِيَدِكَ الْمَقَادِيرِ، وَالْقُلُوبُ الَيْكَ مُقْتَصِدَةٌ، وَالسِّرُّ عِنْدَكَ عَلَانِيَةٌ، وَالْمُهْتَدِي مَنِ هَدَيْتَ، وَالْحَلَالُ مَا حَلَّلْتَ، وَالْحَرَامُ مَا حَرَّمْتَ، وَالدِّينُ مَا شَرَّعْتَ، وَالْأَمْرُ مَا قَضَيْتَ، تَقْضِي وَلَا يُقْضَى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أَنْتَ الْأَوَّلُ فَلَيْسَ قَبْلَكَ شَيْ‌ءٌ، وَأَنْتَ الْآخِرُ فَلَيْسَ بَعْدَكَ شَي‌ءٌ، وَأَنْتَ الْبَاطِنُ فَلَيْسَ دُونَكَ شَيْ‌ءٌ، اللَّهُمَّ بِيَدِكَ مَقَادِيرُ اللَّيْلِ وَالنَّهَارِ، وَبِيَدِكَ مَقَادِيرُ الشَّمْسِ وَالْقَمَرِ، وَبِيَدِكَ مَقَادِيرُ النَّصْرِ وَالْخِذْلَانِ، وَبِيَدِكَ مَقَادِيرُ الدُّنْيَا وَالْآخِرَةِ، وَبِيَدِكَ مَقَادِيرُ الْمَوْتِ وَالْحَيَاةِ، وَبِيَدِكَ مَقَادِيرُ الْخَيْرِ وَالشَّرِّ، صَلِّ عَلَى مُحَمَّدٍ وَآلِ مُحَمَّدٍ وَاغْفِرْ لِي كُلَّ ذَنْبٍ أَذْنَبْتُهُ فِي ظُلَمِ اللَّيْلِ وَضَوْءِ النَّهَارِ، عَمْداً أَوْ خَطَأ سِرّاً وَعَلَانِيَةً انَّكَ عَلَى كُلِّ شَيْ‌ءٍ قَدِيرٍ، وَهُوَ عَلَيْكَ يَسِيرٌ، وَلَا حَوْلَ وَلَا قُوَّةِ الّا بِاللَّهِ الْعَلِيِّ الْعَظِيمِ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انِّي أُثْنِي عَلَيْكَ بِأَحْسَنِ مَا أَقْدَرُ عَلَيْهِ، وَأَشْكُرُكَ بِمَا مَنَنْتَ بِهِ عَلَيَّ وَعَلَّمْتَنِي مِنْ شُكْرِكَ، اللَّهُمَّ لَكَ الْحَمْدُ بِمَحَامِدِكَ كُلِّهَا عَلَى نَعْمَائِكَ كُلِّهَا، وَعَلَى جَمِيعِ خَلْقِكَ حَتَّى</w:t>
      </w:r>
    </w:p>
    <w:p>
      <w:pPr>
        <w:pStyle w:val="BookText"/>
        <w:rPr/>
      </w:pPr>
      <w:r>
        <w:rPr>
          <w:rFonts w:ascii="Amiri" w:hAnsi="Amiri" w:eastAsia="Amiri" w:cs="Amiri"/>
          <w:color w:val="111111"/>
          <w:sz w:val="28"/>
          <w:sz w:val="28"/>
          <w:szCs w:val="28"/>
          <w:rtl w:val="true"/>
          <w:lang w:bidi="ar-SA"/>
        </w:rPr>
        <w:t>يَنْتَهِي الْحَمْدُ الَى مَا تُحِبُّ رَبُّنَا وَتَرْضَى اللَّهُمَّ لَكَ الْحَمْدُ عَدَدَ مَا خَلَقْتَ وَعَدَدَ مَا ذَرَأْتَ، وَلَكَ الْحَمْدُ عَدَدَ مَا بَرَأْتَ، وَلَكَ الْحَمْدُ عَدَدَ مَا أَحْصَيْتَ، وَلَكَ الْحَمْدُ عَدَدَ مَا فِي السَّمَاوَاتِ وَالْأَرَضِينِ، وَلَكَ الْحَمْدُ مِلْ‌ءَ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لَاالهَ الَّا اللَّهُ وَحْدَهُ لَاشَرِيكَ لَهُ، لَهُ الْمُلْكُ وَلَهُ الْحَمْدُ، يُحْيِي وَيُمِيتُ وَهُوَ حَيٌّ لَايَمُوتُ، بِيَدِهِ الْخَيْرُ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الهَ الَّا هُوَ الْحَيُّ الْقَيُّومُ وَأَتُوبُ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اللَّهُ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يَا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يَا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الْجَلَالِ وَالْإِكْرَامِ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حَنَّانُ يَا 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الْحَمْدُ وَأَنْتَ وَلِيُّ الْحَمْدِ، وَمُنْتَهَى الْحَمْدِ، وَفِيُّ الْحَمْدِ عَزِيزُ الْجُنْدِ، قَدِيمُ الَمجْدِ، الْحَمْدُ للَّهِ الَّذِي كَانَ عَرْشُهُ عَلَى الْمَاءِ حِينَ لَاشَمْسٌ تَضِي‌ءُ، وَلَا قَمَرٌ يَسْرِي، وَلَا بَحْرٌ يَجْرِي، وَلَا رِيَاحٌ تَذْرِي، وَلَا سَمَاءٌ مَبْنِيَّةٌ، وَلَا أَرْضٌ مَدْحِيَّةٌ، وَلَا لَيْلٍ تَجُنُّ، وَلَا نَهَارٌ يَكُنُّ، وَلَا عَيْنٌ تَنْبَعُ، وَلَا صَوْتٌ يُسْمَعُ، وَلَا جَبَلٌ مَرْسِيٌّ، وَلَا سَحَابٌ مَنْشِي‌ءٌ، وَلَا انْسٌ مَبْرُوٌّ، وَلَا جِنُّ مَذروٌّ، وَلَا مَلَكٌ كَرِيمٌ، وَلَا شَيْطَانٌ رَجِيمٌ، وَلَا ظِلٌّ مَمْدُودٌ، وَلَا شَيْ‌ءٌ مَعْدُودٌ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اسْتَحْمَدَ الَى مَنِ اسْتَحْمَدَهُ مِنْ أَهْلِ مَحَامِدِهِ لِيَحْمِدُوهُ عَلَى مَا بَذَلَ مِنْ نَوَافِلِهِ الَّتِي فَاقَ مَدْحَ الْمَادِحِينَ مَآثِرَ مَحَامِدِهِ، وَعَدَا وَصْفَ الْوَاصِفِينَ هَيْبَةَ جَلَالِهِ، هُوَ أَهْلٌ لِكُلِّ حَمْدٍ، وَمُنْتَهَى لِكُلِّ رَغْبَةٍ، الْوَاحِدُ الَّذِي لَابَدْأَ لَهُ، الْمَلِكُ الَّذِي لَازَوَالَ لَهُ، الرَّفِيعُ الَّذِي لَيْسَ فَوْقَهُ نَاظِرٌ، ذِي الْمَغْفِرَةِ وَالرَّحْمَةِ، وَالَمحْمُودُ لِبَذْلِ نَوَائِلِهِ، الْمَعْبُودُ بِهَيْبَةِ جَلَالِهِ، الْمَذْكُورُ بِحُسْنِ آلَائِهِ، الْمَنَّانُ بِسِعَةِ فَوَاضِلِهِ، الْمَرْغُوبُ الَيْهِ فِي تَمَالِمِ الْمَوَاهِبِ مِنْ خَزَائِنِهِ، الْعَظِيمِ الشَّأْنِ الْكَرِيمِ فِي سُلْطَانِهِ، الْعَلِيُّ فِي مَكَانِهِ، الُمحْسِنُ فِي امْتِنَانِهِ، الْجَوَادُ فِي فَوَاضِلِهِ، الْحَمْدُ للَّهِ بِارِئ خَلْقِ الْمَخْلُوقِينَ بِعِلْمِهِ، وَمُصَوِّرِ أَجْسَادِ الْعِبَادِ بِقُدْرَتِهِ، وَمُخَالِفِ</w:t>
      </w:r>
    </w:p>
    <w:p>
      <w:pPr>
        <w:pStyle w:val="BookText"/>
        <w:rPr/>
      </w:pPr>
      <w:r>
        <w:rPr>
          <w:rFonts w:ascii="Amiri" w:hAnsi="Amiri" w:eastAsia="Amiri" w:cs="Amiri"/>
          <w:color w:val="111111"/>
          <w:sz w:val="28"/>
          <w:sz w:val="28"/>
          <w:szCs w:val="28"/>
          <w:rtl w:val="true"/>
          <w:lang w:bidi="ar-SA"/>
        </w:rPr>
        <w:t>صُوَرِ مَنْ خَلَقَ مِنْ خَلْقِهِ، وَنَافِخِ الْأَرْوَاحِ فِي خَلْقِهِ بِعِلْمِهِ، وَمعَلِّمِ مَنْ خَلَقَ مِنْ عِبَادِهِ اسْمَهُ، وَمُدَبِّرِ خَلْقِ السَّمَاوَاتِ وَالْأَرْضِ بِعَظَمَتِهِ، الَّذِي وَسِعَ كُلَّ شَيْ‌ءٍ خَلَقَ كُرْسِيِّهِ، وَعَلَا بِعَظَمَتِهِ فَوْقَ الْأَعْلَينَ، وَقَهَرَ الْمُلُوكَ بِجَبَرُوتِهِ، الْجَبَّارِ الْأَعْلَى الْمَعْبُودِ فِي سُلْطَانِهِ،، الْمُتَسَلِّطِ بِقُوَّتِهِ، الْمُتَعَالِي فِي دُنُوِّهِ، الْمُتَدَانِي كُلَّ شَيْ‌ءٍ فِي ارْتِفَاعِهِ، الَّذِي نَفَذَ بَصَرُهُ فِي خَلْقِهِ، وَحَارَتِ الْأَبْصَارُ بِشُعَاعِ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الْحَلِيمِ الرَّشِيدِ، الْقَوِيِّ الشَّدِيدِ، الْمُبْدِئِ الْمُعِيدِ، الْفَعَّالِ لِمَا يُرِيدُ، الْحَمْدُ للَّهِ مُنْزِلِ الْآيَاتِ، وَكَاشِفِ الْكُرُبَاتِ، وَمُؤْتِي السَّمَاوَاتِ، الْحَمْدُ للَّهِ فِي كُلِّ مَكَانٍ وَفِي كُلِّ زَمَانٍ، وَفِي كُلِّ أَوَانٍ، الْحَمْدُ للَّهِ الَّذِي لَايَنْسَى مَنْ ذَكَرَهُ، وَلَا يُخِيبُ مَنْ دَعَاهُ، وَلَا يُذِلُّ مَنْ وَالَاهُ، الَّذِي يُجْزِي بِالْإِحْسَانِ احْسَاناً، وَبِالصَّبْرِ نَجَاةً، الْحَمْدُ للَّهِ الَّذِي لَهُ مَا فِي السَّمَاوَاتِ وَمَا فِي الْأَرْضِ، وَلَهُ الْحَمْدُ فِي الْآخِرَةِ وَهُوَ الْحَكِيمُ الْخَبِيرُ، الْحَمْدُ للَّهِ فَاطِرِ السَّمَاوَاتِ وَالْأَرْضِ، جَاعِلِ الْمَلَائِكَةِ رُسُلًا أُولِي أَجْنِحَةٍ مثنى وَثَلَاثٍ وَرُبَاعٍ يَزِيدُ فِي الْخَلْقِ مَا يَشَاءُ انَّ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الهَ الَّا اللَّهُ وَاللَّهُ أَكْبَرُ، وَلَا حَوْلَ وَلَا قُوَّةَ الَّا بِاللَّهِ الْعَلِيِّ الْعَظِيمِ، وَسُبْحَانَ اللَّهِ حِينَ تُمْسُونَ وَحِينَ تُصْبِحُونَ، وَلَهُ الْحَمْدُ فِي السَّمَاوَاتِ وَالْأَرْضِ وَعَشِيّاً وَحِينَ تُظْهِرُونَ، وَسُبْحَانَ اللَّهِ آنَاءَ اللَّيْلِ وَأَطْرَافَ النَّهَارِ، وَسُبْحَانَ اللَّهِ بِالْغُدُوِّ وَالْآصَالِ، وَسُبْحَانَ رَبِّكَ رَبِّ الْعِزَّةِ عَمَّا يَصِفُونَ، وَسَلَامٌ عَلَى الْمُرْسَلِينَ وَالْحَمْدُ للَّهِ رَبِّ الْعَالَمِينَ، وَالْحَمْدُ للَّهِ كَمَا يُحِبُّ رَبَّنَا وَكَمَا يَرْضَى كَثِيراً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وَسُبْحَانَ كُلَّمَا سَبَّحَ اللَّهَ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يُحِبُّ اللَّهَ أَنْ يُسَبَّحَ، وَالْحَمْدُ للَّهِ كُلَّمَا حَمِدَ 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يُحِبُّ اللَّهُ أَنْ يُحْمَدَ، لَاالهَ الَّا اللَّهُ كُلَّمَا هَلَّلَ اللَّهَ شَيْ‌ءٌ، وَكَمَا يُحِبُّ اللَّهَ أَنْ يُهَلَّلَ، وَاللَّهُ أَكْبَرُ كُلَّمَا كَبَّرَ اللَّهَ شَيْ‌ءٌ وَكَمَا يُحِبُّ اللَّهُ أَنْ يُكَبَّرُ،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الدُّعَاءِ الْمَحْزُونُ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انِّي أَسْأَلُكَ يَا اللَّهُ يَا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بِأَسْمَائِكَ الرَّضِيَّةِ الْمَرْضِيَّةِ الْمَكْنُونَةِ يَا</w:t>
      </w:r>
    </w:p>
    <w:p>
      <w:pPr>
        <w:pStyle w:val="BookText"/>
        <w:rPr/>
      </w:pPr>
      <w:r>
        <w:rPr>
          <w:rFonts w:ascii="Amiri" w:hAnsi="Amiri" w:eastAsia="Amiri" w:cs="Amiri"/>
          <w:color w:val="111111"/>
          <w:sz w:val="28"/>
          <w:sz w:val="28"/>
          <w:szCs w:val="28"/>
          <w:rtl w:val="true"/>
          <w:lang w:bidi="ar-SA"/>
        </w:rPr>
        <w:t xml:space="preserve">اللَّهُ، اللَّهُمَّ أَسْأَلُكَ بِأَسْمَائِكَ الْكِبْرِيَائِيَّةِ، اللَّهُمَّ انِّي أَسْأَلُكَ بِأَسْمَائِكَ الْعَزِيزَةِ الْمَنِيعَةِ، وَأَسْأَلُكَ بِأَسْمَائِكَ التَّامَّةِ الْكَامِلَةِ الْمَعْهُودَةِ يَا اللَّهُ، وَأَسْأَلُكَ بِأَسْمَائِكَ الَّتِي هِيَ رِضَاكَ يَا اللَّهُ، وَأَسْأَلُكَ بِأَسْمَائِكَ الَّتِي لَاتَرُدُّهَا دُونَكَ، وَأَسْأَلُكَ مِنْ مَسَائِلِكَ بِمَا عَاهَدْتَ أَوْفَى الْعَهْدَ أَنْ لَاتُخَيِّبَ سَائِلَكَ، وَأَسْأَلُكَ بِجُمْلَةِ مَسَائِلِكَ الَّتِي لَايَفِي بِحَمْلِهَا شَيْ‌ءٌ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بِكُلِّ اسْمٍ إِذَا دُعِيتَ بِهِ أَجَبْتَهُ، وَبِكُلِّ اسْمٍ هُوَ لَكَ، وَكُلِّ مَسْأَلَةٍ حَتَّى يَنْتَهِي الَى اسْمِكَ الْأَعْظَمِ الْأَعْظَمِ الْأكْبَرِ الْأكْبَرِ الْعَلِيِّ الْأَعْلَى الَّذِي اسْتَوَيْتَ بِهِ عَلَى عَرْشِكَ وَاسْتَقْلَلْتَ بِهِ عَلَى كُرْسِيِّكَ، وَهُوَ اسْمُكَ الْكَامِلُ الَّذِي فَضَّلْتَهُ عَلَى جَمِيعِ أَسْمَائِكَ يَا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بِمَا لَاأَعْلَمُهُ مَا لَوْ عَلِمْتُهُ لَسَأَلْتُكَ بِهِ، وَبِكُلِّ اسْمٍ اسْتَأْثَرْتَ بِهِ فِي عِلْمِ الْغَيْبِ عِنْدَكَ، يَا رَحْمنُ يَا رَحْمنُ أَنْ تُصَلِّيَ عَلَى مُحَمَّدٍ عَبْدِكَ وَرَسُولِكَ ونَبِيِّكَ وَأَمِينِكَ وَحَبِيبِكَ وَصِفْوَتِكَ مِنْ خَلْقِكَ وَخَاصَّتِكَ مِنْ بَرِيَّتِكَ وَمُحِبِّكَ وَنَجِيِّكَ وَحَبِيبِكَ وَصَفِيِّكَ وَصَلِّ عَلَى مُحَمَّدٍ وَعَلَى أَهْلِ مُحَمَّدٍ، وَتَرَحَّمْ عَلَى مُحَمَّدٍ وَأَهْلِ مُحَمَّدٍ، كَأَفْضَلِ وَأَجْمَلِ وَأَزْكَى وَأَطْهَرِ وَأَعْظَمِ وَأَكْثَرِ وَأَتَمِّ مَا صَلَّيْتَ بِهِ عَلَى أَحَدٍ مِنْ أَنْبِيَائِكَ وَرُسُلِكَ يَا ذَا الْجَلَالِ وَالْإِكْرَامِ، اللَّهُمَّ صَلِّ عَلَى مُحَمَّدٍ وَآلِ مُحَمَّدٍ فِي الْأَوَّلِينَ، وَصَلِّ عَلَى مُحَمَّدٍ وَآلِ مُحَمَّدٍ فِي الْآخِرِينَ، وَصَلِّ عَلَيْهِمْ فِي الْمَلَإِ الْأَعْلَى وَصَلِّ عَلَيْهِمْ فِي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صَلَوَاتُكَ عَلَيْهِ الْوَسِيلَةَ وَالْفَضِيلَةَ وَالشَّرَفَ وَالدَّرَجَةَ الرَّفِيعَةَ، اللَّهُمَّ أَكْرِمْ مَقَامَهُ، وَشَرِّفْ بُنْيَانَهُ، وَعَظِّمْ بُرْهَانَهُ، وَبَيِّضْ وَجْهَهُ، وَأَعْلِ كَعْبَهُ، وَأَفْلِجْ حُجَّتَهُ، وَأَظْهِرْ دَعْوَتَهُ، وَتَقَبَّلْ شَفَاعَتَهُ كَمَا بَلَّغَ رِسَالَاتَكَ، وَتَلَا آيَاتِكَ، وَأَمَرَ بِطَاعَتِكَ وَائْتَمَرَ بِهَا، وَنَهَى عَنْ مَعْصِيَتِكَ وَانْتَهَى عَنْهَا، فِي سِرٍّ وَعَلَانِيَةٍ، وَجَاهَدَ فِي اللَّهِ حَقَّ الْجِهَادِ فِيكَ، وَعَبَدَكَ مُخْلِصاً حَتَّى أَتَاهُ الْيَقِينَ، صَلَوَاتُكَ عَلَيْهِ وَعَلَى أَهْلِهِ، أَللَّهُمَّ ابْعَثْهُ مَقَاماً مَحْمُوداً يَغْبِطُهُ عَلَيْهِ الْأَوَّلُونَ وَالْآخِرُونَ مِنَ النَّبِيِّينَ وَالْمُرْسَلِينَ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اسْتَعْمِلْنَا لِسُنَّتِهِ، وَتَوَفَّنَا عَلَى مِلَّتِهِ، وَابْعَثْنَا فِي شِيعَتِهِ، وَاحْشُرْنَا فِي زُمْرَتِهِ، وَاجْعَلْنَا مِمَّنْ يَتْبَعُهُ وَلَا تَحْجُبْنَا عَنْ رُؤْيَتِهِ، وَلَا تَحْرِمْنَا مُرَافَقَتَهُ حَتَّى تُسْكِنَّا غُرَفِهِ وَتُخَلِّدِنَا</w:t>
      </w:r>
    </w:p>
    <w:p>
      <w:pPr>
        <w:pStyle w:val="BookText"/>
        <w:rPr/>
      </w:pPr>
      <w:r>
        <w:rPr>
          <w:rFonts w:ascii="Amiri" w:hAnsi="Amiri" w:eastAsia="Amiri" w:cs="Amiri"/>
          <w:color w:val="111111"/>
          <w:sz w:val="28"/>
          <w:sz w:val="28"/>
          <w:szCs w:val="28"/>
          <w:rtl w:val="true"/>
          <w:lang w:bidi="ar-SA"/>
        </w:rPr>
        <w:t>فِي جِوَارِهِ، رَبِّ انِّي أَحْبَبْتُهُ فَأَحَبِّنِي لِذلِكَ، وَلَا تُفَرِّقْ بَيْنَهُ وَبَيْنِي طَرْفَةَ عَيْنٍ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عَلَى مُحَمَّدٍ وَآلِ مُحَمَّدٍ الَّذِينَ أَذْهَبْتَ عَنْهُمُ الرِّجْسَ وَطَهَّرْتَهُمْ تَطْهِيراً، اللَّهُمَّ افْتَحْ لَهُمْ فَتْحاً يَسِيراً، وَانْصُرْهُمْ نَصْراً عَزِيزاً، وَاجْعَلْ لَهُمْ مِنْ لَدُنْكَ سُلْطَاناً نَصِيراً، أَللَّهُمَّ مَكِّنْ لَهُمْ فِي الْأَرْضِ، وَاجْعَلْهُمْ أَئِمَّةً وَاجْعَلْهُمُ الْوَارِثِينَ، أَللَّهُمَّ أَرِهِمْ فِي عَدُوِّهِمْ مَا يَأْمَلُونَ، وَأَرِ عَدُوَّهُمْ مِنْهُمْ مَا يَحْذَرُونَ، أَللَّهُمَّ اجْمَعْ بَيْنَهُمْ فِي خَيْرٍ وَعَافِيَةٍ، اللَّهُمَّ عَجِّلِ الرَّوْحَ وَالْفَرَجَ لِآلِ مُحَمَّدٍ، أَللَّهُمَّ اجْمَعْ عَلَى الْهُدَى أَمْرَهُمْ، وَاجْعَلْ قُلُوبَهُمْ فِي قُلُوبٍ خِيَارِهِمْ، وَأَصْلِحْ ذَاتَ بَيْنَهُمْ انَّكَ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انِّي أَسْأَلُكَ أَنْ تُصَلِّيَ عَلَى مُحَمَّدٍ وَآلِ مُحَمَّدٍ، وَأَنْ تَغْفِرَ لِي وَلِوَالِدَيَّ وَمَا وَلَدَا، وَأَعْتِقْهُمَا مِنَ النَّارِ وَارْحَمْهُمَا وَأَرْضِهِمَا عَنِّي، وَاغْفِرْ لِكُلِّ وَالِدٍ لِي دَخَلَ فِي الْإِسْلَامِ، وَلِأَهْلِي وَوُلْدِي وَجَمِيعِ قَرَابَاتِي انَّكَ عَلَى كُلِّ شَيْ‌ءٍ قَدِيرٍ، أَللَّهُمَّ اجْعَلْنِي وَجَمِيعِ وَرَثَةِ أَبِي وَاخْوَانِي فِيكَ مِنْ أَهْلِ وِلَايَتِكَ وَمَحَبَّتِكَ، فَانَّهُ لَايَقْدِرُ عَلَى ذلِكَ غَيْرُكَ يَا رَحْمنُ، اللَّهُمَّ أَوْزِعْنِي أَنْ أَشْكُرَكَ وَأَشْكُرَ نِعْمَتَكَ الَّتِي أَنْعَمْتَ عَلَيَّ وَعَلَى وَالِدَيَّ وَأَنْ أَعْمَلَ صَالِحاً تَرْضَاهُ، وَأَصْلِحْ لِي فِي ذُرِّيَّتِي انِّي تُبْتُ الَيْكَ وَانِّي مِنَ الْمُسْلِمِينَ، وَاجْزِ وَالِدَيَّ خَيْرَ مَا جَزَيْتَ وَالِداً عَنْ وَلَدِهِ، وَاجْعَلْ ثَوَابَهُمَا عَنِّي جَنَّاتِ النَّعِيمِ، وَاغْفِرْ لَنَا وَلِإخْوَانِنَا الَّذِينَ سَبَقُونَا بِالْإِيمَانِ، وَلَا تَجْعَلْ فِي قُلُوبِنَا غِلًّا للَّذِينَ آمَنُوا، رَبِّنَا انَّكَ رَؤُفٌ رَحِيمٌ، وَاغْفِرْ لَنَا وَلِلْمُؤْمِنِينَ وَالْمُؤْمِنَاتِ الْأَحْيَاءِ مِنْهُمْ وَالْأَمْوَاتِ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أَصْلِحْ ذَاتَ بَيْنَهُمْ، واجْمَعْ عَلَى التَّقْوَى أَمْرَهُمْ، وَاجْعَلْنِي وَايَّاهُمْ عَلَى طَاعَتِكَ وَمَحَبَّتِكَ، اللَّهُمَّ وَالْمُمْ شَعْثَهُمْ، وَاحْقِنْ دِمَاءَهُمْ، وَوَلِّ أَمْرَهُمْ خَيَارَهُمْ أَهْلَ الرَّأْفَةِ وَالْمَعْدَلَةِ عَلَيْهِمْ انَّكَ عَلَى كُلِّ شَيْ‌ءٍ قَدِيرٍ، يَا رَبِّ 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بَدِيعُ السَّمَاوَاتِ وَالْأَرْضِ، عَالِمُ الْغَيْبِ وَالشَّهَادَةِ، ذُو الْجَلَالِ وَالْإِكْرَامِ، وَالْجُودِ وَالْقُوَّةِ وَالسُّلْطَانِ، وَالْجَبَرُوتِ وَالْمَلَكُوتِ وَالْكِبْرِيَاءِ وَالْعَظَمَةِ وَالْقُدْرَةِ وَالْمِدْحَةِ وَالرَّهْبَةِ وَالرَّغْبَةِ وَالْجُودِ وَالْعُلُوِّ وَالْحُجَّةِ</w:t>
      </w:r>
    </w:p>
    <w:p>
      <w:pPr>
        <w:pStyle w:val="BookText"/>
        <w:rPr/>
      </w:pPr>
      <w:r>
        <w:rPr>
          <w:rFonts w:ascii="Amiri" w:hAnsi="Amiri" w:eastAsia="Amiri" w:cs="Amiri"/>
          <w:color w:val="111111"/>
          <w:sz w:val="28"/>
          <w:sz w:val="28"/>
          <w:szCs w:val="28"/>
          <w:rtl w:val="true"/>
          <w:lang w:bidi="ar-SA"/>
        </w:rPr>
        <w:t>وَالْهُدَى وَالطَّاعَةِ وَالْعِبَادَةِ وَالْأَمْرِ وَالْخَلْقِ، وَكُلِّ شَيْ‌ءٍ لَكَ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يَا رَبِّ أَسْأَلُكَ سُؤَالَ الضَّارِعِينَ الْمَسَاكِينَ الْمُسْتَكِينَ الرَّاغِبِينَ الرَّاهِبِينَ الَّذِينَ لَايَحْذَرُونَ سِوَاكَ، يَا مَنْ يُجِيبُ الْمُضْطَرَّ وَيَكْشِفُ الضُّرَّ وَيُجِيبُ الدَّاعِي وَيُعْطِي السَّائِلَ، أَسْأَلُكَ يَا رَبِّ سُؤَالَ مَنْ لَمْ يَجِدْ لَضَعْفِهِ مُقَوِّيّاً، وَلَا لِذَنْبِهِ غَافِراً وَلَا لِفَقْرِهِ سَادّاً غَيْرُكَ، أَسْأَلُكَ سُؤَالَ مَنِ اشْتَدَّتْ فَاقَتُهُ وَضَعُفَتْ قُوَّتُهُ وَكَثُرَتْ ذُنُوبُهُ، يَا ذَا الْجَلَالِ وَالْإِكْرَامِ، يَا رَبِّ يَا رَبِّ رَبِّ، أَسْأَلُكَ يَا رَبِّ مَسْأَلَةَ كُلِّ سَائِلٍ وَرَغْبَةَ كُلِّ رَاغِبٍ بِيَدِكَ، وَأَنْتَ اذَا دُعِيتَ أَجَبْتَ، وَبِحَقِّ السَّائِلِينَ عَلَيْكَ، وَبِحَقِّ صِفْوَتِكَ مِنْ عِبَادِكَ، وَمُنْتَهَى الْعِزِّ مِنْ عَرْشِكَ، وَمُنْتَهَى الرَّحْمَةِ مِنْ كِتَابِكَ، أَنْ لَاتَسْتَدْرِجْنِي بِخَطِيئَتِي، وَلَا تَجْعَلْ مُصِيبَتِي فِي دِينِي، وَاذْكُرْنِي يَا رَبِّ بِرِضَاكَ، وَلَا تَنْسِنِي حِينَ تَنْشُرُ رَحْمَتَكَ، وَأَقْبِلْ عَلَيَّ بِوَجْهِكَ الْكَرِيمَ، وَامْنُنْ عَلَيَّ بِكَرَامَتِكَ، يَا كَرِيمَ الْعَفْوَ، وَاسْتَجِبْ دُعَائِي وَارْحَمْ تَضُرُّعِي فَانِّي بَائِسٌ فَقِيرٌ خَائِفٌ مُسْتَجِيرٌ مِنْ عَذَابِكَ، لَاأَثِقُ بِعَمَلِي وَلكِنِّي أَثِقُ بِرَحْمَتِكَ يَا رَبِّ يَا رَبِّ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كُنْ بِي حَفِيّاً وَلَا تَجْعَلْنِي بِدُعَائِكَ رَبِّ شَقِيّاً، وَامْنُنْ عَلَيَّ بِعَافِيَتِكَ، وَأَعْتِقْ رَقَبَتِي مِنَ النَّارِ، فَانَّنِي لَاأَسْتَغِيثُ بِغَيْرِكَ، وَأَسْتَجِيرُكَ فَأَجِرْنِي مِنْ كُلِّ هَوْلٍ وَمَشَقَّةٍ وَخَوْفٍ، وَآمِنْ خَوْفِي وَشَجِّعْ جُبْنِي وَقَوِّ ضَعْفِي وَسُدَّ فَاقَتِي وَأَصْلِحْ لِي جَمِيعَ أُمُورِي، يَا رَبِّ أَعُوذُ بِكَ مِنْ هَوْلِ الْمُطَّلِعِ، وَمِنْ شِدَّةِ الْمَوْقِفِ يَوْمِ الدِّينِ فَانَّكَ تُجِيرُ وَلَا يُجَارُ عَلَيْكَ، يَا رَبِّ يَا رَبِّ يَا رَبِّ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لَاتُعْرِضْ عَنِّي حِينَ أَدْعُوكَ، وَلَا تَصْرِفْ عَنِّي وَجْهَكَ حِينَ أَسْأَلُكَ، فَلَا رَبَّ لِي سِوَاكَ، وَأَعْطِنِي مَسْأَلَتِي، وَآمِنْ خَوْفِي يَوْمَ أَلْقَاكَ، اللَّهُمَّ انِّي أَعُوذُ بِكَ فَأَعِذْنِي فَانِّي ضَعِيفٌ خَائِفٌ مُسْتَجِيرٌ بَائِسٌ فَقِيرٌ، يَا رَبِّ يَا رَبِّ يَا رَبِّ، اللَّهُمَّ اكْشِفْ ضُرَّ مَا اسْتَعَذْتُكَ مِنْهُ، وَأَلْبِسْنِي عَافِيَتِكَ، وَجَلِّلْنِي عَافِيَتِكَ، وَآمِنِّي بِرَحْمَتِكَ فَانَّكَ تُجِيرُ وَلَا يُجَارُ عَلَيْكَ، اللَّهُمَّ انِّي أَعُوذُ بِكَ مِنْ وَحْشَةِ الْقَبْرِ وَخَلْوَتِهِ وَمِنْ ظُلْمَتِهِ وَضِيقِهِ وَعَذَابِهِ، وَمِنْ هَوْلِ مَا أَتَخَوَّفُ بَعْدَهُ يَا رَبَّ الْعَالَمِينَ، يَا رَبِّ يَا رَبِّ يَا رَبِّ، اللَّهُمَّ انِّي أَسْأَلُكَ أَنْ تُصَلِّيَ عَلَى مُحَمَّدٍ وَأَهْلِ بَيْتِهِ</w:t>
      </w:r>
    </w:p>
    <w:p>
      <w:pPr>
        <w:pStyle w:val="BookText"/>
        <w:rPr/>
      </w:pPr>
      <w:r>
        <w:rPr>
          <w:rFonts w:ascii="Amiri" w:hAnsi="Amiri" w:eastAsia="Amiri" w:cs="Amiri"/>
          <w:color w:val="111111"/>
          <w:sz w:val="28"/>
          <w:sz w:val="28"/>
          <w:szCs w:val="28"/>
          <w:rtl w:val="true"/>
          <w:lang w:bidi="ar-SA"/>
        </w:rPr>
        <w:t>صِفْوَتِكَ وَخِيَرَتِكَ مِنْ خَلْقِكَ، وَأَنْ تَسْتَجِيبَ لِي دُعَائِي وَتُعْطِيَنِي سُؤْلِي وَاكْفِنِي مِنْ آخِرَتِي وَدُنْيَايَ، وَارْحَمْ فَاقَتِي وَاغْفِرْ ذُنُوبِي مَا تَقَدَّمَ مِنْهَا وَمَا تَأَخَّرَ، وَآتِنِي فِي الدُّنْيَا حَسَنَةً وَفِي الْآخِرَةِ حَسَنَةً وَقِنِي بِرَحْمَتِكَ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ارْزُقْنِي صِلَةِ قَرَابَتِي وَحَجّاً مَقْبُولًا وَعَمَلًا صَالِحاً مَبْرُوراً تَرْضَاهُ مِمَّنْ عَمَلَ بِهِ، وَأَصْلِحْ لِي أَهْلِي وَوُلْدِي، وَأَسْأَلُكَ أَنْ تَجْعَلَ لِي عَقَباً صَالِحاً تُلْحِقُنِي مِنْ دُعَائِهِمْ رِضْوَاناً وَمَغْفِرَةً وَزِيَادَةً فِي كَرَامَتِكَ انَّكَ عَلَى كُلِّ شَيْ‌ءٍ قَدِيرٍ، وَأَنْتَ أَرْحَمَ الرَّاحِمِينَ، يَا رَبِّ يَا رَبِّ يَا رَبِّ، اللَّهُمَّ وَكُلَّمَا كَانَ فِي قَلْبِي مِنْ شَكٍّ أَوْ رَيْبَةٍ أَوْ جُحُودٍ أَوْ قُنُوطٍ أَوْ فَرَحٍ أَوْ مَرَحٍ أَوْ بَطْرٍ أَوْ فَخْرٍ أَوْ خَيْلَاءٍ أَوْ جُبْنٍ أَوْ خِيفَةٍ أَوْ رِيَاءٍ أَوْ سُمْعَةٍ أَوْ شِقَاقٍ أَوْ نِفَاقٍ أَوْ كُفْرٍ أَوْ فُسُوقٍ أَوْ عَظَمَةٍ أَوْ شَيْ‌ءٍ مِمَّا لَاتُحِبُّ عَلَيْهِ أَوْلِيَاءَكَ فَأَسْأَلُكَ بِحَقِّ مُحَمَّدٍ أَنْ تَمْحُو ذلِكَ مِنْ قَلْبِي وَأَنْ تُبَدِّلْنِي مَكَانَهُ ايمَاناً وَعَدْلًا وَرِضاً بِقَضَائِكَ، وَوَفَاءً بِعَهْدِكَ وَوَجَلًا مِنْكَ، وَزُهْداً فِي الدُّنْيَا وَرَغْبَةً فِيَما عِنْدَكَ، وَثِقَةً بِكَ وَطَمَأْنِينَةً الَيْكَ وَتَوْبَةً الَيْكَ نَصُوحاً يَا رَبِّ يَا رَبِّ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لَكَ الْحَمْدُ كَمَا خَلَقْتَنِي وَلَمْ أَكُ شَيْئاً مَذْكُوراً فَأَعِنِّي عَلَى أَهْوَالِ الدُّنْيَا وَبَوَائِقِ الدَّهْرِ، وَنَكَبَاتِ الزَّمَانِ، وَكُرُبَاتِ الْآخِرَةِ، وَمُصِيبَاتِ اللَّيَالِي وَالْأَيَّامِ وَمِنْ شِرِّ مَا يَعْمَلِ الظَّالِمُونَ فِي الْأَرْضِ، أَللَّهُمَّ بَارِكْ لِي فِي قَدَرِكَ، وَرَضِّنِي بِقَضَائِكَ، أَللَّهُمَّ افْتَحْ مَسَامِعَ قَلْبِي لِذِكْرِكَ، وَارْزُقْنِي شُكْراً وَتَوْفِيقاً وَعِبَادَةً وَخَشْيَةً يَا رَبَّ الْعَالَمِينَ، يَا رَبِّ يَا رَبِّ يَا رَبِّ، اللَّهُمَّ اطَّلِعْ الَيَّ الْيَوْمَ اطِّلَاعَةً تُدْخِلُنِي بِهَا الْجَنَّةَ، اللَّهُمَّ اسْتَجِبْ دُعَائِي وَاقْبَلْهُ مِنِّي، وَاجْعَلْهُ دُعَاءً جَامِعاً يُوَافِقُ بَعْضَهُ بَعْضاً، فَانَّ كُلَّ شَيْ‌ءٍ عِنْدَكَ بِمِقْدَارٍ، اللَّهُمَّ وَاجْعَلْهُ مِنْ شَأْنِكَ فَانَّكَ كُلَّ يَوْمٍ فِي شَأْنٍ، اللَّهُمَّ وَاكْتُبْهُ فِي عِلِّيِّينَ فِي كِتَابٍ لَايُمْحَى وَلَا يُبَدَّلُ بِأَنْ تَقُولَ قَدْ غَفَرْتُ لِعَبْدِي مَا تَقَدَّمَ مِنْ ذَنْبِهِ وَمَا تَأَخَّرَ، وَاسْتَجَبْتَ لَهُ دَعْوَتَهُ وَوَفَّقْتَهُ وَاصْطَفَيْتَهُ لِنَفْسِي وَكَرَّمْتَهُ وَفَضَّلْتَهُ وَعَصَمْتَهُ وَهَدَيْتَهُ وَزَكَّيْتَهُ وَأَصْلَحْتَهُ وَاسْتَخْلَصْتَهُ وَغَفَرْتُ لَهُ وَعَفَوْتُ عَنْهُ آمِينَ يَا رَبِّ يَا رَبِّ يَا رَبِّ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أَتَوَجَّهُ الَيْكَ بِنَبِيِّكَ نَبِيِّ الرَّحْمَةِ مُحَمَّدٍ صلى الله عليه و آله في خَلَاصِي وَخَلَاصِ وَالِدَيَ</w:t>
      </w:r>
    </w:p>
    <w:p>
      <w:pPr>
        <w:pStyle w:val="BookText"/>
        <w:rPr/>
      </w:pPr>
      <w:r>
        <w:rPr>
          <w:rFonts w:ascii="Amiri" w:hAnsi="Amiri" w:eastAsia="Amiri" w:cs="Amiri"/>
          <w:color w:val="111111"/>
          <w:sz w:val="28"/>
          <w:sz w:val="28"/>
          <w:szCs w:val="28"/>
          <w:rtl w:val="true"/>
          <w:lang w:bidi="ar-SA"/>
        </w:rPr>
        <w:t>وَمَا وَلَدَا وَأَهْلِي وَوُلْدِي وَجَمِيعِ ذُرِّيَّةِ أَبِي وَاخْوَانِي فِيكَ وَجَمِيعِ الْمُؤْمِنِينَ وَالْمُؤْمِنَاتِ وَكُلِّ وَالِدٍ لِي دَخَلَ فِي الْإِسْلَامِ، مِنْ أَهْوَالِ يَوْمِ الْقِيَامَةِ وَمِنْ هُمُومِ الدُّنْيَا وَالْآخِرَةِ، وَأَهْوَالِهَا، وَأَسْأَلُكَ أَنْ تَرْزُقَنِي عِزَّهَا، وَتَصْرِفَ عَنِّي شَرَّهَا، وَتُثَبِّتْنِي بِالْقَوْلِ الثَّابِتِ فِي الْحَيَاةِ الدُّنْيَا وَفِي الْآخِرَةِ انَّكَ رَؤُفٌ رَحِيمٌ، وَصَلَّى اللَّهُ عَلَى مُحَمَّدٍ وَآلِهِ كَثِيراً وَحَسْبُنَا اللَّهُ وَنِعْمَ الْوَكِيلُ، يَا رَبِّ يَا رَبِّ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أَسْأَلُكَ أَنْ تَصْرِفَ عَنِّي شَرَّ كُلِّ جَبَّارٍ عَنِيدٍ، وَشَرَّ كُلِّ شَيْطَانٍ مَرِيدٍ، وَشَرَّ كُلِّ ضَعِيفٍ مِنْ خَلْقِكَ وَشَدِيدٍ، وَمِنْ شَرِّ السَّامَّةِ وَالْهَامَّةِ وَاللَّامَّةِ وَالْخَاصَّةِ وَالْعَامَّةِ، وَمِنْ شَرِّ كُلِّ دَابَّةٍ صَغِيرَةٍ أَوْ كَبِيرَةٍ بِاللَّيْلِ وَالنَّهَارِ، وَمِنْ شَرِّ فَسَقَةِ الْعَرَبِ وَالْعَجَمِ، وَمِنْ شَرِّ فَسَقَةِ الْجِنِّ وَالْإِنْسِ، انَّكَ عَلَى كُلِّ شَيْ‌ءٍ قَدِيرٍ، وَلَا حَوْلَ وَلَا قُوَّةَ الَّا بِاللَّهِ الْعَلِيِّ الْعَظِيمِ، وَصَلَّى اللَّهُ عَلَى خَيْرِ مَخْلُوقٍ دَعَا الَى خَيْرِ مَعْبُودٍ، اللَّهُمَّ رَبَّنَا وَآتِنَا فِي الدُّنْيَا حَسَنَةً وَفِي الْآخِرَةِ حَسَنَةً وَقِنَا بِرَحْمَتِكَ عَذَابَ النَّارِ، يَا رَبِّ يَا رَبِّ يَا رَبِّ، اللَّهُمَّ وَمَا كَانَ مِنْ خَيْرٍ أَوْ عَمَلٍ صَالِحٍ أَسْأَلُكَ بِهِ وَأَكُونُ فِي رِضْوَانِكَ وَعَافِيَتِكَ وَمَا صَلَحَ مِنْ ذلِكَ مِنَ الْبِرِّ، فَامْنُنْ عَلَيَّ بِهِ انِّي الَيْكَ رَاغِبٌ وَبِكَ مُسْتَجِيرٌ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اسْتَعْفَيْتُكَ مِنْهُ وَمَا لَمْ أَسْتَعْفِكَ مِنْهُ وَتُوجِبُ عَلَيَّ بِهِ النَّارِ وَسَخَطِكَ فَاعْفِنِي عَنْهُ، وَمَا عُذْتُ مِنَ الَمخَازِي يَوْمَ الْقِيَامَةِ وَسُوءِ المُطَّلِعِ الَى مَا فِي الْقُبُورِ فَأَعِذْنِي مِنْهُ، اللَّهُمَّ مَا أَنْدَمُ عَلَيْهِ مِنْ فِعْلِي لَهُ وَأُجَازَى عَلَيْهِ يَوْمَ الْمَعَادِ أَوْ تَرَانِي فِي الدُّنْيَا عَلَى الْحَالِ الَّتِي تُورِثُ سَخَطِكَ فَأَسْأَلُكَ بِوَجْهِكَ الْكَرِيمِ أَنْ تُعْظِمَ عَافِيَتِي مِنْ جَمِيعِ ذلِكَ يَا وَلِيَّ الْعَافِيَةِ، يَا رَبِّ يَا رَبِّ يَا رَبِّ، وَأَسْأَلُكَ يَا رَبِّ مَعَ ذلِكَ الْعَافِيَةَ مِنْ جُهْدِ الْبَلَاءِ، وَسُوءِ الْقَضَاءِ وَشَمَاتَةَ الْأَعْدَاءِ، وَأَنْ تَحْمِلْنِي بِمَا لَاطَاقَةَ لِي بِهِ، وَتُنَاقِشْنِي فِي الْحِسَابِ يَوْمَ الْحِسَابِ مُنَاقَشَةً بِمَسَاوِيِّ أَحْوَجَ مَا أَكُونَ الَى عَفْوِكَ وَتَجَاوُزِكَ، أَسْأَلُكَ بِوَجْهِكَ الْكَرِيمِ أَنْ تُعْظِمَ عَافِيَتِي فِي جَمِيعِ ذلِكَ، يَا وَلِيَّ الْعَافِيَةِ، أَيْ مَنْ عَفَا عَنِ السَّيِّئَاتِ وَلَمْ يُجَازِ بِهَا، ارْحَمْ عَبْدَكَ يَا رَبِّ يَا رَبِّ يَا رَبِّ، يَا اللَّهُ يَا اللَّهُ يَا اللَّهُ، نَفْسِي نَفْسِي، ارْحَمْ عَبْدَكَ يَا سَيِّدَاهُ، عَبْدُكَ بَيْنَ يَدَيْكَ يَا رَبَّاهُ</w:t>
      </w:r>
    </w:p>
    <w:p>
      <w:pPr>
        <w:pStyle w:val="BookText"/>
        <w:rPr/>
      </w:pPr>
      <w:r>
        <w:rPr>
          <w:rFonts w:ascii="Amiri" w:hAnsi="Amiri" w:eastAsia="Amiri" w:cs="Amiri"/>
          <w:color w:val="111111"/>
          <w:sz w:val="28"/>
          <w:sz w:val="28"/>
          <w:szCs w:val="28"/>
          <w:rtl w:val="true"/>
          <w:lang w:bidi="ar-SA"/>
        </w:rPr>
        <w:t>يَا رَبَّاهُ، يَا مُنْتَهَى رَغْبَتَاهُ، يَا مُجْرِيَ الدَّمِ فِي عُرُوقِي، عَبْدُكَ عَبْدُكَ يَا سَيِّدَاهُ، عَبْدُكَ بَيْنَ يَدَيْكَ، يَا مَالِكَ عَبْدِهِ، يَا سَيِّدَاهُ يَا مَالِكَاهُ يَا هُوَ، يَا رَبَّاهُ، لَاحِيلَةَ لِي وَلَا غِنًى بِي عَنْ نَفْسِي، وَلَا أَسْتَطِيعُ لَهَا ضَرّاً وَنَفْعاً، وَلَا رَجَاءً لِي وَلَا أَجِدُ أَحَداً أُصَانِعُهُ، تَقَطَّعَتْ أَسْبَابُ الْخَدَائِعِ وَاضْمَحَلَّ عَنِّي كُلُّ بِاطِلٍ، أَفْرَدَنِي الدَّهْرُ الَيْكَ فَقُمْتُ هذَا الْمَقَامَ، الهِي بِعِلْمِكَ فَكَيْفَ أَنْتَ صَانِعٌ بِي؟ لَيْتَ شِعْرِي وَلَا أَشْعُرُ كَيْفَ تَقُولَ لِدُعَائِي أَتَقُولَ نَعَمْ أَوْ تَقُولَ لَا، فَانْ قُلْتَ لَافَيَا وَيْلَتَاهُ يَا وَيْلَتَاهُ يَا وَيْلَتَاهُ يَا عَوْلَتَاهُ يَا عَوْلَتَاهُ يَا عَوْلَتَاهُ يَا شَقْوَتَاهُ يَا شَقْوَتَاهُ يَا شَقْوَتَاهُ يَا ذُلّاهُ يَا ذُلّاهُ يَا ذُلّاهُ إِلَى مَنْ وَالَى عِنْدِ مَنْ أَوْ كَيْفَ أَوْ بِمَاذَا أوْ الَى أَيِّ شَيْ‌ءٍ وَمَنْ أَرْجُو أَوْ مَنْ يَعُودُ عَلَيَّ انْ رَفَضْتَنِي، يَا وَاسِعَ الْمَغْفِرَةَ وَانْ قُلْتَ نَعَمْ كَمَا الظَّنُّ بِكَ فَطُوبَى لِي أَنَا السَّعِيدُ فَطُوبَى لِي أَنَا الْمَرْحُومُ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مُتَرَحِّمٌ أَيَا مُتَعَطِّفٌ أَيَا مُحْيِي أَيَا مُتَسَلِّطٌ، لَاعَمَلَ لِي أَرْجُو بِهِ نَجَاحَ حَاجَتِي وَلَا أَحَدٌ أَنْفَعُ لِي مِنْكَ، يَا مَنْ عَرَّفَنِي نَفْسَهُ، يَا مَنْ أَمَرَنِي بِطَاعَتِهِ، يَا مَدْعُوُّ يَا مَسؤُولُ أَيَا مَطْلُوبٌ الَيْهِ، رَفَضْتُ وَصِيِّتَكَ، وَلَوْ أَطَعْتُكَ لَكَفَيْتَنِي مَا قُمْتُ الَيْكَ فِيهِ مِنْ قَبْلِ أَنْ أَقُومَ، وَأَنَا مَعَ مَعْصِيَتِي لَكَ رَاجٍ، فَلَا تَخْلُ بَيْنِي وَبَيْنَ مَا رَجَوْتَهُ، وَارْدُدْ يَدِي مِلَأً مِنْ خَيْرِكَ بِحَقِّكَ يَا سَيِّدِي، يَا وَلِيِّي أَنَا مَنْ قَدْ عَرَفْتَ شَرُّ عَبْدٍ، وَأَنْتَ خَيْرُ رَبٍّ، يَا مُخْشيَّ الْإِنْتِقَامِ، يَا رَبِّ يَا رَبِّ يَا رَبِّ، يَا اللَّهُ يَا اللَّهُ يَا اللَّهُ، يَا مُحِيطُ بِمَلَكُوتِ السَّمَاوَاتِ وَالْأَرْضَ، أَصْلِحْنِي لِدُنْيَايَ، وَأَصْلِحْنِي لِآخِرَتِي، وَأَصْلِحْنِي لِأَهْلِي، وَأَصْلِحْنِي لِوُلْدِي، وَأَصْلِحْ لِي مَا خَوَّلْتَنِي يَا الهِي، وَأَصْلِحْنِي مِنْ خَطَايَايَ، يَا حَنَّانُ يَا مَنَّانُ تَفَضَّلْ عَلَيَّ بِرَحْمَتِكَ، وَامْنُنْ عَلَيَّ بِاجَابَتِكَ، وَصَلِّ اللَّهُمَّ عَلَى مُحَمَّدٍ النَّبِيِّ وَأَهْلِهِ وَسَلِّمَ وَحُلْ بَيْنِي وَبَيْنَ مَا حُلْتَ بَيْنَهُ وَبَيْنَ أَهْلِ مُحَمَّدٍ مِنَ الْبَاطِلِ، وَآتِنَا فِي الدُّنْيَا حَسَنَةً وَفِي الْآخِرَةِ حَسَنَةً يَا أَرْحَمَ الرَّاحِمِينَ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وَالهُكُمْ الهٌ وَاحِدٌ لَاإلهَ الَّا هُوَ الرَّحْمنُ الرَّحِيمُ، هُوَ اللَّهُ لَاإلهَ الَّا هُوَ الْحَيُّ الْقَيُّومُ لَاتَأْخُذُهُ سِنَةٌ وَلَا نَوْمٌ لَهُ مَا فِي السَّمَاوَاتِ وَمَا فِي الْأَرْضِ، مَنْ ذَا الَّذِي يَشْفَعُ عِنْدَهُ الَّا بِاذْنِهِ يَعْلَمُ مَا بَيْنَ أَيْدِيهِمْ وَمَا خَلْفِهِمْ وَلَا يُحِيطُونَ بِشَيْ‌ءٍ مِنْ</w:t>
      </w:r>
    </w:p>
    <w:p>
      <w:pPr>
        <w:pStyle w:val="BookText"/>
        <w:rPr/>
      </w:pPr>
      <w:r>
        <w:rPr>
          <w:rFonts w:ascii="Amiri" w:hAnsi="Amiri" w:eastAsia="Amiri" w:cs="Amiri"/>
          <w:color w:val="111111"/>
          <w:sz w:val="28"/>
          <w:sz w:val="28"/>
          <w:szCs w:val="28"/>
          <w:rtl w:val="true"/>
          <w:lang w:bidi="ar-SA"/>
        </w:rPr>
        <w:t>عِلْمِهِ الَّا بِمَا شَاءَ وُسِعَ كُرْسِيُّهُ السَّمَاوَاتِ وَالْأَرضِ وَلَا يَؤُدُهُ حِفْظَهُمَا وَهُوَ الْعَلِيُّ الْعَظِيمُ، الم، اللَّهُ لَاإلهَ الَّا هُوَ الْحَيُّ الْقَيُّومُ، هُوَ الَّذِي يُصَوِّرُكُمْ فِي الْأَرْحَامِ كَيْفَ يَشَاءُ لَاإِلهَ الَّا هُوَ الْعَزِيزُ الْحَكِيمُ، الَّذِينَ يَقُولُونَ رَبَنَّا انَّنَا آمَنَّا فَاغْفِرْ لَنَا ذُنُوبَنَا وَقِنَا عَذَابَ النَّارِ، الصَّابِرِينَ وَالصَّادِقِينَ وَالْقَانِتِينَ وَالْمُنْفِقِينَ وَالْمُسْتَغْفِرِينَ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اللَّهُ أَنَّهُ لَاالهَ الَّا هُوَ وَالْمَلَائِكَةُ وَأُولُوا الْعِلْمِ قَائِماً بِالْقِسْطِ لَاالهَ الَّا هُوَ الْعَزِيزُ الْحَكِيمُ، انَّ الدِّينَ عِنْدَ اللَّهِ الْإِسْلَامُ، اللَّهُ لَاالهَ الَّا هُوَ لَيَجْمَعَنَّكُمْ الَى يَوْمِ الْقِيَامَةِ لَارَيْبَ فِيهِ وَمَنْ أَصْدَقُ مِنَ اللَّهِ حَدِيثاً، ذلِكُمُ اللَّهُ رَبُّكُمْ لَاإِلهَ الَّا هُوَ خَالِقُ كُلِّ شَيْ‌ءٍ فَاعْبُدُوهُ وَهُوُ عَلَى كُلِّ شَيْ‌ءُ وَكِيلٍ، إِتَّبِعْ مَا أُوحِيَ الَيْكَ مِنْ رَبِّكَ لَاإلهَ الَّا هُوَ وَأَعْرِضْ عَنِ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أَيُّهَا النَّاسُ انِّي رَسُولُ اللَّهِ الَيْكُمْ جَمِيعاً الَّذِي لَهُ مُلْكُ السَّمَاوَاتِ وَالْأَرْضِ، لَاإِلهَ الَّا هُوَ يُحْيِي وَيُمِيتُ، فَآمِنُوا بِاللَّهِ وَرَسُولِهِ النِّبِيِّ الْأُمِّيِّ الِّذِي يُؤْمِنُ بِاللَّهِ وَكَلِمَاتِهِ وَاتَّبِعُوهُ لَعَلَّكُمْ تَهْتَدُونَ، وَمَا أُمِرُوا الَّا لِيَعْبُدُوا إِلهاً وَاحِداً لَاإلهَ الَّا هُوَ سُبْحَانَهُ عَمَّا يَشْرِكُونَ، لَقَدْ جَاءَكُمْ رَسُولٌ مِنْ أَنْفُسِكُمْ عَزِيزٌ عَلَيْهِ مَا عَنِتُّمْ حَرِيصٌ عَلَيْكُمْ بِالْمُؤْمِنِينَ رَؤُفٌ رَحِيمٌ، فَانْ تَوَلَّوْا فَقُلْ حَسْبِيَ اللَّهُ لَاالهَ الَّا هُوَ عَلَيْهِ تَوَكَّلْتُ وَهُوَ رَبُّ الْعَرْشِ الْعَظِيمِ، حَتَّى اذَا أَدْرَكَهُ الْغَرَقَ قَالَ آمَنْتَ أَنَّهُ لَاالهَ الَّا الَّذِي آمَنَتْ بِهِ بَنُو اسْرَائِيلَ وَأَنَا مِنَ الْمُسْلِمِينَ، فَانْ لَمْ تَسْتَجِيبُوا لَكُمْ فَاعْلَمُوا أَنَّمَا أُنْزِلَ بِعِلْمِ اللَّهِ وَأَنْ لَاإِلهَ الَّا هُوَ فَهَلْ أَنْتُمْ مُسْلِمُونَ، قُلْ هُوَ رَبِّي لَا إلهَ الَّا هُوَ عَلَيْهِ تَوَكَّلْتُ وَإِلَيْهِ مَتَاب أَنْ أَنْذِرُوا لَاإِلهَ الَّا أَنَا فَاتَّقُونِ، اللَّهُ لَاإِلهَ الَّا هُوَ لَهُ الْأَسْمَاءِ الْحُسْنَى فَاسْتَمِعْ لِمَا يُوحَى انَّنِي أَنَا اللَّهُ لَاإلهَ الَّا أَنَا فَاعْبُدْنِي وَأَقِمِ الصَّلَاةَ لِذِكْرِي انَّمَا إلهُكُمُ اللَّهُ لَاإلهَ الَّا هُوَ وَسِعَ كُلَّ شَيْ‌ءٍ عِلْماً، وَمَا أَرْسَلْنَا مِنْ قَبْلِكَ مِنْ رَسُولٍ الَّا نُوحِيَ الَيْهِ أَنَّهُ لَاإلهَ الَّا أَنَا فَاعْبُدُونِ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 النُّونِ اذْ ذَهَبَ مُغَاضِباً فَظَنَّ أَنْ لَنْ نَقْدِرَ عَلَيْهِ فَنَادَى فِي الظُّلُمَاتِ أَنْ لَاإلهَ الَّا أَنْتَ سُبْحَانَكَ انِّي كُنْتُ مِنَ الظَّالِمِينَ، فَاسْتَجَبْنَا لَهُ وَنَجَّيْنَاهُ مِنَ الْغَمِّ وَكَذلِكَ نُنْجِي الْمُؤْمِنِينَ، فَتَعَالَى اللَّهُ الْمَلِكُ الْحَقُّ لَاإلهَ الَّا هُوَ لَهُ الْحَمْدُ فِي الْأُولَى وَالْآخِرَةِ وَلَهُ الْحُكْمُ وَالَيْهِ</w:t>
      </w:r>
      <w:bookmarkStart w:id="752" w:name="pg737_6948"/>
    </w:p>
    <w:p>
      <w:pPr>
        <w:pStyle w:val="BookText"/>
        <w:rPr/>
      </w:pPr>
      <w:bookmarkEnd w:id="752"/>
      <w:r>
        <w:rPr>
          <w:rFonts w:ascii="Amiri" w:hAnsi="Amiri" w:eastAsia="Amiri" w:cs="Amiri"/>
          <w:color w:val="111111"/>
          <w:sz w:val="28"/>
          <w:sz w:val="28"/>
          <w:szCs w:val="28"/>
          <w:rtl w:val="true"/>
          <w:lang w:bidi="ar-SA"/>
        </w:rPr>
        <w:t>تُرْجَعُونَ، يَا أَيُّهَا النَّاسُ اذْكُرُوا نِعْمَةَ اللَّهِ عَلَيْكُمْ هَلْ مِنْ خَالِقٍ غَيْرُ اللَّهِ يَرْزُقُكُمْ مِنَ السَّمَاءِ وَالْأَرْضِ لَاإلهَ الَّا هُوَ فَأَنَّى تُؤْفَكُونَ، انَّهُمْ كَانُوا اذَا قِيلَ لَهُمْ لَاإلهَ الَّا اللَّهَ يَسْتَكْبِرُونَ، ذلِكُمُ اللَّهُ رَبُّكُمْ لَهُ الْمُلْكُ لَاإلهَ الَّا هُوَ فَأَنَّى تُصْرَفُونَ، غَافِرُ الذَّنْبِ وَقَابِلُ التَّوْبِ شَدِيدُ الْعِقَابِ ذِي الطَّوْلِ لَاإلهَ الَّا هُوَ الَيْهِ الْمَصِيرِ، ذلِكُمُ اللَّهُ رَبُّكُمْ خَالِقُ كُلِّ شَيْ‌ءٍ لَاإلهَ الَّا أَنَا فَأَنَّى تُؤْفَكُونَ، تَبَارَكَ اللَّهُ رَبُّ الْعَالَمِينَ، لَاإلهَ الَّا هُوَ يُحْيِي وَيُمِيتُ رَبُّكُمْ وَرَبُّ آبَائِكُمُ الْأَوَّلِينَ، فَاعْلَمْ أَنَّهُ لَا إلهَ الَّا اللَّهُ وَاسْتَغْفِرْ لِذَنْبِكَ وَلِلْمُؤْمِنِينَ وَالْمُؤْمِنَاتِ وَاللَّهُ يَعْلَمُ مُتَقَلَّبَكُمْ وَمَثْوَاكُمْ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 هُوَ اللَّهُ الَّذِي لَاإِلهَ الَّا هُوَ عَالِمُ الْغَيْبِ وَالشَّهَادَةِ هُوَ الرَّحْمنُ الرَّحِيمُ، هُوَ اللَّهُ الَّذِي لَاإلهَ الَّا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وَالْأَرْضِ وَهُوَ الْعَزِيزُ الْحَكِيمُ، اللَّهُ لَاإلهَ الَّا هُوَ وَعَلَى اللَّهَ فَلْيَتَوَكَّلِ الْمُؤْمِنُونَ، رَبُّ الْمَشْرِقِ وَالْمَغْرِبِ لَاإلهَ الَّا هُوَ فَاتَّخِذْهُ وَكِيلًا، وَانَّهُ لَكِتَابٌ عَزِيزٌ لَايَأْتِيهِ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 سبعاً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وَمَا أُنْزِلَ الَيْنَا وَمَا أُنْزِلَ الَى ابْرَاهِيمَ وَاسْمَاعِيلَ وَاسْحَاقَ وَيَعْقُوبَ وَالْأَسْبَاطَ وَمَا أُوتِيَ مُوسَى وَعِيسَى وَمَا أُوتِيَ النَّبِيُّونَ مِنْ رَبِّهِمْ لَانُفَرِّقُ بَيْنَ أَحَدٍ مِنْهُمْ وَنَحْنُ لَهُ مُسْلِمُونَ، رَبُّنَا رَبُّ السَّمَاوَاتِ وَالْأَرْضِ لَنْ نَدْعُو مِنْ دُونِهِ إِلهاً لَقَدْ قُلْنَا اذاً شَطَطاً، الْحَمْدُ اللَّهِ الَّذِي هَدَانَا لِهذَا وَمَا كُنَّا لِنَهْتَدِيَ لَوْ لَاأَنْ هَدَانَا اللَّهُ لَقَدْ جَاءَتْ رُسُلُ رَبِّنَا بِالْحَقِّ وَصَلَّى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6194479_211673320"/>
      <w:bookmarkStart w:id="754" w:name="_Toc279"/>
      <w:bookmarkEnd w:id="753"/>
      <w:r>
        <w:rPr>
          <w:rtl w:val="true"/>
        </w:rPr>
        <w:t>صفته عليه السلام عند الدعاء</w:t>
      </w:r>
      <w:bookmarkEnd w:id="75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أدعيته عليه السلام ما رويته باسنادي إلى محمّد بن الحسن الصفّار،</w:t>
      </w:r>
      <w:bookmarkStart w:id="755" w:name="pg737_6952"/>
    </w:p>
    <w:p>
      <w:pPr>
        <w:pStyle w:val="BookText"/>
        <w:rPr/>
      </w:pPr>
      <w:bookmarkEnd w:id="755"/>
      <w:r>
        <w:rPr>
          <w:rFonts w:ascii="Amiri" w:hAnsi="Amiri" w:eastAsia="Amiri" w:cs="Amiri"/>
          <w:color w:val="111111"/>
          <w:sz w:val="28"/>
          <w:sz w:val="28"/>
          <w:szCs w:val="28"/>
          <w:rtl w:val="true"/>
          <w:lang w:bidi="ar-SA"/>
        </w:rPr>
        <w:t>باسناده إلى علي ابن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عليه السلام في الموقف آخذاً بلحيته ومجامع ثوبه وهو يقول بأصبعه اليمنى منكّس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رمّتي بما جنيت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عليهما السلام وهو بعرفة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اجْعَلْ خُطَوَاتِي هذِهِ الَّتِي خَطَوْتُهَا فِي طَاعَتِكَ كَفَّارَةً لِمَا خَطَوْتُهَا فِي مَعْصِيَتِكَ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جعفر بن محمد عليه السلام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يده إلى السماء عن يسار وإلي الموسم حتّى انصرف، وكان في موقف النبيّ صلى الله عليه و آله وظاهر كفّيه إلى السماء، وهو يلوذ ساعة بعد ساعة بسبّابتيه</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6194481_211673320"/>
      <w:bookmarkStart w:id="757" w:name="_Toc280"/>
      <w:bookmarkEnd w:id="756"/>
      <w:r>
        <w:rPr>
          <w:rtl w:val="true"/>
        </w:rPr>
        <w:t>دعائه عليه السلام عند إفاضته من عرفة</w:t>
      </w:r>
      <w:bookmarkEnd w:id="757"/>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عثمان بن عيسى، عن هارون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 في آخر كلامه حين أفاض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انِّي أَعُوذُ بِكَ أَنْ أَظْلِمَ أَوْ أُظْلَمَ أَوْ أَقْطَعَ رَحِماً أَوْ أُؤذِيَ جَاراً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صفوان بن يحيى،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758" w:name="pg737_6954"/>
    </w:p>
    <w:p>
      <w:pPr>
        <w:pStyle w:val="BookText"/>
        <w:rPr/>
      </w:pPr>
      <w:bookmarkEnd w:id="758"/>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وكرّرها حتّى أفاض،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تفيض فقد أفاض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أخاف الزّحام وأخاف أن أشرك في عنت إنسان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6194483_211673320"/>
      <w:bookmarkStart w:id="760" w:name="_Toc281"/>
      <w:bookmarkEnd w:id="759"/>
      <w:r>
        <w:rPr>
          <w:rtl w:val="true"/>
        </w:rPr>
        <w:t>كراهة وقوف أمير الحاج بعد الإفاضة من عرفات</w:t>
      </w:r>
      <w:bookmarkEnd w:id="760"/>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الحسن بن عليّ بن يقطين، عن حفض المؤذّن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إسماعيل بن عليّ </w:t>
      </w:r>
      <w:r>
        <w:rPr>
          <w:rStyle w:val="FootnoteAnchor"/>
        </w:rPr>
        <w:footnoteReference w:id="128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سنة أربعين ومائة فسقط أبو عبد اللَّه عليه السلام عن بغلته فوقف عليه إسماعيل،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فانّ الإمام لا يقف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حفص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عليه السلام وقد حجّ ووقف الموقف، فلمّا دفع الناس منصرفين سقط أبو عبد اللَّه عن بغلة كان عليها، فعرفه الوالي الذي وقف بالناس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سنة 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على أبي عبد اللَّه عليه السلام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فإنّ الإمام إذا دفع بالناس لم يكن له أن 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الذي وقف بالناس تلك السنة إسماعيل بن عليّ بن عبد اللَّه بن عباس</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حفص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761" w:name="pg737_6957"/>
    </w:p>
    <w:p>
      <w:pPr>
        <w:pStyle w:val="BookText"/>
        <w:rPr/>
      </w:pPr>
      <w:bookmarkEnd w:id="761"/>
      <w:r>
        <w:rPr>
          <w:rFonts w:ascii="Amiri" w:hAnsi="Amiri" w:eastAsia="Amiri" w:cs="Amiri"/>
          <w:color w:val="111111"/>
          <w:sz w:val="28"/>
          <w:sz w:val="28"/>
          <w:szCs w:val="28"/>
          <w:rtl w:val="true"/>
          <w:lang w:bidi="ar-SA"/>
        </w:rPr>
        <w:t>كنّا نروي أنّه يقف للنّاس في سنة أربعين ومائة خير الناس، فحججت في تلك السنة فإذا إسماعيل بن علي بن عبد اللَّه بن العبّاس واقف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من ذلك غمّ شديد لما كنّا نرويه، فلم نلبث إذا أبو عبد اللَّه عليه السلام واقف على بغل أو بغلة له، فرجعت أُبشّر أصحابنا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النّاس الّذي كنّا نرويه، فلمّا أمسينا قال إسماعيل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سقط القرص؟ فدفع أبو عبد اللَّه بغلته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ودفع إسماعيل بن عليّ دابّته على أثره، فسارا غير بعيد حتّى سقط أبو عبد اللَّه عليه السلام عن بغله أو بغلته فوقف إسماعيل عليه حتّى ركب، فقال له أبو عبد اللَّه عليه السلام ورفع رأسه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 دفع لم يكن له أن يقف إلّابالمزدلفة، فلم يزل إسماعيل يتقصّد حتّى ركب أبو عبد اللَّه، ولحق به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6194485_211673320"/>
      <w:bookmarkStart w:id="763" w:name="_Toc282"/>
      <w:bookmarkEnd w:id="762"/>
      <w:r>
        <w:rPr>
          <w:rtl w:val="true"/>
        </w:rPr>
        <w:t>وقوفه عليه السلام بالمزدلفة وصلاته فيها</w:t>
      </w:r>
      <w:bookmarkEnd w:id="763"/>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عبد الرحمن بن الحجاج، عن أبان بن تغلب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صلّيت خلف أبي عبد اللَّه عليه السلام المغرب بالمزدلفة </w:t>
      </w:r>
      <w:r>
        <w:rPr>
          <w:rStyle w:val="FootnoteAnchor"/>
          <w:rtl w:val="true"/>
        </w:rPr>
        <w:footnoteReference w:id="1286"/>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المغرب ثمّ صلّى العشاء الآخرة ولم يركع فيما بينهما ثمّ صلّيت خلفه بعد ذلك بسنة فلمّا صلّى المغرب قام فتنفّل بأربع ركعات</w:t>
      </w:r>
      <w:r>
        <w:rPr>
          <w:rFonts w:eastAsia="Amiri" w:cs="Amiri" w:ascii="Amiri" w:hAnsi="Amiri"/>
          <w:color w:val="111111"/>
          <w:sz w:val="28"/>
          <w:szCs w:val="28"/>
          <w:rtl w:val="true"/>
          <w:lang w:bidi="ar-SA"/>
        </w:rPr>
        <w:t>.</w:t>
      </w:r>
      <w:bookmarkStart w:id="764" w:name="pg737_6960"/>
    </w:p>
    <w:p>
      <w:pPr>
        <w:pStyle w:val="Heading4"/>
        <w:numPr>
          <w:ilvl w:val="3"/>
          <w:numId w:val="1"/>
        </w:numPr>
        <w:rPr/>
      </w:pPr>
      <w:bookmarkStart w:id="765" w:name="__RefHeading___Toc6194487_211673320"/>
      <w:bookmarkStart w:id="766" w:name="_Toc283"/>
      <w:bookmarkEnd w:id="764"/>
      <w:bookmarkEnd w:id="765"/>
      <w:r>
        <w:rPr>
          <w:rtl w:val="true"/>
        </w:rPr>
        <w:t>ما سُئل عنه عليه السلام بمنى</w:t>
      </w:r>
      <w:bookmarkEnd w:id="766"/>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وسهل بن زياد، عن الحسن بن محبوب عن داود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عليه السلام بمنى إذ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قدموا يوم النحر وقد فاتهم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العافية وأرى أن يهريق كلّ واحد منهم دم شاة </w:t>
      </w:r>
      <w:r>
        <w:rPr>
          <w:rStyle w:val="FootnoteAnchor"/>
          <w:rtl w:val="true"/>
        </w:rPr>
        <w:footnoteReference w:id="1288"/>
      </w:r>
      <w:r>
        <w:rPr>
          <w:rFonts w:ascii="Amiri" w:hAnsi="Amiri" w:eastAsia="Amiri" w:cs="Amiri"/>
          <w:color w:val="111111"/>
          <w:sz w:val="28"/>
          <w:sz w:val="28"/>
          <w:szCs w:val="28"/>
          <w:rtl w:val="true"/>
          <w:lang w:bidi="ar-SA"/>
        </w:rPr>
        <w:t>ويحلّون وعليهم الحجّ من قابل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عن محمد بن أحمد بن يحيى، عن أبي إسحاق، عن علي بن معبد، عن هشام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بمنى عن خسمائة حرف من الكلام، فأقبلت أقول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الحلال والحرام والقرآن، أعلم أنّك صاحبه، وأعلم النّاس به، فهذا الكلام من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اللَّه على خلقه بحجّة لا يكون عنده كلّما يحتاجون إليه؟</w:t>
      </w:r>
      <w:r>
        <w:rPr>
          <w:rFonts w:eastAsia="Amiri" w:cs="Amiri" w:ascii="Amiri" w:hAnsi="Amiri"/>
          <w:color w:val="111111"/>
          <w:sz w:val="28"/>
          <w:szCs w:val="28"/>
          <w:rtl w:val="true"/>
          <w:lang w:bidi="ar-SA"/>
        </w:rPr>
        <w:t>!</w:t>
      </w:r>
      <w:bookmarkStart w:id="767" w:name="pg737_6963"/>
    </w:p>
    <w:p>
      <w:pPr>
        <w:pStyle w:val="BookText"/>
        <w:rPr/>
      </w:pPr>
      <w:bookmarkEnd w:id="767"/>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 عن حمّاد بن عيسى، عن حريز، عن سورة بن كليب،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بمنى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الإمام بأيّ شي‌ء يحكم؟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ليس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ليس في السنّة ولا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أعرف الّذي تريد، يسدّد ويوفّق وليس كما تظنّ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صفوان بن يحيى،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اللقطة ونحن يومئذٍ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بأرضنا هذه فلا يصلح، وأمّا عندكم فإنّ صاحبها الذي يجدها يعرّفها سنة في كلّ مجمع، ثمّ هي كسبيل ماله</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6194489_211673320"/>
      <w:bookmarkStart w:id="769" w:name="_Toc284"/>
      <w:bookmarkEnd w:id="768"/>
      <w:r>
        <w:rPr>
          <w:rtl w:val="true"/>
        </w:rPr>
        <w:t>في أنّه عليه السلام زاد في إعطاء السائل القانع بمنى وردّ غير القانع</w:t>
      </w:r>
      <w:bookmarkEnd w:id="769"/>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مسمع بن عبد الملك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أبي عبد اللَّه عليه السلام بمنى وبين أيدينا عنب نأكله، فجاء سائل فسأله فأمر بعنقود فأعطاه،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إن كان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عليك، 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العنقود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لك ولم يعطه شيئاً، ثمّ جاء سائل آخر فأخذ أبو عبد اللَّه عليه السلام ثلاث حبّات عنب فناولها إيّاه فأخذ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للَّه‌ربّ العالمين الّذي رزقني؛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فحشا مل‌ء كفّيه عنباً فناولها إيّاه فأخذها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للَّه‌ربّ</w:t>
      </w:r>
      <w:bookmarkStart w:id="770" w:name="pg737_6965"/>
    </w:p>
    <w:p>
      <w:pPr>
        <w:pStyle w:val="BookText"/>
        <w:rPr/>
      </w:pPr>
      <w:bookmarkEnd w:id="770"/>
      <w:r>
        <w:rPr>
          <w:rFonts w:ascii="Amiri" w:hAnsi="Amiri" w:eastAsia="Amiri" w:cs="Amiri"/>
          <w:color w:val="111111"/>
          <w:sz w:val="28"/>
          <w:sz w:val="28"/>
          <w:szCs w:val="28"/>
          <w:rtl w:val="true"/>
          <w:lang w:bidi="ar-SA"/>
        </w:rPr>
        <w:t>العالمين،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يا غلام أيّ شي‌ء معك من الدّراهم، فاذا معه نحو من عشرين درهماً فيما حزرناه أو نحوها فناولها إيّاه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للَّه‌هذا منك وحدك لا شريك 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فخلع قميصاً كان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هذا 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للَّه‌الذي كساني وسترني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جزاك اللَّه خيراً، لم يدع لأبي عبد اللَّه عليه السلام إلّابذا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لو لم يدع له لم يزل يعطيه لانّه كلّما كان يعطيه حمد اللَّه أعطاه</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6194491_211673320"/>
      <w:bookmarkStart w:id="772" w:name="_Toc285"/>
      <w:bookmarkEnd w:id="771"/>
      <w:r>
        <w:rPr>
          <w:rtl w:val="true"/>
        </w:rPr>
        <w:t>في أنه عليه السلام يمشي ويركب عندما أراد رمي الجمار</w:t>
      </w:r>
      <w:bookmarkEnd w:id="772"/>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عاصم بن حميد، عن عنبسة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عليه السلام بمنى يمشي ويركب، فحدّثت نفسي أن أسأله حين أدخل عليه، فابتدأني هو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عليهما السلام كان يخرج من منزله ماشياً إذا رمى الجمار ومنزلي اليوم أنفس </w:t>
      </w:r>
      <w:r>
        <w:rPr>
          <w:rStyle w:val="FootnoteAnchor"/>
          <w:rtl w:val="true"/>
        </w:rPr>
        <w:footnoteReference w:id="1294"/>
      </w:r>
      <w:r>
        <w:rPr>
          <w:rFonts w:ascii="Amiri" w:hAnsi="Amiri" w:eastAsia="Amiri" w:cs="Amiri"/>
          <w:color w:val="111111"/>
          <w:sz w:val="28"/>
          <w:sz w:val="28"/>
          <w:szCs w:val="28"/>
          <w:rtl w:val="true"/>
          <w:lang w:bidi="ar-SA"/>
        </w:rPr>
        <w:t>من منزله فأركب حتى آتي منزله، فاذا انتهيت إلى منزله مشيت حتّى أرمي الجمرة</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6194493_211673320"/>
      <w:bookmarkStart w:id="774" w:name="_Toc286"/>
      <w:bookmarkEnd w:id="773"/>
      <w:r>
        <w:rPr>
          <w:rtl w:val="true"/>
        </w:rPr>
        <w:t>في أنّه عليه السلام أمر بترك الوقوف عند جمرة العقبة</w:t>
      </w:r>
      <w:bookmarkEnd w:id="774"/>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ابن مسكان، عن سعيد الرومي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رمى أبو عبد اللَّه عليه السلام الجمرة العظمى فرأى النّاس وقوفاً، فقام وسطهم ثمّ</w:t>
      </w:r>
      <w:bookmarkStart w:id="775" w:name="pg737_6969"/>
    </w:p>
    <w:p>
      <w:pPr>
        <w:pStyle w:val="BookText"/>
        <w:rPr/>
      </w:pPr>
      <w:bookmarkEnd w:id="775"/>
      <w:r>
        <w:rPr>
          <w:rFonts w:ascii="Amiri" w:hAnsi="Amiri" w:eastAsia="Amiri" w:cs="Amiri"/>
          <w:color w:val="111111"/>
          <w:sz w:val="28"/>
          <w:sz w:val="28"/>
          <w:szCs w:val="28"/>
          <w:rtl w:val="true"/>
          <w:lang w:bidi="ar-SA"/>
        </w:rPr>
        <w:t>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هذا ليس بموقف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العلوي، عن جدّه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أخي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كنت مع أبي بمنى فأتى جمرة العقبة، فرأى الناس عندها وقوفاً، فقال لغلام له يقال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أنّ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وقوف، فارموا وامضوا، فنادى سعيد</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6194495_211673320"/>
      <w:bookmarkStart w:id="777" w:name="_Toc287"/>
      <w:bookmarkEnd w:id="776"/>
      <w:r>
        <w:rPr>
          <w:rtl w:val="true"/>
        </w:rPr>
        <w:t>من زار الإمام عليه السلام بمنى</w:t>
      </w:r>
      <w:bookmarkEnd w:id="777"/>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قولويه، عن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عن الحسين بن عبد اللَّه، عن عبد اللَّه بن علي، عن أحمد بن حمزة بن عمران القمي، عن حمّاد النّاب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أبي عبد اللَّه عليه السلام بمنى ونحن جماعة إذ دخل عليه عمران بن عبد اللَّه القمي فسأله، وبرّه </w:t>
      </w:r>
      <w:r>
        <w:rPr>
          <w:rStyle w:val="FootnoteAnchor"/>
        </w:rPr>
        <w:footnoteReference w:id="1299"/>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وبشّه </w:t>
      </w:r>
      <w:r>
        <w:rPr>
          <w:rStyle w:val="FootnoteAnchor"/>
          <w:rtl w:val="true"/>
        </w:rPr>
        <w:footnoteReference w:id="1300"/>
      </w:r>
      <w:r>
        <w:rPr>
          <w:rFonts w:ascii="Amiri" w:hAnsi="Amiri" w:eastAsia="Amiri" w:cs="Amiri"/>
          <w:color w:val="111111"/>
          <w:sz w:val="28"/>
          <w:sz w:val="28"/>
          <w:szCs w:val="28"/>
          <w:rtl w:val="true"/>
          <w:lang w:bidi="ar-SA"/>
        </w:rPr>
        <w:t>، فلمّا أن قام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بررته هذا البرّ؟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إهل البيت النجباء ما أراد بهم جبّار من الجبابرة إلّا قصمه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القميّ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عيسى، عن موسى بن طلحة، عن بعض الكوفيّين رفعه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بمنى إذ أقبل عمران بن عبد اللَّه القميّ ومعه مضارب للرجال والنساء، وفيها كُنف، فضربها في مضرب أبي عبد اللَّه عليه السلام إذ أقبل أبو عبد اللَّه عليه السلام ومعه نسآؤه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هذه مضارب ضربها لك عمران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هذه المضارب الّتي أمرتني أن أعملها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ارتفعت؟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الكرابيس من ضيعتي، وعملتها لك، فأنا أحبّ جعلت فداك أن تقبلها منّي هديّة، وقد رردت المال الّذي أعطيتنيه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أبو عبد اللَّه عليه السلام على 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تَعَالَى أَنْ يُصَلِّي عَلَى مُحَمَّدٍ وَآلِ مُحَمَّدٍ وَأَنْ يُظِلَّكَ يَوْمَ لَاظِلَّ الَّا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جمهور، عن فضالة بن أيوب، عن بكير بن أعين </w:t>
      </w:r>
      <w:r>
        <w:rPr>
          <w:rStyle w:val="FootnoteAnchor"/>
          <w:rtl w:val="true"/>
        </w:rPr>
        <w:footnoteReference w:id="13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حججت أوّل حجّة، فصرت إلى منى فسألت عن فسطاط أبي عبد اللَّه عليه السلام فدخلت عليه، فرأيت في الفسطاط جماعة، فأقبلت أنظر في وجوههم فلم أره فيهم، وكان في ناحية الفسطاط يحتجم،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أمن بني أعين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بكير بن أعين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حمران؟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العام على شوق شديد منه اليك، وهو يقرأ عليك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وعليه السّلام، حمران مؤمن من أهل الجنّة لا يرتاب أبداً، لا واللَّه، لا واللَّه، لا تخبره</w:t>
      </w:r>
      <w:r>
        <w:rPr>
          <w:rFonts w:eastAsia="Amiri" w:cs="Amiri" w:ascii="Amiri" w:hAnsi="Amiri"/>
          <w:color w:val="111111"/>
          <w:sz w:val="28"/>
          <w:szCs w:val="28"/>
          <w:rtl w:val="true"/>
          <w:lang w:bidi="ar-SA"/>
        </w:rPr>
        <w:t>.</w:t>
      </w:r>
      <w:bookmarkStart w:id="778" w:name="pg737_6974"/>
    </w:p>
    <w:p>
      <w:pPr>
        <w:pStyle w:val="Heading4"/>
        <w:numPr>
          <w:ilvl w:val="3"/>
          <w:numId w:val="1"/>
        </w:numPr>
        <w:rPr/>
      </w:pPr>
      <w:bookmarkStart w:id="779" w:name="__RefHeading___Toc6194497_211673320"/>
      <w:bookmarkStart w:id="780" w:name="_Toc288"/>
      <w:bookmarkEnd w:id="778"/>
      <w:bookmarkEnd w:id="779"/>
      <w:r>
        <w:rPr>
          <w:rtl w:val="true"/>
        </w:rPr>
        <w:t>في مكاسه عند شراء الغنم</w:t>
      </w:r>
      <w:bookmarkEnd w:id="780"/>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رجل يسمّى سوادة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جماعة بمنى فعزّت الأضاحي فنظرنا فاذا أبو عبد اللَّه عليه السلام واقف على قطيع يساوم بغنم ويماكسهم مكاساً شديداً </w:t>
      </w:r>
      <w:r>
        <w:rPr>
          <w:rStyle w:val="FootnoteAnchor"/>
          <w:rtl w:val="true"/>
        </w:rPr>
        <w:footnoteReference w:id="1305"/>
      </w:r>
      <w:r>
        <w:rPr>
          <w:rFonts w:ascii="Amiri" w:hAnsi="Amiri" w:eastAsia="Amiri" w:cs="Amiri"/>
          <w:color w:val="111111"/>
          <w:sz w:val="28"/>
          <w:sz w:val="28"/>
          <w:szCs w:val="28"/>
          <w:rtl w:val="true"/>
          <w:lang w:bidi="ar-SA"/>
        </w:rPr>
        <w:t>فوقفنا ننتظر فلمّا فرغ أقبل علينا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أظنّكم قد تعجّبتم من مكاسي؟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المغبّون لا محمود ولا مأجور، ألكم حاجة؟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إنّ الأضاحيّ قد عزّت علينا،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فاشتروا جزوراً، فيما بينكم،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تبلغ نفقتنا،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واشتروا بقرة فيما بينكم فاذبحوها،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تبلغ نفقتنا،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فاشتروا فيما بينكم شاة فاذبحوها فيما بينكم،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تجرئ عن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وعن سبعين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6194499_211673320"/>
      <w:bookmarkStart w:id="782" w:name="_Toc289"/>
      <w:bookmarkEnd w:id="781"/>
      <w:r>
        <w:rPr>
          <w:rtl w:val="true"/>
        </w:rPr>
        <w:t>دعائه عليه السلام عند النحر</w:t>
      </w:r>
      <w:bookmarkEnd w:id="782"/>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الرحمن بن أبي هاشم البجلي، عن أبي خديجة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أبا عبد اللَّه عليه السلام وهو ينحر بدنته معقولة يدها اليسرى ثمّ يقوم من جانب يدها اليمنى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وَاللَّهُ أَكْبَرُ، أَللَّهُمَّ هذَا مِنْكَ وَلَكَ، أَللَّهُمَّ تَقَبَّلْهُ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يطعن في لبّتها </w:t>
      </w:r>
      <w:r>
        <w:rPr>
          <w:rStyle w:val="FootnoteAnchor"/>
        </w:rPr>
        <w:footnoteReference w:id="130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السكّين بيده فاذا وجبت قطع موضع الذبح بيده</w:t>
      </w:r>
      <w:r>
        <w:rPr>
          <w:rFonts w:eastAsia="Amiri" w:cs="Amiri" w:ascii="Amiri" w:hAnsi="Amiri"/>
          <w:color w:val="111111"/>
          <w:sz w:val="28"/>
          <w:szCs w:val="28"/>
          <w:rtl w:val="true"/>
          <w:lang w:bidi="ar-SA"/>
        </w:rPr>
        <w:t>.</w:t>
      </w:r>
      <w:bookmarkStart w:id="783" w:name="pg737_6977"/>
    </w:p>
    <w:p>
      <w:pPr>
        <w:pStyle w:val="Heading4"/>
        <w:numPr>
          <w:ilvl w:val="3"/>
          <w:numId w:val="1"/>
        </w:numPr>
        <w:rPr/>
      </w:pPr>
      <w:bookmarkStart w:id="784" w:name="__RefHeading___Toc6194501_211673320"/>
      <w:bookmarkStart w:id="785" w:name="_Toc290"/>
      <w:bookmarkEnd w:id="783"/>
      <w:bookmarkEnd w:id="784"/>
      <w:r>
        <w:rPr>
          <w:rtl w:val="true"/>
        </w:rPr>
        <w:t>دخوله عليه السلام في الكعبة</w:t>
      </w:r>
      <w:bookmarkEnd w:id="785"/>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سفيان بن إبراهيم الجريريّ، عن الحارث بن الحصيرة الأسدي،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دخلت مع أبي الكعبة فصلّى على الرُّخامة الحمراء بين العمودين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عليه السلام قد دخل الكعبة، ثمّ أراد بين العمودين فلم يقدر عليه فصلّى دونه، ثمّ خرج فمضى حتّى خرج من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المجاهد، عن ذريح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في الكعبة وهو ساجد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غَضَبَكَ الَّا حِلْمُكَ، وَلَا يُجِيرُ مِنْ عَذَابِكَ الَّا رَحْمَتُكَ، وَلَا يُنْجِي مِنْكَ الَّا التَّضَرُّعُ الَيْكَ، فَهَبْ لِي يَا الهِي فَرَجاً بِالْقُدْرَةَ الَّتِي بِهَا تُحْيِي أَمْوَاتَ الْعِبَادِ، وَبِهَا تَنْشُرُ مِيْتَ الْبِلَادِ، وَلَا تُهْلِكْنِي يَا الهِي غَمّاً حَتَّى تَسْتَجِيبَ لِي دُعَائِي، وَتُعَرِّفَنِي الْإِجَابَة، اللَّهُمَّ ارْزُقْنِي الْعَافِيَةَ الَى مُنْتَهَى أَجَلِي، وَلَا تُشْمِتْ بِي عَدُوِّي، وَلَا تُمَكِّنْهُ مِنْ عُنُقِي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الَّذِي يَرْفَعُنِي إِنْ وَضَعْتَنِي؟ وَمَنْ ذَا الَّذِي يَضَعُنِي إِنْ رَفَعْتَنِي؟ وَإِنْ أَهْلَكْتَنِي فَمَنْ ذَا الَّذِي يَعْتَرِضُ لَكَ فِي عَبْدِكَ أَوْ يَسْأُلُكَ عَنْ أَمْرِهِ؟ فَقَدْ عَلِمْتُ يَا الهِي أَنَّهُ لَيْسَ فِي حُكْمِكَ ظُلْمٌ، وَلَا فِي نَقَمَتِكَ عَجَلَةٌ انَّمَا يَعْجَلْ مَنْ يَخَافُ الْفَوْتَ، وَانَّمَا يَحْتَاجُ الَى الظُّلْمِ</w:t>
      </w:r>
      <w:bookmarkStart w:id="786" w:name="pg737_6980"/>
    </w:p>
    <w:p>
      <w:pPr>
        <w:pStyle w:val="BookText"/>
        <w:rPr/>
      </w:pPr>
      <w:bookmarkEnd w:id="786"/>
      <w:r>
        <w:rPr>
          <w:rFonts w:ascii="Amiri" w:hAnsi="Amiri" w:eastAsia="Amiri" w:cs="Amiri"/>
          <w:color w:val="111111"/>
          <w:sz w:val="28"/>
          <w:sz w:val="28"/>
          <w:szCs w:val="28"/>
          <w:rtl w:val="true"/>
          <w:lang w:bidi="ar-SA"/>
        </w:rPr>
        <w:t xml:space="preserve">الضَّعِيفِ، وَقَدْ تَعَالَيْتَ يَا الهِي عَنْ ذلِكَ، الهِي فَلَا تَجْعَلْنِي لِلْبَلَاءِ غَرَضاً، وَلَا لِنِقْمَتِكَ نَصَباً، وَمَهِّلْنِي وَنَفِّسْنِي وَأَقِلْنِي عَثْرَتِي، وَلَا تَرُدَّ يَدِي فِي </w:t>
      </w:r>
      <w:r>
        <w:rPr>
          <w:rStyle w:val="FootnoteAnchor"/>
          <w:rtl w:val="true"/>
        </w:rPr>
        <w:footnoteReference w:id="1312"/>
      </w:r>
      <w:r>
        <w:rPr>
          <w:rFonts w:ascii="Amiri" w:hAnsi="Amiri" w:eastAsia="Amiri" w:cs="Amiri"/>
          <w:color w:val="111111"/>
          <w:sz w:val="28"/>
          <w:sz w:val="28"/>
          <w:szCs w:val="28"/>
          <w:rtl w:val="true"/>
          <w:lang w:bidi="ar-SA"/>
        </w:rPr>
        <w:t>نَحْرِي، وَلَا تَتَّبِعْنِي بِبَلَاءٍ عَلَى أَثَرِ بَلَاءٍ، فَقَدْ تَرَى ضَعْفِي وَتَضَرُّعِي الَيْكَ، وَوَحْشَتِي مِنَ النَّاسِ، وَأُنْسِي بِكَ، وَأَعُوذُ بِكَ الْيَوْمَ فَأَعِذْنِي، وَأَسْتَجِيرُكَ فَأَجِرْنِي، وَأَسْتَعِينُ بِكَ عَلَى الضَّرَّاءِ فَأَعِنِّي، وَأَسْتَنْصِرُكَ فَانْصُرْنِي، وَأَتَوَكَّلُ عَلَيْكَ فَاكْفِنِي، وَاؤمِنْ بِكَ فَآمِنِّي، وَاسْتَهْدَيْتُكَ فَاهْدِنِي، وَأَسْتَرْحِمُكَ فَارْحَمْنِي، وَأَسْتَغْفِرُكَ مِمَّا تَعْلَمُ فاغْفِرْ لِي، وَأَسْتَرْزِقُكَ مِنْ فَضْلِكَ الْوَاسِعِ فَارْزُقْنِي، وَلَا حَوْلَ وَلَا قُوَّةَ الَّا بِاللَّهِ الْعَلِيِّ الْعَظِيمِ</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6194503_211673320"/>
      <w:bookmarkStart w:id="788" w:name="_Toc291"/>
      <w:bookmarkEnd w:id="787"/>
      <w:r>
        <w:rPr>
          <w:rtl w:val="true"/>
        </w:rPr>
        <w:t>دعائه عليه السلام عند خروجه من الكعبة</w:t>
      </w:r>
      <w:bookmarkEnd w:id="788"/>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عبد اللَّه بن سنان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عبد اللَّه عليه السلام وهو خارج من الكعبة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قالها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لَاتَجْهَدْ بَلَاءَنَا رَبَّنَا، وَلَا تُشْمِتْ بِنَا أَعْدَاءَنَا، فَانَّكَ أَنْتَ الضَّارُّ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فصلّى إلى جانب الدّرجة، جعل الدّرجة عن يساره مستقبل الكعبة ليس بينها وبينه أحدٌ ثمّ خرج إلى منزله</w:t>
      </w:r>
      <w:r>
        <w:rPr>
          <w:rFonts w:eastAsia="Amiri" w:cs="Amiri" w:ascii="Amiri" w:hAnsi="Amiri"/>
          <w:color w:val="111111"/>
          <w:sz w:val="28"/>
          <w:szCs w:val="28"/>
          <w:rtl w:val="true"/>
          <w:lang w:bidi="ar-SA"/>
        </w:rPr>
        <w:t>.</w:t>
      </w:r>
      <w:bookmarkStart w:id="789" w:name="pg737_6983"/>
    </w:p>
    <w:p>
      <w:pPr>
        <w:pStyle w:val="Heading4"/>
        <w:numPr>
          <w:ilvl w:val="3"/>
          <w:numId w:val="1"/>
        </w:numPr>
        <w:rPr/>
      </w:pPr>
      <w:bookmarkStart w:id="790" w:name="__RefHeading___Toc6194505_211673320"/>
      <w:bookmarkStart w:id="791" w:name="_Toc292"/>
      <w:bookmarkEnd w:id="789"/>
      <w:bookmarkEnd w:id="790"/>
      <w:r>
        <w:rPr>
          <w:rtl w:val="true"/>
        </w:rPr>
        <w:t>حجّه عليه السلام في السّنة التي حجّ فيها هشام بن عبد الملك</w:t>
      </w:r>
      <w:bookmarkEnd w:id="791"/>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معاذ الرضوي،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لوط بن يحيى الأزدي، عن عمارة بن زيد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بن مروان سنة من السنين وكان حجّ في تلك السّنة محمد بن عليّ الباقر وإبنه جعفر عليهم السلام فقال جعفر في بعض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للَّه‌الذي بعث بالحق محمّداً نبيّاً وأكرمنا به، فنحن صفوة اللَّه على خلقه، وخيرته من عباده فالسّعيد من اتّبعنا والشقيّ من خالفنا، ومن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يتولّانا وهو يتولّى أعداءنا، ومن يليهم من جلسائهم وأصحابهم فهو لم يسمع كلام ربّنا ولم يعمل به، فأخبر مسيلمة بن عبد الملك أخاه فلم يعرض لنا حتّى انصرف إلى دمشق وانصرفنا إلى المدينة، فأنفذ بريداً إلى عامل المدينة بإشخاص أبي وإشخاصي معه، فأشخصنا إليه، فلمّا وردنا دمشق حجبنا ثلاثة أيّام، ثمّ أذن لنا في اليوم الرابع فاذاً هو قد قعد على سرير الملك وجنده وخاصّته وقوف على أرجلهم سماطين متسلّحين، وقد نصب البرجاس حذاءه وأشياخ قومه يرمون، فلمّا دخل أبي وأنا خلفه ما زال يستدنينا منه حتى حاذيناه وجلسنا قليلًا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رميت مع أشياخ قومك الغرض، وإنّما أراد أن</w:t>
      </w:r>
      <w:bookmarkStart w:id="792" w:name="pg737_6986"/>
    </w:p>
    <w:p>
      <w:pPr>
        <w:pStyle w:val="BookText"/>
        <w:rPr/>
      </w:pPr>
      <w:bookmarkEnd w:id="792"/>
      <w:r>
        <w:rPr>
          <w:rFonts w:ascii="Amiri" w:hAnsi="Amiri" w:eastAsia="Amiri" w:cs="Amiri"/>
          <w:color w:val="111111"/>
          <w:sz w:val="28"/>
          <w:sz w:val="28"/>
          <w:szCs w:val="28"/>
          <w:rtl w:val="true"/>
          <w:lang w:bidi="ar-SA"/>
        </w:rPr>
        <w:t>يضحك بأبي، ظنّاً منه أنّه يقصر فلا يصيب الغرض لكبر سنّه فيشتفي منه، فاعتذر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كبرت، فإن رأيت أنْ تعفيني، فلم يقبل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أعزّنا بدينه ونبيّه، ثمّ أومأ إلى شيخ من بني أميّة أنْ أعطه قوسك، فتناولها منه أبي وتناول منه الكنانة، فوضع سهماً في كبد القوس فرمى وسط الغرض فأثبته فيه، ثمّ رمى الثّاني فشقّ فوق السهم الأوّل إلى نصله، ثمّ تابع حتّى شقّ تسعة أسْهُم فصار بعضها في جوف بعض، وهشام يضطرب في مجلسه فلم يتمالك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أرمى العرب والعجم زعمت أنّك قد كبرت 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6194507_211673320"/>
      <w:bookmarkStart w:id="794" w:name="_Toc293"/>
      <w:bookmarkEnd w:id="793"/>
      <w:r>
        <w:rPr>
          <w:rtl w:val="true"/>
        </w:rPr>
        <w:t>إحتجاجه عليه السلام على جماعة من المعتزلة بمكّة</w:t>
      </w:r>
      <w:bookmarkEnd w:id="794"/>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عبد الكريم بن عتبة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عند أبي عبد اللَّه عليه السلام بمكّة إذ دخل عليه أُناس من المعتزلة فيهم عمرو بن عبيد وواصل بن عطاء وحفص بن سالم مولى ابن هبيرة وناس من رؤسائهم، وذلك حدثان قتل الوليد واختلاف أهل الشام بينهم، فتكلّموا وأكثروا وخطبوا فأطالوا فقال لهم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أكثرتم عليّ فأسندوا أمركم إلى رجل منكم وليتكلّم بحججكم ويوجز، فأسندوا أمرهم إلى عمرو بن عبيد؛ فتكلّم فأبلغ وأطال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من تعطيه؟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سمّى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فَانَّ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131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للرسول من تعطيه؟ ومن ذو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فيه الفقهاء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النبيّ صلى الله عليه و آله وأهل بيته،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الّذين قاتلوا عليه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فأراك لا تدري فدع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الأربعة أخماس تقسّمها بين جميع من قاتل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خالفت رسول اللَّه صلى الله عليه و آله في سيرته بيني وبينك فقهاء أهل المدينة ومشيختهم فاسألهم فإنّهم لا يختلفون ولا يتنازعون في أنّ رسول اللَّه صلى الله عليه و آله إنّما صالح الأعراب على أن يدعهم في ديارهم ولا يهاجروا على إن دهمه من عدوّه دهمٌ </w:t>
      </w:r>
      <w:r>
        <w:rPr>
          <w:rStyle w:val="FootnoteAnchor"/>
          <w:rtl w:val="true"/>
        </w:rPr>
        <w:footnoteReference w:id="1317"/>
      </w:r>
      <w:r>
        <w:rPr>
          <w:rFonts w:ascii="Amiri" w:hAnsi="Amiri" w:eastAsia="Amiri" w:cs="Amiri"/>
          <w:color w:val="111111"/>
          <w:sz w:val="28"/>
          <w:sz w:val="28"/>
          <w:szCs w:val="28"/>
          <w:rtl w:val="true"/>
          <w:lang w:bidi="ar-SA"/>
        </w:rPr>
        <w:t>أن يستنفرهم فيقاتل بهم، وليس لهم في الغنيمة نصيب وأنت تقول بين جميعهم فقد خالفت رسول اللَّه صلى الله عليه و آله في كلّ ما قلت في سيرته في المشركين، ومع هذا ما تقول في الصّدقة؟ فقرأ عليه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 تقسّمها؟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على ثمانية أجزاءٍ فأُعطي كلّ جزءٍ من الثمانية جزءاً،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صنف منهم عشرة آلاف وصنف منهم رجلًا واحداً أو رجلين أو ثلاثة جعلت لهذا الواحد مثل ما جعلت للعشرة آلاف؟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صدقات أهل الحضر وأهل البوادي فتجعلهم فيها سواء؟</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 رسول اللَّه صلى الله عليه و آله في كلّ ما قلت في سيرته، كان رسول اللَّه صلى الله عليه و آله يقسّم صدقة أهل البوادي في أهل البوادي وصدقة أهل الحضر في أهل الحضر ولا يقسّمه بينهم بالسّويّة، وإنّما يقسّمه على قدر ما يحضره منهم وما يرى</w:t>
      </w:r>
      <w:bookmarkStart w:id="795" w:name="pg737_6992"/>
    </w:p>
    <w:p>
      <w:pPr>
        <w:pStyle w:val="BookText"/>
        <w:rPr/>
      </w:pPr>
      <w:bookmarkEnd w:id="795"/>
      <w:r>
        <w:rPr>
          <w:rFonts w:ascii="Amiri" w:hAnsi="Amiri" w:eastAsia="Amiri" w:cs="Amiri"/>
          <w:color w:val="111111"/>
          <w:sz w:val="28"/>
          <w:sz w:val="28"/>
          <w:szCs w:val="28"/>
          <w:rtl w:val="true"/>
          <w:lang w:bidi="ar-SA"/>
        </w:rPr>
        <w:t>وليس عليه في ذلك شي‌ءٌ موقّت موظّف، وإنّما يصنع ذلك بما يرى على قدر من يحضره منهم، فإن كان في نفسك ممّا قلت شي‌ء فألقِ فقهاء أهل المدينة فانّهم لا يختلفون في أنّ رسول اللَّه صلى الله عليه و آله كذا كان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عمرو بن عبيد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وأنتم أيّها الرّهط فاتّقوا اللَّه، فانّ أبي حدّثني وكان خير أهل الأرض وأعلمهم بكتاب اللَّه عزَّ وجلَّ وسنّة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 ودعاهم إلى نفسه وفي المسلمين من هو أعلم منه فهو ضالٌّ متكلّف</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6194509_211673320"/>
      <w:bookmarkStart w:id="797" w:name="_Toc294"/>
      <w:bookmarkEnd w:id="796"/>
      <w:r>
        <w:rPr>
          <w:rtl w:val="true"/>
        </w:rPr>
        <w:t>من لقى أبا عبد اللَّه عليه السلام بمكّة</w:t>
      </w:r>
      <w:bookmarkEnd w:id="797"/>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الجوار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ذي الحجّة فاخرج إلى الجعرانة فأحرم منها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Style w:val="FootnoteAnchor"/>
          <w:rtl w:val="true"/>
        </w:rPr>
        <w:footnoteReference w:id="1320"/>
      </w:r>
      <w:r>
        <w:rPr>
          <w:rFonts w:ascii="Amiri" w:hAnsi="Amiri" w:eastAsia="Amiri" w:cs="Amiri"/>
          <w:color w:val="111111"/>
          <w:sz w:val="28"/>
          <w:sz w:val="28"/>
          <w:szCs w:val="28"/>
          <w:rtl w:val="true"/>
          <w:lang w:bidi="ar-SA"/>
        </w:rPr>
        <w:t xml:space="preserve">وأقمنا فاعتلّ بعض من كان معنا من النساء الصرورة منهنّ، فقدم </w:t>
      </w:r>
      <w:r>
        <w:rPr>
          <w:rStyle w:val="FootnoteAnchor"/>
          <w:rtl w:val="true"/>
        </w:rPr>
        <w:footnoteReference w:id="1321"/>
      </w:r>
      <w:r>
        <w:rPr>
          <w:rFonts w:ascii="Amiri" w:hAnsi="Amiri" w:eastAsia="Amiri" w:cs="Amiri"/>
          <w:color w:val="111111"/>
          <w:sz w:val="28"/>
          <w:sz w:val="28"/>
          <w:szCs w:val="28"/>
          <w:rtl w:val="true"/>
          <w:lang w:bidi="ar-SA"/>
        </w:rPr>
        <w:t>في خمس من ذي الحجّة، فأرسلت إليه أنّ بعض من معنا من صرورة النساء قد اعتللن فكيف تصنع؟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فلتنظر ما بينها وبين التروية، فإن طهرت فلتهلّ بالحجّ وإلّا فلا يدخل عليها يوم التروية إلّاوهي محرمة، وأمّا الأواخر فيوم التروية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 صبيّاً مولوداً فكيف نصنع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أُمّه تلقي حميدة </w:t>
      </w:r>
      <w:r>
        <w:rPr>
          <w:rStyle w:val="FootnoteAnchor"/>
        </w:rPr>
        <w:footnoteReference w:id="132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فتسألها كيف تصنع بصبيانها، فأتتها فسألتها كيف تصنع،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فأحرموا عنه وجرِّدوه وغسّلوه كما يجرّد المحرم وقفوا به المواقف، فاذا كان يوم النّحر فارموا عنه وأحلقوا عنه رأسه ومري الجارية أن تطوف به بين الصفا</w:t>
      </w:r>
    </w:p>
    <w:p>
      <w:pPr>
        <w:pStyle w:val="BookText"/>
        <w:rPr/>
      </w:pPr>
      <w:r>
        <w:rPr>
          <w:rFonts w:ascii="Amiri" w:hAnsi="Amiri" w:eastAsia="Amiri" w:cs="Amiri"/>
          <w:color w:val="111111"/>
          <w:sz w:val="28"/>
          <w:sz w:val="28"/>
          <w:szCs w:val="28"/>
          <w:rtl w:val="true"/>
          <w:lang w:bidi="ar-SA"/>
        </w:rPr>
        <w:t>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مثنّى بن عبد السلام، عن محمّد بن أبي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لغلام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 لنا غداء فأخذ طياراً من الحرم فذبحها وطبخها فأخبرت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ادفنها وأفد كلّ طائر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إلى مكّة فاصطادت النساء قمريّة من قماري أمج </w:t>
      </w:r>
      <w:r>
        <w:rPr>
          <w:rStyle w:val="FootnoteAnchor"/>
          <w:rtl w:val="true"/>
        </w:rPr>
        <w:footnoteReference w:id="1325"/>
      </w:r>
      <w:r>
        <w:rPr>
          <w:rFonts w:ascii="Amiri" w:hAnsi="Amiri" w:eastAsia="Amiri" w:cs="Amiri"/>
          <w:color w:val="111111"/>
          <w:sz w:val="28"/>
          <w:sz w:val="28"/>
          <w:szCs w:val="28"/>
          <w:rtl w:val="true"/>
          <w:lang w:bidi="ar-SA"/>
        </w:rPr>
        <w:t>حيث بلغنا البريد، فنتفت النساء جناحيه ثمّ دخلوا بها مكّة، فدخل أبو بصير على أبي عبد اللَّه عليه السلام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امرأة لا بأس بها فتعطونها الطير تعلفه وتمسكه حتّى إذا استوى جناحاه خلّته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وهو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مرازم لو سمعت رجلًا يسبّني ما كنت صانعاً؟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مرازم إن سمعت مَن يسبّني فلا تصنع به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مكّة عند الزوال في يوم حارٍّ، فألجأني الحرّ إلى أن عبرت إلى بعض القباب، وفيها قوم، فنزلت معهم، فسمعت بعضهم يسبّ أبا عبد اللَّه عليه السلام فذكرت قوله، فلم أقل شيئاً، ولولا ذلك لقتلته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محمد الحجّال، عن ثعلبة بن ميمون بن عمرو الجعفي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إلى مكّة وأنا من أشدّ الناس حالًا، فشكوت إلى أبي عبد اللَّه عليه السلام فلمّا</w:t>
      </w:r>
      <w:bookmarkStart w:id="798" w:name="pg737_6998"/>
    </w:p>
    <w:p>
      <w:pPr>
        <w:pStyle w:val="BookText"/>
        <w:rPr/>
      </w:pPr>
      <w:bookmarkEnd w:id="798"/>
      <w:r>
        <w:rPr>
          <w:rFonts w:ascii="Amiri" w:hAnsi="Amiri" w:eastAsia="Amiri" w:cs="Amiri"/>
          <w:color w:val="111111"/>
          <w:sz w:val="28"/>
          <w:sz w:val="28"/>
          <w:szCs w:val="28"/>
          <w:rtl w:val="true"/>
          <w:lang w:bidi="ar-SA"/>
        </w:rPr>
        <w:t>خرجت من عنده وجدت على باب كيساً فيه سبع مائة دينار فرجعت إليه من فوري ذلك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اتّق اللَّه وعرّفه في المشاهد وكنت رجوت أن يرخّص لي فيه، فخرجت وأنا مغتمّ فأتيت منى فتنحّيت عن الناس وتقصّيت حتّى أتيت الماورقة </w:t>
      </w:r>
      <w:r>
        <w:rPr>
          <w:rStyle w:val="FootnoteAnchor"/>
          <w:rtl w:val="true"/>
        </w:rPr>
        <w:footnoteReference w:id="1328"/>
      </w:r>
      <w:r>
        <w:rPr>
          <w:rFonts w:ascii="Amiri" w:hAnsi="Amiri" w:eastAsia="Amiri" w:cs="Amiri"/>
          <w:color w:val="111111"/>
          <w:sz w:val="28"/>
          <w:sz w:val="28"/>
          <w:szCs w:val="28"/>
          <w:rtl w:val="true"/>
          <w:lang w:bidi="ar-SA"/>
        </w:rPr>
        <w:t>، فنزلت في بيت متنحّياً من النّاى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الكيس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صوت صوّته إذا رجل على رأسي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الكيس؟ فأخبرني بعلامته فدفعته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فتنحّى ناحية فعدّها فاذا الدنانير على حالها، ثمّ عدّ منها سبعين ديناراً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حلالًا خير من سبعمائة حراماً فأخذتها، ثمّ دخلت على أبي عبد اللَّه عليه السلام فأخبرته كيف تنحّيت، وكيف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حين شكوت إليّ أمرنا لك بثلاثين ديناراً، يا جارية هاتها، فأخذتها وأنا من أحسن قومي حالًا</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6194511_211673320"/>
      <w:bookmarkStart w:id="800" w:name="_Toc295"/>
      <w:bookmarkEnd w:id="799"/>
      <w:r>
        <w:rPr>
          <w:rtl w:val="true"/>
        </w:rPr>
        <w:t>دعائه عليه السلام على جبل أبي قبيس بمكّة</w:t>
      </w:r>
      <w:bookmarkEnd w:id="800"/>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ثلاث عشرة ومائة فأتيت مكّة، فلمّا صلّيت العصر رقيت أبا قُبيس، واذا أنا برجل جالسٍ وهو يدعو فقال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رحيم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انقطع نفسه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bookmarkStart w:id="801" w:name="pg737_7001"/>
    </w:p>
    <w:p>
      <w:pPr>
        <w:pStyle w:val="BookText"/>
        <w:rPr/>
      </w:pPr>
      <w:bookmarkEnd w:id="801"/>
      <w:r>
        <w:rPr>
          <w:rFonts w:ascii="Amiri" w:hAnsi="Amiri" w:eastAsia="Amiri" w:cs="Amiri"/>
          <w:color w:val="111111"/>
          <w:sz w:val="28"/>
          <w:sz w:val="28"/>
          <w:szCs w:val="28"/>
          <w:rtl w:val="true"/>
          <w:lang w:bidi="ar-SA"/>
        </w:rPr>
        <w:t>جعفر بن محمّد عليه السلام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 لأسمع منه فلم أجده</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6194513_211673320"/>
      <w:bookmarkStart w:id="803" w:name="_Toc296"/>
      <w:bookmarkEnd w:id="802"/>
      <w:r>
        <w:rPr>
          <w:rtl w:val="true"/>
        </w:rPr>
        <w:t>في إعتماره عليه السلام</w:t>
      </w:r>
      <w:bookmarkEnd w:id="803"/>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اعتمرت في رجب وأنا أريد الحجّ أفأسوق الهدي وأفرد الحجّ أو أتمتّع؟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فضل وكلّ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هو واللَّه أفضل،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عمرته عراقيّة وحجّته مكيّة، كذبوا أو ليس هو مرتبطاً بحجّه لا يخرج حتّى يقضيه،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أخرج لليلة أو لليلتين تبقيان من رجب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فروة </w:t>
      </w:r>
      <w:r>
        <w:rPr>
          <w:rStyle w:val="FootnoteAnchor"/>
          <w:rtl w:val="true"/>
        </w:rPr>
        <w:footnoteReference w:id="1331"/>
      </w:r>
      <w:r>
        <w:rPr>
          <w:rFonts w:ascii="Amiri" w:hAnsi="Amiri" w:eastAsia="Amiri" w:cs="Amiri"/>
          <w:color w:val="111111"/>
          <w:sz w:val="28"/>
          <w:sz w:val="28"/>
          <w:szCs w:val="28"/>
          <w:rtl w:val="true"/>
          <w:lang w:bidi="ar-SA"/>
        </w:rPr>
        <w:t>أي أبه انّ عمرتنا شعبانيّة وأقول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إنّها فيما أهللت وليست فيما أحللت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اللَّه عليه السلام إذا أراد العمرة انتظر إلى صبيحة ثلاث وعشرين من شهر رمضان ثمّ يخرج مهلًّا في ذلك اليوم</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6194515_211673320"/>
      <w:bookmarkStart w:id="805" w:name="_Toc297"/>
      <w:bookmarkEnd w:id="804"/>
      <w:r>
        <w:rPr>
          <w:rtl w:val="true"/>
        </w:rPr>
        <w:t>وداعه عليه السلام للبيت</w:t>
      </w:r>
      <w:bookmarkEnd w:id="80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فضاله بن أيوب،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bookmarkStart w:id="806" w:name="pg737_7005"/>
    </w:p>
    <w:p>
      <w:pPr>
        <w:pStyle w:val="BookText"/>
        <w:rPr/>
      </w:pPr>
      <w:bookmarkEnd w:id="806"/>
      <w:r>
        <w:rPr>
          <w:rFonts w:ascii="Amiri" w:hAnsi="Amiri" w:eastAsia="Amiri" w:cs="Amiri"/>
          <w:color w:val="111111"/>
          <w:sz w:val="28"/>
          <w:sz w:val="28"/>
          <w:szCs w:val="28"/>
          <w:rtl w:val="true"/>
          <w:lang w:bidi="ar-SA"/>
        </w:rPr>
        <w:t>إنّ أبا عبد اللَّه عليه السلام لما أنْ ودّعها وأراد أن يخرج من المسجد خرّ ساجداً عند باب المسجد طويلًا ثمّ قام فخرج</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6194517_211673320"/>
      <w:bookmarkStart w:id="808" w:name="_Toc298"/>
      <w:bookmarkEnd w:id="807"/>
      <w:r>
        <w:rPr>
          <w:rtl w:val="true"/>
        </w:rPr>
        <w:t>نزوله عليه السلام بالأبواء عند رجوعه إلى المدينة</w:t>
      </w:r>
      <w:bookmarkEnd w:id="808"/>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حججنا مع أبي عبد اللَّه في السّنة التي ولد فيها إبنه موسى عليهما السلام، فلمّا نزل الأبواء </w:t>
      </w:r>
      <w:r>
        <w:rPr>
          <w:rStyle w:val="FootnoteAnchor"/>
          <w:rtl w:val="true"/>
        </w:rPr>
        <w:footnoteReference w:id="1335"/>
      </w:r>
      <w:r>
        <w:rPr>
          <w:rFonts w:ascii="Amiri" w:hAnsi="Amiri" w:eastAsia="Amiri" w:cs="Amiri"/>
          <w:color w:val="111111"/>
          <w:sz w:val="28"/>
          <w:sz w:val="28"/>
          <w:szCs w:val="28"/>
          <w:rtl w:val="true"/>
          <w:lang w:bidi="ar-SA"/>
        </w:rPr>
        <w:t>وضع لنا الغداء وكان إذا وضع الطعام لأصحابه أكثره وأطابه،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نأكل إذ أتاه رسول حميدة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حميدة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أنكرت نفسي وقد وجدت ما كنت أجد إذا حضرتني ولادتي وقد أمرتني أن لا أسبقك بابني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عبد اللَّه عليه السلام فانطلق مع الرّسول، فلمّا انطلق قال له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سرّك اللَّه وجعلنا فداك ما صنعت حميدة؟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سلّمها اللَّه، ووهب لي غلاماً، وهو خير من برأ اللَّه في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 عن منصور بن يونس؛ وداود بن رزين، عن منهال القصّاب 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من مكّة وأنا أُريد المدينة، فمررت بالأبواء وقد ولد لأبي عبد اللَّه عليه السلام فسبقته إلى المدينة، ودخل بعدي بيوم فأطعم الناس ثلاثاً، فكنت آكل فيمن يأكل، فما آكل شيئاً إلى الغد حتّى أعود فآكل فمكثت بذلك ثلاثاً أطعم حتّى أرتفق ثمّ لا أطعم شيئاً إلى الغد</w:t>
      </w:r>
      <w:r>
        <w:rPr>
          <w:rFonts w:eastAsia="Amiri" w:cs="Amiri" w:ascii="Amiri" w:hAnsi="Amiri"/>
          <w:color w:val="111111"/>
          <w:sz w:val="28"/>
          <w:szCs w:val="28"/>
          <w:rtl w:val="true"/>
          <w:lang w:bidi="ar-SA"/>
        </w:rPr>
        <w:t>.</w:t>
      </w:r>
      <w:bookmarkStart w:id="809" w:name="pg737_7006"/>
    </w:p>
    <w:p>
      <w:pPr>
        <w:pStyle w:val="Heading3"/>
        <w:numPr>
          <w:ilvl w:val="2"/>
          <w:numId w:val="1"/>
        </w:numPr>
        <w:rPr/>
      </w:pPr>
      <w:bookmarkStart w:id="810" w:name="__RefHeading___Toc6194519_211673320"/>
      <w:bookmarkStart w:id="811" w:name="_Toc299"/>
      <w:bookmarkEnd w:id="809"/>
      <w:bookmarkEnd w:id="810"/>
      <w:r>
        <w:rPr>
          <w:rtl w:val="true"/>
        </w:rPr>
        <w:t>حجّ الإمام أبي الحسن موسى بن جعفر الكاظم عليهما السلام</w:t>
      </w:r>
      <w:bookmarkEnd w:id="81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2" w:name="__RefHeading___Toc6194521_211673320"/>
      <w:bookmarkStart w:id="813" w:name="_Toc300"/>
      <w:bookmarkEnd w:id="812"/>
      <w:r>
        <w:rPr>
          <w:rtl w:val="true"/>
        </w:rPr>
        <w:t>اشاره</w:t>
      </w:r>
      <w:bookmarkStart w:id="814" w:name="pg737_7010"/>
      <w:bookmarkEnd w:id="813"/>
    </w:p>
    <w:p>
      <w:pPr>
        <w:pStyle w:val="Heading4"/>
        <w:numPr>
          <w:ilvl w:val="3"/>
          <w:numId w:val="1"/>
        </w:numPr>
        <w:rPr/>
      </w:pPr>
      <w:bookmarkStart w:id="815" w:name="__RefHeading___Toc6194523_211673320"/>
      <w:bookmarkStart w:id="816" w:name="_Toc301"/>
      <w:bookmarkEnd w:id="814"/>
      <w:bookmarkEnd w:id="815"/>
      <w:r>
        <w:rPr>
          <w:rtl w:val="true"/>
        </w:rPr>
        <w:t>في دعاء الإمام أبي الحسن موسى بن جعفر عليهما السلام إذا خرج من منزله</w:t>
      </w:r>
      <w:bookmarkEnd w:id="816"/>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البرقي، عن محمد بن علي، عن محمد بن سنان،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يقول إذا خرج من منزله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خَرَجْتُ بِحَوْلِ اللَّهِ وَقُوَّتِهِ، بِلَا حَوْلٍ مِنِّي وَقُوَّةٍ، بَلْ بِحَوْلِكَ وَقُوَّتِكَ يَا رَبِّ، مُتَعَرِّضاً لِرِزْقِكَ فَأْتِنِي بِهِ فِي عَافِيَةٍ</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6194525_211673320"/>
      <w:bookmarkStart w:id="818" w:name="_Toc302"/>
      <w:bookmarkEnd w:id="817"/>
      <w:r>
        <w:rPr>
          <w:rtl w:val="true"/>
        </w:rPr>
        <w:t>من لقى الإمام عليه السلام في طريق مكّة</w:t>
      </w:r>
      <w:bookmarkEnd w:id="818"/>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الزبير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حسام بن حاتم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 البلخي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حاجّاً إلى بيت اللَّه الحرام في سنة تسع وأربعين ومائة فنزلنا القادسيّة </w:t>
      </w:r>
      <w:r>
        <w:rPr>
          <w:rStyle w:val="FootnoteAnchor"/>
          <w:rtl w:val="true"/>
        </w:rPr>
        <w:footnoteReference w:id="1339"/>
      </w: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الناس في زيّهم بالقباب والعماريات والخيم</w:t>
      </w:r>
    </w:p>
    <w:p>
      <w:pPr>
        <w:pStyle w:val="BookText"/>
        <w:rPr/>
      </w:pPr>
      <w:r>
        <w:rPr>
          <w:rFonts w:ascii="Amiri" w:hAnsi="Amiri" w:eastAsia="Amiri" w:cs="Amiri"/>
          <w:color w:val="111111"/>
          <w:sz w:val="28"/>
          <w:sz w:val="28"/>
          <w:szCs w:val="28"/>
          <w:rtl w:val="true"/>
          <w:lang w:bidi="ar-SA"/>
        </w:rPr>
        <w:t>والمضارب وكلّ انسان منهم قد تزيّا على قدره،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انَّهُمْ قَدْ خَرَجُوا الَيْكَ فَلَا تَرُدَّهُمْ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قائم وزمام راحلتي بيدي وأنا أطلب موضعاً أنزل فيه منفرداً عن الناس إذ نظرت إلى فتى حدث السن، حسن الوجه، شديد السمرة، عليه سيماء العبادة وشواهدها وبين عينيه سجادة كأنّها كوكب دري، وعليه من فوق ثوبه شملة من صوف، وفي رجله نعل عربي وهو منفرد في عزلة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الفتى من هؤلاء الصوفية المتوكّلة يريد أن يكون كلًّا على الناس في هذا الطريق واللَّه لأمضينّ إليه ولأوبّخنه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فلمّا رآني مقبلًا نحوه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إِجْتَنِبُوا كَثِيراً مِنَ الظَّنِّ إِنَّ بَعْضَ الظَّنِّ إِثْمٌ وَلَا تَجَسَّسُوا</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وقرأ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تركني ومضى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هذا الفتى على سري ونطق مما في نفسي وسمّاني باسمي وما فعل هذا الّا هو ولي اللَّه الحقّة وأسأله أن يجعلني في حلّ، فأسرعت ورائه فلم ألحقه وغاب عن عيني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وارتحلنا حتى نزلنا واقصة </w:t>
      </w:r>
      <w:r>
        <w:rPr>
          <w:rStyle w:val="FootnoteAnchor"/>
          <w:rtl w:val="true"/>
        </w:rPr>
        <w:footnoteReference w:id="1341"/>
      </w:r>
      <w:r>
        <w:rPr>
          <w:rFonts w:ascii="Amiri" w:hAnsi="Amiri" w:eastAsia="Amiri" w:cs="Amiri"/>
          <w:color w:val="111111"/>
          <w:sz w:val="28"/>
          <w:sz w:val="28"/>
          <w:szCs w:val="28"/>
          <w:rtl w:val="true"/>
          <w:lang w:bidi="ar-SA"/>
        </w:rPr>
        <w:t>فنزلت ناحية من الحاجّ ونظر فاذاً صاحبي قائم يصلّي على كئيب رمل وهو راكع وساجد، وأعضائه تضطرب ودموعه تجري من خشية اللَّه عزَّ وجلَّ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صاحبي لأمضينّ إليه ثمّ لأسألنّه أن يجعلني في حلّ، فأقبلت نحوه فلمّا نظر إليّ مقبلًا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وَانِّي لَغَفَّارٌ لِمَنْ تَابَ وَآمَنَ وَعَمِلَ صَالِحاً ثُمَّ اهْتَدَى </w:t>
      </w:r>
      <w:r>
        <w:rPr>
          <w:rStyle w:val="FootnoteAnchor"/>
          <w:rtl w:val="true"/>
        </w:rPr>
        <w:footnoteReference w:id="134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غاب عن عيني فلم أره فقلت هذا رجل من الأبدال وقد تكلّم على سرّي مرّتين، ولو لم يكن عند اللَّه فاضلًا ما تكلّم على سرّي ورحل</w:t>
      </w:r>
    </w:p>
    <w:p>
      <w:pPr>
        <w:pStyle w:val="BookText"/>
        <w:rPr/>
      </w:pPr>
      <w:r>
        <w:rPr>
          <w:rFonts w:ascii="IRNazanin" w:hAnsi="IRNazanin" w:eastAsia="IRNazanin"/>
          <w:color w:val="111111"/>
          <w:sz w:val="28"/>
          <w:sz w:val="28"/>
          <w:szCs w:val="28"/>
          <w:rtl w:val="true"/>
          <w:lang w:bidi="fa-IR"/>
        </w:rPr>
        <w:t>الحاج وأنا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غاب عن عيني فلم أراه حتى دخلت مكّة وقضيت حجّي فاذا أنا بالفتى في هدأة من الليل وقد زهرت النجوم وهو إلى جانب بيت فيه السراب راكعاً وساجداً لا يريد مع اللَّه سواه، فجعلت أرعاه وأنظر إليه وهو يصلّي بخشوع وأنين وبكاء ويرتّل القرآن ترتيلًا، فكلّما مرّت آية فيها وعد ووعيد ردّدها على نفسه ودموعه تجري على خدّه، حتّى إذا دنا الفجر جلس في مصلّاه يسبّح ربّه ويقدّسه، ثمّ قام فصلّى الغداة وطاف بالبيت أسبوعاً وخرج من باب المسجد، فخرجت فرأيت له حاشية وموالي، واذا عليه لباس خلاف الذي شاهدت، واذا الناس من حوله يسألونه عن مسائلهم ويسلّمون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من مواليه، من هذا الفتى؟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إبراهيم عالم آل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بن محمد بن علي بن الحسين بن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عجبت أن توجد هذه الشواهد الّا في هذه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نظم بعض المتقدّمين واقعة شقيق معه في أبيات طويلة اقتصرت على ذكر بعضها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شقيق البلخيّ عنه وما عا ين منه وما الّذي كان أبصر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حججت عاينت شخصاً شاحب اللّون ناحل الجسم أسمر</w:t>
      </w:r>
    </w:p>
    <w:p>
      <w:pPr>
        <w:pStyle w:val="BookText"/>
        <w:rPr/>
      </w:pPr>
      <w:r>
        <w:rPr>
          <w:rFonts w:ascii="Amiri" w:hAnsi="Amiri" w:eastAsia="Amiri" w:cs="Amiri"/>
          <w:color w:val="111111"/>
          <w:sz w:val="28"/>
          <w:sz w:val="28"/>
          <w:szCs w:val="28"/>
          <w:rtl w:val="true"/>
          <w:lang w:bidi="ar-SA"/>
        </w:rPr>
        <w:t>سائراً وحده وليس له زاد فما زلت دائماً أتفكّر</w:t>
      </w:r>
    </w:p>
    <w:p>
      <w:pPr>
        <w:pStyle w:val="BookText"/>
        <w:rPr/>
      </w:pPr>
      <w:r>
        <w:rPr>
          <w:rFonts w:ascii="Amiri" w:hAnsi="Amiri" w:eastAsia="Amiri" w:cs="Amiri"/>
          <w:color w:val="111111"/>
          <w:sz w:val="28"/>
          <w:sz w:val="28"/>
          <w:szCs w:val="28"/>
          <w:rtl w:val="true"/>
          <w:lang w:bidi="ar-SA"/>
        </w:rPr>
        <w:t xml:space="preserve">وتوهّمت أنّه يسأل الناس ولم أدر أنّه الحجّ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الحجيج من يك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الإمام موسى بن جعفر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وإبراهيم ابنا نصير، عن محمد بن عيسى، عن الوشّا، عن هشام بن الحكم قال</w:t>
      </w:r>
      <w:r>
        <w:rPr>
          <w:rFonts w:eastAsia="Amiri" w:cs="Amiri" w:ascii="Amiri" w:hAnsi="Amiri"/>
          <w:color w:val="111111"/>
          <w:sz w:val="28"/>
          <w:szCs w:val="28"/>
          <w:rtl w:val="true"/>
          <w:lang w:bidi="ar-SA"/>
        </w:rPr>
        <w:t>:</w:t>
      </w:r>
      <w:bookmarkStart w:id="819" w:name="pg737_7017"/>
    </w:p>
    <w:p>
      <w:pPr>
        <w:pStyle w:val="BookText"/>
        <w:rPr/>
      </w:pPr>
      <w:bookmarkEnd w:id="819"/>
      <w:r>
        <w:rPr>
          <w:rFonts w:ascii="Amiri" w:hAnsi="Amiri" w:eastAsia="Amiri" w:cs="Amiri"/>
          <w:color w:val="111111"/>
          <w:sz w:val="28"/>
          <w:sz w:val="28"/>
          <w:szCs w:val="28"/>
          <w:rtl w:val="true"/>
          <w:lang w:bidi="ar-SA"/>
        </w:rPr>
        <w:t>كنت في طريق مكّة، وأنا أُريد شراء بعير فمرّ بي أبو الحسن عليه السلام، فلمّا نظرت إليه تناولت رقعة،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أُريد شراء هذا البعير فما ترى؟</w:t>
      </w:r>
    </w:p>
    <w:p>
      <w:pPr>
        <w:pStyle w:val="BookText"/>
        <w:rPr/>
      </w:pPr>
      <w:r>
        <w:rPr>
          <w:rFonts w:ascii="Amiri" w:hAnsi="Amiri" w:eastAsia="Amiri" w:cs="Amiri"/>
          <w:color w:val="111111"/>
          <w:sz w:val="28"/>
          <w:sz w:val="28"/>
          <w:szCs w:val="28"/>
          <w:rtl w:val="true"/>
          <w:lang w:bidi="ar-SA"/>
        </w:rPr>
        <w:t>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في شراه بأساً، فان خفت عليه ضعفاً فألقمه، فاشتريته وحملت عليه فلم أر منكراً حتى إذا كنت قريباً من الكوفة في بعض المنازل وعليه حمل ثقيل رمى بنفسه واضطرب للموت، فذهب الغلمان ينزعون عنه فذكرت الحديث، فدعوت بلقم </w:t>
      </w:r>
      <w:r>
        <w:rPr>
          <w:rStyle w:val="FootnoteAnchor"/>
          <w:rtl w:val="true"/>
        </w:rPr>
        <w:footnoteReference w:id="1344"/>
      </w:r>
      <w:r>
        <w:rPr>
          <w:rFonts w:ascii="IRNazanin" w:hAnsi="IRNazanin" w:eastAsia="IRNazanin"/>
          <w:color w:val="111111"/>
          <w:sz w:val="28"/>
          <w:sz w:val="28"/>
          <w:szCs w:val="28"/>
          <w:rtl w:val="true"/>
          <w:lang w:bidi="fa-IR"/>
        </w:rPr>
        <w:t>فما ألقموه الّا سبعاً حتى قام بحمله</w:t>
      </w:r>
      <w:r>
        <w:rPr>
          <w:rFonts w:eastAsia="IRNazanin" w:cs="IRNazanin"/>
          <w:color w:val="111111"/>
          <w:sz w:val="28"/>
          <w:szCs w:val="28"/>
          <w:rtl w:val="true"/>
          <w:lang w:bidi="fa-IR"/>
        </w:rPr>
        <w:t>.</w:t>
      </w:r>
    </w:p>
    <w:p>
      <w:pPr>
        <w:pStyle w:val="Heading4"/>
        <w:numPr>
          <w:ilvl w:val="3"/>
          <w:numId w:val="1"/>
        </w:numPr>
        <w:rPr/>
      </w:pPr>
      <w:bookmarkStart w:id="820" w:name="__RefHeading___Toc6194527_211673320"/>
      <w:bookmarkStart w:id="821" w:name="_Toc303"/>
      <w:bookmarkEnd w:id="820"/>
      <w:r>
        <w:rPr>
          <w:rtl w:val="true"/>
        </w:rPr>
        <w:t>متى قطع الإمام عليه السلام تلبيته؟</w:t>
      </w:r>
      <w:bookmarkEnd w:id="821"/>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يعتمر عمرة المحرم، من أين يقطع التلبية؟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الحسن عليه السلام يقطع التلبية إذا نظر إلى بيوت مكّة</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6194529_211673320"/>
      <w:bookmarkStart w:id="823" w:name="_Toc304"/>
      <w:bookmarkEnd w:id="822"/>
      <w:r>
        <w:rPr>
          <w:rtl w:val="true"/>
        </w:rPr>
        <w:t>حرمة شمّ الطّيب للمحرم</w:t>
      </w:r>
      <w:bookmarkEnd w:id="823"/>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عليه السلام كشف بين يديه طيب لينظر إليه وهو محرم فأمسك على أنفه بثوبه من ريحه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الحميد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محمد بن الحسن أبا الحسن موسى عليه السلام بمحضر من الرشيد وهم بمكّة،</w:t>
      </w:r>
      <w:bookmarkStart w:id="824" w:name="pg737_7019"/>
    </w:p>
    <w:p>
      <w:pPr>
        <w:pStyle w:val="BookText"/>
        <w:rPr/>
      </w:pPr>
      <w:bookmarkEnd w:id="824"/>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للمحرم أن يظلّل عليه محمله؟ 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مع الاختيار، فقال له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أن يمشي تحت الظلال مختاراً؟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فتضاحك محمد بن الحسن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 من سنّة النبيّ صلى الله عليه و آله وتستهزئ بها؟ انّ رسول اللَّه صلى الله عليه و آله كشف ظلاله في احرامه، ومشى تحت الظلال وهو مُحرمٌ إنّ أحكام اللَّه يا محمد لا تقاس، فمن قاس بعضها على بعض فقد ضلّ سواء السبيل، فسكت محمد بن الحسن لا يرجع جواباً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ابن أبي نجران، عن محمد بن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دهليز يحيى بن خالد بمكّة، وكان هناك أبو الحسن موسى عليه السلام وأبو يوسف، فقام إليه أبو يوسف وتربّع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يظلّل؟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فيستظلّ بالجدار والمحمل ويدخل البيت والخباء؟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 الله عليه و آله، فأحرم ولم يظلّل، ودخل البيت والخباء واستظلّ بالمحمل والجدار </w:t>
      </w:r>
      <w:r>
        <w:rPr>
          <w:rStyle w:val="FootnoteAnchor"/>
          <w:rtl w:val="true"/>
        </w:rPr>
        <w:footnoteReference w:id="1349"/>
      </w:r>
      <w:r>
        <w:rPr>
          <w:rFonts w:ascii="Amiri" w:hAnsi="Amiri" w:eastAsia="Amiri" w:cs="Amiri"/>
          <w:color w:val="111111"/>
          <w:sz w:val="28"/>
          <w:sz w:val="28"/>
          <w:szCs w:val="28"/>
          <w:rtl w:val="true"/>
          <w:lang w:bidi="ar-SA"/>
        </w:rPr>
        <w:t>، فعلنا كما فعل رسول اللَّه صلى الله عليه و آله فسكت</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6194531_211673320"/>
      <w:bookmarkStart w:id="826" w:name="_Toc305"/>
      <w:bookmarkEnd w:id="825"/>
      <w:r>
        <w:rPr>
          <w:rtl w:val="true"/>
        </w:rPr>
        <w:t>طوافه عليه السلام بالبيت وصلاته بعد الطواف</w:t>
      </w:r>
      <w:bookmarkEnd w:id="826"/>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العبد الصالح عليه السلام وهو محرم وعليه خاتم وهو يطوف طواف الفريضة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عثمان قال</w:t>
      </w:r>
      <w:r>
        <w:rPr>
          <w:rFonts w:eastAsia="Amiri" w:cs="Amiri" w:ascii="Amiri" w:hAnsi="Amiri"/>
          <w:color w:val="111111"/>
          <w:sz w:val="28"/>
          <w:szCs w:val="28"/>
          <w:rtl w:val="true"/>
          <w:lang w:bidi="ar-SA"/>
        </w:rPr>
        <w:t>:</w:t>
      </w:r>
      <w:bookmarkStart w:id="827" w:name="pg737_7020"/>
    </w:p>
    <w:p>
      <w:pPr>
        <w:pStyle w:val="BookText"/>
        <w:rPr/>
      </w:pPr>
      <w:bookmarkEnd w:id="827"/>
      <w:r>
        <w:rPr>
          <w:rFonts w:ascii="Amiri" w:hAnsi="Amiri" w:eastAsia="Amiri" w:cs="Amiri"/>
          <w:color w:val="111111"/>
          <w:sz w:val="28"/>
          <w:sz w:val="28"/>
          <w:szCs w:val="28"/>
          <w:rtl w:val="true"/>
          <w:lang w:bidi="ar-SA"/>
        </w:rPr>
        <w:t>رأيت أبا الحسن موسى عليه السلام يصلّي ركعتي طواف الفريضة بحيال المقام قريباً من ظلال المسجد</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6194533_211673320"/>
      <w:bookmarkStart w:id="829" w:name="_Toc306"/>
      <w:bookmarkEnd w:id="828"/>
      <w:r>
        <w:rPr>
          <w:rtl w:val="true"/>
        </w:rPr>
        <w:t>سعيه عليه السلام بين الصفا والمروة</w:t>
      </w:r>
      <w:bookmarkEnd w:id="829"/>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مولى لأبي عبد اللَّه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عليه السلام يبتدئ بالسعي من دار القاضي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ويمضي كما هو إلى زقاق العطارين</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6194535_211673320"/>
      <w:bookmarkStart w:id="831" w:name="_Toc307"/>
      <w:bookmarkEnd w:id="830"/>
      <w:r>
        <w:rPr>
          <w:rtl w:val="true"/>
        </w:rPr>
        <w:t>دعاء الإمام عليه السلام على الصفا</w:t>
      </w:r>
      <w:bookmarkEnd w:id="831"/>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أحمد بن الجهم الخزّاز، عن محمد بن عمر بن يزيد،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وراء أبي الحسن موسى عليه السلام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يزيد على حرفين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انِّي أَسْأَلُكَ حُسْنَ الظَّنِّ بِكَ فِي كُلِّ حَالٍ، وَصِدْقَ النِّيَّةِ فِي التَّوَكُّلِ عَلَيْكَ</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6194537_211673320"/>
      <w:bookmarkStart w:id="833" w:name="_Toc308"/>
      <w:bookmarkEnd w:id="832"/>
      <w:r>
        <w:rPr>
          <w:rtl w:val="true"/>
        </w:rPr>
        <w:t>صعوده عليه السلام على المروة</w:t>
      </w:r>
      <w:bookmarkEnd w:id="83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مولى لأبي عبد اللَّه عليه السلام من أهل المدينة قال</w:t>
      </w:r>
      <w:r>
        <w:rPr>
          <w:rFonts w:eastAsia="Amiri" w:cs="Amiri" w:ascii="Amiri" w:hAnsi="Amiri"/>
          <w:color w:val="111111"/>
          <w:sz w:val="28"/>
          <w:szCs w:val="28"/>
          <w:rtl w:val="true"/>
          <w:lang w:bidi="ar-SA"/>
        </w:rPr>
        <w:t>:</w:t>
      </w:r>
      <w:bookmarkStart w:id="834" w:name="pg737_7022"/>
    </w:p>
    <w:p>
      <w:pPr>
        <w:pStyle w:val="BookText"/>
        <w:rPr/>
      </w:pPr>
      <w:bookmarkEnd w:id="834"/>
      <w:r>
        <w:rPr>
          <w:rFonts w:ascii="Amiri" w:hAnsi="Amiri" w:eastAsia="Amiri" w:cs="Amiri"/>
          <w:color w:val="111111"/>
          <w:sz w:val="28"/>
          <w:sz w:val="28"/>
          <w:szCs w:val="28"/>
          <w:rtl w:val="true"/>
          <w:lang w:bidi="ar-SA"/>
        </w:rPr>
        <w:t>رأيت أبا الحسن عليه السلام صعد المروة فألقى نفسه على الحجر الّذي في أعلاها في مسيرتها واستقبل الكعبة</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6194539_211673320"/>
      <w:bookmarkStart w:id="836" w:name="_Toc309"/>
      <w:bookmarkEnd w:id="835"/>
      <w:r>
        <w:rPr>
          <w:rtl w:val="true"/>
        </w:rPr>
        <w:t>ما اتّفق له عليه السلام عند إقباله من المروة</w:t>
      </w:r>
      <w:bookmarkEnd w:id="836"/>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البرقي، عن محمد بن يحيى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موسى بن عيسى في داره الّتي في المسعى تشرّف على المسعى إذ رأى أبا الحسن موسى عليه السلام مقبلًا من المروة على بغلة، فأمر ابن 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همدان منقطعاً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بلجامه ويدّعي البغلة، فأتاه فتعلّق باللّجام وادَّعى البغلة، فثنّي أبو الحسن عليه السلام رجله فنزل عنها وقال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سرجها وادفعوها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والسّرج أيضاً لي،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عندنا البيّنة بأنّه سرج محمد بن علي، وأمّا البغلة فأنا اشتريتها منذ قريب وأنت أعلم وما قلت</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6194541_211673320"/>
      <w:bookmarkStart w:id="838" w:name="_Toc310"/>
      <w:bookmarkEnd w:id="837"/>
      <w:r>
        <w:rPr>
          <w:rtl w:val="true"/>
        </w:rPr>
        <w:t>في صلاته اللّيل في المسجد الحرام</w:t>
      </w:r>
      <w:bookmarkEnd w:id="83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أبو الحسن الأوّل عليه السلام صلاة الليل في المسجد الحرام وأنا خلفه، فصلّى الثمان وأوتر، وصلّى الركعتين، ثمّ جعل مكان الضجعة سجدة</w:t>
      </w:r>
      <w:r>
        <w:rPr>
          <w:rFonts w:eastAsia="Amiri" w:cs="Amiri" w:ascii="Amiri" w:hAnsi="Amiri"/>
          <w:color w:val="111111"/>
          <w:sz w:val="28"/>
          <w:szCs w:val="28"/>
          <w:rtl w:val="true"/>
          <w:lang w:bidi="ar-SA"/>
        </w:rPr>
        <w:t>.</w:t>
      </w:r>
      <w:bookmarkStart w:id="839" w:name="pg737_7024"/>
    </w:p>
    <w:p>
      <w:pPr>
        <w:pStyle w:val="Heading4"/>
        <w:numPr>
          <w:ilvl w:val="3"/>
          <w:numId w:val="1"/>
        </w:numPr>
        <w:rPr/>
      </w:pPr>
      <w:bookmarkStart w:id="840" w:name="__RefHeading___Toc6194543_211673320"/>
      <w:bookmarkStart w:id="841" w:name="_Toc311"/>
      <w:bookmarkEnd w:id="839"/>
      <w:bookmarkEnd w:id="840"/>
      <w:r>
        <w:rPr>
          <w:rtl w:val="true"/>
        </w:rPr>
        <w:t>في أنه عليه السلام قدم متمتّعاً ليلة عرفة</w:t>
      </w:r>
      <w:bookmarkEnd w:id="841"/>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حمّاد بن عيسى، عن محمد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الحسن عليه السلام متمتّعاً ليلة عرفة فطاف وأحلّ وأتى بعض جواريه ثمّ أهلّ بالحجّ وخرج</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6194545_211673320"/>
      <w:bookmarkStart w:id="843" w:name="_Toc312"/>
      <w:bookmarkEnd w:id="842"/>
      <w:r>
        <w:rPr>
          <w:rtl w:val="true"/>
        </w:rPr>
        <w:t>دعائه عليه السلام في عرفة</w:t>
      </w:r>
      <w:bookmarkEnd w:id="843"/>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بإسناده إلى حمّاد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قريباً من أبي الحسن موسى عليه السلام بالموقف، فلمّا همّت الشمس للغروب أخذ بيده اليسرى بمجامع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انِّي عَبْدُكَ وَابْنِ عَبْدِكَ، انْ تُعَذِّبْنِي فَبِأُمُورٍ قَدْ سَلِفَتْ مِنِّي، وَأَنَا بَيْنَ يَدَيْكَ وَانْ تَعْفُ عَنِّي فَأَهْلُ الْعَفْوِ أَنْتَ يَا أَهْلَ الْعَفْوِ، يَا أَحَقَّ مَنْ عَفَا، اغْفِرْ لِي وَلِأَصْحَابِي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 دابته</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6194547_211673320"/>
      <w:bookmarkStart w:id="845" w:name="_Toc313"/>
      <w:bookmarkEnd w:id="844"/>
      <w:r>
        <w:rPr>
          <w:rtl w:val="true"/>
        </w:rPr>
        <w:t>في أنّه عليه السلام نحر بدنة بمنى</w:t>
      </w:r>
      <w:bookmarkEnd w:id="845"/>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مولى لأبي عبد اللَّه عليه السلام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أبا الحسن الأوّل عليه السلام دعا ببدنة فنحرها فلمّا ضرب الجزّارون عراقيبها </w:t>
      </w:r>
      <w:r>
        <w:rPr>
          <w:rStyle w:val="FootnoteAnchor"/>
          <w:rtl w:val="true"/>
        </w:rPr>
        <w:footnoteReference w:id="1360"/>
      </w:r>
      <w:bookmarkStart w:id="846" w:name="pg737_7026"/>
    </w:p>
    <w:p>
      <w:pPr>
        <w:pStyle w:val="BookText"/>
        <w:rPr/>
      </w:pPr>
      <w:bookmarkEnd w:id="846"/>
      <w:r>
        <w:rPr>
          <w:rFonts w:ascii="Amiri" w:hAnsi="Amiri" w:eastAsia="Amiri" w:cs="Amiri"/>
          <w:color w:val="111111"/>
          <w:sz w:val="28"/>
          <w:sz w:val="28"/>
          <w:szCs w:val="28"/>
          <w:rtl w:val="true"/>
          <w:lang w:bidi="ar-SA"/>
        </w:rPr>
        <w:t>فوقعت إلى الأرض وكشفوا شيئاً عن سنامها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إقطعوا وكلوا منها وأطعموا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6194549_211673320"/>
      <w:bookmarkStart w:id="848" w:name="_Toc314"/>
      <w:bookmarkEnd w:id="847"/>
      <w:r>
        <w:rPr>
          <w:rtl w:val="true"/>
        </w:rPr>
        <w:t>من لقى الإمام عليه السلام بمنى</w:t>
      </w:r>
      <w:bookmarkEnd w:id="848"/>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أحمد بن الحسن الميثمي، عن الحسين بن أبي العرندس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الحسن عليه السلام بمنى وعليه نُقبة ورداء وهو متّكئ على جواليق </w:t>
      </w:r>
      <w:r>
        <w:rPr>
          <w:rStyle w:val="FootnoteAnchor"/>
          <w:rtl w:val="true"/>
        </w:rPr>
        <w:footnoteReference w:id="1363"/>
      </w:r>
      <w:r>
        <w:rPr>
          <w:rFonts w:ascii="Amiri" w:hAnsi="Amiri" w:eastAsia="Amiri" w:cs="Amiri"/>
          <w:color w:val="111111"/>
          <w:sz w:val="28"/>
          <w:sz w:val="28"/>
          <w:szCs w:val="28"/>
          <w:rtl w:val="true"/>
          <w:lang w:bidi="ar-SA"/>
        </w:rPr>
        <w:t xml:space="preserve">سود متّكئ على يمينه، فأتاه غلام أسود بصحفة </w:t>
      </w:r>
      <w:r>
        <w:rPr>
          <w:rStyle w:val="FootnoteAnchor"/>
        </w:rPr>
        <w:footnoteReference w:id="136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رطب، فجعل يتناول بيساره فيأكل وهو متّكئ على يمينه، فحدّثت بهذا الحديث رجلًا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يأكل بيساره؟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لحدّثني سليمان بن خالد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كلتا يديه يمين </w:t>
      </w:r>
      <w:r>
        <w:rPr>
          <w:rStyle w:val="FootnoteAnchor"/>
        </w:rPr>
        <w:footnoteReference w:id="1365"/>
      </w:r>
      <w:r>
        <w:rPr>
          <w:rStyle w:val="FootnoteAnchor"/>
        </w:rPr>
        <w:footnoteReference w:id="136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بكر بن محمد؛ ومحمد بن أبي عمير جميعاً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تغدى أبو الحسن عليه السلام عندي بمنى، ومعه محمد بن زيد، فأُتيا بسكُرجات </w:t>
      </w:r>
      <w:r>
        <w:rPr>
          <w:rStyle w:val="FootnoteAnchor"/>
        </w:rPr>
        <w:footnoteReference w:id="136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الربيثا </w:t>
      </w:r>
      <w:r>
        <w:rPr>
          <w:rStyle w:val="FootnoteAnchor"/>
        </w:rPr>
        <w:footnoteReference w:id="137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لقمة، فغمسها فيه ثمّ أكلها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موسى عليه السلام بمنى إذ أتاني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بي بالثعلبيّة </w:t>
      </w:r>
      <w:r>
        <w:rPr>
          <w:rStyle w:val="FootnoteAnchor"/>
          <w:rtl w:val="true"/>
        </w:rPr>
        <w:footnoteReference w:id="1372"/>
      </w:r>
      <w:r>
        <w:rPr>
          <w:rFonts w:ascii="Amiri" w:hAnsi="Amiri" w:eastAsia="Amiri" w:cs="Amiri"/>
          <w:color w:val="111111"/>
          <w:sz w:val="28"/>
          <w:sz w:val="28"/>
          <w:szCs w:val="28"/>
          <w:rtl w:val="true"/>
          <w:lang w:bidi="ar-SA"/>
        </w:rPr>
        <w:t>فلحقت به ومعه عياله وعمران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هاهنا أو تلحق بمكّة؟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أحبّهما إليّ ما أحببته،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خير لك، ثمّ بعثني إلى داره بمكّة وأتيته وقد صلّى المغرب فدخلت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إخلع نعليك إنّك بالوادي المقدّس، فخلعت نعلي وجلست معه، فأُتيت بخوان فيه خبيص فأكلت أنا وهو، ثمّ رفع الخوان وكنت أحدّثه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غشيني النّعاس،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فنمْ حتى أقوم أنا لصلاة الليل، فحملني النوم إلى أن فرغ من صلاة الليل، ثمّ جاءني فنبّهني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فتوضّأ وصلّ صلاة الليل وخفّف، فلمّا فرغت من الصّلاة صلّيت الفجر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 ولدي ضربها الطّلق فحملتها إلى الثعلبيّة مخافة أن يسمع الناس صوتها فولدت هناك الغلام الّذي ذكرت لك كرمه وسخاءه وشجاعته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أدركت الغلام فكان كما وصف</w:t>
      </w:r>
      <w:r>
        <w:rPr>
          <w:rFonts w:eastAsia="Amiri" w:cs="Amiri" w:ascii="Amiri" w:hAnsi="Amiri"/>
          <w:color w:val="111111"/>
          <w:sz w:val="28"/>
          <w:szCs w:val="28"/>
          <w:rtl w:val="true"/>
          <w:lang w:bidi="ar-SA"/>
        </w:rPr>
        <w:t>.</w:t>
      </w:r>
      <w:bookmarkStart w:id="849" w:name="pg737_7030"/>
    </w:p>
    <w:p>
      <w:pPr>
        <w:pStyle w:val="Heading4"/>
        <w:numPr>
          <w:ilvl w:val="3"/>
          <w:numId w:val="1"/>
        </w:numPr>
        <w:rPr/>
      </w:pPr>
      <w:bookmarkStart w:id="850" w:name="__RefHeading___Toc6194551_211673320"/>
      <w:bookmarkStart w:id="851" w:name="_Toc315"/>
      <w:bookmarkEnd w:id="849"/>
      <w:bookmarkEnd w:id="850"/>
      <w:r>
        <w:rPr>
          <w:rtl w:val="true"/>
        </w:rPr>
        <w:t>إستحباب تعجيل زيارة البيت يوم النحر</w:t>
      </w:r>
      <w:bookmarkEnd w:id="851"/>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عليه السلام عن زيارة البيت، تؤخّر إلى 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تعجيلها أحبّ إليّ </w:t>
      </w:r>
      <w:r>
        <w:rPr>
          <w:rStyle w:val="FootnoteAnchor"/>
          <w:rtl w:val="true"/>
        </w:rPr>
        <w:footnoteReference w:id="1374"/>
      </w:r>
      <w:r>
        <w:rPr>
          <w:rFonts w:ascii="Amiri" w:hAnsi="Amiri" w:eastAsia="Amiri" w:cs="Amiri"/>
          <w:color w:val="111111"/>
          <w:sz w:val="28"/>
          <w:sz w:val="28"/>
          <w:szCs w:val="28"/>
          <w:rtl w:val="true"/>
          <w:lang w:bidi="ar-SA"/>
        </w:rPr>
        <w:t>، وليس به بأس إن أخّرها</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6194553_211673320"/>
      <w:bookmarkStart w:id="853" w:name="_Toc316"/>
      <w:bookmarkEnd w:id="852"/>
      <w:r>
        <w:rPr>
          <w:rtl w:val="true"/>
        </w:rPr>
        <w:t>نزوله عليه السلام بالبطحاء</w:t>
      </w:r>
      <w:bookmarkEnd w:id="853"/>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أبي علي الفارسي، عن محمد بن عيسى؛ ومحمد بن مهران، عن محمد بن إسماعيل بن أبي سعيد الزيّات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زياد القندي حاجّاً ولم نكن نفترق ليلًا ولا نهاراً في طريق مكّة، وبمكّة، وفي الطواف، ثمّ قصدته ذات ليلة فلم أره حتّى طلع الفجر،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غمّني إبطاؤك فأيُّ شي‌ء كانت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بالأبطح مع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ابنه عليه السلام على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أو يا زياد هذا إبني عليّ، قوله قولي وفعله فعلي، فإن كانت لك حاجة فأنزلها به واقبل قوله، فانّه لا يقول على اللَّه الّا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bookmarkStart w:id="854" w:name="pg737_7032"/>
    </w:p>
    <w:p>
      <w:pPr>
        <w:pStyle w:val="Heading4"/>
        <w:numPr>
          <w:ilvl w:val="3"/>
          <w:numId w:val="1"/>
        </w:numPr>
        <w:rPr/>
      </w:pPr>
      <w:bookmarkStart w:id="855" w:name="__RefHeading___Toc6194555_211673320"/>
      <w:bookmarkStart w:id="856" w:name="_Toc317"/>
      <w:bookmarkEnd w:id="854"/>
      <w:bookmarkEnd w:id="855"/>
      <w:r>
        <w:rPr>
          <w:rtl w:val="true"/>
        </w:rPr>
        <w:t>وداع الامام عليه السلام للبيت</w:t>
      </w:r>
      <w:bookmarkEnd w:id="856"/>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وأحمد بن إسحاق جميعاً، عن سعدان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الحسن موسى عليه السلام استلم الحجر ثمّ طاف حتى إذا كان أسبوع التزم وسط البيت، وترك الملتزم الّذي يلتزم أصحابنا، وبسط يده على الكعبة فمكث ما شاء اللَّه، ثمّ مضى إلى الحجر فاستلمه وصلّى خلف مقام إبراهيم عليه السلام، ثمّ عاد إلى الحجر فاستلمه، ثمّ مضى حتى إذا بلغ الملتزم في آخر السبوع التزم وسط البيت وبسط يده، ثمّ استلم الحجر وصلّى ركعتين خلف مقام إبراهيم عليه السلام، ثمّ استلم الحجر وطاف حتى اذا كان آخر السبوع إلتزم وسط البيت، ثمّ استلم الحجر، ثمّ صلّى ركعتين خلف مقام إبراهيم عليه السلام، ثمّ عاد إلى الحجر فاستلم ما بين الحجر إلى الباب، ثمّ مكث ما شاء اللَّه، ثمّ أتى الحجر فصلّى ثماني ركعات، فكان آخر عهده بالبيت تحت الميزاب، وبسط يده ودعا، ثمّ مكث ما شاء اللَّه، ثمّ خرج من باب الحنّاطين حتى أتى ذا طوى </w:t>
      </w:r>
      <w:r>
        <w:rPr>
          <w:rStyle w:val="FootnoteAnchor"/>
          <w:rtl w:val="true"/>
        </w:rPr>
        <w:footnoteReference w:id="1377"/>
      </w:r>
      <w:r>
        <w:rPr>
          <w:rFonts w:ascii="Amiri" w:hAnsi="Amiri" w:eastAsia="Amiri" w:cs="Amiri"/>
          <w:color w:val="111111"/>
          <w:sz w:val="28"/>
          <w:sz w:val="28"/>
          <w:szCs w:val="28"/>
          <w:rtl w:val="true"/>
          <w:lang w:bidi="ar-SA"/>
        </w:rPr>
        <w:t>، وكان وجهه إلى المدينة</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6194557_211673320"/>
      <w:bookmarkStart w:id="858" w:name="_Toc318"/>
      <w:bookmarkEnd w:id="857"/>
      <w:r>
        <w:rPr>
          <w:rtl w:val="true"/>
        </w:rPr>
        <w:t>في حلق رأسه عليه السلام عند خروجه من مكّة</w:t>
      </w:r>
      <w:bookmarkEnd w:id="858"/>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أنا حين نفرنا من منى أقمنا أياماً ثمّ حلقت رأسي طلباً للتلذذ، فدخلني من ذلك شي‌ء</w:t>
      </w:r>
      <w:r>
        <w:rPr>
          <w:rFonts w:eastAsia="Amiri" w:cs="Amiri" w:ascii="Amiri" w:hAnsi="Amiri"/>
          <w:color w:val="111111"/>
          <w:sz w:val="28"/>
          <w:szCs w:val="28"/>
          <w:rtl w:val="true"/>
          <w:lang w:bidi="ar-SA"/>
        </w:rPr>
        <w:t>.</w:t>
      </w:r>
      <w:bookmarkStart w:id="859" w:name="pg737_7034"/>
    </w:p>
    <w:p>
      <w:pPr>
        <w:pStyle w:val="BookText"/>
        <w:rPr/>
      </w:pPr>
      <w:bookmarkEnd w:id="85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إذا خرج من مكّة فأُتي بثيابه حلق رأسه</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6194559_211673320"/>
      <w:bookmarkStart w:id="861" w:name="_Toc319"/>
      <w:bookmarkEnd w:id="860"/>
      <w:r>
        <w:rPr>
          <w:rtl w:val="true"/>
        </w:rPr>
        <w:t>نزوله عليه السلام بالمعرس عند رجوعه إلى المدينة</w:t>
      </w:r>
      <w:bookmarkEnd w:id="861"/>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القاسم، عن ابن أسباط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لعلي بن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 بن يسار روى عنك وأخبرنا عنك بالرّجوع إلى المعرّس ولم نكن عرّسنا فرجعنا إليه فأيّ شي‌ء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وتضطجع قليلًا، وقد كان أبو الحسن عليه السلام يصلّي فيه ويقعد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الحسن بن عليّ بن فضال،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الفضيل بن يسار أخبرنا عنك أنّك أمرته بالرّجوع إلى المُعرَّس، ولم نكن نحن عرّسنا، فرجعنا أيضاً فعرسّنا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وتضطجع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 الحسن عليه السلام صلّى العتمة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أسباط لأبي الحسن عليه السلام ونحن نسمع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لم نكن عرّسنا فأخبرنا ابن القاسم بن الفضيل أنّه لم يكن عرّس وأنّه سألك فأمرته بالعود إلى المعرّس فيعرّس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انصرفنا فعرّسنا فأيّ شي‌ء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فيه وتضطجع وكان أبو الحسن عليه السلام يصلّي بعد العتمة فيه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 به في غير وقت صلاة 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862" w:name="pg737_7036"/>
    </w:p>
    <w:p>
      <w:pPr>
        <w:pStyle w:val="Heading4"/>
        <w:numPr>
          <w:ilvl w:val="3"/>
          <w:numId w:val="1"/>
        </w:numPr>
        <w:rPr/>
      </w:pPr>
      <w:bookmarkStart w:id="863" w:name="__RefHeading___Toc6194561_211673320"/>
      <w:bookmarkStart w:id="864" w:name="_Toc320"/>
      <w:bookmarkEnd w:id="862"/>
      <w:bookmarkEnd w:id="863"/>
      <w:r>
        <w:rPr>
          <w:rtl w:val="true"/>
        </w:rPr>
        <w:t>في إعتماره عليه السلام وعدد عمراته</w:t>
      </w:r>
      <w:bookmarkEnd w:id="864"/>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أحمد بن الميثم، عن الحسين بن أبي العرندس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موسى عليه السلام في المسجد الحرام في شهر رمضان وقد أتاه غلام أسود، بين ثوبين أبيضين ومعه قلّة وقدح، فحين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له فناوله وشرب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إسماعيل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أبي الحسن في عمرة فنزلنا بعض قصور الأمراء فأمر بالرّحلة فشدّت المحامل، وركب بعض العيال وكان أبو الحسن في بيت فخرج فقام على بابه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حطّوا حطّوا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سيأتيكم ريح سوداء مظلمة تطرح بعض الإبل، فجاءت ريح سوداء فأشهد لقد رأيت جملنا عليه كنيسة كنت أركب أنا فيها وأحمد أخي ولقد قام ثمّ سقط على جنبه بالكنيسة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عن جدّه علي بن جعفر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أخي موسى بن جعفر عليه السلام في أربع عُمر، يمشي فيها إلى مكّة بعياله وأهله، واحدة منهنّ مشى فيها ستّة وعشرين يوماً، وأُخرى خمسة وعشرين يوماً، وأُخرى أربعة وعشرين يوماً وأُخرى أحداً وعشرين يوماً</w:t>
      </w:r>
      <w:r>
        <w:rPr>
          <w:rFonts w:eastAsia="Amiri" w:cs="Amiri" w:ascii="Amiri" w:hAnsi="Amiri"/>
          <w:color w:val="111111"/>
          <w:sz w:val="28"/>
          <w:szCs w:val="28"/>
          <w:rtl w:val="true"/>
          <w:lang w:bidi="ar-SA"/>
        </w:rPr>
        <w:t>.</w:t>
      </w:r>
      <w:bookmarkStart w:id="865" w:name="pg737_7038"/>
    </w:p>
    <w:p>
      <w:pPr>
        <w:pStyle w:val="Heading4"/>
        <w:numPr>
          <w:ilvl w:val="3"/>
          <w:numId w:val="1"/>
        </w:numPr>
        <w:rPr/>
      </w:pPr>
      <w:bookmarkStart w:id="866" w:name="__RefHeading___Toc6194563_211673320"/>
      <w:bookmarkStart w:id="867" w:name="_Toc321"/>
      <w:bookmarkEnd w:id="865"/>
      <w:bookmarkEnd w:id="866"/>
      <w:r>
        <w:rPr>
          <w:rtl w:val="true"/>
        </w:rPr>
        <w:t>في أنه عليه السلام قصّر شعره عندما أحلّ في عمرته</w:t>
      </w:r>
      <w:bookmarkEnd w:id="867"/>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عليه السلام أحلّ من عمرته وأخذ من أطراف شعره كلّه على المشط، ثمّ أشار إلى شاربه فأخذ منه الحجّام، ثمّ أشار إلى أطراف لحيته فأخذ منه، ثمّ قام</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6194565_211673320"/>
      <w:bookmarkStart w:id="869" w:name="_Toc322"/>
      <w:bookmarkEnd w:id="868"/>
      <w:r>
        <w:rPr>
          <w:rtl w:val="true"/>
        </w:rPr>
        <w:t>صلاته عليه السلام في جوف الكعبة</w:t>
      </w:r>
      <w:bookmarkEnd w:id="869"/>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معاوية بن عمّار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العبد الصالح عليه السلام دخل الكعبة فصلّى ركعتين على الرّخامة الحمراء، ثمّ قام فاستقبل الحائط بين الرّكن اليماني والغربيّ فوقع يده عليه ولزق به ودعا، ثمّ تحوّل إلى الركن اليماني فلصق به ودعا، ثمّ أتى الرّكن الغربي ثمّ خرج</w:t>
      </w:r>
      <w:r>
        <w:rPr>
          <w:rFonts w:eastAsia="Amiri" w:cs="Amiri" w:ascii="Amiri" w:hAnsi="Amiri"/>
          <w:color w:val="111111"/>
          <w:sz w:val="28"/>
          <w:szCs w:val="28"/>
          <w:rtl w:val="true"/>
          <w:lang w:bidi="ar-SA"/>
        </w:rPr>
        <w:t>.</w:t>
      </w:r>
      <w:bookmarkStart w:id="870" w:name="pg737_7042"/>
    </w:p>
    <w:p>
      <w:pPr>
        <w:pStyle w:val="Heading3"/>
        <w:numPr>
          <w:ilvl w:val="2"/>
          <w:numId w:val="1"/>
        </w:numPr>
        <w:rPr/>
      </w:pPr>
      <w:bookmarkStart w:id="871" w:name="__RefHeading___Toc6194567_211673320"/>
      <w:bookmarkStart w:id="872" w:name="_Toc323"/>
      <w:bookmarkEnd w:id="870"/>
      <w:bookmarkEnd w:id="871"/>
      <w:r>
        <w:rPr>
          <w:rtl w:val="true"/>
        </w:rPr>
        <w:t>حجّ الإمام أبي الحسن علي بن موسى الرضا عليهما السلام</w:t>
      </w:r>
      <w:bookmarkEnd w:id="87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3" w:name="__RefHeading___Toc6194569_211673320"/>
      <w:bookmarkStart w:id="874" w:name="_Toc324"/>
      <w:bookmarkEnd w:id="873"/>
      <w:r>
        <w:rPr>
          <w:rtl w:val="true"/>
        </w:rPr>
        <w:t>اشاره</w:t>
      </w:r>
      <w:bookmarkStart w:id="875" w:name="pg737_7046"/>
      <w:bookmarkEnd w:id="874"/>
    </w:p>
    <w:p>
      <w:pPr>
        <w:pStyle w:val="Heading4"/>
        <w:numPr>
          <w:ilvl w:val="3"/>
          <w:numId w:val="1"/>
        </w:numPr>
        <w:rPr/>
      </w:pPr>
      <w:bookmarkStart w:id="876" w:name="__RefHeading___Toc6194571_211673320"/>
      <w:bookmarkStart w:id="877" w:name="_Toc325"/>
      <w:bookmarkEnd w:id="875"/>
      <w:bookmarkEnd w:id="876"/>
      <w:r>
        <w:rPr>
          <w:rtl w:val="true"/>
        </w:rPr>
        <w:t>حجّ الإمام علي بن موسى الرضا عليهما السلام ودعائه إذا خرج من منزله</w:t>
      </w:r>
      <w:bookmarkEnd w:id="877"/>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الحسن الرضا عليه السلام يقول إذا خرج من منزله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خَرَجْتُ، وَبِسْمِ اللَّهِ وَلَجْتُ، عَلَى اللَّهِ تَوَكَّلْتُ، لَاحَوْلَ وَلَا قُوَّةَ الَّا بِاللَّهِ الْعَلِيِّ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عن محمد بن موسى القمّي، عن إبراهيم بن زيد السامري، عن جعفر بن محمد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سيّدنا أبو الحسن الرضا عليه السلام إلى مولى له حماراً بالمدينة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بعشرة دنانير ولا تنقصه شيئاً فعرضه المولى، فأتاه رجل من أهل خراسان من الحاج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ثمانية دنانير ما أملك غيرها،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لمولاك إن شئت لعلّه يأذن لك في بيعه بهذه الثمانية دنانير، فرجع المولى إليه فأخبره بخبر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قبلت منّا الدينارين صلة أخذنا منك الثمانية، فقلت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فسلّمته إليه، وحجّ أبو الحسن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أبي الحسن الرضا عليه السلام</w:t>
      </w:r>
      <w:r>
        <w:rPr>
          <w:rFonts w:eastAsia="Amiri" w:cs="Amiri" w:ascii="Amiri" w:hAnsi="Amiri"/>
          <w:color w:val="111111"/>
          <w:sz w:val="28"/>
          <w:szCs w:val="28"/>
          <w:rtl w:val="true"/>
          <w:lang w:bidi="ar-SA"/>
        </w:rPr>
        <w:t>:</w:t>
      </w:r>
      <w:bookmarkStart w:id="878" w:name="pg737_7048"/>
    </w:p>
    <w:p>
      <w:pPr>
        <w:pStyle w:val="BookText"/>
        <w:rPr/>
      </w:pPr>
      <w:bookmarkEnd w:id="878"/>
      <w:r>
        <w:rPr>
          <w:rFonts w:ascii="Amiri" w:hAnsi="Amiri" w:eastAsia="Amiri" w:cs="Amiri"/>
          <w:color w:val="111111"/>
          <w:sz w:val="28"/>
          <w:sz w:val="28"/>
          <w:szCs w:val="28"/>
          <w:rtl w:val="true"/>
          <w:lang w:bidi="ar-SA"/>
        </w:rPr>
        <w:t>أنّه خرج من المدينة في السّنة الّتي حجّ فيها هارون يريد الحجّ، فانتهى إلى جبل عن يسار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ذاهبٌ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 فنظر إليه أبو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 فارع وهادمه يقطع إرباً إرباً، فلم ندر ما معنى ذلك، فلمّا ولّى وافى هارون ونزل بذلك الموضع، صعد جعفر بن يحيى ذلك الجبل وأمر أن يبنى له ثمّ مجلس، فلمّا رجع من مكّة صعد إليه فأمر بهدمه، فلمّا انصرف إلى العراق قطع إرباً إرباً</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6194573_211673320"/>
      <w:bookmarkStart w:id="880" w:name="_Toc326"/>
      <w:bookmarkEnd w:id="879"/>
      <w:r>
        <w:rPr>
          <w:rtl w:val="true"/>
        </w:rPr>
        <w:t>جواز لبس الخاتم للمحرم للسّنة</w:t>
      </w:r>
      <w:bookmarkEnd w:id="880"/>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عن محمد بن إسماعيل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على أبي الحسن الرضا عليه السلام وهو محرم خاتماً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6194575_211673320"/>
      <w:bookmarkStart w:id="882" w:name="_Toc327"/>
      <w:bookmarkEnd w:id="881"/>
      <w:r>
        <w:rPr>
          <w:rtl w:val="true"/>
        </w:rPr>
        <w:t>كفارة التظليل للمحرم</w:t>
      </w:r>
      <w:bookmarkEnd w:id="882"/>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عليّ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أخي عليه السلام أظلّل وأنا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وعليك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إذا قدم مكّة ينحر بدنة لكفّارة الظلّ</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6194577_211673320"/>
      <w:bookmarkStart w:id="884" w:name="_Toc328"/>
      <w:bookmarkEnd w:id="883"/>
      <w:r>
        <w:rPr>
          <w:rtl w:val="true"/>
        </w:rPr>
        <w:t>جواز الإحتجام للمحرم عند الضرورة</w:t>
      </w:r>
      <w:bookmarkEnd w:id="88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w:t>
      </w:r>
      <w:bookmarkStart w:id="885" w:name="pg737_7050"/>
    </w:p>
    <w:p>
      <w:pPr>
        <w:pStyle w:val="BookText"/>
        <w:rPr/>
      </w:pPr>
      <w:bookmarkEnd w:id="885"/>
      <w:r>
        <w:rPr>
          <w:rFonts w:ascii="Amiri" w:hAnsi="Amiri" w:eastAsia="Amiri" w:cs="Amiri"/>
          <w:color w:val="111111"/>
          <w:sz w:val="28"/>
          <w:sz w:val="28"/>
          <w:szCs w:val="28"/>
          <w:rtl w:val="true"/>
          <w:lang w:bidi="ar-SA"/>
        </w:rPr>
        <w:t>هاشم، عن أبيه، عن إسحاق بن إبراهيم، عن مقاتل بن مقاتل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الرضا عليه السلام في يوم الجمعة في وقت الزوال على ظهر الطريق يحتجم وهو محرم</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6194579_211673320"/>
      <w:bookmarkStart w:id="887" w:name="_Toc329"/>
      <w:bookmarkEnd w:id="886"/>
      <w:r>
        <w:rPr>
          <w:rtl w:val="true"/>
        </w:rPr>
        <w:t>طوافه عليه السلام بالبيت ودعائه عند الركن</w:t>
      </w:r>
      <w:bookmarkEnd w:id="887"/>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العلاء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فرأيت علي بن موسى الرضا عليه السلام يطوف بالبيت،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الحديث قد 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جدّي، عن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الأدمي، عن أحمد بن موسى بن سعد عن أبي الحسن الرضا عليه السلام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معه في الطواف، فلمّا صرنا معه بحذاء الركن اليماني أقام عليه السلام فرفع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وَلِىَّ الْعَافِيَةِ، وَيَا خَالِقَ الْعَافِيَةِ، وَيَا رَازِقَ الْعَافِيَةِ، وَالْمُنْعِمِ بِالْعَافِيَةِ، وَالْمَنَّان</w:t>
      </w:r>
      <w:bookmarkStart w:id="888" w:name="pg737_7052"/>
    </w:p>
    <w:p>
      <w:pPr>
        <w:pStyle w:val="BookText"/>
        <w:rPr/>
      </w:pPr>
      <w:bookmarkEnd w:id="888"/>
      <w:r>
        <w:rPr>
          <w:rFonts w:ascii="Amiri" w:hAnsi="Amiri" w:eastAsia="Amiri" w:cs="Amiri"/>
          <w:color w:val="111111"/>
          <w:sz w:val="28"/>
          <w:sz w:val="28"/>
          <w:szCs w:val="28"/>
          <w:rtl w:val="true"/>
          <w:lang w:bidi="ar-SA"/>
        </w:rPr>
        <w:t>بِالْعَافِيَةِ، وَالمُتَفَضِّلُ بِالْعَافِيَةِ عَلَيَّ وَعَلَى جَمِيعِ خَلْقِكَ، يَا رَحْمنِ الدُّنْيَا وَالآخِرَةِ وَرَحِيمَهُمَا، صَلِّ عَلَى مُحَمَّدٍ وَآلِ مُحَمَّدٍ، وَارْزُقْنَا الْعَافِيَةَ وَدَوَامَ الْعَافِيَةِ وَتَمَامَ الْعَافِيَةِ وَشُكْرَ الْعَافِيَةِ فِي الدُّنْيَا وَالْآخِرَةِ يَا ارْحَمَ الرَّاحِمِينَ</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6194581_211673320"/>
      <w:bookmarkStart w:id="890" w:name="_Toc330"/>
      <w:bookmarkEnd w:id="889"/>
      <w:r>
        <w:rPr>
          <w:rtl w:val="true"/>
        </w:rPr>
        <w:t>في صلاته الليل في المسجد الحرام</w:t>
      </w:r>
      <w:bookmarkEnd w:id="890"/>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ابن أسباط، عن إبراهيم بن أبي البلاد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خلف الرضا عليه السلام في المسجد الحرام صلاة الليل، فلمّا فرغ جعل مكان الضجعة </w:t>
      </w:r>
      <w:r>
        <w:rPr>
          <w:rStyle w:val="FootnoteAnchor"/>
          <w:rtl w:val="true"/>
        </w:rPr>
        <w:footnoteReference w:id="1397"/>
      </w:r>
      <w:r>
        <w:rPr>
          <w:rFonts w:ascii="Amiri" w:hAnsi="Amiri" w:eastAsia="Amiri" w:cs="Amiri"/>
          <w:color w:val="111111"/>
          <w:sz w:val="28"/>
          <w:sz w:val="28"/>
          <w:szCs w:val="28"/>
          <w:rtl w:val="true"/>
          <w:lang w:bidi="ar-SA"/>
        </w:rPr>
        <w:t>سجدة</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6194583_211673320"/>
      <w:bookmarkStart w:id="892" w:name="_Toc331"/>
      <w:bookmarkEnd w:id="891"/>
      <w:r>
        <w:rPr>
          <w:rtl w:val="true"/>
        </w:rPr>
        <w:t>دعائه عليه السلام يوم عرفة</w:t>
      </w:r>
      <w:bookmarkEnd w:id="89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عليّ بن موسى الرضا صلوات اللَّه عليه في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كَمَا سَتَرْتَ عَلَيَّ مَا لَمْ أَعْلَمْ فَاغْفِرْ لِي مَا تَعْلَمْ، وَكَمَا وَسَعَنِي عِلْمُكَ فَلْيَسَعْنِي عَفْوُكَ، وَكَمَا بَدَأْتَنِي بِالْإِحْسَانِ فَأَتِمَّ نِعْمَتَكَ بِالْغُفْرَانِ، وَكَمَا أَكْرَمْتَنِي بِمَعْرِفَتِكَ فَاشْفَعْهَا بِمَغْفِرَتِكَ، وَكَمَا عَرَّفْتَنِي وَحْدَانِيَّتَكَ فَأَكْرِمْنِي بِطَاعَتِكَ، وَكَمَا عَصَمْتَنِي مِمَّا لَمْ أَكُنْ أَعْتَصِمْ مِنْهُ الَّا بِعِصْمَتِكَ فَاغْفِرْ لِي مَا لَوْ شَئْتَ عَصَمْتَنِي مِنْهُ، يَا جَوَادُ وَيَا كَرِيمُ، يَا ذَا الْجَلَالِ وَالْإِكْرَامِ</w:t>
      </w:r>
      <w:r>
        <w:rPr>
          <w:rFonts w:eastAsia="Amiri" w:cs="Amiri" w:ascii="Amiri" w:hAnsi="Amiri"/>
          <w:color w:val="111111"/>
          <w:sz w:val="28"/>
          <w:szCs w:val="28"/>
          <w:rtl w:val="true"/>
          <w:lang w:bidi="ar-SA"/>
        </w:rPr>
        <w:t>».</w:t>
      </w:r>
      <w:bookmarkStart w:id="893" w:name="pg737_7054"/>
    </w:p>
    <w:p>
      <w:pPr>
        <w:pStyle w:val="Heading4"/>
        <w:numPr>
          <w:ilvl w:val="3"/>
          <w:numId w:val="1"/>
        </w:numPr>
        <w:rPr/>
      </w:pPr>
      <w:bookmarkStart w:id="894" w:name="__RefHeading___Toc6194585_211673320"/>
      <w:bookmarkStart w:id="895" w:name="_Toc332"/>
      <w:bookmarkEnd w:id="893"/>
      <w:bookmarkEnd w:id="894"/>
      <w:r>
        <w:rPr>
          <w:rtl w:val="true"/>
        </w:rPr>
        <w:t>من لقى الإمام عليه السلام بعرفة</w:t>
      </w:r>
      <w:bookmarkEnd w:id="895"/>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خطّاب وكان واقفيّاً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الموقف يوم عرفة فجاء أبو الحسن الرضا عليه السلام ومعه بعض بني عمّه، فوقف أمامي وكنت محموماًشديد الحمّى، وقد أصابني عطش 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 لغلام له شيئاً لم أعرفه، فنزل الغلام فجاء بماء في مشربة فناوله فشرب وصبَّ الفضلة على رأسه من الحرّ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 فملأ الشربة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فَاسْق ذلك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بالماء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موعوك؟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واللَّه الحمّى، فقال لي يزيد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 فما تريد بعد هذا ما تنتظر؟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دعنا</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6194587_211673320"/>
      <w:bookmarkStart w:id="897" w:name="_Toc333"/>
      <w:bookmarkEnd w:id="896"/>
      <w:r>
        <w:rPr>
          <w:rtl w:val="true"/>
        </w:rPr>
        <w:t>دعائه عليه السلام علي البرامكّة في عرفات</w:t>
      </w:r>
      <w:bookmarkEnd w:id="89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الحميري، عن محمد بن عيسى، عن عليّ بن الحكم، عن محمد بن</w:t>
      </w:r>
      <w:bookmarkStart w:id="898" w:name="pg737_7056"/>
    </w:p>
    <w:p>
      <w:pPr>
        <w:pStyle w:val="BookText"/>
        <w:rPr/>
      </w:pPr>
      <w:bookmarkEnd w:id="898"/>
      <w:r>
        <w:rPr>
          <w:rFonts w:ascii="Amiri" w:hAnsi="Amiri" w:eastAsia="Amiri" w:cs="Amiri"/>
          <w:color w:val="111111"/>
          <w:sz w:val="28"/>
          <w:sz w:val="28"/>
          <w:szCs w:val="28"/>
          <w:rtl w:val="true"/>
          <w:lang w:bidi="ar-SA"/>
        </w:rPr>
        <w:t>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في السنة التي بطش فيها هارون بجعفر بن يحيى، وحبس يحيى بن خالد وابنه الفضل ونزل بالبرامكة النوازل، كان الرضا عليه السلام واقفاً بعرفات يدعو، ثمّ طأطأ برأسه حتى كادت جبهته تصيب قادمة الرجل، ثمّ رفع رأسه،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أدعو على هؤلاء القوم يعني البرامكّة منذ أن فعلوا ما فعلوا، فاستجاب اللَّه لي اليوم، فلمّا انصرفنا لم نلبث الّا أيّاماً حتى ورد الخبر بالبطش بجعفر وقتله وحبس ابنه وأخيه وتغيّرت أحوالهم، فلم يجبر اللَّه لهم كسراً ولا عادت لهم حال ولا لعقبهم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6194589_211673320"/>
      <w:bookmarkStart w:id="900" w:name="_Toc334"/>
      <w:bookmarkEnd w:id="899"/>
      <w:r>
        <w:rPr>
          <w:rtl w:val="true"/>
        </w:rPr>
        <w:t>في أنه عليه السلام يرمي الجمار راكبا</w:t>
      </w:r>
      <w:bookmarkEnd w:id="900"/>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عبد الرحمن 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أبا الحسن الثاني عليه السلام يرمي الجمار وهو راكب حتى رماها كلّها</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6194591_211673320"/>
      <w:bookmarkStart w:id="902" w:name="_Toc335"/>
      <w:bookmarkEnd w:id="901"/>
      <w:r>
        <w:rPr>
          <w:rtl w:val="true"/>
        </w:rPr>
        <w:t>ما روي عن الإمام عليه السلام بمنى</w:t>
      </w:r>
      <w:bookmarkEnd w:id="902"/>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يحيى الصنعاني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الحسن الرضا عليه السلام وهو بمكّة وهو يقشّر موزاً ويطعم أبا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هو المولود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يحيى هذا المولود الّذي لم يولد في الإسلام مثله مولود أعظم بركة على شيعتنا منه</w:t>
      </w:r>
      <w:r>
        <w:rPr>
          <w:rFonts w:eastAsia="Amiri" w:cs="Amiri" w:ascii="Amiri" w:hAnsi="Amiri"/>
          <w:color w:val="111111"/>
          <w:sz w:val="28"/>
          <w:szCs w:val="28"/>
          <w:rtl w:val="true"/>
          <w:lang w:bidi="ar-SA"/>
        </w:rPr>
        <w:t>.</w:t>
      </w:r>
      <w:bookmarkStart w:id="903" w:name="pg737_7058"/>
    </w:p>
    <w:p>
      <w:pPr>
        <w:pStyle w:val="BookText"/>
        <w:rPr/>
      </w:pPr>
      <w:bookmarkEnd w:id="903"/>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محمد بن أبي عمير، عن يحيى بن موسى الصنعاني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الرضا عليه السلام بمنى وأبو جعفر الثاني على فخذه وهو يقشّر له موزاً ويطعمه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عليّ الوشّا، عن مسافر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الرّضا عليه السلام بمنى فمرّ يحيى بن خالد مع قوم من آل برمك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هؤلاء لا يدرون ما يحلّ بهم في هذه السّنة،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وأعجب من هذا هارون وأنا كهاتين، وضمّ بأصبعيه 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عرفت معنى حديثه حتّى دفنّاه معه</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6194593_211673320"/>
      <w:bookmarkStart w:id="905" w:name="_Toc336"/>
      <w:bookmarkEnd w:id="904"/>
      <w:r>
        <w:rPr>
          <w:rtl w:val="true"/>
        </w:rPr>
        <w:t>وداعه عليه السلام للبيت</w:t>
      </w:r>
      <w:bookmarkEnd w:id="905"/>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إبراهيم بن أبي محمود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أبا الحسن عليه السلام ودّع البيت فلمّا أراد أن يخرج من باب المسجد خرّ ساجداً ثمّ قام فاستقبل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انِّي أَنْقَلِبُ عَلَى أَلَّا الهَ الَّا أَنْتَ</w:t>
      </w:r>
      <w:r>
        <w:rPr>
          <w:rFonts w:eastAsia="Amiri" w:cs="Amiri" w:ascii="Amiri" w:hAnsi="Amiri"/>
          <w:color w:val="111111"/>
          <w:sz w:val="28"/>
          <w:szCs w:val="28"/>
          <w:rtl w:val="true"/>
          <w:lang w:bidi="ar-SA"/>
        </w:rPr>
        <w:t>».</w:t>
      </w:r>
      <w:bookmarkStart w:id="906" w:name="pg737_7060"/>
    </w:p>
    <w:p>
      <w:pPr>
        <w:pStyle w:val="BookText"/>
        <w:rPr/>
      </w:pPr>
      <w:bookmarkEnd w:id="906"/>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جعفر الحميري، عن أحمد بن هلال، عن أمية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الرضا عليه السلام في السنة التي حجّ فيها، ثمّ خرج إلى خراسان وكان معه أبو جعفر ابنه وله في ذلك الوقت سنة، والرضا عليه السلام يودع البيت، فلمّا قضى طوافه عاد إلى المقام فصلّى عنده وأبو جعفر على عاتق موفق الخادم يطوف به، فلمّا صار به إلى الحجر جلس أبو جعفر عنده فأطال، فقال له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مولاي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 إلّاأن يشاء اللَّه، واستبان في وجهه الغم، فصار موفق إلى أبي الحسن عليه السلام فأخبره بخبره فقام أبو الحسن فصار إليه،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حبيبي،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 وكيف أبرح وقد رأيتك ودّعت البيت وداعاً لا ترجع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فقام معه</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6194595_211673320"/>
      <w:bookmarkStart w:id="908" w:name="_Toc337"/>
      <w:bookmarkEnd w:id="907"/>
      <w:r>
        <w:rPr>
          <w:rtl w:val="true"/>
        </w:rPr>
        <w:t>في زيارة قبر جدّه صلى الله عليه و آله عند خروجه إلى العمرة</w:t>
      </w:r>
      <w:bookmarkEnd w:id="908"/>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علي بن فضال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أبا الحسن عليه السلام وهو يريد أن يودّع للخروج إلى العمرة فأتى القبر عن موضع رأس النبيّ صلى الله عليه و آله بعد المغرب، فسلّم على النبيّ صلى الله عليه و آله ولزق بالقبر، ثمّ انصرف حتى أتى القبر، فقام إلى جانبه يصلّي فالزق منكبه الأيسر بالقبر قريباً من الأسطوانة التي دون الأسطوانة المخلّفة عند رأس النبيّ صلى الله عليه و آله وصلّى ستّ ركعات أو ثمان ركعات في نعليه،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مقدار ركوعه وسجوده ثلاث تسبيحات أو</w:t>
      </w:r>
      <w:bookmarkStart w:id="909" w:name="pg737_7062"/>
    </w:p>
    <w:p>
      <w:pPr>
        <w:pStyle w:val="BookText"/>
        <w:rPr/>
      </w:pPr>
      <w:bookmarkEnd w:id="909"/>
      <w:r>
        <w:rPr>
          <w:rFonts w:ascii="Amiri" w:hAnsi="Amiri" w:eastAsia="Amiri" w:cs="Amiri"/>
          <w:color w:val="111111"/>
          <w:sz w:val="28"/>
          <w:sz w:val="28"/>
          <w:szCs w:val="28"/>
          <w:rtl w:val="true"/>
          <w:lang w:bidi="ar-SA"/>
        </w:rPr>
        <w:t>أكثر؛ فلمّا فرغ سجد سجدة أطال فيها حتى بلّ عرقه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أصحابه أنّه ألصق خدّه بأرض المسجد</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6194597_211673320"/>
      <w:bookmarkStart w:id="911" w:name="_Toc338"/>
      <w:bookmarkEnd w:id="910"/>
      <w:r>
        <w:rPr>
          <w:rtl w:val="true"/>
        </w:rPr>
        <w:t>دعائه عليه السلام عند وداعه للبيت في عمرته</w:t>
      </w:r>
      <w:bookmarkEnd w:id="911"/>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الحسن بن عليّ بن كيسان، عن موسى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إعتمر أبو الحسن الرضا عليه السلام فلمّا ودّع البيت وصار إلى باب الحنّاطين ليخرج منه وقف في صحن المسجد في ظهر الكعبة، ثمّ رفع يديه فدعا، ثمّ التفت إلينا فقال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المطلوب به الحاجة إليه، الصّلاة فيه أفضل من الصّلاة في غيره ستّين سنة أو شهراً، فلمّا صار عند الباب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انِّي خَرَجْتُ عَلَى أَنْ لَاالهَ الَّا أَنْتَ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912" w:name="pg737_7066"/>
    </w:p>
    <w:p>
      <w:pPr>
        <w:pStyle w:val="Heading3"/>
        <w:numPr>
          <w:ilvl w:val="2"/>
          <w:numId w:val="1"/>
        </w:numPr>
        <w:rPr/>
      </w:pPr>
      <w:bookmarkStart w:id="913" w:name="__RefHeading___Toc6194599_211673320"/>
      <w:bookmarkStart w:id="914" w:name="_Toc339"/>
      <w:bookmarkEnd w:id="912"/>
      <w:bookmarkEnd w:id="913"/>
      <w:r>
        <w:rPr>
          <w:rtl w:val="true"/>
        </w:rPr>
        <w:t>حجّ الإمامين محمّد بن علي الجواد وعلي بن محمّد الهادي عليهم السلام</w:t>
      </w:r>
      <w:bookmarkEnd w:id="91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5" w:name="__RefHeading___Toc6194601_211673320"/>
      <w:bookmarkStart w:id="916" w:name="_Toc340"/>
      <w:bookmarkEnd w:id="915"/>
      <w:r>
        <w:rPr>
          <w:rtl w:val="true"/>
        </w:rPr>
        <w:t>اشاره</w:t>
      </w:r>
      <w:bookmarkStart w:id="917" w:name="pg737_7070"/>
      <w:bookmarkEnd w:id="916"/>
    </w:p>
    <w:p>
      <w:pPr>
        <w:pStyle w:val="Heading4"/>
        <w:numPr>
          <w:ilvl w:val="3"/>
          <w:numId w:val="1"/>
        </w:numPr>
        <w:rPr/>
      </w:pPr>
      <w:bookmarkStart w:id="918" w:name="__RefHeading___Toc6194603_211673320"/>
      <w:bookmarkStart w:id="919" w:name="_Toc341"/>
      <w:bookmarkEnd w:id="917"/>
      <w:bookmarkEnd w:id="918"/>
      <w:r>
        <w:rPr>
          <w:rtl w:val="true"/>
        </w:rPr>
        <w:t>فضل حجّ التمتّع على الإفراد</w:t>
      </w:r>
      <w:bookmarkEnd w:id="919"/>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حجّ فيها، وذلك في سنة اثنتي عشرة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بأيّ شي‌ء دخلت مكّة، مفرداً أو متمتّعاً؟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إلى الحجّ، أو من أفرد وساق الهدي؟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بالعمرة إلى الحج أفضل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تحمله على غير حجّ الواجب، ولا يستبعد كون التمتّع في غير الواجب للمكّي أيضاً أفضل إن لم نقل في حجّة الاسلام له بذلك كما ذهب إليه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من يجوز له الإتيان بالتمتّع ثوابه أكثر من ثواب القارن، وإن لم يكونا بالنسبة إلى واحد، 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p>
    <w:p>
      <w:pPr>
        <w:pStyle w:val="BookText"/>
        <w:rPr/>
      </w:pPr>
      <w:r>
        <w:rPr>
          <w:rFonts w:ascii="Amiri" w:hAnsi="Amiri" w:eastAsia="Amiri" w:cs="Amiri"/>
          <w:color w:val="111111"/>
          <w:sz w:val="28"/>
          <w:sz w:val="28"/>
          <w:szCs w:val="28"/>
          <w:rtl w:val="true"/>
          <w:lang w:bidi="ar-SA"/>
        </w:rPr>
        <w:t>من المفرد السائق للهدي؛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يدخل الحاجّ بشي‌ء أفضل من المتعة</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6194605_211673320"/>
      <w:bookmarkStart w:id="921" w:name="_Toc342"/>
      <w:bookmarkEnd w:id="920"/>
      <w:r>
        <w:rPr>
          <w:rtl w:val="true"/>
        </w:rPr>
        <w:t>حجّه عليه السلام في أوّل خلافة المعتصم</w:t>
      </w:r>
      <w:bookmarkEnd w:id="92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ومحمد بن أحمد، عن السيّاري، عن أحمد بن زكريا</w:t>
      </w:r>
      <w:bookmarkStart w:id="922" w:name="pg737_7072"/>
    </w:p>
    <w:p>
      <w:pPr>
        <w:pStyle w:val="BookText"/>
        <w:rPr/>
      </w:pPr>
      <w:bookmarkEnd w:id="922"/>
      <w:r>
        <w:rPr>
          <w:rFonts w:ascii="Amiri" w:hAnsi="Amiri" w:eastAsia="Amiri" w:cs="Amiri"/>
          <w:color w:val="111111"/>
          <w:sz w:val="28"/>
          <w:sz w:val="28"/>
          <w:szCs w:val="28"/>
          <w:rtl w:val="true"/>
          <w:lang w:bidi="ar-SA"/>
        </w:rPr>
        <w:t xml:space="preserve">الصّيدلاني، عن رجل من بني حنيفة من أهل بُست وسجستان </w:t>
      </w:r>
      <w:r>
        <w:rPr>
          <w:rStyle w:val="FootnoteAnchor"/>
          <w:rtl w:val="true"/>
        </w:rPr>
        <w:footnoteReference w:id="14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رافقت أبا جعفر في السّنة الّتي حجّ فيها في أوّل خلافة المعتصم </w:t>
      </w:r>
      <w:r>
        <w:rPr>
          <w:rStyle w:val="FootnoteAnchor"/>
          <w:rtl w:val="true"/>
        </w:rPr>
        <w:footnoteReference w:id="1413"/>
      </w:r>
      <w:r>
        <w:rPr>
          <w:rFonts w:ascii="Amiri" w:hAnsi="Amiri" w:eastAsia="Amiri" w:cs="Amiri"/>
          <w:color w:val="111111"/>
          <w:sz w:val="28"/>
          <w:sz w:val="28"/>
          <w:szCs w:val="28"/>
          <w:rtl w:val="true"/>
          <w:lang w:bidi="ar-SA"/>
        </w:rPr>
        <w:t>، فقلت له وأنا معه على المائدة وهناك جماعة من أولياء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والينا جعلك فداك رجل يتولّاكم أهل البيت ويحبّكم وعليّ في ديوانه خراج، فإن رأيت جعلني اللَّه فداك أن تكتب إليه بالإحسان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على ما قلت من محبّيكم أهل البيت وكتابك ينفعني عنده فأخذ القرطاس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فانّ موصل كتابي هذا ذكراً عنك مذهباً جميلًا وانّ ما لك من عملك ما أحسنت فيه، فأحسن إلى إخوانك واعلم أنّ اللَّه عزَّ وجلَّ سائلك عن مثاقيل الذرّ والخردل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وردت سجستان سبق الخبر إلى الحسين بن عبد اللَّه النيسابوري وهو الوالي فاستقبلني على فرسخين من المدينة فدفعت اليه الكتاب فقبّله ووضعه على عينيه،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بطرحه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 خراجاً مادام لي عمل، ثمّ سألني عن عيالي فأخبرتهم بمبلغهم، فأمر لي ولهم بما يقوتنا وفضلًا، فما أدّيت في عمله خراجاً ما دام حيّاً، ولا قطع عنّي صلته حتّى مات</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6194607_211673320"/>
      <w:bookmarkStart w:id="924" w:name="_Toc343"/>
      <w:bookmarkEnd w:id="923"/>
      <w:r>
        <w:rPr>
          <w:rtl w:val="true"/>
        </w:rPr>
        <w:t>في حرمة التظليل للمحرم</w:t>
      </w:r>
      <w:bookmarkEnd w:id="92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عليّ بن الرّيّان، عن قاسم الصيقل قال</w:t>
      </w:r>
      <w:r>
        <w:rPr>
          <w:rFonts w:eastAsia="Amiri" w:cs="Amiri" w:ascii="Amiri" w:hAnsi="Amiri"/>
          <w:color w:val="111111"/>
          <w:sz w:val="28"/>
          <w:szCs w:val="28"/>
          <w:rtl w:val="true"/>
          <w:lang w:bidi="ar-SA"/>
        </w:rPr>
        <w:t>:</w:t>
      </w:r>
      <w:bookmarkStart w:id="925" w:name="pg737_7074"/>
    </w:p>
    <w:p>
      <w:pPr>
        <w:pStyle w:val="BookText"/>
        <w:rPr/>
      </w:pPr>
      <w:bookmarkEnd w:id="925"/>
      <w:r>
        <w:rPr>
          <w:rFonts w:ascii="Amiri" w:hAnsi="Amiri" w:eastAsia="Amiri" w:cs="Amiri"/>
          <w:color w:val="111111"/>
          <w:sz w:val="28"/>
          <w:sz w:val="28"/>
          <w:szCs w:val="28"/>
          <w:rtl w:val="true"/>
          <w:lang w:bidi="ar-SA"/>
        </w:rPr>
        <w:t xml:space="preserve">ما رأيت أحداً كان أشدّ تشديداً في الظّل من أبي جعفر عليه السلام كان يأمر بقلع القبّة والحاجبين </w:t>
      </w:r>
      <w:r>
        <w:rPr>
          <w:rStyle w:val="FootnoteAnchor"/>
          <w:rtl w:val="true"/>
        </w:rPr>
        <w:footnoteReference w:id="1415"/>
      </w:r>
      <w:r>
        <w:rPr>
          <w:rFonts w:ascii="IRNazanin" w:hAnsi="IRNazanin" w:eastAsia="IRNazanin"/>
          <w:color w:val="111111"/>
          <w:sz w:val="28"/>
          <w:sz w:val="28"/>
          <w:szCs w:val="28"/>
          <w:rtl w:val="true"/>
          <w:lang w:bidi="fa-IR"/>
        </w:rPr>
        <w:t>إذا أحرم</w:t>
      </w:r>
      <w:r>
        <w:rPr>
          <w:rFonts w:eastAsia="IRNazanin" w:cs="IRNazanin"/>
          <w:color w:val="111111"/>
          <w:sz w:val="28"/>
          <w:szCs w:val="28"/>
          <w:rtl w:val="true"/>
          <w:lang w:bidi="fa-IR"/>
        </w:rPr>
        <w:t>.</w:t>
      </w:r>
    </w:p>
    <w:p>
      <w:pPr>
        <w:pStyle w:val="Heading4"/>
        <w:numPr>
          <w:ilvl w:val="3"/>
          <w:numId w:val="1"/>
        </w:numPr>
        <w:rPr/>
      </w:pPr>
      <w:bookmarkStart w:id="926" w:name="__RefHeading___Toc6194609_211673320"/>
      <w:bookmarkStart w:id="927" w:name="_Toc344"/>
      <w:bookmarkEnd w:id="926"/>
      <w:r>
        <w:rPr>
          <w:rtl w:val="true"/>
        </w:rPr>
        <w:t>صلاته عليه السلام خلف المقام يوم التروية</w:t>
      </w:r>
      <w:bookmarkEnd w:id="927"/>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أبي جعفر يعني أحمد بن محمد بن عيسى، عن العباس بن معروف،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جعفر عليه السلام صلّى حين زالت الشمس يوم التروية ستّ ركعات خلف المقام، وعليه نعلاه لم ينزعهما </w:t>
      </w:r>
      <w:r>
        <w:rPr>
          <w:rStyle w:val="FootnoteAnchor"/>
        </w:rPr>
        <w:footnoteReference w:id="141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8" w:name="__RefHeading___Toc6194611_211673320"/>
      <w:bookmarkStart w:id="929" w:name="_Toc345"/>
      <w:bookmarkEnd w:id="928"/>
      <w:r>
        <w:rPr>
          <w:rtl w:val="true"/>
        </w:rPr>
        <w:t>في أنّه عليه السلام كان يمشي لرمي الجمار</w:t>
      </w:r>
      <w:bookmarkEnd w:id="929"/>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عليه السلام يمشي بعد يوم النحر حتّى يرمي الجمرة، ثمّ ينصرف راكباً، وكنت أراه ماشياً بعدما يحاذي المسجد بمنى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أبا جعفر الثاني عليه السلام رمى الجمار راكباً</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6194613_211673320"/>
      <w:bookmarkStart w:id="931" w:name="_Toc346"/>
      <w:bookmarkEnd w:id="930"/>
      <w:r>
        <w:rPr>
          <w:rtl w:val="true"/>
        </w:rPr>
        <w:t>في كيفية تقصير شعره عليه السلام</w:t>
      </w:r>
      <w:bookmarkEnd w:id="93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أسلم قال</w:t>
      </w:r>
      <w:r>
        <w:rPr>
          <w:rFonts w:eastAsia="Amiri" w:cs="Amiri" w:ascii="Amiri" w:hAnsi="Amiri"/>
          <w:color w:val="111111"/>
          <w:sz w:val="28"/>
          <w:szCs w:val="28"/>
          <w:rtl w:val="true"/>
          <w:lang w:bidi="ar-SA"/>
        </w:rPr>
        <w:t>:</w:t>
      </w:r>
      <w:bookmarkStart w:id="932" w:name="pg737_7076"/>
    </w:p>
    <w:p>
      <w:pPr>
        <w:pStyle w:val="BookText"/>
        <w:rPr/>
      </w:pPr>
      <w:bookmarkEnd w:id="932"/>
      <w:r>
        <w:rPr>
          <w:rFonts w:ascii="Amiri" w:hAnsi="Amiri" w:eastAsia="Amiri" w:cs="Amiri"/>
          <w:color w:val="111111"/>
          <w:sz w:val="28"/>
          <w:sz w:val="28"/>
          <w:szCs w:val="28"/>
          <w:rtl w:val="true"/>
          <w:lang w:bidi="ar-SA"/>
        </w:rPr>
        <w:t>لمّا أراد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يقصّر من شعره للعمرة، أراد الحجّام أن يأخذ من جوانب الرأس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بالنّاصية فبدأ بها</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6194615_211673320"/>
      <w:bookmarkStart w:id="934" w:name="_Toc347"/>
      <w:bookmarkEnd w:id="933"/>
      <w:r>
        <w:rPr>
          <w:rtl w:val="true"/>
        </w:rPr>
        <w:t>طواف الإمام عليه السلام بالبيت وشربه من مام زمزم</w:t>
      </w:r>
      <w:bookmarkEnd w:id="934"/>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الثاني عليه السلام ليلة الزّيارة طاف طواف النّساء وصلّى خلف المقام ثمّ دخل زمزم فاستقى منها بيده بالدَّلو الّذي يلي الحجر وشرب منه وصبّ على بعض جسده ثمّ أطلع في زمزم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بعض أصحابنا أنّه رآه بعد ذلك بسنة فعل مثل ذلك</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6194617_211673320"/>
      <w:bookmarkStart w:id="936" w:name="_Toc348"/>
      <w:bookmarkEnd w:id="935"/>
      <w:r>
        <w:rPr>
          <w:rtl w:val="true"/>
        </w:rPr>
        <w:t>وداعه عليه السلام للبيت</w:t>
      </w:r>
      <w:bookmarkEnd w:id="936"/>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وأبو عليّ الأشعريّ، عن الحسن بن عليّ الكوفي،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الثاني عليه السلام في سنة خمس وعشرين ومائتين ودّع البيت بعد ارتفاع الشمس وطاف بالبيت، يستلم الرّكن اليماني في كلّ شوط فلمّا كان في الشوط السابع استلمه واستلم الحجر ومسح بيده ثمّ مسح وجهه بيده ثمّ أتى المقام فصلّى خلفه ركعتين ثمّ خرج إلى دبر الكعبة إلى الملتزم فالتزم البيت وكشف الثوب عن بطنه ثمّ وقف عليه طويلًا يدعو، ثمّ خرج من باب الحنّاطين وتوجّه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سنة سبع عشرة ومائتين ودّع البيت ليلًا يستلم الرّكن اليماني</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والحجر الأسود في كلّ شوط، فلمّا كان في الشوط السابع التزم البيت في دبر الكعبة قريباً من الرّكن اليماني وفوق الحجر المستطيل وكشف الثوب عن بطنه، ثمّ أتى الحجر فقبّله ومسحه وخرج إلى المقام فصلّى خلفه ثمّ مضى ولم يعد إلى البيت، وكان وقوفه على الملتزم بقدر ما طاف بعض أصحابنا سبعة أشواط وبعضهم ثمانية</w:t>
      </w:r>
      <w:r>
        <w:rPr>
          <w:rFonts w:eastAsia="Amiri" w:cs="Amiri" w:ascii="Amiri" w:hAnsi="Amiri"/>
          <w:color w:val="111111"/>
          <w:sz w:val="28"/>
          <w:szCs w:val="28"/>
          <w:rtl w:val="true"/>
          <w:lang w:bidi="ar-SA"/>
        </w:rPr>
        <w:t>.</w:t>
      </w:r>
      <w:bookmarkStart w:id="937" w:name="pg737_7080"/>
    </w:p>
    <w:p>
      <w:pPr>
        <w:pStyle w:val="Heading4"/>
        <w:numPr>
          <w:ilvl w:val="3"/>
          <w:numId w:val="1"/>
        </w:numPr>
        <w:rPr/>
      </w:pPr>
      <w:bookmarkStart w:id="938" w:name="__RefHeading___Toc6194619_211673320"/>
      <w:bookmarkStart w:id="939" w:name="_Toc349"/>
      <w:bookmarkEnd w:id="937"/>
      <w:bookmarkEnd w:id="938"/>
      <w:r>
        <w:rPr>
          <w:rtl w:val="true"/>
        </w:rPr>
        <w:t>الإمام عليّ بن محمد الهادي عليه السلام عند انصرافه إلى المدينة</w:t>
      </w:r>
      <w:bookmarkEnd w:id="939"/>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التحف المصري يرفع الحديث برجاله إلى محمد بن سنان الرامزي رفع اللَّه درجته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الحسن عليّ بن محمد عليهما السلام حاجّاً، ولمّا كان في انصرافه إلى المدينة وجد رجلًا خراسانيّاً واقفاً على حمار له ميّت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أحمل رحلي، فاجتاز عليه السلام 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الخراسانيّ ممّن يتولّاكم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6194621_211673320"/>
      <w:bookmarkStart w:id="941" w:name="_Toc350"/>
      <w:bookmarkEnd w:id="940"/>
      <w:r>
        <w:rPr>
          <w:rtl w:val="true"/>
        </w:rPr>
        <w:t>ما روي عن الإمام أبي محمد العسكري عليه السلام بمكّة المكرّمة</w:t>
      </w:r>
      <w:bookmarkEnd w:id="941"/>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الحسين بن أحمد بن عبيد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محمد بن عبيد اللَّه بن بابويه الرجل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أحمد بن محمد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محمد بن عليّ بن موسى بن جعفر أبو السيّد المحجوب امام عصره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محمد التقي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النقي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الرّضا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موسى بن جعفر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السجاد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سيد شباب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سيد 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سيّد الأنبياء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سيد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سيّد السّادات عزَّ وجلَّ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أنا اللَّه لا إله الّا أنا فمن أقرّ لي بالتّوحيد دخل حصني، ومن دخل حصني أمن من عذابي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bookmarkStart w:id="942" w:name="pg737_7086"/>
    </w:p>
    <w:p>
      <w:pPr>
        <w:pStyle w:val="Heading3"/>
        <w:numPr>
          <w:ilvl w:val="2"/>
          <w:numId w:val="1"/>
        </w:numPr>
        <w:rPr/>
      </w:pPr>
      <w:bookmarkStart w:id="943" w:name="__RefHeading___Toc6194623_211673320"/>
      <w:bookmarkStart w:id="944" w:name="_Toc351"/>
      <w:bookmarkEnd w:id="942"/>
      <w:bookmarkEnd w:id="943"/>
      <w:r>
        <w:rPr>
          <w:rtl w:val="true"/>
        </w:rPr>
        <w:t>حجّ الإمام الحجّة بن الحسن القائم عليه السلام</w:t>
      </w:r>
      <w:bookmarkEnd w:id="94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5" w:name="__RefHeading___Toc6194625_211673320"/>
      <w:bookmarkStart w:id="946" w:name="_Toc352"/>
      <w:bookmarkEnd w:id="945"/>
      <w:r>
        <w:rPr>
          <w:rtl w:val="true"/>
        </w:rPr>
        <w:t>اشاره</w:t>
      </w:r>
      <w:bookmarkStart w:id="947" w:name="pg737_7090"/>
      <w:bookmarkEnd w:id="946"/>
    </w:p>
    <w:p>
      <w:pPr>
        <w:pStyle w:val="Heading4"/>
        <w:numPr>
          <w:ilvl w:val="3"/>
          <w:numId w:val="1"/>
        </w:numPr>
        <w:rPr/>
      </w:pPr>
      <w:bookmarkStart w:id="948" w:name="__RefHeading___Toc6194627_211673320"/>
      <w:bookmarkStart w:id="949" w:name="_Toc353"/>
      <w:bookmarkEnd w:id="947"/>
      <w:bookmarkEnd w:id="948"/>
      <w:r>
        <w:rPr>
          <w:rtl w:val="true"/>
        </w:rPr>
        <w:t>في أنّ الإمام عليه السلام حجّ كلّ سنة</w:t>
      </w:r>
      <w:bookmarkEnd w:id="949"/>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محمد بن عثمان العمريّ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جعفر بن محمد، عن إسحاق بن محمد، عن يحيى بن المثنّى، عن عبد اللَّه بن بكير،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6194629_211673320"/>
      <w:bookmarkStart w:id="951" w:name="_Toc354"/>
      <w:bookmarkEnd w:id="950"/>
      <w:r>
        <w:rPr>
          <w:rtl w:val="true"/>
        </w:rPr>
        <w:t>دعائه عليه السلام عند البيت</w:t>
      </w:r>
      <w:bookmarkEnd w:id="95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w:t>
      </w:r>
    </w:p>
    <w:p>
      <w:pPr>
        <w:pStyle w:val="BookText"/>
        <w:rPr/>
      </w:pPr>
      <w:r>
        <w:rPr>
          <w:rFonts w:ascii="Amiri" w:hAnsi="Amiri" w:eastAsia="Amiri" w:cs="Amiri"/>
          <w:color w:val="111111"/>
          <w:sz w:val="28"/>
          <w:sz w:val="28"/>
          <w:szCs w:val="28"/>
          <w:rtl w:val="true"/>
          <w:lang w:bidi="ar-SA"/>
        </w:rPr>
        <w:t>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محمد بن عثمان العمري رضى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أَنْجِزْ لِي مَا وَعَدْتَنِي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رضى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صلوات اللَّه عليه متعلّقاً بأستار الكعبة في المستجار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انْتَقِمْ لِي مِنْ أَعْدَائِي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أحمد العلويّ الرقيّ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أحمد العقيقيّ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نعيم الأنصاري الزيديّ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بمكّة عند المستجار وجماعة من المقصّرة وفيهم المحموديّ وعلّان الكليني وأبو الهثيم الدّيناريّ وأبو جعفر الأحول الهمداني، وكانوا زهاء ثلاثين رجلًا، ولم يكن منهم مخلص علمته غير محمّد بن القاسم العلويّ العقيقيّ، فبينا نحن كذلك في اليوم السادس من ذي الحجّة سنة ثلاث وتسعين ومائتين من الهجرة إذ خرج علينا شابّ من الطواف، عليه إزاران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يده نعلان فلمّا رأيناه قمنا جميعاً هيبةً له، فلم يبق منّا أحد الّا قام وسلّم عليه، ثمّ قعد والتفت يميناً وشمالًا،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كان أبو عبد اللَّه عليه السلام يقول في دعاء الإلحاح؟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بِاسْمِكَ الَّذِي بِهِ تَقُومُ السَّمَاءُ، وَبِهِ تَقُومُ الْأَرْضُ، وَبِهِ تُفَرِّقُ بَيْنَ الْحَقِّ وَالْبَاطِلِ، وَبِهِ تَجْمَعُ بَيْنَ المُتَفَرِّقِ، وبَهِ تُفَرِّقَ بَيْنَ الُمجْتَمَعِ، وَبِهِ أَحْصَيْتَ عَدَدَ الرِّمَالِ وَزِنَةِ الْجِبَالِ وَكَيْلَ الْبِحَارِ، أَنْ تُصَلِّي عَلَى مُحَمَّدٍ وَآلِ مُحَمَّدٍ، وَأَنْ تَجْعَلَ لِي مِنْ أَمْري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فدخل الطواف، فقمنا لقيامه حين انصرف، وأُنسينا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فلمّا كان من الغد في ذلك الوقت خرج علينا من الطواف، فقمنا كقيامنا الأوّل بالأمس، ثمّ جلس في مجلسه متوسّطاً، ثمّ نظر يميناً وشمالًا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كان أمير المؤمنين عليه السلام يقول بعد صلاة الفريضة؟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الَيْكَ رُفِعَتِ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وَدُعِيَتِ الدَّعَوَاتُ وَلَكَ عَنَتِ الْوُجُوهُ، وَلَكَ خَضَعَتِ الرِّقَابُ، وَالَيْكَ التَّحَاكُمُ فِي الْأَعْمَالِ، يَا خَيْرَ مَسْؤولٍ وَخَيْرَ مَنْ أَعْطَى يَا صَادِقَ يَا بَارِئ، يَا مَنْ لَايُخْلِفُ الْمِيعَادَ، يَا مَنْ أَمَرَ بِالدُّعَاءِ وَتَكَفَّلَ بِالْإِجَابَةِ،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سَأَلَكَ عِبَادِي عَنِّي فَانِّي قَرِيبٌ أُجِيبُ دَعْوَةَ الدَّاعِ اذَا دَعَانِ فَلْيَسْتَجِيبُوا لِي وَلْيُؤْمِنُوا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لَاتَقْنَطُوا مِنْ رَحْمَةِ اللَّهِ إِنَّ اللَّهَ يَغْفِرُ الذُّنُوبَ جَمِيعاً انَّهُ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يميناً وشمالًا بعد هذا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كان أمير المؤمنين عليه السلام يقول في سجدة الشكر؟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لَايَزِيدَهُ إِلْحَاحُ الْمُلِحِّينَ الَّا جُوداً وَكَرَماً، يَا مَنْ لَهُ خَزَائِنُ السَّمَاوَاتِ</w:t>
      </w:r>
    </w:p>
    <w:p>
      <w:pPr>
        <w:pStyle w:val="BookText"/>
        <w:rPr/>
      </w:pPr>
      <w:r>
        <w:rPr>
          <w:rFonts w:ascii="Amiri" w:hAnsi="Amiri" w:eastAsia="Amiri" w:cs="Amiri"/>
          <w:color w:val="111111"/>
          <w:sz w:val="28"/>
          <w:sz w:val="28"/>
          <w:szCs w:val="28"/>
          <w:rtl w:val="true"/>
          <w:lang w:bidi="ar-SA"/>
        </w:rPr>
        <w:t>وَالْأَرْضِ، يَا مَنْ لَهُ خَزَائِنُ مَا دَقَّ وَجَلَّ، لَاتَمْنَعُكَ اسَاءَتِي مِنْ احْسَانِكَ الَيَّ، انِّي أَسْأَلُكَ أَنْ تَفْعَلَ بِي مَا أَنْتَ أَهْلُهُ، وَأَنْتَ أَهْلُ الْجُودِ وَالْكَرَمِ وَالْعَفْوِ، يَا رَبَّاهُ، يَا اللَّهُ افْعَلْ بِي مَا أَنْتَ أَهْلُهُ، فَأَنْتَ قَادِرٌ عَلَى الْعُقُوبَةِ وَقَدْ اسْتَحْقَقْتُهَا، لَاحُجَّةَ لِي وَلَا عُذْرَ عِنْدَكَ، أَبْوَءُ الَيْكَ بِذُنُوبِي كُلِّهَا، وَأَعْتَرِفُ بِهَا كَيْ تَعْفُوَ عَنِّي، وَأَنْتَ أَعْلَمُ بِهَا مِنِّي، بُؤْتُ الَيْكَ بِكُلِّ ذَنْبٍ أَذْنَبْتُهُ، وَبِكُلِّ خَطِيئَةٍ أَخْطَأْتُهَا، وَبِكُلِّ سَيِّئَةٍ عَمِلْتُهَا، يَا رَبِّ اغْفِرْ لِي وَارْحَمْ وَتَجَاوَزْ عَمَّا تَعْلَم، انَّكَ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فدخل الطّواف فقمنا لقيامه وعاد من غد ذلك الوقت فقمنا لاستقباله كفعلنا فيما مضى فجلس متوسّطاً ونظر يميناً وشمالًا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سيّد العابدين عليه السلام يقول في سجوده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الحجر نحو الميزاب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 مِسْكِينُكَ بِبَابِكَ، أَسْأَلُكَ مَا لَايَقْدِرُ عَلَيْهِ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يميناً وشمالًا ونظر إلى محمّد بن القاسم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قاسم أنت على خير إن شاء اللَّه، وقام فدخل الطواف، فما بقي أحد منّا الّا وقد تعلّم ما ذكر من الدّعاء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 أن نتذاكر أمره الّا في آخر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صاحب الزّمان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أبا عليّ؟ فذكر أنّه مكث يدعو ربّه عزَّ وجلَّ ويسأله أن يريه صاحب الأمر سبع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يوماً في عشيّة عرفة فاذا بهذا الرجل بعينه فدعا بدعاء وعيته فسأله ممّن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من عربها أو مواليها؟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عربها؟ فقال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أشرفها وأشمخها،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أعلاها ذروة وأسناها رفعة،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فلق الهام، وأطعم الطعام، وصلّى باللّيل والنّاس نيام،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علويّ فأحببته على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افتقدته من بين يديّ، فلم أدر كيف مضى في السماء أم في الأرض، فسألت القوم الذين كانوا حوله أتعرفون هذا العلويّ؟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معنا كلّ سنة ماشياً،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ما أرى به أثر مشي، ثمّ انصرفت إلى المزدلفة كئيباً حزيناً على فراقه، وبتُّ في ليلتي تلك فاذا أنا برسول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رأيت طلبتك؟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عشيّتك فهو صاحب زمانكم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سمعنا ذلك منه عاتبناه على ألّا يكون أعلمنا ذلك، فذكر أنّه كان ناسياً أمره إلى وقت ما حدّثنا</w:t>
      </w:r>
      <w:r>
        <w:rPr>
          <w:rFonts w:eastAsia="Amiri" w:cs="Amiri" w:ascii="Amiri" w:hAnsi="Amiri"/>
          <w:color w:val="111111"/>
          <w:sz w:val="28"/>
          <w:szCs w:val="28"/>
          <w:rtl w:val="true"/>
          <w:lang w:bidi="ar-SA"/>
        </w:rPr>
        <w:t>.</w:t>
      </w:r>
      <w:bookmarkStart w:id="952" w:name="pg737_7100"/>
    </w:p>
    <w:p>
      <w:pPr>
        <w:pStyle w:val="Heading4"/>
        <w:numPr>
          <w:ilvl w:val="3"/>
          <w:numId w:val="1"/>
        </w:numPr>
        <w:rPr/>
      </w:pPr>
      <w:bookmarkStart w:id="953" w:name="__RefHeading___Toc6194631_211673320"/>
      <w:bookmarkStart w:id="954" w:name="_Toc355"/>
      <w:bookmarkEnd w:id="952"/>
      <w:bookmarkEnd w:id="953"/>
      <w:r>
        <w:rPr>
          <w:rtl w:val="true"/>
        </w:rPr>
        <w:t>بعض من فاز بلقائه عليه السلام في المسجد الحرام وفي الصفا</w:t>
      </w:r>
      <w:bookmarkEnd w:id="954"/>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علي بن المطلبي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علي السمري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أحمد المحمودي 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نيّفاً وعشرين سنة، وكنت في جميعها أتعلّق بأستار الكعبة، وأقف على الحطيم والحجر الأسود ومقام إبراهيم، وأُديم الدّعاء في هذه المواضع، وأقف بالموقف وأجعل جلّ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يريني مولاي صاحب الزمان عليه السلام، فانّني في بعض السنين قد وقفت بمكّة على أن ابتاع حاجة ومعي غلام في يده مشربة حلج ملمّعة، فدفعت إلى الغلام الثمن وأخذت المشربة من يده، وتشاغل الغلام بمماكسة البيع وأنا واقف أترقّب، إذ جذب ردائي جاذب فحّولت وجهي إليه فرأيت رجلًا أذعرت حين نظرت إليه هيبة 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المشربة؟ فلم استطع ردّ الجواب، وغاب عن عيني، فلم يلحقه بصري فظننته مولاي، فانّني يوم من الأيام أصلّي بباب الصّفا بمكّة فسجدت وجعلت مرفقي في صدري، فحرّكني محرّك برجله فرفعت رأسي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منكبك عن صدرك ففتحت عيني فاذاً الرجل الّذي سألني عن المشربة، ولحقني من هيبته ما حار بصري فغاب عن عيني وأقمت عن رجائي ويقيني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ومضت مدّة وأنا أحجّ وأديم الدعاء في الموقف، فانّني في آخر سنة جالس في ظهر الكعبة ومعي يمان بن الفتح بن دينار ومحمد بن القاسم العلوي وعلاف الكناني ونحن نتحدّث، إذا أنا برجل في الطواف فأشرت بالنظر إليه وقمت أسعى لأتّبعه، فطاف حتى إذا بلغ إلى الحجر، رأى سائلًا واقفاً على الحجر ويستخلف ويسأل الناس باللَّه عزَّ وجلَّ أن يتصدّق عليه، فإذا برجل قد طلع، فلمّا نظر إلى السائل إنكبّ إلى الأرض وأخذ منها شيئاً ودفعه إلى السائل وجاز، فعدلت إلى السائل فسألته عمّا وهب له فأبى أنْ يعلمني، فوهبت له ديناراً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ما في يدك ففتح يده فقدّرت أنّ فيها عشرين ديناراً، فوقع في قلبي اليقين أنّه مولاي عليه السلام، رجعت إلى مجلسي الّذي كنت فيه وعيني ممدودة إلى الطواف، حتى إذا فرغ من طوافه عدل إلينا، فلحقنا له رهبة شديدة وحارت أبصارنا جميعاً قمنا إليه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يخفى عليكم إن شاء اللَّه تعالى، ثمّ التفت إلى محمد بن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على خير إن شاء اللَّه، أتدرون ما كان يقول زين العابدين عند فراغه من صلاته في سجدة الشكر؟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كَرِيمُ مِسْكِينُكَ بِفِنَائِكَ يَا كَرِيمُ فَقِيرُكَ زَائِرُكَ حَقِيرُكَ بِبَابِكَ يَا كَرِيمُ</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أحمد الخديجيُّ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الأزدي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أنا في الطواف قد طفت ستّاً وأنا أُريد أن أطوف السّابع فاذا أنا بحلقة عن</w:t>
      </w:r>
    </w:p>
    <w:p>
      <w:pPr>
        <w:pStyle w:val="BookText"/>
        <w:rPr/>
      </w:pPr>
      <w:r>
        <w:rPr>
          <w:rFonts w:ascii="Amiri" w:hAnsi="Amiri" w:eastAsia="Amiri" w:cs="Amiri"/>
          <w:color w:val="111111"/>
          <w:sz w:val="28"/>
          <w:sz w:val="28"/>
          <w:szCs w:val="28"/>
          <w:rtl w:val="true"/>
          <w:lang w:bidi="ar-SA"/>
        </w:rPr>
        <w:t>يمين الكعبة وشابٌ حسن الوجه، طيّب الرّائحة، هيوب مع هيبته، متقرّب إلى النّاس، يتكلّم فلم أر أحسن من كلامه ولا أعذب من نطقه، وحسن جلوسه، فذهبت أكلمّه فزبرني الناس فسألت بعضهم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يظهر في كلّ سنة يوماً لخواصّه يحدّثهم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قائم الزّمان، أنا الّذي أملأها عدلًا كما ملئت جوراً، إنّ الأرض لا تخلو من حجّة ولا يبقى النّاس في فترة وهذه أمانة لا تحدّث بها الّا اخوانك من أهل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الدعلجي كان له ولدان، وكان من خيار أصحابنا وكان قد سمع الأحاديث، وكان أحد ولديه على الطريقة المستقيمة، وهو أبو الحسن كان يغسّل الأموات، وولد آخر يسلك مسالك الأحداث في فعل الحرام، ودفع إلى أبي محمد حجّة يحجّ بها عن صاحب الزمان عليه السلام، وكان ذلك عادة الشيعة وقتئذٍ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شيئاً منها إلى إبنه المذكور بالفساد، وخرج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حكى أنّه كان واقفاً بالموقف، فرأى إلى جانبه شابّاً حسن الوجه، أسمر اللون، بذؤابتين، مقبلًا على شأنه في الدعاء والإبتهال والتضرّع، وحسن العمل، فلمّا قرب نفر الناس التفت إليّ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ما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اليك حجّة عمّن تعلم، فتدفع منها إلى فاسق يشرب الخمر، يوشك أن تذهب عينك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وأومأ إلى عيني، وأنا من ذلك إلى الآن على وجل ومخافة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 أبو عبد اللَّه محمد بن محمد بن النعمان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عليه أربعون</w:t>
      </w:r>
    </w:p>
    <w:p>
      <w:pPr>
        <w:pStyle w:val="BookText"/>
        <w:rPr/>
      </w:pPr>
      <w:r>
        <w:rPr>
          <w:rFonts w:ascii="Amiri" w:hAnsi="Amiri" w:eastAsia="Amiri" w:cs="Amiri"/>
          <w:color w:val="111111"/>
          <w:sz w:val="28"/>
          <w:sz w:val="28"/>
          <w:szCs w:val="28"/>
          <w:rtl w:val="true"/>
          <w:lang w:bidi="ar-SA"/>
        </w:rPr>
        <w:t>يوماً بعد مورده حتّى خرج في عينه الّتي أومأ إليها قرحة، فذهبت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الكوفي المعروف بأبي القاسم الخديجي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إبراهيم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وجناء النّصيبيّ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ساجداً تحت الميزات في رابع أربع وخمسين حجّة بعد العتمة، وأنا أتضرّع في الدّعاء إذ حرّكني محرّك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بن وجناء،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فاذا جارية صفراء نحيفة البدن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أبناء أربعين فما فوقها، فمشت بين يديّ وأنا لا أسألها عن شي‌ء حتّى أتت بي إلى دار خديجة عليها السلام وفيها بيت بابه في وسط الحائط وله درج ساج يرتقي، فصعدت الجارية وجاءني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يا حسن، فصعدت فوقفت بالباب، فقال لي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أتراك خفيت عليّ واللَّه ما من وقف في حجّك إلّاوأنا معك فيه، ثمّ جعل يعدّ عليّ أوقاتي،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 فحسست بيدٍ قد وقعت عليَّ فقمت،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الزم دار جعفر بن محمد عليهما السلام، ولا يهمنّك طعامك ولا شرابك ولا ما يستر عورتك، ثمّ دفع إليّ دفتراً فيه دعاء الفرج وصلاة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فادع، وهكذا صلّ عليّ، ولا تعطه الّا محقّي أوليائي فانّ اللَّه جلّ جلاله موفّقك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أراك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إذا شاء اللَّه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حجّتي ولزمت دار جعفر بن محمد عليهما السلام فأنا أخرج منها فلا أعود إليها الّا 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لتجديد وضوء أو لنوم أو لوقت الإفطار، وأدخل بيتي وقت الإفطار فأصيبُ رباعيّاً مملوءاً ماءاً، ورغيفاً على رأسه وعليه ما</w:t>
      </w:r>
    </w:p>
    <w:p>
      <w:pPr>
        <w:pStyle w:val="BookText"/>
        <w:rPr/>
      </w:pPr>
      <w:r>
        <w:rPr>
          <w:rFonts w:ascii="Amiri" w:hAnsi="Amiri" w:eastAsia="Amiri" w:cs="Amiri"/>
          <w:color w:val="111111"/>
          <w:sz w:val="28"/>
          <w:sz w:val="28"/>
          <w:szCs w:val="28"/>
          <w:rtl w:val="true"/>
          <w:lang w:bidi="ar-SA"/>
        </w:rPr>
        <w:t>تشتهي نفسي بالنّهار، فآكل ذلك فهو كفاية لي، وكسوة الشتاء في وقت الشتاء، وكسوة الصيف في وقت الصيف، وأنّي لأدخل الماء بالنهار فأرشّ البيت وأدع الكوز فارغاً فأُوتى بالطعام ولا حاجة لي إليه فأتصدّق به ليلًا كيلا يعلم بي من 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عليّ بن إبراهيم، عن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صاحب الأمر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الحجر الأسود والناس يتجاذبون عليه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أُمروا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شاذان بن نعيم، عن خادم لإبراهيم بن عبدة النيسابوري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واقفاً مع إبراهيم على الصفا فجاء عليه السلام حتّى وقف على إبراهيم وقبض على كتاب مناسكه وحدّثه بأشياء</w:t>
      </w:r>
      <w:r>
        <w:rPr>
          <w:rFonts w:eastAsia="Amiri" w:cs="Amiri" w:ascii="Amiri" w:hAnsi="Amiri"/>
          <w:color w:val="111111"/>
          <w:sz w:val="28"/>
          <w:szCs w:val="28"/>
          <w:rtl w:val="true"/>
          <w:lang w:bidi="ar-SA"/>
        </w:rPr>
        <w:t>.</w:t>
      </w:r>
      <w:bookmarkStart w:id="955" w:name="pg737_7110"/>
    </w:p>
    <w:p>
      <w:pPr>
        <w:pStyle w:val="Heading4"/>
        <w:numPr>
          <w:ilvl w:val="3"/>
          <w:numId w:val="1"/>
        </w:numPr>
        <w:rPr/>
      </w:pPr>
      <w:bookmarkStart w:id="956" w:name="__RefHeading___Toc6194633_211673320"/>
      <w:bookmarkStart w:id="957" w:name="_Toc356"/>
      <w:bookmarkEnd w:id="955"/>
      <w:bookmarkEnd w:id="956"/>
      <w:r>
        <w:rPr>
          <w:rtl w:val="true"/>
        </w:rPr>
        <w:t>في أنه عليه السلام يخرج يوم عاشوراء ويحج</w:t>
      </w:r>
      <w:bookmarkEnd w:id="957"/>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ابن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القائم عليه السلام يوم السّبت يوم عاشوراء اليوم الذي قتل فيه الحسين عليه السلام ويقطع أيدي بني شيبة ويعلّقها في الكعبة</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6194635_211673320"/>
      <w:bookmarkStart w:id="959" w:name="_Toc357"/>
      <w:bookmarkEnd w:id="958"/>
      <w:r>
        <w:rPr>
          <w:rtl w:val="true"/>
        </w:rPr>
        <w:t>خطبته عليه السلام عند الكعبة</w:t>
      </w:r>
      <w:bookmarkEnd w:id="959"/>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منصور بن يونس،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لكأنّي أنظر إلى القائم عليه السلام وقد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يحاجّني في اللَّه فأنا أولى باللَّه، أيّها الناس من يحاجّني في آدم فأنا أولى بآدم، أيّها الناس من يحاجّني في نوح فأنا أولى بنوح، أيّها الناس من يحاجّني في إبراهيم فأنا أولى بإبراهيم، أيّها الناس من يحاجّني في موسى فأنا أولى</w:t>
      </w:r>
    </w:p>
    <w:p>
      <w:pPr>
        <w:pStyle w:val="BookText"/>
        <w:rPr/>
      </w:pPr>
      <w:r>
        <w:rPr>
          <w:rFonts w:ascii="Amiri" w:hAnsi="Amiri" w:eastAsia="Amiri" w:cs="Amiri"/>
          <w:color w:val="111111"/>
          <w:sz w:val="28"/>
          <w:sz w:val="28"/>
          <w:szCs w:val="28"/>
          <w:rtl w:val="true"/>
          <w:lang w:bidi="ar-SA"/>
        </w:rPr>
        <w:t>بموسى، أيّها الناس من يحاجّني في عيسى فأنا أولى بعيسى، أيّها الناس من يحاجّني في محمّد فأنا أولى بمحمّد، أيّها النّاس من يحاجّني في كتاب اللَّه فأنا أولى بكتاب اللَّه، ثمّ ينتهي إلى المقام فيصلّي ركعتين وينشد اللَّه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القائم بين الركن والمقام فيصلّي وينصرف ومعه وزيره،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انّا نستنصر اللَّه على من ظلمنا وسلب حقّنا، من يحاجّنا في اللَّه فأنا أولى باللَّه، ومن يحاجّنا في آدم فأنا أولى الناس بآدم، ومن حاجّنا في نوح فأنا أولى الناس بنوح، ومن حاجّنا في إبراهيم فأنا أولى الناس بابراهيم، ومن حاجّنا بمحمّد فأنا أولى الناس بمحمّد صلى الله عليه و آله، ومن حاجّنا في النّبيين فنحن أولى الناس بالنبيّين، ومن حاجّنا في كتاب اللَّه فنحن أولى الناس بكتاب اللَّه، إنّا نشهد وكلّ مسلم اليوم انّا قد ظُلمنا وطردنا وبغى علينا واخرجنا من ديارنا وأموالنا وأهالينا وقهرنا، ألا إنّا نستنصر اللَّه اليوم وكلّ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واللَّه ثلاثمائة وبضعة عشر رجلًا فيهم خمسون امرأة يجتمعون بمكّة على غير ميعاد قزعاً كقزع الخريف، يتبع بعضهم بعضاً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يَأْتِ بِكُمُ اللَّهُ جَمِيعاً انَّ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وعليّ بن عبد اللَّه الحسني، عن أبي شعيب؛ ومحمد بن نُصير، عن عمرو بن الفرات، عن محمد بن المفضّل، عن المفضّل بن عمر،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وسيّدنا القائم عليه السلام مسند ظهره إلى الكعبة،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ألا ومن أراد أن ينظر إلى آدم وشيث، فها أنا ذا آدم وشيث، ألا ومن أراد أن ينظر إلى نوح وولده سام فها أنا ذا نوح وسام، ألا ومن أراد أن ينظر إلى إبراهيم وإسماعيل فها أنا ذا إبراهيم وإسماعيل، ألا ومن أراد أن ينظر إلى موسى ويوشع، فها أنا ذا موسى ويوشع، ألا ومن أراد أن ينظر إلى عيسى وشمعون فها أنا ذا عيسى وشمعون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أراد أن ينظر إلى محمد وأمير المؤمنين صلوات اللَّه عليهما فها أنا ذا محمّد صلى الله عليه و آله وأمير المؤمنين عليه السلام، ألا ومن أراد أن ينظر إلى الحسن والحسين عليهما السلام فها أنا ذا الحسن والحسين، ألا ومن أراد أن ينظر إلى الأئمة من ولد الحسين عليهم السلام فها أنا ذا الأئمة عليهم السلام أجيبوا إلى مسألتي، فانّي أُنبّئكم بما نبّئتم به ما لم تنبّئوا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عن هؤلاء الرجال الأربعة، عن ابن محبوب؛ وأخبرنا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على بن محمد وغيره، عن سهل بن زياد جميعاً،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الواحد بن عبد اللَّه الموصليّ، عن أبي علي أحمد بن محمد بن أبي ناشر، عن أحمد بن هلال، عن الحسن بن محبوب، عن عمرو بن أبي المقدام، عن جابر بن يزيد الجعفى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عليهما السلام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ألزم الأرض، ولا تحرّك يداً ولا رجلًا حتّى ترى علامات أذكرها لك، إنْ أدركتها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يومئذٍ بمكّة، قد أسند ظهره إلى البيت الحرام مستجيراً به، فينادي</w:t>
      </w:r>
      <w:r>
        <w:rPr>
          <w:rFonts w:eastAsia="Amiri" w:cs="Amiri" w:ascii="Amiri" w:hAnsi="Amiri"/>
          <w:color w:val="111111"/>
          <w:sz w:val="28"/>
          <w:szCs w:val="28"/>
          <w:rtl w:val="true"/>
          <w:lang w:bidi="ar-SA"/>
        </w:rPr>
        <w:t>:</w:t>
      </w:r>
      <w:bookmarkStart w:id="960" w:name="pg737_7114"/>
    </w:p>
    <w:p>
      <w:pPr>
        <w:pStyle w:val="BookText"/>
        <w:rPr/>
      </w:pPr>
      <w:bookmarkEnd w:id="960"/>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نستنصر اللَّه ومن أجابنا من الناس، فإنّا أهل بيت نبيّكم محمد، ونحن أولى الناس باللَّه وبمحمد صلى الله عليه و آله، فمن حاجّني في آدم فأنا أولى الناس بآدم، ومن حاجّني في نوح فأنا أولى بنوح، ومن حاجّني في إبراهيم فأنا أولى الناس بابراهيم ومن حاجّني في محمّد صلى الله عليه و آله فأنا أولى الناس بمحمد، ومن حاجّني في النبيّين فأنا أولى الناس بالنبيّين، 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اصْطَفَى آدَمَ وَنُوحاً وَآلَ ابْرَاهِيمَ وَآلَ عِمْرَانَ عَلَى الْعَالَمِينَ 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بقيّة من آدم، وذخيرة من نوح، ومصطفى من إبراهيم، وصفوة من محمد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حاجّني في كتاب اللَّه فأنا أولى الناس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حاجّني في سنّة رسول اللَّه ألا فأنا أولى بسنّة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 اللَّه من سمع كلامي اليوم، فما بلّغ الشاهد منكم الغائب، وأسألكم بحقّ اللَّه وحقّ رسوله وبحقّي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عليكم حقّ القربى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إلّاأعنتمونا، ومنعتمونا ممّن يظلمنا، فقد أُخِفْنا وظُلمنا، وطُردْنا من ديارنا وأبنائنا، وبُغيَ علينا، ودُفعْنا عن حقّنا، وافترى أهل الباطل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فينا، لا تخذُلونا، وانصرونا ينصركم اللَّه تعالى</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6194637_211673320"/>
      <w:bookmarkStart w:id="962" w:name="_Toc358"/>
      <w:bookmarkEnd w:id="961"/>
      <w:r>
        <w:rPr>
          <w:rtl w:val="true"/>
        </w:rPr>
        <w:t>يبايع الإمام القائم عليه السلام بين الركن والمقام</w:t>
      </w:r>
      <w:bookmarkEnd w:id="96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أحمد بن عمر بن مسلم، عن الحسن بن عقبة</w:t>
      </w:r>
    </w:p>
    <w:p>
      <w:pPr>
        <w:pStyle w:val="BookText"/>
        <w:rPr/>
      </w:pPr>
      <w:r>
        <w:rPr>
          <w:rFonts w:ascii="Amiri" w:hAnsi="Amiri" w:eastAsia="Amiri" w:cs="Amiri"/>
          <w:color w:val="111111"/>
          <w:sz w:val="28"/>
          <w:sz w:val="28"/>
          <w:szCs w:val="28"/>
          <w:rtl w:val="true"/>
          <w:lang w:bidi="ar-SA"/>
        </w:rPr>
        <w:t>النهميّ، عن أبي إسحاق البنّاء،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يبايع القائم عليه السلام بين الركن والمقام ثلاثمائة ونيّف، عدّة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النّجباء من أهل مصر، والأبدال من أهل الشام، والأخيار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ما شاء اللَّه أن يقيم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محمد بن علي، عن محمد بن سنان، عن حيّ بن مروان،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بالقائم عليه السلام يوم عاشوراء يوم السّبت قائماً بين الركن والمقام، بين يديه جبرئيل عليه السلام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فيملأها عدلًا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معقل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عاصم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عليّ بن الحسين، عن محمد بن مرزوق، عن عامر السّراج، عن سفيان الثّوري،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عند خروج القائم ينادي مناد من السماء أيّها الناس قطع عنكم مدّة الجبّارين ووليّ الأمر خير أُمّة محمد فالحقوا بمكّة، فيخرج 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 لنا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ولد الحسين كأنّه من رجال شنوءة </w:t>
      </w:r>
      <w:r>
        <w:rPr>
          <w:rStyle w:val="FootnoteAnchor"/>
          <w:rtl w:val="true"/>
        </w:rPr>
        <w:footnoteReference w:id="1450"/>
      </w:r>
      <w:r>
        <w:rPr>
          <w:rFonts w:ascii="Amiri" w:hAnsi="Amiri" w:eastAsia="Amiri" w:cs="Amiri"/>
          <w:color w:val="111111"/>
          <w:sz w:val="28"/>
          <w:sz w:val="28"/>
          <w:szCs w:val="28"/>
          <w:rtl w:val="true"/>
          <w:lang w:bidi="ar-SA"/>
        </w:rPr>
        <w:t>، عليه عباءتان قطوانيّتان، اسمه اسمي فعند ذلك تفرخ الطيور في أوكارها والحيتان في بحارها، وتمدّ الأنهار، وتفيض العيون</w:t>
      </w:r>
    </w:p>
    <w:p>
      <w:pPr>
        <w:pStyle w:val="BookText"/>
        <w:rPr/>
      </w:pPr>
      <w:r>
        <w:rPr>
          <w:rFonts w:ascii="Amiri" w:hAnsi="Amiri" w:eastAsia="Amiri" w:cs="Amiri"/>
          <w:color w:val="111111"/>
          <w:sz w:val="28"/>
          <w:sz w:val="28"/>
          <w:szCs w:val="28"/>
          <w:rtl w:val="true"/>
          <w:lang w:bidi="ar-SA"/>
        </w:rPr>
        <w:t>وتنبت الأرض ضعف أُكلها، ثمّ يسير مقدّمته جبرئيل وساقيه اسرافيل فيملأ الأرض عدلًا وقسطاً كما ملئت جوراً وظلماً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عن فطر بن خليفة، عن الحسن بن عبد الرحمن العُكلي،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يبايع المهدي بين الركن والمقام، لا يوقظ نائماً ولا يهريق دماً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الربعي المالكي، عن حذيفة بن اليمان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 قصّة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يبايع له الناس بين الركن والمقام، يردّ اللَّه به الدين، ويفتح له فتوح، فلا يبقى على وجه الأرض إلّامن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المهدي من المدينة إلى مكّة، فيستخرجه الناس من بينهم، فيبايعونه بين الركن والمقام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للَّه‌ربّ العالمين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عليه محمّد وآله الطيّبين الطاهرين</w:t>
      </w:r>
      <w:bookmarkStart w:id="963" w:name="pg737_7148"/>
    </w:p>
    <w:p>
      <w:pPr>
        <w:pStyle w:val="Heading4"/>
        <w:numPr>
          <w:ilvl w:val="3"/>
          <w:numId w:val="1"/>
        </w:numPr>
        <w:rPr/>
      </w:pPr>
      <w:bookmarkStart w:id="964" w:name="__RefHeading___Toc6194639_211673320"/>
      <w:bookmarkStart w:id="965" w:name="_Toc359"/>
      <w:bookmarkEnd w:id="963"/>
      <w:bookmarkEnd w:id="964"/>
      <w:r>
        <w:rPr>
          <w:rtl w:val="true"/>
        </w:rPr>
        <w:t>فهرس الأنبياء والائمة عليهم السلام</w:t>
      </w:r>
      <w:bookmarkEnd w:id="965"/>
    </w:p>
    <w:p>
      <w:pPr>
        <w:pStyle w:val="BookText"/>
        <w:rPr/>
      </w:pPr>
      <w:r>
        <w:rPr>
          <w:rFonts w:ascii="Amiri" w:hAnsi="Amiri" w:eastAsia="Amiri" w:cs="Amiri"/>
          <w:color w:val="111111"/>
          <w:sz w:val="28"/>
          <w:sz w:val="28"/>
          <w:szCs w:val="28"/>
          <w:rtl w:val="true"/>
          <w:lang w:bidi="ar-SA"/>
        </w:rPr>
        <w:t>فهرس الأنبياء عليهم السلام</w:t>
      </w:r>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ابراهيم عليه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اسحاق عليه السلام،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اسماعيل عليه السلام،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إلياس عليه السلام،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خضر عليه السلام،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سام بن نوح عليهما السلام،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سليمان بن داود عليهما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شيث عليه السلام،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صالح عليه السلام،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عيسي عليه السلام،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هود عليه السلام،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يوشع عليه السلام،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يونس بن متى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فهرس الأئمة عليهم السلام</w:t>
      </w:r>
    </w:p>
    <w:p>
      <w:pPr>
        <w:pStyle w:val="BookText"/>
        <w:rPr/>
      </w:pPr>
      <w:r>
        <w:rPr>
          <w:rFonts w:ascii="Amiri" w:hAnsi="Amiri" w:eastAsia="Amiri" w:cs="Amiri"/>
          <w:color w:val="111111"/>
          <w:sz w:val="28"/>
          <w:sz w:val="28"/>
          <w:szCs w:val="28"/>
          <w:rtl w:val="true"/>
          <w:lang w:bidi="ar-SA"/>
        </w:rPr>
        <w:t xml:space="preserve">عليّ بن أبي طالب أمير المؤمنين عليه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الحسن بن عليّ عليه السلام،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الحسين بن عليّ عليه السلام،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أبو جعفر عليه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أبو عبد اللَّه الصادق عليه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أبو الحسن موسى بن جعفر عليه السلام،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علي بن موسى الرضا عليه السلام،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محمد بن علي الجواد عليه السلام،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أبو الحسن علي بن محمد الهادي عليه السلام،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الحسن العسكري عليه السلام،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bookmarkStart w:id="966" w:name="pg737_7152"/>
    </w:p>
    <w:p>
      <w:pPr>
        <w:pStyle w:val="Heading4"/>
        <w:numPr>
          <w:ilvl w:val="3"/>
          <w:numId w:val="1"/>
        </w:numPr>
        <w:rPr/>
      </w:pPr>
      <w:bookmarkStart w:id="967" w:name="__RefHeading___Toc6194641_211673320"/>
      <w:bookmarkStart w:id="968" w:name="_Toc360"/>
      <w:bookmarkEnd w:id="966"/>
      <w:bookmarkEnd w:id="967"/>
      <w:r>
        <w:rPr>
          <w:rtl w:val="true"/>
        </w:rPr>
        <w:t>فهرس الأعلام والرواة</w:t>
      </w:r>
      <w:bookmarkEnd w:id="968"/>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أبا سعيد،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أبا سعيد الخدري،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أبا سفيان بن الحارث،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أبا طلحة الأنصاري،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أبان الأحمر،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أبان بن صالح،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ابراهيم بن اسماعيل،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ابراهيم بن اسماعيل بن مجمع،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ابراهيم بن الحجاج النيلي،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ابراهيم بن الرافعي،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ابراهيم بن المنذر،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ابراهيم بن أبي البلاد،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ابراهيم بن أبي سمال،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ابراهيم بن أبي عبلة،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ابراهيم بن أبي محمود،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ابراهيم بن أدهم،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ابراهيم بن دحيم،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ابراهيم بن رجاء الشيباني،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ابراهيم بن زيد السامري،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ابراهيم بن سنان،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ابراهيم بن سويد،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ابراهيم بن شيبة،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ابراهيم بن طهمان،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ابراهيم بن عبد اللَّه بن خورشيد،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ابراهيم بن عبدة النيسابوري،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ابراهيم بن عقبة،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ابراهيم بن علي،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ابراهيم بن عمر اليماني،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ابراهيم بن عيسى،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ابراهيم بن محرز،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ابراهيم بن مقصم،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ابراهيم بن منقذ الخضراني،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ابراهيم بن موسى،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ابراهيم بن موسى الرازي،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ابراهيم بن ميسرة،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ابراهيم بن نافع،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ابراهيم بن نصير،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ابراهيم بن هارون،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ابراهيم بن هاشم الطوسي،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ابراهيم بن هاني،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ابراهيم بن يعقوب الجوزجاني،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ابراهيم الحذّاء،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ابن أبي الروّاد،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ابن أبي الزناد،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ابن أبي حسين،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ابن أبي حمزة، </w:t>
      </w:r>
      <w:r>
        <w:rPr>
          <w:rFonts w:eastAsia="Amiri" w:cs="Amiri" w:ascii="Amiri" w:hAnsi="Amiri"/>
          <w:color w:val="111111"/>
          <w:sz w:val="28"/>
          <w:szCs w:val="28"/>
          <w:lang w:bidi="ar-SA"/>
        </w:rPr>
        <w:t>481</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خالد،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ابن أبي ذئب،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ابن أبي زائدة،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ابن أبي السري،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ابن أبي عبلة،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ابن أبي عدي،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ابن أبي عمر،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ابن أبي العوجاء،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ابن أبي فديج،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ابن أبي ليلي،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ابن أبي مليكة،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ابن أبي نجران،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ابن أبي نجيح،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ابن أسباط،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ابن اسماعيل،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ابن الأعمى،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ابن بشار،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ابن ثابط،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ابن جابر،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ابن حميد،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ابن خثيم،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ابن خربوز المكي،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ابن درّ،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ابن ربيعة،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ابن زبير،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ابن شهاب الزهري،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ابن طالوت،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ابن عائشة،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ابن عون،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ابن عيار،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ابن فضل،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ابن فضيل،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ابن الفضيل بن يسار،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ابن القاسم،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ابن لهيعة،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ابن مسحّر،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ابن المقفّع، </w:t>
      </w:r>
      <w:r>
        <w:rPr>
          <w:rFonts w:eastAsia="IRNazanin" w:cs="IRNazanin"/>
          <w:color w:val="111111"/>
          <w:sz w:val="28"/>
          <w:szCs w:val="28"/>
          <w:lang w:bidi="fa-IR"/>
        </w:rPr>
        <w:t>389</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المنكدر،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ابن مهدي،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ابن نجيح،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ابن النقور،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ابن نمير،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ابن وكيع،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ابن وهب،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ابن الهاد،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ابن هانئ الخوراني،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ابن هبيرة،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إبنة حمزة،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أبو ابراهيم،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أبو الأحوص،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أبو اسحاق،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أبو اسحاق البناء،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أبو اسحاق الهمداني،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أبو اسماعيل السرّاج،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أبو البختري وهب بن وهب القرشي،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أبو البركات الخوزي،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أبو البلاد المكي،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أبو التحف المصري،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أبو الحسن الربعي المالكي،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أبو الحسن العبدي،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أبو الحسن المحمودي،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أبو الحسن المدني،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أبو الحسن أحمد بن محمد بن موسى بن القاسم بن الصلت،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أبو الحسن عبد اللَّه بن محمد بن عمر الأطروش الحراني،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أبو الحسن عليّ بن أحمد العقيقي،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أبو الحسن عليّ بن محمد بن قتيبة النيسابوري،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أبو الحسن محمد بن عليّ الصمدي،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أبو الحسن محمد بن عمر بن علي البصري،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أبو الحسين محمد بن جعفر الأسدي الكوفي،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أبو الحسين محمد بن معقل،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أبو الحكم الأرمني،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أبو الربيع الظهراني،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أبو الزبير،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أبو الزناد،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أبو الضحى،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أبو الطاهر،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أبو الطاهر عبد الكريم بن عبد الواحد الحسناباذي،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أبي الطفيل،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أبي الطفيل البكري،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أبي الطفيل عامر بن وائلة،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أبو الطيب محمد بن عبد الصمد الدقاق البغدادي،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أبو العالية البراء،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أبو العباس الأصم،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أبو العباس أحمد بن يحيى بن زكريا القطان،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أبو العباس بن قتيبة،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العباس بن محمد الاصفهاني،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أبو العباس محمد بن يعقوب،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أبو الفتح المقري ناصر بن مرزوق،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أبو الفتح محمد بن عليّ المصري،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الفتح نصر اللَّه بن محمد الفقيه،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أبو الفرج السندي،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أبو الفرج عبيد اللَّه بن محمد بن يوسف المراغي،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أبوالفضل عمر بن عبيد اللَّه بن عمر بن البقال،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اسماعيل بن عليّ بن اسماعيل بن عليّ بن رزين الخزاعي،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أبو القاسم الشحامي،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أبو القاسم العلوي،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أبو القاسم بن البسري،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القاسم بن الحصين،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القاسم بن سمرقندي،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القاسم جعفر بن أحمد العلوي الرقي العريضي،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أبو القاسم جعفر بن محمد القمي،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أبو القاسم جعفر بن محمد المكي،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أبو القاسم حمزة بن القاسم العلوي،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أبو القاسم حميد بن زياد،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أبو القاسم زاهر بن طاهر،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أبو القاسم سليمان بن أحمد بن أيوب الطبراني،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أبو القاسم عليّ بن ابراهيم،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أبو القاسم عليّ بن أحمد الخديجي،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أبو القاسم محمد بن عبيد اللَّه بن بابويه،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أبو القاسم منصور بن ثابت،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أبو القاسم منصور بن خلف،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أبو المظفر عبد الوهاب بن عبد الملك بن محمد الفارسي بهرات،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المعالي عبد اللَّه بن أحمد الحلواني،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أبو المفضل محمد بن عبد اللَّه،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أبو المليح،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أبو المنتفق،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أبو النضر،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أبو الهثيم الديناري،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أبو اليمان،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أبو أحمد عبد اللَّه بن محمد بن الحسن المهرجاني،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أبو أحمد محمد بن زياد الأزدي،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أبو أحمد محمد بن عبد اللَّه بن زبير الأسدي الكوفي،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أبو أسماء مولى عبد اللَّه بن جعفر،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أبو امامة،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أبو بصير المرادي،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أبو بكر الأنصاري،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أبو بكر البيهقي،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أبو بكر القطيعي،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بكر المالكي،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أبو بكر أحمد بن الحسن،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أبو بكر أحمد بن الحسين،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أبو بكر أحمد بن عبد اللَّه بن محمد،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بكر بن اسحاق الفقيه،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أبو بكر بن أبي شيبة،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بكر بن خلاد،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أبو بكر بن خلف،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أبو بكر بن شاذان،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أبو بكر بن عيّاش،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أبو بكر محمد بن المقرئ،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بكر محمد بن أحمد بن بالويه، </w:t>
      </w:r>
      <w:r>
        <w:rPr>
          <w:rFonts w:eastAsia="Amiri" w:cs="Amiri" w:ascii="Amiri" w:hAnsi="Amiri"/>
          <w:color w:val="111111"/>
          <w:sz w:val="28"/>
          <w:szCs w:val="28"/>
          <w:lang w:bidi="ar-SA"/>
        </w:rPr>
        <w:t>181</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محمد بن أحمد بن حنيش المعدل،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أبو بكر محمد بن صلة الحيري السنجاري،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أبو بكر محمد بن عبد اللَّه العمري،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بكر محمد بن عبد اللَّه بن أحمد بن ربذة،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أبو بكر محمد بن عبد الباقي،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أبو بلال المكي،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أبو توبة الربيع بن نافع،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أبو جعفر أحمد بن محمد بن عيسى،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أبو جعفر الأحول الهمداني،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أبو جعفر الرازي،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أبو جعفر محمد بن الطوسي،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أبو جعفر المدائني،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أبو جعفر محمد بن خالد البرضعي،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أبو جعفر محمد بن صالح بن هاني،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أبو جعفر محمد بن عليّ بن الحسين بن بابويه،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أبو حازم،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أبو حرب بن المجتبى الحسني،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أبو حسّان الأعرج،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أبو حفص،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أبو حمزة ثابت بن دينار الثمالي،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أبو خالد،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أبو خالد الأحمر،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أبو خثيم،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أبو خديجة،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أبو داود الرقي،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أبو داود الطيالسي،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أبو ذئب،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أبو زبيد،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أبو سعد بن بغدادي،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أبو سعيد الآدمي،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أبو سعيد اسماعيل بن عليّ بن الحسين،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أبو سعيد الأشج،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سعيد أحمد بن محمد بن زياد،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أبو سعيد محمد بن علي بن عمر،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أبو سلمة الحمصي،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أبو سلمة الخزاعي،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أبو سلمة موسى بن اسماعيل،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أبو سليمان داود بن عبد اللَّه،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أبو شعيب،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أبو شيبة،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أبو طاهر أحمد بن محمود،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أبو طاهر محمد بن أحمد بن محمد بن عبد الرحيم،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أبو عاصم،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أبو عاصم الغنوي،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أبو عاصم خشيش بن أصرم،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أبو عباد عمران بن عطية،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أبو عبد اللَّه الحافظ،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أبو عبد اللَّه الحسين بن أحمد بن عليّ البيهقي،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أبو عبد اللَّه الحسين بن اسماعيل المحاملي،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أبو عبد اللَّه الحسين بن عبد الملك،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عبد اللَّه الحسين بن يحيى البجلي، </w:t>
      </w:r>
      <w:r>
        <w:rPr>
          <w:rFonts w:eastAsia="Amiri" w:cs="Amiri" w:ascii="Amiri" w:hAnsi="Amiri"/>
          <w:color w:val="111111"/>
          <w:sz w:val="28"/>
          <w:szCs w:val="28"/>
          <w:lang w:bidi="ar-SA"/>
        </w:rPr>
        <w:t>351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الحسين بن يحيى بن عياش القطان،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أبو عبد اللَّه الصفار،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أبو عبد اللَّه محمد بن شاذان،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أبو عبد اللَّه المدني،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عبد اللَّه محمد بن أحمد بن أنس القرشي،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أبو عبد اللَّه محمد بن عبد اللَّه الصفار،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أبو عبد اللَّه محمد بن عبد اللَّه بن محمد الفارسي،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أبو عبد اللَّه محمد بن النعمان،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أبو عبد اللَّه محمد بن يعقوب،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أبو عبيدة بن فضيل بن عياض،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أبو عثمان البجيري،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أبو عزّة،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أبو علي اسماعيل بن حسن بن عليّ بن عياش المالكي المحرمي الصيرفي،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أبو علي الأشعري،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أبو علي أحمد بن محمد بن أبي ناشر،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أبو علي الحسن بن محمد،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أبو علي الحسن بن مظفر،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علي الروذباري،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أبو عليّ بن المذهب،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عليّ عبد الحميد بن اسماعيل،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علي الفارسي،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أبو عليّ محمد بن أحمد المحمودي،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أبو علي محمد بن همام،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أبو علي نصر بن عبد الملك السنجاري،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أبو عمر،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أبو عمر اسماعيل بن نجيد السلمي،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أبو عمر المطهر بن محمد بن عليّ العبدي،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أبو عمر بن حيويه،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أبو عمر بن مطر،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أبو عمرو الزاهد،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أبو عمرو بن حمدان،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أبو عميس،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أبو عوانة،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أبو عوانة موسى بن يوسف الكوفي،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أبو قلابة،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أبو كامل،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أبو كريب،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أبو مالك،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مالك الجهني،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أبو مجلز،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أبو محمد أحمد بن اسحاق الأنماطي،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أبو محمد أحمد بن عليّ بن الحسن بن أبي عثمان،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محمد أحمد بن محمد بن ابراهيم بن هاشم،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أبو محمد الجوهري،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أبو محمد الحسن بن أبي بكر بن أبي الرضاء الحامي،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أبو محمد الحسن بن محمد،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أبو محمد الحسن بن وجناء النصيبي،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أبو محمد الحسين بن محمد،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أبو محمد خالد بن محمد بن عبد الرحمن بن أبي بكر،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محمد السيدي،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أبو محمد عبداللَّه بن محمد بن جعفربن‌حبّان،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أبو محمد عبد اللَّه بن محمد بن موسى العدل،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أبو محمد عبد اللَّه بن يوسف الأصبهاني،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أبو محمد العلوي،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أبو محمد الفضل بن الشاذان النيسابوري،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أبو محمد هارون بن موسى التلعكبري،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أبو محمد يحيى بن محمد بن صائب، </w:t>
      </w:r>
      <w:r>
        <w:rPr>
          <w:rFonts w:eastAsia="Amiri" w:cs="Amiri" w:ascii="Amiri" w:hAnsi="Amiri"/>
          <w:color w:val="111111"/>
          <w:sz w:val="28"/>
          <w:szCs w:val="28"/>
          <w:lang w:bidi="ar-SA"/>
        </w:rPr>
        <w:t>147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أبو مزاحم،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أبو مسعود،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أبو مسلم ابراهيم بن عبد اللَّه البصري،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أبو مطيع قاضي بلخ،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أبو معصوم مسعود بن ساعد بن محمد الأنصاري،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مليح بن أسامة،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أبو موسى،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أبو نصر،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أبو نصر بن أبي عرابة،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أبو نصر بن قتادة،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أبو نصر عبد اللَّه بن أبي عاصم الصوفي،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نصر عمر بن عبد العزيز بن عمر بن قتادة النعماني،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أبو نصر ليث بن محمد بن نصر بن الليث البلخي،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أبو نضرة،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أبو نعيم الأنصاري الزيدي،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أبو هارون العبدي،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أبو هرمز،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أبو يعلى الموصلي،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الأجلح،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أحمد الزبيري،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أحمد بن اسحاق،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أحمد بن اسحاق بن سعد،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أحمد بن اسماعيل الكاتب،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أحمد بن الحجاج،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أحمد بن الحسن بن أيوب،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أحمد بن الحسن بن عليّ بن فضّال،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أحمد بن الحسين بن أحمد بن عبيد الضبي،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أحمد بن أبي عبد اللَّه البرقي،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أحمد بن أبي نصر،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أحمد بن بديل،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أحمد بن جهم الخزاز،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أحمد بن حسن بن أيوب،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أحمد بن حسن بن محمد الفقيه،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أحمد بن حمّاد،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أحمد بن حمزة بن عمران القمي،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أحمد بن زكريا،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أحمد بن السرّي،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أحمد بن سهل بن أيوب،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أحمد بن شبويه المروزي،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أحمد بن صالح،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أحمد بن عبد الرحمن،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أحمد بن عبد الصمد بن مزاحم الهروي،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أحمد بن عبد اللَّه أبو جعفر المكتّب،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أحمد بن عبد اللَّه بن يوسف،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أحمد بن عبد اللَّه بن يونس،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أحمد بن عبيد،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أحمد بن عبيد الصفّار،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أحمد بن عمر،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أحمد بن عمر بن السرج،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أحمد بن عيسى، </w:t>
      </w:r>
      <w:r>
        <w:rPr>
          <w:rFonts w:eastAsia="Amiri" w:cs="Amiri" w:ascii="Amiri" w:hAnsi="Amiri"/>
          <w:color w:val="111111"/>
          <w:sz w:val="28"/>
          <w:szCs w:val="28"/>
          <w:lang w:bidi="ar-SA"/>
        </w:rPr>
        <w:t>96</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أحمد بن محمد الرافعي،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أحمد بن محمد بن خالد،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أحمد بن محمد بن سعيد الكوفي،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أحمد بن محمد بن سلامة الطحاوي،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أحمد بن محمد بن عبد اللَّه بن القاسم،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أحمد بن محمد بن عبد الوهاب،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أحمد بن محمد بن يحيى،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أحمد بن محمد بن يحيى العطار،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أحمد بن مروان،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أحمد بن معروف،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أحمد بن منصور بن خلف،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أحمد بن منيع،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أحمد بن موسى،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أحمد بن موسى بن سعد،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أحمد بن مهدي،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أحمد بن مهران،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أحمد بن ميثم،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أحمد بن يحيى بن خالد بن حيّان،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الأحوص بن جوّاب الضبي،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الأزرق بن علي،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أسامة بن شريك،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أسباط بن محمد،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اسحاق الأزرق،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اسحاق بن ابراهيم الحنظلي،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أسد بن أبي العلاء،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أسد بن عمر،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اسرافيل عليه السلام،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الأسلمي،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اسماعيل الجعفي،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اسماعيل بن ابراهيم،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اسماعيل بن أبي خالد،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اسماعيل بن أمية،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اسماعيل بن أياس بن عفيف الكندي،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اسماعيل بن جابر،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اسماعيل بن جعفر بن محمد عليهما السلام،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اسماعيل بن عبد اللَّه بن عباس بن عبد المطلب،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اسماعيل بن عمر،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اسماعيل بن قتيبة،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اسماعيل بن محمد بن سعد بن أبي وقاص،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اسماعيل بن مرار،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اسماعيل بن مروان،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اسماعيل بن مسعود،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اسماعيل بن مسلم،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بن موسى،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اسماعيل بن موسى بن جعفر،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أشعث،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أشعث بن عبد الملك،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أشهل بن حاتم الأرطبائي،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أسلم المكي،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أفلح،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أفلح مولى أبي جعفر عليه السلام،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أم الفضل،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أمّ الفضل بنت الحارث،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أمّ المجتبى العلوية،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أم حبيبة زوج النبي صلى الله عليه و آله،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أمّ سلمة بنت أمية زوج النبي صلى الله عليه و آله،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أم ولد شيبة،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أمية بن عليّ،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الإنس،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أنس بن عياض،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أوس بن الحدثان،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أوس بن عبيد،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أوس بن عبيد اللَّه أبو مقاتل السلمي،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أياس بن سلمة بن الأكوع،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أيوب السجستاني،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أيوب السختياني،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أيوب أخو أديم،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أيوب بن سويد،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ب‌ت</w:t>
      </w:r>
    </w:p>
    <w:p>
      <w:pPr>
        <w:pStyle w:val="BookText"/>
        <w:rPr/>
      </w:pPr>
      <w:r>
        <w:rPr>
          <w:rFonts w:ascii="Amiri" w:hAnsi="Amiri" w:eastAsia="Amiri" w:cs="Amiri"/>
          <w:color w:val="111111"/>
          <w:sz w:val="28"/>
          <w:sz w:val="28"/>
          <w:szCs w:val="28"/>
          <w:rtl w:val="true"/>
          <w:lang w:bidi="ar-SA"/>
        </w:rPr>
        <w:t xml:space="preserve">البالكي،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البرمكي،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البصير بن عدي،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باقر بن محمد،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بديل بن ميسرة،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بديل بن ورقاء الخزاعي،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بريد بن أبي مريم،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بريد بن معاوية العجلي،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بشر بن حرب،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بشر بن هلال الصوّاف البصري،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بشر بن سحيم،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بشر بن السرّي،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بشر بن موسى،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بشير بن زيد،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بكار بن قتيبة،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بكر بن سوادة،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بكر بن عبد اللَّه،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بكر بن عبد اللَّه بن حبيب،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بكر بن محمد،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بكر بن محمد الأزدي،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بكير،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بكير بن الأخنس،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بكير بن أعين،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بلال بن رباح،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بنت أبي سفيان،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بهز بن أسد،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lang w:bidi="ar-SA"/>
        </w:rPr>
        <w:t>37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تميم بن بهلول،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ثابت البناني،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ثعلبة،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الجريري،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جابر بن عبد اللَّه الأنصاري رضى الله عنه،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جبرئيل عليه السلام،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جرير بن عبد اللَّه البجلي،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جعفر بن أحمد،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جعفر بن سماعة،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جعفر بن عبد اللَّه،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جعفر بن عون،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جعفر بن محمد بن مسعود العياشي،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جعفر بن محمد بن يونس،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جعفر بن هارون الزيات،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جعفر بن يحيى البرمكي،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جميع بن عمير،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الحارث الأعور،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الحارث بن الحصيرة الأسدي،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الحارث بن حصيرة الأسدي،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الحارث بن مسكين،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الحاكم أبو محمد جعفر بن نعيم بن شاذان،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الحجاج بن عرطاط،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الحسن العرني،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الحسن اللؤلؤي،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الحسن بن اسماعيل،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الحسن بن المتوكل،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الحسن بن صابر،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الحسن بن صالح،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الحسن بن عباس بن الجريش،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الحسن بن عبد الرحمن العُكلي،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الحسن بن عبيد اللَّه، </w:t>
      </w:r>
      <w:r>
        <w:rPr>
          <w:rFonts w:eastAsia="Amiri" w:cs="Amiri" w:ascii="Amiri" w:hAnsi="Amiri"/>
          <w:color w:val="111111"/>
          <w:sz w:val="28"/>
          <w:szCs w:val="28"/>
          <w:lang w:bidi="ar-SA"/>
        </w:rPr>
        <w:t>41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عبيد الكوفي،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الحسن بن عطية،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الحسن بن عقبة النهمي،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الحسن بن علي الزيتوني،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الحسن بن عليّ العمري،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الحسن بن عليّ الكوفي،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الحسن بن عليّ الوشا،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الحسن بن علي بن الياس،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الحسن بن عليّ بن شيب المعمري،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الحسن بن عليّ بن كيسان،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الحسن بن عليّ بن يقطين،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الحسن بن عمارة،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الحسن بن فضال،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الحسن بن محمد الأسدي،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الحسن بن محمد الزعفراني،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الحسن بن محمد بن الصباح،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الحسن بن مسلم،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الحسن بن معاذ الرضوي،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الحسن بن موسى،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الحسن بن ظريف،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الحسن بن وشيع،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الحسن مولى أبي عبد اللَّه عليه السلام،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الحسن بن نعمان،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الحسين بن الحسن بن أبان،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الحسين بن الفهم،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الحسين بن أبي العرندس،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الحسين بن أسلم،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الحسين بن حماد،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الحسين بن حمدان،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الحسين بن سعد،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الحسين بن صالح،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الحسين بن صالح بن زريق العطار،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الحسين بن عبد اللَّه،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الحسين بن عثمان،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الحسين بن عليّ بن أبي حمزة،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الحسين بن عليّ بن فضال،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الحسين بن عيسى بن ميسرة الرازي،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الحسين بن نعيم،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الحسين بن وليد،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الحسين بن هاشم،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الحسين بن يزيد،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الحسين بن يزيد النوفلي،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الحكم بن ظهير،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الحكم بن مسكين،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الحكيم بن المقسم،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حاتم بن اسماعيل،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حاتم بن ضبي،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حارثة بن وهب الخزاعي،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حبان،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حبشي بن جنادة،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حبيب الفارسي،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حبيب المعلّم،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حبيب أبو محمد امام مسجد عبد الحكم،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حبيب بن أبي ثابت،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حجاج بن يوسف،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حجين بن المثنى،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حذيفة بن منصور،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حراش بن أمية الخزاعي،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حرب بن سرج،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حزيم،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حسام بن حاتم الأصم،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حسان بن ابراهيم،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حسان بن حسان،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حسين بن حماد المقرئ،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حسين بن المختار،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حسين بن مروان الأنباري،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حفص بن سعيد،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حفص بن عبد اللَّه،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حفص بن عمر مؤذن علي بن يقطين،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حفص بن محمد المؤذن،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حفصة بنت عمر،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حكيم بن الحسين،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حكيم بن حكيم،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حمّاد النّاب،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حمّاد أبا أُسامة،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حمّاد بن حبيب الكوفي القطان،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حمّاد بن زيد،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حمّاد بن عثمان الحلبي،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حمدان بن الحسين،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حمدويه بن نصير،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حمزة الزيات،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حمزة بن عمرو الأسلمي،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حمزة بن محمد العلوي،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حميد الأعرج،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حميد بن عبد الرحمن،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حنش،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حنظلة الأسلمي،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حوّاء عليها السلام،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 بن مروان،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الخصيب بن ناصح البصري،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خادم لإبراهيم بن عبدة النيسابوري،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خارجة بن زيد بن ثابت،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خالد الحذاء،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خالد أبي العلاء الخفاف،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خالد بن الحارث،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خالد بن العدّاء بن هوذة،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خالد بن سعد،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خالد بن عبد اللَّه،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خالد بن عمر الكوفي،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خالد بن محمد الأصم،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خالد بن مختار الطائي،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خالد بن مخلد،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خديجة بنت خويلد عليها السلام،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خصيف،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خلاد بن الصائب الأنصاري،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خلاد بن عبيدة،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خلاص بن عمرو،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خلف بن حمّاد الأسدي،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خليفة بن خياط،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دذ</w:t>
      </w:r>
    </w:p>
    <w:p>
      <w:pPr>
        <w:pStyle w:val="BookText"/>
        <w:rPr/>
      </w:pPr>
      <w:r>
        <w:rPr>
          <w:rFonts w:ascii="Amiri" w:hAnsi="Amiri" w:eastAsia="Amiri" w:cs="Amiri"/>
          <w:color w:val="111111"/>
          <w:sz w:val="28"/>
          <w:sz w:val="28"/>
          <w:szCs w:val="28"/>
          <w:rtl w:val="true"/>
          <w:lang w:bidi="ar-SA"/>
        </w:rPr>
        <w:t xml:space="preserve">الدّوريستي،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داود بن أبي هند،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داود بن رزين،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داود بن رشيد،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داود بن عبد الحميد،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داود بن عبد الرحمن العطار،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داود بن كثير الرقي،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ذريح،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الربيع بن ثبرة،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الربيع بن صبيح،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الرغرتاني،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رابعة،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راشد بن سعد،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رافع بن عمر المزني،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ربعي بن عبد اللَّه،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ربيعة بن عباد الديلي،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ربيعة بن عبد الرحمن بن حصن الغنوي،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رجاء بن صبيح المحرشي،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رجل من الأنصار،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رجل من الحيّ،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رجل من أصحاب النبي،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رجل من خثعم،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رزين بن عثمان،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رشاء بن نظيف،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رفاعة بن موسى،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رفيع أبي العالية،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ريطة بنت سعد،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الزبير بن عدي،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الزبيري، </w:t>
      </w:r>
      <w:r>
        <w:rPr>
          <w:rFonts w:eastAsia="Amiri" w:cs="Amiri" w:ascii="Amiri" w:hAnsi="Amiri"/>
          <w:color w:val="111111"/>
          <w:sz w:val="28"/>
          <w:szCs w:val="28"/>
          <w:lang w:bidi="ar-SA"/>
        </w:rPr>
        <w:t>262</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زرّ بن حبيش،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زكريا بن محمد،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زمعة بن صالح،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زهير بن حرب،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زهير بن معاوية،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زياد بن أيوب،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زياد بن علاقة،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زيد بن الحسن الأنماطي،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زيد بن أنيسة،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زيد بن خالد الجهمي،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زيد بن شحام أبي أسامة،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زيد بن علي عليه السلام،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زيد بن يثيع،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السندي بن محمد البزاز،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السياري،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السمرقندي،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سالم بن أبي الجعد،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سالم بن أبي حفصة،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سالم بن شوال،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سالم بن عبد اللَّه،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سالم بن عمر،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سراقة بن مالك المدلجي،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سراقة بن مالك بن جعشم الكناني،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سرّاء بنت نبهان،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سريج بن نعمان،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سريج بن يونس،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سعدانة،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سعد بن عبد اللَّه القمي،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سعيد الجريري،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سعيد الرومي،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سعيد السمان،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سعيد بن أبي الربيع السمّان،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سعيد بن أبي مريم،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سعيد بن جبير مولى والبة الكوفية،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سعيد بن سالم،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سعيد بن سملة بن أبي الحسام،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سعيد بن عمرو الجعفي،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سعيد بن مزاحم بن أبي مزاحم،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سعيد بن ميسرة،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سعيد بن يحيى الأموي،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سعيد بن يحيى بن سعيد الأموي،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سفيان بن ابراهيم الجريري،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سفيان بن حسين، </w:t>
      </w:r>
      <w:r>
        <w:rPr>
          <w:rFonts w:eastAsia="Amiri" w:cs="Amiri" w:ascii="Amiri" w:hAnsi="Amiri"/>
          <w:color w:val="111111"/>
          <w:sz w:val="28"/>
          <w:szCs w:val="28"/>
          <w:lang w:bidi="ar-SA"/>
        </w:rPr>
        <w:t>178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سكين بن عبد العزيز،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سكين بن عمار،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سلمة بن شبيب،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سلمة بن كعب،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سلمة بن نبيط،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سلمة بن وحرام،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سليمان بن ابراهيم الرقي،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سليمان بن المغيرة،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سليمان بن بلال،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سليمان بن داود المنقري،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سليمان بن داود الهاشمي،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سليمان بن عمر بن الأحوص،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سليمان بن لوي،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سليمان بن موسى،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سليمان بن مهران،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سليمان بن يسار،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سليم بن الأسود،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سليم بن عامر،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سمّاك،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سمّاك بن حرب،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سندي بن محمد،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سوادة،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سوار بن مصعب،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سودة بنت زمعة بن قيس زوج النبي صلى الله عليه و آله،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سورة بن كليب،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سويد،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سويد بن غفلة،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سهل بن زنجلة الرازي،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سهل بن يوسف بن سهل بن أخي كعب بن مالك،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الشبلي،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الشيخ المفيد أبو علي الطوسي،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شبيب بن غرقدة،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شعبي،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شعيب أبي صالح،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شعيب بن أبي حمزة،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شقيق ابراهيم البلخي،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شهاب بن عباد،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شيبان،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شيخ من عبد القيس،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ص‌ض</w:t>
      </w:r>
    </w:p>
    <w:p>
      <w:pPr>
        <w:pStyle w:val="BookText"/>
        <w:rPr/>
      </w:pPr>
      <w:r>
        <w:rPr>
          <w:rFonts w:ascii="Amiri" w:hAnsi="Amiri" w:eastAsia="Amiri" w:cs="Amiri"/>
          <w:color w:val="111111"/>
          <w:sz w:val="28"/>
          <w:sz w:val="28"/>
          <w:szCs w:val="28"/>
          <w:rtl w:val="true"/>
          <w:lang w:bidi="ar-SA"/>
        </w:rPr>
        <w:t xml:space="preserve">الصائب بن يزيد،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الصحّاف،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الصعب بن جثامة الليثي،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صالح الأعمى،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صالح المريّ،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صالح بن السندي، </w:t>
      </w:r>
      <w:r>
        <w:rPr>
          <w:rFonts w:eastAsia="Amiri" w:cs="Amiri" w:ascii="Amiri" w:hAnsi="Amiri"/>
          <w:color w:val="111111"/>
          <w:sz w:val="28"/>
          <w:szCs w:val="28"/>
          <w:lang w:bidi="ar-SA"/>
        </w:rPr>
        <w:t>342</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أبي الأخضر،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صالح بن أبي حماد،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صالح بن زياد أبو سعيد السوسي،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صالح بن كيسان،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صالح مولى التوأمة،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الصباح المزني،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صبيح،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صدقة بن خالد،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صدقة بن يسار،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صفوان الجمال،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صفية بن شيبة،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صندل،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الضحاك بن عثمان،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طارق بن شهاب،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طاووس الفقيه،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طاووس اليماني،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طلحة بن عبد اللَّه بن كريز،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ع‌غ</w:t>
      </w:r>
    </w:p>
    <w:p>
      <w:pPr>
        <w:pStyle w:val="BookText"/>
        <w:rPr/>
      </w:pP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العدّاء بن خالد بن هوذة،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العلاء بن موسى أبو الجهم الباهلي،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عائشة بنت أبي بكر زوج النبي صلى الله عليه و آله،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عائشة بنت سعد،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عاصم بن بهدلة،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عاصم بن حميد الحناط،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عاصم بن عامر،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عاصم بن علي،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عاصم بن محمد العمري،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عاصم بن محمد بن زيد،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عامر السرّاج،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عامر بن وائلة،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عباد البصري،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عبّاد الدواجني،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عبادة بن صامت،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عباس بن الفضل،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عباس بن عمرو الفقيمي،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عبد اللَّه الكاهلي،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عبد اللَّه بن ابراهيم الجعفري،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عبد اللَّه بن ابراهيم بن علي بن عبد اللَّه بن جعفر بن أبي طالب،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عبد اللَّه بن الأجلح، </w:t>
      </w:r>
      <w:r>
        <w:rPr>
          <w:rFonts w:eastAsia="Amiri" w:cs="Amiri" w:ascii="Amiri" w:hAnsi="Amiri"/>
          <w:color w:val="111111"/>
          <w:sz w:val="28"/>
          <w:szCs w:val="28"/>
          <w:lang w:bidi="ar-SA"/>
        </w:rPr>
        <w:t>136</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أحمد بن حنبل،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عبد اللَّه بن الحارث،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عبد اللَّه بن الحسن العلوي،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عبد اللَّه بن القاسم،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عبد اللَّه بن النضر بن سمعان التميمي،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عبد اللَّه بن أبي بكر،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اللَّه بن أبي بكر بن محمد بن عمر بن حزم،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 اللَّه بن أبي زياد،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عبد اللَّه بن أبي سلمة،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عبد اللَّه بن أبي لبيد،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 اللَّه بن أبي نجيح،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عبد اللَّه بن أحمد،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عبد اللَّه بن أحمد بن عامر الطائي،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عبد اللَّه بن بديل بن ورقاء،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عبد اللَّه بن حذاقة،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عبد اللَّه بن داود،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عبد اللَّه بن رباح،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عبد اللَّه بن رجاء المكي،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عبد اللَّه بن زبير،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عبد اللَّه بن سعيد بن أبي هند،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عبد اللَّه بن عامر بن لحيّ،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عبد اللَّه بن عبد اللَّه،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عبد اللَّه بن عبد اللَّه عتبة بن مسعود،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عبد اللَّه بن عبد الرحمن الزهري،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عبد اللَّه بن عبيد أبو عمير،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عبد اللَّه بن عبيد بن عمير،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عبد اللَّه بن عثمان بن خثيم،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عبد اللَّه بن عطاء،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عبد اللَّه بن عليّ بن المقلبي،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عبد اللَّه بن عمر بن العاص،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عبد اللَّه بن عون،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عبد اللَّه بن فرقد،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عبد اللَّه بن قرط،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عبد اللَّه بن مبارك،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عبد اللَّه بن محمد البغوي،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عبد اللَّه بن محمد الحجال،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عبد اللَّه بن محمد الشامي،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عبد اللَّه بن محمد النفيلي،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عبد اللَّه بن محمد بن جعفر،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عبد اللَّه بن محمد بن خالد الطيالسي،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عبد اللَّه بن محمد بن عمارة الجرمي،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عبد اللَّه بن محمد بن عيسى،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عبد اللَّه بن مسلمة،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عبد اللَّه بن مسلمة بن قعنب،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عبد اللَّه بن معزّ الأودي،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عبد اللَّه بن معقل،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عبد اللَّه بن ميمون القدّاح، </w:t>
      </w:r>
      <w:r>
        <w:rPr>
          <w:rFonts w:eastAsia="Amiri" w:cs="Amiri" w:ascii="Amiri" w:hAnsi="Amiri"/>
          <w:color w:val="111111"/>
          <w:sz w:val="28"/>
          <w:szCs w:val="28"/>
          <w:lang w:bidi="ar-SA"/>
        </w:rPr>
        <w:t>336</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ميمون أبو عثمان السكري،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عبد اللَّه بن نافع الأصغر،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عبد اللَّه بن نمير،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عبد اللَّه بن وهب،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عبد اللَّه بن هذاقة بن قيس،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عبد اللَّه بن يحيى،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عبد اللَّه بن يحيى الكاهلي،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عبد اللَّه بن يزيد،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عبد اللَّه بن يعقوب المدني،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عبد اللَّه سبط المحدّث الجزائري،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عبد الأعلى بن حماد،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عبد الأعلى بن عبد الأعلى،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عبد الجبار بن العلاء،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عبد الحميد بن أبي الديلم،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عبد الحميد بن أبي العلا،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عبد الرحمن بن الأسود،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عبد الرحمن بن الحارث،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عبد الرحمن بن الحارث المخزومي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عبد الرحمن بن الحارث بن عيّاش،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عبد الرحمن بن القاسم،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عبد الرحمن بن أبي بكر،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عبد الرحمن بن أبي بكر أحمد بن أبي شريح،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عبد الرحمن بن أبي بكرة،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عبد الرحمن بن أبي حاتم،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عبد الرحمن بن أبي عبد اللَّه،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عبد الرحمن بن أبي ليلي،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عبد الرحمن بن أبي هاشم البجلي،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عبد الرحمن بن بهمان،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عبد الرحمن بن جعفر الحميري،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عبد الرحمن بن حجاج،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عبد الرحمن بن حرملة،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عبد الرحمن بن حميد بن عبد الرحمن،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عبد الرحمن بن سلم الرازي،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عبد الرحمن بن سيابة،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عبد الرحمن بن عبد اللَّه،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عبد الرحمن بن عياش،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عبد الرحمن بن محمد بن السلام،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عبد الرحمن بن معاذ،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عبد الرحمن بن مهدي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عبد الرحمن بن يزيد،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عبد السلام،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عبد السلام بن صالح أبو الصلت الهروي،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عبد السلام بن مطهّر،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عبد العزيز بن أبي روّاد،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عبد العزيز بن رفيع،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 العزيز بن عبد اللَّه بن خالد بن أسيد،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عبد العزيز بن عبد الصمد القمي البصري،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عبد العزيز بن عمر بن عبد العزيز،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عبد العزيز بن محمد الدراوردي،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عبد العظيم بن عبد اللَّه،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عبد الكريم الجزري،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عبد الكريم بن عتبة الهاشمي،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عبد الكريم بن عمر،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عبد الكريم بن مالك الجزري،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عبد المتعال بن طالب،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عبد الملك بن أبي بكر بن عبد الرحمن بن حارث بن هشام،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عبد الملك بن أبي سليمان،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عبد الملك بن أبي كثير، </w:t>
      </w:r>
      <w:r>
        <w:rPr>
          <w:rFonts w:eastAsia="Amiri" w:cs="Amiri" w:ascii="Amiri" w:hAnsi="Amiri"/>
          <w:color w:val="111111"/>
          <w:sz w:val="28"/>
          <w:szCs w:val="28"/>
          <w:lang w:bidi="ar-SA"/>
        </w:rPr>
        <w:t>97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عمرو،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عبد الواحد بن زياد،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عبد الواحد بن عبد اللَّه الموصلي،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عبد الواحد بن محمد بن عبدوس النيسابوري،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عبد الوارث،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عبد الوارث بن سعيد،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عبد الوهاب الثقفي،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عبد الوهاب بن عبد الرحيم الدمشقي،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عبد قيس،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عبدويه بن عامر،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عبدة بن سليمان،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عبدة بن عبد اللَّه،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عبيد اللَّه الحلبي،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عبيد اللَّه العبسي،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عبيد اللَّه بن الوليد،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عبيد اللَّه بن الوليد الوصافي،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عبيد اللَّه بن أبي رافع،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عبيد اللَّه بن أبي يزيد،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عبيد اللَّه بن رافع،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عبيد اللَّه بن سعيد،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عبيد اللَّه بن عبد اللَّه بن عتبة،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عبيد اللَّه بن عبد اللَّه بن عمر،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عبيد اللَّه بن عمر القواريري،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عبيد اللَّه بن محمد التيمي،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عبيد اللَّه بن موسى،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عتبة الغلام،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عثمان بن أبي شيبة،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عثمان بن أبي صالح،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عثمان بن عبد الرحمن،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عثمان بن عمر،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عثمان بن هيثم،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عجلان مولى المشمعل،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عدي بن أبي ثابت،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عدي بن ثابت،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عطاء بن السائب،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عطية العوفي،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عفان،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عقبة بن بشير،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عقبة بن محمد الحضرمي،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عقبة بن مكرم،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عكرمة بن عمار العجلي،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علاء بن رزين،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عليّ بن ابراهيم بن أحمد بن حمويه،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عليّ بن ابراهيم بن منصور، </w:t>
      </w:r>
      <w:r>
        <w:rPr>
          <w:rFonts w:eastAsia="Amiri" w:cs="Amiri" w:ascii="Amiri" w:hAnsi="Amiri"/>
          <w:color w:val="111111"/>
          <w:sz w:val="28"/>
          <w:szCs w:val="28"/>
          <w:lang w:bidi="ar-SA"/>
        </w:rPr>
        <w:t>224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عليّ بن اسماعيل،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عليّ بن الحسن الميثمي،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عليّ بن الحسين السعد آبادي،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عليّ بن الحسين الطاطري،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عليّ بن الحسين النحوي،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عليّ بن السندي،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عليّ بن الطيب الصابوني،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عليّ بن العباس،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عليّ بن أحمد الكوفي،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عليّ بن أحمد بن عبد الرحمن الفهري،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عليّ بن أحمد بن عبدان،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عليّ بن أحمد بن محمد بن عمران الدقاق،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عليّ بن حاتم،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عليّ بن حجر،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عليّ بن حجر السعدي،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عليّ بن حديد،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عليّ بن حمزة،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علي بن خشرم،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عليّ بن خطاب،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عليّ بن داود،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عليّ بن رزين،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عليّ بن ريان،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علي بن زيد،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عليّ بن زيد بن جدعان،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عليّ بن سالم،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علي بن سعيد الرازي،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عليّ بن سليمان الرازي،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عليّ بن سيف الضبيّ،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عليّ بن عاصم،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عليّ بن عباس،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عليّ بن عبد اللَّه الحسني،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عليّ بن عبد اللَّه الغراء،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عليّ بن عبد العزيز،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عليّ بن عبد الوهاب،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عليّ بن عليّ،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عليّ بن فضال،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عليّ بن مجاهد،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عليّ بن محمد بن بسطام،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عليّ بن محمد بن سليمان النوفلي،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عليّ بن محمد بن عمر بن العباس القصار،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عليّ بن معبد،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عليّ بن منصور،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علي بن النعمان،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هاشم،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عليّ بن هاشم بن مرزوق،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عليّ بن يعقوب الهاشمي،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علي السوري،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عمار بن أبي معاوية الدهني،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عمار بن رزيق،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عمارة بن زيد الواقدي،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الناقد،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عمران بن عبد اللَّه القمي،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عمران بن محمد بن أبي ليلي،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عمران بن مسلم،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عمران بن يزيد،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عمران بن عبد الرحيم،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عمر بن الحارث،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عمر بن أبي عمر مولى المطلب،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عمر بن أُذينة،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عمر بن جميح،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عمر بن ذر،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عمر بن سليم الزرقي،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عمر بن شعيب،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عمر بن عاصم،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عمر بن عبد اللَّه،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عمر بن علي،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عمر بن عون،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عمر بن مرّة،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عمر بن مسلم،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عمرو بن الفرات،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عمرو بن أبي المقدام،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عمرو بن أبي قيس،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عمرو بن خالد،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عمرو بن خالد الأسدي،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عمرو بن شمر،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عمرو بن مرّة،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عمرو بن قيس الملائي،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عمرو بن مالك الجنبي،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عمرو بن محمد،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عمير بن مرداس،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عمير مولى أمّ الفضل،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عمير مولى عبد اللَّه بن عباس،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عيسى الفراء،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عيسى بن سوادة،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عيسى بن طلحة،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عيسى بن طلحة بن عبيد اللَّه،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عيسى بن عبيد اللَّه بن عبد العزيز الموصلي،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عيسى بن عمران،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عيسى بن محمد بن أبي أيوب،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عيسى بن يونس،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غلام موسى بن جعفر عليه السلام،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الغنوي،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غياث بن ابراهيم،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الفضل بن العباس،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الفضل بن حباب،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الفضل بن يحيى،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الفضل بن يونس،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الفضيل بن دكين،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فتح الموصلي،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فرات بن أحنف، </w:t>
      </w:r>
      <w:r>
        <w:rPr>
          <w:rFonts w:eastAsia="IRNazanin" w:cs="IRNazanin"/>
          <w:color w:val="111111"/>
          <w:sz w:val="28"/>
          <w:szCs w:val="28"/>
          <w:lang w:bidi="fa-IR"/>
        </w:rPr>
        <w:t>209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فضالة بن أيوب،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فضالة بن عبيدة الأنصاري،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فضل الأسفاطي،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فضل بن يحيى البرمكي،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فضيل بن حسين الجحدري،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فضيل بن عثمان،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فضيل بن عياض،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فضيل بن غزوان،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فطر بن خليفة،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القاسم بن ابراهيم،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القاسم بن اسماعيل،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القاسم بن الربيع،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القاسم بن حسين النيسابوري،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القاسم بن زكريا،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القاسم بن سمرقندي،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القاسم بن عبد الرحمن،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القاسم بن محمد الأزدي،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القاسم بن محمد الاصبهاني،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القاضي المخزومي،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القعنبي،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قاسم الصيقل،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قبيسة بن زويب،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قتيبة،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قتيبة بن سعيد،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قرّة،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قطن،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قيس بن سمعان،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قيس بن مسلم،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كثير النوى،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كثير بن يحيى،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كريب،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كعب بن عجرة،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كعب بن مالك،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كلثوم بن عبد المؤمن الحراني،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لوط بن يحيى الأزدي،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ليث،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ليث بن سعد،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المثنى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المحمودي،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lang w:bidi="ar-SA"/>
        </w:rPr>
        <w:t>177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المطّلب بن عبد اللَّه بن حنطب،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المطهّر بن محمد الصحاف،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المظفّر بن جعفر بن المظفّر العلوي العمري‌المعتصم،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المعتمر بن سليمان،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المغيرة بن زياد،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المقرئ النقاش،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مالك بن دينار،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مالك بن ربيعة،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مالك بن سعير بن خمس،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مثنى بن عبد السلام،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محرّر بن أبي هريرة،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محرش الكعبي،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محمد الحميري،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محمد الدعلجي،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محمد بن ابراهيم البوشنجي،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بن ابراهيم التيمي،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محمد بن ابراهيم المقري،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محمد بن ابراهيم بن اسحاق الطالقاني،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محمد بن اسحاق الصغاني،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محمد بن اسحاق المسيبي،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محمد بن اسماعيل بن أبي سعيد الزيات،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محمد بن اسماعيل بن بزيع،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محمد بن البشار،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محمد بن الحسن الميثمي،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محمد بن الحسن بن زياد،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محمد بن الصباح،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محمد بن العباس المؤدب،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العلاء،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محمد بن العلاء الجرجاني،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محمد بن الفضل السدوسي،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محمد بن القاسم العلوي العقيقي،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محمد بن المثنى،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بن المفضل،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محمد بن المنكدر،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النصير،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أبي الحكم،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محمد بن أبي الصهبان،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محمد بن أبي القاسم،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محمد بن أبي حمزة،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محمد بن أبي حميد،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محمد بن أبي عبد اللَّه،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محمد بن أبي عبد اللَّه الكوفي،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محمد بن أبي يعقوب الكرماني،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محمد بن أحمد السناني،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محمد بن أحمد الشيباني،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محمد بن أحمد بن أبي قتادة،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محمد بن أحمد بن خيثمة،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محمد بن أحمد بن رزق،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محمد بن أحمد بن عليّ السمسار،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أحمد بن عليّ بن شكرويه،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أحمد بن يحيى،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محمد بن أحمد بن يحيى بن عمران الأشعري،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محمد بن أحمد بن يزيد،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محمد بن بشار،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محمد بن بكر،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محمد بن ثابت العبدي،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محمد بن ثور،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بن جابر،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محمد بن جبير بن مطعم،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محمد بن جعفر المزكي،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بن جعفر النوفلي،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محمد بن حاتم،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محمد بن حاتم بن علي،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محمد بن حاتم بن ميمون،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محمد بن حاتم بن نعيم،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محمد بن حميد،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محمد بن خالد الطيالسي،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محمد بن رافع،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محمد بن ربيعة،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محمد بن رمح،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محمد بن زنجويه،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محمد بن زياد،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محمد بن زياد الأزدي،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محمد بن زيد،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محمد بن سابق،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محمد بن سعيد بن غزوان،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محمد بن سلمة،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محمد بن سليمان الأنباري،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محمد بن سماعة بن مهران،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محمد بن سنان الرامرزي،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محمد بن شاذان بن نعيم،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محمد بن صالح الكليني،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محمد بن طارق،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محمد بن عاصم،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محمد بن عباد،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محمد بن عبد اللَّه الأنصاري،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محمد بن عبد اللَّه الحافظ، </w:t>
      </w:r>
      <w:r>
        <w:rPr>
          <w:rFonts w:eastAsia="IRNazanin" w:cs="IRNazanin"/>
          <w:color w:val="111111"/>
          <w:sz w:val="28"/>
          <w:szCs w:val="28"/>
          <w:lang w:bidi="fa-IR"/>
        </w:rPr>
        <w:t>254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الخزاعي،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محمد بن عبد اللَّه الكوفي،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محمد بن عبد اللَّه بن الحكم،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محمد بن عبد اللَّه بن أبي سليمان،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محمد بن عبد اللَّه بن أحمد الواعظ،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محمد بن عبد اللَّه بن نمير،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محمد بن عبد الأعلى،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محمد بن عبد الحميد،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محمد بن عبد العزيز،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محمد بن عبيد،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محمد بن عبيد المحاربي،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محمد بن عليّ بن النعمان،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محمد بن عليّ بن زبير البلخي،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محمد بن علي بن عبد الصمد النيسابوري،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عليّ بن فضّال،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محمد بن عمران،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محمد بن عمر بن علي،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عمر بن يزيد،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محمد بن عون أبو عون الزيادي،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محمد بن قدامة،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 بن قولويه،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محمد بن مرزوق،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محمد بن معمر،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 بن منصور،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بن موسى،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محمد بن موسى القمي،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محمد بن موسى المتوكل،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محمد بن موسى الهمداني،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محمد بن مهران،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محمد بن ميمون،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محمد بن نصير،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محمد بن الوليد،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محمد بن يحيى المعاذي،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محمد بن يحيى بن أبي عمرو العدني،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محمد بن يحيى بن الحسن العمي،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محمد بن يزيد أخو كرخويه،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يزيد بن خنس،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محمود بن غيلان،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lang w:bidi="fa-IR"/>
        </w:rPr>
        <w:t>388</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مزاحم بن أبي مزاحم،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مسافع بن شيبة الحجبي،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مسدّد،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مسعر،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مسعود بن الحكم الزرقي،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مسعود بن الحكيم،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مسمع بن عبد الملك،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مسوّر بن مخرمة بن عبد المطلب،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مصعب بن المقدام،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مصعب بن عبد اللَّه،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معلى بن محمد،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معمر الزيات،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معمر بن عبد اللَّه بن حارثة بن نصر،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مغيرة،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مفضّل بن صالح،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مقاتل بن مقاتل،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ملك الموت،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مندل،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منصور بن العباس،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منصور بن يونس،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منهال القصاب،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موسى بن اسماعيل،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موسى بن السلام،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موسى بن الطارق،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موسى بن القاسم،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موسى بن زياد بن هزيم السعدي،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موسى بن طلحة،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موسى بن عبيدة،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موسى بن عقبة،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موسى بن عمر،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موسى بن عمران النخعي،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موسى بن عيسى،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موسى بن يعقوب،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مهاجر بن مسمار،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مهدي بن أبي حرب الحسيني،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مؤمل،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مؤمل بن الفضل،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النصر بن ابراهيم الزاهد،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النضر بن اسماعيل البجلي،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النضر بن سويد،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النضر بن شميل،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ناجية بن جندب الخزاعي الأسلمي،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ناصر بن مرزوق،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نافع بن جبير،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نافع مولى عمر بن الخطاب،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نبيشة الهذلي،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نبيط،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نصر بن عبد الرحمن الكوفي،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نصر بن عليّ الجهضمي،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نضر بن سويد،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الواثق،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الوشا،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وهب بن عبد اللَّه،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وهيب،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الهرماس بن زياد الباهلي،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هارون بن خارجة،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هارون بن سعيد المصري،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هارون بن عبد اللَّه،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هارون بن المغيرة،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هاشم بن القاسم،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هدّاب بن خالد،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هدبة بن خالد،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هشام الخراساني،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هشام الدستوائي،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هشام بن حسّام،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هشام بن سليمان المخزومي،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هشام بن عمار،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هشام بن الغاز،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هشام صاحب الدستوائي،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هشيم،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هلال بن عامر،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هلال بن عامر المزني،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هنّاد بن السرّي،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هوذة بن الخليفة،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يحيى الصنعاني،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يحيى بن الأشعث،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يحيى بن الحصين،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يحيى بن اليمان،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يحيى بن أبي اسحاق،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أبي زائدة، </w:t>
      </w:r>
      <w:r>
        <w:rPr>
          <w:rFonts w:eastAsia="Amiri" w:cs="Amiri" w:ascii="Amiri" w:hAnsi="Amiri"/>
          <w:color w:val="111111"/>
          <w:sz w:val="28"/>
          <w:szCs w:val="28"/>
          <w:lang w:bidi="ar-SA"/>
        </w:rPr>
        <w:t>152</w:t>
      </w:r>
      <w:bookmarkStart w:id="969" w:name="pg737_7204"/>
    </w:p>
    <w:p>
      <w:pPr>
        <w:pStyle w:val="BookText"/>
        <w:rPr/>
      </w:pPr>
      <w:bookmarkEnd w:id="969"/>
      <w:r>
        <w:rPr>
          <w:rFonts w:ascii="Amiri" w:hAnsi="Amiri" w:eastAsia="Amiri" w:cs="Amiri"/>
          <w:color w:val="111111"/>
          <w:sz w:val="28"/>
          <w:sz w:val="28"/>
          <w:szCs w:val="28"/>
          <w:rtl w:val="true"/>
          <w:lang w:bidi="ar-SA"/>
        </w:rPr>
        <w:t xml:space="preserve">يحيى بن أكثم،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يحيى بن حبيب بن عربي،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يحيى بن خالد البرمكي،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يحيى بن سليم،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يحيى بن صالح،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يحيى بن عبد اللَّه بن بكير المصري،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يحيى بن علي،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يحيى بن كثير أبو غسّان،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يحيى بن موسى الصنعاني،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يحيى بن يحيى،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يحيى بن يمان،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يزيد بن أبان،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يزيد بن أبي زياد،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يزيد بن أبي مريم،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يزيد بن خليفة،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يزيد بن ذريع،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يزيد بن سليط الزيدي،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يزيد بن سنام،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يزيد بن عبد اللَّه بن الهاد،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يزيد بن هارون،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يزيد الرقاشي،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يعقوب الأحمر،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يعقوب بن ابراهيم،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يعقوب بن جعفر بن أبي كثير المدني،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يعقوب بن خالد،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يعقوب بن سفيان،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يعقوب بن عبد الرحمن القارئ،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يعقوب بن يحيى،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يعلى بن عبيد،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يوسف بن السخت،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يوسف بن عيسى،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يوسف بن موسى،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يونس بن بكير،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يونس بن محمد،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Heading4"/>
        <w:numPr>
          <w:ilvl w:val="3"/>
          <w:numId w:val="1"/>
        </w:numPr>
        <w:rPr/>
      </w:pPr>
      <w:bookmarkStart w:id="970" w:name="__RefHeading___Toc6194643_211673320"/>
      <w:bookmarkStart w:id="971" w:name="_Toc361"/>
      <w:bookmarkEnd w:id="970"/>
      <w:r>
        <w:rPr>
          <w:rtl w:val="true"/>
        </w:rPr>
        <w:t>فهرس القبائل</w:t>
      </w:r>
      <w:bookmarkEnd w:id="971"/>
    </w:p>
    <w:p>
      <w:pPr>
        <w:pStyle w:val="BookText"/>
        <w:rPr/>
      </w:pPr>
      <w:r>
        <w:rPr>
          <w:rFonts w:ascii="Amiri" w:hAnsi="Amiri" w:eastAsia="Amiri" w:cs="Amiri"/>
          <w:color w:val="111111"/>
          <w:sz w:val="28"/>
          <w:sz w:val="28"/>
          <w:szCs w:val="28"/>
          <w:rtl w:val="true"/>
          <w:lang w:bidi="ar-SA"/>
        </w:rPr>
        <w:t xml:space="preserve">أهل اليمن،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بني إسرائيل،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بني جمح،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بني خزاعة،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بني سعد،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بني شيبة،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بني عبد المطلب،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بني كنانة،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القبط،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lang w:bidi="ar-SA"/>
        </w:rPr>
        <w:t>206</w:t>
      </w:r>
      <w:bookmarkStart w:id="972" w:name="pg737_7205"/>
    </w:p>
    <w:p>
      <w:pPr>
        <w:pStyle w:val="Heading4"/>
        <w:numPr>
          <w:ilvl w:val="3"/>
          <w:numId w:val="1"/>
        </w:numPr>
        <w:rPr/>
      </w:pPr>
      <w:bookmarkStart w:id="973" w:name="__RefHeading___Toc6194645_211673320"/>
      <w:bookmarkStart w:id="974" w:name="_Toc362"/>
      <w:bookmarkEnd w:id="972"/>
      <w:bookmarkEnd w:id="973"/>
      <w:r>
        <w:rPr>
          <w:rtl w:val="true"/>
        </w:rPr>
        <w:t>فهرس الأمكنة والبلدان والجبال والأودية والأنهار</w:t>
      </w:r>
      <w:bookmarkEnd w:id="974"/>
    </w:p>
    <w:p>
      <w:pPr>
        <w:pStyle w:val="BookText"/>
        <w:rPr/>
      </w:pPr>
      <w:r>
        <w:rPr>
          <w:rFonts w:ascii="IRNazanin" w:hAnsi="IRNazanin" w:eastAsia="IRNazanin"/>
          <w:color w:val="111111"/>
          <w:sz w:val="28"/>
          <w:sz w:val="28"/>
          <w:szCs w:val="28"/>
          <w:rtl w:val="true"/>
          <w:lang w:bidi="fa-IR"/>
        </w:rPr>
        <w:t xml:space="preserve">الأبطح،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الأبواء،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البيداء،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الترعة،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الثعلبية،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الثَنيّة السفلى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الثَنيّة العقبة،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الثَنيّة العليا،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الجبل الأيمن،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الجعرانة،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الجمار،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الجمرة،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الجمرة الأولى،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الحجون،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الحزورة،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الرغرتان،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الروحاء،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السقيا،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الضراح،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الضفار،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العبري،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431</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المأزمين،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المحصّب،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المسعى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المشعر الحرام،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الملتزم،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أبي قبيس،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باب الحناطين،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بطن مرّ،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بين العلمين،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ثبير،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ثنيّة حرشاء،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ثنيّة كلاب،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جبل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جبل جمع،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جمرة العظمى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جمرة العقبة،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جمرةالوسطى،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حجر إسماعيل،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ذو طُوى،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ذي الحليفة،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ذي طَوى،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رملة مصر،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رويثة،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زقاق آل أبي حسين،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زقاق العطارين،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سرف،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سفاح الروحاء،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ضبع،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طور سيناء،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bookmarkStart w:id="975" w:name="pg737_7207"/>
    </w:p>
    <w:p>
      <w:pPr>
        <w:pStyle w:val="BookText"/>
        <w:rPr/>
      </w:pPr>
      <w:bookmarkEnd w:id="975"/>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عقبة المدنيين،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عقبة ذي طوى،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فجاج الروحاء،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قديد،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قرن الثعالب،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قزح،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قعيقعان،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مسجد الخيف،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مسجد منى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معرّس النبي صلى الله عليه و آله،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مقبرة المعلى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منازل بني هاشم،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نمرة،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وادي محسّر،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وادي مكة،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واقصة،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ودّان،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Heading4"/>
        <w:numPr>
          <w:ilvl w:val="3"/>
          <w:numId w:val="1"/>
        </w:numPr>
        <w:rPr/>
      </w:pPr>
      <w:bookmarkStart w:id="976" w:name="__RefHeading___Toc6194647_211673320"/>
      <w:bookmarkStart w:id="977" w:name="_Toc363"/>
      <w:bookmarkEnd w:id="976"/>
      <w:r>
        <w:rPr>
          <w:rtl w:val="true"/>
        </w:rPr>
        <w:t>الأزمنة</w:t>
      </w:r>
      <w:bookmarkEnd w:id="977"/>
    </w:p>
    <w:p>
      <w:pPr>
        <w:pStyle w:val="BookText"/>
        <w:rPr/>
      </w:pPr>
      <w:r>
        <w:rPr>
          <w:rFonts w:ascii="Amiri" w:hAnsi="Amiri" w:eastAsia="Amiri" w:cs="Amiri"/>
          <w:color w:val="111111"/>
          <w:sz w:val="28"/>
          <w:sz w:val="28"/>
          <w:szCs w:val="28"/>
          <w:rtl w:val="true"/>
          <w:lang w:bidi="ar-SA"/>
        </w:rPr>
        <w:t xml:space="preserve">الأيام المعدودات والمعلومات،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أشهر الحج،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أيام التشريق،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أيام منى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عام الحديبية،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عشية عرفة،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ليلة المزدلفة،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ليلة عرفة،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يوم الأضحى،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التروية،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w:t>
      </w:r>
      <w:bookmarkStart w:id="978" w:name="pg737_7208"/>
    </w:p>
    <w:p>
      <w:pPr>
        <w:pStyle w:val="BookText"/>
        <w:rPr/>
      </w:pPr>
      <w:bookmarkEnd w:id="978"/>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يوم الحج الأكبر،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يوم الحديبية،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يوم الرؤوس،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يوم العيد،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يوم الفتح،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يوم القرّ،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26</w:t>
      </w:r>
    </w:p>
    <w:p>
      <w:pPr>
        <w:pStyle w:val="Heading4"/>
        <w:numPr>
          <w:ilvl w:val="3"/>
          <w:numId w:val="1"/>
        </w:numPr>
        <w:rPr/>
      </w:pPr>
      <w:bookmarkStart w:id="979" w:name="__RefHeading___Toc6194649_211673320"/>
      <w:bookmarkStart w:id="980" w:name="_Toc364"/>
      <w:bookmarkEnd w:id="979"/>
      <w:r>
        <w:rPr>
          <w:rtl w:val="true"/>
        </w:rPr>
        <w:t>الألبسة</w:t>
      </w:r>
      <w:bookmarkEnd w:id="980"/>
    </w:p>
    <w:p>
      <w:pPr>
        <w:pStyle w:val="BookText"/>
        <w:rPr/>
      </w:pPr>
      <w:r>
        <w:rPr>
          <w:rFonts w:ascii="IRNazanin" w:hAnsi="IRNazanin" w:eastAsia="IRNazanin"/>
          <w:color w:val="111111"/>
          <w:sz w:val="28"/>
          <w:sz w:val="28"/>
          <w:szCs w:val="28"/>
          <w:rtl w:val="true"/>
          <w:lang w:bidi="fa-IR"/>
        </w:rPr>
        <w:t xml:space="preserve">إزار،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الأنطاع،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الثياب،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النمار،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برطلة،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ثوب كرسف،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الخصف،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رداء،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رداء ممشق،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عباءة،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عمائم الرجال،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عمامة،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القباطي،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القطيفة،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القلنسوة، </w:t>
      </w:r>
      <w:r>
        <w:rPr>
          <w:rFonts w:eastAsia="Amiri" w:cs="Amiri" w:ascii="Amiri" w:hAnsi="Amiri"/>
          <w:color w:val="111111"/>
          <w:sz w:val="28"/>
          <w:szCs w:val="28"/>
          <w:lang w:bidi="ar-SA"/>
        </w:rPr>
        <w:t>383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قميص أبيض، </w:t>
      </w:r>
      <w:r>
        <w:rPr>
          <w:rFonts w:eastAsia="Amiri" w:cs="Amiri" w:ascii="Amiri" w:hAnsi="Amiri"/>
          <w:color w:val="111111"/>
          <w:sz w:val="28"/>
          <w:szCs w:val="28"/>
          <w:lang w:bidi="ar-SA"/>
        </w:rPr>
        <w:t>42</w:t>
      </w:r>
      <w:bookmarkStart w:id="981" w:name="pg737_7209"/>
    </w:p>
    <w:p>
      <w:pPr>
        <w:pStyle w:val="Heading4"/>
        <w:numPr>
          <w:ilvl w:val="3"/>
          <w:numId w:val="1"/>
        </w:numPr>
        <w:rPr/>
      </w:pPr>
      <w:bookmarkStart w:id="982" w:name="__RefHeading___Toc6194651_211673320"/>
      <w:bookmarkStart w:id="983" w:name="_Toc365"/>
      <w:bookmarkEnd w:id="981"/>
      <w:bookmarkEnd w:id="982"/>
      <w:r>
        <w:rPr>
          <w:rtl w:val="true"/>
        </w:rPr>
        <w:t>مصادر كتب الشيعة</w:t>
      </w:r>
      <w:bookmarkEnd w:id="983"/>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محمد بن الحسن الحرّ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فضل بن الحسن الطبرسي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وإزهاق الباطل نور اللَّه الحسيني المرعشي التستري 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الشيخ المفيد محمد بن محمد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النعمان العكبري البغدادي</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أبو جعفر محمد بن الحسن الطوسي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محمد بن مكّي العاملي 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محمد بن محمد بن النعمان المفيد النجف الأشرف</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الإستبصار شيخ الطائفة أبو جعفر محمد بن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الحسن الطوسي</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عاصم بن حميد عاصم بن حميد الحنّاط مولى كوفي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علاء بن رزين علاء بن رزين العلاء قم </w:t>
      </w:r>
      <w:r>
        <w:rPr>
          <w:rFonts w:eastAsia="Amiri" w:cs="Amiri" w:ascii="Amiri" w:hAnsi="Amiri"/>
          <w:color w:val="111111"/>
          <w:sz w:val="28"/>
          <w:szCs w:val="28"/>
          <w:lang w:bidi="ar-SA"/>
        </w:rPr>
        <w:t>1405</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الدين في صفات الشيخ الجليل الحسن بن أبي الحسن 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المؤمنين الديلمي</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أبو علي الفضل بن الحسن الطبرسي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رضيّ الدين عليّ بن موسى بن جعفر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بن طاووس</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الصدوق محمد بن عليّ بن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الحسين بن بابويه القمّي</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شيخ الطائفة محمد بن الحسن الطوسي النجف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عليّ بن الحسين بن موسى بن بابويه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القمّي</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 أخطار الأسفار ابن طاووس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والأزمان</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العلّامة 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أبو جعفر محمد بن الحسن بن فرّوخ 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الصفّار</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الأمين الشيخ إبراهيم بن عليّ بن حسن الكفعمي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المواليد الفضل بن حسن بن الفضل الطبرسي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الولي السيد هاشم البحراني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الإمام الخميني قدس سره 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العسكري عليه السلام المنسوب الى الإمام أبي محمد ش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الحسن العسكري عليه السلام</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السيّد هاشم البحراني 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الجِنان جمال الدين أبو الفتوح حسين بن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ورُوحُ الجَنان عليّ بن محمد بن أحمد الرازي</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المولى محمد محسن المشتهر 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بالفيض الكاشاني</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أبو نصر محمد بن مسعود بن عيّاش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السّلمي</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أبو الحسن عليّ بن إبراهيم القمّي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عبد عليّ بن جمعة العروسي الحويزي 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أبو الصلاح تقيّ الدين بن نجم الدين ت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بن عبيد اللَّه الحلبي</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أبو الحسين ورّام بن أبي فراس 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ascii="Amiri" w:hAnsi="Amiri" w:eastAsia="Amiri" w:cs="Amiri"/>
          <w:color w:val="111111"/>
          <w:sz w:val="28"/>
          <w:sz w:val="28"/>
          <w:szCs w:val="28"/>
          <w:rtl w:val="true"/>
          <w:lang w:bidi="ar-SA"/>
        </w:rPr>
        <w:t>النواظر المالكي</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أبو جعفر محمد بن عليّ بن الحسين 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موسى بن بابويه القمّي</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الشيخ الطوسي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عماد الدين محمد بن عليّ الطوسي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الشهير بابن حمزة</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الشيخ الصدوق 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 آية اللَّه السيّد حسين الطباطبائي البروجردي قم</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أو الأشعثيّات محمد بن محمد بن الأشعث الكوفي 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الشيخ محمد حسن النجفي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السيّد هاشم الحسيني البحراني 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قطب الدين سعيد بن هبة اللَّه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الراوندي</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الشيخ الصدوق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اللّئالي على ما نُقل عنه في مستدرك الوسائل</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أبي حنيفة النعمان بن حمد بن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منصور بن أحمد بن حيّون التميمي المغربي</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محمد بن جرير الطبري 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محمد بن الفتال النيسابوري 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اللمعة زين الدين محمد بن مكّي العاملي 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كمال‌الدين‌ميثم‌بن عليّ بن ميثم‌البحراني 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الإمام عليّ بن الحسين عليهما السلام 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أبو محمد عليّ بن يونس العاملي 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النباطي البياضي</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أبو جعفر محمد بن عليّ بن الحسين 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بن موسى بن بابويه القمّي</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أبو العباس جمال الدين أحمد بن 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محمد بن فهد الأسدي الحلّي</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الشيخ الصدوق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إبن البطريق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والمعارف الشيخ عبد اللَّه بن نواللَّه البحراني من تلامذة المجلسي قم</w:t>
      </w:r>
    </w:p>
    <w:p>
      <w:pPr>
        <w:pStyle w:val="BookText"/>
        <w:rPr/>
      </w:pPr>
      <w:r>
        <w:rPr>
          <w:rFonts w:ascii="Amiri" w:hAnsi="Amiri" w:eastAsia="Amiri" w:cs="Amiri"/>
          <w:color w:val="111111"/>
          <w:sz w:val="28"/>
          <w:sz w:val="28"/>
          <w:szCs w:val="28"/>
          <w:rtl w:val="true"/>
          <w:lang w:bidi="ar-SA"/>
        </w:rPr>
        <w:t>والأحوال الأصبهاني</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محمد بن عليّ بن إبراهيم الأحسائي 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المعروف بابن أبي جمهور</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 الشيخ الصدوق طهران انتشارات جهان</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الشيخ حسين بن عبد الوهاب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السيد هاشم البحراني طهران</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الشيخ الأكبر عبد الحسين بن أحمد 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والأدب الأمينيّ النجفي</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الأبواب رضيّ‌الدين عليّ بن موسى بن طاووس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أبو الفضل سديد الدين شاذان بن 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جبرئيل القمّي</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الخمسة السيد مرتضى‌الحسيني الفيروزآبادي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عليه السلام منسوب الى عليّ بن موسى الرضا عليه السلام 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الشيخ الصدوق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 ابن طاووس قم</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أبو العباس عبد اللَّه بن جعفر 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الحميري القمّي</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قطب‌الدين سعيد بن هبةاللَّه‌الراوندي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أبو جعفر محمد بن يعقوب الكليني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جعفر بن محمد بن قولويه 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يحيى بن الحسين الشجري ت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أبو جعفر الطوسي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أبو عبد اللَّه محمد بن ابراهيم بن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جعفر النعماني</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عليّ بن عيسى ابن أبي الفتح الإربلي 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الشيخ الصدوق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أبو الفتح محمد بن عليّ الكراجكي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الشيخ فخر الدين الطريحي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أبو جعفر أحمد بن محمد بن خالد 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p>
    <w:p>
      <w:pPr>
        <w:pStyle w:val="BookText"/>
        <w:rPr/>
      </w:pPr>
      <w:r>
        <w:rPr>
          <w:rFonts w:ascii="Amiri" w:hAnsi="Amiri" w:eastAsia="Amiri" w:cs="Amiri"/>
          <w:color w:val="111111"/>
          <w:sz w:val="28"/>
          <w:sz w:val="28"/>
          <w:szCs w:val="28"/>
          <w:rtl w:val="true"/>
          <w:lang w:bidi="ar-SA"/>
        </w:rPr>
        <w:t>البرقي الإسلاميّة</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فيما نزل في القائم السيد هاشم البحراني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الحجة عليه السلام</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 السيد هاشم البحراني قم</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المولى محمد باقر المجلسي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محمد بن جعفر بن عليّ بن جعفر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المشهدي الحائري</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من كتاب الإرشاد أبو الحسن منصور بن يوسف بن عليّ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أبو محمد الحسين بن محمد النوري 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في إمامة عليّ أبو جعفر محمد بن جرير بن رستم ق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بن أبي طالب عليه السلام الطبري</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أبو عبد اللَّه محمد بن أحمد بن 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إدريس الحلّي</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إبراهيم بن عليّ بن الحسن الكفعمي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الشيخ الطائفة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الشيخ الصدوق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آية اللَّه السيّد أبو القاسم بن عليّ أكبر الخوئي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الشيخ الصدوق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الشيخ المفيد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ابن طاووس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محمد بن عليّ بن شهر آشوب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984" w:name="pg737_7213"/>
    </w:p>
    <w:p>
      <w:pPr>
        <w:pStyle w:val="BookText"/>
        <w:rPr/>
      </w:pPr>
      <w:bookmarkEnd w:id="984"/>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 وتنبيه الخاطر الشيخ الجليل الحسين بن محمد بن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الحسن بن نصر الحلواني</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أحمد بن محمد بن عيسى 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المولى محمد محسن المشتهر ت </w:t>
      </w:r>
      <w:r>
        <w:rPr>
          <w:rFonts w:eastAsia="Amiri" w:cs="Amiri" w:ascii="Amiri" w:hAnsi="Amiri"/>
          <w:color w:val="111111"/>
          <w:sz w:val="28"/>
          <w:szCs w:val="28"/>
          <w:lang w:bidi="ar-SA"/>
        </w:rPr>
        <w:t>1091</w:t>
      </w:r>
    </w:p>
    <w:p>
      <w:pPr>
        <w:pStyle w:val="BookText"/>
        <w:rPr/>
      </w:pPr>
      <w:r>
        <w:rPr>
          <w:rFonts w:ascii="Amiri" w:hAnsi="Amiri" w:eastAsia="Amiri" w:cs="Amiri"/>
          <w:color w:val="111111"/>
          <w:sz w:val="28"/>
          <w:sz w:val="28"/>
          <w:szCs w:val="28"/>
          <w:rtl w:val="true"/>
          <w:lang w:bidi="ar-SA"/>
        </w:rPr>
        <w:t>بالفيض الكاشاني</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العاملي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 الحسين بن حمدان الحضيني مخطوط</w:t>
      </w:r>
    </w:p>
    <w:p>
      <w:pPr>
        <w:pStyle w:val="Heading4"/>
        <w:numPr>
          <w:ilvl w:val="3"/>
          <w:numId w:val="1"/>
        </w:numPr>
        <w:rPr/>
      </w:pPr>
      <w:bookmarkStart w:id="985" w:name="__RefHeading___Toc6194653_211673320"/>
      <w:bookmarkStart w:id="986" w:name="_Toc366"/>
      <w:bookmarkEnd w:id="985"/>
      <w:r>
        <w:rPr>
          <w:rtl w:val="true"/>
        </w:rPr>
        <w:t>مصادر كتب السنّة</w:t>
      </w:r>
      <w:bookmarkEnd w:id="986"/>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السادة المتقين أبو الفيض محمد الزبيدي ت </w:t>
      </w:r>
      <w:r>
        <w:rPr>
          <w:rFonts w:eastAsia="Amiri" w:cs="Amiri" w:ascii="Amiri" w:hAnsi="Amiri"/>
          <w:color w:val="111111"/>
          <w:sz w:val="28"/>
          <w:szCs w:val="28"/>
          <w:lang w:bidi="ar-SA"/>
        </w:rPr>
        <w:t>1205</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المؤرّخ عليّ بن الحسين بن عليّ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تقريب أبو حاتم محمد بن حبّان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صحيح ابن حبّان</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أبو الحسن علي بن أحمد الواحدي 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في معرفة أبو عمر يوسف بن عبد اللَّه بن محمد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IRNazanin" w:hAnsi="IRNazanin" w:eastAsia="IRNazanin"/>
          <w:color w:val="111111"/>
          <w:sz w:val="28"/>
          <w:sz w:val="28"/>
          <w:szCs w:val="28"/>
          <w:rtl w:val="true"/>
          <w:lang w:bidi="fa-IR"/>
        </w:rPr>
        <w:t>الأصحاب بن عبد البرّ</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عليّ بن محمد بن محمد الشيباني ت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الصحابة الشهير بابن الأثير</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في‌تمييزالصحابة 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أبو الفرج عليّ بن الحسين بن محمد 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الأصبهاني</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أحمد بن يحيى بن جابر البلاذُري ت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أبو الفداء اسماعيل بن كثير الدمشقي ت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علامات مهدي عليّ بن حسام الدين الشهير بالمتّقي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آخر الزمان عليه السلام الهندي الجونپوري</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أبو جعفر محمد بن جرير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أحمد بن علي الخطيب البغدادي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إسماعيل بن إبراهيم الجعفي‌البخاري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يوسف بن قزعلي بن عبد اللَّه سبط 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مكتبة</w:t>
      </w:r>
    </w:p>
    <w:p>
      <w:pPr>
        <w:pStyle w:val="BookText"/>
        <w:rPr/>
      </w:pPr>
      <w:r>
        <w:rPr>
          <w:rFonts w:ascii="Amiri" w:hAnsi="Amiri" w:eastAsia="Amiri" w:cs="Amiri"/>
          <w:color w:val="111111"/>
          <w:sz w:val="28"/>
          <w:sz w:val="28"/>
          <w:szCs w:val="28"/>
          <w:rtl w:val="true"/>
          <w:lang w:bidi="ar-SA"/>
        </w:rPr>
        <w:t>ابن الجوزي نينوى</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عليه السلام علي بن الحسين بن هبة اللَّه المعروف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تاريخ دمشق الكبير بابن عساكر</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الحسن عليه السلام ابن عساكر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من تاريخ دمشق</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الحسين عليه السلام ابن عساكر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من تاريخ دمشق</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السجاد عليه السلام ابن عساكر طهران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من تاريخ دمشق</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الباقر عليه السلام ابن عساكر طهران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من تاريخ دمشق</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عبد العظيم بن عبد القوى المنذري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لما في الموطّأ من يوسف بن عبد اللَّه بن محمد بن عبد ت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مكتبة الوادي</w:t>
      </w:r>
    </w:p>
    <w:p>
      <w:pPr>
        <w:pStyle w:val="BookText"/>
        <w:rPr/>
      </w:pPr>
      <w:r>
        <w:rPr>
          <w:rFonts w:ascii="Amiri" w:hAnsi="Amiri" w:eastAsia="Amiri" w:cs="Amiri"/>
          <w:color w:val="111111"/>
          <w:sz w:val="28"/>
          <w:sz w:val="28"/>
          <w:szCs w:val="28"/>
          <w:rtl w:val="true"/>
          <w:lang w:bidi="ar-SA"/>
        </w:rPr>
        <w:t>المعاني والأسانيد البرّ النمري القرطبي</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دمشق عبد القادر بدران ت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جمال‌الدين أبي‌الحجّاج يوسف‌المزي 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جلال الدين عبد الرحمن بن أبي بكر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أبو جعفر محمد بن جرير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أبو عبد اللَّه محمد بن أحمد الأنصاري 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القرطبي</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للفتاوي السيوطي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أبو نعيم أحمد بن عبد اللَّه الأصبهاني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الأصفياء</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أبو عبد الرحمن أحمد بن شعيب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عليّ بن أبي طالب عليه السلام النسائي</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جلال الدين عبد الرحمن بن الكمال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اصفهان أبو نعيم أحمد بن عبد اللَّه الأصبهاني 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النظرة في مناقب أبو جعفر أحمد الشهير بالمحبّ 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العشرة الطبري</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الآداب أبو إسحاق إبراهيم بن عليّ الحُصْرِي القاهرة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القَيْرَواني</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أبو عبد اللَّه محمد بن يزيد القزويني 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سليمان بن الأشعث السجستاني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الأزدي</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أبو عيسى محمد بن عيسى بن سورة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الفكر</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 قطني علي بن عمر الدار قطني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عبد اللَّه بن عبد الرحمن السمرقندي 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أبو بكر أحمد بن الحسين بن عليّ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الفكر</w:t>
      </w:r>
    </w:p>
    <w:p>
      <w:pPr>
        <w:pStyle w:val="BookText"/>
        <w:rPr/>
      </w:pPr>
      <w:r>
        <w:rPr>
          <w:rFonts w:ascii="Amiri" w:hAnsi="Amiri" w:eastAsia="Amiri" w:cs="Amiri"/>
          <w:color w:val="111111"/>
          <w:sz w:val="28"/>
          <w:sz w:val="28"/>
          <w:szCs w:val="28"/>
          <w:rtl w:val="true"/>
          <w:lang w:bidi="ar-SA"/>
        </w:rPr>
        <w:t>البيهقي</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أحمد بن شعيب النسائي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أبو محمد عبد الملك بن هشام بن 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أيّوب الحميري</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الحسين بن مسعود البغوي 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أبو جعفر أحمد بن محمد بن سلامة 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الطحاوي</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أبو حامد بن هبة اللَّه الحسين بن 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Amiri" w:hAnsi="Amiri" w:eastAsia="Amiri" w:cs="Amiri"/>
          <w:color w:val="111111"/>
          <w:sz w:val="28"/>
          <w:sz w:val="28"/>
          <w:szCs w:val="28"/>
          <w:rtl w:val="true"/>
          <w:lang w:bidi="ar-SA"/>
        </w:rPr>
        <w:t>أبي الحديد المدائني</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أبو بكر أحمد بن الحسين البيهقي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عبيد اللَّه بن عبد اللَّه بن أحمد ت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المعروف بالحاكم الحسكاني</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أبو بكر محمد بن إسحاق بن خزيمة 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النيسابوري</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أبو عبد اللَّه محمد بن إسماعيل بن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إبراهيم البخاري</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أبو الحسين مسلم بن الحجاج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القشيري النيسابوري</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أبو الفرج عبد الرحمن بن عليّ بن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محمد الجوزي</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أحمد بن حجر الهيتمي المكّي 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أبو عبد اللَّه محمد بن سعد بن منيع 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البصري الزهري</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في أخبار يوسف بن يحيى بن عليّ المقدسي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المنتظر عليه السلام السلمي</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أحمد بن محمد بن عبد ربّه الأندلسي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عبد الرحمن بن أبي حاتم الرازي 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أبو محمد محمود بن أحمد بن موسى العيني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الفكر</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المعبود شرح سنن أبو عبد الرحمن شرف الحقّ الشهير ت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أبي داود بمحمد أشرف العظيم آبادي</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أحمد بن عليّ بن محمد بن حجر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العسقلاني</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أبو عبد اللَّه نعيم بن حمّاد المروزي ت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ابراهيم بن محمد بن عبداللَّه الجويني 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فوائد الفكر في أخبار مرعي بن يوسف بن أبي بكر بن أحمد 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مهدي المنتظر عليه السلام المقدسي</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عليّ بن محمد بن أحمد الشهير بابن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الصّباع المالكي</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أبو عبد اللَّه أحمد بن محمد بن حنبل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محمد بن يعقوب الفيروز آبادي القاهرة</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المختصر في علامات أحمد بن حجر الهيتمي المكّي 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المهدي المنتظر عليه السلام</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الترغيب والترهيب إسماعيل‌بن‌محمد بن‌الفضل‌الأصهابي ت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أبو الفداء اسماعيل بن كثير الدمشقي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الفتاوي الحديثيّة أحمد بن حجر الهيتمي المكّي 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عن زوائد نور الدين عليّ بن أبي بكر الهيثمي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البزّار</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في مناقب أبو عبد اللَّه محمد بن يوسف بن 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عليّ بن أبي طالب عليه السلام محمد الگنجي الشافعي</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علاء الدين علي المتقي بن حسام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الدين الهندي</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الأنوار البهيّة محمد بن أحمد بن سالم السفاريني ت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النابلسي</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نور الدين عليّ بن أبي بكر الهيثمي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أبي عبد اللَّه محمد بن عبد اللَّه بن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المعرفة</w:t>
      </w:r>
    </w:p>
    <w:p>
      <w:pPr>
        <w:pStyle w:val="BookText"/>
        <w:rPr/>
      </w:pPr>
      <w:r>
        <w:rPr>
          <w:rFonts w:ascii="Amiri" w:hAnsi="Amiri" w:eastAsia="Amiri" w:cs="Amiri"/>
          <w:color w:val="111111"/>
          <w:sz w:val="28"/>
          <w:sz w:val="28"/>
          <w:szCs w:val="28"/>
          <w:rtl w:val="true"/>
          <w:lang w:bidi="ar-SA"/>
        </w:rPr>
        <w:t>محمد الحاكم النيسابوري</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في كلّ فنّ شهاب الدين محمد بن أحمد بن ت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ascii="Amiri" w:hAnsi="Amiri" w:eastAsia="Amiri" w:cs="Amiri"/>
          <w:color w:val="111111"/>
          <w:sz w:val="28"/>
          <w:sz w:val="28"/>
          <w:szCs w:val="28"/>
          <w:rtl w:val="true"/>
          <w:lang w:bidi="ar-SA"/>
        </w:rPr>
        <w:t>مستظرف الأبشيهي المحلي منصور</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أحمد بن حنبل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دار صادر</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أحمد بن عليّ بن المثنّي التميمي 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الشافعي محمد بن إدريس الشافعي بيروت دار الكتاب العلميّة</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بن أبي طالب عليه السلام جلال الدين عبد الرحمن بن أبي بكر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فاطمة الزهراء عليها السلام السيوطي حيدر آباد</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محمد بن عبد اللَّه الخطيب التبريزي ت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أبو جعفر أحمد بن محمد بن سلامة 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الطحاوي</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أبو محمد الحسين بن مسعود بن 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الفراء البغوي</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أحمد بن محمد بن عليّ المقري 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الفيّومي</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أبو بكر عبد الرزاق بن همام الصنعاني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عبد اللَّه بن محمد بن أبي شيبة 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والآثار الكوفي</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كمال الدين محمد بن طلحة الشافعي ت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بزوائد 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المسانيد الثّمانية</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سليمان بن أحمد بن أيّوب الطبراني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أبو عبد اللَّه ياقوت بن عبد اللَّه‌الحموي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البغدادي</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سليمان بن أحمد بن أيّوب الطبراني بغداد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 محمد خان بن رستم خان البدخشي مخطوط</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عليّ‌بن‌أبي‌طالب عليه السلام عليّ بن محمد بن محمد الواسطي ت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الشهير بابن المغازلي</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الحافظ محمد بن سليمان الكوفي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عليّ بن أبي طالب عليه السلام</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 والأعلام</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مالك بن أنس ت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دار إحياء</w:t>
      </w:r>
    </w:p>
    <w:p>
      <w:pPr>
        <w:pStyle w:val="BookText"/>
        <w:rPr/>
      </w:pPr>
      <w:r>
        <w:rPr>
          <w:rFonts w:ascii="IRNazanin" w:hAnsi="IRNazanin" w:eastAsia="IRNazanin"/>
          <w:color w:val="111111"/>
          <w:sz w:val="28"/>
          <w:sz w:val="28"/>
          <w:szCs w:val="28"/>
          <w:rtl w:val="true"/>
          <w:lang w:bidi="fa-IR"/>
        </w:rPr>
        <w:t>التراث</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الإعتدال في نقد 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الرجال</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لأحاديث جمال الدين أبي محمد عبد اللَّه بن 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p>
    <w:p>
      <w:pPr>
        <w:pStyle w:val="BookText"/>
        <w:rPr/>
      </w:pPr>
      <w:r>
        <w:rPr>
          <w:rFonts w:ascii="Amiri" w:hAnsi="Amiri" w:eastAsia="Amiri" w:cs="Amiri"/>
          <w:color w:val="111111"/>
          <w:sz w:val="28"/>
          <w:sz w:val="28"/>
          <w:szCs w:val="28"/>
          <w:rtl w:val="true"/>
          <w:lang w:bidi="ar-SA"/>
        </w:rPr>
        <w:t>الهداية يوسف الحنفي الزيلعي</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في مناقب آل الشيخ مؤمن بن حسن مؤمن كان حيّاً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بيت نبيّ المختار صلى الله عليه و آله الشبلنجي سنة </w:t>
      </w:r>
      <w:r>
        <w:rPr>
          <w:rFonts w:eastAsia="Amiri" w:cs="Amiri" w:ascii="Amiri" w:hAnsi="Amiri"/>
          <w:color w:val="111111"/>
          <w:sz w:val="28"/>
          <w:szCs w:val="28"/>
          <w:lang w:bidi="ar-SA"/>
        </w:rPr>
        <w:t>1322</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أحمد بن محمد بن أبي‌بكر بن خلّكان 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الحافظ سليمان بن إبراهيم القندوزي 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الحنفي</w:t>
      </w:r>
      <w:bookmarkStart w:id="987" w:name="pg737_7218"/>
    </w:p>
    <w:p>
      <w:pPr>
        <w:pStyle w:val="Heading4"/>
        <w:numPr>
          <w:ilvl w:val="3"/>
          <w:numId w:val="1"/>
        </w:numPr>
        <w:rPr/>
      </w:pPr>
      <w:bookmarkStart w:id="988" w:name="__RefHeading___Toc6194655_211673320"/>
      <w:bookmarkStart w:id="989" w:name="_Toc367"/>
      <w:bookmarkEnd w:id="987"/>
      <w:bookmarkEnd w:id="988"/>
      <w:r>
        <w:rPr>
          <w:rtl w:val="true"/>
        </w:rPr>
        <w:t xml:space="preserve">فهرس الآيات </w:t>
      </w:r>
      <w:r>
        <w:rPr>
          <w:rtl w:val="true"/>
        </w:rPr>
        <w:t>«</w:t>
      </w:r>
      <w:bookmarkEnd w:id="989"/>
    </w:p>
    <w:p>
      <w:pPr>
        <w:pStyle w:val="BookText"/>
        <w:rPr/>
      </w:pPr>
      <w:r>
        <w:rPr>
          <w:rFonts w:ascii="Amiri" w:hAnsi="Amiri" w:eastAsia="Amiri" w:cs="Amiri"/>
          <w:color w:val="111111"/>
          <w:sz w:val="28"/>
          <w:sz w:val="28"/>
          <w:szCs w:val="28"/>
          <w:rtl w:val="true"/>
          <w:lang w:bidi="ar-SA"/>
        </w:rPr>
        <w:t>انَّ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يَا إِبْرَاهِيمَ قَدْ صَدَّقْتَ الرُّؤْيَا إِنَّا كَذلِكَ نَجْزِي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فَاتَّبِعُوا مِلَّةَ أَبِيكُمْ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فَشَارِبُونَ شُرْبَ الْهِيمَ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صَلَاتِي وَنُسُكِي وَمَحْيَايَ وَمَمَاتِي للَّهِ رَبِّ الْعَالَمِينَ، لَاشَرِيكَ لَهُ وَبِذلِكَ أُمِرْتُ وَأَنَا مِنَ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لَاأَسْأَلُكُمْ عَلَيْهِ أَجْراً إِلَّا الْمَوَدَّةَ فِي الْقُرْبَى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تَعُدُّوا نِعْمَةَ اللَّهِ لَاتُحْصُوهَا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مَدْيَنَ قَالَ عَسَى رَبِّي أَنْ يَهْدِيَنِي سَوَاءَ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وَانَّ اللَّهَ لَمَعَ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انْظِرْنِي إِلى يَوْمِ يُبْعَثُونَ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نُفِخَ فِي الصُّورِ فَلَا أَنْسَابَ بَيْنَهُمْ يَوْمَئِذٍ وَلَا يَتَسَآءَلُونَ فَمَنْ ثَقُلَتْ مَوَازِينُهُ فَاولئِكَ هُمُ الْمُفْلِحُونَ وَمَنْ خَفَّتْ مَوَازِينُهُ فَاولئِكَ الَّذِينَ خَسِرُوا أَنْفُسَهُمْ فِي جَهَنَّمَ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يَشْفَعُونَ الَّا لِمَنِ ارْتَضَى وَهُمْ مِنْ خَشْيَتِهِ مُشْفِقُونَ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نَتَقْنَا الْجَبَلَ فَوْقَهُمْ كَأَنَّهُ ظُلَّةٌ وَظَنُّوا أَنَّهُ وَاقِعٌ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النَّمْلُ ادْخُلُوا مَسَاكِنَكُمْ لَايَحْطِمَنَّكُمْ سُلَيَمانُ وَجُنُودُهُ وَهُمْ لَايَشْعُرُونَ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يَبْحَثُ فِي الْأَرْضِ لِيُرِيَهُ كَيْفَ يُوَارِي سَوْأَةَ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عَلَيْنَا مِنَ الْمَاءِ أَوْ مِمَّا رَزَقَكُمُ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 الَّذِينَ كَفَرُوا أَنَّ السَّموَاتَ وَالْأَرضَ كَانَتَا رَتْقاً فَفَتَقْنَاهُمَا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وَالسَّموَاتِ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مِنَّا وَاحِداً نَتَّبِعُهُ انَّا إِذاً لَفِي ظَلَالٍ وَسُعُرٍ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جَاعِلٌ فِي الْأَرْضِ خَلِيفَةً قَالُوا أَتَجْعَلُ فِيهَا مَنْ يُفْسِدَ فِيهَا وَيُسْفِكُ الدِّمَاءَ وَنَحْنُ نُسَبِّحُ بِحَمْدِكَ وَنُقَدِّسُ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أَعْلَمُ مَا لَاتَعْلَمُونَ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فَانَّ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إِجْتَنِبُوا كَثِيراً مِنَ الظَّنِّ إِنَّ بَعْضَ الظَّنِّ إِثْمٌ وَلَا تَجَسَّسُوا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وَانِّي لَغَفَّارٌ لِمَنْ تَابَ وَآمَنَ وَعَمِلَ صَالِحاً ثُمَّ اهْتَدَى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سَأَلَكَ عِبَادِي عَنِّي فَانِّي قَرِيبٌ أُجِيبُ دَعْوَةَ الدَّاعِ اذَا دَعَانِ فَلْيَسْتَجِيبُوا لِي وَلْيُؤْمِنُوا بِي لَعَلَّهُمْ يَرْشِدُونَ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لَاتَقْنَطُوا مِنْ رَحْمَةِ اللَّهِ إِنَّ اللَّهَ يَغْفِرُ الذُّنُوبَ جَمِيعاً انَّهُ هُوَ الْغَفُورُ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يَأْتِ بِكُمُ اللَّهُ جَمِيعاً انَّ اللَّهَ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آدَمَ وَنُوحاً وَآلَ ابْرَاهِيمَ وَآلَ عِمْرَانَ عَلَى الْعَالَمِينَ ذُرِّيَّةً بَعْضُهَا مِنْ بَعْضٍ وَاللَّهُ سَمِيعٌ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المطلع الوزن‌عدد الأبيات رقم الصفحة</w:t>
      </w:r>
    </w:p>
    <w:p>
      <w:pPr>
        <w:pStyle w:val="BookText"/>
        <w:rPr/>
      </w:pPr>
      <w:r>
        <w:rPr>
          <w:rFonts w:ascii="Amiri" w:hAnsi="Amiri" w:eastAsia="Amiri" w:cs="Amiri"/>
          <w:color w:val="111111"/>
          <w:sz w:val="28"/>
          <w:sz w:val="28"/>
          <w:szCs w:val="28"/>
          <w:rtl w:val="true"/>
          <w:lang w:bidi="ar-SA"/>
        </w:rPr>
        <w:t xml:space="preserve">خلّوا بني الكفار عن سبيله تنزيله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لنحن على الحوض روّاده وُرّاده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أتحرقني بالنار يا غاية المنى محبّتي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يا سائلي أين حلَّ الجود والكرم؟ قدموا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أيحبسني بين المدينة والّتي مُنيبها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ألا أيها المأمول في كلّ حاجة شكايتي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من عرف الربّ فلم تغنه الشقي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يكاد يمسكه عرفان راحته يستلم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بحقّ جدّ هذا يا وليّي الأبطحيّ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شقيق البلخيّ عنه وما عا أبصر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 من حج من الناس بقرينة ما تأتي من الأحاديث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نطع بساط من الاديم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الغلاظ جدّاً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وتشديد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 رقيقة تجلب من مصر واحدها قبطيّ بضمّ القاف نسبة إلى القبط وهم أهل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14665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الحرام وهو أقرب الموقفين إلى مكّة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كتابنا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وفيه قال بعد نقل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 أخبار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نزول آدم عليه السلام كان على الصّفا ونزول حوّاء على المروة وهذا الخبر وأمثالها يخالفها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الجمع بأن يكون هبوطهما على الصفا والمروة بعد دخولهما مكّة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ابن أبي نصر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 بالتاء المثناة من فوق والراء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 والروضة في مكان مرتفع، ولعلّ المراد هنا الدرجةلكون قواعد البيت مرتفعة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ظفائر أرجوان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نسخ الحديث بالظاء، ولعلّه تصحيف الضاد 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النسج، والضفائرالذوائب المضفورة، والضفير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مفتول من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الأرجوان صبغ أحمر شديد الحمرة وكأنّه معرّب ارغوان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هبوطه تعالى كناية عن توجّه أمره واهتمامه بصدور ذلك الأمر والظلال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اظلك من شي‏ء، وهاهنا كنايةعن كثرة الملائكة واجتماعهم، أي اهبط أمري مع جم غفير من الملائكة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العلاء بن رزين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اقرّ واعترف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وادي مكّة وهو مسيل واسع فيه دقاق الحصى أوله عند منقطع الشعب بين وادي منى وآخره متّصل بالمقبرة التي تسمّى بالمعلّى عند أهل مكّة والبطحاء مثل 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الحجر الأسود وباب الكعبة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اسم فاعل من الإزدلاف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إزدلف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موضع يتقدم الناس فيه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لأنه يتقرب فيها إلى اللَّه، أو لمجي‏ء الناس إليها في زُلَفٍ من الليل، أو من الإزدلاف بمعنى الإجتماع لإجتماع الناس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جعل اعترافاً ليكون سنّة في ولده، فقرّب قرباناً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14345</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أفاض صلوات اللَّه عليه من 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إندفع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مسند الإمام الهادي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19006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البلورة أو الدرّة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 من باب قعد إذا غار في الأرض وسفل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طولها في السماء ثمانون ذراعاً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جميع ما في السفينة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 كقصبة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على الجمل والناقة والبقرة عند جمهور أهل اللّغة وبعض الفقهاء، وخصّها جماعةبالإبل، سمّيت بذلك لعظم بدنها وسمنها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بكرة، بسكون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الفتية من الإبل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مخطّط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عبد ربّه، بدل عبدويه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عرق من اللّبن أي الصّف من اللّبن أو الحجر في الحائط وتسمّيه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هناك إسحاق ليذبحه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بطريق آخر عن سفيان بتفاوت يسير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بأربعة طرق،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موضع بين الصفا والمروة وهي من المسعى‏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بسند آخر عن الحلبي بتفاوت،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14680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18734</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يخالطه السواد، والسواد كناية عن المرعى والنبت فالمعنى حينئذٍ كان يرعى وينظر ويبرك‏في خضرة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19157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بفلسطين بينهما وبين بيت المقدس اثنا عشر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المراصد</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عمل الفرع على نحو أربعين ميلًا من المدينة وصفائح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خطام، وهو زمام البعير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فجاج أحمر ختامه من ليف،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 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مرحلين من المدينة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أنّه من أودية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قطوان بفتح القاف والطاء المهملة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تنسب إليه العبى والأكسية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بهذا الإسم فيها شي‏ء من النفور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تارك شعر رأسه وراءه ضفيرتين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موسى عليه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مشكاةالمصابيح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أو الجبل، والمراد هنا الجبل المشرف على وادي الأزرق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هابطاً من هذاالجبل ماراً بهذا الوادي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الجؤار بضم الجيم وبالهمزة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هرشى‏ بفتح الهاء وسكون الراء وبالشين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على طريق الشام والمدينة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الخلبة بضم الخاء وسكون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17576</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القباطيّ بفتح القاف وتخفيف الموحّدة وتشديد الياء، ثياب بيض رقيقة تجلب مصر، واحدها قُبطي بضمّ القاف نسبة إلى القبط بكسر القاف وهم أهل مصر والتغيير في النسبة هنا للإختصاص، هذا في الثياب وأمّا في الناس فيقال رجال قطبي وجماعة قبطيّة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وينزل الروحاء فيحجّ منها أو يعتمر أو يجمعها، مسند الحميدي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الحديث في الحج في القرآن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واعتمر عليه السلام تسع عُمر ولم يحجّ حجة الوداع إلّاوقبلها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السبب في استتاره أو في استسراره أنّه كان لأجل النسي‏ء، لأن قريشاً أخّروا وقت الحجّ وحجّوا في‏غير وقته، فلم يكن له صلى الله عليه و آله مخالفتهم عندئذٍ فاستتر حجّه أو استسرّ بها في وقتها لأنّ حجّه يخالف حجّ المشركين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المشعر الحرام وعرفة وهو شعب بين جبلين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عامر بن وائلة كان من أصحاب النبيّ وعلي بن أبي طالب والحسن بن علي وعلي بن الحسين صلوات اللَّه عليهم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قول الإمام عليه السلام هو العشر فيمكن الجمع بهذه الرواية بين العشر والعشرين فيحمل العشرين على‏جميع حججه صلى الله عليه و آله قبل البعثة وبعدها والعشر على ما بعدها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في حجّه 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جبير حينئذٍ كافراً وأسلم يوم الفتح، وقيل يوم الخيبر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الرياض النضر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رواه مرسلًا إلّاأنه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عمر متفرّقات كلّهن في ذي القعدة،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بضمّ أوله وفتح ثانيه كغُرف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عمرة وهي في اللغة الزيارة وفي الشرع زيارة البيت بشروطمخصوصة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والمدينة بينه وبين مكّة مرحلتان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ذي القعدة سنة سبع وهي العمرة المعروفة بعمرة القضاء أو القضية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مختصراً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عمرته التي كانت مع حجّة الوداع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عُمر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10979</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سنة ست من الهجرة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المستدرك وجامع الأحاديث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كتابنا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مختصراً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التقليد والإشعار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يقلّد الهدي من نعل أو غيره ويطعن في شقّ سنامه الأيمن بحديدة حتّى يدميه‏ليعرف بذلك أنّه هدي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التحرير للإمام الخميني رضوان اللَّه تعالى عليه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باختصارٍ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 الحديث،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ذيله،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17535</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هنا محمول على الإستحباب المؤكّد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الممنوع من إتمام الحجّ بالمرض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الممنوع من الحج من قبل العدوّ وهما مشتركان في ثبوت أصل التحلّل بهما في الجملة، ويفترقان في عموم التحلّل، فإنّ المصدود يحلّ بالمحلّل كلّما حرّمه الإحرام والمحصور ما عدا النساء، وفي مكان الذّبح، فالمصدود يذبح الهدي حيث يحصل له المانع والمحصور يبعثه إلى منى إن كان حاجّاً وإلى مكّة إن كان معتمراً على المشهور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كتابنا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ترجمة الإمام عليّ ابن أبي طالب عليه السلام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أيضاً عمرة القضيّة، وكان هذه العمرة في ذي القعدة سنة سبع من الهجرة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 مكّة في عمرة القضاء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محمد الطيّار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الهرولة أي الإسراع في المشي مع تقارب الخطا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الحجر،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زيادة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يسقط من أنوف الدواب واحدتها نغفة، يقال للرجل إذا استحقر واستضعف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الّا نغفة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مشهور بمكة، وكذلك أبو قبيس، وسمّي قعيقعان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جرهماً لما تحاربوا كثرت القعقعة بالسلاح‏هناك، وهو بضمّ القاف وفتح العين، وهو اسم معرفة، ووجهه إلى أبي قبيس، وقعيقعان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بالأهواز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صدقوا من أن النبيّ صلى الله عليه و آله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وكذبوا في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سنة مقصودة متأكدة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الهزال وللأول وجه وهو أن يكون بفتح الهاء لأن الهزل بالفتح مصدر هزلته هذاكضربته 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يستطيعون يطوفون لأن اللَّه تعالى هزلهم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صدقوا في أنه طاف راكباً وكذبوا في أن الركوب أفضل بل المشي أفضل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عاتق وهي البكر البالغة أو المقاربة للبلوغ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تتزوج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سمّيت بذلك‏لأنها عتقت من استخدام أبويها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أضعفتهم، ويثرب هو الإسم الذي كان للمدينة في الجاهلية وسمّيت في الإسلام المدينة، فطيبة، فطابة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هو داخل 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الحائط المستدير إلى جانب الكعبة من جهة الميزاب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حيث لا تقع عليهم أعين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ما كانوا في تلك الجهة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والصبر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عمرة القضاء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وبين الصفا والمروة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أبدي أحد ضَبْعَيه أي عضديه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الحجر إلى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مختصراً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 في الأمر خبباً من باب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وصلّى خلف المقام وصلّينا معه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عمرة القضاء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عمرة القضاء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خويلد زوج النّبي صلى الله عليه و آله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كظّهم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أجهدهم وشقّ عليهم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والطائف على سبعة أميال من مكّة وهي إحدى حدود الحرم، وميقات للإحرام، سمّيت بإسم ربطة بنت سعد وكانت تلقّب بالجعرانة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ثمان من الهجرة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 الجوار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قطعة من الحديث،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14647</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المهزول وفجّ 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 بعيد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كتابنا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ليلة من المدينة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كحمراء بلد من عمل الفرع على نحو من أربعين ميلًا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السائب بن يزيد بن سعيد بن ثمامة وأن خالته ذهبت به وهو وجع فمسح النبيّ صلى الله عليه و آله رأسه ودعا له وتوضّأ فشرب من وضوئه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عن النبيّ صلى الله عليه و آله أحاديث، مات سنة إثنتين وثمانين وهو آخر من مات بالمدينة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معروف على قدر الحمام، أحمر المنقار يسمّى دجاج البرّ، الواحدة 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توطين النفس على اجتناب المحرمات من الصيد والطيب والنساء ولبس المخيط وأمثال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 على غربي الفرات إلى بريّة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ظفار بفتح أوّله وكسره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شطراً منه بتفاوت يسير،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شطراً منه بتفاوت يسير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إجابة بعد إجابة ولزوماً لطاعتك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والإهلال رفع الصوت بالتلبية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مخصوصة بين مكّة والمدينة على ميل من ذي الحليفة نحو مكّة كأنّها من الإبادة وهي الإهلاك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عاصم بن حميد الحنّاط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يجرح الهدي لكونه علامة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جانبها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علّقها بعنقها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الشرف التي قدام ذي الحليفة إلى جهة مكّة، سمّيت بيداء لعدم وجود بناء فيها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أماط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أزال عنه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غلظت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16558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نسخ فقه الرضوي صلوات اللَّه عليه،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الإحسان في تقريب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روى مختصراً،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المسند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وفي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باختلافٍ يسير،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كور البعير إذا كان من جلد أو خشب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وكذا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أحرم، الرّجل يحرم إذا أهلّ بالحجّ أو العمرة وباشر أسبابها وشروطها من خلع المخيطواجتناب الأشياء الّتي منع الشرع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بينه وبين المدينة نحو من مائة وسبعين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بعض الحديث في الحجّ في القرآن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فيه شي‏ءٌ من صمغ أو خطميّ وغيره عند الإحرام لئلّا يشعث ويقمّل إتّقاءً على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يلبّد من يطول مكثه في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14309</w:t>
      </w:r>
      <w:r>
        <w:rPr>
          <w:rFonts w:ascii="IRNazanin" w:hAnsi="IRNazanin" w:eastAsia="IRNazanin"/>
          <w:b w:val="false"/>
          <w:b w:val="false"/>
          <w:bCs w:val="false"/>
          <w:i w:val="false"/>
          <w:i w:val="false"/>
          <w:iCs w:val="false"/>
          <w:color w:val="333333"/>
          <w:sz w:val="20"/>
          <w:sz w:val="20"/>
          <w:szCs w:val="20"/>
          <w:rtl w:val="true"/>
        </w:rPr>
        <w:t>، قال صاحب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على العجز</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رواية شعبة، عن الحكم، عَجُز حمار وحش يقطّر دماً، وفي رواية شعبة عن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حمار وحش فردّه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والمدينة على مسافة بعيدة من ذي الحليفة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بخمسة عشر طرق باختلاف يسير،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مكانان بين الحرمين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مكانان بين الحرمين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بضمتين أي محرمون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بين مكّة والمدينة يسبق آخر منزل إلى مكّة، وطريق الحجاج من المدينة إلى مكّة يمرّ بهذاالوادي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بقرب مكّة على نحو فرسخ وهي المعروفة الآن بآبا الزاهر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بفتحات دون الجبل وأعلى من الرامية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14295</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عقبة المدنيين، وهي التي تشرف على الحجون أي مقبرة مكّة والسفلى هي عقبة ذي طوى، هذا الفعل محمول على الاستحباب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ذيله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 والمُعَرَّس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يُعَرِّس فيه القوم أي نزلوا فيه للإستراحة، ومعرّس النبيّ صلى الله عليه و آله هو موضع معروف بقرب المدينة على ستّة أميال منها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مسيل وادي مكّة، أوّله منقطع عند الشعب بين وادي منى، وآخره متّصل بالمقبرة التي‏تسمّى بالمعلّى عند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ذيله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أربع ليال مضين من عشر ذي الحجة، فبقيت من العشر 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هو واد معروف بقرب مكّة فهو غير الوادي المقدس المذكور في القرآن الكريم، فإنه‏طوى بالضم ولا إضافة فيه وهو موضع بالشام عند الطور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مضين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بركها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كأنّه من الثبرة وهي الأرض السّهلة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رحل بالي على بعيره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شرح نهج البلاغة للبحراني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عاصم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أبي عبد اللَّه، عن أبيه عليهما السلام،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مُعوّجة الرأس، يتناول بها الراكب ما سقط منه ويحول بطرفها بعيره ويحرّكه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بنحو دورهم، هو ركن اليماني والجمحيين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قريش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جمح</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حنبل،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التمهيد لما في الموطّأ من المعاني والأسانيد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ليعلو وليكون مرفوعاً من أن يناله أحد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ازدحموا عليه وكثروا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الحجر الأسود والركن اليماني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خزيمة،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خزيمة، علل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خزيمة، كتاب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الترمذي،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نبيذ السقاية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ماءٌ مالح قد نبذ به تمرات ليطيب طعمه وقد كان ماء صافياً فوقها كما جاءت الروايةبتفسيرها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عمرة كغرفة وغُرَفٌ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إمرأة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18245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صعد على الصفا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المروة إلى آخر الحديث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يدعو بين التهليل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الحديث في الحج في القرآن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بنت عمر بن الخطاب تزوّجها النبيّ صلى الله عليه و آله في سنة إثنين أو ثلاث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بطحاء مكّة وهو مسيل واسع فيه دقاق الحصى وموقعه شرقي مكّة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نرفع أصواتنا بالتلبية للحج</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أردنا الرواح، فإن الاهلال قبل الرواح</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أحرم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ويصيرون حلالًا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مسند فاطمة عليها السلام للسّيوطي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مسند عليّ بن أبي طالب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أجزاء الرطل الأثني عشر وجمعها أواقي، وفي نسخة أواقي من ذهب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مختصراً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هذه الرواية على الإمام أي أمير الحاج وأمّا لغيره فيستحب له الخروج إلى عرفة قبل الطلوع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 بالفتح ثم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الجبل الّذي مسجد الخيف في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 وزان مسجد والميم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الضيّق بين الجبلين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للموضع الذي بين عرفة والمشعر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9006</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w:t>
      </w:r>
      <w:r>
        <w:rPr>
          <w:rFonts w:ascii="IRNazanin" w:hAnsi="IRNazanin" w:eastAsia="IRNazanin"/>
          <w:b w:val="false"/>
          <w:b w:val="false"/>
          <w:bCs w:val="false"/>
          <w:i w:val="false"/>
          <w:i w:val="false"/>
          <w:iCs w:val="false"/>
          <w:color w:val="333333"/>
          <w:sz w:val="20"/>
          <w:sz w:val="20"/>
          <w:szCs w:val="20"/>
          <w:rtl w:val="true"/>
        </w:rPr>
        <w:t xml:space="preserve">، كتاب 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الحقوق بين الناس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إندفعوا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ابتدثوا السير من عرفات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مزدلفة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والهلاك ومعنى دعائه بالويل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ويله ويا حزنه ويا هلاكه احضر فهذا وقتك</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تفضّل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شعورهم متلبدة لعدم تعهدها بالدهن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يسافرون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أفاض القوم إلى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ذهبوا إلى المزدلفة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لما في الموطّأ من المعاني والأسانيد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كتاب الضعفاء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باختصار،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من الراوي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تفضّل عليكم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الزوال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أبي جعفر الباقر عليه 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إمرأة العباس بن عبد المطلب إسمها لبابة بنت الحارث الهلاليّة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الفضل أوّل‏إمرأة آمنت بعد خديجة وروت عن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شنقت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رأسه بزمامه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ناقة لرسول اللَّه صلى الله عليه و آله سمّيت بذلك لسبقها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والنصّ فوق العنق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يسير العنق فإذا وجد فجوة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نوعان من إسراع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العَنَق نوع من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المتسع، والنصّ بالتحريك حتّى يستخرج أقصى سير الناقة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يكبح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كبحت الدابة إذا جذبت رأسها اليك وأنت راكب ومنعتها من سرعة السير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ذفراها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ذفرى البعير بكسر الذال المعجمة أصل أذنه وهما ذفريان والذفرى مؤنّثة وإلفها للتأنيث</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قادمة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طرف الرحل الذي قدام الراكب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ايضاع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اسراعها في السير ومنه أوضع البعير إذا حمله على سرعة السير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الصياح لحث الإبل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الرفق وعدم المزاحمة في السير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العشاء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الرجوع من عرفات ومزدلفة دفعاً لأنّ الناس في مسيرهم ذاك كأنّهم مدفوعون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بجمع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الحرام وسمّي بذلك لإجتماع الناس به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 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جبل بالمزدلفة، قال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يستحب الصعود عليه، قيل هو غير منصرف للعلمية والعدل عن قازح تقديراً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معجم البلدان هو الموضع الذي كانت توقد فيه النيران في الجاهلية وهو موقف قريش في الجاهلية إذ كانت لا تقف بعرفة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وهو وادٍ معترض بين جمع ومنى وهو إلى منى أقرب وهو حدّ من حدودها، سُمّي بذلك لما قيل أنّ فيه أبرهة أعيى وكلّ فيه فحسر أصحابه بفعله وأوقعهم في الحسرات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أسرع السير بإبله، ولا زالت هذه السنّة من المشاة، وقد عمر هذا الوادي اليوم وصار حيّاً من أحياء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مكّة</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باختصار،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وأوضع في وادي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أفاض النبيّ صلى الله عليه و سلم في حجّة الوداع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رسول اللَّه صلى الله عليه و آله يحرك ناقته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الذي بعد يوم النحر، لأنّ الناس يقرّون فيه بمنى، وذلك لأنّهم فرغوا من طواف الإفاضةوالنحر واستراحوا وقرّوا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يقتربن من قولك زلف الشي‏ء إذا اقترب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 جعفر الباقر عليه السلام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أبي بكر ولدت بعد المبعث بأربع سنين أو خمس تزوّجها النبيّ صلى الله عليه و آله 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زمعة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أوّل إمرأة تزوّجها بعد خديجة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أم‏حبيبة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أبي‏سفيان صخر بن أميّة القرشيّة الأمويّة زوج النبيّ صلى الله عليه و سلم واسمها 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آخر الليل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بنت أبي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إسمها هند وكانت تزوّجها النبيّ صلى الله عليه و سلم في جمادى الآخرة سنة أربع وقيل سنةثلاث وقيل هي أسلمت قديماً هي وزوجها وهاجر إلى الحبشة فولدت له سلمة ثمّ قدما مكّة وهاجرا إلى المدينة، ماتت في آخر سنة إحدى وستّين بعدما جاءها نعي الحسين 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وكذا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هو المتاع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أثقال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ضعفة أهله من النساء والصبيان، وهو جمع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ضعيف على ضعفة غريب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يغلس بالفجر إذا اختلط بضوء</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وقت الرّمي في أحاديث أهل البيت عليهم السلام من طلوع الشمس يوم العيد إلى غروبه والأفضل أن يكون عند الزوال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مفرده حصاة والخذف رمي الحصاة بعد وضعها بين السبابة والإبهام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مصابيج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مِنى كإلى‏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موضع بمكّة على فرسخ والغالب عليه التذكير فيصرف، وحدّه كما جاء في الرواية من‏العقبة إلى وادي محسّر، وقيل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يمنى به من الدّماء أي يراق وقيل وجوهٌ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الأضحيّة والضحيّة وما كانت من مادّتها تستعمل في ما يذبح من الغنم تقرُّباً إلى اللَّه تعالى في يوم العيد إلى‏آخر أيّام التّشريق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الجواهر رحمه الله للرواية معان ثلاثة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يرتع في مرتع كثير النبات شديد الإخضرار فيكون نظرها ومشيها في ذلك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له ظلّ عظيم بإعتبار عظم جسمها وسمنها فينظر فيه ويمشي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المراد سواد عينيه وقوائمه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سنة تامة، سمّيت بذلك لأنها تجذَع مقدّم أسنانها أي تسقط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اشتدّت زرقته وهو يضرب إلى البياض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 والهَدِيّ على فعيل لغتان وهو ما يُهدى إلى بيت اللَّه الحرام من بدنة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قُديد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والمدينة بينها وبين ذي الحليفة مسافة بعيدة، قال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تُبَّع من المدينة بعد حربه لأهلها نزل قديداً فهبت ريح قدّت خيم أصحابه فسمّي قديداً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بالضّم، جمع بَدَنَة كقصبة وتجمع على بَدَنات كقصبات سمّيت بذلك لعظم بدنها وسمنها وتطلق على الجمل والناقة والبقرة عند جمهور أهل اللغة وبعض الفقهاء وخصّها جماعة بالإبل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درر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الدّرر،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بكر، عن حاتم بن إسماعيل، عن جعفر، عن أبيه، قطعة منه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لونه سواد إلى بياض ومنه جمل أورق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أربعين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4994</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ذكر 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الأنوار،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فاطمة عليها وعلى بعلها السلام بعد مبعث رسول اللَّه صلى الله عليه و آله بخمس سنين‏وتوفّيت عليها السلام ولها ثمان عشرة سنة وخمسة وسبعون يوماً وبقيت بعد أبيها صلى الله عليه و آله خمسة وسبعين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النُّسُك بالضّمتين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من نَسَك يَنْسُك والأصل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التطهير واستعمل في العبادة واختصّ بأفعال الحج</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عليها السلام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عليها السلام للسيوطي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للقرطبي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12235</w:t>
      </w:r>
      <w:r>
        <w:rPr>
          <w:rFonts w:ascii="IRNazanin" w:hAnsi="IRNazanin" w:eastAsia="IRNazanin"/>
          <w:b w:val="false"/>
          <w:b w:val="false"/>
          <w:bCs w:val="false"/>
          <w:i w:val="false"/>
          <w:i w:val="false"/>
          <w:iCs w:val="false"/>
          <w:color w:val="333333"/>
          <w:sz w:val="20"/>
          <w:sz w:val="20"/>
          <w:szCs w:val="20"/>
          <w:rtl w:val="true"/>
        </w:rPr>
        <w:t xml:space="preserve">، الدرّ المنثور في تفسير المأثور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مسند فاطمة الزهراء عليها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مسند فاطمة الزهراء عليها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مختصراً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الباقر عليه السلام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دُقّ خصيتاه حتّى انفضحتا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الظّباء والمعز، والوعول إذا مضت عليها سنة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شربا المرق شيئاً بعد شي‏ء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جعلناه قطعاً ونجفّفه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ذيله، شرح معاني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البيهقي، التمهيد لما في الموطّأ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الكريمة وهي التي كانت تعترها في الجاهلية وهي الذبيحة التي كانت تذبح للأصنام فيصبّ دمهاعلى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شرح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تهذيب تاريخ دمشق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يرجّل شعره بدل يرحّل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على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تسوية الرّحل وعلى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تخفيف الشعر،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اشتدّت على ظهره الرحل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خصّهم بالدعاء دون المقصرين، لأن أكثر من أحرم مع النبيّ صلى الله عليه و آله لم يكن معهم هدي، وكان النبيّ صلى الله عليه و آله قد ساق الهدي، ومن معه هدي، فإنه لا يحلق حتّى ينحر هديه، فلمّا أمر من ليس معه هدي أي يحلق ويحلّ، وجدوا في أنفسهم من ذلك وأحبّوا أن يأذن لهم في المقام على إحرامهم حتّى يكملوا الحج، فلمّا لم يكن لهم بد من الإحلال كان التقصير في نفوسهم أخف من الحلق، فمال أكثرهم إليه، وكان فيه من بادر إلى المطاوعة وحلق ولم يراجع فلذلك قدم المحلّقين وأخّر المقصّرين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وللمقصّرين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للمالك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13615</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الطبقات الكبرى لإبن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يوازي ملك الإبل الكثيرة والنعم العظيمة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وأمثالها محمولة على الناسي والجاهل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والعناق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ولد المعز قبل استكمالها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المعز 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صلّيت مع النبيّ صلى الله عليه و سلم الظهر والعصر بمنى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وفي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مختصراً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بُعداً بُعداً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العرب في الجاهلية كانت قد بدّلتْ أشهر الحرم، وقدّمت وأخّرت أوقاتها من أجل النسي‏ء الّذي كانوايفعلونه؛ فإذا قاتلوا في شهر حرام حرموا مكانه شهراً آخر من أشهر الحلّ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نسأنا الشهر، واستمرّ ذلك بهم حتّى اختلط ذلك عليهم وخرج حسابه من أيديهم، فكانوا ربما يحجّون في بعض السنين في شهر ويحجّون من قابل في شهر غيره، إلى أنْ كان العام الّذي حجّ فيه رسول اللَّه صلى الله عليه و آله فصادف حجّهم شهر الحجّ المشروع وهو ذو الحجة، فوقف صلى الله عليه و آله بعرفة اليوم التاسع، ثمّ خطبهم فأعلمهم أنّ أشهر النسي‏ء قد تناسختْ بإستدارة الزّمان، وعاد الأمر إلى الأصل الّذي وضع اللَّه حساب الأشهر عليه يوم خلق السّماوات والأرض، وأمرهم بالمحافظة عليه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أضاف الرجب إلى مضرّ وهو قبيلة من قبائل العرب، لأنها أشدّ محافظة في تحريم رجب من سائرالقبائل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الشهر الذي حولوه عن موضعه وسموا به بعض الشهور الآخر على حساب النسي‏ء</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إلى محمد بن إبراهيم روى،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عبد اللَّه بن مسعود عنه صلى الله عليه و آله مختصراً،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مخضرمة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طرف أذنها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بياضه أكثر من سواده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وبسند آخر مختصراً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يحرم فيه القتال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عرض ما يحميه الانسان ويلزمه القيام وقيل هو ما يمدح به ويذم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لا تكن أفعالكم شبيهة بأعمال الكفار في ضرب رقاب المسلمين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الإحسان في تقريب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شطراً منه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خطب يوم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و كذا في شعب الإيمان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شطراً منه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الرؤوس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المهملة وضمّ الهمرة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رأس، هو ثاني أيّام التشريق، سمّي بذلك لأنّهم‏كانوا يأكلون فيه رؤوس الأضاحي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بسندين عن عكرمة باختلاف يسير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عضبت الشاة والناقة إذا شقّ أذنها وكانت ناقة النبيّ صلى الله عليه و آله تسمّى العضباء لنجابتها لا لشقّ أذنها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عَبَرْتُ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تكلّمت عنه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حجّة الوداع يوم النحر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نعّمه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يخون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أعطى أحدٌ من المسلمين أماناً للعدو وإن كان أدناهم ليس لأحد منهم أنْ ينقضوا ذلك</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القمّي والخصال والأمالي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للرازي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 البالي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 والأبطح والبطحاء سواء وهو مسيل واسع أوّله عند منقطع الشعب بين وادي منى وآخره متّصل‏بمقبرة معلّى‏، أمّا اليوم فهي شارع معبد وأرصفة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نام نومة خفيفة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الليل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حين رجوعه من منى وتوجهه الى البيت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الخيف هو ما انحدر من الجبل وارتفع عن السيل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تحالفوا على اخراج النبيّ صلى الله عليه و آله من مكّة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مسجد بذي الحليفة غير المسجد الذي يحرم منه الحاج ويسمّى مسجد الشجرة، وأجمع الأصحاب‏على استحباب النّزول والصلاة فيه تأسّياً بالنبي صلى الله عليه و آله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المسافر آخر الليل للنوم والإستراحة، والمعرّس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التعريس، وبه سمّي معرّس ذي‏الحليفة وهو على ستّة أميال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يصلّي صلاة الصبح فيه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مختصراً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المراد فيه هنا ترك الذنوب</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عليه السلام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عليه السلام لابن المغازلي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عليه السلام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مفصّلًا،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الطلح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 وسَمُرات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عليه السلام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عليه السلام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 بن أبي طالب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خصائص أمير المؤمنين عليّ بن أبي طالب عليه السلام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أبي طالب عليه السلام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مناقب الامام أمير المؤمنين عليّ بن أبي طالب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ترجمة الإمام عليّ بن أبي طالب عليه السلام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مناقب الإمام أمير المؤمنين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ترجمة الإمام عليّ بن أبي طالب عليه السلام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الإحقاق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أذلّه وأخزاه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الواحدة الخوصة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اليعاقيب جمع اليعقوب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الحجل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كقصبة وتجمع على بَدَنات كقصبات، سمّيت بذلك لعظم بدنها وسمنها، وتقع على الجمل والناقةوالبقرة وعند جمهور أهل اللّغة وبعض الفقهاء، وخصّها جماعة بالإبل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16844</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كان العرب يذبحونها لآلهتهم في شهر رجب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شطراً منه،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يلبّي إلى زوال يوم عرفة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الصلاتين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قبل سنة من حجّة الوداع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18067</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للفاكهي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خصائص أمير المؤمنين عليّ بن أبي طالب عليه السلام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عليّ بن أبي طالب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ترجمة الامام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فضائل الصحابة لإبن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ترجمة الامام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مسند عليّ بن أبي طالب عليه السلام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أبي طالب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خصائص أمير المؤمنين عليّ بن أبي طالب عليه السلام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14293</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ترجمة الامام الحسن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بسند آخر عن أبي جعفر عليه السلام،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14443</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14300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14286</w:t>
      </w:r>
      <w:r>
        <w:rPr>
          <w:rFonts w:ascii="IRNazanin" w:hAnsi="IRNazanin" w:eastAsia="IRNazanin"/>
          <w:b w:val="false"/>
          <w:b w:val="false"/>
          <w:bCs w:val="false"/>
          <w:i w:val="false"/>
          <w:i w:val="false"/>
          <w:iCs w:val="false"/>
          <w:color w:val="333333"/>
          <w:sz w:val="20"/>
          <w:sz w:val="20"/>
          <w:szCs w:val="20"/>
          <w:rtl w:val="true"/>
        </w:rPr>
        <w:t xml:space="preserve">، المناقب لإبن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14301</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الحسن عليه السلام من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عليه السلام من تاريخ دمشق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 آخر، انساب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شرح النهج لإبن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ترجمة الإمام الحسن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المستطرف في كلّ فن مستظرف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لتقاد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 آخر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عليه السلام من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لم نجده في كشف الغمة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عليه السلام من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 على زنة ضرب، حطمهما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كسرهما إزدحاماً عليهما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منسوب إلى ركانة بن عبد العزيز بن هاشم بن عبد المطلب بن عبد مناف المطّلبي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القاموس‏المحيط</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9044</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مناقب عليّ بن أبي طالب عليه السلام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ترجمة الإمام الحسين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10984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قريب يقرب من المدينة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تُبّع من قتال أهل المدينة، فأصابه المطر بهذاالموضع فسمّاه السُّقيا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إلتهاب في الحجاب الّذي بين الكبد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19286</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إستناخ وهو أن يلصق صدره بالأرض</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شطراً منه عن زرارة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نفقت الدّابة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هلكت وماتت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15329</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أبطئت في السير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الكبرى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لإبن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ترجمة الإمام زين العابدين عليه السلام من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14294</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استمرّ واجتهد في العبادة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ارفع رجلك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رحلك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المركوب، واركب مطيتي حتّى تدرك الحج</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بطريق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أطمار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تحركت، واضطربت، ودارت، واهتزّت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موضع يقرب من المدينة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ميلين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بالتجريد الإحرام وفخّ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معروف على فرسخ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نصّ الشيخ وغيره على أنّ الأفضل الإحرام للصبيان من الميقات، لكن رخّص في تأخير الإحرام بهم حتّى يصيروا إلى فخّ</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بقُرب المدينة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زين العابدين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نهج البلاغة للبحراني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زين العابدين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الطواف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زهر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بثمانية وثلاثين طريقاً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بستة طرق،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ترجمة الإمام زين العابدين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المناقب لإبن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11264</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كتاب 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 لأدعية الإمام عليّ بن الحسين عليهما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المعبود من دونه تعالى</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يغيب</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والكيد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اقتداء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يؤازرك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يعاونك</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يضمّك ويجمعك</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يعجزك</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ونظير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 وأرفع</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جوده تعالى</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تفحص أخبارك</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تدفع ولا تبعد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تطاول ولا تغالب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تجادل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ومستوي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بارئ النسمات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النفوس</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مباركة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هباتك وغنائمك</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إكشف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العادلين عن القصد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إمح وأهلك</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معينين ومحيطين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والحال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الجنّة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صرفته ونحّيته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وذلّ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مترفّعاً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بإمهال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عذابك</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خصّني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تعدّى 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حدّه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بإملائك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بإمهالك</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المنافسة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تدمّرني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يوبقني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يهلكني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تغشاني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تبهظني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تثقلني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المتعسّفين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السالكين على غير هداية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 والخطيئات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قميص</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تسديدك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تقويمك</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أوليتنيه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أعطيتنيه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تردّني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إجعلني متواضعاً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والذنب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تمدد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تمهلني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تلزمني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آيس</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منازلتي 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مراجعتي إيّاك وسؤالي مرّة بعد مرّة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متردّداً ومتحيّراً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سخريّاً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تنزل بي الهوان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روحك وريحانك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رحمتك ورزقك الطيّب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تترك</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عطاياك</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أمزج</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وخفض العيش</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امنعني، ادفعني</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منيعاً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احفظني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11405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شطراً منه بتفاوت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وهو ميقات أهل نجد ومنه أويس القرني ويسمّى أيضاً قرن المنازل وقرن الثعالب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شطراً منه بتفاوت يسير،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11593</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بين مكّة ومدينة محاذية لذي الحليفة من الجانب الشّامي قريب من رابغ بين بَدْروخليص، سمّيت بذلك لأن السّيل إجتحف بإهلها أي ذهب بهم وكان إسمها قبل ذلك مَهْيعَة ويسمّى ذلك السيل الجُحاف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وزان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مكّة من جهة الشّام نحو مرحلة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العُشب بالضمّ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الكلأ الرطب في أوّل الربيع ولا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 حتّى يهيج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الأفضل أن يقدّم طوافه على الموقفين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النخبة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سفرت المرأة سفوراً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 وجهها، فهي سافرة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16147</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البرد أو هو كناية عن يوم الريح للزومه لها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17553</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16508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ترجمة الإمام محمد الباقر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يلتزم الملتزم في الطواف السابع، والملتزم ظهر البيت حيال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عن عليّ بن العبّاس، عن الحسن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العوالم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طاووس بن كيسان اليماني أبو عبد الرحمن الحميري مولاهم الفارسي،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ذكوان، وطاووس‏لقبه، كان من فقهاء العامة وفضلائهم، أورده الشيخ في رجاله في أصحاب الامام السجاد عليه السلام، وترجمه ابن حجر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فاضل من الثالثة، 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باختصار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عنده قاعداً خلف المقام وهو محتب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17710</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محمد الباقر عليه السلام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القرية ونحوها، جمعها 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السماء عزاليها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انهمرت بالمطر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 عن رأيك لأنّه كان رأى رأي الخوارج</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الإعتجار هو أن يلتفّ العمامة على رأسه ويرد طرفها على وجهه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جي‏ء به من حيث لا يحتسب</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يدعه أن يتمّ سبعة أشواطه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الحبار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بالمحصّب ويستحب النزول به تأسّياً بالنبيّ صلى الله عليه و آله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الحصبة والمحصّب والأبطح، أسماء لمكان واحد وهو مسيل واسع فيه دقاق الحصى، أوّله عند منقطع الشعب من وادي منى وآخره متصل بمقبرة المعلّى</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15075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وهي دون الجبال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عدد الحاج</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فأكل قبل أن يلبّي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 فعيل بمعنى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يصنع من التّمر والزبيب والسمن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أكل ما فيه الطيب كالزعفران وأكل لحوم الصيد قبل التلبية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بذي الحليفة للاحرام وصلّى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ما عندكم من لحوم الصيد فأُتي بحجلتين فأكلهما قبل أن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 معروف على قدر الحمام، أحمر المنقار، يسمّى دجاج البرّ،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بتفاوت يسير،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16446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16576</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17552</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زامل الرفيق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عادله على البعير، أي ركب هو في جانب من المحمل ورفيقه في الآخر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أفردت الحج العام،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تنحوا عنّي أو نحّوا الناس عنّي، فانه جاء لازماً ومتعدياً والاماطة إما لعدم سماعهم أو لفراغ البال، واللَّه‏أعلم بحقيقة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17881</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ايّوب بن الحرّ الجعفي من أصحاب الصادق والكاظم عليهما السلام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موسى بن جعفر عليهما السلام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 الطواف المندوب وكذا الواجب بعد تمام الشوط الرابع والإتيان بالباقي مع عدم الإتيان بالمنافي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 الحديث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 الحديث</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تجعلوني عرضة لايذاء الخليفة واضراره باجتماعكم عليّ وسؤالكم عنّي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المنتفخ الجنبين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بسند آخر،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سَدَنة الكعبة الذين كانت بأيديهم مفاتيح الكعبة، يتوارثونها خَلَفاً عن سَلَف، وكان هؤلاءيسرقون الأموال والذخائر المهداة إلى الكعبة، ويتصرّفون بها كما تشتهيه أنفسهم، وبهذه المناسبة سمّاهم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سُرّاق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سُرّاق أموال اللَّه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وطئه برجله، والبيدر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يجمع فيه الحصيد ويداس</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للهواء تحدث في قصبة الرية تدفع الأخلاط المؤذية عنها، والخبيث تحوّز به عن الضيق‏الحادث في الصدر من الشبه الاعتقادية، وفي نسخة ولابدّ لمن كان به سؤال أن يسأل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أمرهم بحلق الرؤوس في الحج فأطاعوه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والقرآن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بتمامه في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لشاذان بن جبرئيل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18406</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بتمامه في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الحديث في الحج في القرآن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والعَنَت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في أمر شاقّ</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عبد اللَّه بن عباس بن عبد المطلب والظاهر أنّه كان أمير الحاج في تلك السّنة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لا ينبغي لأمير الحاج أن يتوقف لحاجة تتعلّق بآحادهم والمراد بالإمام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الحاج</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بضمّ الميم وسكون المعجمة وفتح المهملة وكسر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الحرام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المشعرالحرام مزدلفة لأنّ جبرئيل عليه السلام قال لإبراهيم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إزدَلِفْ إلى المشعر الحرام فسمّيت 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 علماؤنا على أن من فاته الحج تسقط عنه بقية أفعاله وينقل إحرامه بالنيّة من الحج إلى العمرة المفردةثمّ يأتي بأفعالها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أفسح وأبعد قليلًا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فعلت أنا مثل ما فعله عليه السلام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الإتّساع في الإحسان والزّيادة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ابتشّ به بأن سرّ وفرح به وأقبل عليه بطلاقة وجه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صنعتي بدل ضيعتي</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أصحاب الباقر والصادق عليهما السلام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المماكسة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التناقص من الثمن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المندوب وأمّا الواجب فلا يجزي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الأمان من أخطار الأسفار والأزمان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غشيه والدهم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 وجماعة الناس</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فخرج أبو عبد اللَّه عليه السلام من المدينة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فقدم عليه السلام مكّة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الإمام عليه السلام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قرب المدينة المنوّرة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النسخ المطبوعة والمخطوطة بصور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الماروقة والماقوفة والمأقونة ونقل‏في نسخة صحيحة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الموقوفة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اسم موضع أو اسم لمحلّ الوقوف بمنى</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وكذا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يقضيه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فروة كنية لأمّ الصادق عليه السلام ويظهر من هذا الخبر أنّ إبنته مكنّاة بها أيضاً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 بفتح أوّله وسكون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بين الحرمين عن المدينة نحواً من ثلاثين ميلًا، سمّى بذلك لتبوّءالسيل ونزوله فيه وأنه مولد أبي الحسن موسى عليه السلام وفيه قبّة آمنة أمّ النبيّ صلى الله عليه و آله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27409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15078</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الكوفة بينها وبين الكوفة خمسة عشر فرسخاً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والصاد المهملة، موضعان، منزل في طريق مكّة بعد القرعاء نحو مكّة، وناء لبني‏كعب، وواقصة أيضاً بأرض اليمامة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 واللقيم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يلقم من طعام ونحوه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 سائراً يمشي تحت الجدار أو المحمل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قريباً من الظلال لكثرة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18434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33778</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18884</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بتمامه فى الحج فى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جوالق، و هو العدل من صوف أو شعر، و الكلمة معربة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قصعة كبيرة منبسطة تشبع الخمسة، جمع صحاف</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يديه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كلتا يديه بصفة الكمال لا نقص فى واحدة منهما، لأن الشمال تنقص عن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كلتا يديه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كلتا يديه بصفة الكمال لا نقص فى واحدة منهما، لأن الشمال تنقص عن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كلتا يديه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كلتا يديه بصفة الكمال لا نقص فى واحدة منهما، لأن الشمال تنقص عن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 التى يوضع فيها الأكل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السمك له فليس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قرية في طريق مكّة فخربت</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الرواية أنّه عليه السلام يعجّل زيارة البيت</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طاء وضمّة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داخل الحرم هو من مكّة على نحو من فرسخين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مفعول رأيت ويجوز التختّم للمحرم للسّنة لا للزينة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17782</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الضجعة بعد ركعتي الفجر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مختصراً،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مختصراً،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19219</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19385</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توجيه الأفضلية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يخصّه بالآفاقي ويكون التعبير بالأفضليّة على سبيل المماشاة، أي لو كان فيهما فضل كان التمتع خيراً منهما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بسجستان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بالمعتصم وقد استولى على الحكم في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16964</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خشبتان للقبّة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في كتاب الحج من شرح اللمعة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وتستحب الصلاة في النعل العربي للتأسي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مفتاح النجا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نعثر على خبر دلّ على أنّ الإمام أبي محمد العسكري عليه السلام سافر إلى مكّة المكرّمة حاجاً أو معتمراً غير هذا الخبر الذي لم يدلّ على أكثر من أنّه عليه السلام حدّث بهذا الحديث بمكة، هذا إذا كان باء الجارة متعلقاً بحدّث</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14454</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17691</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الدعاء لسجدة الشكر بعد صلاة الطواف، أو لمطلق الصلاة في هذا المكان، لمناسبة لفظ الدعاء، ولأنّه قال ذلك لجماعة من الطالبين له بعد فراغه من الطواف عند الكعبة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14638</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17861</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المستجاد من كتاب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يحجّ القائم عليه السلام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المحجّة فيما نزل في القائم الحجّة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المحجّة فيما نزل في القائم الحجّة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للحضيني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المحجّة فيما نزل في القائم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 من الأدناس</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لابن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القول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فرائد فوائد الفكر في أخبار المهدي المنتظر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لوامع الأنوار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فرائد فوائد الفكر في أخبار المهدي المنتظر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كتاب الفتاوي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فرائد فوائد الفكر في الامام المهدي المنتظر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576</Pages>
  <Words>42408</Words>
  <Characters>170361</Characters>
  <CharactersWithSpaces>209597</CharactersWithSpaces>
  <Paragraphs>3173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2026-08-16T08:19:30Z</dcterms:created>
  <dc:creator>ghaemiyeh.com</dc:creator>
  <dc:description/>
  <dc:language>en-US</dc:language>
  <cp:lastModifiedBy/>
  <dcterms:modified xsi:type="dcterms:W3CDTF">2026-08-16T11:49:53Z</dcterms:modified>
  <cp:revision>1</cp:revision>
  <dc:subject/>
  <dc:title>حج الانبیاء و الائمه علیهم السلام</dc:title>
</cp:coreProperties>
</file>

<file path=docProps/custom.xml><?xml version="1.0" encoding="utf-8"?>
<Properties xmlns="http://schemas.openxmlformats.org/officeDocument/2006/custom-properties" xmlns:vt="http://schemas.openxmlformats.org/officeDocument/2006/docPropsVTypes"/>
</file>